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5C" w:rsidRDefault="00AF5E5C">
      <w:pPr>
        <w:rPr>
          <w:rFonts w:ascii="Arial" w:eastAsia="Arial" w:hAnsi="Arial" w:cs="Arial"/>
        </w:rPr>
      </w:pPr>
    </w:p>
    <w:p w:rsidR="00AF5E5C" w:rsidRDefault="00FD29B4">
      <w:pPr>
        <w:ind w:right="-1080"/>
        <w:rPr>
          <w:rFonts w:ascii="Arial" w:eastAsia="Arial" w:hAnsi="Arial" w:cs="Arial"/>
        </w:rPr>
      </w:pPr>
      <w:r>
        <w:rPr>
          <w:rFonts w:ascii="Arial" w:eastAsia="Arial" w:hAnsi="Arial" w:cs="Arial"/>
        </w:rPr>
        <w:t xml:space="preserve">       </w:t>
      </w:r>
      <w:r>
        <w:rPr>
          <w:rFonts w:ascii="Arial" w:eastAsia="Arial" w:hAnsi="Arial" w:cs="Arial"/>
          <w:b/>
          <w:color w:val="205968"/>
        </w:rPr>
        <w:t>USD 312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58240"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9" name="Rectangle 9"/>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AF5E5C" w:rsidRDefault="00AF5E5C">
                            <w:pPr>
                              <w:jc w:val="center"/>
                              <w:textDirection w:val="btLr"/>
                            </w:pPr>
                          </w:p>
                        </w:txbxContent>
                      </wps:txbx>
                      <wps:bodyPr spcFirstLastPara="1" wrap="square" lIns="91425" tIns="45700" rIns="91425" bIns="45700" anchor="t" anchorCtr="0"/>
                    </wps:wsp>
                  </a:graphicData>
                </a:graphic>
              </wp:anchor>
            </w:drawing>
          </mc:Choice>
          <mc:Fallback>
            <w:pict>
              <v:rect id="Rectangle 9" o:spid="_x0000_s1026" style="position:absolute;margin-left:564pt;margin-top:-9pt;width:45.75pt;height:4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" filled="f" stroked="f">
                <v:textbox inset="2.53958mm,1.2694mm,2.53958mm,1.2694mm">
                  <w:txbxContent>
                    <w:p w:rsidR="00AF5E5C" w:rsidRDefault="00AF5E5C">
                      <w:pPr>
                        <w:jc w:val="center"/>
                        <w:textDirection w:val="btLr"/>
                      </w:pPr>
                    </w:p>
                  </w:txbxContent>
                </v:textbox>
              </v:rect>
            </w:pict>
          </mc:Fallback>
        </mc:AlternateContent>
      </w:r>
    </w:p>
    <w:p w:rsidR="00AF5E5C" w:rsidRDefault="00AF5E5C">
      <w:pPr>
        <w:ind w:hanging="1170"/>
        <w:jc w:val="center"/>
        <w:rPr>
          <w:rFonts w:ascii="Arial" w:eastAsia="Arial" w:hAnsi="Arial" w:cs="Arial"/>
          <w:sz w:val="12"/>
          <w:szCs w:val="12"/>
        </w:rPr>
      </w:pPr>
    </w:p>
    <w:p w:rsidR="00AF5E5C" w:rsidRDefault="00FD29B4">
      <w:pPr>
        <w:ind w:hanging="13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9-10 Standards for </w:t>
      </w:r>
      <w:r>
        <w:rPr>
          <w:rFonts w:ascii="Arial" w:eastAsia="Arial" w:hAnsi="Arial" w:cs="Arial"/>
          <w:b/>
          <w:i/>
          <w:sz w:val="32"/>
          <w:szCs w:val="32"/>
        </w:rPr>
        <w:t>Reading Literature</w:t>
      </w:r>
    </w:p>
    <w:tbl>
      <w:tblPr>
        <w:tblStyle w:val="a"/>
        <w:tblW w:w="1143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990"/>
        <w:gridCol w:w="1036"/>
        <w:gridCol w:w="1036"/>
        <w:gridCol w:w="1036"/>
        <w:gridCol w:w="2832"/>
      </w:tblGrid>
      <w:tr w:rsidR="00AF5E5C">
        <w:tc>
          <w:tcPr>
            <w:tcW w:w="4500" w:type="dxa"/>
          </w:tcPr>
          <w:p w:rsidR="00AF5E5C" w:rsidRDefault="00FD29B4">
            <w:pPr>
              <w:jc w:val="center"/>
              <w:rPr>
                <w:rFonts w:ascii="Arial" w:eastAsia="Arial" w:hAnsi="Arial" w:cs="Arial"/>
                <w:b/>
                <w:sz w:val="26"/>
                <w:szCs w:val="26"/>
              </w:rPr>
            </w:pPr>
            <w:r>
              <w:rPr>
                <w:rFonts w:ascii="Arial" w:eastAsia="Arial" w:hAnsi="Arial" w:cs="Arial"/>
                <w:b/>
                <w:sz w:val="26"/>
                <w:szCs w:val="26"/>
              </w:rPr>
              <w:t>Standard</w:t>
            </w:r>
          </w:p>
        </w:tc>
        <w:tc>
          <w:tcPr>
            <w:tcW w:w="4098" w:type="dxa"/>
            <w:gridSpan w:val="4"/>
          </w:tcPr>
          <w:p w:rsidR="00AF5E5C" w:rsidRDefault="00FD29B4">
            <w:pPr>
              <w:jc w:val="center"/>
              <w:rPr>
                <w:rFonts w:ascii="Arial" w:eastAsia="Arial" w:hAnsi="Arial" w:cs="Arial"/>
                <w:b/>
                <w:sz w:val="26"/>
                <w:szCs w:val="26"/>
              </w:rPr>
            </w:pPr>
            <w:r>
              <w:rPr>
                <w:rFonts w:ascii="Arial" w:eastAsia="Arial" w:hAnsi="Arial" w:cs="Arial"/>
                <w:b/>
                <w:sz w:val="26"/>
                <w:szCs w:val="26"/>
              </w:rPr>
              <w:t>Dates Taught</w:t>
            </w:r>
          </w:p>
        </w:tc>
        <w:tc>
          <w:tcPr>
            <w:tcW w:w="2832" w:type="dxa"/>
          </w:tcPr>
          <w:p w:rsidR="00AF5E5C" w:rsidRDefault="00FD29B4">
            <w:pPr>
              <w:jc w:val="center"/>
              <w:rPr>
                <w:rFonts w:ascii="Arial" w:eastAsia="Arial" w:hAnsi="Arial" w:cs="Arial"/>
                <w:b/>
                <w:sz w:val="26"/>
                <w:szCs w:val="26"/>
              </w:rPr>
            </w:pPr>
            <w:r>
              <w:rPr>
                <w:rFonts w:ascii="Arial" w:eastAsia="Arial" w:hAnsi="Arial" w:cs="Arial"/>
                <w:b/>
                <w:sz w:val="26"/>
                <w:szCs w:val="26"/>
              </w:rPr>
              <w:t>Lessons &amp; Tools</w:t>
            </w:r>
          </w:p>
        </w:tc>
      </w:tr>
      <w:tr w:rsidR="00AF5E5C">
        <w:tc>
          <w:tcPr>
            <w:tcW w:w="11430" w:type="dxa"/>
            <w:gridSpan w:val="6"/>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Key Ideas and Details</w:t>
            </w: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RL 9-10.1:</w:t>
            </w:r>
            <w:r>
              <w:rPr>
                <w:rFonts w:ascii="Arial" w:eastAsia="Arial" w:hAnsi="Arial" w:cs="Arial"/>
                <w:color w:val="205968"/>
                <w:sz w:val="20"/>
                <w:szCs w:val="20"/>
              </w:rPr>
              <w:t xml:space="preserve"> </w:t>
            </w:r>
            <w:r>
              <w:rPr>
                <w:rFonts w:ascii="Arial" w:eastAsia="Arial" w:hAnsi="Arial" w:cs="Arial"/>
                <w:color w:val="000000"/>
                <w:sz w:val="22"/>
                <w:szCs w:val="22"/>
              </w:rPr>
              <w:t>Cite strong and thorough textual evidence to support analysis of what the text says explicitly as well as inferences drawn from the text.</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RL 9-10.2:</w:t>
            </w:r>
            <w:r>
              <w:rPr>
                <w:rFonts w:ascii="Arial" w:eastAsia="Arial" w:hAnsi="Arial" w:cs="Arial"/>
                <w:color w:val="205968"/>
                <w:sz w:val="20"/>
                <w:szCs w:val="20"/>
              </w:rPr>
              <w:t xml:space="preserve"> </w:t>
            </w:r>
            <w:r>
              <w:rPr>
                <w:rFonts w:ascii="Arial" w:eastAsia="Arial" w:hAnsi="Arial" w:cs="Arial"/>
                <w:color w:val="000000"/>
                <w:sz w:val="22"/>
                <w:szCs w:val="22"/>
              </w:rPr>
              <w:t>Determine a theme or central idea of a text and analyze in detail its development.</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RL 9-10.3:</w:t>
            </w:r>
            <w:r>
              <w:rPr>
                <w:rFonts w:ascii="Arial" w:eastAsia="Arial" w:hAnsi="Arial" w:cs="Arial"/>
                <w:color w:val="205968"/>
                <w:sz w:val="20"/>
                <w:szCs w:val="20"/>
              </w:rPr>
              <w:t xml:space="preserve"> </w:t>
            </w:r>
            <w:r>
              <w:rPr>
                <w:rFonts w:ascii="Arial" w:eastAsia="Arial" w:hAnsi="Arial" w:cs="Arial"/>
                <w:color w:val="000000"/>
                <w:sz w:val="22"/>
                <w:szCs w:val="22"/>
              </w:rPr>
              <w:t>Analyze how complex characters develop over the course of a text, interact with other characters, and advance the plot or develop the theme.</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11430" w:type="dxa"/>
            <w:gridSpan w:val="6"/>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Craft and Structure</w:t>
            </w: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RL 9-10.4:</w:t>
            </w:r>
            <w:r>
              <w:rPr>
                <w:rFonts w:ascii="Arial" w:eastAsia="Arial" w:hAnsi="Arial" w:cs="Arial"/>
                <w:color w:val="205968"/>
                <w:sz w:val="20"/>
                <w:szCs w:val="20"/>
              </w:rPr>
              <w:t xml:space="preserve"> </w:t>
            </w:r>
            <w:r>
              <w:rPr>
                <w:rFonts w:ascii="Arial" w:eastAsia="Arial" w:hAnsi="Arial" w:cs="Arial"/>
                <w:color w:val="000000"/>
                <w:sz w:val="22"/>
                <w:szCs w:val="22"/>
              </w:rPr>
              <w:t>Determine the meaning of words and phrases as they are used in the text, including figurative and connotative meanings; analyze the cumulative impact of specific word choices on meaning and tone.</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RL 9-105:</w:t>
            </w:r>
            <w:r>
              <w:rPr>
                <w:rFonts w:ascii="Arial" w:eastAsia="Arial" w:hAnsi="Arial" w:cs="Arial"/>
                <w:color w:val="205968"/>
                <w:sz w:val="20"/>
                <w:szCs w:val="20"/>
              </w:rPr>
              <w:t xml:space="preserve"> </w:t>
            </w:r>
            <w:r>
              <w:rPr>
                <w:rFonts w:ascii="Arial" w:eastAsia="Arial" w:hAnsi="Arial" w:cs="Arial"/>
                <w:color w:val="000000"/>
                <w:sz w:val="22"/>
                <w:szCs w:val="22"/>
              </w:rPr>
              <w:t>Analyze how an author’s choices concerning how to structure a text, order events within it, and manipulate time create such effects as mystery, tension, or surprise.</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RL 9-10.6:</w:t>
            </w:r>
            <w:r>
              <w:rPr>
                <w:rFonts w:ascii="Arial" w:eastAsia="Arial" w:hAnsi="Arial" w:cs="Arial"/>
                <w:color w:val="205968"/>
                <w:sz w:val="20"/>
                <w:szCs w:val="20"/>
              </w:rPr>
              <w:t xml:space="preserve"> </w:t>
            </w:r>
            <w:r>
              <w:rPr>
                <w:rFonts w:ascii="Arial" w:eastAsia="Arial" w:hAnsi="Arial" w:cs="Arial"/>
                <w:color w:val="000000"/>
                <w:sz w:val="22"/>
                <w:szCs w:val="22"/>
              </w:rPr>
              <w:t>Analyze a particular point of view or cultural experience reflected in a work of literature.</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11430" w:type="dxa"/>
            <w:gridSpan w:val="6"/>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Integration of Knowledge and Ideas</w:t>
            </w: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RL 9-10.7:</w:t>
            </w:r>
            <w:r>
              <w:rPr>
                <w:rFonts w:ascii="Arial" w:eastAsia="Arial" w:hAnsi="Arial" w:cs="Arial"/>
                <w:color w:val="205968"/>
                <w:sz w:val="20"/>
                <w:szCs w:val="20"/>
              </w:rPr>
              <w:t xml:space="preserve"> </w:t>
            </w:r>
            <w:r>
              <w:rPr>
                <w:rFonts w:ascii="Arial" w:eastAsia="Arial" w:hAnsi="Arial" w:cs="Arial"/>
                <w:color w:val="000000"/>
                <w:sz w:val="22"/>
                <w:szCs w:val="22"/>
              </w:rPr>
              <w:t>Analyze and evaluate the representation of a subject or a key scene in multiple mediums-- including media, artistic, and other visual formats.</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RL 9-10.8:</w:t>
            </w:r>
            <w:r>
              <w:rPr>
                <w:rFonts w:ascii="Arial" w:eastAsia="Arial" w:hAnsi="Arial" w:cs="Arial"/>
                <w:color w:val="205968"/>
                <w:sz w:val="20"/>
                <w:szCs w:val="20"/>
              </w:rPr>
              <w:t xml:space="preserve"> </w:t>
            </w:r>
            <w:r>
              <w:rPr>
                <w:rFonts w:ascii="Arial" w:eastAsia="Arial" w:hAnsi="Arial" w:cs="Arial"/>
                <w:color w:val="000000"/>
                <w:sz w:val="22"/>
                <w:szCs w:val="22"/>
              </w:rPr>
              <w:t>(Not applicable for literature)</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RL 9-10.9:</w:t>
            </w:r>
            <w:r>
              <w:rPr>
                <w:rFonts w:ascii="Arial" w:eastAsia="Arial" w:hAnsi="Arial" w:cs="Arial"/>
                <w:color w:val="205968"/>
                <w:sz w:val="20"/>
                <w:szCs w:val="20"/>
              </w:rPr>
              <w:t xml:space="preserve"> </w:t>
            </w:r>
            <w:r>
              <w:rPr>
                <w:rFonts w:ascii="Arial" w:eastAsia="Arial" w:hAnsi="Arial" w:cs="Arial"/>
                <w:color w:val="000000"/>
                <w:sz w:val="22"/>
                <w:szCs w:val="22"/>
              </w:rPr>
              <w:t>Analyze how an author draws on and transforms source material in a specific work.</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bl>
    <w:p w:rsidR="00AF5E5C" w:rsidRDefault="00FD29B4">
      <w:r>
        <w:br w:type="page"/>
      </w:r>
    </w:p>
    <w:p w:rsidR="00AF5E5C" w:rsidRDefault="00FD29B4">
      <w:pPr>
        <w:ind w:right="-1080"/>
        <w:rPr>
          <w:rFonts w:ascii="Arial" w:eastAsia="Arial" w:hAnsi="Arial" w:cs="Arial"/>
        </w:rPr>
      </w:pPr>
      <w:r>
        <w:rPr>
          <w:rFonts w:ascii="Arial" w:eastAsia="Arial" w:hAnsi="Arial" w:cs="Arial"/>
        </w:rPr>
        <w:lastRenderedPageBreak/>
        <w:t xml:space="preserve">       </w:t>
      </w:r>
      <w:r>
        <w:rPr>
          <w:rFonts w:ascii="Arial" w:eastAsia="Arial" w:hAnsi="Arial" w:cs="Arial"/>
          <w:b/>
          <w:color w:val="205968"/>
        </w:rPr>
        <w:t>USD 312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59264"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4" name="Rectangle 4"/>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AF5E5C" w:rsidRDefault="00AF5E5C">
                            <w:pPr>
                              <w:jc w:val="center"/>
                              <w:textDirection w:val="btLr"/>
                            </w:pPr>
                          </w:p>
                        </w:txbxContent>
                      </wps:txbx>
                      <wps:bodyPr spcFirstLastPara="1" wrap="square" lIns="91425" tIns="45700" rIns="91425" bIns="45700" anchor="t" anchorCtr="0"/>
                    </wps:wsp>
                  </a:graphicData>
                </a:graphic>
              </wp:anchor>
            </w:drawing>
          </mc:Choice>
          <mc:Fallback>
            <w:pict>
              <v:rect id="Rectangle 4" o:spid="_x0000_s1027" style="position:absolute;margin-left:564pt;margin-top:-9pt;width:45.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" filled="f" stroked="f">
                <v:textbox inset="2.53958mm,1.2694mm,2.53958mm,1.2694mm">
                  <w:txbxContent>
                    <w:p w:rsidR="00AF5E5C" w:rsidRDefault="00AF5E5C">
                      <w:pPr>
                        <w:jc w:val="center"/>
                        <w:textDirection w:val="btLr"/>
                      </w:pPr>
                    </w:p>
                  </w:txbxContent>
                </v:textbox>
              </v:rect>
            </w:pict>
          </mc:Fallback>
        </mc:AlternateContent>
      </w:r>
    </w:p>
    <w:p w:rsidR="00AF5E5C" w:rsidRDefault="00AF5E5C">
      <w:pPr>
        <w:ind w:hanging="1170"/>
        <w:jc w:val="center"/>
        <w:rPr>
          <w:rFonts w:ascii="Arial" w:eastAsia="Arial" w:hAnsi="Arial" w:cs="Arial"/>
          <w:sz w:val="12"/>
          <w:szCs w:val="12"/>
        </w:rPr>
      </w:pPr>
    </w:p>
    <w:p w:rsidR="00AF5E5C" w:rsidRDefault="00FD29B4">
      <w:pPr>
        <w:ind w:hanging="13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9-10 Standards for </w:t>
      </w:r>
      <w:r>
        <w:rPr>
          <w:rFonts w:ascii="Arial" w:eastAsia="Arial" w:hAnsi="Arial" w:cs="Arial"/>
          <w:b/>
          <w:i/>
          <w:sz w:val="32"/>
          <w:szCs w:val="32"/>
        </w:rPr>
        <w:t>Reading Literature</w:t>
      </w:r>
    </w:p>
    <w:tbl>
      <w:tblPr>
        <w:tblStyle w:val="a0"/>
        <w:tblW w:w="1143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990"/>
        <w:gridCol w:w="1036"/>
        <w:gridCol w:w="1036"/>
        <w:gridCol w:w="1036"/>
        <w:gridCol w:w="2832"/>
      </w:tblGrid>
      <w:tr w:rsidR="00AF5E5C">
        <w:tc>
          <w:tcPr>
            <w:tcW w:w="11430" w:type="dxa"/>
            <w:gridSpan w:val="6"/>
            <w:tcBorders>
              <w:bottom w:val="single" w:sz="4" w:space="0" w:color="000000"/>
            </w:tcBorders>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Range of Reading Level and Text Complexity</w:t>
            </w: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RL 9-10.10:</w:t>
            </w:r>
            <w:r>
              <w:rPr>
                <w:rFonts w:ascii="Arial" w:eastAsia="Arial" w:hAnsi="Arial" w:cs="Arial"/>
                <w:color w:val="000000"/>
                <w:sz w:val="29"/>
                <w:szCs w:val="29"/>
              </w:rPr>
              <w:t xml:space="preserve"> </w:t>
            </w:r>
            <w:r>
              <w:rPr>
                <w:rFonts w:ascii="Arial" w:eastAsia="Arial" w:hAnsi="Arial" w:cs="Arial"/>
                <w:color w:val="000000"/>
                <w:sz w:val="22"/>
                <w:szCs w:val="22"/>
              </w:rPr>
              <w:t>Apply knowledge of language to understand how language functions in different contexts, to make effective choices for meaning or style, and to comprehend more fully when reading or listening.</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RL 9-10.11:</w:t>
            </w:r>
            <w:r>
              <w:rPr>
                <w:rFonts w:ascii="Arial" w:eastAsia="Arial" w:hAnsi="Arial" w:cs="Arial"/>
                <w:color w:val="000000"/>
                <w:sz w:val="29"/>
                <w:szCs w:val="29"/>
              </w:rPr>
              <w:t xml:space="preserve"> </w:t>
            </w:r>
            <w:r>
              <w:rPr>
                <w:rFonts w:ascii="Arial" w:eastAsia="Arial" w:hAnsi="Arial" w:cs="Arial"/>
                <w:color w:val="000000"/>
                <w:sz w:val="22"/>
                <w:szCs w:val="22"/>
              </w:rPr>
              <w:t>Determine or clarify the meaning of unknown and multiple-meaning words and phrases based on grades 9–10 reading and content, choosing flexibly from a range of strategies.</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RL 9-10.11 a:</w:t>
            </w:r>
            <w:r>
              <w:rPr>
                <w:rFonts w:ascii="Arial" w:eastAsia="Arial" w:hAnsi="Arial" w:cs="Arial"/>
                <w:color w:val="000000"/>
                <w:sz w:val="29"/>
                <w:szCs w:val="29"/>
              </w:rPr>
              <w:t xml:space="preserve"> </w:t>
            </w:r>
            <w:r>
              <w:rPr>
                <w:rFonts w:ascii="Arial" w:eastAsia="Arial" w:hAnsi="Arial" w:cs="Arial"/>
                <w:color w:val="000000"/>
                <w:sz w:val="22"/>
                <w:szCs w:val="22"/>
              </w:rPr>
              <w:t>Use context as a clue to the meaning of a word or phrase.</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RL 9-10.11 b:</w:t>
            </w:r>
            <w:r>
              <w:rPr>
                <w:rFonts w:ascii="Arial" w:eastAsia="Arial" w:hAnsi="Arial" w:cs="Arial"/>
                <w:color w:val="000000"/>
                <w:sz w:val="29"/>
                <w:szCs w:val="29"/>
              </w:rPr>
              <w:t xml:space="preserve"> </w:t>
            </w:r>
            <w:r>
              <w:rPr>
                <w:rFonts w:ascii="Arial" w:eastAsia="Arial" w:hAnsi="Arial" w:cs="Arial"/>
                <w:color w:val="000000"/>
                <w:sz w:val="22"/>
                <w:szCs w:val="22"/>
              </w:rPr>
              <w:t>Identify and correctly use patterns of word changes that indicate different meanings or parts of speech.</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RL 9-10.11 c:</w:t>
            </w:r>
            <w:r>
              <w:rPr>
                <w:rFonts w:ascii="Arial" w:eastAsia="Arial" w:hAnsi="Arial" w:cs="Arial"/>
                <w:color w:val="000000"/>
                <w:sz w:val="29"/>
                <w:szCs w:val="29"/>
              </w:rPr>
              <w:t xml:space="preserve"> </w:t>
            </w:r>
            <w:r>
              <w:rPr>
                <w:rFonts w:ascii="Arial" w:eastAsia="Arial" w:hAnsi="Arial" w:cs="Arial"/>
                <w:color w:val="000000"/>
                <w:sz w:val="22"/>
                <w:szCs w:val="22"/>
              </w:rPr>
              <w:t xml:space="preserve">Consult general and specialized reference materials, both print and digital, to find the pronunciation of a word or determine or clarify its precise meaning, </w:t>
            </w:r>
            <w:proofErr w:type="spellStart"/>
            <w:r>
              <w:rPr>
                <w:rFonts w:ascii="Arial" w:eastAsia="Arial" w:hAnsi="Arial" w:cs="Arial"/>
                <w:color w:val="000000"/>
                <w:sz w:val="22"/>
                <w:szCs w:val="22"/>
              </w:rPr>
              <w:t>its</w:t>
            </w:r>
            <w:proofErr w:type="spellEnd"/>
            <w:r>
              <w:rPr>
                <w:rFonts w:ascii="Arial" w:eastAsia="Arial" w:hAnsi="Arial" w:cs="Arial"/>
                <w:color w:val="000000"/>
                <w:sz w:val="22"/>
                <w:szCs w:val="22"/>
              </w:rPr>
              <w:t xml:space="preserve"> part of speech, or its etymology.</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RL 9-10.11 d:</w:t>
            </w:r>
            <w:r>
              <w:rPr>
                <w:rFonts w:ascii="Arial" w:eastAsia="Arial" w:hAnsi="Arial" w:cs="Arial"/>
                <w:color w:val="000000"/>
                <w:sz w:val="29"/>
                <w:szCs w:val="29"/>
              </w:rPr>
              <w:t xml:space="preserve"> </w:t>
            </w:r>
            <w:r>
              <w:rPr>
                <w:rFonts w:ascii="Arial" w:eastAsia="Arial" w:hAnsi="Arial" w:cs="Arial"/>
                <w:color w:val="000000"/>
                <w:sz w:val="22"/>
                <w:szCs w:val="22"/>
              </w:rPr>
              <w:t>Verify the preliminary determination of the meaning of a word or phrase.</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RL 9-10.12:</w:t>
            </w:r>
            <w:r>
              <w:rPr>
                <w:rFonts w:ascii="Arial" w:eastAsia="Arial" w:hAnsi="Arial" w:cs="Arial"/>
                <w:color w:val="000000"/>
                <w:sz w:val="29"/>
                <w:szCs w:val="29"/>
              </w:rPr>
              <w:t xml:space="preserve"> </w:t>
            </w:r>
            <w:r>
              <w:rPr>
                <w:rFonts w:ascii="Arial" w:eastAsia="Arial" w:hAnsi="Arial" w:cs="Arial"/>
                <w:color w:val="000000"/>
                <w:sz w:val="22"/>
                <w:szCs w:val="22"/>
              </w:rPr>
              <w:t>Demonstrate understanding of figurative language, word relationships, and nuances in word meanings.</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RL 9-10.12 a:</w:t>
            </w:r>
            <w:r>
              <w:rPr>
                <w:rFonts w:ascii="Arial" w:eastAsia="Arial" w:hAnsi="Arial" w:cs="Arial"/>
                <w:color w:val="000000"/>
                <w:sz w:val="29"/>
                <w:szCs w:val="29"/>
              </w:rPr>
              <w:t xml:space="preserve"> </w:t>
            </w:r>
            <w:r>
              <w:rPr>
                <w:rFonts w:ascii="Arial" w:eastAsia="Arial" w:hAnsi="Arial" w:cs="Arial"/>
                <w:color w:val="000000"/>
                <w:sz w:val="22"/>
                <w:szCs w:val="22"/>
              </w:rPr>
              <w:t>Interpret figures of speech in context and analyze their role in the text.</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RL 9-10.12 b:</w:t>
            </w:r>
            <w:r>
              <w:rPr>
                <w:rFonts w:ascii="Arial" w:eastAsia="Arial" w:hAnsi="Arial" w:cs="Arial"/>
                <w:color w:val="000000"/>
                <w:sz w:val="29"/>
                <w:szCs w:val="29"/>
              </w:rPr>
              <w:t xml:space="preserve"> </w:t>
            </w:r>
            <w:r>
              <w:rPr>
                <w:rFonts w:ascii="Arial" w:eastAsia="Arial" w:hAnsi="Arial" w:cs="Arial"/>
                <w:color w:val="000000"/>
                <w:sz w:val="22"/>
                <w:szCs w:val="22"/>
              </w:rPr>
              <w:t>Analyze nuances in the meaning of words with similar denotations.</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11430" w:type="dxa"/>
            <w:gridSpan w:val="6"/>
            <w:tcBorders>
              <w:bottom w:val="single" w:sz="4" w:space="0" w:color="000000"/>
            </w:tcBorders>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Range of Reading and Level of Text</w:t>
            </w: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 xml:space="preserve">RL 9-10.13: </w:t>
            </w:r>
            <w:r>
              <w:rPr>
                <w:rFonts w:ascii="Arial" w:eastAsia="Arial" w:hAnsi="Arial" w:cs="Arial"/>
                <w:color w:val="000000"/>
                <w:sz w:val="22"/>
                <w:szCs w:val="22"/>
              </w:rPr>
              <w:t>Read and comprehend high quality dramas, prose, and poetry of appropriate quantitative and qualitative complexity for Grades 9-10.</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bl>
    <w:p w:rsidR="00AF5E5C" w:rsidRDefault="00AF5E5C">
      <w:pPr>
        <w:rPr>
          <w:rFonts w:ascii="Arial" w:eastAsia="Arial" w:hAnsi="Arial" w:cs="Arial"/>
        </w:rPr>
      </w:pPr>
    </w:p>
    <w:p w:rsidR="00AF5E5C" w:rsidRDefault="00AF5E5C">
      <w:pPr>
        <w:rPr>
          <w:rFonts w:ascii="Arial" w:eastAsia="Arial" w:hAnsi="Arial" w:cs="Arial"/>
        </w:rPr>
      </w:pPr>
    </w:p>
    <w:p w:rsidR="00AF5E5C" w:rsidRDefault="00FD29B4">
      <w:pPr>
        <w:rPr>
          <w:rFonts w:ascii="Arial" w:eastAsia="Arial" w:hAnsi="Arial" w:cs="Arial"/>
          <w:b/>
          <w:color w:val="205968"/>
        </w:rPr>
      </w:pPr>
      <w:r>
        <w:br w:type="page"/>
      </w:r>
    </w:p>
    <w:p w:rsidR="00AF5E5C" w:rsidRDefault="00FD29B4">
      <w:pPr>
        <w:ind w:right="-1080"/>
        <w:rPr>
          <w:rFonts w:ascii="Arial" w:eastAsia="Arial" w:hAnsi="Arial" w:cs="Arial"/>
        </w:rPr>
      </w:pPr>
      <w:r>
        <w:rPr>
          <w:rFonts w:ascii="Arial" w:eastAsia="Arial" w:hAnsi="Arial" w:cs="Arial"/>
          <w:b/>
          <w:color w:val="205968"/>
        </w:rPr>
        <w:lastRenderedPageBreak/>
        <w:t>USD 312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60288"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6" name="Rectangle 6"/>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AF5E5C" w:rsidRDefault="00AF5E5C">
                            <w:pPr>
                              <w:jc w:val="center"/>
                              <w:textDirection w:val="btLr"/>
                            </w:pPr>
                          </w:p>
                        </w:txbxContent>
                      </wps:txbx>
                      <wps:bodyPr spcFirstLastPara="1" wrap="square" lIns="91425" tIns="45700" rIns="91425" bIns="45700" anchor="t" anchorCtr="0"/>
                    </wps:wsp>
                  </a:graphicData>
                </a:graphic>
              </wp:anchor>
            </w:drawing>
          </mc:Choice>
          <mc:Fallback>
            <w:pict>
              <v:rect id="Rectangle 6" o:spid="_x0000_s1028" style="position:absolute;margin-left:564pt;margin-top:-9pt;width:45.7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" filled="f" stroked="f">
                <v:textbox inset="2.53958mm,1.2694mm,2.53958mm,1.2694mm">
                  <w:txbxContent>
                    <w:p w:rsidR="00AF5E5C" w:rsidRDefault="00AF5E5C">
                      <w:pPr>
                        <w:jc w:val="center"/>
                        <w:textDirection w:val="btLr"/>
                      </w:pPr>
                    </w:p>
                  </w:txbxContent>
                </v:textbox>
              </v:rect>
            </w:pict>
          </mc:Fallback>
        </mc:AlternateContent>
      </w:r>
    </w:p>
    <w:p w:rsidR="00AF5E5C" w:rsidRDefault="00AF5E5C">
      <w:pPr>
        <w:rPr>
          <w:rFonts w:ascii="Arial" w:eastAsia="Arial" w:hAnsi="Arial" w:cs="Arial"/>
          <w:sz w:val="12"/>
          <w:szCs w:val="12"/>
        </w:rPr>
      </w:pPr>
    </w:p>
    <w:p w:rsidR="00AF5E5C" w:rsidRDefault="00FD29B4">
      <w:pPr>
        <w:ind w:left="-1350" w:right="-630"/>
        <w:jc w:val="center"/>
        <w:rPr>
          <w:rFonts w:ascii="Arial" w:eastAsia="Arial" w:hAnsi="Arial" w:cs="Arial"/>
          <w:b/>
          <w:sz w:val="26"/>
          <w:szCs w:val="26"/>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9-10 Standards for </w:t>
      </w:r>
      <w:r>
        <w:rPr>
          <w:rFonts w:ascii="Arial" w:eastAsia="Arial" w:hAnsi="Arial" w:cs="Arial"/>
          <w:b/>
          <w:i/>
          <w:sz w:val="32"/>
          <w:szCs w:val="32"/>
        </w:rPr>
        <w:t>Reading Informational Text</w:t>
      </w:r>
    </w:p>
    <w:tbl>
      <w:tblPr>
        <w:tblStyle w:val="a1"/>
        <w:tblW w:w="1143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990"/>
        <w:gridCol w:w="1036"/>
        <w:gridCol w:w="1036"/>
        <w:gridCol w:w="1036"/>
        <w:gridCol w:w="2832"/>
      </w:tblGrid>
      <w:tr w:rsidR="00AF5E5C">
        <w:tc>
          <w:tcPr>
            <w:tcW w:w="4500" w:type="dxa"/>
          </w:tcPr>
          <w:p w:rsidR="00AF5E5C" w:rsidRDefault="00FD29B4">
            <w:pPr>
              <w:jc w:val="center"/>
              <w:rPr>
                <w:rFonts w:ascii="Arial" w:eastAsia="Arial" w:hAnsi="Arial" w:cs="Arial"/>
                <w:b/>
                <w:sz w:val="26"/>
                <w:szCs w:val="26"/>
              </w:rPr>
            </w:pPr>
            <w:r>
              <w:rPr>
                <w:rFonts w:ascii="Arial" w:eastAsia="Arial" w:hAnsi="Arial" w:cs="Arial"/>
                <w:b/>
                <w:sz w:val="26"/>
                <w:szCs w:val="26"/>
              </w:rPr>
              <w:t>Standard</w:t>
            </w:r>
          </w:p>
        </w:tc>
        <w:tc>
          <w:tcPr>
            <w:tcW w:w="4098" w:type="dxa"/>
            <w:gridSpan w:val="4"/>
          </w:tcPr>
          <w:p w:rsidR="00AF5E5C" w:rsidRDefault="00FD29B4">
            <w:pPr>
              <w:jc w:val="center"/>
              <w:rPr>
                <w:rFonts w:ascii="Arial" w:eastAsia="Arial" w:hAnsi="Arial" w:cs="Arial"/>
                <w:b/>
                <w:sz w:val="26"/>
                <w:szCs w:val="26"/>
              </w:rPr>
            </w:pPr>
            <w:r>
              <w:rPr>
                <w:rFonts w:ascii="Arial" w:eastAsia="Arial" w:hAnsi="Arial" w:cs="Arial"/>
                <w:b/>
                <w:sz w:val="26"/>
                <w:szCs w:val="26"/>
              </w:rPr>
              <w:t>Dates Taught</w:t>
            </w:r>
          </w:p>
        </w:tc>
        <w:tc>
          <w:tcPr>
            <w:tcW w:w="2832" w:type="dxa"/>
          </w:tcPr>
          <w:p w:rsidR="00AF5E5C" w:rsidRDefault="00FD29B4">
            <w:pPr>
              <w:jc w:val="center"/>
              <w:rPr>
                <w:rFonts w:ascii="Arial" w:eastAsia="Arial" w:hAnsi="Arial" w:cs="Arial"/>
                <w:b/>
                <w:sz w:val="26"/>
                <w:szCs w:val="26"/>
              </w:rPr>
            </w:pPr>
            <w:r>
              <w:rPr>
                <w:rFonts w:ascii="Arial" w:eastAsia="Arial" w:hAnsi="Arial" w:cs="Arial"/>
                <w:b/>
                <w:sz w:val="26"/>
                <w:szCs w:val="26"/>
              </w:rPr>
              <w:t>Lessons &amp; Tools</w:t>
            </w:r>
          </w:p>
        </w:tc>
      </w:tr>
      <w:tr w:rsidR="00AF5E5C">
        <w:tc>
          <w:tcPr>
            <w:tcW w:w="11430" w:type="dxa"/>
            <w:gridSpan w:val="6"/>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Key Ideas and Details</w:t>
            </w: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RI 9-10.1:</w:t>
            </w:r>
            <w:r>
              <w:rPr>
                <w:rFonts w:ascii="Arial" w:eastAsia="Arial" w:hAnsi="Arial" w:cs="Arial"/>
                <w:color w:val="205968"/>
                <w:sz w:val="20"/>
                <w:szCs w:val="20"/>
              </w:rPr>
              <w:t xml:space="preserve"> </w:t>
            </w:r>
            <w:r>
              <w:rPr>
                <w:rFonts w:ascii="Arial" w:eastAsia="Arial" w:hAnsi="Arial" w:cs="Arial"/>
                <w:color w:val="000000"/>
                <w:sz w:val="22"/>
                <w:szCs w:val="22"/>
              </w:rPr>
              <w:t>Cite strong and thorough textual evidence to support analysis of what the text says explicitly as well as inferences drawn from the text.</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RI 9-10.2:</w:t>
            </w:r>
            <w:r>
              <w:rPr>
                <w:rFonts w:ascii="Arial" w:eastAsia="Arial" w:hAnsi="Arial" w:cs="Arial"/>
                <w:color w:val="205968"/>
                <w:sz w:val="20"/>
                <w:szCs w:val="20"/>
              </w:rPr>
              <w:t xml:space="preserve"> </w:t>
            </w:r>
            <w:r>
              <w:rPr>
                <w:rFonts w:ascii="Arial" w:eastAsia="Arial" w:hAnsi="Arial" w:cs="Arial"/>
                <w:color w:val="000000"/>
                <w:sz w:val="22"/>
                <w:szCs w:val="22"/>
              </w:rPr>
              <w:t>Determine a central idea of a text and analyze its development over the course of the text; provide an objective summary of the text.</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RI 9-10.3:</w:t>
            </w:r>
            <w:r>
              <w:rPr>
                <w:rFonts w:ascii="Arial" w:eastAsia="Arial" w:hAnsi="Arial" w:cs="Arial"/>
                <w:color w:val="205968"/>
                <w:sz w:val="20"/>
                <w:szCs w:val="20"/>
              </w:rPr>
              <w:t xml:space="preserve"> </w:t>
            </w:r>
            <w:r>
              <w:rPr>
                <w:rFonts w:ascii="Arial" w:eastAsia="Arial" w:hAnsi="Arial" w:cs="Arial"/>
                <w:color w:val="000000"/>
                <w:sz w:val="22"/>
                <w:szCs w:val="22"/>
              </w:rPr>
              <w:t>Analyze how the author unfolds an analysis or series of ideas or events, including the order in which the points are made, how they are introduced and developed, and the connections that are drawn between them.</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11430" w:type="dxa"/>
            <w:gridSpan w:val="6"/>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Craft and Structure</w:t>
            </w: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RI 9-10.4:</w:t>
            </w:r>
            <w:r>
              <w:rPr>
                <w:rFonts w:ascii="Arial" w:eastAsia="Arial" w:hAnsi="Arial" w:cs="Arial"/>
                <w:color w:val="205968"/>
                <w:sz w:val="20"/>
                <w:szCs w:val="20"/>
              </w:rPr>
              <w:t xml:space="preserve"> </w:t>
            </w:r>
            <w:r>
              <w:rPr>
                <w:rFonts w:ascii="Arial" w:eastAsia="Arial" w:hAnsi="Arial" w:cs="Arial"/>
                <w:color w:val="000000"/>
                <w:sz w:val="22"/>
                <w:szCs w:val="22"/>
              </w:rPr>
              <w:t>Determine the meaning of words and phrases as they are used in a text, including figurative, connotative, and technical meanings; analyze the cumulative impact of specific word choices on meaning and tone.</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RI 9-10.5:</w:t>
            </w:r>
            <w:r>
              <w:rPr>
                <w:rFonts w:ascii="Arial" w:eastAsia="Arial" w:hAnsi="Arial" w:cs="Arial"/>
                <w:color w:val="205968"/>
                <w:sz w:val="20"/>
                <w:szCs w:val="20"/>
              </w:rPr>
              <w:t xml:space="preserve"> </w:t>
            </w:r>
            <w:r>
              <w:rPr>
                <w:rFonts w:ascii="Arial" w:eastAsia="Arial" w:hAnsi="Arial" w:cs="Arial"/>
                <w:color w:val="000000"/>
                <w:sz w:val="22"/>
                <w:szCs w:val="22"/>
              </w:rPr>
              <w:t>Analyze in detail how an author’s ideas or claims are developed and refined by particular sentences, paragraphs, or larger portions of a text.</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RI 9-10.6:</w:t>
            </w:r>
            <w:r>
              <w:rPr>
                <w:rFonts w:ascii="Arial" w:eastAsia="Arial" w:hAnsi="Arial" w:cs="Arial"/>
                <w:color w:val="205968"/>
                <w:sz w:val="20"/>
                <w:szCs w:val="20"/>
              </w:rPr>
              <w:t xml:space="preserve"> </w:t>
            </w:r>
            <w:r>
              <w:rPr>
                <w:rFonts w:ascii="Arial" w:eastAsia="Arial" w:hAnsi="Arial" w:cs="Arial"/>
                <w:color w:val="000000"/>
                <w:sz w:val="22"/>
                <w:szCs w:val="22"/>
              </w:rPr>
              <w:t>Determine an author’s point of view or purpose in a text and analyze how an author uses rhetoric to advance that point of view or purpose.</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11430" w:type="dxa"/>
            <w:gridSpan w:val="6"/>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Integration of Knowledge and Ideas</w:t>
            </w: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RI 9-10.7:</w:t>
            </w:r>
            <w:r>
              <w:rPr>
                <w:rFonts w:ascii="Arial" w:eastAsia="Arial" w:hAnsi="Arial" w:cs="Arial"/>
                <w:color w:val="205968"/>
                <w:sz w:val="20"/>
                <w:szCs w:val="20"/>
              </w:rPr>
              <w:t xml:space="preserve"> </w:t>
            </w:r>
            <w:r>
              <w:rPr>
                <w:rFonts w:ascii="Arial" w:eastAsia="Arial" w:hAnsi="Arial" w:cs="Arial"/>
                <w:color w:val="000000"/>
                <w:sz w:val="22"/>
                <w:szCs w:val="22"/>
              </w:rPr>
              <w:t>Analyze various accounts of a subject told in different mediums, determining which details are emphasized in each account.</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450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RI 9-10.8:</w:t>
            </w:r>
            <w:r>
              <w:rPr>
                <w:rFonts w:ascii="Arial" w:eastAsia="Arial" w:hAnsi="Arial" w:cs="Arial"/>
                <w:color w:val="205968"/>
                <w:sz w:val="20"/>
                <w:szCs w:val="20"/>
              </w:rPr>
              <w:t xml:space="preserve"> </w:t>
            </w:r>
            <w:r>
              <w:rPr>
                <w:rFonts w:ascii="Arial" w:eastAsia="Arial" w:hAnsi="Arial" w:cs="Arial"/>
                <w:color w:val="000000"/>
                <w:sz w:val="22"/>
                <w:szCs w:val="22"/>
              </w:rPr>
              <w:t>Delineate and evaluate the argument and specific claims in a text, assessing whether the reasoning is valid and the evidence is relevant and sufficient; identify false statements and fallacious reasoning.</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2832" w:type="dxa"/>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RI 9-10.9:</w:t>
            </w:r>
            <w:r>
              <w:rPr>
                <w:rFonts w:ascii="Arial" w:eastAsia="Arial" w:hAnsi="Arial" w:cs="Arial"/>
                <w:color w:val="205968"/>
                <w:sz w:val="20"/>
                <w:szCs w:val="20"/>
              </w:rPr>
              <w:t xml:space="preserve"> </w:t>
            </w:r>
            <w:r>
              <w:rPr>
                <w:rFonts w:ascii="Arial" w:eastAsia="Arial" w:hAnsi="Arial" w:cs="Arial"/>
                <w:color w:val="000000"/>
                <w:sz w:val="22"/>
                <w:szCs w:val="22"/>
              </w:rPr>
              <w:t>Analyze documents of historical and literary significance, including how they address related themes and concepts.</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bl>
    <w:p w:rsidR="00AF5E5C" w:rsidRDefault="00FD29B4">
      <w:r>
        <w:br w:type="page"/>
      </w:r>
    </w:p>
    <w:p w:rsidR="00AF5E5C" w:rsidRDefault="00FD29B4">
      <w:pPr>
        <w:ind w:right="-1080"/>
        <w:rPr>
          <w:rFonts w:ascii="Arial" w:eastAsia="Arial" w:hAnsi="Arial" w:cs="Arial"/>
        </w:rPr>
      </w:pPr>
      <w:r>
        <w:rPr>
          <w:rFonts w:ascii="Arial" w:eastAsia="Arial" w:hAnsi="Arial" w:cs="Arial"/>
          <w:b/>
          <w:color w:val="205968"/>
        </w:rPr>
        <w:lastRenderedPageBreak/>
        <w:t>USD 312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61312"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3" name="Rectangle 3"/>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AF5E5C" w:rsidRDefault="00AF5E5C">
                            <w:pPr>
                              <w:jc w:val="center"/>
                              <w:textDirection w:val="btLr"/>
                            </w:pPr>
                          </w:p>
                        </w:txbxContent>
                      </wps:txbx>
                      <wps:bodyPr spcFirstLastPara="1" wrap="square" lIns="91425" tIns="45700" rIns="91425" bIns="45700" anchor="t" anchorCtr="0"/>
                    </wps:wsp>
                  </a:graphicData>
                </a:graphic>
              </wp:anchor>
            </w:drawing>
          </mc:Choice>
          <mc:Fallback>
            <w:pict>
              <v:rect id="Rectangle 3" o:spid="_x0000_s1029" style="position:absolute;margin-left:564pt;margin-top:-9pt;width:45.75pt;height:45.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" filled="f" stroked="f">
                <v:textbox inset="2.53958mm,1.2694mm,2.53958mm,1.2694mm">
                  <w:txbxContent>
                    <w:p w:rsidR="00AF5E5C" w:rsidRDefault="00AF5E5C">
                      <w:pPr>
                        <w:jc w:val="center"/>
                        <w:textDirection w:val="btLr"/>
                      </w:pPr>
                    </w:p>
                  </w:txbxContent>
                </v:textbox>
              </v:rect>
            </w:pict>
          </mc:Fallback>
        </mc:AlternateContent>
      </w:r>
    </w:p>
    <w:p w:rsidR="00AF5E5C" w:rsidRDefault="00AF5E5C">
      <w:pPr>
        <w:rPr>
          <w:rFonts w:ascii="Arial" w:eastAsia="Arial" w:hAnsi="Arial" w:cs="Arial"/>
          <w:sz w:val="12"/>
          <w:szCs w:val="12"/>
        </w:rPr>
      </w:pPr>
    </w:p>
    <w:p w:rsidR="00AF5E5C" w:rsidRDefault="00FD29B4">
      <w:pPr>
        <w:ind w:left="-1350" w:right="-630"/>
        <w:jc w:val="center"/>
        <w:rPr>
          <w:rFonts w:ascii="Arial" w:eastAsia="Arial" w:hAnsi="Arial" w:cs="Arial"/>
          <w:b/>
          <w:sz w:val="26"/>
          <w:szCs w:val="26"/>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9-10 Standards for </w:t>
      </w:r>
      <w:r>
        <w:rPr>
          <w:rFonts w:ascii="Arial" w:eastAsia="Arial" w:hAnsi="Arial" w:cs="Arial"/>
          <w:b/>
          <w:i/>
          <w:sz w:val="32"/>
          <w:szCs w:val="32"/>
        </w:rPr>
        <w:t>Reading Informational Text</w:t>
      </w:r>
    </w:p>
    <w:tbl>
      <w:tblPr>
        <w:tblStyle w:val="a2"/>
        <w:tblW w:w="11430"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0"/>
        <w:gridCol w:w="990"/>
        <w:gridCol w:w="1036"/>
        <w:gridCol w:w="1036"/>
        <w:gridCol w:w="1036"/>
        <w:gridCol w:w="2832"/>
      </w:tblGrid>
      <w:tr w:rsidR="00AF5E5C">
        <w:tc>
          <w:tcPr>
            <w:tcW w:w="11430" w:type="dxa"/>
            <w:gridSpan w:val="6"/>
            <w:tcBorders>
              <w:bottom w:val="single" w:sz="4" w:space="0" w:color="000000"/>
            </w:tcBorders>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Range of Reading Level and Text Complexity</w:t>
            </w: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RI 9-10.10:</w:t>
            </w:r>
            <w:r>
              <w:rPr>
                <w:rFonts w:ascii="Arial" w:eastAsia="Arial" w:hAnsi="Arial" w:cs="Arial"/>
                <w:color w:val="000000"/>
                <w:sz w:val="29"/>
                <w:szCs w:val="29"/>
              </w:rPr>
              <w:t xml:space="preserve"> </w:t>
            </w:r>
            <w:r>
              <w:rPr>
                <w:rFonts w:ascii="Arial" w:eastAsia="Arial" w:hAnsi="Arial" w:cs="Arial"/>
                <w:color w:val="000000"/>
                <w:sz w:val="22"/>
                <w:szCs w:val="22"/>
              </w:rPr>
              <w:t>Apply knowledge of language to understand how language functions in different contexts, to make effective choices for meaning or style, and to comprehend more fully when reading.</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RI 9-10.10 a:</w:t>
            </w:r>
            <w:r>
              <w:rPr>
                <w:rFonts w:ascii="Arial" w:eastAsia="Arial" w:hAnsi="Arial" w:cs="Arial"/>
                <w:color w:val="000000"/>
                <w:sz w:val="29"/>
                <w:szCs w:val="29"/>
              </w:rPr>
              <w:t xml:space="preserve"> </w:t>
            </w:r>
            <w:r>
              <w:rPr>
                <w:rFonts w:ascii="Arial" w:eastAsia="Arial" w:hAnsi="Arial" w:cs="Arial"/>
                <w:color w:val="000000"/>
                <w:sz w:val="22"/>
                <w:szCs w:val="22"/>
              </w:rPr>
              <w:t>Write and edit work so that it conforms to the guidelines in a style manual appropriate for the discipline and writing type.</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RI 9-10.11:</w:t>
            </w:r>
            <w:r>
              <w:rPr>
                <w:rFonts w:ascii="Arial" w:eastAsia="Arial" w:hAnsi="Arial" w:cs="Arial"/>
                <w:color w:val="000000"/>
                <w:sz w:val="29"/>
                <w:szCs w:val="29"/>
              </w:rPr>
              <w:t xml:space="preserve"> </w:t>
            </w:r>
            <w:r>
              <w:rPr>
                <w:rFonts w:ascii="Arial" w:eastAsia="Arial" w:hAnsi="Arial" w:cs="Arial"/>
                <w:color w:val="000000"/>
                <w:sz w:val="22"/>
                <w:szCs w:val="22"/>
              </w:rPr>
              <w:t>Determine or clarify the meaning of unknown and multiple-meaning words and phrases based on grades 9–10 reading and content, choosing flexibly from a range of strategies.</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RI 9-10.11 a:</w:t>
            </w:r>
            <w:r>
              <w:rPr>
                <w:rFonts w:ascii="Arial" w:eastAsia="Arial" w:hAnsi="Arial" w:cs="Arial"/>
                <w:color w:val="000000"/>
                <w:sz w:val="29"/>
                <w:szCs w:val="29"/>
              </w:rPr>
              <w:t xml:space="preserve"> </w:t>
            </w:r>
            <w:r>
              <w:rPr>
                <w:rFonts w:ascii="Arial" w:eastAsia="Arial" w:hAnsi="Arial" w:cs="Arial"/>
                <w:color w:val="000000"/>
                <w:sz w:val="22"/>
                <w:szCs w:val="22"/>
              </w:rPr>
              <w:t>Use context as a clue to the meaning of a word or phrase.</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RI 9-10.11 b:</w:t>
            </w:r>
            <w:r>
              <w:rPr>
                <w:rFonts w:ascii="Arial" w:eastAsia="Arial" w:hAnsi="Arial" w:cs="Arial"/>
                <w:color w:val="000000"/>
                <w:sz w:val="29"/>
                <w:szCs w:val="29"/>
              </w:rPr>
              <w:t xml:space="preserve"> </w:t>
            </w:r>
            <w:r>
              <w:rPr>
                <w:rFonts w:ascii="Arial" w:eastAsia="Arial" w:hAnsi="Arial" w:cs="Arial"/>
                <w:color w:val="000000"/>
                <w:sz w:val="22"/>
                <w:szCs w:val="22"/>
              </w:rPr>
              <w:t>Identify and correctly use patterns of word changes that indicate different meanings or parts of speech.</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RI 9-10.11 c:</w:t>
            </w:r>
            <w:r>
              <w:rPr>
                <w:rFonts w:ascii="Arial" w:eastAsia="Arial" w:hAnsi="Arial" w:cs="Arial"/>
                <w:color w:val="000000"/>
                <w:sz w:val="29"/>
                <w:szCs w:val="29"/>
              </w:rPr>
              <w:t xml:space="preserve"> </w:t>
            </w:r>
            <w:r>
              <w:rPr>
                <w:rFonts w:ascii="Arial" w:eastAsia="Arial" w:hAnsi="Arial" w:cs="Arial"/>
                <w:color w:val="000000"/>
                <w:sz w:val="22"/>
                <w:szCs w:val="22"/>
              </w:rPr>
              <w:t xml:space="preserve">Consult general and specialized reference materials, both print and digital, to find the pronunciation of a word or determine or clarify its precise meaning, </w:t>
            </w:r>
            <w:proofErr w:type="spellStart"/>
            <w:r>
              <w:rPr>
                <w:rFonts w:ascii="Arial" w:eastAsia="Arial" w:hAnsi="Arial" w:cs="Arial"/>
                <w:color w:val="000000"/>
                <w:sz w:val="22"/>
                <w:szCs w:val="22"/>
              </w:rPr>
              <w:t>its</w:t>
            </w:r>
            <w:proofErr w:type="spellEnd"/>
            <w:r>
              <w:rPr>
                <w:rFonts w:ascii="Arial" w:eastAsia="Arial" w:hAnsi="Arial" w:cs="Arial"/>
                <w:color w:val="000000"/>
                <w:sz w:val="22"/>
                <w:szCs w:val="22"/>
              </w:rPr>
              <w:t xml:space="preserve"> part of speech, or its etymology.</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RI 9-10.11 d:</w:t>
            </w:r>
            <w:r>
              <w:rPr>
                <w:rFonts w:ascii="Arial" w:eastAsia="Arial" w:hAnsi="Arial" w:cs="Arial"/>
                <w:color w:val="000000"/>
                <w:sz w:val="29"/>
                <w:szCs w:val="29"/>
              </w:rPr>
              <w:t xml:space="preserve"> </w:t>
            </w:r>
            <w:r>
              <w:rPr>
                <w:rFonts w:ascii="Arial" w:eastAsia="Arial" w:hAnsi="Arial" w:cs="Arial"/>
                <w:color w:val="000000"/>
                <w:sz w:val="22"/>
                <w:szCs w:val="22"/>
              </w:rPr>
              <w:t>Verify the preliminary determination of the meaning of a word or phrase.</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RI 9-10.12:</w:t>
            </w:r>
            <w:r>
              <w:rPr>
                <w:rFonts w:ascii="Arial" w:eastAsia="Arial" w:hAnsi="Arial" w:cs="Arial"/>
                <w:color w:val="000000"/>
                <w:sz w:val="29"/>
                <w:szCs w:val="29"/>
              </w:rPr>
              <w:t xml:space="preserve"> </w:t>
            </w:r>
            <w:r>
              <w:rPr>
                <w:rFonts w:ascii="Arial" w:eastAsia="Arial" w:hAnsi="Arial" w:cs="Arial"/>
                <w:color w:val="000000"/>
                <w:sz w:val="22"/>
                <w:szCs w:val="22"/>
              </w:rPr>
              <w:t>Demonstrate understanding of figurative language, word relationships, and nuances in word meanings.</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RI 9-10.12 a:</w:t>
            </w:r>
            <w:r>
              <w:rPr>
                <w:rFonts w:ascii="Arial" w:eastAsia="Arial" w:hAnsi="Arial" w:cs="Arial"/>
                <w:color w:val="000000"/>
                <w:sz w:val="29"/>
                <w:szCs w:val="29"/>
              </w:rPr>
              <w:t xml:space="preserve"> </w:t>
            </w:r>
            <w:r>
              <w:rPr>
                <w:rFonts w:ascii="Arial" w:eastAsia="Arial" w:hAnsi="Arial" w:cs="Arial"/>
                <w:color w:val="000000"/>
                <w:sz w:val="22"/>
                <w:szCs w:val="22"/>
              </w:rPr>
              <w:t>Interpret figures of speech in context and analyze their role in the text.</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RI 9-10.12 b:</w:t>
            </w:r>
            <w:r>
              <w:rPr>
                <w:rFonts w:ascii="Arial" w:eastAsia="Arial" w:hAnsi="Arial" w:cs="Arial"/>
                <w:color w:val="000000"/>
                <w:sz w:val="29"/>
                <w:szCs w:val="29"/>
              </w:rPr>
              <w:t xml:space="preserve"> </w:t>
            </w:r>
            <w:r>
              <w:rPr>
                <w:rFonts w:ascii="Arial" w:eastAsia="Arial" w:hAnsi="Arial" w:cs="Arial"/>
                <w:color w:val="000000"/>
                <w:sz w:val="22"/>
                <w:szCs w:val="22"/>
              </w:rPr>
              <w:t>Analyze nuances in the meaning of words with similar denotations.</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r w:rsidR="00AF5E5C">
        <w:tc>
          <w:tcPr>
            <w:tcW w:w="11430" w:type="dxa"/>
            <w:gridSpan w:val="6"/>
            <w:tcBorders>
              <w:bottom w:val="single" w:sz="4" w:space="0" w:color="000000"/>
            </w:tcBorders>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Range of Reading Level and Text Complexity</w:t>
            </w:r>
          </w:p>
        </w:tc>
      </w:tr>
      <w:tr w:rsidR="00AF5E5C">
        <w:tc>
          <w:tcPr>
            <w:tcW w:w="4500" w:type="dxa"/>
            <w:tcBorders>
              <w:bottom w:val="single" w:sz="4" w:space="0" w:color="000000"/>
            </w:tcBorders>
          </w:tcPr>
          <w:p w:rsidR="00AF5E5C" w:rsidRDefault="00FD29B4">
            <w:pPr>
              <w:rPr>
                <w:rFonts w:ascii="Times" w:eastAsia="Times" w:hAnsi="Times" w:cs="Times"/>
                <w:color w:val="000000"/>
              </w:rPr>
            </w:pPr>
            <w:r>
              <w:rPr>
                <w:rFonts w:ascii="Arial" w:eastAsia="Arial" w:hAnsi="Arial" w:cs="Arial"/>
                <w:b/>
                <w:color w:val="205968"/>
                <w:sz w:val="20"/>
                <w:szCs w:val="20"/>
                <w:u w:val="single"/>
              </w:rPr>
              <w:t>RI 9-10.13:</w:t>
            </w:r>
            <w:r>
              <w:rPr>
                <w:rFonts w:ascii="Arial" w:eastAsia="Arial" w:hAnsi="Arial" w:cs="Arial"/>
                <w:color w:val="000000"/>
                <w:sz w:val="29"/>
                <w:szCs w:val="29"/>
              </w:rPr>
              <w:t xml:space="preserve"> </w:t>
            </w:r>
            <w:r>
              <w:rPr>
                <w:rFonts w:ascii="Arial" w:eastAsia="Arial" w:hAnsi="Arial" w:cs="Arial"/>
                <w:color w:val="000000"/>
                <w:sz w:val="22"/>
                <w:szCs w:val="22"/>
              </w:rPr>
              <w:t>Read and comprehend high quality informational text of appropriate quantitative and qualitative complexity for Grades 9-10.</w:t>
            </w:r>
          </w:p>
        </w:tc>
        <w:tc>
          <w:tcPr>
            <w:tcW w:w="990"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1036" w:type="dxa"/>
            <w:tcBorders>
              <w:bottom w:val="single" w:sz="4" w:space="0" w:color="000000"/>
            </w:tcBorders>
          </w:tcPr>
          <w:p w:rsidR="00AF5E5C" w:rsidRDefault="00AF5E5C">
            <w:pPr>
              <w:rPr>
                <w:rFonts w:ascii="Arial" w:eastAsia="Arial" w:hAnsi="Arial" w:cs="Arial"/>
                <w:b/>
                <w:sz w:val="28"/>
                <w:szCs w:val="28"/>
              </w:rPr>
            </w:pPr>
          </w:p>
        </w:tc>
        <w:tc>
          <w:tcPr>
            <w:tcW w:w="2832" w:type="dxa"/>
            <w:tcBorders>
              <w:bottom w:val="single" w:sz="4" w:space="0" w:color="000000"/>
            </w:tcBorders>
          </w:tcPr>
          <w:p w:rsidR="00AF5E5C" w:rsidRDefault="00AF5E5C">
            <w:pPr>
              <w:rPr>
                <w:rFonts w:ascii="Arial" w:eastAsia="Arial" w:hAnsi="Arial" w:cs="Arial"/>
                <w:b/>
                <w:sz w:val="28"/>
                <w:szCs w:val="28"/>
              </w:rPr>
            </w:pPr>
          </w:p>
        </w:tc>
      </w:tr>
    </w:tbl>
    <w:p w:rsidR="00AF5E5C" w:rsidRDefault="00AF5E5C">
      <w:pPr>
        <w:rPr>
          <w:rFonts w:ascii="Arial" w:eastAsia="Arial" w:hAnsi="Arial" w:cs="Arial"/>
        </w:rPr>
      </w:pPr>
    </w:p>
    <w:p w:rsidR="00AF5E5C" w:rsidRDefault="00FD29B4">
      <w:pPr>
        <w:ind w:right="-1080"/>
        <w:jc w:val="center"/>
        <w:rPr>
          <w:rFonts w:ascii="Arial" w:eastAsia="Arial" w:hAnsi="Arial" w:cs="Arial"/>
        </w:rPr>
      </w:pPr>
      <w:r>
        <w:rPr>
          <w:rFonts w:ascii="Arial" w:eastAsia="Arial" w:hAnsi="Arial" w:cs="Arial"/>
        </w:rPr>
        <w:t xml:space="preserve">                   </w:t>
      </w:r>
    </w:p>
    <w:p w:rsidR="00AF5E5C" w:rsidRDefault="00FD29B4">
      <w:pPr>
        <w:rPr>
          <w:rFonts w:ascii="Arial" w:eastAsia="Arial" w:hAnsi="Arial" w:cs="Arial"/>
          <w:b/>
          <w:color w:val="205968"/>
        </w:rPr>
      </w:pPr>
      <w:r>
        <w:br w:type="page"/>
      </w:r>
    </w:p>
    <w:p w:rsidR="00AF5E5C" w:rsidRDefault="00FD29B4" w:rsidP="002E6B32">
      <w:pPr>
        <w:ind w:right="-1080"/>
        <w:rPr>
          <w:rFonts w:ascii="Arial" w:eastAsia="Arial" w:hAnsi="Arial" w:cs="Arial"/>
        </w:rPr>
      </w:pPr>
      <w:bookmarkStart w:id="0" w:name="_GoBack"/>
      <w:bookmarkEnd w:id="0"/>
      <w:r>
        <w:rPr>
          <w:rFonts w:ascii="Arial" w:eastAsia="Arial" w:hAnsi="Arial" w:cs="Arial"/>
          <w:b/>
          <w:color w:val="205968"/>
        </w:rPr>
        <w:lastRenderedPageBreak/>
        <w:t>USD 312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62336"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5" name="Rectangle 5"/>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AF5E5C" w:rsidRDefault="00AF5E5C">
                            <w:pPr>
                              <w:jc w:val="center"/>
                              <w:textDirection w:val="btLr"/>
                            </w:pPr>
                          </w:p>
                        </w:txbxContent>
                      </wps:txbx>
                      <wps:bodyPr spcFirstLastPara="1" wrap="square" lIns="91425" tIns="45700" rIns="91425" bIns="45700" anchor="t" anchorCtr="0"/>
                    </wps:wsp>
                  </a:graphicData>
                </a:graphic>
              </wp:anchor>
            </w:drawing>
          </mc:Choice>
          <mc:Fallback>
            <w:pict>
              <v:rect id="Rectangle 5" o:spid="_x0000_s1030" style="position:absolute;margin-left:564pt;margin-top:-9pt;width:45.75pt;height:45.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" filled="f" stroked="f">
                <v:textbox inset="2.53958mm,1.2694mm,2.53958mm,1.2694mm">
                  <w:txbxContent>
                    <w:p w:rsidR="00AF5E5C" w:rsidRDefault="00AF5E5C">
                      <w:pPr>
                        <w:jc w:val="center"/>
                        <w:textDirection w:val="btLr"/>
                      </w:pPr>
                    </w:p>
                  </w:txbxContent>
                </v:textbox>
              </v:rect>
            </w:pict>
          </mc:Fallback>
        </mc:AlternateContent>
      </w:r>
    </w:p>
    <w:p w:rsidR="00AF5E5C" w:rsidRDefault="00AF5E5C">
      <w:pPr>
        <w:rPr>
          <w:rFonts w:ascii="Arial" w:eastAsia="Arial" w:hAnsi="Arial" w:cs="Arial"/>
          <w:sz w:val="12"/>
          <w:szCs w:val="12"/>
        </w:rPr>
      </w:pPr>
    </w:p>
    <w:p w:rsidR="00AF5E5C" w:rsidRDefault="00FD29B4">
      <w:pPr>
        <w:ind w:right="-720" w:hanging="126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9-10 Standards for </w:t>
      </w:r>
      <w:r>
        <w:rPr>
          <w:rFonts w:ascii="Arial" w:eastAsia="Arial" w:hAnsi="Arial" w:cs="Arial"/>
          <w:b/>
          <w:i/>
          <w:sz w:val="32"/>
          <w:szCs w:val="32"/>
        </w:rPr>
        <w:t>Speaking and Listening</w:t>
      </w:r>
    </w:p>
    <w:tbl>
      <w:tblPr>
        <w:tblStyle w:val="a3"/>
        <w:tblW w:w="1116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900"/>
        <w:gridCol w:w="900"/>
        <w:gridCol w:w="900"/>
        <w:gridCol w:w="858"/>
        <w:gridCol w:w="3012"/>
      </w:tblGrid>
      <w:tr w:rsidR="00AF5E5C">
        <w:tc>
          <w:tcPr>
            <w:tcW w:w="4590" w:type="dxa"/>
          </w:tcPr>
          <w:p w:rsidR="00AF5E5C" w:rsidRDefault="00FD29B4">
            <w:pPr>
              <w:jc w:val="center"/>
              <w:rPr>
                <w:rFonts w:ascii="Arial" w:eastAsia="Arial" w:hAnsi="Arial" w:cs="Arial"/>
                <w:b/>
                <w:sz w:val="26"/>
                <w:szCs w:val="26"/>
              </w:rPr>
            </w:pPr>
            <w:r>
              <w:rPr>
                <w:rFonts w:ascii="Arial" w:eastAsia="Arial" w:hAnsi="Arial" w:cs="Arial"/>
                <w:b/>
                <w:sz w:val="26"/>
                <w:szCs w:val="26"/>
              </w:rPr>
              <w:t>Standard</w:t>
            </w:r>
          </w:p>
        </w:tc>
        <w:tc>
          <w:tcPr>
            <w:tcW w:w="3558" w:type="dxa"/>
            <w:gridSpan w:val="4"/>
          </w:tcPr>
          <w:p w:rsidR="00AF5E5C" w:rsidRDefault="00FD29B4">
            <w:pPr>
              <w:jc w:val="center"/>
              <w:rPr>
                <w:rFonts w:ascii="Arial" w:eastAsia="Arial" w:hAnsi="Arial" w:cs="Arial"/>
                <w:b/>
                <w:sz w:val="26"/>
                <w:szCs w:val="26"/>
              </w:rPr>
            </w:pPr>
            <w:r>
              <w:rPr>
                <w:rFonts w:ascii="Arial" w:eastAsia="Arial" w:hAnsi="Arial" w:cs="Arial"/>
                <w:b/>
                <w:sz w:val="26"/>
                <w:szCs w:val="26"/>
              </w:rPr>
              <w:t>Dates Taught</w:t>
            </w:r>
          </w:p>
        </w:tc>
        <w:tc>
          <w:tcPr>
            <w:tcW w:w="3012" w:type="dxa"/>
          </w:tcPr>
          <w:p w:rsidR="00AF5E5C" w:rsidRDefault="00FD29B4">
            <w:pPr>
              <w:jc w:val="center"/>
              <w:rPr>
                <w:rFonts w:ascii="Arial" w:eastAsia="Arial" w:hAnsi="Arial" w:cs="Arial"/>
                <w:b/>
                <w:sz w:val="26"/>
                <w:szCs w:val="26"/>
              </w:rPr>
            </w:pPr>
            <w:r>
              <w:rPr>
                <w:rFonts w:ascii="Arial" w:eastAsia="Arial" w:hAnsi="Arial" w:cs="Arial"/>
                <w:b/>
                <w:sz w:val="26"/>
                <w:szCs w:val="26"/>
              </w:rPr>
              <w:t>Lessons &amp; Tools</w:t>
            </w:r>
          </w:p>
        </w:tc>
      </w:tr>
      <w:tr w:rsidR="00AF5E5C">
        <w:tc>
          <w:tcPr>
            <w:tcW w:w="11160" w:type="dxa"/>
            <w:gridSpan w:val="6"/>
            <w:tcBorders>
              <w:bottom w:val="single" w:sz="4" w:space="0" w:color="000000"/>
            </w:tcBorders>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Comprehension and Collaboration</w:t>
            </w:r>
          </w:p>
        </w:tc>
      </w:tr>
      <w:tr w:rsidR="00AF5E5C">
        <w:tc>
          <w:tcPr>
            <w:tcW w:w="11160" w:type="dxa"/>
            <w:gridSpan w:val="6"/>
            <w:tcBorders>
              <w:bottom w:val="single" w:sz="4" w:space="0" w:color="000000"/>
            </w:tcBorders>
            <w:shd w:val="clear" w:color="auto" w:fill="auto"/>
          </w:tcPr>
          <w:p w:rsidR="00AF5E5C" w:rsidRDefault="00FD29B4">
            <w:pPr>
              <w:rPr>
                <w:rFonts w:ascii="Times" w:eastAsia="Times" w:hAnsi="Times" w:cs="Times"/>
                <w:color w:val="000000"/>
              </w:rPr>
            </w:pPr>
            <w:r>
              <w:rPr>
                <w:rFonts w:ascii="Arial" w:eastAsia="Arial" w:hAnsi="Arial" w:cs="Arial"/>
                <w:b/>
                <w:color w:val="205968"/>
                <w:sz w:val="20"/>
                <w:szCs w:val="20"/>
                <w:u w:val="single"/>
              </w:rPr>
              <w:t>SL 9-10.1:</w:t>
            </w:r>
            <w:r>
              <w:rPr>
                <w:rFonts w:ascii="Arial" w:eastAsia="Arial" w:hAnsi="Arial" w:cs="Arial"/>
                <w:color w:val="205968"/>
                <w:sz w:val="20"/>
                <w:szCs w:val="20"/>
              </w:rPr>
              <w:t xml:space="preserve"> </w:t>
            </w:r>
            <w:r>
              <w:rPr>
                <w:rFonts w:ascii="Arial" w:eastAsia="Arial" w:hAnsi="Arial" w:cs="Arial"/>
                <w:color w:val="000000"/>
                <w:sz w:val="22"/>
                <w:szCs w:val="22"/>
              </w:rPr>
              <w:t xml:space="preserve">Initiate and participate effectively in a range of collaborative discussions </w:t>
            </w:r>
            <w:r>
              <w:rPr>
                <w:rFonts w:ascii="Arial" w:eastAsia="Arial" w:hAnsi="Arial" w:cs="Arial"/>
                <w:i/>
                <w:color w:val="000000"/>
                <w:sz w:val="18"/>
                <w:szCs w:val="18"/>
              </w:rPr>
              <w:t>(one-on-one, in groups, and teacher-led)</w:t>
            </w:r>
            <w:r>
              <w:rPr>
                <w:rFonts w:ascii="Arial" w:eastAsia="Arial" w:hAnsi="Arial" w:cs="Arial"/>
                <w:color w:val="000000"/>
                <w:sz w:val="18"/>
                <w:szCs w:val="18"/>
              </w:rPr>
              <w:t xml:space="preserve"> </w:t>
            </w:r>
            <w:r>
              <w:rPr>
                <w:rFonts w:ascii="Arial" w:eastAsia="Arial" w:hAnsi="Arial" w:cs="Arial"/>
                <w:color w:val="000000"/>
                <w:sz w:val="22"/>
                <w:szCs w:val="22"/>
              </w:rPr>
              <w:t>with diverse partners on grades 9-10 topics, texts, and issues, building on others’ ideas and expressing their own clearly and persuasively.</w:t>
            </w:r>
          </w:p>
        </w:tc>
      </w:tr>
      <w:tr w:rsidR="00AF5E5C">
        <w:trPr>
          <w:trHeight w:val="260"/>
        </w:trPr>
        <w:tc>
          <w:tcPr>
            <w:tcW w:w="4590" w:type="dxa"/>
            <w:shd w:val="clear" w:color="auto" w:fill="auto"/>
          </w:tcPr>
          <w:p w:rsidR="00AF5E5C" w:rsidRDefault="00FD29B4">
            <w:pPr>
              <w:rPr>
                <w:rFonts w:ascii="Arial" w:eastAsia="Arial" w:hAnsi="Arial" w:cs="Arial"/>
                <w:color w:val="000000"/>
                <w:sz w:val="22"/>
                <w:szCs w:val="22"/>
              </w:rPr>
            </w:pPr>
            <w:r>
              <w:rPr>
                <w:rFonts w:ascii="Arial" w:eastAsia="Arial" w:hAnsi="Arial" w:cs="Arial"/>
                <w:color w:val="000000"/>
                <w:sz w:val="22"/>
                <w:szCs w:val="22"/>
              </w:rPr>
              <w:t xml:space="preserve">   - one-one-one</w:t>
            </w:r>
          </w:p>
        </w:tc>
        <w:tc>
          <w:tcPr>
            <w:tcW w:w="900" w:type="dxa"/>
            <w:shd w:val="clear" w:color="auto" w:fill="auto"/>
          </w:tcPr>
          <w:p w:rsidR="00AF5E5C" w:rsidRDefault="00AF5E5C">
            <w:pPr>
              <w:rPr>
                <w:rFonts w:ascii="Arial" w:eastAsia="Arial" w:hAnsi="Arial" w:cs="Arial"/>
                <w:b/>
                <w:sz w:val="28"/>
                <w:szCs w:val="28"/>
              </w:rPr>
            </w:pPr>
          </w:p>
        </w:tc>
        <w:tc>
          <w:tcPr>
            <w:tcW w:w="900" w:type="dxa"/>
            <w:shd w:val="clear" w:color="auto" w:fill="auto"/>
          </w:tcPr>
          <w:p w:rsidR="00AF5E5C" w:rsidRDefault="00AF5E5C">
            <w:pPr>
              <w:rPr>
                <w:rFonts w:ascii="Arial" w:eastAsia="Arial" w:hAnsi="Arial" w:cs="Arial"/>
                <w:b/>
                <w:sz w:val="28"/>
                <w:szCs w:val="28"/>
              </w:rPr>
            </w:pPr>
          </w:p>
        </w:tc>
        <w:tc>
          <w:tcPr>
            <w:tcW w:w="900" w:type="dxa"/>
            <w:shd w:val="clear" w:color="auto" w:fill="auto"/>
          </w:tcPr>
          <w:p w:rsidR="00AF5E5C" w:rsidRDefault="00AF5E5C">
            <w:pPr>
              <w:rPr>
                <w:rFonts w:ascii="Arial" w:eastAsia="Arial" w:hAnsi="Arial" w:cs="Arial"/>
                <w:b/>
                <w:sz w:val="28"/>
                <w:szCs w:val="28"/>
              </w:rPr>
            </w:pPr>
          </w:p>
        </w:tc>
        <w:tc>
          <w:tcPr>
            <w:tcW w:w="858" w:type="dxa"/>
            <w:shd w:val="clear" w:color="auto" w:fill="auto"/>
          </w:tcPr>
          <w:p w:rsidR="00AF5E5C" w:rsidRDefault="00AF5E5C">
            <w:pPr>
              <w:rPr>
                <w:rFonts w:ascii="Arial" w:eastAsia="Arial" w:hAnsi="Arial" w:cs="Arial"/>
                <w:b/>
                <w:sz w:val="28"/>
                <w:szCs w:val="28"/>
              </w:rPr>
            </w:pPr>
          </w:p>
        </w:tc>
        <w:tc>
          <w:tcPr>
            <w:tcW w:w="3012" w:type="dxa"/>
            <w:shd w:val="clear" w:color="auto" w:fill="auto"/>
          </w:tcPr>
          <w:p w:rsidR="00AF5E5C" w:rsidRDefault="00AF5E5C">
            <w:pPr>
              <w:rPr>
                <w:rFonts w:ascii="Arial" w:eastAsia="Arial" w:hAnsi="Arial" w:cs="Arial"/>
                <w:b/>
                <w:sz w:val="28"/>
                <w:szCs w:val="28"/>
              </w:rPr>
            </w:pPr>
          </w:p>
        </w:tc>
      </w:tr>
      <w:tr w:rsidR="00AF5E5C">
        <w:tc>
          <w:tcPr>
            <w:tcW w:w="4590" w:type="dxa"/>
            <w:shd w:val="clear" w:color="auto" w:fill="auto"/>
          </w:tcPr>
          <w:p w:rsidR="00AF5E5C" w:rsidRDefault="00FD29B4">
            <w:pPr>
              <w:rPr>
                <w:rFonts w:ascii="Arial" w:eastAsia="Arial" w:hAnsi="Arial" w:cs="Arial"/>
                <w:color w:val="000000"/>
                <w:sz w:val="22"/>
                <w:szCs w:val="22"/>
              </w:rPr>
            </w:pPr>
            <w:r>
              <w:rPr>
                <w:rFonts w:ascii="Arial" w:eastAsia="Arial" w:hAnsi="Arial" w:cs="Arial"/>
                <w:color w:val="000000"/>
                <w:sz w:val="22"/>
                <w:szCs w:val="22"/>
              </w:rPr>
              <w:t xml:space="preserve">   - group</w:t>
            </w:r>
          </w:p>
        </w:tc>
        <w:tc>
          <w:tcPr>
            <w:tcW w:w="900" w:type="dxa"/>
            <w:shd w:val="clear" w:color="auto" w:fill="auto"/>
          </w:tcPr>
          <w:p w:rsidR="00AF5E5C" w:rsidRDefault="00AF5E5C">
            <w:pPr>
              <w:rPr>
                <w:rFonts w:ascii="Arial" w:eastAsia="Arial" w:hAnsi="Arial" w:cs="Arial"/>
                <w:b/>
                <w:sz w:val="28"/>
                <w:szCs w:val="28"/>
              </w:rPr>
            </w:pPr>
          </w:p>
        </w:tc>
        <w:tc>
          <w:tcPr>
            <w:tcW w:w="900" w:type="dxa"/>
            <w:shd w:val="clear" w:color="auto" w:fill="auto"/>
          </w:tcPr>
          <w:p w:rsidR="00AF5E5C" w:rsidRDefault="00AF5E5C">
            <w:pPr>
              <w:rPr>
                <w:rFonts w:ascii="Arial" w:eastAsia="Arial" w:hAnsi="Arial" w:cs="Arial"/>
                <w:b/>
                <w:sz w:val="28"/>
                <w:szCs w:val="28"/>
              </w:rPr>
            </w:pPr>
          </w:p>
        </w:tc>
        <w:tc>
          <w:tcPr>
            <w:tcW w:w="900" w:type="dxa"/>
            <w:shd w:val="clear" w:color="auto" w:fill="auto"/>
          </w:tcPr>
          <w:p w:rsidR="00AF5E5C" w:rsidRDefault="00AF5E5C">
            <w:pPr>
              <w:rPr>
                <w:rFonts w:ascii="Arial" w:eastAsia="Arial" w:hAnsi="Arial" w:cs="Arial"/>
                <w:b/>
                <w:sz w:val="28"/>
                <w:szCs w:val="28"/>
              </w:rPr>
            </w:pPr>
          </w:p>
        </w:tc>
        <w:tc>
          <w:tcPr>
            <w:tcW w:w="858" w:type="dxa"/>
            <w:shd w:val="clear" w:color="auto" w:fill="auto"/>
          </w:tcPr>
          <w:p w:rsidR="00AF5E5C" w:rsidRDefault="00AF5E5C">
            <w:pPr>
              <w:rPr>
                <w:rFonts w:ascii="Arial" w:eastAsia="Arial" w:hAnsi="Arial" w:cs="Arial"/>
                <w:b/>
                <w:sz w:val="28"/>
                <w:szCs w:val="28"/>
              </w:rPr>
            </w:pPr>
          </w:p>
        </w:tc>
        <w:tc>
          <w:tcPr>
            <w:tcW w:w="3012" w:type="dxa"/>
            <w:shd w:val="clear" w:color="auto" w:fill="auto"/>
          </w:tcPr>
          <w:p w:rsidR="00AF5E5C" w:rsidRDefault="00AF5E5C">
            <w:pPr>
              <w:rPr>
                <w:rFonts w:ascii="Arial" w:eastAsia="Arial" w:hAnsi="Arial" w:cs="Arial"/>
                <w:b/>
                <w:sz w:val="28"/>
                <w:szCs w:val="28"/>
              </w:rPr>
            </w:pPr>
          </w:p>
        </w:tc>
      </w:tr>
      <w:tr w:rsidR="00AF5E5C">
        <w:tc>
          <w:tcPr>
            <w:tcW w:w="4590" w:type="dxa"/>
            <w:shd w:val="clear" w:color="auto" w:fill="auto"/>
          </w:tcPr>
          <w:p w:rsidR="00AF5E5C" w:rsidRDefault="00FD29B4">
            <w:pPr>
              <w:rPr>
                <w:rFonts w:ascii="Arial" w:eastAsia="Arial" w:hAnsi="Arial" w:cs="Arial"/>
                <w:color w:val="000000"/>
                <w:sz w:val="22"/>
                <w:szCs w:val="22"/>
              </w:rPr>
            </w:pPr>
            <w:r>
              <w:rPr>
                <w:rFonts w:ascii="Arial" w:eastAsia="Arial" w:hAnsi="Arial" w:cs="Arial"/>
                <w:color w:val="000000"/>
                <w:sz w:val="22"/>
                <w:szCs w:val="22"/>
              </w:rPr>
              <w:t xml:space="preserve">   - teacher-led</w:t>
            </w:r>
          </w:p>
        </w:tc>
        <w:tc>
          <w:tcPr>
            <w:tcW w:w="900" w:type="dxa"/>
            <w:shd w:val="clear" w:color="auto" w:fill="auto"/>
          </w:tcPr>
          <w:p w:rsidR="00AF5E5C" w:rsidRDefault="00AF5E5C">
            <w:pPr>
              <w:rPr>
                <w:rFonts w:ascii="Arial" w:eastAsia="Arial" w:hAnsi="Arial" w:cs="Arial"/>
                <w:b/>
                <w:sz w:val="28"/>
                <w:szCs w:val="28"/>
              </w:rPr>
            </w:pPr>
          </w:p>
        </w:tc>
        <w:tc>
          <w:tcPr>
            <w:tcW w:w="900" w:type="dxa"/>
            <w:shd w:val="clear" w:color="auto" w:fill="auto"/>
          </w:tcPr>
          <w:p w:rsidR="00AF5E5C" w:rsidRDefault="00AF5E5C">
            <w:pPr>
              <w:rPr>
                <w:rFonts w:ascii="Arial" w:eastAsia="Arial" w:hAnsi="Arial" w:cs="Arial"/>
                <w:b/>
                <w:sz w:val="28"/>
                <w:szCs w:val="28"/>
              </w:rPr>
            </w:pPr>
          </w:p>
        </w:tc>
        <w:tc>
          <w:tcPr>
            <w:tcW w:w="900" w:type="dxa"/>
            <w:shd w:val="clear" w:color="auto" w:fill="auto"/>
          </w:tcPr>
          <w:p w:rsidR="00AF5E5C" w:rsidRDefault="00AF5E5C">
            <w:pPr>
              <w:rPr>
                <w:rFonts w:ascii="Arial" w:eastAsia="Arial" w:hAnsi="Arial" w:cs="Arial"/>
                <w:b/>
                <w:sz w:val="28"/>
                <w:szCs w:val="28"/>
              </w:rPr>
            </w:pPr>
          </w:p>
        </w:tc>
        <w:tc>
          <w:tcPr>
            <w:tcW w:w="858" w:type="dxa"/>
            <w:shd w:val="clear" w:color="auto" w:fill="auto"/>
          </w:tcPr>
          <w:p w:rsidR="00AF5E5C" w:rsidRDefault="00AF5E5C">
            <w:pPr>
              <w:rPr>
                <w:rFonts w:ascii="Arial" w:eastAsia="Arial" w:hAnsi="Arial" w:cs="Arial"/>
                <w:b/>
                <w:sz w:val="28"/>
                <w:szCs w:val="28"/>
              </w:rPr>
            </w:pPr>
          </w:p>
        </w:tc>
        <w:tc>
          <w:tcPr>
            <w:tcW w:w="3012" w:type="dxa"/>
            <w:shd w:val="clear" w:color="auto" w:fill="auto"/>
          </w:tcPr>
          <w:p w:rsidR="00AF5E5C" w:rsidRDefault="00AF5E5C">
            <w:pPr>
              <w:rPr>
                <w:rFonts w:ascii="Arial" w:eastAsia="Arial" w:hAnsi="Arial" w:cs="Arial"/>
                <w:b/>
                <w:sz w:val="28"/>
                <w:szCs w:val="28"/>
              </w:rPr>
            </w:pPr>
          </w:p>
        </w:tc>
      </w:tr>
      <w:tr w:rsidR="00AF5E5C">
        <w:tc>
          <w:tcPr>
            <w:tcW w:w="459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 xml:space="preserve">SL 9-10.1 a: </w:t>
            </w:r>
            <w:r>
              <w:rPr>
                <w:rFonts w:ascii="Arial" w:eastAsia="Arial" w:hAnsi="Arial" w:cs="Arial"/>
                <w:color w:val="000000"/>
                <w:sz w:val="22"/>
                <w:szCs w:val="22"/>
              </w:rPr>
              <w:t>Be prepared to discuss, having read and researched material; explicitly draw on that preparation by referring to evidence from texts and other research on the topic or issue to stimulate a thoughtful, well-reasoned exchange of ideas.</w:t>
            </w:r>
            <w:r>
              <w:rPr>
                <w:rFonts w:ascii="Arial" w:eastAsia="Arial" w:hAnsi="Arial" w:cs="Arial"/>
                <w:color w:val="000000"/>
                <w:sz w:val="29"/>
                <w:szCs w:val="29"/>
              </w:rPr>
              <w:t xml:space="preserve"> </w:t>
            </w: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858"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59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SL 9-10.1 b:</w:t>
            </w:r>
            <w:r>
              <w:rPr>
                <w:rFonts w:ascii="Arial" w:eastAsia="Arial" w:hAnsi="Arial" w:cs="Arial"/>
                <w:color w:val="000000"/>
                <w:sz w:val="29"/>
                <w:szCs w:val="29"/>
              </w:rPr>
              <w:t xml:space="preserve"> </w:t>
            </w:r>
            <w:r>
              <w:rPr>
                <w:rFonts w:ascii="Arial" w:eastAsia="Arial" w:hAnsi="Arial" w:cs="Arial"/>
                <w:color w:val="000000"/>
                <w:sz w:val="22"/>
                <w:szCs w:val="22"/>
              </w:rPr>
              <w:t>Work with peers to set rules for collegial discussions and decision-making, clear goals and deadlines, and individual roles as needed.</w:t>
            </w: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858"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59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SL 9-10.1 c:</w:t>
            </w:r>
            <w:r>
              <w:rPr>
                <w:rFonts w:ascii="Arial" w:eastAsia="Arial" w:hAnsi="Arial" w:cs="Arial"/>
                <w:color w:val="000000"/>
                <w:sz w:val="29"/>
                <w:szCs w:val="29"/>
              </w:rPr>
              <w:t xml:space="preserve"> </w:t>
            </w:r>
            <w:r>
              <w:rPr>
                <w:rFonts w:ascii="Arial" w:eastAsia="Arial" w:hAnsi="Arial" w:cs="Arial"/>
                <w:color w:val="000000"/>
                <w:sz w:val="22"/>
                <w:szCs w:val="22"/>
              </w:rPr>
              <w:t>Propel conversations by posing and responding to questions that relate the current discussion to broader themes or larger ideas; actively incorporate others into the discussion; and clarify, verify, or challenge ideas and conclusions.</w:t>
            </w: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858"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59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SL 9-10.1 d:</w:t>
            </w:r>
            <w:r>
              <w:rPr>
                <w:rFonts w:ascii="Arial" w:eastAsia="Arial" w:hAnsi="Arial" w:cs="Arial"/>
                <w:color w:val="000000"/>
                <w:sz w:val="29"/>
                <w:szCs w:val="29"/>
              </w:rPr>
              <w:t xml:space="preserve"> </w:t>
            </w:r>
            <w:r>
              <w:rPr>
                <w:rFonts w:ascii="Arial" w:eastAsia="Arial" w:hAnsi="Arial" w:cs="Arial"/>
                <w:color w:val="000000"/>
                <w:sz w:val="22"/>
                <w:szCs w:val="22"/>
              </w:rPr>
              <w:t>Respond thoughtfully to diverse perspectives, summarize points of agreement and disagreement, and, when warranted, qualify or justify their own views and understanding and make new connections in light of the evidence and reasoning presented.</w:t>
            </w: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858"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59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SL 9-10.2:</w:t>
            </w:r>
            <w:r>
              <w:rPr>
                <w:rFonts w:ascii="Arial" w:eastAsia="Arial" w:hAnsi="Arial" w:cs="Arial"/>
                <w:color w:val="000000"/>
                <w:sz w:val="29"/>
                <w:szCs w:val="29"/>
              </w:rPr>
              <w:t xml:space="preserve"> </w:t>
            </w:r>
            <w:r>
              <w:rPr>
                <w:rFonts w:ascii="Arial" w:eastAsia="Arial" w:hAnsi="Arial" w:cs="Arial"/>
                <w:color w:val="000000"/>
                <w:sz w:val="22"/>
                <w:szCs w:val="22"/>
              </w:rPr>
              <w:t>Integrate multiple sources of information presented in diverse media or formats evaluating the credibility and accuracy of each source.</w:t>
            </w: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858"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59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SL 9-10.3:</w:t>
            </w:r>
            <w:r>
              <w:rPr>
                <w:rFonts w:ascii="Arial" w:eastAsia="Arial" w:hAnsi="Arial" w:cs="Arial"/>
                <w:color w:val="000000"/>
                <w:sz w:val="29"/>
                <w:szCs w:val="29"/>
              </w:rPr>
              <w:t xml:space="preserve"> </w:t>
            </w:r>
            <w:r>
              <w:rPr>
                <w:rFonts w:ascii="Arial" w:eastAsia="Arial" w:hAnsi="Arial" w:cs="Arial"/>
                <w:color w:val="000000"/>
                <w:sz w:val="22"/>
                <w:szCs w:val="22"/>
              </w:rPr>
              <w:t>Evaluate a speaker’s point of view, reasoning, and use of evidence and rhetoric, identifying any fallacious reasoning or exaggerated or distorted evidence.</w:t>
            </w: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858"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bl>
    <w:p w:rsidR="00AF5E5C" w:rsidRDefault="00AF5E5C">
      <w:pPr>
        <w:ind w:right="-1080"/>
        <w:jc w:val="center"/>
        <w:rPr>
          <w:rFonts w:ascii="Arial" w:eastAsia="Arial" w:hAnsi="Arial" w:cs="Arial"/>
          <w:b/>
          <w:color w:val="205968"/>
        </w:rPr>
      </w:pPr>
    </w:p>
    <w:p w:rsidR="00AF5E5C" w:rsidRDefault="00FD29B4">
      <w:pPr>
        <w:rPr>
          <w:rFonts w:ascii="Arial" w:eastAsia="Arial" w:hAnsi="Arial" w:cs="Arial"/>
          <w:b/>
          <w:color w:val="205968"/>
        </w:rPr>
      </w:pPr>
      <w:r>
        <w:br w:type="page"/>
      </w:r>
    </w:p>
    <w:p w:rsidR="00AF5E5C" w:rsidRDefault="00FD29B4">
      <w:pPr>
        <w:ind w:right="-1080"/>
        <w:jc w:val="center"/>
        <w:rPr>
          <w:rFonts w:ascii="Arial" w:eastAsia="Arial" w:hAnsi="Arial" w:cs="Arial"/>
        </w:rPr>
      </w:pPr>
      <w:r>
        <w:rPr>
          <w:rFonts w:ascii="Arial" w:eastAsia="Arial" w:hAnsi="Arial" w:cs="Arial"/>
          <w:b/>
          <w:color w:val="205968"/>
        </w:rPr>
        <w:lastRenderedPageBreak/>
        <w:t>USD 312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63360"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1" name="Rectangle 1"/>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AF5E5C" w:rsidRDefault="00AF5E5C">
                            <w:pPr>
                              <w:jc w:val="center"/>
                              <w:textDirection w:val="btLr"/>
                            </w:pPr>
                          </w:p>
                        </w:txbxContent>
                      </wps:txbx>
                      <wps:bodyPr spcFirstLastPara="1" wrap="square" lIns="91425" tIns="45700" rIns="91425" bIns="45700" anchor="t" anchorCtr="0"/>
                    </wps:wsp>
                  </a:graphicData>
                </a:graphic>
              </wp:anchor>
            </w:drawing>
          </mc:Choice>
          <mc:Fallback>
            <w:pict>
              <v:rect id="Rectangle 1" o:spid="_x0000_s1031" style="position:absolute;left:0;text-align:left;margin-left:564pt;margin-top:-9pt;width:45.7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" filled="f" stroked="f">
                <v:textbox inset="2.53958mm,1.2694mm,2.53958mm,1.2694mm">
                  <w:txbxContent>
                    <w:p w:rsidR="00AF5E5C" w:rsidRDefault="00AF5E5C">
                      <w:pPr>
                        <w:jc w:val="center"/>
                        <w:textDirection w:val="btLr"/>
                      </w:pPr>
                    </w:p>
                  </w:txbxContent>
                </v:textbox>
              </v:rect>
            </w:pict>
          </mc:Fallback>
        </mc:AlternateContent>
      </w:r>
    </w:p>
    <w:p w:rsidR="00AF5E5C" w:rsidRDefault="00AF5E5C">
      <w:pPr>
        <w:rPr>
          <w:rFonts w:ascii="Arial" w:eastAsia="Arial" w:hAnsi="Arial" w:cs="Arial"/>
          <w:sz w:val="12"/>
          <w:szCs w:val="12"/>
        </w:rPr>
      </w:pPr>
    </w:p>
    <w:p w:rsidR="00AF5E5C" w:rsidRDefault="00FD29B4">
      <w:pPr>
        <w:ind w:right="-720" w:hanging="1260"/>
        <w:jc w:val="center"/>
        <w:rPr>
          <w:rFonts w:ascii="Arial" w:eastAsia="Arial" w:hAnsi="Arial" w:cs="Arial"/>
          <w:b/>
          <w:i/>
          <w:sz w:val="32"/>
          <w:szCs w:val="32"/>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9-10 Standards for </w:t>
      </w:r>
      <w:r>
        <w:rPr>
          <w:rFonts w:ascii="Arial" w:eastAsia="Arial" w:hAnsi="Arial" w:cs="Arial"/>
          <w:b/>
          <w:i/>
          <w:sz w:val="32"/>
          <w:szCs w:val="32"/>
        </w:rPr>
        <w:t>Speaking and Listening</w:t>
      </w:r>
    </w:p>
    <w:tbl>
      <w:tblPr>
        <w:tblStyle w:val="a4"/>
        <w:tblW w:w="1116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900"/>
        <w:gridCol w:w="900"/>
        <w:gridCol w:w="900"/>
        <w:gridCol w:w="858"/>
        <w:gridCol w:w="3012"/>
      </w:tblGrid>
      <w:tr w:rsidR="00AF5E5C">
        <w:tc>
          <w:tcPr>
            <w:tcW w:w="11160" w:type="dxa"/>
            <w:gridSpan w:val="6"/>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Presentation of Knowledge</w:t>
            </w:r>
          </w:p>
        </w:tc>
      </w:tr>
      <w:tr w:rsidR="00AF5E5C">
        <w:tc>
          <w:tcPr>
            <w:tcW w:w="459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SL 9-10.4:</w:t>
            </w:r>
            <w:r>
              <w:rPr>
                <w:rFonts w:ascii="Arial" w:eastAsia="Arial" w:hAnsi="Arial" w:cs="Arial"/>
                <w:color w:val="000000"/>
                <w:sz w:val="29"/>
                <w:szCs w:val="29"/>
              </w:rPr>
              <w:t xml:space="preserve"> </w:t>
            </w:r>
            <w:r>
              <w:rPr>
                <w:rFonts w:ascii="Arial" w:eastAsia="Arial" w:hAnsi="Arial" w:cs="Arial"/>
                <w:color w:val="000000"/>
                <w:sz w:val="22"/>
                <w:szCs w:val="22"/>
              </w:rPr>
              <w:t>Present information, findings, and supporting evidence clearly, concisely, and logically such that listeners can follow the line of reasoning and the organization, development, substance, and style are appropriate to purpose, audience, and task.</w:t>
            </w: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858"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59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SL 9-10.5:</w:t>
            </w:r>
            <w:r>
              <w:rPr>
                <w:rFonts w:ascii="Arial" w:eastAsia="Arial" w:hAnsi="Arial" w:cs="Arial"/>
                <w:color w:val="000000"/>
                <w:sz w:val="29"/>
                <w:szCs w:val="29"/>
              </w:rPr>
              <w:t xml:space="preserve"> </w:t>
            </w:r>
            <w:r>
              <w:rPr>
                <w:rFonts w:ascii="Arial" w:eastAsia="Arial" w:hAnsi="Arial" w:cs="Arial"/>
                <w:color w:val="000000"/>
                <w:sz w:val="22"/>
                <w:szCs w:val="22"/>
              </w:rPr>
              <w:t>Make strategic use of digital media in presentations to enhance understanding of findings, reasoning, and evidence and to add interest</w:t>
            </w:r>
            <w:r>
              <w:rPr>
                <w:rFonts w:ascii="Arial" w:eastAsia="Arial" w:hAnsi="Arial" w:cs="Arial"/>
                <w:color w:val="000000"/>
                <w:sz w:val="29"/>
                <w:szCs w:val="29"/>
              </w:rPr>
              <w:t>.</w:t>
            </w: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858"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590" w:type="dxa"/>
          </w:tcPr>
          <w:p w:rsidR="00AF5E5C" w:rsidRDefault="00FD29B4">
            <w:pPr>
              <w:rPr>
                <w:rFonts w:ascii="Arial" w:eastAsia="Arial" w:hAnsi="Arial" w:cs="Arial"/>
                <w:sz w:val="22"/>
                <w:szCs w:val="22"/>
              </w:rPr>
            </w:pPr>
            <w:r>
              <w:rPr>
                <w:rFonts w:ascii="Arial" w:eastAsia="Arial" w:hAnsi="Arial" w:cs="Arial"/>
                <w:b/>
                <w:color w:val="205968"/>
                <w:sz w:val="20"/>
                <w:szCs w:val="20"/>
                <w:u w:val="single"/>
              </w:rPr>
              <w:t>SL 9-10.6:</w:t>
            </w:r>
            <w:r>
              <w:rPr>
                <w:rFonts w:ascii="Arial" w:eastAsia="Arial" w:hAnsi="Arial" w:cs="Arial"/>
                <w:color w:val="000000"/>
                <w:sz w:val="29"/>
                <w:szCs w:val="29"/>
              </w:rPr>
              <w:t xml:space="preserve"> </w:t>
            </w:r>
            <w:r>
              <w:rPr>
                <w:rFonts w:ascii="Arial" w:eastAsia="Arial" w:hAnsi="Arial" w:cs="Arial"/>
                <w:color w:val="000000"/>
                <w:sz w:val="22"/>
                <w:szCs w:val="22"/>
              </w:rPr>
              <w:t>Adapt speech to a variety of contexts and tasks, demonstrating command of formal English when indicated or appropriate.</w:t>
            </w:r>
            <w:r>
              <w:rPr>
                <w:rFonts w:ascii="Arial" w:eastAsia="Arial" w:hAnsi="Arial" w:cs="Arial"/>
                <w:color w:val="000000"/>
                <w:sz w:val="29"/>
                <w:szCs w:val="29"/>
              </w:rPr>
              <w:t xml:space="preserve"> </w:t>
            </w: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858"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11160" w:type="dxa"/>
            <w:gridSpan w:val="6"/>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Language in Speaking and Listening</w:t>
            </w:r>
          </w:p>
        </w:tc>
      </w:tr>
      <w:tr w:rsidR="00AF5E5C">
        <w:tc>
          <w:tcPr>
            <w:tcW w:w="459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SL 9-10.7:</w:t>
            </w:r>
            <w:r>
              <w:rPr>
                <w:rFonts w:ascii="Arial" w:eastAsia="Arial" w:hAnsi="Arial" w:cs="Arial"/>
                <w:color w:val="000000"/>
                <w:sz w:val="29"/>
                <w:szCs w:val="29"/>
              </w:rPr>
              <w:t xml:space="preserve"> </w:t>
            </w:r>
            <w:r>
              <w:rPr>
                <w:rFonts w:ascii="Arial" w:eastAsia="Arial" w:hAnsi="Arial" w:cs="Arial"/>
                <w:color w:val="000000"/>
                <w:sz w:val="22"/>
                <w:szCs w:val="22"/>
              </w:rPr>
              <w:t>Demonstrate command of the conventions of standard English grammar and usage when speaking.</w:t>
            </w: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858"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59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SL 9-10.7 a:</w:t>
            </w:r>
            <w:r>
              <w:rPr>
                <w:rFonts w:ascii="Arial" w:eastAsia="Arial" w:hAnsi="Arial" w:cs="Arial"/>
                <w:color w:val="000000"/>
                <w:sz w:val="29"/>
                <w:szCs w:val="29"/>
              </w:rPr>
              <w:t xml:space="preserve"> </w:t>
            </w:r>
            <w:r>
              <w:rPr>
                <w:rFonts w:ascii="Arial" w:eastAsia="Arial" w:hAnsi="Arial" w:cs="Arial"/>
                <w:color w:val="000000"/>
                <w:sz w:val="22"/>
                <w:szCs w:val="22"/>
              </w:rPr>
              <w:t>Use parallel structure.</w:t>
            </w: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858"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59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SL 9-10.7 b:</w:t>
            </w:r>
            <w:r>
              <w:rPr>
                <w:rFonts w:ascii="Arial" w:eastAsia="Arial" w:hAnsi="Arial" w:cs="Arial"/>
                <w:color w:val="000000"/>
                <w:sz w:val="29"/>
                <w:szCs w:val="29"/>
              </w:rPr>
              <w:t xml:space="preserve"> </w:t>
            </w:r>
            <w:r>
              <w:rPr>
                <w:rFonts w:ascii="Arial" w:eastAsia="Arial" w:hAnsi="Arial" w:cs="Arial"/>
                <w:color w:val="000000"/>
                <w:sz w:val="22"/>
                <w:szCs w:val="22"/>
              </w:rPr>
              <w:t xml:space="preserve">Use various types of phrases </w:t>
            </w:r>
            <w:r>
              <w:rPr>
                <w:rFonts w:ascii="Arial" w:eastAsia="Arial" w:hAnsi="Arial" w:cs="Arial"/>
                <w:i/>
                <w:color w:val="000000"/>
                <w:sz w:val="18"/>
                <w:szCs w:val="18"/>
              </w:rPr>
              <w:t xml:space="preserve">(noun, verb, adjectival, adverbial, participial, prepositional, </w:t>
            </w:r>
            <w:proofErr w:type="gramStart"/>
            <w:r>
              <w:rPr>
                <w:rFonts w:ascii="Arial" w:eastAsia="Arial" w:hAnsi="Arial" w:cs="Arial"/>
                <w:i/>
                <w:color w:val="000000"/>
                <w:sz w:val="18"/>
                <w:szCs w:val="18"/>
              </w:rPr>
              <w:t>absolute</w:t>
            </w:r>
            <w:proofErr w:type="gramEnd"/>
            <w:r>
              <w:rPr>
                <w:rFonts w:ascii="Arial" w:eastAsia="Arial" w:hAnsi="Arial" w:cs="Arial"/>
                <w:i/>
                <w:color w:val="000000"/>
                <w:sz w:val="18"/>
                <w:szCs w:val="18"/>
              </w:rPr>
              <w:t>)</w:t>
            </w:r>
            <w:r>
              <w:rPr>
                <w:rFonts w:ascii="Arial" w:eastAsia="Arial" w:hAnsi="Arial" w:cs="Arial"/>
                <w:color w:val="000000"/>
                <w:sz w:val="22"/>
                <w:szCs w:val="22"/>
              </w:rPr>
              <w:t xml:space="preserve"> and clauses </w:t>
            </w:r>
            <w:r>
              <w:rPr>
                <w:rFonts w:ascii="Arial" w:eastAsia="Arial" w:hAnsi="Arial" w:cs="Arial"/>
                <w:i/>
                <w:color w:val="000000"/>
                <w:sz w:val="18"/>
                <w:szCs w:val="18"/>
              </w:rPr>
              <w:t>(independent, dependent; noun, relative, adverbial)</w:t>
            </w:r>
            <w:r>
              <w:rPr>
                <w:rFonts w:ascii="Arial" w:eastAsia="Arial" w:hAnsi="Arial" w:cs="Arial"/>
                <w:color w:val="000000"/>
                <w:sz w:val="18"/>
                <w:szCs w:val="18"/>
              </w:rPr>
              <w:t xml:space="preserve"> </w:t>
            </w:r>
            <w:r>
              <w:rPr>
                <w:rFonts w:ascii="Arial" w:eastAsia="Arial" w:hAnsi="Arial" w:cs="Arial"/>
                <w:color w:val="000000"/>
                <w:sz w:val="22"/>
                <w:szCs w:val="22"/>
              </w:rPr>
              <w:t>to convey specific meanings and add variety and interest to writing or presentations.</w:t>
            </w: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858"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59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SL 9-10.8:</w:t>
            </w:r>
            <w:r>
              <w:rPr>
                <w:rFonts w:ascii="Arial" w:eastAsia="Arial" w:hAnsi="Arial" w:cs="Arial"/>
                <w:color w:val="000000"/>
                <w:sz w:val="29"/>
                <w:szCs w:val="29"/>
              </w:rPr>
              <w:t xml:space="preserve"> </w:t>
            </w:r>
            <w:r>
              <w:rPr>
                <w:rFonts w:ascii="Arial" w:eastAsia="Arial" w:hAnsi="Arial" w:cs="Arial"/>
                <w:color w:val="000000"/>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900" w:type="dxa"/>
          </w:tcPr>
          <w:p w:rsidR="00AF5E5C" w:rsidRDefault="00AF5E5C">
            <w:pPr>
              <w:rPr>
                <w:rFonts w:ascii="Arial" w:eastAsia="Arial" w:hAnsi="Arial" w:cs="Arial"/>
                <w:b/>
                <w:sz w:val="28"/>
                <w:szCs w:val="28"/>
              </w:rPr>
            </w:pPr>
          </w:p>
        </w:tc>
        <w:tc>
          <w:tcPr>
            <w:tcW w:w="858"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bl>
    <w:p w:rsidR="00AF5E5C" w:rsidRDefault="00AF5E5C">
      <w:pPr>
        <w:ind w:hanging="1170"/>
        <w:jc w:val="center"/>
        <w:rPr>
          <w:rFonts w:ascii="Arial" w:eastAsia="Arial" w:hAnsi="Arial" w:cs="Arial"/>
        </w:rPr>
      </w:pPr>
    </w:p>
    <w:p w:rsidR="00AF5E5C" w:rsidRDefault="00FD29B4">
      <w:pPr>
        <w:rPr>
          <w:rFonts w:ascii="Arial" w:eastAsia="Arial" w:hAnsi="Arial" w:cs="Arial"/>
        </w:rPr>
      </w:pPr>
      <w:r>
        <w:br w:type="page"/>
      </w:r>
    </w:p>
    <w:p w:rsidR="00AF5E5C" w:rsidRDefault="00FD29B4">
      <w:pPr>
        <w:ind w:hanging="1170"/>
        <w:jc w:val="center"/>
        <w:rPr>
          <w:rFonts w:ascii="Arial" w:eastAsia="Arial" w:hAnsi="Arial" w:cs="Arial"/>
        </w:rPr>
      </w:pPr>
      <w:r>
        <w:rPr>
          <w:rFonts w:ascii="Arial" w:eastAsia="Arial" w:hAnsi="Arial" w:cs="Arial"/>
        </w:rPr>
        <w:lastRenderedPageBreak/>
        <w:t xml:space="preserve">                       </w:t>
      </w:r>
      <w:r>
        <w:rPr>
          <w:noProof/>
        </w:rPr>
        <mc:AlternateContent>
          <mc:Choice Requires="wps">
            <w:drawing>
              <wp:anchor distT="0" distB="0" distL="114300" distR="114300" simplePos="0" relativeHeight="251664384" behindDoc="0" locked="0" layoutInCell="1" hidden="0" allowOverlap="1">
                <wp:simplePos x="0" y="0"/>
                <wp:positionH relativeFrom="column">
                  <wp:posOffset>5753100</wp:posOffset>
                </wp:positionH>
                <wp:positionV relativeFrom="paragraph">
                  <wp:posOffset>165100</wp:posOffset>
                </wp:positionV>
                <wp:extent cx="466725" cy="466725"/>
                <wp:effectExtent l="0" t="0" r="0" b="0"/>
                <wp:wrapNone/>
                <wp:docPr id="7" name="Rectangle 7"/>
                <wp:cNvGraphicFramePr/>
                <a:graphic xmlns:a="http://schemas.openxmlformats.org/drawingml/2006/main">
                  <a:graphicData uri="http://schemas.microsoft.com/office/word/2010/wordprocessingShape">
                    <wps:wsp>
                      <wps:cNvSpPr/>
                      <wps:spPr>
                        <a:xfrm>
                          <a:off x="5117400" y="3551400"/>
                          <a:ext cx="457200" cy="457200"/>
                        </a:xfrm>
                        <a:prstGeom prst="rect">
                          <a:avLst/>
                        </a:prstGeom>
                        <a:noFill/>
                        <a:ln>
                          <a:noFill/>
                        </a:ln>
                      </wps:spPr>
                      <wps:txbx>
                        <w:txbxContent>
                          <w:p w:rsidR="00AF5E5C" w:rsidRDefault="00AF5E5C">
                            <w:pPr>
                              <w:jc w:val="center"/>
                              <w:textDirection w:val="btLr"/>
                            </w:pPr>
                          </w:p>
                        </w:txbxContent>
                      </wps:txbx>
                      <wps:bodyPr spcFirstLastPara="1" wrap="square" lIns="91425" tIns="45700" rIns="91425" bIns="45700" anchor="t" anchorCtr="0"/>
                    </wps:wsp>
                  </a:graphicData>
                </a:graphic>
              </wp:anchor>
            </w:drawing>
          </mc:Choice>
          <mc:Fallback>
            <w:pict>
              <v:rect id="Rectangle 7" o:spid="_x0000_s1032" style="position:absolute;left:0;text-align:left;margin-left:453pt;margin-top:13pt;width:36.75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" filled="f" stroked="f">
                <v:textbox inset="2.53958mm,1.2694mm,2.53958mm,1.2694mm">
                  <w:txbxContent>
                    <w:p w:rsidR="00AF5E5C" w:rsidRDefault="00AF5E5C">
                      <w:pPr>
                        <w:jc w:val="center"/>
                        <w:textDirection w:val="btLr"/>
                      </w:pPr>
                    </w:p>
                  </w:txbxContent>
                </v:textbox>
              </v:rect>
            </w:pict>
          </mc:Fallback>
        </mc:AlternateContent>
      </w:r>
    </w:p>
    <w:p w:rsidR="00AF5E5C" w:rsidRDefault="00FD29B4">
      <w:pPr>
        <w:ind w:right="-1080"/>
        <w:jc w:val="center"/>
        <w:rPr>
          <w:rFonts w:ascii="Arial" w:eastAsia="Arial" w:hAnsi="Arial" w:cs="Arial"/>
        </w:rPr>
      </w:pPr>
      <w:r>
        <w:rPr>
          <w:rFonts w:ascii="Arial" w:eastAsia="Arial" w:hAnsi="Arial" w:cs="Arial"/>
          <w:b/>
          <w:color w:val="205968"/>
        </w:rPr>
        <w:t>USD 312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65408"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2" name="Rectangle 2"/>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AF5E5C" w:rsidRDefault="00AF5E5C">
                            <w:pPr>
                              <w:jc w:val="center"/>
                              <w:textDirection w:val="btLr"/>
                            </w:pPr>
                          </w:p>
                        </w:txbxContent>
                      </wps:txbx>
                      <wps:bodyPr spcFirstLastPara="1" wrap="square" lIns="91425" tIns="45700" rIns="91425" bIns="45700" anchor="t" anchorCtr="0"/>
                    </wps:wsp>
                  </a:graphicData>
                </a:graphic>
              </wp:anchor>
            </w:drawing>
          </mc:Choice>
          <mc:Fallback>
            <w:pict>
              <v:rect id="Rectangle 2" o:spid="_x0000_s1033" style="position:absolute;left:0;text-align:left;margin-left:564pt;margin-top:-9pt;width:45.7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" filled="f" stroked="f">
                <v:textbox inset="2.53958mm,1.2694mm,2.53958mm,1.2694mm">
                  <w:txbxContent>
                    <w:p w:rsidR="00AF5E5C" w:rsidRDefault="00AF5E5C">
                      <w:pPr>
                        <w:jc w:val="center"/>
                        <w:textDirection w:val="btLr"/>
                      </w:pPr>
                    </w:p>
                  </w:txbxContent>
                </v:textbox>
              </v:rect>
            </w:pict>
          </mc:Fallback>
        </mc:AlternateContent>
      </w:r>
    </w:p>
    <w:p w:rsidR="00AF5E5C" w:rsidRDefault="00AF5E5C">
      <w:pPr>
        <w:rPr>
          <w:rFonts w:ascii="Arial" w:eastAsia="Arial" w:hAnsi="Arial" w:cs="Arial"/>
          <w:sz w:val="12"/>
          <w:szCs w:val="12"/>
        </w:rPr>
      </w:pPr>
    </w:p>
    <w:p w:rsidR="00AF5E5C" w:rsidRDefault="00FD29B4">
      <w:pPr>
        <w:ind w:firstLine="450"/>
        <w:jc w:val="center"/>
        <w:rPr>
          <w:rFonts w:ascii="Arial" w:eastAsia="Arial" w:hAnsi="Arial" w:cs="Arial"/>
          <w:b/>
        </w:rPr>
      </w:pPr>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9-10 Standards for </w:t>
      </w:r>
      <w:r>
        <w:rPr>
          <w:rFonts w:ascii="Arial" w:eastAsia="Arial" w:hAnsi="Arial" w:cs="Arial"/>
          <w:b/>
          <w:i/>
          <w:sz w:val="32"/>
          <w:szCs w:val="32"/>
        </w:rPr>
        <w:t>Writing</w:t>
      </w:r>
    </w:p>
    <w:tbl>
      <w:tblPr>
        <w:tblStyle w:val="a5"/>
        <w:tblW w:w="1116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900"/>
        <w:gridCol w:w="90"/>
        <w:gridCol w:w="1036"/>
        <w:gridCol w:w="1036"/>
        <w:gridCol w:w="1036"/>
        <w:gridCol w:w="402"/>
        <w:gridCol w:w="2610"/>
      </w:tblGrid>
      <w:tr w:rsidR="00AF5E5C">
        <w:tc>
          <w:tcPr>
            <w:tcW w:w="4950" w:type="dxa"/>
            <w:gridSpan w:val="2"/>
            <w:shd w:val="clear" w:color="auto" w:fill="auto"/>
          </w:tcPr>
          <w:p w:rsidR="00AF5E5C" w:rsidRDefault="00FD29B4">
            <w:pPr>
              <w:jc w:val="center"/>
              <w:rPr>
                <w:rFonts w:ascii="Arial" w:eastAsia="Arial" w:hAnsi="Arial" w:cs="Arial"/>
                <w:b/>
                <w:sz w:val="26"/>
                <w:szCs w:val="26"/>
              </w:rPr>
            </w:pPr>
            <w:r>
              <w:rPr>
                <w:rFonts w:ascii="Arial" w:eastAsia="Arial" w:hAnsi="Arial" w:cs="Arial"/>
                <w:b/>
                <w:sz w:val="26"/>
                <w:szCs w:val="26"/>
              </w:rPr>
              <w:t>Standard</w:t>
            </w:r>
          </w:p>
        </w:tc>
        <w:tc>
          <w:tcPr>
            <w:tcW w:w="3600" w:type="dxa"/>
            <w:gridSpan w:val="5"/>
            <w:shd w:val="clear" w:color="auto" w:fill="auto"/>
          </w:tcPr>
          <w:p w:rsidR="00AF5E5C" w:rsidRDefault="00FD29B4">
            <w:pPr>
              <w:jc w:val="center"/>
              <w:rPr>
                <w:rFonts w:ascii="Arial" w:eastAsia="Arial" w:hAnsi="Arial" w:cs="Arial"/>
                <w:b/>
                <w:sz w:val="26"/>
                <w:szCs w:val="26"/>
              </w:rPr>
            </w:pPr>
            <w:r>
              <w:rPr>
                <w:rFonts w:ascii="Arial" w:eastAsia="Arial" w:hAnsi="Arial" w:cs="Arial"/>
                <w:b/>
                <w:sz w:val="26"/>
                <w:szCs w:val="26"/>
              </w:rPr>
              <w:t>Dates Taught</w:t>
            </w:r>
          </w:p>
        </w:tc>
        <w:tc>
          <w:tcPr>
            <w:tcW w:w="2610" w:type="dxa"/>
            <w:shd w:val="clear" w:color="auto" w:fill="auto"/>
          </w:tcPr>
          <w:p w:rsidR="00AF5E5C" w:rsidRDefault="00FD29B4">
            <w:pPr>
              <w:jc w:val="center"/>
              <w:rPr>
                <w:rFonts w:ascii="Arial" w:eastAsia="Arial" w:hAnsi="Arial" w:cs="Arial"/>
                <w:b/>
                <w:sz w:val="26"/>
                <w:szCs w:val="26"/>
              </w:rPr>
            </w:pPr>
            <w:r>
              <w:rPr>
                <w:rFonts w:ascii="Arial" w:eastAsia="Arial" w:hAnsi="Arial" w:cs="Arial"/>
                <w:b/>
                <w:sz w:val="26"/>
                <w:szCs w:val="26"/>
              </w:rPr>
              <w:t>Lessons &amp; Tools</w:t>
            </w:r>
          </w:p>
        </w:tc>
      </w:tr>
      <w:tr w:rsidR="00AF5E5C">
        <w:tc>
          <w:tcPr>
            <w:tcW w:w="11160" w:type="dxa"/>
            <w:gridSpan w:val="8"/>
            <w:shd w:val="clear" w:color="auto" w:fill="99CCCC"/>
          </w:tcPr>
          <w:p w:rsidR="00AF5E5C" w:rsidRDefault="00FD29B4">
            <w:pPr>
              <w:jc w:val="center"/>
              <w:rPr>
                <w:rFonts w:ascii="Arial" w:eastAsia="Arial" w:hAnsi="Arial" w:cs="Arial"/>
                <w:b/>
                <w:sz w:val="26"/>
                <w:szCs w:val="26"/>
              </w:rPr>
            </w:pPr>
            <w:r>
              <w:rPr>
                <w:rFonts w:ascii="Arial" w:eastAsia="Arial" w:hAnsi="Arial" w:cs="Arial"/>
                <w:b/>
                <w:sz w:val="26"/>
                <w:szCs w:val="26"/>
              </w:rPr>
              <w:t>Text Types and Purposes</w:t>
            </w:r>
          </w:p>
        </w:tc>
      </w:tr>
      <w:tr w:rsidR="00AF5E5C">
        <w:tc>
          <w:tcPr>
            <w:tcW w:w="11160" w:type="dxa"/>
            <w:gridSpan w:val="8"/>
            <w:shd w:val="clear" w:color="auto" w:fill="C0C0C0"/>
          </w:tcPr>
          <w:p w:rsidR="00AF5E5C" w:rsidRDefault="00FD29B4">
            <w:pPr>
              <w:rPr>
                <w:rFonts w:ascii="Times" w:eastAsia="Times" w:hAnsi="Times" w:cs="Times"/>
                <w:color w:val="000000"/>
              </w:rPr>
            </w:pPr>
            <w:r>
              <w:rPr>
                <w:rFonts w:ascii="Arial" w:eastAsia="Arial" w:hAnsi="Arial" w:cs="Arial"/>
                <w:b/>
                <w:color w:val="205968"/>
                <w:sz w:val="22"/>
                <w:szCs w:val="22"/>
                <w:u w:val="single"/>
              </w:rPr>
              <w:t>W 9.1 10.1</w:t>
            </w:r>
            <w:r>
              <w:rPr>
                <w:rFonts w:ascii="Arial" w:eastAsia="Arial" w:hAnsi="Arial" w:cs="Arial"/>
                <w:sz w:val="22"/>
                <w:szCs w:val="22"/>
              </w:rPr>
              <w:t xml:space="preserve">: </w:t>
            </w:r>
            <w:r>
              <w:rPr>
                <w:rFonts w:ascii="Arial" w:eastAsia="Arial" w:hAnsi="Arial" w:cs="Arial"/>
                <w:b/>
                <w:sz w:val="22"/>
                <w:szCs w:val="22"/>
              </w:rPr>
              <w:t>ARGUMENTATIVE</w:t>
            </w:r>
            <w:r>
              <w:rPr>
                <w:rFonts w:ascii="Arial" w:eastAsia="Arial" w:hAnsi="Arial" w:cs="Arial"/>
                <w:sz w:val="22"/>
                <w:szCs w:val="22"/>
              </w:rPr>
              <w:t xml:space="preserve">: </w:t>
            </w:r>
            <w:r>
              <w:rPr>
                <w:rFonts w:ascii="Arial" w:eastAsia="Arial" w:hAnsi="Arial" w:cs="Arial"/>
                <w:color w:val="000000"/>
                <w:sz w:val="22"/>
                <w:szCs w:val="22"/>
              </w:rPr>
              <w:t>Write arguments to support claims in an analysis of substantive topics or texts, using valid reasoning and relevant and sufficient evidence.</w:t>
            </w:r>
          </w:p>
        </w:tc>
      </w:tr>
      <w:tr w:rsidR="00AF5E5C">
        <w:tc>
          <w:tcPr>
            <w:tcW w:w="11160" w:type="dxa"/>
            <w:gridSpan w:val="8"/>
            <w:shd w:val="clear" w:color="auto" w:fill="C0C0C0"/>
          </w:tcPr>
          <w:p w:rsidR="00AF5E5C" w:rsidRDefault="00FD29B4">
            <w:pPr>
              <w:rPr>
                <w:rFonts w:ascii="Times" w:eastAsia="Times" w:hAnsi="Times" w:cs="Times"/>
                <w:color w:val="000000"/>
              </w:rPr>
            </w:pPr>
            <w:r>
              <w:rPr>
                <w:rFonts w:ascii="Arial" w:eastAsia="Arial" w:hAnsi="Arial" w:cs="Arial"/>
                <w:b/>
                <w:color w:val="205968"/>
                <w:sz w:val="22"/>
                <w:szCs w:val="22"/>
                <w:u w:val="single"/>
              </w:rPr>
              <w:t>W 9.2, 10.2</w:t>
            </w:r>
            <w:r>
              <w:rPr>
                <w:rFonts w:ascii="Arial" w:eastAsia="Arial" w:hAnsi="Arial" w:cs="Arial"/>
                <w:sz w:val="22"/>
                <w:szCs w:val="22"/>
              </w:rPr>
              <w:t xml:space="preserve">: </w:t>
            </w:r>
            <w:r>
              <w:rPr>
                <w:rFonts w:ascii="Arial" w:eastAsia="Arial" w:hAnsi="Arial" w:cs="Arial"/>
                <w:b/>
                <w:sz w:val="22"/>
                <w:szCs w:val="22"/>
              </w:rPr>
              <w:t xml:space="preserve">EXPLANATORY: </w:t>
            </w:r>
            <w:r>
              <w:rPr>
                <w:rFonts w:ascii="Arial" w:eastAsia="Arial" w:hAnsi="Arial" w:cs="Arial"/>
                <w:color w:val="000000"/>
                <w:sz w:val="22"/>
                <w:szCs w:val="22"/>
              </w:rPr>
              <w:t>Write informative/explanatory texts to examine and convey complex ideas, concepts, and information clearly and accurately through the effective selection, organization, and analysis of content.</w:t>
            </w:r>
          </w:p>
        </w:tc>
      </w:tr>
      <w:tr w:rsidR="00AF5E5C">
        <w:tc>
          <w:tcPr>
            <w:tcW w:w="11160" w:type="dxa"/>
            <w:gridSpan w:val="8"/>
            <w:shd w:val="clear" w:color="auto" w:fill="C0C0C0"/>
          </w:tcPr>
          <w:p w:rsidR="00AF5E5C" w:rsidRDefault="00FD29B4">
            <w:pPr>
              <w:rPr>
                <w:rFonts w:ascii="Times" w:eastAsia="Times" w:hAnsi="Times" w:cs="Times"/>
                <w:color w:val="000000"/>
              </w:rPr>
            </w:pPr>
            <w:r>
              <w:rPr>
                <w:rFonts w:ascii="Arial" w:eastAsia="Arial" w:hAnsi="Arial" w:cs="Arial"/>
                <w:b/>
                <w:color w:val="205968"/>
                <w:sz w:val="22"/>
                <w:szCs w:val="22"/>
                <w:u w:val="single"/>
              </w:rPr>
              <w:t>W 9.3, 10.3</w:t>
            </w:r>
            <w:r>
              <w:rPr>
                <w:rFonts w:ascii="Arial" w:eastAsia="Arial" w:hAnsi="Arial" w:cs="Arial"/>
                <w:sz w:val="22"/>
                <w:szCs w:val="22"/>
              </w:rPr>
              <w:t xml:space="preserve">: </w:t>
            </w:r>
            <w:r>
              <w:rPr>
                <w:rFonts w:ascii="Arial" w:eastAsia="Arial" w:hAnsi="Arial" w:cs="Arial"/>
                <w:b/>
                <w:sz w:val="22"/>
                <w:szCs w:val="22"/>
              </w:rPr>
              <w:t xml:space="preserve">NARRATIVE: </w:t>
            </w:r>
            <w:r>
              <w:rPr>
                <w:rFonts w:ascii="Arial" w:eastAsia="Arial" w:hAnsi="Arial" w:cs="Arial"/>
                <w:color w:val="000000"/>
                <w:sz w:val="22"/>
                <w:szCs w:val="22"/>
              </w:rPr>
              <w:t>Write narratives to develop real or imagined experiences or events using effective technique, well-chosen details, and well-structured event sequences.</w:t>
            </w:r>
          </w:p>
        </w:tc>
      </w:tr>
      <w:tr w:rsidR="00AF5E5C">
        <w:tc>
          <w:tcPr>
            <w:tcW w:w="11160" w:type="dxa"/>
            <w:gridSpan w:val="8"/>
            <w:shd w:val="clear" w:color="auto" w:fill="99CCCC"/>
          </w:tcPr>
          <w:p w:rsidR="00AF5E5C" w:rsidRDefault="00FD29B4">
            <w:pPr>
              <w:jc w:val="center"/>
              <w:rPr>
                <w:rFonts w:ascii="Arial" w:eastAsia="Arial" w:hAnsi="Arial" w:cs="Arial"/>
                <w:b/>
                <w:sz w:val="28"/>
                <w:szCs w:val="28"/>
              </w:rPr>
            </w:pPr>
            <w:r>
              <w:rPr>
                <w:rFonts w:ascii="Arial" w:eastAsia="Arial" w:hAnsi="Arial" w:cs="Arial"/>
                <w:b/>
                <w:sz w:val="28"/>
                <w:szCs w:val="28"/>
              </w:rPr>
              <w:t>Production and Distribution of Writing</w:t>
            </w: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9-10.4</w:t>
            </w:r>
            <w:r>
              <w:rPr>
                <w:rFonts w:ascii="Arial" w:eastAsia="Arial" w:hAnsi="Arial" w:cs="Arial"/>
                <w:color w:val="205968"/>
                <w:sz w:val="20"/>
                <w:szCs w:val="20"/>
              </w:rPr>
              <w:t xml:space="preserve">: </w:t>
            </w:r>
            <w:r>
              <w:rPr>
                <w:rFonts w:ascii="Arial" w:eastAsia="Arial" w:hAnsi="Arial" w:cs="Arial"/>
                <w:color w:val="000000"/>
                <w:sz w:val="22"/>
                <w:szCs w:val="22"/>
              </w:rPr>
              <w:t>Produce clear and coherent writing in which the development, organization, and style are appropriate to task, purpose, and audience.</w:t>
            </w:r>
          </w:p>
        </w:tc>
        <w:tc>
          <w:tcPr>
            <w:tcW w:w="990" w:type="dxa"/>
            <w:gridSpan w:val="2"/>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gridSpan w:val="2"/>
          </w:tcPr>
          <w:p w:rsidR="00AF5E5C" w:rsidRDefault="00AF5E5C">
            <w:pPr>
              <w:rPr>
                <w:rFonts w:ascii="Arial" w:eastAsia="Arial" w:hAnsi="Arial" w:cs="Arial"/>
                <w:b/>
                <w:sz w:val="28"/>
                <w:szCs w:val="28"/>
              </w:rPr>
            </w:pP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9-10.5</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Develop and strengthen writing as needed by planning, revising, editing, rewriting, or trying a new approach, focusing on addressing what is most significant for a specific purpose and audience.</w:t>
            </w:r>
          </w:p>
        </w:tc>
        <w:tc>
          <w:tcPr>
            <w:tcW w:w="990" w:type="dxa"/>
            <w:gridSpan w:val="2"/>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gridSpan w:val="2"/>
          </w:tcPr>
          <w:p w:rsidR="00AF5E5C" w:rsidRDefault="00AF5E5C">
            <w:pPr>
              <w:rPr>
                <w:rFonts w:ascii="Arial" w:eastAsia="Arial" w:hAnsi="Arial" w:cs="Arial"/>
                <w:b/>
                <w:sz w:val="28"/>
                <w:szCs w:val="28"/>
              </w:rPr>
            </w:pP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9-10.6</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Use technology, including the internet, to produce, publish, and update individual or shared writing products, taking advantage of technology’s capacity to link to other information and to display information flexibly and dynamically.</w:t>
            </w:r>
          </w:p>
        </w:tc>
        <w:tc>
          <w:tcPr>
            <w:tcW w:w="990" w:type="dxa"/>
            <w:gridSpan w:val="2"/>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gridSpan w:val="2"/>
          </w:tcPr>
          <w:p w:rsidR="00AF5E5C" w:rsidRDefault="00AF5E5C">
            <w:pPr>
              <w:rPr>
                <w:rFonts w:ascii="Arial" w:eastAsia="Arial" w:hAnsi="Arial" w:cs="Arial"/>
                <w:b/>
                <w:sz w:val="28"/>
                <w:szCs w:val="28"/>
              </w:rPr>
            </w:pPr>
          </w:p>
        </w:tc>
      </w:tr>
      <w:tr w:rsidR="00AF5E5C">
        <w:tc>
          <w:tcPr>
            <w:tcW w:w="11160" w:type="dxa"/>
            <w:gridSpan w:val="8"/>
            <w:shd w:val="clear" w:color="auto" w:fill="99CCCC"/>
          </w:tcPr>
          <w:p w:rsidR="00AF5E5C" w:rsidRDefault="00FD29B4">
            <w:pPr>
              <w:jc w:val="center"/>
              <w:rPr>
                <w:rFonts w:ascii="Arial" w:eastAsia="Arial" w:hAnsi="Arial" w:cs="Arial"/>
                <w:b/>
                <w:sz w:val="28"/>
                <w:szCs w:val="28"/>
              </w:rPr>
            </w:pPr>
            <w:r>
              <w:rPr>
                <w:rFonts w:ascii="Arial" w:eastAsia="Arial" w:hAnsi="Arial" w:cs="Arial"/>
                <w:b/>
                <w:sz w:val="28"/>
                <w:szCs w:val="28"/>
              </w:rPr>
              <w:t>Research to Build and Present Knowledge</w:t>
            </w: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9-10.7</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 xml:space="preserve">Conduct short as well as more sustained research projects to answer a question </w:t>
            </w:r>
            <w:r>
              <w:rPr>
                <w:rFonts w:ascii="Arial" w:eastAsia="Arial" w:hAnsi="Arial" w:cs="Arial"/>
                <w:i/>
                <w:color w:val="000000"/>
                <w:sz w:val="18"/>
                <w:szCs w:val="18"/>
              </w:rPr>
              <w:t>(including a self-generated question)</w:t>
            </w:r>
            <w:r>
              <w:rPr>
                <w:rFonts w:ascii="Arial" w:eastAsia="Arial" w:hAnsi="Arial" w:cs="Arial"/>
                <w:color w:val="000000"/>
                <w:sz w:val="22"/>
                <w:szCs w:val="22"/>
              </w:rPr>
              <w:t xml:space="preserve"> or solve a problem; narrow or broaden the inquiry when appropriate; synthesize multiple sources on the subject, demonstrating understanding of the subject under investigation.</w:t>
            </w:r>
          </w:p>
        </w:tc>
        <w:tc>
          <w:tcPr>
            <w:tcW w:w="990" w:type="dxa"/>
            <w:gridSpan w:val="2"/>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gridSpan w:val="2"/>
          </w:tcPr>
          <w:p w:rsidR="00AF5E5C" w:rsidRDefault="00AF5E5C">
            <w:pPr>
              <w:rPr>
                <w:rFonts w:ascii="Arial" w:eastAsia="Arial" w:hAnsi="Arial" w:cs="Arial"/>
                <w:b/>
                <w:sz w:val="28"/>
                <w:szCs w:val="28"/>
              </w:rPr>
            </w:pP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9-10.8</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c>
          <w:tcPr>
            <w:tcW w:w="990" w:type="dxa"/>
            <w:gridSpan w:val="2"/>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gridSpan w:val="2"/>
          </w:tcPr>
          <w:p w:rsidR="00AF5E5C" w:rsidRDefault="00AF5E5C">
            <w:pPr>
              <w:rPr>
                <w:rFonts w:ascii="Arial" w:eastAsia="Arial" w:hAnsi="Arial" w:cs="Arial"/>
                <w:b/>
                <w:sz w:val="28"/>
                <w:szCs w:val="28"/>
              </w:rPr>
            </w:pP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9-10.9</w:t>
            </w:r>
            <w:r>
              <w:rPr>
                <w:rFonts w:ascii="Arial" w:eastAsia="Arial" w:hAnsi="Arial" w:cs="Arial"/>
                <w:color w:val="205968"/>
                <w:sz w:val="20"/>
                <w:szCs w:val="20"/>
              </w:rPr>
              <w:t xml:space="preserve">: </w:t>
            </w:r>
            <w:r>
              <w:rPr>
                <w:rFonts w:ascii="Arial" w:eastAsia="Arial" w:hAnsi="Arial" w:cs="Arial"/>
                <w:color w:val="000000"/>
                <w:sz w:val="22"/>
                <w:szCs w:val="22"/>
              </w:rPr>
              <w:t>Draw evidence from literary or informational texts to support analysis, reflection, and research.</w:t>
            </w:r>
          </w:p>
        </w:tc>
        <w:tc>
          <w:tcPr>
            <w:tcW w:w="990" w:type="dxa"/>
            <w:gridSpan w:val="2"/>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gridSpan w:val="2"/>
          </w:tcPr>
          <w:p w:rsidR="00AF5E5C" w:rsidRDefault="00AF5E5C">
            <w:pPr>
              <w:rPr>
                <w:rFonts w:ascii="Arial" w:eastAsia="Arial" w:hAnsi="Arial" w:cs="Arial"/>
                <w:b/>
                <w:sz w:val="28"/>
                <w:szCs w:val="28"/>
              </w:rPr>
            </w:pPr>
          </w:p>
        </w:tc>
      </w:tr>
    </w:tbl>
    <w:p w:rsidR="00AF5E5C" w:rsidRDefault="00FD29B4">
      <w:r>
        <w:br w:type="page"/>
      </w:r>
    </w:p>
    <w:p w:rsidR="00AF5E5C" w:rsidRDefault="00FD29B4">
      <w:pPr>
        <w:ind w:right="-1080"/>
        <w:jc w:val="center"/>
        <w:rPr>
          <w:rFonts w:ascii="Arial" w:eastAsia="Arial" w:hAnsi="Arial" w:cs="Arial"/>
        </w:rPr>
      </w:pPr>
      <w:r>
        <w:rPr>
          <w:rFonts w:ascii="Arial" w:eastAsia="Arial" w:hAnsi="Arial" w:cs="Arial"/>
          <w:b/>
          <w:color w:val="205968"/>
        </w:rPr>
        <w:lastRenderedPageBreak/>
        <w:t>USD 312 CURRICULAR STANDARDS</w:t>
      </w:r>
      <w:r>
        <w:rPr>
          <w:rFonts w:ascii="Arial" w:eastAsia="Arial" w:hAnsi="Arial" w:cs="Arial"/>
          <w:b/>
          <w:color w:val="205968"/>
          <w:sz w:val="22"/>
          <w:szCs w:val="22"/>
        </w:rPr>
        <w:t xml:space="preserve"> </w:t>
      </w:r>
      <w:r>
        <w:rPr>
          <w:rFonts w:ascii="Arial" w:eastAsia="Arial" w:hAnsi="Arial" w:cs="Arial"/>
          <w:b/>
          <w:color w:val="205968"/>
        </w:rPr>
        <w:t>FOR ENGLISH LANGUAGE ARTS</w:t>
      </w:r>
      <w:r>
        <w:rPr>
          <w:noProof/>
        </w:rPr>
        <mc:AlternateContent>
          <mc:Choice Requires="wps">
            <w:drawing>
              <wp:anchor distT="0" distB="0" distL="114300" distR="114300" simplePos="0" relativeHeight="251666432" behindDoc="0" locked="0" layoutInCell="1" hidden="0" allowOverlap="1">
                <wp:simplePos x="0" y="0"/>
                <wp:positionH relativeFrom="column">
                  <wp:posOffset>7162800</wp:posOffset>
                </wp:positionH>
                <wp:positionV relativeFrom="paragraph">
                  <wp:posOffset>-114299</wp:posOffset>
                </wp:positionV>
                <wp:extent cx="581025" cy="581025"/>
                <wp:effectExtent l="0" t="0" r="0" b="0"/>
                <wp:wrapNone/>
                <wp:docPr id="8" name="Rectangle 8"/>
                <wp:cNvGraphicFramePr/>
                <a:graphic xmlns:a="http://schemas.openxmlformats.org/drawingml/2006/main">
                  <a:graphicData uri="http://schemas.microsoft.com/office/word/2010/wordprocessingShape">
                    <wps:wsp>
                      <wps:cNvSpPr/>
                      <wps:spPr>
                        <a:xfrm>
                          <a:off x="5060250" y="3494250"/>
                          <a:ext cx="571500" cy="571500"/>
                        </a:xfrm>
                        <a:prstGeom prst="rect">
                          <a:avLst/>
                        </a:prstGeom>
                        <a:noFill/>
                        <a:ln>
                          <a:noFill/>
                        </a:ln>
                      </wps:spPr>
                      <wps:txbx>
                        <w:txbxContent>
                          <w:p w:rsidR="00AF5E5C" w:rsidRDefault="00AF5E5C">
                            <w:pPr>
                              <w:jc w:val="center"/>
                              <w:textDirection w:val="btLr"/>
                            </w:pPr>
                          </w:p>
                        </w:txbxContent>
                      </wps:txbx>
                      <wps:bodyPr spcFirstLastPara="1" wrap="square" lIns="91425" tIns="45700" rIns="91425" bIns="45700" anchor="t" anchorCtr="0"/>
                    </wps:wsp>
                  </a:graphicData>
                </a:graphic>
              </wp:anchor>
            </w:drawing>
          </mc:Choice>
          <mc:Fallback>
            <w:pict>
              <v:rect id="Rectangle 8" o:spid="_x0000_s1034" style="position:absolute;left:0;text-align:left;margin-left:564pt;margin-top:-9pt;width:45.75pt;height:45.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" filled="f" stroked="f">
                <v:textbox inset="2.53958mm,1.2694mm,2.53958mm,1.2694mm">
                  <w:txbxContent>
                    <w:p w:rsidR="00AF5E5C" w:rsidRDefault="00AF5E5C">
                      <w:pPr>
                        <w:jc w:val="center"/>
                        <w:textDirection w:val="btLr"/>
                      </w:pPr>
                    </w:p>
                  </w:txbxContent>
                </v:textbox>
              </v:rect>
            </w:pict>
          </mc:Fallback>
        </mc:AlternateContent>
      </w:r>
    </w:p>
    <w:p w:rsidR="00AF5E5C" w:rsidRDefault="00AF5E5C">
      <w:pPr>
        <w:rPr>
          <w:rFonts w:ascii="Arial" w:eastAsia="Arial" w:hAnsi="Arial" w:cs="Arial"/>
          <w:sz w:val="12"/>
          <w:szCs w:val="12"/>
        </w:rPr>
      </w:pPr>
    </w:p>
    <w:p w:rsidR="00AF5E5C" w:rsidRDefault="00FD29B4">
      <w:pPr>
        <w:ind w:firstLine="450"/>
        <w:jc w:val="center"/>
        <w:rPr>
          <w:rFonts w:ascii="Arial" w:eastAsia="Arial" w:hAnsi="Arial" w:cs="Arial"/>
          <w:b/>
        </w:rPr>
      </w:pPr>
      <w:bookmarkStart w:id="1" w:name="_gjdgxs" w:colFirst="0" w:colLast="0"/>
      <w:bookmarkEnd w:id="1"/>
      <w:r>
        <w:rPr>
          <w:rFonts w:ascii="Arial" w:eastAsia="Arial" w:hAnsi="Arial" w:cs="Arial"/>
          <w:b/>
          <w:i/>
        </w:rPr>
        <w:t>CHECKLIST</w:t>
      </w:r>
      <w:r>
        <w:rPr>
          <w:rFonts w:ascii="Arial" w:eastAsia="Arial" w:hAnsi="Arial" w:cs="Arial"/>
          <w:b/>
        </w:rPr>
        <w:t>:</w:t>
      </w:r>
      <w:r>
        <w:rPr>
          <w:rFonts w:ascii="Arial" w:eastAsia="Arial" w:hAnsi="Arial" w:cs="Arial"/>
        </w:rPr>
        <w:t xml:space="preserve">    </w:t>
      </w:r>
      <w:r>
        <w:rPr>
          <w:rFonts w:ascii="Arial" w:eastAsia="Arial" w:hAnsi="Arial" w:cs="Arial"/>
          <w:b/>
        </w:rPr>
        <w:t xml:space="preserve">Grades 9-10 Standards for </w:t>
      </w:r>
      <w:r>
        <w:rPr>
          <w:rFonts w:ascii="Arial" w:eastAsia="Arial" w:hAnsi="Arial" w:cs="Arial"/>
          <w:b/>
          <w:i/>
          <w:sz w:val="32"/>
          <w:szCs w:val="32"/>
        </w:rPr>
        <w:t>Writing</w:t>
      </w:r>
    </w:p>
    <w:tbl>
      <w:tblPr>
        <w:tblStyle w:val="a6"/>
        <w:tblW w:w="11160" w:type="dxa"/>
        <w:tblInd w:w="-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0"/>
        <w:gridCol w:w="990"/>
        <w:gridCol w:w="1036"/>
        <w:gridCol w:w="1036"/>
        <w:gridCol w:w="1036"/>
        <w:gridCol w:w="3012"/>
      </w:tblGrid>
      <w:tr w:rsidR="00AF5E5C">
        <w:tc>
          <w:tcPr>
            <w:tcW w:w="11160" w:type="dxa"/>
            <w:gridSpan w:val="6"/>
            <w:shd w:val="clear" w:color="auto" w:fill="99CCCC"/>
          </w:tcPr>
          <w:p w:rsidR="00AF5E5C" w:rsidRDefault="00FD29B4">
            <w:pPr>
              <w:jc w:val="center"/>
              <w:rPr>
                <w:rFonts w:ascii="Arial" w:eastAsia="Arial" w:hAnsi="Arial" w:cs="Arial"/>
                <w:b/>
                <w:sz w:val="28"/>
                <w:szCs w:val="28"/>
              </w:rPr>
            </w:pPr>
            <w:r>
              <w:rPr>
                <w:rFonts w:ascii="Arial" w:eastAsia="Arial" w:hAnsi="Arial" w:cs="Arial"/>
                <w:b/>
                <w:sz w:val="28"/>
                <w:szCs w:val="28"/>
              </w:rPr>
              <w:t>Range of Writing</w:t>
            </w: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9-10.10</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Demonstrate command of the conventions of standard English grammar and usage when writing.</w:t>
            </w:r>
            <w:r>
              <w:rPr>
                <w:rFonts w:ascii="Arial" w:eastAsia="Arial" w:hAnsi="Arial" w:cs="Arial"/>
                <w:color w:val="000000"/>
                <w:sz w:val="29"/>
                <w:szCs w:val="29"/>
              </w:rPr>
              <w:t xml:space="preserve"> </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9-10.10 a</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Write and edit work so that it conforms to the guidelines in a style manual appropriate for the discipline and writing type.</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9-10.10 b</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Use parallel structure.</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9-10.10 c</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 xml:space="preserve">Use various types of phrases </w:t>
            </w:r>
            <w:r>
              <w:rPr>
                <w:rFonts w:ascii="Arial" w:eastAsia="Arial" w:hAnsi="Arial" w:cs="Arial"/>
                <w:i/>
                <w:color w:val="000000"/>
                <w:sz w:val="18"/>
                <w:szCs w:val="18"/>
              </w:rPr>
              <w:t xml:space="preserve">(noun, verb, adjectival, adverbial, participial, prepositional, </w:t>
            </w:r>
            <w:proofErr w:type="gramStart"/>
            <w:r>
              <w:rPr>
                <w:rFonts w:ascii="Arial" w:eastAsia="Arial" w:hAnsi="Arial" w:cs="Arial"/>
                <w:i/>
                <w:color w:val="000000"/>
                <w:sz w:val="18"/>
                <w:szCs w:val="18"/>
              </w:rPr>
              <w:t>absolute</w:t>
            </w:r>
            <w:proofErr w:type="gramEnd"/>
            <w:r>
              <w:rPr>
                <w:rFonts w:ascii="Arial" w:eastAsia="Arial" w:hAnsi="Arial" w:cs="Arial"/>
                <w:i/>
                <w:color w:val="000000"/>
                <w:sz w:val="18"/>
                <w:szCs w:val="18"/>
              </w:rPr>
              <w:t>)</w:t>
            </w:r>
            <w:r>
              <w:rPr>
                <w:rFonts w:ascii="Arial" w:eastAsia="Arial" w:hAnsi="Arial" w:cs="Arial"/>
                <w:color w:val="000000"/>
                <w:sz w:val="22"/>
                <w:szCs w:val="22"/>
              </w:rPr>
              <w:t xml:space="preserve"> and clauses </w:t>
            </w:r>
            <w:r>
              <w:rPr>
                <w:rFonts w:ascii="Arial" w:eastAsia="Arial" w:hAnsi="Arial" w:cs="Arial"/>
                <w:i/>
                <w:color w:val="000000"/>
                <w:sz w:val="18"/>
                <w:szCs w:val="18"/>
              </w:rPr>
              <w:t>(independent, dependent; noun, relative, adverbial)</w:t>
            </w:r>
            <w:r>
              <w:rPr>
                <w:rFonts w:ascii="Arial" w:eastAsia="Arial" w:hAnsi="Arial" w:cs="Arial"/>
                <w:color w:val="000000"/>
                <w:sz w:val="22"/>
                <w:szCs w:val="22"/>
              </w:rPr>
              <w:t xml:space="preserve"> to convey specific meanings and add variety and interest to writing.</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9-10.11</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Demonstrate command of the conventions of standard English capitalization, punctuation, and spelling when writing.</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9-10.11 a</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Use a semicolon to link two or more closely related independent clauses.</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9-10.11 b</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Use a colon to introduce a list or quotation.</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9-10.11 c</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Spell correctly.</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r w:rsidR="00AF5E5C">
        <w:tc>
          <w:tcPr>
            <w:tcW w:w="11160" w:type="dxa"/>
            <w:gridSpan w:val="6"/>
            <w:shd w:val="clear" w:color="auto" w:fill="99CCCC"/>
          </w:tcPr>
          <w:p w:rsidR="00AF5E5C" w:rsidRDefault="00FD29B4">
            <w:pPr>
              <w:jc w:val="center"/>
              <w:rPr>
                <w:rFonts w:ascii="Arial" w:eastAsia="Arial" w:hAnsi="Arial" w:cs="Arial"/>
                <w:b/>
                <w:sz w:val="28"/>
                <w:szCs w:val="28"/>
              </w:rPr>
            </w:pPr>
            <w:r>
              <w:rPr>
                <w:rFonts w:ascii="Arial" w:eastAsia="Arial" w:hAnsi="Arial" w:cs="Arial"/>
                <w:b/>
                <w:sz w:val="28"/>
                <w:szCs w:val="28"/>
              </w:rPr>
              <w:t>Range of Writing</w:t>
            </w:r>
          </w:p>
        </w:tc>
      </w:tr>
      <w:tr w:rsidR="00AF5E5C">
        <w:tc>
          <w:tcPr>
            <w:tcW w:w="4050" w:type="dxa"/>
          </w:tcPr>
          <w:p w:rsidR="00AF5E5C" w:rsidRDefault="00FD29B4">
            <w:pPr>
              <w:rPr>
                <w:rFonts w:ascii="Times" w:eastAsia="Times" w:hAnsi="Times" w:cs="Times"/>
                <w:color w:val="000000"/>
              </w:rPr>
            </w:pPr>
            <w:r>
              <w:rPr>
                <w:rFonts w:ascii="Arial" w:eastAsia="Arial" w:hAnsi="Arial" w:cs="Arial"/>
                <w:b/>
                <w:color w:val="205968"/>
                <w:sz w:val="20"/>
                <w:szCs w:val="20"/>
                <w:u w:val="single"/>
              </w:rPr>
              <w:t>W 9-10.10</w:t>
            </w:r>
            <w:r>
              <w:rPr>
                <w:rFonts w:ascii="Arial" w:eastAsia="Arial" w:hAnsi="Arial" w:cs="Arial"/>
                <w:color w:val="205968"/>
                <w:sz w:val="20"/>
                <w:szCs w:val="20"/>
              </w:rPr>
              <w:t>:</w:t>
            </w:r>
            <w:r>
              <w:rPr>
                <w:rFonts w:ascii="Arial" w:eastAsia="Arial" w:hAnsi="Arial" w:cs="Arial"/>
                <w:color w:val="000000"/>
                <w:sz w:val="29"/>
                <w:szCs w:val="29"/>
              </w:rPr>
              <w:t xml:space="preserve"> </w:t>
            </w:r>
            <w:r>
              <w:rPr>
                <w:rFonts w:ascii="Arial" w:eastAsia="Arial" w:hAnsi="Arial" w:cs="Arial"/>
                <w:color w:val="000000"/>
                <w:sz w:val="22"/>
                <w:szCs w:val="22"/>
              </w:rPr>
              <w:t xml:space="preserve">Write routinely over extended time frames </w:t>
            </w:r>
            <w:r>
              <w:rPr>
                <w:rFonts w:ascii="Arial" w:eastAsia="Arial" w:hAnsi="Arial" w:cs="Arial"/>
                <w:color w:val="000000"/>
                <w:sz w:val="18"/>
                <w:szCs w:val="18"/>
              </w:rPr>
              <w:t xml:space="preserve">(time for research, reflection, and revision) </w:t>
            </w:r>
            <w:r>
              <w:rPr>
                <w:rFonts w:ascii="Arial" w:eastAsia="Arial" w:hAnsi="Arial" w:cs="Arial"/>
                <w:color w:val="000000"/>
                <w:sz w:val="22"/>
                <w:szCs w:val="22"/>
              </w:rPr>
              <w:t xml:space="preserve">and shorter time frames </w:t>
            </w:r>
            <w:r>
              <w:rPr>
                <w:rFonts w:ascii="Arial" w:eastAsia="Arial" w:hAnsi="Arial" w:cs="Arial"/>
                <w:i/>
                <w:color w:val="000000"/>
                <w:sz w:val="18"/>
                <w:szCs w:val="18"/>
              </w:rPr>
              <w:t>(a single sitting or a day or two)</w:t>
            </w:r>
            <w:r>
              <w:rPr>
                <w:rFonts w:ascii="Arial" w:eastAsia="Arial" w:hAnsi="Arial" w:cs="Arial"/>
                <w:color w:val="000000"/>
                <w:sz w:val="18"/>
                <w:szCs w:val="18"/>
              </w:rPr>
              <w:t xml:space="preserve"> </w:t>
            </w:r>
            <w:r>
              <w:rPr>
                <w:rFonts w:ascii="Arial" w:eastAsia="Arial" w:hAnsi="Arial" w:cs="Arial"/>
                <w:color w:val="000000"/>
                <w:sz w:val="22"/>
                <w:szCs w:val="22"/>
              </w:rPr>
              <w:t>for a range of tasks, purposes, and audiences.</w:t>
            </w:r>
          </w:p>
        </w:tc>
        <w:tc>
          <w:tcPr>
            <w:tcW w:w="990"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1036" w:type="dxa"/>
          </w:tcPr>
          <w:p w:rsidR="00AF5E5C" w:rsidRDefault="00AF5E5C">
            <w:pPr>
              <w:rPr>
                <w:rFonts w:ascii="Arial" w:eastAsia="Arial" w:hAnsi="Arial" w:cs="Arial"/>
                <w:b/>
                <w:sz w:val="28"/>
                <w:szCs w:val="28"/>
              </w:rPr>
            </w:pPr>
          </w:p>
        </w:tc>
        <w:tc>
          <w:tcPr>
            <w:tcW w:w="3012" w:type="dxa"/>
          </w:tcPr>
          <w:p w:rsidR="00AF5E5C" w:rsidRDefault="00AF5E5C">
            <w:pPr>
              <w:rPr>
                <w:rFonts w:ascii="Arial" w:eastAsia="Arial" w:hAnsi="Arial" w:cs="Arial"/>
                <w:b/>
                <w:sz w:val="28"/>
                <w:szCs w:val="28"/>
              </w:rPr>
            </w:pPr>
          </w:p>
        </w:tc>
      </w:tr>
    </w:tbl>
    <w:p w:rsidR="00AF5E5C" w:rsidRDefault="00AF5E5C">
      <w:pPr>
        <w:rPr>
          <w:rFonts w:ascii="Arial" w:eastAsia="Arial" w:hAnsi="Arial" w:cs="Arial"/>
        </w:rPr>
      </w:pPr>
    </w:p>
    <w:p w:rsidR="00AF5E5C" w:rsidRDefault="00AF5E5C">
      <w:pPr>
        <w:rPr>
          <w:rFonts w:ascii="Arial" w:eastAsia="Arial" w:hAnsi="Arial" w:cs="Arial"/>
        </w:rPr>
      </w:pPr>
    </w:p>
    <w:p w:rsidR="00AF5E5C" w:rsidRDefault="00AF5E5C">
      <w:pPr>
        <w:rPr>
          <w:rFonts w:ascii="Arial" w:eastAsia="Arial" w:hAnsi="Arial" w:cs="Arial"/>
        </w:rPr>
      </w:pPr>
    </w:p>
    <w:p w:rsidR="00AF5E5C" w:rsidRDefault="00AF5E5C">
      <w:pPr>
        <w:rPr>
          <w:rFonts w:ascii="Arial" w:eastAsia="Arial" w:hAnsi="Arial" w:cs="Arial"/>
        </w:rPr>
      </w:pPr>
    </w:p>
    <w:p w:rsidR="00AF5E5C" w:rsidRDefault="00AF5E5C">
      <w:pPr>
        <w:rPr>
          <w:rFonts w:ascii="Arial" w:eastAsia="Arial" w:hAnsi="Arial" w:cs="Arial"/>
        </w:rPr>
      </w:pPr>
    </w:p>
    <w:sectPr w:rsidR="00AF5E5C">
      <w:pgSz w:w="12240" w:h="15840"/>
      <w:pgMar w:top="630" w:right="630" w:bottom="9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AF5E5C"/>
    <w:rsid w:val="000A0978"/>
    <w:rsid w:val="002E6B32"/>
    <w:rsid w:val="00AF5E5C"/>
    <w:rsid w:val="00FD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68D6"/>
  <w15:docId w15:val="{5BA69708-59FB-4236-8B78-01264871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3890</TotalTime>
  <Pages>8</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Nienstedt</cp:lastModifiedBy>
  <cp:revision>3</cp:revision>
  <dcterms:created xsi:type="dcterms:W3CDTF">2019-02-04T20:44:00Z</dcterms:created>
  <dcterms:modified xsi:type="dcterms:W3CDTF">2019-02-08T15:51:00Z</dcterms:modified>
</cp:coreProperties>
</file>