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56" w:rsidRDefault="00895122">
      <w:pPr>
        <w:rPr>
          <w:rFonts w:ascii="Arial" w:eastAsia="Arial" w:hAnsi="Arial" w:cs="Arial"/>
        </w:rPr>
      </w:pPr>
      <w:r>
        <w:rPr>
          <w:rFonts w:ascii="Arial" w:eastAsia="Arial" w:hAnsi="Arial" w:cs="Arial"/>
        </w:rPr>
        <w:t xml:space="preserve">                </w:t>
      </w:r>
    </w:p>
    <w:p w:rsidR="00202E56" w:rsidRDefault="00895122">
      <w:pPr>
        <w:jc w:val="center"/>
        <w:rPr>
          <w:rFonts w:ascii="Arial" w:eastAsia="Arial" w:hAnsi="Arial" w:cs="Arial"/>
          <w:b/>
          <w:color w:val="205968"/>
          <w:sz w:val="22"/>
          <w:szCs w:val="22"/>
        </w:rPr>
      </w:pPr>
      <w:r>
        <w:rPr>
          <w:rFonts w:ascii="Arial" w:eastAsia="Arial" w:hAnsi="Arial" w:cs="Arial"/>
        </w:rPr>
        <w:t xml:space="preserve"> </w:t>
      </w:r>
      <w:r>
        <w:rPr>
          <w:rFonts w:ascii="Arial" w:eastAsia="Arial" w:hAnsi="Arial" w:cs="Arial"/>
          <w:b/>
          <w:color w:val="205968"/>
          <w:sz w:val="22"/>
          <w:szCs w:val="22"/>
        </w:rPr>
        <w:t>USD #312</w:t>
      </w:r>
      <w:r>
        <w:rPr>
          <w:rFonts w:ascii="Arial" w:eastAsia="Arial" w:hAnsi="Arial" w:cs="Arial"/>
          <w:b/>
          <w:color w:val="205968"/>
          <w:sz w:val="22"/>
          <w:szCs w:val="22"/>
        </w:rPr>
        <w:t xml:space="preserve"> CURRICULAR STANDARDS FOR</w:t>
      </w:r>
    </w:p>
    <w:p w:rsidR="00202E56" w:rsidRDefault="00895122">
      <w:pPr>
        <w:jc w:val="center"/>
        <w:rPr>
          <w:rFonts w:ascii="Arial" w:eastAsia="Arial" w:hAnsi="Arial" w:cs="Arial"/>
          <w:b/>
          <w:color w:val="205968"/>
          <w:sz w:val="28"/>
          <w:szCs w:val="28"/>
        </w:rPr>
      </w:pPr>
      <w:r>
        <w:rPr>
          <w:rFonts w:ascii="Arial" w:eastAsia="Arial" w:hAnsi="Arial" w:cs="Arial"/>
          <w:b/>
          <w:color w:val="205968"/>
          <w:sz w:val="22"/>
          <w:szCs w:val="22"/>
        </w:rPr>
        <w:t>ENGLISH LANGUAGE ARTS</w:t>
      </w:r>
      <w:r>
        <w:rPr>
          <w:noProof/>
        </w:rPr>
        <mc:AlternateContent>
          <mc:Choice Requires="wps">
            <w:drawing>
              <wp:anchor distT="0" distB="0" distL="114300" distR="114300" simplePos="0" relativeHeight="251658240" behindDoc="0" locked="0" layoutInCell="1" hidden="0" allowOverlap="1">
                <wp:simplePos x="0" y="0"/>
                <wp:positionH relativeFrom="column">
                  <wp:posOffset>5753100</wp:posOffset>
                </wp:positionH>
                <wp:positionV relativeFrom="paragraph">
                  <wp:posOffset>50800</wp:posOffset>
                </wp:positionV>
                <wp:extent cx="581025" cy="581025"/>
                <wp:effectExtent l="0" t="0" r="0" b="0"/>
                <wp:wrapNone/>
                <wp:docPr id="5" name="Rectangle 5"/>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202E56" w:rsidRDefault="00202E56">
                            <w:pPr>
                              <w:jc w:val="center"/>
                              <w:textDirection w:val="btLr"/>
                            </w:pPr>
                          </w:p>
                        </w:txbxContent>
                      </wps:txbx>
                      <wps:bodyPr spcFirstLastPara="1" wrap="square" lIns="91425" tIns="45700" rIns="91425" bIns="45700" anchor="t" anchorCtr="0"/>
                    </wps:wsp>
                  </a:graphicData>
                </a:graphic>
              </wp:anchor>
            </w:drawing>
          </mc:Choice>
          <mc:Fallback>
            <w:pict>
              <v:rect id="Rectangle 5" o:spid="_x0000_s1026" style="position:absolute;left:0;text-align:left;margin-left:453pt;margin-top:4pt;width:45.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" filled="f" stroked="f">
                <v:textbox inset="2.53958mm,1.2694mm,2.53958mm,1.2694mm">
                  <w:txbxContent>
                    <w:p w:rsidR="00202E56" w:rsidRDefault="00202E56">
                      <w:pPr>
                        <w:jc w:val="center"/>
                        <w:textDirection w:val="btLr"/>
                      </w:pPr>
                    </w:p>
                  </w:txbxContent>
                </v:textbox>
              </v:rect>
            </w:pict>
          </mc:Fallback>
        </mc:AlternateContent>
      </w:r>
    </w:p>
    <w:p w:rsidR="00202E56" w:rsidRDefault="00202E56">
      <w:pPr>
        <w:rPr>
          <w:rFonts w:ascii="Arial" w:eastAsia="Arial" w:hAnsi="Arial" w:cs="Arial"/>
          <w:sz w:val="12"/>
          <w:szCs w:val="12"/>
        </w:rPr>
      </w:pPr>
    </w:p>
    <w:p w:rsidR="00202E56" w:rsidRDefault="00895122">
      <w:pPr>
        <w:ind w:firstLine="720"/>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sz w:val="28"/>
          <w:szCs w:val="28"/>
        </w:rPr>
        <w:t xml:space="preserve">Grade 8 Standards for </w:t>
      </w:r>
      <w:r>
        <w:rPr>
          <w:rFonts w:ascii="Arial" w:eastAsia="Arial" w:hAnsi="Arial" w:cs="Arial"/>
          <w:b/>
          <w:i/>
          <w:sz w:val="32"/>
          <w:szCs w:val="32"/>
        </w:rPr>
        <w:t>Reading Literature</w:t>
      </w:r>
    </w:p>
    <w:tbl>
      <w:tblPr>
        <w:tblStyle w:val="a"/>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990"/>
        <w:gridCol w:w="1036"/>
        <w:gridCol w:w="1036"/>
        <w:gridCol w:w="1036"/>
        <w:gridCol w:w="2832"/>
      </w:tblGrid>
      <w:tr w:rsidR="00202E56">
        <w:tc>
          <w:tcPr>
            <w:tcW w:w="4500" w:type="dxa"/>
          </w:tcPr>
          <w:p w:rsidR="00202E56" w:rsidRDefault="00895122">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202E56" w:rsidRDefault="00895122">
            <w:pPr>
              <w:jc w:val="center"/>
              <w:rPr>
                <w:rFonts w:ascii="Arial" w:eastAsia="Arial" w:hAnsi="Arial" w:cs="Arial"/>
                <w:b/>
                <w:sz w:val="28"/>
                <w:szCs w:val="28"/>
              </w:rPr>
            </w:pPr>
            <w:r>
              <w:rPr>
                <w:rFonts w:ascii="Arial" w:eastAsia="Arial" w:hAnsi="Arial" w:cs="Arial"/>
                <w:b/>
                <w:sz w:val="28"/>
                <w:szCs w:val="28"/>
              </w:rPr>
              <w:t>Dates Taught</w:t>
            </w:r>
          </w:p>
        </w:tc>
        <w:tc>
          <w:tcPr>
            <w:tcW w:w="2832" w:type="dxa"/>
          </w:tcPr>
          <w:p w:rsidR="00202E56" w:rsidRDefault="00895122">
            <w:pPr>
              <w:jc w:val="center"/>
              <w:rPr>
                <w:rFonts w:ascii="Arial" w:eastAsia="Arial" w:hAnsi="Arial" w:cs="Arial"/>
                <w:b/>
                <w:sz w:val="28"/>
                <w:szCs w:val="28"/>
              </w:rPr>
            </w:pPr>
            <w:r>
              <w:rPr>
                <w:rFonts w:ascii="Arial" w:eastAsia="Arial" w:hAnsi="Arial" w:cs="Arial"/>
                <w:b/>
                <w:sz w:val="28"/>
                <w:szCs w:val="28"/>
              </w:rPr>
              <w:t>Notes</w:t>
            </w:r>
          </w:p>
        </w:tc>
      </w:tr>
      <w:tr w:rsidR="00202E56">
        <w:tc>
          <w:tcPr>
            <w:tcW w:w="11430" w:type="dxa"/>
            <w:gridSpan w:val="6"/>
            <w:shd w:val="clear" w:color="auto" w:fill="99CCCC"/>
          </w:tcPr>
          <w:p w:rsidR="00202E56" w:rsidRDefault="00895122">
            <w:pPr>
              <w:jc w:val="center"/>
              <w:rPr>
                <w:rFonts w:ascii="Arial" w:eastAsia="Arial" w:hAnsi="Arial" w:cs="Arial"/>
                <w:b/>
                <w:sz w:val="28"/>
                <w:szCs w:val="28"/>
              </w:rPr>
            </w:pPr>
            <w:r>
              <w:rPr>
                <w:rFonts w:ascii="Arial" w:eastAsia="Arial" w:hAnsi="Arial" w:cs="Arial"/>
                <w:b/>
              </w:rPr>
              <w:t>KEY IDEAS AND DETAILS</w:t>
            </w: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8.1</w:t>
            </w:r>
            <w:r>
              <w:rPr>
                <w:rFonts w:ascii="Arial" w:eastAsia="Arial" w:hAnsi="Arial" w:cs="Arial"/>
              </w:rPr>
              <w:t xml:space="preserve">: </w:t>
            </w:r>
            <w:r>
              <w:rPr>
                <w:rFonts w:ascii="Arial" w:eastAsia="Arial" w:hAnsi="Arial" w:cs="Arial"/>
                <w:color w:val="000000"/>
                <w:sz w:val="22"/>
                <w:szCs w:val="22"/>
              </w:rPr>
              <w:t>Cite the textual evidence that most strongly supports an analysis of what the text says explicitly as well as inferences drawn from the text.</w:t>
            </w:r>
            <w:r>
              <w:rPr>
                <w:rFonts w:ascii="Arial" w:eastAsia="Arial" w:hAnsi="Arial" w:cs="Arial"/>
                <w:color w:val="000000"/>
                <w:sz w:val="29"/>
                <w:szCs w:val="29"/>
              </w:rPr>
              <w:t xml:space="preserve"> </w:t>
            </w:r>
          </w:p>
        </w:tc>
        <w:tc>
          <w:tcPr>
            <w:tcW w:w="990"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2832" w:type="dxa"/>
          </w:tcPr>
          <w:p w:rsidR="00202E56" w:rsidRDefault="00202E56">
            <w:pPr>
              <w:rPr>
                <w:rFonts w:ascii="Arial" w:eastAsia="Arial" w:hAnsi="Arial" w:cs="Arial"/>
                <w:b/>
                <w:sz w:val="26"/>
                <w:szCs w:val="26"/>
              </w:rPr>
            </w:pP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8.2:</w:t>
            </w:r>
            <w:r>
              <w:rPr>
                <w:rFonts w:ascii="Arial" w:eastAsia="Arial" w:hAnsi="Arial" w:cs="Arial"/>
              </w:rPr>
              <w:t xml:space="preserve"> </w:t>
            </w:r>
            <w:r>
              <w:rPr>
                <w:rFonts w:ascii="Arial" w:eastAsia="Arial" w:hAnsi="Arial" w:cs="Arial"/>
                <w:color w:val="000000"/>
                <w:sz w:val="22"/>
                <w:szCs w:val="22"/>
              </w:rPr>
              <w:t>Determine a theme or central idea of a text and analyze its development over the course of the text</w:t>
            </w:r>
            <w:r>
              <w:rPr>
                <w:rFonts w:ascii="Arial" w:eastAsia="Arial" w:hAnsi="Arial" w:cs="Arial"/>
                <w:color w:val="000000"/>
                <w:sz w:val="22"/>
                <w:szCs w:val="22"/>
              </w:rPr>
              <w:t>, including its relationship to the characters, setting, and plot; provide an objective summary of the text.</w:t>
            </w:r>
          </w:p>
        </w:tc>
        <w:tc>
          <w:tcPr>
            <w:tcW w:w="990"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2832" w:type="dxa"/>
          </w:tcPr>
          <w:p w:rsidR="00202E56" w:rsidRDefault="00202E56">
            <w:pPr>
              <w:rPr>
                <w:rFonts w:ascii="Arial" w:eastAsia="Arial" w:hAnsi="Arial" w:cs="Arial"/>
                <w:b/>
                <w:sz w:val="26"/>
                <w:szCs w:val="26"/>
              </w:rPr>
            </w:pP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8.3</w:t>
            </w:r>
            <w:r>
              <w:rPr>
                <w:rFonts w:ascii="Arial" w:eastAsia="Arial" w:hAnsi="Arial" w:cs="Arial"/>
              </w:rPr>
              <w:t xml:space="preserve">: </w:t>
            </w:r>
            <w:r>
              <w:rPr>
                <w:rFonts w:ascii="Arial" w:eastAsia="Arial" w:hAnsi="Arial" w:cs="Arial"/>
                <w:color w:val="000000"/>
                <w:sz w:val="22"/>
                <w:szCs w:val="22"/>
              </w:rPr>
              <w:t>Analyze how particular lines of dialogue or incidents in a story or drama propel the action, reveal aspects of a character, or provoke a decision.</w:t>
            </w:r>
          </w:p>
        </w:tc>
        <w:tc>
          <w:tcPr>
            <w:tcW w:w="990"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2832" w:type="dxa"/>
          </w:tcPr>
          <w:p w:rsidR="00202E56" w:rsidRDefault="00202E56">
            <w:pPr>
              <w:rPr>
                <w:rFonts w:ascii="Arial" w:eastAsia="Arial" w:hAnsi="Arial" w:cs="Arial"/>
                <w:b/>
                <w:sz w:val="26"/>
                <w:szCs w:val="26"/>
              </w:rPr>
            </w:pPr>
          </w:p>
        </w:tc>
      </w:tr>
      <w:tr w:rsidR="00202E56">
        <w:tc>
          <w:tcPr>
            <w:tcW w:w="11430" w:type="dxa"/>
            <w:gridSpan w:val="6"/>
            <w:shd w:val="clear" w:color="auto" w:fill="99CCCC"/>
          </w:tcPr>
          <w:p w:rsidR="00202E56" w:rsidRDefault="00895122">
            <w:pPr>
              <w:jc w:val="center"/>
              <w:rPr>
                <w:rFonts w:ascii="Arial" w:eastAsia="Arial" w:hAnsi="Arial" w:cs="Arial"/>
                <w:b/>
                <w:sz w:val="26"/>
                <w:szCs w:val="26"/>
              </w:rPr>
            </w:pPr>
            <w:r>
              <w:rPr>
                <w:rFonts w:ascii="Arial" w:eastAsia="Arial" w:hAnsi="Arial" w:cs="Arial"/>
                <w:b/>
              </w:rPr>
              <w:t>CRAFT AND STRUCTURE</w:t>
            </w: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8.4</w:t>
            </w:r>
            <w:r>
              <w:rPr>
                <w:rFonts w:ascii="Arial" w:eastAsia="Arial" w:hAnsi="Arial" w:cs="Arial"/>
                <w:b/>
              </w:rPr>
              <w:t xml:space="preserve">: </w:t>
            </w:r>
            <w:r>
              <w:rPr>
                <w:rFonts w:ascii="Arial" w:eastAsia="Arial" w:hAnsi="Arial" w:cs="Arial"/>
                <w:color w:val="000000"/>
                <w:sz w:val="22"/>
                <w:szCs w:val="22"/>
              </w:rPr>
              <w:t>Determine the meaning of words and phrases as they are used in a text, including figurative and connotative meanings; analyze the impact of specific word choices on meaning and tone, including analogies or allusions to other texts.</w:t>
            </w:r>
          </w:p>
        </w:tc>
        <w:tc>
          <w:tcPr>
            <w:tcW w:w="990"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2832" w:type="dxa"/>
          </w:tcPr>
          <w:p w:rsidR="00202E56" w:rsidRDefault="00202E56">
            <w:pPr>
              <w:rPr>
                <w:rFonts w:ascii="Arial" w:eastAsia="Arial" w:hAnsi="Arial" w:cs="Arial"/>
                <w:b/>
                <w:sz w:val="26"/>
                <w:szCs w:val="26"/>
              </w:rPr>
            </w:pP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8.5</w:t>
            </w:r>
            <w:r>
              <w:rPr>
                <w:rFonts w:ascii="Arial" w:eastAsia="Arial" w:hAnsi="Arial" w:cs="Arial"/>
                <w:b/>
              </w:rPr>
              <w:t xml:space="preserve">: </w:t>
            </w:r>
            <w:r>
              <w:rPr>
                <w:rFonts w:ascii="Arial" w:eastAsia="Arial" w:hAnsi="Arial" w:cs="Arial"/>
                <w:color w:val="000000"/>
                <w:sz w:val="22"/>
                <w:szCs w:val="22"/>
              </w:rPr>
              <w:t>Compare an</w:t>
            </w:r>
            <w:r>
              <w:rPr>
                <w:rFonts w:ascii="Arial" w:eastAsia="Arial" w:hAnsi="Arial" w:cs="Arial"/>
                <w:color w:val="000000"/>
                <w:sz w:val="22"/>
                <w:szCs w:val="22"/>
              </w:rPr>
              <w:t>d contrast the structure of two or more texts and analyze how the differing structure of each text contributes to its meaning and style.</w:t>
            </w:r>
          </w:p>
        </w:tc>
        <w:tc>
          <w:tcPr>
            <w:tcW w:w="990"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2832" w:type="dxa"/>
          </w:tcPr>
          <w:p w:rsidR="00202E56" w:rsidRDefault="00202E56">
            <w:pPr>
              <w:rPr>
                <w:rFonts w:ascii="Arial" w:eastAsia="Arial" w:hAnsi="Arial" w:cs="Arial"/>
                <w:b/>
                <w:sz w:val="26"/>
                <w:szCs w:val="26"/>
              </w:rPr>
            </w:pP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8.6</w:t>
            </w:r>
            <w:r>
              <w:rPr>
                <w:rFonts w:ascii="Arial" w:eastAsia="Arial" w:hAnsi="Arial" w:cs="Arial"/>
                <w:b/>
              </w:rPr>
              <w:t xml:space="preserve">: </w:t>
            </w:r>
            <w:r>
              <w:rPr>
                <w:rFonts w:ascii="Arial" w:eastAsia="Arial" w:hAnsi="Arial" w:cs="Arial"/>
                <w:color w:val="000000"/>
                <w:sz w:val="22"/>
                <w:szCs w:val="22"/>
              </w:rPr>
              <w:t xml:space="preserve">Analyze how differences in the points of view of the characters and the audience or reader </w:t>
            </w:r>
            <w:r>
              <w:rPr>
                <w:rFonts w:ascii="Arial" w:eastAsia="Arial" w:hAnsi="Arial" w:cs="Arial"/>
                <w:i/>
                <w:color w:val="000000"/>
                <w:sz w:val="18"/>
                <w:szCs w:val="18"/>
              </w:rPr>
              <w:t>(e.g., created through the use of dramatic irony)</w:t>
            </w:r>
            <w:r>
              <w:rPr>
                <w:rFonts w:ascii="Arial" w:eastAsia="Arial" w:hAnsi="Arial" w:cs="Arial"/>
                <w:color w:val="000000"/>
                <w:sz w:val="18"/>
                <w:szCs w:val="18"/>
              </w:rPr>
              <w:t xml:space="preserve"> </w:t>
            </w:r>
            <w:r>
              <w:rPr>
                <w:rFonts w:ascii="Arial" w:eastAsia="Arial" w:hAnsi="Arial" w:cs="Arial"/>
                <w:color w:val="000000"/>
                <w:sz w:val="22"/>
                <w:szCs w:val="22"/>
              </w:rPr>
              <w:t>create such effects as suspense or humor.</w:t>
            </w:r>
          </w:p>
        </w:tc>
        <w:tc>
          <w:tcPr>
            <w:tcW w:w="990"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2832" w:type="dxa"/>
          </w:tcPr>
          <w:p w:rsidR="00202E56" w:rsidRDefault="00202E56">
            <w:pPr>
              <w:rPr>
                <w:rFonts w:ascii="Arial" w:eastAsia="Arial" w:hAnsi="Arial" w:cs="Arial"/>
                <w:b/>
                <w:sz w:val="26"/>
                <w:szCs w:val="26"/>
              </w:rPr>
            </w:pPr>
          </w:p>
        </w:tc>
      </w:tr>
      <w:tr w:rsidR="00202E56">
        <w:tc>
          <w:tcPr>
            <w:tcW w:w="11430" w:type="dxa"/>
            <w:gridSpan w:val="6"/>
            <w:shd w:val="clear" w:color="auto" w:fill="99CCCC"/>
          </w:tcPr>
          <w:p w:rsidR="00202E56" w:rsidRDefault="00895122">
            <w:pPr>
              <w:jc w:val="center"/>
              <w:rPr>
                <w:rFonts w:ascii="Arial" w:eastAsia="Arial" w:hAnsi="Arial" w:cs="Arial"/>
                <w:b/>
                <w:sz w:val="22"/>
                <w:szCs w:val="22"/>
              </w:rPr>
            </w:pPr>
            <w:r>
              <w:rPr>
                <w:rFonts w:ascii="Arial" w:eastAsia="Arial" w:hAnsi="Arial" w:cs="Arial"/>
                <w:b/>
              </w:rPr>
              <w:t>INTEGRATION OF KNOWLEDGE AND IDEAS</w:t>
            </w: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8.7:</w:t>
            </w:r>
            <w:r>
              <w:rPr>
                <w:rFonts w:ascii="Arial" w:eastAsia="Arial" w:hAnsi="Arial" w:cs="Arial"/>
                <w:color w:val="205968"/>
              </w:rPr>
              <w:t xml:space="preserve"> </w:t>
            </w:r>
            <w:r>
              <w:rPr>
                <w:rFonts w:ascii="Arial" w:eastAsia="Arial" w:hAnsi="Arial" w:cs="Arial"/>
                <w:color w:val="000000"/>
                <w:sz w:val="22"/>
                <w:szCs w:val="22"/>
              </w:rPr>
              <w:t>Analyze the extent to which a filmed or live production of a story or drama stays faithful to or departs from the text or script, evaluating the choices made by the director or actors.</w:t>
            </w:r>
          </w:p>
        </w:tc>
        <w:tc>
          <w:tcPr>
            <w:tcW w:w="990"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2832" w:type="dxa"/>
          </w:tcPr>
          <w:p w:rsidR="00202E56" w:rsidRDefault="00202E56">
            <w:pPr>
              <w:rPr>
                <w:rFonts w:ascii="Arial" w:eastAsia="Arial" w:hAnsi="Arial" w:cs="Arial"/>
                <w:b/>
                <w:sz w:val="26"/>
                <w:szCs w:val="26"/>
              </w:rPr>
            </w:pPr>
          </w:p>
        </w:tc>
      </w:tr>
      <w:tr w:rsidR="00202E56">
        <w:tc>
          <w:tcPr>
            <w:tcW w:w="4500" w:type="dxa"/>
          </w:tcPr>
          <w:p w:rsidR="00202E56" w:rsidRDefault="00895122">
            <w:pPr>
              <w:tabs>
                <w:tab w:val="left" w:pos="220"/>
                <w:tab w:val="left" w:pos="720"/>
              </w:tabs>
              <w:rPr>
                <w:rFonts w:ascii="Arial" w:eastAsia="Arial" w:hAnsi="Arial" w:cs="Arial"/>
              </w:rPr>
            </w:pPr>
            <w:r>
              <w:rPr>
                <w:rFonts w:ascii="Arial" w:eastAsia="Arial" w:hAnsi="Arial" w:cs="Arial"/>
                <w:b/>
                <w:color w:val="205968"/>
                <w:u w:val="single"/>
              </w:rPr>
              <w:t>RL 8.8:</w:t>
            </w:r>
            <w:r>
              <w:rPr>
                <w:rFonts w:ascii="Arial" w:eastAsia="Arial" w:hAnsi="Arial" w:cs="Arial"/>
              </w:rPr>
              <w:t xml:space="preserve"> </w:t>
            </w:r>
            <w:r>
              <w:rPr>
                <w:rFonts w:ascii="Arial" w:eastAsia="Arial" w:hAnsi="Arial" w:cs="Arial"/>
                <w:color w:val="000000"/>
                <w:sz w:val="22"/>
                <w:szCs w:val="22"/>
              </w:rPr>
              <w:t>Not applicable for literature</w:t>
            </w:r>
          </w:p>
        </w:tc>
        <w:tc>
          <w:tcPr>
            <w:tcW w:w="990"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1036" w:type="dxa"/>
          </w:tcPr>
          <w:p w:rsidR="00202E56" w:rsidRDefault="00202E56">
            <w:pPr>
              <w:rPr>
                <w:rFonts w:ascii="Arial" w:eastAsia="Arial" w:hAnsi="Arial" w:cs="Arial"/>
                <w:b/>
                <w:sz w:val="26"/>
                <w:szCs w:val="26"/>
              </w:rPr>
            </w:pPr>
          </w:p>
        </w:tc>
        <w:tc>
          <w:tcPr>
            <w:tcW w:w="2832" w:type="dxa"/>
          </w:tcPr>
          <w:p w:rsidR="00202E56" w:rsidRDefault="00202E56">
            <w:pPr>
              <w:rPr>
                <w:rFonts w:ascii="Arial" w:eastAsia="Arial" w:hAnsi="Arial" w:cs="Arial"/>
                <w:b/>
                <w:sz w:val="26"/>
                <w:szCs w:val="26"/>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8.9:</w:t>
            </w:r>
            <w:r>
              <w:rPr>
                <w:rFonts w:ascii="Arial" w:eastAsia="Arial" w:hAnsi="Arial" w:cs="Arial"/>
                <w:b/>
                <w:color w:val="205968"/>
              </w:rPr>
              <w:t xml:space="preserve"> </w:t>
            </w:r>
            <w:r>
              <w:rPr>
                <w:rFonts w:ascii="Arial" w:eastAsia="Arial" w:hAnsi="Arial" w:cs="Arial"/>
                <w:color w:val="000000"/>
                <w:sz w:val="22"/>
                <w:szCs w:val="22"/>
              </w:rPr>
              <w:t>Analyze how a modern work of fiction draws on themes, patterns of events, or character types from myths, traditional stories, or religious works such as the Bible, including describing how the material is rendered new.</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bl>
    <w:p w:rsidR="00202E56" w:rsidRDefault="00895122">
      <w:r>
        <w:br w:type="page"/>
      </w:r>
    </w:p>
    <w:p w:rsidR="00202E56" w:rsidRDefault="00895122">
      <w:pPr>
        <w:jc w:val="center"/>
        <w:rPr>
          <w:rFonts w:ascii="Arial" w:eastAsia="Arial" w:hAnsi="Arial" w:cs="Arial"/>
          <w:b/>
          <w:color w:val="205968"/>
          <w:sz w:val="22"/>
          <w:szCs w:val="22"/>
        </w:rPr>
      </w:pPr>
      <w:r>
        <w:rPr>
          <w:rFonts w:ascii="Arial" w:eastAsia="Arial" w:hAnsi="Arial" w:cs="Arial"/>
          <w:b/>
          <w:color w:val="205968"/>
          <w:sz w:val="22"/>
          <w:szCs w:val="22"/>
        </w:rPr>
        <w:lastRenderedPageBreak/>
        <w:t>USD #312</w:t>
      </w:r>
      <w:r>
        <w:rPr>
          <w:rFonts w:ascii="Arial" w:eastAsia="Arial" w:hAnsi="Arial" w:cs="Arial"/>
          <w:b/>
          <w:color w:val="205968"/>
          <w:sz w:val="22"/>
          <w:szCs w:val="22"/>
        </w:rPr>
        <w:t xml:space="preserve"> CURRICULAR STANDARDS FOR</w:t>
      </w:r>
    </w:p>
    <w:p w:rsidR="00202E56" w:rsidRDefault="00895122">
      <w:pPr>
        <w:jc w:val="center"/>
        <w:rPr>
          <w:rFonts w:ascii="Arial" w:eastAsia="Arial" w:hAnsi="Arial" w:cs="Arial"/>
          <w:b/>
          <w:color w:val="205968"/>
          <w:sz w:val="28"/>
          <w:szCs w:val="28"/>
        </w:rPr>
      </w:pPr>
      <w:r>
        <w:rPr>
          <w:rFonts w:ascii="Arial" w:eastAsia="Arial" w:hAnsi="Arial" w:cs="Arial"/>
          <w:b/>
          <w:color w:val="205968"/>
          <w:sz w:val="22"/>
          <w:szCs w:val="22"/>
        </w:rPr>
        <w:t>ENGLISH LANGUAGE ARTS</w:t>
      </w:r>
      <w:r>
        <w:rPr>
          <w:noProof/>
        </w:rPr>
        <mc:AlternateContent>
          <mc:Choice Requires="wps">
            <w:drawing>
              <wp:anchor distT="0" distB="0" distL="114300" distR="114300" simplePos="0" relativeHeight="251659264" behindDoc="0" locked="0" layoutInCell="1" hidden="0" allowOverlap="1">
                <wp:simplePos x="0" y="0"/>
                <wp:positionH relativeFrom="column">
                  <wp:posOffset>5753100</wp:posOffset>
                </wp:positionH>
                <wp:positionV relativeFrom="paragraph">
                  <wp:posOffset>50800</wp:posOffset>
                </wp:positionV>
                <wp:extent cx="581025" cy="581025"/>
                <wp:effectExtent l="0" t="0" r="0" b="0"/>
                <wp:wrapNone/>
                <wp:docPr id="8" name="Rectangle 8"/>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202E56" w:rsidRDefault="00202E56">
                            <w:pPr>
                              <w:jc w:val="center"/>
                              <w:textDirection w:val="btLr"/>
                            </w:pPr>
                          </w:p>
                        </w:txbxContent>
                      </wps:txbx>
                      <wps:bodyPr spcFirstLastPara="1" wrap="square" lIns="91425" tIns="45700" rIns="91425" bIns="45700" anchor="t" anchorCtr="0"/>
                    </wps:wsp>
                  </a:graphicData>
                </a:graphic>
              </wp:anchor>
            </w:drawing>
          </mc:Choice>
          <mc:Fallback>
            <w:pict>
              <v:rect id="Rectangle 8" o:spid="_x0000_s1027" style="position:absolute;left:0;text-align:left;margin-left:453pt;margin-top:4pt;width:45.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" filled="f" stroked="f">
                <v:textbox inset="2.53958mm,1.2694mm,2.53958mm,1.2694mm">
                  <w:txbxContent>
                    <w:p w:rsidR="00202E56" w:rsidRDefault="00202E56">
                      <w:pPr>
                        <w:jc w:val="center"/>
                        <w:textDirection w:val="btLr"/>
                      </w:pPr>
                    </w:p>
                  </w:txbxContent>
                </v:textbox>
              </v:rect>
            </w:pict>
          </mc:Fallback>
        </mc:AlternateContent>
      </w:r>
    </w:p>
    <w:p w:rsidR="00202E56" w:rsidRDefault="00202E56">
      <w:pPr>
        <w:rPr>
          <w:rFonts w:ascii="Arial" w:eastAsia="Arial" w:hAnsi="Arial" w:cs="Arial"/>
          <w:sz w:val="12"/>
          <w:szCs w:val="12"/>
        </w:rPr>
      </w:pPr>
    </w:p>
    <w:p w:rsidR="00202E56" w:rsidRDefault="00895122">
      <w:pPr>
        <w:ind w:firstLine="720"/>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sz w:val="28"/>
          <w:szCs w:val="28"/>
        </w:rPr>
        <w:t xml:space="preserve">Grade 8 Standards for </w:t>
      </w:r>
      <w:r>
        <w:rPr>
          <w:rFonts w:ascii="Arial" w:eastAsia="Arial" w:hAnsi="Arial" w:cs="Arial"/>
          <w:b/>
          <w:i/>
          <w:sz w:val="32"/>
          <w:szCs w:val="32"/>
        </w:rPr>
        <w:t>Reading Literature</w:t>
      </w:r>
    </w:p>
    <w:tbl>
      <w:tblPr>
        <w:tblStyle w:val="a0"/>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990"/>
        <w:gridCol w:w="1036"/>
        <w:gridCol w:w="1036"/>
        <w:gridCol w:w="1036"/>
        <w:gridCol w:w="2832"/>
      </w:tblGrid>
      <w:tr w:rsidR="00202E56">
        <w:tc>
          <w:tcPr>
            <w:tcW w:w="11430" w:type="dxa"/>
            <w:gridSpan w:val="6"/>
            <w:tcBorders>
              <w:bottom w:val="single" w:sz="4" w:space="0" w:color="000000"/>
            </w:tcBorders>
            <w:shd w:val="clear" w:color="auto" w:fill="99CCCC"/>
          </w:tcPr>
          <w:p w:rsidR="00202E56" w:rsidRDefault="00895122">
            <w:pPr>
              <w:jc w:val="center"/>
              <w:rPr>
                <w:rFonts w:ascii="Arial" w:eastAsia="Arial" w:hAnsi="Arial" w:cs="Arial"/>
                <w:b/>
                <w:sz w:val="26"/>
                <w:szCs w:val="26"/>
              </w:rPr>
            </w:pPr>
            <w:r>
              <w:rPr>
                <w:rFonts w:ascii="Arial" w:eastAsia="Arial" w:hAnsi="Arial" w:cs="Arial"/>
                <w:b/>
              </w:rPr>
              <w:t>RANGE OF READING LEVEL AND TEXT COMPLEXITY</w:t>
            </w: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8.10:</w:t>
            </w:r>
            <w:r>
              <w:rPr>
                <w:rFonts w:ascii="Arial" w:eastAsia="Arial" w:hAnsi="Arial" w:cs="Arial"/>
              </w:rPr>
              <w:t xml:space="preserve"> </w:t>
            </w:r>
            <w:r>
              <w:rPr>
                <w:rFonts w:ascii="Arial" w:eastAsia="Arial" w:hAnsi="Arial" w:cs="Arial"/>
                <w:color w:val="000000"/>
                <w:sz w:val="22"/>
                <w:szCs w:val="22"/>
              </w:rPr>
              <w:t>Use knowledge of language and its conventions when reading to aid comprehension of literary texts.</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8.11:</w:t>
            </w:r>
            <w:r>
              <w:rPr>
                <w:rFonts w:ascii="Arial" w:eastAsia="Arial" w:hAnsi="Arial" w:cs="Arial"/>
                <w:color w:val="000000"/>
                <w:sz w:val="29"/>
                <w:szCs w:val="29"/>
              </w:rPr>
              <w:t xml:space="preserve"> </w:t>
            </w:r>
            <w:r>
              <w:rPr>
                <w:rFonts w:ascii="Arial" w:eastAsia="Arial" w:hAnsi="Arial" w:cs="Arial"/>
                <w:color w:val="000000"/>
                <w:sz w:val="22"/>
                <w:szCs w:val="22"/>
              </w:rPr>
              <w:t>Determine or clarify the meaning of unknown and multiple-meaning words or phrases based on Grade 8 reading and content, choosing flexibly from</w:t>
            </w:r>
            <w:r>
              <w:rPr>
                <w:rFonts w:ascii="Arial" w:eastAsia="Arial" w:hAnsi="Arial" w:cs="Arial"/>
                <w:color w:val="000000"/>
                <w:sz w:val="22"/>
                <w:szCs w:val="22"/>
              </w:rPr>
              <w:t xml:space="preserve"> a range of strategies.</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 xml:space="preserve">RL 8.11 a: </w:t>
            </w:r>
            <w:r>
              <w:rPr>
                <w:rFonts w:ascii="Arial" w:eastAsia="Arial" w:hAnsi="Arial" w:cs="Arial"/>
                <w:color w:val="000000"/>
                <w:sz w:val="22"/>
                <w:szCs w:val="22"/>
              </w:rPr>
              <w:t>Use context as a clue to the meaning of a word or phrase.</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8.11 b:</w:t>
            </w:r>
            <w:r>
              <w:rPr>
                <w:rFonts w:ascii="Arial" w:eastAsia="Arial" w:hAnsi="Arial" w:cs="Arial"/>
                <w:color w:val="000000"/>
                <w:sz w:val="29"/>
                <w:szCs w:val="29"/>
              </w:rPr>
              <w:t xml:space="preserve"> </w:t>
            </w:r>
            <w:r>
              <w:rPr>
                <w:rFonts w:ascii="Arial" w:eastAsia="Arial" w:hAnsi="Arial" w:cs="Arial"/>
                <w:color w:val="000000"/>
                <w:sz w:val="22"/>
                <w:szCs w:val="22"/>
              </w:rPr>
              <w:t xml:space="preserve">Use common, grade-appropriate Greek or Latin affixes and roots as clues to the meaning of a word </w:t>
            </w:r>
            <w:r>
              <w:rPr>
                <w:rFonts w:ascii="Arial" w:eastAsia="Arial" w:hAnsi="Arial" w:cs="Arial"/>
                <w:i/>
                <w:color w:val="000000"/>
                <w:sz w:val="18"/>
                <w:szCs w:val="18"/>
              </w:rPr>
              <w:t xml:space="preserve">(e.g., precede, recede, </w:t>
            </w:r>
            <w:proofErr w:type="gramStart"/>
            <w:r>
              <w:rPr>
                <w:rFonts w:ascii="Arial" w:eastAsia="Arial" w:hAnsi="Arial" w:cs="Arial"/>
                <w:i/>
                <w:color w:val="000000"/>
                <w:sz w:val="18"/>
                <w:szCs w:val="18"/>
              </w:rPr>
              <w:t>secede</w:t>
            </w:r>
            <w:proofErr w:type="gramEnd"/>
            <w:r>
              <w:rPr>
                <w:rFonts w:ascii="Arial" w:eastAsia="Arial" w:hAnsi="Arial" w:cs="Arial"/>
                <w:i/>
                <w:color w:val="000000"/>
                <w:sz w:val="18"/>
                <w:szCs w:val="18"/>
              </w:rPr>
              <w:t>).</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8.11 c:</w:t>
            </w:r>
            <w:r>
              <w:rPr>
                <w:rFonts w:ascii="Arial" w:eastAsia="Arial" w:hAnsi="Arial" w:cs="Arial"/>
                <w:color w:val="000000"/>
                <w:sz w:val="29"/>
                <w:szCs w:val="29"/>
              </w:rPr>
              <w:t xml:space="preserve"> </w:t>
            </w:r>
            <w:r>
              <w:rPr>
                <w:rFonts w:ascii="Arial" w:eastAsia="Arial" w:hAnsi="Arial" w:cs="Arial"/>
                <w:color w:val="000000"/>
                <w:sz w:val="22"/>
                <w:szCs w:val="22"/>
              </w:rPr>
              <w:t>Consult general and specialized reference materials, both print and digital, to find the pronunciation of a word or determine or clarify its precise meaning or its part of speech.</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r w:rsidR="00202E56">
        <w:tc>
          <w:tcPr>
            <w:tcW w:w="4500" w:type="dxa"/>
            <w:tcBorders>
              <w:bottom w:val="single" w:sz="4" w:space="0" w:color="000000"/>
            </w:tcBorders>
          </w:tcPr>
          <w:p w:rsidR="00202E56" w:rsidRDefault="00895122">
            <w:pPr>
              <w:tabs>
                <w:tab w:val="left" w:pos="220"/>
                <w:tab w:val="left" w:pos="720"/>
              </w:tabs>
              <w:rPr>
                <w:rFonts w:ascii="Arial" w:eastAsia="Arial" w:hAnsi="Arial" w:cs="Arial"/>
                <w:b/>
                <w:color w:val="205968"/>
                <w:u w:val="single"/>
              </w:rPr>
            </w:pPr>
            <w:r>
              <w:rPr>
                <w:rFonts w:ascii="Arial" w:eastAsia="Arial" w:hAnsi="Arial" w:cs="Arial"/>
                <w:b/>
                <w:color w:val="205968"/>
                <w:u w:val="single"/>
              </w:rPr>
              <w:t>RL 8.11 d:</w:t>
            </w:r>
            <w:r>
              <w:rPr>
                <w:rFonts w:ascii="Arial" w:eastAsia="Arial" w:hAnsi="Arial" w:cs="Arial"/>
                <w:color w:val="000000"/>
                <w:sz w:val="29"/>
                <w:szCs w:val="29"/>
              </w:rPr>
              <w:t xml:space="preserve"> </w:t>
            </w:r>
            <w:r>
              <w:rPr>
                <w:rFonts w:ascii="Arial" w:eastAsia="Arial" w:hAnsi="Arial" w:cs="Arial"/>
                <w:color w:val="000000"/>
                <w:sz w:val="22"/>
                <w:szCs w:val="22"/>
              </w:rPr>
              <w:t>Verify the preliminary determination of the mean</w:t>
            </w:r>
            <w:r>
              <w:rPr>
                <w:rFonts w:ascii="Arial" w:eastAsia="Arial" w:hAnsi="Arial" w:cs="Arial"/>
                <w:color w:val="000000"/>
                <w:sz w:val="22"/>
                <w:szCs w:val="22"/>
              </w:rPr>
              <w:t>ing of a word or phrase.</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8.12:</w:t>
            </w:r>
            <w:r>
              <w:rPr>
                <w:rFonts w:ascii="Arial" w:eastAsia="Arial" w:hAnsi="Arial" w:cs="Arial"/>
                <w:color w:val="000000"/>
                <w:sz w:val="29"/>
                <w:szCs w:val="29"/>
              </w:rPr>
              <w:t xml:space="preserve"> </w:t>
            </w:r>
            <w:r>
              <w:rPr>
                <w:rFonts w:ascii="Arial" w:eastAsia="Arial" w:hAnsi="Arial" w:cs="Arial"/>
                <w:color w:val="000000"/>
                <w:sz w:val="22"/>
                <w:szCs w:val="22"/>
              </w:rPr>
              <w:t>Demonstrate understanding of figurative language, word relationships, and nuances in word meanings.</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8.12 a:</w:t>
            </w:r>
            <w:r>
              <w:rPr>
                <w:rFonts w:ascii="Arial" w:eastAsia="Arial" w:hAnsi="Arial" w:cs="Arial"/>
                <w:color w:val="000000"/>
                <w:sz w:val="29"/>
                <w:szCs w:val="29"/>
              </w:rPr>
              <w:t xml:space="preserve"> </w:t>
            </w:r>
            <w:r>
              <w:rPr>
                <w:rFonts w:ascii="Arial" w:eastAsia="Arial" w:hAnsi="Arial" w:cs="Arial"/>
                <w:color w:val="000000"/>
                <w:sz w:val="22"/>
                <w:szCs w:val="22"/>
              </w:rPr>
              <w:t>Interpret figures of speech in context.</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8.12 b:</w:t>
            </w:r>
            <w:r>
              <w:rPr>
                <w:rFonts w:ascii="Arial" w:eastAsia="Arial" w:hAnsi="Arial" w:cs="Arial"/>
                <w:color w:val="000000"/>
                <w:sz w:val="29"/>
                <w:szCs w:val="29"/>
              </w:rPr>
              <w:t xml:space="preserve"> </w:t>
            </w:r>
            <w:r>
              <w:rPr>
                <w:rFonts w:ascii="Arial" w:eastAsia="Arial" w:hAnsi="Arial" w:cs="Arial"/>
                <w:color w:val="000000"/>
                <w:sz w:val="22"/>
                <w:szCs w:val="22"/>
              </w:rPr>
              <w:t>Use the relationship between particular words to better understand each of the words.</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8.12 c:</w:t>
            </w:r>
            <w:r>
              <w:rPr>
                <w:rFonts w:ascii="Arial" w:eastAsia="Arial" w:hAnsi="Arial" w:cs="Arial"/>
                <w:color w:val="000000"/>
                <w:sz w:val="29"/>
                <w:szCs w:val="29"/>
              </w:rPr>
              <w:t xml:space="preserve"> </w:t>
            </w:r>
            <w:r>
              <w:rPr>
                <w:rFonts w:ascii="Arial" w:eastAsia="Arial" w:hAnsi="Arial" w:cs="Arial"/>
                <w:color w:val="000000"/>
                <w:sz w:val="22"/>
                <w:szCs w:val="22"/>
              </w:rPr>
              <w:t xml:space="preserve">Distinguish among the connotations </w:t>
            </w:r>
            <w:r>
              <w:rPr>
                <w:rFonts w:ascii="Arial" w:eastAsia="Arial" w:hAnsi="Arial" w:cs="Arial"/>
                <w:i/>
                <w:color w:val="000000"/>
                <w:sz w:val="18"/>
                <w:szCs w:val="18"/>
              </w:rPr>
              <w:t>(associations)</w:t>
            </w:r>
            <w:r>
              <w:rPr>
                <w:rFonts w:ascii="Arial" w:eastAsia="Arial" w:hAnsi="Arial" w:cs="Arial"/>
                <w:color w:val="000000"/>
                <w:sz w:val="22"/>
                <w:szCs w:val="22"/>
              </w:rPr>
              <w:t xml:space="preserve"> of words with similar denotations </w:t>
            </w:r>
            <w:r>
              <w:rPr>
                <w:rFonts w:ascii="Arial" w:eastAsia="Arial" w:hAnsi="Arial" w:cs="Arial"/>
                <w:i/>
                <w:color w:val="000000"/>
                <w:sz w:val="18"/>
                <w:szCs w:val="18"/>
              </w:rPr>
              <w:t>(definitions)</w:t>
            </w:r>
            <w:r>
              <w:rPr>
                <w:rFonts w:ascii="Arial" w:eastAsia="Arial" w:hAnsi="Arial" w:cs="Arial"/>
                <w:color w:val="000000"/>
                <w:sz w:val="22"/>
                <w:szCs w:val="22"/>
              </w:rPr>
              <w:t>.</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r w:rsidR="00202E56">
        <w:tc>
          <w:tcPr>
            <w:tcW w:w="11430" w:type="dxa"/>
            <w:gridSpan w:val="6"/>
            <w:tcBorders>
              <w:bottom w:val="single" w:sz="4" w:space="0" w:color="000000"/>
            </w:tcBorders>
            <w:shd w:val="clear" w:color="auto" w:fill="99CCCC"/>
          </w:tcPr>
          <w:p w:rsidR="00202E56" w:rsidRDefault="00895122">
            <w:pPr>
              <w:jc w:val="center"/>
              <w:rPr>
                <w:rFonts w:ascii="Arial" w:eastAsia="Arial" w:hAnsi="Arial" w:cs="Arial"/>
                <w:b/>
                <w:sz w:val="26"/>
                <w:szCs w:val="26"/>
              </w:rPr>
            </w:pPr>
            <w:r>
              <w:rPr>
                <w:rFonts w:ascii="Arial" w:eastAsia="Arial" w:hAnsi="Arial" w:cs="Arial"/>
                <w:b/>
              </w:rPr>
              <w:t>RANGE OF READING LEVEL AND TEXT COMPLEXITY</w:t>
            </w: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RL 8.13:</w:t>
            </w:r>
            <w:r>
              <w:rPr>
                <w:rFonts w:ascii="Arial" w:eastAsia="Arial" w:hAnsi="Arial" w:cs="Arial"/>
              </w:rPr>
              <w:t xml:space="preserve"> </w:t>
            </w:r>
            <w:r>
              <w:rPr>
                <w:rFonts w:ascii="Arial" w:eastAsia="Arial" w:hAnsi="Arial" w:cs="Arial"/>
                <w:color w:val="000000"/>
                <w:sz w:val="22"/>
                <w:szCs w:val="22"/>
              </w:rPr>
              <w:t>Read and comprehend high quality dramas, prose, and poetry of appropriate quantitative and qualitative complexity for Grade 8.</w:t>
            </w:r>
          </w:p>
        </w:tc>
        <w:tc>
          <w:tcPr>
            <w:tcW w:w="990"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1036" w:type="dxa"/>
            <w:tcBorders>
              <w:bottom w:val="single" w:sz="4" w:space="0" w:color="000000"/>
            </w:tcBorders>
          </w:tcPr>
          <w:p w:rsidR="00202E56" w:rsidRDefault="00202E56">
            <w:pPr>
              <w:rPr>
                <w:rFonts w:ascii="Arial" w:eastAsia="Arial" w:hAnsi="Arial" w:cs="Arial"/>
                <w:b/>
                <w:sz w:val="26"/>
                <w:szCs w:val="26"/>
              </w:rPr>
            </w:pPr>
          </w:p>
        </w:tc>
        <w:tc>
          <w:tcPr>
            <w:tcW w:w="2832" w:type="dxa"/>
            <w:tcBorders>
              <w:bottom w:val="single" w:sz="4" w:space="0" w:color="000000"/>
            </w:tcBorders>
          </w:tcPr>
          <w:p w:rsidR="00202E56" w:rsidRDefault="00202E56">
            <w:pPr>
              <w:rPr>
                <w:rFonts w:ascii="Arial" w:eastAsia="Arial" w:hAnsi="Arial" w:cs="Arial"/>
                <w:b/>
                <w:sz w:val="26"/>
                <w:szCs w:val="26"/>
              </w:rPr>
            </w:pPr>
          </w:p>
        </w:tc>
      </w:tr>
    </w:tbl>
    <w:p w:rsidR="00202E56" w:rsidRDefault="00895122">
      <w:pPr>
        <w:rPr>
          <w:rFonts w:ascii="Arial" w:eastAsia="Arial" w:hAnsi="Arial" w:cs="Arial"/>
        </w:rPr>
      </w:pPr>
      <w:r>
        <w:rPr>
          <w:rFonts w:ascii="Arial" w:eastAsia="Arial" w:hAnsi="Arial" w:cs="Arial"/>
        </w:rPr>
        <w:t xml:space="preserve">                     </w:t>
      </w:r>
    </w:p>
    <w:p w:rsidR="00202E56" w:rsidRDefault="00202E56">
      <w:pPr>
        <w:rPr>
          <w:rFonts w:ascii="Arial" w:eastAsia="Arial" w:hAnsi="Arial" w:cs="Arial"/>
        </w:rPr>
      </w:pPr>
    </w:p>
    <w:p w:rsidR="00202E56" w:rsidRDefault="00895122">
      <w:pPr>
        <w:rPr>
          <w:rFonts w:ascii="Arial" w:eastAsia="Arial" w:hAnsi="Arial" w:cs="Arial"/>
          <w:b/>
          <w:color w:val="205968"/>
          <w:sz w:val="22"/>
          <w:szCs w:val="22"/>
        </w:rPr>
      </w:pPr>
      <w:r>
        <w:br w:type="page"/>
      </w:r>
    </w:p>
    <w:p w:rsidR="00202E56" w:rsidRDefault="00895122">
      <w:pPr>
        <w:jc w:val="center"/>
        <w:rPr>
          <w:rFonts w:ascii="Arial" w:eastAsia="Arial" w:hAnsi="Arial" w:cs="Arial"/>
          <w:b/>
          <w:color w:val="205968"/>
          <w:sz w:val="28"/>
          <w:szCs w:val="28"/>
        </w:rPr>
      </w:pPr>
      <w:r>
        <w:rPr>
          <w:rFonts w:ascii="Arial" w:eastAsia="Arial" w:hAnsi="Arial" w:cs="Arial"/>
          <w:b/>
          <w:color w:val="205968"/>
          <w:sz w:val="22"/>
          <w:szCs w:val="22"/>
        </w:rPr>
        <w:lastRenderedPageBreak/>
        <w:t>USD #312</w:t>
      </w:r>
      <w:r>
        <w:rPr>
          <w:rFonts w:ascii="Arial" w:eastAsia="Arial" w:hAnsi="Arial" w:cs="Arial"/>
          <w:b/>
          <w:color w:val="205968"/>
          <w:sz w:val="22"/>
          <w:szCs w:val="22"/>
        </w:rPr>
        <w:t xml:space="preserve"> CURRICULAR STANDARDS FOR</w:t>
      </w:r>
      <w:r>
        <w:rPr>
          <w:rFonts w:ascii="Arial" w:eastAsia="Arial" w:hAnsi="Arial" w:cs="Arial"/>
          <w:sz w:val="16"/>
          <w:szCs w:val="16"/>
        </w:rPr>
        <w:t xml:space="preserve"> </w:t>
      </w:r>
      <w:r>
        <w:rPr>
          <w:rFonts w:ascii="Arial" w:eastAsia="Arial" w:hAnsi="Arial" w:cs="Arial"/>
          <w:b/>
          <w:color w:val="205968"/>
          <w:sz w:val="22"/>
          <w:szCs w:val="22"/>
        </w:rPr>
        <w:t>ENGLISH LANGUAGE ARTS</w:t>
      </w:r>
      <w:r>
        <w:rPr>
          <w:noProof/>
        </w:rPr>
        <mc:AlternateContent>
          <mc:Choice Requires="wps">
            <w:drawing>
              <wp:anchor distT="0" distB="0" distL="114300" distR="114300" simplePos="0" relativeHeight="251660288" behindDoc="0" locked="0" layoutInCell="1" hidden="0" allowOverlap="1">
                <wp:simplePos x="0" y="0"/>
                <wp:positionH relativeFrom="column">
                  <wp:posOffset>5981700</wp:posOffset>
                </wp:positionH>
                <wp:positionV relativeFrom="paragraph">
                  <wp:posOffset>0</wp:posOffset>
                </wp:positionV>
                <wp:extent cx="466725" cy="581025"/>
                <wp:effectExtent l="0" t="0" r="0" b="0"/>
                <wp:wrapNone/>
                <wp:docPr id="4" name="Rectangle 4"/>
                <wp:cNvGraphicFramePr/>
                <a:graphic xmlns:a="http://schemas.openxmlformats.org/drawingml/2006/main">
                  <a:graphicData uri="http://schemas.microsoft.com/office/word/2010/wordprocessingShape">
                    <wps:wsp>
                      <wps:cNvSpPr/>
                      <wps:spPr>
                        <a:xfrm>
                          <a:off x="5117400" y="3494250"/>
                          <a:ext cx="457200" cy="571500"/>
                        </a:xfrm>
                        <a:prstGeom prst="rect">
                          <a:avLst/>
                        </a:prstGeom>
                        <a:noFill/>
                        <a:ln>
                          <a:noFill/>
                        </a:ln>
                      </wps:spPr>
                      <wps:txbx>
                        <w:txbxContent>
                          <w:p w:rsidR="00202E56" w:rsidRDefault="00202E56">
                            <w:pPr>
                              <w:jc w:val="center"/>
                              <w:textDirection w:val="btLr"/>
                            </w:pPr>
                          </w:p>
                        </w:txbxContent>
                      </wps:txbx>
                      <wps:bodyPr spcFirstLastPara="1" wrap="square" lIns="91425" tIns="45700" rIns="91425" bIns="45700" anchor="t" anchorCtr="0"/>
                    </wps:wsp>
                  </a:graphicData>
                </a:graphic>
              </wp:anchor>
            </w:drawing>
          </mc:Choice>
          <mc:Fallback>
            <w:pict>
              <v:rect id="Rectangle 4" o:spid="_x0000_s1028" style="position:absolute;left:0;text-align:left;margin-left:471pt;margin-top:0;width:36.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" filled="f" stroked="f">
                <v:textbox inset="2.53958mm,1.2694mm,2.53958mm,1.2694mm">
                  <w:txbxContent>
                    <w:p w:rsidR="00202E56" w:rsidRDefault="00202E56">
                      <w:pPr>
                        <w:jc w:val="center"/>
                        <w:textDirection w:val="btLr"/>
                      </w:pPr>
                    </w:p>
                  </w:txbxContent>
                </v:textbox>
              </v:rect>
            </w:pict>
          </mc:Fallback>
        </mc:AlternateContent>
      </w:r>
    </w:p>
    <w:p w:rsidR="00202E56" w:rsidRDefault="00202E56">
      <w:pPr>
        <w:rPr>
          <w:rFonts w:ascii="Arial" w:eastAsia="Arial" w:hAnsi="Arial" w:cs="Arial"/>
          <w:sz w:val="12"/>
          <w:szCs w:val="12"/>
        </w:rPr>
      </w:pPr>
    </w:p>
    <w:p w:rsidR="00202E56" w:rsidRDefault="00895122">
      <w:pPr>
        <w:ind w:right="-630" w:firstLine="450"/>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sz w:val="28"/>
          <w:szCs w:val="28"/>
        </w:rPr>
        <w:t xml:space="preserve">Grade 8 Standards for </w:t>
      </w:r>
      <w:r>
        <w:rPr>
          <w:rFonts w:ascii="Arial" w:eastAsia="Arial" w:hAnsi="Arial" w:cs="Arial"/>
          <w:b/>
          <w:i/>
          <w:sz w:val="36"/>
          <w:szCs w:val="36"/>
        </w:rPr>
        <w:t>Informational Text</w:t>
      </w:r>
    </w:p>
    <w:tbl>
      <w:tblPr>
        <w:tblStyle w:val="a1"/>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990"/>
        <w:gridCol w:w="1036"/>
        <w:gridCol w:w="1036"/>
        <w:gridCol w:w="1036"/>
        <w:gridCol w:w="2832"/>
      </w:tblGrid>
      <w:tr w:rsidR="00202E56">
        <w:tc>
          <w:tcPr>
            <w:tcW w:w="4500" w:type="dxa"/>
          </w:tcPr>
          <w:p w:rsidR="00202E56" w:rsidRDefault="00895122">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202E56" w:rsidRDefault="00895122">
            <w:pPr>
              <w:jc w:val="center"/>
              <w:rPr>
                <w:rFonts w:ascii="Arial" w:eastAsia="Arial" w:hAnsi="Arial" w:cs="Arial"/>
                <w:b/>
                <w:sz w:val="28"/>
                <w:szCs w:val="28"/>
              </w:rPr>
            </w:pPr>
            <w:r>
              <w:rPr>
                <w:rFonts w:ascii="Arial" w:eastAsia="Arial" w:hAnsi="Arial" w:cs="Arial"/>
                <w:b/>
                <w:sz w:val="28"/>
                <w:szCs w:val="28"/>
              </w:rPr>
              <w:t>Dates Taught</w:t>
            </w:r>
          </w:p>
        </w:tc>
        <w:tc>
          <w:tcPr>
            <w:tcW w:w="2832" w:type="dxa"/>
          </w:tcPr>
          <w:p w:rsidR="00202E56" w:rsidRDefault="00895122">
            <w:pPr>
              <w:jc w:val="center"/>
              <w:rPr>
                <w:rFonts w:ascii="Arial" w:eastAsia="Arial" w:hAnsi="Arial" w:cs="Arial"/>
                <w:b/>
                <w:sz w:val="28"/>
                <w:szCs w:val="28"/>
              </w:rPr>
            </w:pPr>
            <w:r>
              <w:rPr>
                <w:rFonts w:ascii="Arial" w:eastAsia="Arial" w:hAnsi="Arial" w:cs="Arial"/>
                <w:b/>
                <w:sz w:val="28"/>
                <w:szCs w:val="28"/>
              </w:rPr>
              <w:t>Notes</w:t>
            </w:r>
          </w:p>
        </w:tc>
      </w:tr>
      <w:tr w:rsidR="00202E56">
        <w:tc>
          <w:tcPr>
            <w:tcW w:w="11430" w:type="dxa"/>
            <w:gridSpan w:val="6"/>
            <w:shd w:val="clear" w:color="auto" w:fill="99CCCC"/>
          </w:tcPr>
          <w:p w:rsidR="00202E56" w:rsidRDefault="00895122">
            <w:pPr>
              <w:jc w:val="center"/>
              <w:rPr>
                <w:rFonts w:ascii="Arial" w:eastAsia="Arial" w:hAnsi="Arial" w:cs="Arial"/>
                <w:b/>
              </w:rPr>
            </w:pPr>
            <w:r>
              <w:rPr>
                <w:rFonts w:ascii="Arial" w:eastAsia="Arial" w:hAnsi="Arial" w:cs="Arial"/>
                <w:b/>
              </w:rPr>
              <w:t>KEY IDEAS AND DETAILS</w:t>
            </w: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w:t>
            </w:r>
            <w:r>
              <w:rPr>
                <w:rFonts w:ascii="Arial" w:eastAsia="Arial" w:hAnsi="Arial" w:cs="Arial"/>
              </w:rPr>
              <w:t xml:space="preserve">: </w:t>
            </w:r>
            <w:r>
              <w:rPr>
                <w:rFonts w:ascii="Arial" w:eastAsia="Arial" w:hAnsi="Arial" w:cs="Arial"/>
                <w:color w:val="000000"/>
                <w:sz w:val="22"/>
                <w:szCs w:val="22"/>
              </w:rPr>
              <w:t>Cite the textual evidence that most strongly supports an analysis of what the text says explicitly as well as inferences drawn from the text.</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2832" w:type="dxa"/>
          </w:tcPr>
          <w:p w:rsidR="00202E56" w:rsidRDefault="00202E56">
            <w:pPr>
              <w:rPr>
                <w:rFonts w:ascii="Arial" w:eastAsia="Arial" w:hAnsi="Arial" w:cs="Arial"/>
                <w:b/>
              </w:rPr>
            </w:pP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8.2:</w:t>
            </w:r>
            <w:r>
              <w:rPr>
                <w:rFonts w:ascii="Arial" w:eastAsia="Arial" w:hAnsi="Arial" w:cs="Arial"/>
              </w:rPr>
              <w:t xml:space="preserve"> </w:t>
            </w:r>
            <w:r>
              <w:rPr>
                <w:rFonts w:ascii="Arial" w:eastAsia="Arial" w:hAnsi="Arial" w:cs="Arial"/>
                <w:color w:val="000000"/>
                <w:sz w:val="22"/>
                <w:szCs w:val="22"/>
              </w:rPr>
              <w:t>Determine a central idea of a text and analyze its development over the course of the text, including its relationship to supporting ideas; provide an objective summary of the text.</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2832" w:type="dxa"/>
          </w:tcPr>
          <w:p w:rsidR="00202E56" w:rsidRDefault="00202E56">
            <w:pPr>
              <w:rPr>
                <w:rFonts w:ascii="Arial" w:eastAsia="Arial" w:hAnsi="Arial" w:cs="Arial"/>
                <w:b/>
              </w:rPr>
            </w:pP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8.3</w:t>
            </w:r>
            <w:r>
              <w:rPr>
                <w:rFonts w:ascii="Arial" w:eastAsia="Arial" w:hAnsi="Arial" w:cs="Arial"/>
              </w:rPr>
              <w:t xml:space="preserve">: </w:t>
            </w:r>
            <w:r>
              <w:rPr>
                <w:rFonts w:ascii="Arial" w:eastAsia="Arial" w:hAnsi="Arial" w:cs="Arial"/>
                <w:color w:val="000000"/>
                <w:sz w:val="22"/>
                <w:szCs w:val="22"/>
              </w:rPr>
              <w:t xml:space="preserve">Analyze how a text makes connections among and distinctions between individuals, ideas, or events </w:t>
            </w:r>
            <w:r>
              <w:rPr>
                <w:rFonts w:ascii="Arial" w:eastAsia="Arial" w:hAnsi="Arial" w:cs="Arial"/>
                <w:i/>
                <w:color w:val="000000"/>
                <w:sz w:val="18"/>
                <w:szCs w:val="18"/>
              </w:rPr>
              <w:t>(e.g., through comparisons, analogies, or categories).</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2832" w:type="dxa"/>
          </w:tcPr>
          <w:p w:rsidR="00202E56" w:rsidRDefault="00202E56">
            <w:pPr>
              <w:rPr>
                <w:rFonts w:ascii="Arial" w:eastAsia="Arial" w:hAnsi="Arial" w:cs="Arial"/>
                <w:b/>
              </w:rPr>
            </w:pPr>
          </w:p>
        </w:tc>
      </w:tr>
      <w:tr w:rsidR="00202E56">
        <w:tc>
          <w:tcPr>
            <w:tcW w:w="11430" w:type="dxa"/>
            <w:gridSpan w:val="6"/>
            <w:shd w:val="clear" w:color="auto" w:fill="99CCCC"/>
          </w:tcPr>
          <w:p w:rsidR="00202E56" w:rsidRDefault="00895122">
            <w:pPr>
              <w:jc w:val="center"/>
              <w:rPr>
                <w:rFonts w:ascii="Arial" w:eastAsia="Arial" w:hAnsi="Arial" w:cs="Arial"/>
                <w:b/>
              </w:rPr>
            </w:pPr>
            <w:r>
              <w:rPr>
                <w:rFonts w:ascii="Arial" w:eastAsia="Arial" w:hAnsi="Arial" w:cs="Arial"/>
                <w:b/>
              </w:rPr>
              <w:t>CRAFT AND STRUCTURE</w:t>
            </w: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8.4</w:t>
            </w:r>
            <w:r>
              <w:rPr>
                <w:rFonts w:ascii="Arial" w:eastAsia="Arial" w:hAnsi="Arial" w:cs="Arial"/>
                <w:b/>
              </w:rPr>
              <w:t xml:space="preserve">: </w:t>
            </w:r>
            <w:r>
              <w:rPr>
                <w:rFonts w:ascii="Arial" w:eastAsia="Arial" w:hAnsi="Arial" w:cs="Arial"/>
                <w:color w:val="000000"/>
                <w:sz w:val="22"/>
                <w:szCs w:val="22"/>
              </w:rPr>
              <w:t>Determine the meaning of words and phrases as they are used in a text, including figurative, connotative, and technical meanings; analyze the impact of specific word choices on meaning and tone, including analogies or allusions to other texts.</w:t>
            </w:r>
            <w:r>
              <w:rPr>
                <w:rFonts w:ascii="Arial" w:eastAsia="Arial" w:hAnsi="Arial" w:cs="Arial"/>
                <w:color w:val="000000"/>
                <w:sz w:val="29"/>
                <w:szCs w:val="29"/>
              </w:rPr>
              <w:t xml:space="preserve"> </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2832" w:type="dxa"/>
          </w:tcPr>
          <w:p w:rsidR="00202E56" w:rsidRDefault="00202E56">
            <w:pPr>
              <w:rPr>
                <w:rFonts w:ascii="Arial" w:eastAsia="Arial" w:hAnsi="Arial" w:cs="Arial"/>
                <w:b/>
              </w:rPr>
            </w:pP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w:t>
            </w:r>
            <w:r>
              <w:rPr>
                <w:rFonts w:ascii="Arial" w:eastAsia="Arial" w:hAnsi="Arial" w:cs="Arial"/>
                <w:b/>
                <w:color w:val="205968"/>
                <w:u w:val="single"/>
              </w:rPr>
              <w:t>5</w:t>
            </w:r>
            <w:r>
              <w:rPr>
                <w:rFonts w:ascii="Arial" w:eastAsia="Arial" w:hAnsi="Arial" w:cs="Arial"/>
                <w:b/>
              </w:rPr>
              <w:t xml:space="preserve">: </w:t>
            </w:r>
            <w:r>
              <w:rPr>
                <w:rFonts w:ascii="Arial" w:eastAsia="Arial" w:hAnsi="Arial" w:cs="Arial"/>
                <w:color w:val="000000"/>
                <w:sz w:val="22"/>
                <w:szCs w:val="22"/>
              </w:rPr>
              <w:t>Analyze in detail the structure of a specific paragraph in a text, including the role of particular sentences in developing and refining a key concept.</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2832" w:type="dxa"/>
          </w:tcPr>
          <w:p w:rsidR="00202E56" w:rsidRDefault="00202E56">
            <w:pPr>
              <w:rPr>
                <w:rFonts w:ascii="Arial" w:eastAsia="Arial" w:hAnsi="Arial" w:cs="Arial"/>
                <w:b/>
              </w:rPr>
            </w:pP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8.6</w:t>
            </w:r>
            <w:r>
              <w:rPr>
                <w:rFonts w:ascii="Arial" w:eastAsia="Arial" w:hAnsi="Arial" w:cs="Arial"/>
                <w:b/>
              </w:rPr>
              <w:t xml:space="preserve">: </w:t>
            </w:r>
            <w:r>
              <w:rPr>
                <w:rFonts w:ascii="Arial" w:eastAsia="Arial" w:hAnsi="Arial" w:cs="Arial"/>
                <w:color w:val="000000"/>
                <w:sz w:val="22"/>
                <w:szCs w:val="22"/>
              </w:rPr>
              <w:t>Determine an author’s point of view or purpose in a text and analyze how the author acknowledges and responds to conflicting evidence or viewpoints.</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2832" w:type="dxa"/>
          </w:tcPr>
          <w:p w:rsidR="00202E56" w:rsidRDefault="00202E56">
            <w:pPr>
              <w:rPr>
                <w:rFonts w:ascii="Arial" w:eastAsia="Arial" w:hAnsi="Arial" w:cs="Arial"/>
                <w:b/>
              </w:rPr>
            </w:pPr>
          </w:p>
        </w:tc>
      </w:tr>
      <w:tr w:rsidR="00202E56">
        <w:tc>
          <w:tcPr>
            <w:tcW w:w="11430" w:type="dxa"/>
            <w:gridSpan w:val="6"/>
            <w:shd w:val="clear" w:color="auto" w:fill="99CCCC"/>
          </w:tcPr>
          <w:p w:rsidR="00202E56" w:rsidRDefault="00895122">
            <w:pPr>
              <w:jc w:val="center"/>
              <w:rPr>
                <w:rFonts w:ascii="Arial" w:eastAsia="Arial" w:hAnsi="Arial" w:cs="Arial"/>
                <w:b/>
              </w:rPr>
            </w:pPr>
            <w:r>
              <w:rPr>
                <w:rFonts w:ascii="Arial" w:eastAsia="Arial" w:hAnsi="Arial" w:cs="Arial"/>
                <w:b/>
              </w:rPr>
              <w:t>INTEGRATION OF KNOWLEDGE AND IDEAS</w:t>
            </w: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8.7:</w:t>
            </w:r>
            <w:r>
              <w:rPr>
                <w:rFonts w:ascii="Arial" w:eastAsia="Arial" w:hAnsi="Arial" w:cs="Arial"/>
                <w:color w:val="205968"/>
              </w:rPr>
              <w:t xml:space="preserve"> </w:t>
            </w:r>
            <w:r>
              <w:rPr>
                <w:rFonts w:ascii="Arial" w:eastAsia="Arial" w:hAnsi="Arial" w:cs="Arial"/>
                <w:color w:val="000000"/>
                <w:sz w:val="22"/>
                <w:szCs w:val="22"/>
              </w:rPr>
              <w:t xml:space="preserve">Evaluate the advantages and disadvantages of using different mediums </w:t>
            </w:r>
            <w:r>
              <w:rPr>
                <w:rFonts w:ascii="Arial" w:eastAsia="Arial" w:hAnsi="Arial" w:cs="Arial"/>
                <w:i/>
                <w:color w:val="000000"/>
                <w:sz w:val="18"/>
                <w:szCs w:val="18"/>
              </w:rPr>
              <w:t>(e.g., print or digital text, video, multimedia)</w:t>
            </w:r>
            <w:r>
              <w:rPr>
                <w:rFonts w:ascii="Arial" w:eastAsia="Arial" w:hAnsi="Arial" w:cs="Arial"/>
                <w:color w:val="000000"/>
                <w:sz w:val="22"/>
                <w:szCs w:val="22"/>
              </w:rPr>
              <w:t xml:space="preserve"> to present a particular topic or idea.</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2832" w:type="dxa"/>
          </w:tcPr>
          <w:p w:rsidR="00202E56" w:rsidRDefault="00202E56">
            <w:pPr>
              <w:rPr>
                <w:rFonts w:ascii="Arial" w:eastAsia="Arial" w:hAnsi="Arial" w:cs="Arial"/>
                <w:b/>
              </w:rPr>
            </w:pPr>
          </w:p>
        </w:tc>
      </w:tr>
      <w:tr w:rsidR="00202E56">
        <w:tc>
          <w:tcPr>
            <w:tcW w:w="450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8.8:</w:t>
            </w:r>
            <w:r>
              <w:rPr>
                <w:rFonts w:ascii="Arial" w:eastAsia="Arial" w:hAnsi="Arial" w:cs="Arial"/>
              </w:rPr>
              <w:t xml:space="preserve"> </w:t>
            </w:r>
            <w:r>
              <w:rPr>
                <w:rFonts w:ascii="Arial" w:eastAsia="Arial" w:hAnsi="Arial" w:cs="Arial"/>
                <w:color w:val="000000"/>
                <w:sz w:val="22"/>
                <w:szCs w:val="22"/>
              </w:rPr>
              <w:t>Delineate and evaluate the argument and specific claims in a text, assessing whether the reasoning is sound, and the evidence is relevant and sufficient; recognize when irrelevant evidence is introduced.</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2832" w:type="dxa"/>
          </w:tcPr>
          <w:p w:rsidR="00202E56" w:rsidRDefault="00202E56">
            <w:pPr>
              <w:rPr>
                <w:rFonts w:ascii="Arial" w:eastAsia="Arial" w:hAnsi="Arial" w:cs="Arial"/>
                <w:b/>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8.9:</w:t>
            </w:r>
            <w:r>
              <w:rPr>
                <w:rFonts w:ascii="Arial" w:eastAsia="Arial" w:hAnsi="Arial" w:cs="Arial"/>
                <w:b/>
                <w:color w:val="205968"/>
              </w:rPr>
              <w:t xml:space="preserve"> </w:t>
            </w:r>
            <w:r>
              <w:rPr>
                <w:rFonts w:ascii="Arial" w:eastAsia="Arial" w:hAnsi="Arial" w:cs="Arial"/>
                <w:color w:val="000000"/>
                <w:sz w:val="22"/>
                <w:szCs w:val="22"/>
              </w:rPr>
              <w:t>Analyze a case in which two or more texts provide conflicting information on the same topic and identify where the texts disagree on matters of fact or interpretation.</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bl>
    <w:p w:rsidR="00202E56" w:rsidRDefault="00895122">
      <w:r>
        <w:br w:type="page"/>
      </w:r>
    </w:p>
    <w:p w:rsidR="00202E56" w:rsidRDefault="00895122">
      <w:pPr>
        <w:jc w:val="center"/>
        <w:rPr>
          <w:rFonts w:ascii="Arial" w:eastAsia="Arial" w:hAnsi="Arial" w:cs="Arial"/>
          <w:b/>
          <w:color w:val="205968"/>
          <w:sz w:val="28"/>
          <w:szCs w:val="28"/>
        </w:rPr>
      </w:pPr>
      <w:r>
        <w:rPr>
          <w:rFonts w:ascii="Arial" w:eastAsia="Arial" w:hAnsi="Arial" w:cs="Arial"/>
          <w:b/>
          <w:color w:val="205968"/>
          <w:sz w:val="22"/>
          <w:szCs w:val="22"/>
        </w:rPr>
        <w:lastRenderedPageBreak/>
        <w:t>USD #312</w:t>
      </w:r>
      <w:r>
        <w:rPr>
          <w:rFonts w:ascii="Arial" w:eastAsia="Arial" w:hAnsi="Arial" w:cs="Arial"/>
          <w:b/>
          <w:color w:val="205968"/>
          <w:sz w:val="22"/>
          <w:szCs w:val="22"/>
        </w:rPr>
        <w:t xml:space="preserve"> CURRICULAR STANDARDS FOR</w:t>
      </w:r>
      <w:r>
        <w:rPr>
          <w:rFonts w:ascii="Arial" w:eastAsia="Arial" w:hAnsi="Arial" w:cs="Arial"/>
          <w:sz w:val="16"/>
          <w:szCs w:val="16"/>
        </w:rPr>
        <w:t xml:space="preserve"> </w:t>
      </w:r>
      <w:r>
        <w:rPr>
          <w:rFonts w:ascii="Arial" w:eastAsia="Arial" w:hAnsi="Arial" w:cs="Arial"/>
          <w:b/>
          <w:color w:val="205968"/>
          <w:sz w:val="22"/>
          <w:szCs w:val="22"/>
        </w:rPr>
        <w:t>ENGLISH LANGUAGE ARTS</w:t>
      </w:r>
      <w:r>
        <w:rPr>
          <w:noProof/>
        </w:rPr>
        <mc:AlternateContent>
          <mc:Choice Requires="wps">
            <w:drawing>
              <wp:anchor distT="0" distB="0" distL="114300" distR="114300" simplePos="0" relativeHeight="251661312" behindDoc="0" locked="0" layoutInCell="1" hidden="0" allowOverlap="1">
                <wp:simplePos x="0" y="0"/>
                <wp:positionH relativeFrom="column">
                  <wp:posOffset>5981700</wp:posOffset>
                </wp:positionH>
                <wp:positionV relativeFrom="paragraph">
                  <wp:posOffset>0</wp:posOffset>
                </wp:positionV>
                <wp:extent cx="466725" cy="581025"/>
                <wp:effectExtent l="0" t="0" r="0" b="0"/>
                <wp:wrapNone/>
                <wp:docPr id="7" name="Rectangle 7"/>
                <wp:cNvGraphicFramePr/>
                <a:graphic xmlns:a="http://schemas.openxmlformats.org/drawingml/2006/main">
                  <a:graphicData uri="http://schemas.microsoft.com/office/word/2010/wordprocessingShape">
                    <wps:wsp>
                      <wps:cNvSpPr/>
                      <wps:spPr>
                        <a:xfrm>
                          <a:off x="5117400" y="3494250"/>
                          <a:ext cx="457200" cy="571500"/>
                        </a:xfrm>
                        <a:prstGeom prst="rect">
                          <a:avLst/>
                        </a:prstGeom>
                        <a:noFill/>
                        <a:ln>
                          <a:noFill/>
                        </a:ln>
                      </wps:spPr>
                      <wps:txbx>
                        <w:txbxContent>
                          <w:p w:rsidR="00202E56" w:rsidRDefault="00202E56">
                            <w:pPr>
                              <w:jc w:val="center"/>
                              <w:textDirection w:val="btLr"/>
                            </w:pPr>
                          </w:p>
                        </w:txbxContent>
                      </wps:txbx>
                      <wps:bodyPr spcFirstLastPara="1" wrap="square" lIns="91425" tIns="45700" rIns="91425" bIns="45700" anchor="t" anchorCtr="0"/>
                    </wps:wsp>
                  </a:graphicData>
                </a:graphic>
              </wp:anchor>
            </w:drawing>
          </mc:Choice>
          <mc:Fallback>
            <w:pict>
              <v:rect id="Rectangle 7" o:spid="_x0000_s1029" style="position:absolute;left:0;text-align:left;margin-left:471pt;margin-top:0;width:36.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" filled="f" stroked="f">
                <v:textbox inset="2.53958mm,1.2694mm,2.53958mm,1.2694mm">
                  <w:txbxContent>
                    <w:p w:rsidR="00202E56" w:rsidRDefault="00202E56">
                      <w:pPr>
                        <w:jc w:val="center"/>
                        <w:textDirection w:val="btLr"/>
                      </w:pPr>
                    </w:p>
                  </w:txbxContent>
                </v:textbox>
              </v:rect>
            </w:pict>
          </mc:Fallback>
        </mc:AlternateContent>
      </w:r>
    </w:p>
    <w:p w:rsidR="00202E56" w:rsidRDefault="00202E56">
      <w:pPr>
        <w:rPr>
          <w:rFonts w:ascii="Arial" w:eastAsia="Arial" w:hAnsi="Arial" w:cs="Arial"/>
          <w:sz w:val="12"/>
          <w:szCs w:val="12"/>
        </w:rPr>
      </w:pPr>
    </w:p>
    <w:p w:rsidR="00202E56" w:rsidRDefault="00895122">
      <w:pPr>
        <w:ind w:right="-630" w:firstLine="450"/>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sz w:val="28"/>
          <w:szCs w:val="28"/>
        </w:rPr>
        <w:t xml:space="preserve">Grade 8 Standards for </w:t>
      </w:r>
      <w:r>
        <w:rPr>
          <w:rFonts w:ascii="Arial" w:eastAsia="Arial" w:hAnsi="Arial" w:cs="Arial"/>
          <w:b/>
          <w:i/>
          <w:sz w:val="36"/>
          <w:szCs w:val="36"/>
        </w:rPr>
        <w:t>Informational Text</w:t>
      </w:r>
    </w:p>
    <w:tbl>
      <w:tblPr>
        <w:tblStyle w:val="a2"/>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990"/>
        <w:gridCol w:w="1036"/>
        <w:gridCol w:w="1036"/>
        <w:gridCol w:w="1036"/>
        <w:gridCol w:w="2832"/>
      </w:tblGrid>
      <w:tr w:rsidR="00202E56">
        <w:tc>
          <w:tcPr>
            <w:tcW w:w="11430" w:type="dxa"/>
            <w:gridSpan w:val="6"/>
            <w:tcBorders>
              <w:bottom w:val="single" w:sz="4" w:space="0" w:color="000000"/>
            </w:tcBorders>
            <w:shd w:val="clear" w:color="auto" w:fill="99CCCC"/>
          </w:tcPr>
          <w:p w:rsidR="00202E56" w:rsidRDefault="00895122">
            <w:pPr>
              <w:jc w:val="center"/>
              <w:rPr>
                <w:rFonts w:ascii="Arial" w:eastAsia="Arial" w:hAnsi="Arial" w:cs="Arial"/>
                <w:b/>
              </w:rPr>
            </w:pPr>
            <w:r>
              <w:rPr>
                <w:rFonts w:ascii="Arial" w:eastAsia="Arial" w:hAnsi="Arial" w:cs="Arial"/>
                <w:b/>
              </w:rPr>
              <w:t>Language in Reading: Informational</w:t>
            </w: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8.10:</w:t>
            </w:r>
            <w:r>
              <w:rPr>
                <w:rFonts w:ascii="Arial" w:eastAsia="Arial" w:hAnsi="Arial" w:cs="Arial"/>
              </w:rPr>
              <w:t xml:space="preserve"> </w:t>
            </w:r>
            <w:r>
              <w:rPr>
                <w:rFonts w:ascii="Arial" w:eastAsia="Arial" w:hAnsi="Arial" w:cs="Arial"/>
                <w:color w:val="000000"/>
                <w:sz w:val="22"/>
                <w:szCs w:val="22"/>
              </w:rPr>
              <w:t>Use knowledge of language and its conventions when reading to aid comprehension of informational texts.</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8.11:</w:t>
            </w:r>
            <w:r>
              <w:rPr>
                <w:rFonts w:ascii="Arial" w:eastAsia="Arial" w:hAnsi="Arial" w:cs="Arial"/>
                <w:color w:val="000000"/>
                <w:sz w:val="29"/>
                <w:szCs w:val="29"/>
              </w:rPr>
              <w:t xml:space="preserve"> </w:t>
            </w:r>
            <w:r>
              <w:rPr>
                <w:rFonts w:ascii="Arial" w:eastAsia="Arial" w:hAnsi="Arial" w:cs="Arial"/>
                <w:color w:val="000000"/>
                <w:sz w:val="22"/>
                <w:szCs w:val="22"/>
              </w:rPr>
              <w:t>Determine or clarify the meaning of unknown and multiple-meaning words or phrases based on Grade 8 reading and content, choosing flexibly from a range of strategies.</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8.11 a:</w:t>
            </w:r>
            <w:r>
              <w:rPr>
                <w:rFonts w:ascii="Arial" w:eastAsia="Arial" w:hAnsi="Arial" w:cs="Arial"/>
                <w:color w:val="000000"/>
                <w:sz w:val="29"/>
                <w:szCs w:val="29"/>
              </w:rPr>
              <w:t xml:space="preserve"> </w:t>
            </w:r>
            <w:r>
              <w:rPr>
                <w:rFonts w:ascii="Arial" w:eastAsia="Arial" w:hAnsi="Arial" w:cs="Arial"/>
                <w:color w:val="000000"/>
                <w:sz w:val="22"/>
                <w:szCs w:val="22"/>
              </w:rPr>
              <w:t>Use context as a clue to the meaning of a word or phrase.</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8.11 b:</w:t>
            </w:r>
            <w:r>
              <w:rPr>
                <w:rFonts w:ascii="Arial" w:eastAsia="Arial" w:hAnsi="Arial" w:cs="Arial"/>
                <w:color w:val="000000"/>
                <w:sz w:val="29"/>
                <w:szCs w:val="29"/>
              </w:rPr>
              <w:t xml:space="preserve"> </w:t>
            </w:r>
            <w:r>
              <w:rPr>
                <w:rFonts w:ascii="Arial" w:eastAsia="Arial" w:hAnsi="Arial" w:cs="Arial"/>
                <w:color w:val="000000"/>
                <w:sz w:val="22"/>
                <w:szCs w:val="22"/>
              </w:rPr>
              <w:t xml:space="preserve">Use common, grade-appropriate Greek or Latin affixes and roots as clues to the meaning of a word </w:t>
            </w:r>
            <w:r>
              <w:rPr>
                <w:rFonts w:ascii="Arial" w:eastAsia="Arial" w:hAnsi="Arial" w:cs="Arial"/>
                <w:i/>
                <w:color w:val="000000"/>
                <w:sz w:val="18"/>
                <w:szCs w:val="18"/>
              </w:rPr>
              <w:t xml:space="preserve">(e.g., precede, recede, </w:t>
            </w:r>
            <w:proofErr w:type="gramStart"/>
            <w:r>
              <w:rPr>
                <w:rFonts w:ascii="Arial" w:eastAsia="Arial" w:hAnsi="Arial" w:cs="Arial"/>
                <w:i/>
                <w:color w:val="000000"/>
                <w:sz w:val="18"/>
                <w:szCs w:val="18"/>
              </w:rPr>
              <w:t>secede</w:t>
            </w:r>
            <w:proofErr w:type="gramEnd"/>
            <w:r>
              <w:rPr>
                <w:rFonts w:ascii="Arial" w:eastAsia="Arial" w:hAnsi="Arial" w:cs="Arial"/>
                <w:i/>
                <w:color w:val="000000"/>
                <w:sz w:val="18"/>
                <w:szCs w:val="18"/>
              </w:rPr>
              <w:t>).</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8.11 c:</w:t>
            </w:r>
            <w:r>
              <w:rPr>
                <w:rFonts w:ascii="Arial" w:eastAsia="Arial" w:hAnsi="Arial" w:cs="Arial"/>
                <w:color w:val="000000"/>
                <w:sz w:val="29"/>
                <w:szCs w:val="29"/>
              </w:rPr>
              <w:t xml:space="preserve"> </w:t>
            </w:r>
            <w:r>
              <w:rPr>
                <w:rFonts w:ascii="Arial" w:eastAsia="Arial" w:hAnsi="Arial" w:cs="Arial"/>
                <w:color w:val="000000"/>
                <w:sz w:val="22"/>
                <w:szCs w:val="22"/>
              </w:rPr>
              <w:t>Consult general and specialized reference materials, both print and digital, to find the pronunciation of a word or determine or clarify its precise meaning or its part of speech</w:t>
            </w:r>
            <w:r>
              <w:rPr>
                <w:rFonts w:ascii="Arial" w:eastAsia="Arial" w:hAnsi="Arial" w:cs="Arial"/>
                <w:color w:val="000000"/>
                <w:sz w:val="29"/>
                <w:szCs w:val="29"/>
              </w:rPr>
              <w:t>.</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r w:rsidR="00202E56">
        <w:tc>
          <w:tcPr>
            <w:tcW w:w="4500" w:type="dxa"/>
            <w:tcBorders>
              <w:bottom w:val="single" w:sz="4" w:space="0" w:color="000000"/>
            </w:tcBorders>
          </w:tcPr>
          <w:p w:rsidR="00202E56" w:rsidRDefault="00895122">
            <w:pPr>
              <w:tabs>
                <w:tab w:val="left" w:pos="220"/>
                <w:tab w:val="left" w:pos="720"/>
              </w:tabs>
              <w:rPr>
                <w:rFonts w:ascii="Arial" w:eastAsia="Arial" w:hAnsi="Arial" w:cs="Arial"/>
                <w:b/>
                <w:color w:val="205968"/>
                <w:u w:val="single"/>
              </w:rPr>
            </w:pPr>
            <w:r>
              <w:rPr>
                <w:rFonts w:ascii="Arial" w:eastAsia="Arial" w:hAnsi="Arial" w:cs="Arial"/>
                <w:b/>
                <w:color w:val="205968"/>
                <w:u w:val="single"/>
              </w:rPr>
              <w:t>RI 8.11 d:</w:t>
            </w:r>
            <w:r>
              <w:rPr>
                <w:rFonts w:ascii="Arial" w:eastAsia="Arial" w:hAnsi="Arial" w:cs="Arial"/>
                <w:color w:val="000000"/>
                <w:sz w:val="29"/>
                <w:szCs w:val="29"/>
              </w:rPr>
              <w:t xml:space="preserve"> </w:t>
            </w:r>
            <w:r>
              <w:rPr>
                <w:rFonts w:ascii="Arial" w:eastAsia="Arial" w:hAnsi="Arial" w:cs="Arial"/>
                <w:color w:val="000000"/>
                <w:sz w:val="22"/>
                <w:szCs w:val="22"/>
              </w:rPr>
              <w:t>Verify the preliminary determination of the meaning of a wo</w:t>
            </w:r>
            <w:r>
              <w:rPr>
                <w:rFonts w:ascii="Arial" w:eastAsia="Arial" w:hAnsi="Arial" w:cs="Arial"/>
                <w:color w:val="000000"/>
                <w:sz w:val="22"/>
                <w:szCs w:val="22"/>
              </w:rPr>
              <w:t>rd or phrase.</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8.12:</w:t>
            </w:r>
            <w:r>
              <w:rPr>
                <w:rFonts w:ascii="Arial" w:eastAsia="Arial" w:hAnsi="Arial" w:cs="Arial"/>
                <w:color w:val="000000"/>
                <w:sz w:val="29"/>
                <w:szCs w:val="29"/>
              </w:rPr>
              <w:t xml:space="preserve"> </w:t>
            </w:r>
            <w:r>
              <w:rPr>
                <w:rFonts w:ascii="Arial" w:eastAsia="Arial" w:hAnsi="Arial" w:cs="Arial"/>
                <w:color w:val="000000"/>
                <w:sz w:val="22"/>
                <w:szCs w:val="22"/>
              </w:rPr>
              <w:t>Demonstrate understanding of figurative language, word relationships, and nuances in word meanings</w:t>
            </w:r>
            <w:r>
              <w:rPr>
                <w:rFonts w:ascii="Arial" w:eastAsia="Arial" w:hAnsi="Arial" w:cs="Arial"/>
                <w:color w:val="000000"/>
                <w:sz w:val="29"/>
                <w:szCs w:val="29"/>
              </w:rPr>
              <w:t>.</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8.12 a:</w:t>
            </w:r>
            <w:r>
              <w:rPr>
                <w:rFonts w:ascii="Arial" w:eastAsia="Arial" w:hAnsi="Arial" w:cs="Arial"/>
                <w:color w:val="000000"/>
                <w:sz w:val="29"/>
                <w:szCs w:val="29"/>
              </w:rPr>
              <w:t xml:space="preserve"> </w:t>
            </w:r>
            <w:r>
              <w:rPr>
                <w:rFonts w:ascii="Arial" w:eastAsia="Arial" w:hAnsi="Arial" w:cs="Arial"/>
                <w:color w:val="000000"/>
                <w:sz w:val="22"/>
                <w:szCs w:val="22"/>
              </w:rPr>
              <w:t>Interpret figures of speech in context.</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8.12 b:</w:t>
            </w:r>
            <w:r>
              <w:rPr>
                <w:rFonts w:ascii="Arial" w:eastAsia="Arial" w:hAnsi="Arial" w:cs="Arial"/>
                <w:color w:val="000000"/>
                <w:sz w:val="29"/>
                <w:szCs w:val="29"/>
              </w:rPr>
              <w:t xml:space="preserve"> </w:t>
            </w:r>
            <w:r>
              <w:rPr>
                <w:rFonts w:ascii="Arial" w:eastAsia="Arial" w:hAnsi="Arial" w:cs="Arial"/>
                <w:color w:val="000000"/>
                <w:sz w:val="22"/>
                <w:szCs w:val="22"/>
              </w:rPr>
              <w:t>Use the relationship between particular words to better understand each of the words.</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8.12 c:</w:t>
            </w:r>
            <w:r>
              <w:rPr>
                <w:rFonts w:ascii="Arial" w:eastAsia="Arial" w:hAnsi="Arial" w:cs="Arial"/>
                <w:color w:val="000000"/>
                <w:sz w:val="29"/>
                <w:szCs w:val="29"/>
              </w:rPr>
              <w:t xml:space="preserve"> </w:t>
            </w:r>
            <w:r>
              <w:rPr>
                <w:rFonts w:ascii="Arial" w:eastAsia="Arial" w:hAnsi="Arial" w:cs="Arial"/>
                <w:color w:val="000000"/>
                <w:sz w:val="22"/>
                <w:szCs w:val="22"/>
              </w:rPr>
              <w:t xml:space="preserve">Distinguish among the connotations </w:t>
            </w:r>
            <w:r>
              <w:rPr>
                <w:rFonts w:ascii="Arial" w:eastAsia="Arial" w:hAnsi="Arial" w:cs="Arial"/>
                <w:i/>
                <w:color w:val="000000"/>
                <w:sz w:val="18"/>
                <w:szCs w:val="18"/>
              </w:rPr>
              <w:t xml:space="preserve">(associations) </w:t>
            </w:r>
            <w:r>
              <w:rPr>
                <w:rFonts w:ascii="Arial" w:eastAsia="Arial" w:hAnsi="Arial" w:cs="Arial"/>
                <w:color w:val="000000"/>
                <w:sz w:val="22"/>
                <w:szCs w:val="22"/>
              </w:rPr>
              <w:t xml:space="preserve">of words with similar denotations </w:t>
            </w:r>
            <w:r>
              <w:rPr>
                <w:rFonts w:ascii="Arial" w:eastAsia="Arial" w:hAnsi="Arial" w:cs="Arial"/>
                <w:i/>
                <w:color w:val="000000"/>
                <w:sz w:val="18"/>
                <w:szCs w:val="18"/>
              </w:rPr>
              <w:t>(definitions).</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r w:rsidR="00202E56">
        <w:tc>
          <w:tcPr>
            <w:tcW w:w="11430" w:type="dxa"/>
            <w:gridSpan w:val="6"/>
            <w:tcBorders>
              <w:bottom w:val="single" w:sz="4" w:space="0" w:color="000000"/>
            </w:tcBorders>
            <w:shd w:val="clear" w:color="auto" w:fill="99CCCC"/>
          </w:tcPr>
          <w:p w:rsidR="00202E56" w:rsidRDefault="00895122">
            <w:pPr>
              <w:jc w:val="center"/>
              <w:rPr>
                <w:rFonts w:ascii="Arial" w:eastAsia="Arial" w:hAnsi="Arial" w:cs="Arial"/>
                <w:b/>
              </w:rPr>
            </w:pPr>
            <w:r>
              <w:rPr>
                <w:rFonts w:ascii="Arial" w:eastAsia="Arial" w:hAnsi="Arial" w:cs="Arial"/>
                <w:b/>
              </w:rPr>
              <w:t xml:space="preserve">RANGE OF READING AND LEVEL OF TEXT </w:t>
            </w:r>
          </w:p>
        </w:tc>
      </w:tr>
      <w:tr w:rsidR="00202E56">
        <w:tc>
          <w:tcPr>
            <w:tcW w:w="4500" w:type="dxa"/>
            <w:tcBorders>
              <w:bottom w:val="single" w:sz="4" w:space="0" w:color="000000"/>
            </w:tcBorders>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RI 8.10:</w:t>
            </w:r>
            <w:r>
              <w:rPr>
                <w:rFonts w:ascii="Arial" w:eastAsia="Arial" w:hAnsi="Arial" w:cs="Arial"/>
              </w:rPr>
              <w:t xml:space="preserve"> </w:t>
            </w:r>
            <w:r>
              <w:rPr>
                <w:rFonts w:ascii="Arial" w:eastAsia="Arial" w:hAnsi="Arial" w:cs="Arial"/>
                <w:color w:val="000000"/>
                <w:sz w:val="22"/>
                <w:szCs w:val="22"/>
              </w:rPr>
              <w:t>Read and comprehend high quality informational text of appropriate quantitative and qualitative complexity for Grade 8.</w:t>
            </w:r>
          </w:p>
        </w:tc>
        <w:tc>
          <w:tcPr>
            <w:tcW w:w="990"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1036" w:type="dxa"/>
            <w:tcBorders>
              <w:bottom w:val="single" w:sz="4" w:space="0" w:color="000000"/>
            </w:tcBorders>
          </w:tcPr>
          <w:p w:rsidR="00202E56" w:rsidRDefault="00202E56">
            <w:pPr>
              <w:rPr>
                <w:rFonts w:ascii="Arial" w:eastAsia="Arial" w:hAnsi="Arial" w:cs="Arial"/>
                <w:b/>
              </w:rPr>
            </w:pPr>
          </w:p>
        </w:tc>
        <w:tc>
          <w:tcPr>
            <w:tcW w:w="2832" w:type="dxa"/>
            <w:tcBorders>
              <w:bottom w:val="single" w:sz="4" w:space="0" w:color="000000"/>
            </w:tcBorders>
          </w:tcPr>
          <w:p w:rsidR="00202E56" w:rsidRDefault="00202E56">
            <w:pPr>
              <w:rPr>
                <w:rFonts w:ascii="Arial" w:eastAsia="Arial" w:hAnsi="Arial" w:cs="Arial"/>
                <w:b/>
              </w:rPr>
            </w:pPr>
          </w:p>
        </w:tc>
      </w:tr>
    </w:tbl>
    <w:p w:rsidR="00202E56" w:rsidRDefault="00202E56">
      <w:pPr>
        <w:jc w:val="center"/>
        <w:rPr>
          <w:rFonts w:ascii="Arial" w:eastAsia="Arial" w:hAnsi="Arial" w:cs="Arial"/>
          <w:b/>
          <w:color w:val="205968"/>
          <w:sz w:val="22"/>
          <w:szCs w:val="22"/>
        </w:rPr>
      </w:pPr>
    </w:p>
    <w:p w:rsidR="00202E56" w:rsidRDefault="00895122">
      <w:pPr>
        <w:rPr>
          <w:rFonts w:ascii="Arial" w:eastAsia="Arial" w:hAnsi="Arial" w:cs="Arial"/>
          <w:b/>
          <w:color w:val="205968"/>
          <w:sz w:val="22"/>
          <w:szCs w:val="22"/>
        </w:rPr>
      </w:pPr>
      <w:r>
        <w:br w:type="page"/>
      </w:r>
    </w:p>
    <w:p w:rsidR="00202E56" w:rsidRDefault="00202E56">
      <w:pPr>
        <w:jc w:val="center"/>
        <w:rPr>
          <w:rFonts w:ascii="Arial" w:eastAsia="Arial" w:hAnsi="Arial" w:cs="Arial"/>
          <w:b/>
          <w:color w:val="205968"/>
          <w:sz w:val="22"/>
          <w:szCs w:val="22"/>
        </w:rPr>
      </w:pPr>
    </w:p>
    <w:p w:rsidR="00202E56" w:rsidRDefault="00895122">
      <w:pPr>
        <w:jc w:val="center"/>
        <w:rPr>
          <w:rFonts w:ascii="Arial" w:eastAsia="Arial" w:hAnsi="Arial" w:cs="Arial"/>
          <w:b/>
          <w:color w:val="205968"/>
          <w:sz w:val="28"/>
          <w:szCs w:val="28"/>
        </w:rPr>
      </w:pPr>
      <w:r>
        <w:rPr>
          <w:rFonts w:ascii="Arial" w:eastAsia="Arial" w:hAnsi="Arial" w:cs="Arial"/>
          <w:b/>
          <w:color w:val="205968"/>
          <w:sz w:val="22"/>
          <w:szCs w:val="22"/>
        </w:rPr>
        <w:t xml:space="preserve">USD #312 </w:t>
      </w:r>
      <w:r>
        <w:rPr>
          <w:rFonts w:ascii="Arial" w:eastAsia="Arial" w:hAnsi="Arial" w:cs="Arial"/>
          <w:b/>
          <w:color w:val="205968"/>
          <w:sz w:val="22"/>
          <w:szCs w:val="22"/>
        </w:rPr>
        <w:t>CURRICULAR STANDARDS FOR</w:t>
      </w:r>
      <w:r>
        <w:rPr>
          <w:rFonts w:ascii="Arial" w:eastAsia="Arial" w:hAnsi="Arial" w:cs="Arial"/>
          <w:sz w:val="16"/>
          <w:szCs w:val="16"/>
        </w:rPr>
        <w:t xml:space="preserve"> </w:t>
      </w:r>
      <w:r>
        <w:rPr>
          <w:rFonts w:ascii="Arial" w:eastAsia="Arial" w:hAnsi="Arial" w:cs="Arial"/>
          <w:b/>
          <w:color w:val="205968"/>
          <w:sz w:val="22"/>
          <w:szCs w:val="22"/>
        </w:rPr>
        <w:t>ENGLISH LANGUAGE ARTS</w:t>
      </w:r>
      <w:r>
        <w:rPr>
          <w:noProof/>
        </w:rPr>
        <mc:AlternateContent>
          <mc:Choice Requires="wps">
            <w:drawing>
              <wp:anchor distT="0" distB="0" distL="114300" distR="114300" simplePos="0" relativeHeight="251662336" behindDoc="0" locked="0" layoutInCell="1" hidden="0" allowOverlap="1">
                <wp:simplePos x="0" y="0"/>
                <wp:positionH relativeFrom="column">
                  <wp:posOffset>5753100</wp:posOffset>
                </wp:positionH>
                <wp:positionV relativeFrom="paragraph">
                  <wp:posOffset>0</wp:posOffset>
                </wp:positionV>
                <wp:extent cx="695325" cy="466725"/>
                <wp:effectExtent l="0" t="0" r="0" b="0"/>
                <wp:wrapNone/>
                <wp:docPr id="1" name="Rectangle 1"/>
                <wp:cNvGraphicFramePr/>
                <a:graphic xmlns:a="http://schemas.openxmlformats.org/drawingml/2006/main">
                  <a:graphicData uri="http://schemas.microsoft.com/office/word/2010/wordprocessingShape">
                    <wps:wsp>
                      <wps:cNvSpPr/>
                      <wps:spPr>
                        <a:xfrm>
                          <a:off x="5003100" y="3551400"/>
                          <a:ext cx="685800" cy="457200"/>
                        </a:xfrm>
                        <a:prstGeom prst="rect">
                          <a:avLst/>
                        </a:prstGeom>
                        <a:noFill/>
                        <a:ln>
                          <a:noFill/>
                        </a:ln>
                      </wps:spPr>
                      <wps:txbx>
                        <w:txbxContent>
                          <w:p w:rsidR="00202E56" w:rsidRDefault="00202E56">
                            <w:pPr>
                              <w:jc w:val="center"/>
                              <w:textDirection w:val="btLr"/>
                            </w:pPr>
                          </w:p>
                        </w:txbxContent>
                      </wps:txbx>
                      <wps:bodyPr spcFirstLastPara="1" wrap="square" lIns="91425" tIns="45700" rIns="91425" bIns="45700" anchor="t" anchorCtr="0"/>
                    </wps:wsp>
                  </a:graphicData>
                </a:graphic>
              </wp:anchor>
            </w:drawing>
          </mc:Choice>
          <mc:Fallback>
            <w:pict>
              <v:rect id="Rectangle 1" o:spid="_x0000_s1030" style="position:absolute;left:0;text-align:left;margin-left:453pt;margin-top:0;width:54.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" filled="f" stroked="f">
                <v:textbox inset="2.53958mm,1.2694mm,2.53958mm,1.2694mm">
                  <w:txbxContent>
                    <w:p w:rsidR="00202E56" w:rsidRDefault="00202E56">
                      <w:pPr>
                        <w:jc w:val="center"/>
                        <w:textDirection w:val="btLr"/>
                      </w:pPr>
                    </w:p>
                  </w:txbxContent>
                </v:textbox>
              </v:rect>
            </w:pict>
          </mc:Fallback>
        </mc:AlternateContent>
      </w:r>
    </w:p>
    <w:p w:rsidR="00202E56" w:rsidRDefault="00202E56">
      <w:pPr>
        <w:rPr>
          <w:rFonts w:ascii="Arial" w:eastAsia="Arial" w:hAnsi="Arial" w:cs="Arial"/>
          <w:sz w:val="12"/>
          <w:szCs w:val="12"/>
        </w:rPr>
      </w:pPr>
    </w:p>
    <w:p w:rsidR="00202E56" w:rsidRDefault="00895122">
      <w:pPr>
        <w:ind w:right="-720"/>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sz w:val="28"/>
          <w:szCs w:val="28"/>
        </w:rPr>
        <w:t xml:space="preserve">Grade 8 Standards for </w:t>
      </w:r>
      <w:r>
        <w:rPr>
          <w:rFonts w:ascii="Arial" w:eastAsia="Arial" w:hAnsi="Arial" w:cs="Arial"/>
          <w:b/>
          <w:i/>
          <w:sz w:val="36"/>
          <w:szCs w:val="36"/>
        </w:rPr>
        <w:t>Speaking and Listening</w:t>
      </w:r>
    </w:p>
    <w:tbl>
      <w:tblPr>
        <w:tblStyle w:val="a3"/>
        <w:tblW w:w="112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202E56">
        <w:tc>
          <w:tcPr>
            <w:tcW w:w="4140" w:type="dxa"/>
          </w:tcPr>
          <w:p w:rsidR="00202E56" w:rsidRDefault="00895122">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202E56" w:rsidRDefault="00895122">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202E56" w:rsidRDefault="00895122">
            <w:pPr>
              <w:jc w:val="center"/>
              <w:rPr>
                <w:rFonts w:ascii="Arial" w:eastAsia="Arial" w:hAnsi="Arial" w:cs="Arial"/>
                <w:b/>
                <w:sz w:val="28"/>
                <w:szCs w:val="28"/>
              </w:rPr>
            </w:pPr>
            <w:r>
              <w:rPr>
                <w:rFonts w:ascii="Arial" w:eastAsia="Arial" w:hAnsi="Arial" w:cs="Arial"/>
                <w:b/>
                <w:sz w:val="28"/>
                <w:szCs w:val="28"/>
              </w:rPr>
              <w:t>Notes</w:t>
            </w:r>
          </w:p>
        </w:tc>
      </w:tr>
      <w:tr w:rsidR="00202E56">
        <w:tc>
          <w:tcPr>
            <w:tcW w:w="11250" w:type="dxa"/>
            <w:gridSpan w:val="6"/>
            <w:tcBorders>
              <w:bottom w:val="single" w:sz="4" w:space="0" w:color="000000"/>
            </w:tcBorders>
            <w:shd w:val="clear" w:color="auto" w:fill="99CCCC"/>
          </w:tcPr>
          <w:p w:rsidR="00202E56" w:rsidRDefault="00895122">
            <w:pPr>
              <w:jc w:val="center"/>
              <w:rPr>
                <w:rFonts w:ascii="Arial" w:eastAsia="Arial" w:hAnsi="Arial" w:cs="Arial"/>
                <w:b/>
              </w:rPr>
            </w:pPr>
            <w:r>
              <w:rPr>
                <w:rFonts w:ascii="Arial" w:eastAsia="Arial" w:hAnsi="Arial" w:cs="Arial"/>
                <w:b/>
              </w:rPr>
              <w:t>COMPREHENSION AND COLLABORATION</w:t>
            </w:r>
          </w:p>
        </w:tc>
      </w:tr>
      <w:tr w:rsidR="00202E56">
        <w:tc>
          <w:tcPr>
            <w:tcW w:w="11250" w:type="dxa"/>
            <w:gridSpan w:val="6"/>
            <w:tcBorders>
              <w:bottom w:val="single" w:sz="4" w:space="0" w:color="000000"/>
            </w:tcBorders>
            <w:shd w:val="clear" w:color="auto" w:fill="auto"/>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8.1</w:t>
            </w:r>
            <w:r>
              <w:rPr>
                <w:rFonts w:ascii="Arial" w:eastAsia="Arial" w:hAnsi="Arial" w:cs="Arial"/>
              </w:rPr>
              <w:t xml:space="preserve">: </w:t>
            </w:r>
            <w:r>
              <w:rPr>
                <w:rFonts w:ascii="Arial" w:eastAsia="Arial" w:hAnsi="Arial" w:cs="Arial"/>
                <w:color w:val="000000"/>
                <w:sz w:val="22"/>
                <w:szCs w:val="22"/>
              </w:rPr>
              <w:t>Engage effectively in a range of collaborative discussions (one-on-one, in groups, and teacher- led) with diverse partners on Grade 8 topics, texts, and issues, building on others’ ideas and expressing their own clearly.</w:t>
            </w:r>
          </w:p>
        </w:tc>
      </w:tr>
      <w:tr w:rsidR="00202E56">
        <w:tc>
          <w:tcPr>
            <w:tcW w:w="4140" w:type="dxa"/>
            <w:shd w:val="clear" w:color="auto" w:fill="auto"/>
          </w:tcPr>
          <w:p w:rsidR="00202E56" w:rsidRDefault="00895122">
            <w:pPr>
              <w:tabs>
                <w:tab w:val="left" w:pos="220"/>
                <w:tab w:val="left" w:pos="720"/>
              </w:tabs>
              <w:rPr>
                <w:rFonts w:ascii="Arial" w:eastAsia="Arial" w:hAnsi="Arial" w:cs="Arial"/>
                <w:color w:val="000000"/>
                <w:sz w:val="22"/>
                <w:szCs w:val="22"/>
              </w:rPr>
            </w:pPr>
            <w:r>
              <w:rPr>
                <w:rFonts w:ascii="Arial" w:eastAsia="Arial" w:hAnsi="Arial" w:cs="Arial"/>
                <w:color w:val="000000"/>
                <w:sz w:val="22"/>
                <w:szCs w:val="22"/>
              </w:rPr>
              <w:t xml:space="preserve">   - one-one-one</w:t>
            </w:r>
          </w:p>
        </w:tc>
        <w:tc>
          <w:tcPr>
            <w:tcW w:w="990" w:type="dxa"/>
            <w:shd w:val="clear" w:color="auto" w:fill="auto"/>
          </w:tcPr>
          <w:p w:rsidR="00202E56" w:rsidRDefault="00202E56">
            <w:pPr>
              <w:rPr>
                <w:rFonts w:ascii="Arial" w:eastAsia="Arial" w:hAnsi="Arial" w:cs="Arial"/>
                <w:b/>
              </w:rPr>
            </w:pPr>
          </w:p>
        </w:tc>
        <w:tc>
          <w:tcPr>
            <w:tcW w:w="1036" w:type="dxa"/>
            <w:shd w:val="clear" w:color="auto" w:fill="auto"/>
          </w:tcPr>
          <w:p w:rsidR="00202E56" w:rsidRDefault="00202E56">
            <w:pPr>
              <w:rPr>
                <w:rFonts w:ascii="Arial" w:eastAsia="Arial" w:hAnsi="Arial" w:cs="Arial"/>
                <w:b/>
              </w:rPr>
            </w:pPr>
          </w:p>
        </w:tc>
        <w:tc>
          <w:tcPr>
            <w:tcW w:w="1036" w:type="dxa"/>
            <w:shd w:val="clear" w:color="auto" w:fill="auto"/>
          </w:tcPr>
          <w:p w:rsidR="00202E56" w:rsidRDefault="00202E56">
            <w:pPr>
              <w:rPr>
                <w:rFonts w:ascii="Arial" w:eastAsia="Arial" w:hAnsi="Arial" w:cs="Arial"/>
                <w:b/>
              </w:rPr>
            </w:pPr>
          </w:p>
        </w:tc>
        <w:tc>
          <w:tcPr>
            <w:tcW w:w="1036" w:type="dxa"/>
            <w:shd w:val="clear" w:color="auto" w:fill="auto"/>
          </w:tcPr>
          <w:p w:rsidR="00202E56" w:rsidRDefault="00202E56">
            <w:pPr>
              <w:rPr>
                <w:rFonts w:ascii="Arial" w:eastAsia="Arial" w:hAnsi="Arial" w:cs="Arial"/>
                <w:b/>
              </w:rPr>
            </w:pPr>
          </w:p>
        </w:tc>
        <w:tc>
          <w:tcPr>
            <w:tcW w:w="3012" w:type="dxa"/>
            <w:shd w:val="clear" w:color="auto" w:fill="auto"/>
          </w:tcPr>
          <w:p w:rsidR="00202E56" w:rsidRDefault="00202E56">
            <w:pPr>
              <w:rPr>
                <w:rFonts w:ascii="Arial" w:eastAsia="Arial" w:hAnsi="Arial" w:cs="Arial"/>
                <w:b/>
              </w:rPr>
            </w:pPr>
          </w:p>
        </w:tc>
      </w:tr>
      <w:tr w:rsidR="00202E56">
        <w:tc>
          <w:tcPr>
            <w:tcW w:w="4140" w:type="dxa"/>
            <w:shd w:val="clear" w:color="auto" w:fill="auto"/>
          </w:tcPr>
          <w:p w:rsidR="00202E56" w:rsidRDefault="00895122">
            <w:pPr>
              <w:tabs>
                <w:tab w:val="left" w:pos="220"/>
                <w:tab w:val="left" w:pos="720"/>
              </w:tabs>
              <w:rPr>
                <w:rFonts w:ascii="Arial" w:eastAsia="Arial" w:hAnsi="Arial" w:cs="Arial"/>
                <w:color w:val="000000"/>
                <w:sz w:val="22"/>
                <w:szCs w:val="22"/>
              </w:rPr>
            </w:pPr>
            <w:r>
              <w:rPr>
                <w:rFonts w:ascii="Arial" w:eastAsia="Arial" w:hAnsi="Arial" w:cs="Arial"/>
                <w:color w:val="000000"/>
                <w:sz w:val="22"/>
                <w:szCs w:val="22"/>
              </w:rPr>
              <w:t xml:space="preserve">   - group</w:t>
            </w:r>
          </w:p>
        </w:tc>
        <w:tc>
          <w:tcPr>
            <w:tcW w:w="990" w:type="dxa"/>
            <w:shd w:val="clear" w:color="auto" w:fill="auto"/>
          </w:tcPr>
          <w:p w:rsidR="00202E56" w:rsidRDefault="00202E56">
            <w:pPr>
              <w:rPr>
                <w:rFonts w:ascii="Arial" w:eastAsia="Arial" w:hAnsi="Arial" w:cs="Arial"/>
                <w:b/>
              </w:rPr>
            </w:pPr>
          </w:p>
        </w:tc>
        <w:tc>
          <w:tcPr>
            <w:tcW w:w="1036" w:type="dxa"/>
            <w:shd w:val="clear" w:color="auto" w:fill="auto"/>
          </w:tcPr>
          <w:p w:rsidR="00202E56" w:rsidRDefault="00202E56">
            <w:pPr>
              <w:rPr>
                <w:rFonts w:ascii="Arial" w:eastAsia="Arial" w:hAnsi="Arial" w:cs="Arial"/>
                <w:b/>
              </w:rPr>
            </w:pPr>
          </w:p>
        </w:tc>
        <w:tc>
          <w:tcPr>
            <w:tcW w:w="1036" w:type="dxa"/>
            <w:shd w:val="clear" w:color="auto" w:fill="auto"/>
          </w:tcPr>
          <w:p w:rsidR="00202E56" w:rsidRDefault="00202E56">
            <w:pPr>
              <w:rPr>
                <w:rFonts w:ascii="Arial" w:eastAsia="Arial" w:hAnsi="Arial" w:cs="Arial"/>
                <w:b/>
              </w:rPr>
            </w:pPr>
          </w:p>
        </w:tc>
        <w:tc>
          <w:tcPr>
            <w:tcW w:w="1036" w:type="dxa"/>
            <w:shd w:val="clear" w:color="auto" w:fill="auto"/>
          </w:tcPr>
          <w:p w:rsidR="00202E56" w:rsidRDefault="00202E56">
            <w:pPr>
              <w:rPr>
                <w:rFonts w:ascii="Arial" w:eastAsia="Arial" w:hAnsi="Arial" w:cs="Arial"/>
                <w:b/>
              </w:rPr>
            </w:pPr>
          </w:p>
        </w:tc>
        <w:tc>
          <w:tcPr>
            <w:tcW w:w="3012" w:type="dxa"/>
            <w:shd w:val="clear" w:color="auto" w:fill="auto"/>
          </w:tcPr>
          <w:p w:rsidR="00202E56" w:rsidRDefault="00202E56">
            <w:pPr>
              <w:rPr>
                <w:rFonts w:ascii="Arial" w:eastAsia="Arial" w:hAnsi="Arial" w:cs="Arial"/>
                <w:b/>
              </w:rPr>
            </w:pPr>
          </w:p>
        </w:tc>
      </w:tr>
      <w:tr w:rsidR="00202E56">
        <w:tc>
          <w:tcPr>
            <w:tcW w:w="4140" w:type="dxa"/>
            <w:shd w:val="clear" w:color="auto" w:fill="auto"/>
          </w:tcPr>
          <w:p w:rsidR="00202E56" w:rsidRDefault="00895122">
            <w:pPr>
              <w:tabs>
                <w:tab w:val="left" w:pos="220"/>
                <w:tab w:val="left" w:pos="720"/>
              </w:tabs>
              <w:rPr>
                <w:rFonts w:ascii="Arial" w:eastAsia="Arial" w:hAnsi="Arial" w:cs="Arial"/>
                <w:color w:val="000000"/>
                <w:sz w:val="22"/>
                <w:szCs w:val="22"/>
              </w:rPr>
            </w:pPr>
            <w:r>
              <w:rPr>
                <w:rFonts w:ascii="Arial" w:eastAsia="Arial" w:hAnsi="Arial" w:cs="Arial"/>
                <w:color w:val="000000"/>
                <w:sz w:val="22"/>
                <w:szCs w:val="22"/>
              </w:rPr>
              <w:t xml:space="preserve">   - teacher-led</w:t>
            </w:r>
          </w:p>
        </w:tc>
        <w:tc>
          <w:tcPr>
            <w:tcW w:w="990" w:type="dxa"/>
            <w:shd w:val="clear" w:color="auto" w:fill="auto"/>
          </w:tcPr>
          <w:p w:rsidR="00202E56" w:rsidRDefault="00202E56">
            <w:pPr>
              <w:rPr>
                <w:rFonts w:ascii="Arial" w:eastAsia="Arial" w:hAnsi="Arial" w:cs="Arial"/>
                <w:b/>
              </w:rPr>
            </w:pPr>
          </w:p>
        </w:tc>
        <w:tc>
          <w:tcPr>
            <w:tcW w:w="1036" w:type="dxa"/>
            <w:shd w:val="clear" w:color="auto" w:fill="auto"/>
          </w:tcPr>
          <w:p w:rsidR="00202E56" w:rsidRDefault="00202E56">
            <w:pPr>
              <w:rPr>
                <w:rFonts w:ascii="Arial" w:eastAsia="Arial" w:hAnsi="Arial" w:cs="Arial"/>
                <w:b/>
              </w:rPr>
            </w:pPr>
          </w:p>
        </w:tc>
        <w:tc>
          <w:tcPr>
            <w:tcW w:w="1036" w:type="dxa"/>
            <w:shd w:val="clear" w:color="auto" w:fill="auto"/>
          </w:tcPr>
          <w:p w:rsidR="00202E56" w:rsidRDefault="00202E56">
            <w:pPr>
              <w:rPr>
                <w:rFonts w:ascii="Arial" w:eastAsia="Arial" w:hAnsi="Arial" w:cs="Arial"/>
                <w:b/>
              </w:rPr>
            </w:pPr>
          </w:p>
        </w:tc>
        <w:tc>
          <w:tcPr>
            <w:tcW w:w="1036" w:type="dxa"/>
            <w:shd w:val="clear" w:color="auto" w:fill="auto"/>
          </w:tcPr>
          <w:p w:rsidR="00202E56" w:rsidRDefault="00202E56">
            <w:pPr>
              <w:rPr>
                <w:rFonts w:ascii="Arial" w:eastAsia="Arial" w:hAnsi="Arial" w:cs="Arial"/>
                <w:b/>
              </w:rPr>
            </w:pPr>
          </w:p>
        </w:tc>
        <w:tc>
          <w:tcPr>
            <w:tcW w:w="3012" w:type="dxa"/>
            <w:shd w:val="clear" w:color="auto" w:fill="auto"/>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8.1 a</w:t>
            </w:r>
            <w:r>
              <w:rPr>
                <w:rFonts w:ascii="Arial" w:eastAsia="Arial" w:hAnsi="Arial" w:cs="Arial"/>
              </w:rPr>
              <w:t xml:space="preserve">: </w:t>
            </w:r>
            <w:r>
              <w:rPr>
                <w:rFonts w:ascii="Arial" w:eastAsia="Arial" w:hAnsi="Arial" w:cs="Arial"/>
                <w:color w:val="000000"/>
                <w:sz w:val="22"/>
                <w:szCs w:val="22"/>
              </w:rPr>
              <w:t>Come to discussions prepared, having read or researched material under study; explicitly draw on that preparation by referring to evidence on the topic, text, or issue to probe and reflect on ideas under discussion.</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8.1 b</w:t>
            </w:r>
            <w:r>
              <w:rPr>
                <w:rFonts w:ascii="Arial" w:eastAsia="Arial" w:hAnsi="Arial" w:cs="Arial"/>
              </w:rPr>
              <w:t xml:space="preserve">: </w:t>
            </w:r>
            <w:r>
              <w:rPr>
                <w:rFonts w:ascii="Arial" w:eastAsia="Arial" w:hAnsi="Arial" w:cs="Arial"/>
                <w:color w:val="000000"/>
                <w:sz w:val="22"/>
                <w:szCs w:val="22"/>
              </w:rPr>
              <w:t>Follow rules for collegial discussions and decision-making, track progress toward specific goals and deadlines, and define individual roles as needed.</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8.1 c</w:t>
            </w:r>
            <w:r>
              <w:rPr>
                <w:rFonts w:ascii="Arial" w:eastAsia="Arial" w:hAnsi="Arial" w:cs="Arial"/>
              </w:rPr>
              <w:t xml:space="preserve">: </w:t>
            </w:r>
            <w:r>
              <w:rPr>
                <w:rFonts w:ascii="Arial" w:eastAsia="Arial" w:hAnsi="Arial" w:cs="Arial"/>
                <w:color w:val="000000"/>
                <w:sz w:val="22"/>
                <w:szCs w:val="22"/>
              </w:rPr>
              <w:t>Pose questions that connect the ideas of several speakers and respond to others’ questions and comments with relevant evidence, observations, and ideas.</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8.1 d</w:t>
            </w:r>
            <w:r>
              <w:rPr>
                <w:rFonts w:ascii="Arial" w:eastAsia="Arial" w:hAnsi="Arial" w:cs="Arial"/>
              </w:rPr>
              <w:t xml:space="preserve">: </w:t>
            </w:r>
            <w:r>
              <w:rPr>
                <w:rFonts w:ascii="Arial" w:eastAsia="Arial" w:hAnsi="Arial" w:cs="Arial"/>
                <w:color w:val="000000"/>
                <w:sz w:val="22"/>
                <w:szCs w:val="22"/>
              </w:rPr>
              <w:t>Acknowledge new information expressed by others, and, when warranted, qualify or justif</w:t>
            </w:r>
            <w:r>
              <w:rPr>
                <w:rFonts w:ascii="Arial" w:eastAsia="Arial" w:hAnsi="Arial" w:cs="Arial"/>
                <w:color w:val="000000"/>
                <w:sz w:val="22"/>
                <w:szCs w:val="22"/>
              </w:rPr>
              <w:t>y their own views in light of the evidence presented.</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8.2</w:t>
            </w:r>
            <w:r>
              <w:rPr>
                <w:rFonts w:ascii="Arial" w:eastAsia="Arial" w:hAnsi="Arial" w:cs="Arial"/>
              </w:rPr>
              <w:t xml:space="preserve">: </w:t>
            </w:r>
            <w:r>
              <w:rPr>
                <w:rFonts w:ascii="Arial" w:eastAsia="Arial" w:hAnsi="Arial" w:cs="Arial"/>
                <w:color w:val="000000"/>
                <w:sz w:val="22"/>
                <w:szCs w:val="22"/>
              </w:rPr>
              <w:t xml:space="preserve">Analyze the purpose of information presented in diverse media and formats </w:t>
            </w:r>
            <w:r>
              <w:rPr>
                <w:rFonts w:ascii="Arial" w:eastAsia="Arial" w:hAnsi="Arial" w:cs="Arial"/>
                <w:i/>
                <w:color w:val="000000"/>
                <w:sz w:val="18"/>
                <w:szCs w:val="18"/>
              </w:rPr>
              <w:t>(e.g., visually,  quantitatively, orally)</w:t>
            </w:r>
            <w:r>
              <w:rPr>
                <w:rFonts w:ascii="Arial" w:eastAsia="Arial" w:hAnsi="Arial" w:cs="Arial"/>
                <w:color w:val="000000"/>
                <w:sz w:val="22"/>
                <w:szCs w:val="22"/>
              </w:rPr>
              <w:t xml:space="preserve"> and evaluate the motives </w:t>
            </w:r>
            <w:r>
              <w:rPr>
                <w:rFonts w:ascii="Arial" w:eastAsia="Arial" w:hAnsi="Arial" w:cs="Arial"/>
                <w:i/>
                <w:color w:val="000000"/>
                <w:sz w:val="18"/>
                <w:szCs w:val="18"/>
              </w:rPr>
              <w:t>(e.g., social, commercial, political)</w:t>
            </w:r>
            <w:r>
              <w:rPr>
                <w:rFonts w:ascii="Arial" w:eastAsia="Arial" w:hAnsi="Arial" w:cs="Arial"/>
                <w:color w:val="000000"/>
                <w:sz w:val="22"/>
                <w:szCs w:val="22"/>
              </w:rPr>
              <w:t xml:space="preserve"> behind its presentation.</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8.3</w:t>
            </w:r>
            <w:r>
              <w:rPr>
                <w:rFonts w:ascii="Arial" w:eastAsia="Arial" w:hAnsi="Arial" w:cs="Arial"/>
                <w:b/>
              </w:rPr>
              <w:t xml:space="preserve">: </w:t>
            </w:r>
            <w:r>
              <w:rPr>
                <w:rFonts w:ascii="Arial" w:eastAsia="Arial" w:hAnsi="Arial" w:cs="Arial"/>
                <w:color w:val="000000"/>
                <w:sz w:val="22"/>
                <w:szCs w:val="22"/>
              </w:rPr>
              <w:t>Delineate a speaker’s argument and specific claims, evaluating the soundness of the reasoning and relevance and sufficiency of the evidence and identifying when irrelevant evidence is introduced.</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bl>
    <w:p w:rsidR="00202E56" w:rsidRDefault="00202E56"/>
    <w:p w:rsidR="00202E56" w:rsidRDefault="00895122">
      <w:r>
        <w:br w:type="page"/>
      </w:r>
    </w:p>
    <w:p w:rsidR="00202E56" w:rsidRDefault="00895122">
      <w:pPr>
        <w:jc w:val="center"/>
        <w:rPr>
          <w:rFonts w:ascii="Arial" w:eastAsia="Arial" w:hAnsi="Arial" w:cs="Arial"/>
          <w:b/>
          <w:color w:val="205968"/>
          <w:sz w:val="28"/>
          <w:szCs w:val="28"/>
        </w:rPr>
      </w:pPr>
      <w:r>
        <w:rPr>
          <w:rFonts w:ascii="Arial" w:eastAsia="Arial" w:hAnsi="Arial" w:cs="Arial"/>
          <w:b/>
          <w:color w:val="205968"/>
          <w:sz w:val="22"/>
          <w:szCs w:val="22"/>
        </w:rPr>
        <w:lastRenderedPageBreak/>
        <w:t>USD #312</w:t>
      </w:r>
      <w:r>
        <w:rPr>
          <w:rFonts w:ascii="Arial" w:eastAsia="Arial" w:hAnsi="Arial" w:cs="Arial"/>
          <w:b/>
          <w:color w:val="205968"/>
          <w:sz w:val="22"/>
          <w:szCs w:val="22"/>
        </w:rPr>
        <w:t xml:space="preserve"> CURRICULAR STANDARDS FOR</w:t>
      </w:r>
      <w:r>
        <w:rPr>
          <w:rFonts w:ascii="Arial" w:eastAsia="Arial" w:hAnsi="Arial" w:cs="Arial"/>
          <w:sz w:val="16"/>
          <w:szCs w:val="16"/>
        </w:rPr>
        <w:t xml:space="preserve"> </w:t>
      </w:r>
      <w:r>
        <w:rPr>
          <w:rFonts w:ascii="Arial" w:eastAsia="Arial" w:hAnsi="Arial" w:cs="Arial"/>
          <w:b/>
          <w:color w:val="205968"/>
          <w:sz w:val="22"/>
          <w:szCs w:val="22"/>
        </w:rPr>
        <w:t>ENGLISH LANGUAGE ARTS</w:t>
      </w:r>
      <w:r>
        <w:rPr>
          <w:noProof/>
        </w:rPr>
        <mc:AlternateContent>
          <mc:Choice Requires="wps">
            <w:drawing>
              <wp:anchor distT="0" distB="0" distL="114300" distR="114300" simplePos="0" relativeHeight="251663360" behindDoc="0" locked="0" layoutInCell="1" hidden="0" allowOverlap="1">
                <wp:simplePos x="0" y="0"/>
                <wp:positionH relativeFrom="column">
                  <wp:posOffset>5753100</wp:posOffset>
                </wp:positionH>
                <wp:positionV relativeFrom="paragraph">
                  <wp:posOffset>0</wp:posOffset>
                </wp:positionV>
                <wp:extent cx="695325" cy="466725"/>
                <wp:effectExtent l="0" t="0" r="0" b="0"/>
                <wp:wrapNone/>
                <wp:docPr id="3" name="Rectangle 3"/>
                <wp:cNvGraphicFramePr/>
                <a:graphic xmlns:a="http://schemas.openxmlformats.org/drawingml/2006/main">
                  <a:graphicData uri="http://schemas.microsoft.com/office/word/2010/wordprocessingShape">
                    <wps:wsp>
                      <wps:cNvSpPr/>
                      <wps:spPr>
                        <a:xfrm>
                          <a:off x="5003100" y="3551400"/>
                          <a:ext cx="685800" cy="457200"/>
                        </a:xfrm>
                        <a:prstGeom prst="rect">
                          <a:avLst/>
                        </a:prstGeom>
                        <a:noFill/>
                        <a:ln>
                          <a:noFill/>
                        </a:ln>
                      </wps:spPr>
                      <wps:txbx>
                        <w:txbxContent>
                          <w:p w:rsidR="00202E56" w:rsidRDefault="00202E56">
                            <w:pPr>
                              <w:jc w:val="center"/>
                              <w:textDirection w:val="btLr"/>
                            </w:pPr>
                          </w:p>
                        </w:txbxContent>
                      </wps:txbx>
                      <wps:bodyPr spcFirstLastPara="1" wrap="square" lIns="91425" tIns="45700" rIns="91425" bIns="45700" anchor="t" anchorCtr="0"/>
                    </wps:wsp>
                  </a:graphicData>
                </a:graphic>
              </wp:anchor>
            </w:drawing>
          </mc:Choice>
          <mc:Fallback>
            <w:pict>
              <v:rect id="Rectangle 3" o:spid="_x0000_s1031" style="position:absolute;left:0;text-align:left;margin-left:453pt;margin-top:0;width:54.7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" filled="f" stroked="f">
                <v:textbox inset="2.53958mm,1.2694mm,2.53958mm,1.2694mm">
                  <w:txbxContent>
                    <w:p w:rsidR="00202E56" w:rsidRDefault="00202E56">
                      <w:pPr>
                        <w:jc w:val="center"/>
                        <w:textDirection w:val="btLr"/>
                      </w:pPr>
                    </w:p>
                  </w:txbxContent>
                </v:textbox>
              </v:rect>
            </w:pict>
          </mc:Fallback>
        </mc:AlternateContent>
      </w:r>
    </w:p>
    <w:p w:rsidR="00202E56" w:rsidRDefault="00202E56">
      <w:pPr>
        <w:rPr>
          <w:rFonts w:ascii="Arial" w:eastAsia="Arial" w:hAnsi="Arial" w:cs="Arial"/>
          <w:sz w:val="12"/>
          <w:szCs w:val="12"/>
        </w:rPr>
      </w:pPr>
    </w:p>
    <w:p w:rsidR="00202E56" w:rsidRDefault="00895122">
      <w:pPr>
        <w:ind w:right="-720"/>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sz w:val="28"/>
          <w:szCs w:val="28"/>
        </w:rPr>
        <w:t xml:space="preserve">Grade 8 Standards for </w:t>
      </w:r>
      <w:r>
        <w:rPr>
          <w:rFonts w:ascii="Arial" w:eastAsia="Arial" w:hAnsi="Arial" w:cs="Arial"/>
          <w:b/>
          <w:i/>
          <w:sz w:val="36"/>
          <w:szCs w:val="36"/>
        </w:rPr>
        <w:t>Speaking and Listening</w:t>
      </w:r>
    </w:p>
    <w:tbl>
      <w:tblPr>
        <w:tblStyle w:val="a4"/>
        <w:tblW w:w="112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202E56">
        <w:tc>
          <w:tcPr>
            <w:tcW w:w="11250" w:type="dxa"/>
            <w:gridSpan w:val="6"/>
            <w:shd w:val="clear" w:color="auto" w:fill="99CCCC"/>
          </w:tcPr>
          <w:p w:rsidR="00202E56" w:rsidRDefault="00895122">
            <w:pPr>
              <w:jc w:val="center"/>
              <w:rPr>
                <w:rFonts w:ascii="Arial" w:eastAsia="Arial" w:hAnsi="Arial" w:cs="Arial"/>
                <w:b/>
              </w:rPr>
            </w:pPr>
            <w:r>
              <w:rPr>
                <w:rFonts w:ascii="Arial" w:eastAsia="Arial" w:hAnsi="Arial" w:cs="Arial"/>
                <w:b/>
              </w:rPr>
              <w:t>PRESENTATION OF KNOWLEDGE</w:t>
            </w: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8.4</w:t>
            </w:r>
            <w:r>
              <w:rPr>
                <w:rFonts w:ascii="Arial" w:eastAsia="Arial" w:hAnsi="Arial" w:cs="Arial"/>
                <w:b/>
              </w:rPr>
              <w:t xml:space="preserve">: </w:t>
            </w:r>
            <w:r>
              <w:rPr>
                <w:rFonts w:ascii="Arial" w:eastAsia="Arial" w:hAnsi="Arial" w:cs="Arial"/>
                <w:color w:val="000000"/>
                <w:sz w:val="22"/>
                <w:szCs w:val="22"/>
              </w:rPr>
              <w:t>Present claims and findings, emphasizing salient points in a focused, coherent manner with relevant evidence, sound valid reasoning, and well-chosen details; use appropriate eye contact, adequate volume, and clear pronunciation.</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8.5:</w:t>
            </w:r>
            <w:r>
              <w:rPr>
                <w:rFonts w:ascii="Arial" w:eastAsia="Arial" w:hAnsi="Arial" w:cs="Arial"/>
                <w:color w:val="205968"/>
              </w:rPr>
              <w:t xml:space="preserve"> </w:t>
            </w:r>
            <w:r>
              <w:rPr>
                <w:rFonts w:ascii="Arial" w:eastAsia="Arial" w:hAnsi="Arial" w:cs="Arial"/>
                <w:color w:val="000000"/>
                <w:sz w:val="22"/>
                <w:szCs w:val="22"/>
              </w:rPr>
              <w:t>Integrate multimedia and visual displays into presentations to clarify information, strengthen claims and evidence, and add interest.</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8.6:</w:t>
            </w:r>
            <w:r>
              <w:rPr>
                <w:rFonts w:ascii="Arial" w:eastAsia="Arial" w:hAnsi="Arial" w:cs="Arial"/>
              </w:rPr>
              <w:t xml:space="preserve"> </w:t>
            </w:r>
            <w:r>
              <w:rPr>
                <w:rFonts w:ascii="Arial" w:eastAsia="Arial" w:hAnsi="Arial" w:cs="Arial"/>
                <w:color w:val="000000"/>
                <w:sz w:val="22"/>
                <w:szCs w:val="22"/>
              </w:rPr>
              <w:t>Adapt speech to a variety of contexts and tasks, demonstrating command of formal English when indicated or a</w:t>
            </w:r>
            <w:r>
              <w:rPr>
                <w:rFonts w:ascii="Arial" w:eastAsia="Arial" w:hAnsi="Arial" w:cs="Arial"/>
                <w:color w:val="000000"/>
                <w:sz w:val="22"/>
                <w:szCs w:val="22"/>
              </w:rPr>
              <w:t>ppropriate.</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11250" w:type="dxa"/>
            <w:gridSpan w:val="6"/>
            <w:shd w:val="clear" w:color="auto" w:fill="99CCCC"/>
          </w:tcPr>
          <w:p w:rsidR="00202E56" w:rsidRDefault="00895122">
            <w:pPr>
              <w:jc w:val="center"/>
              <w:rPr>
                <w:rFonts w:ascii="Arial" w:eastAsia="Arial" w:hAnsi="Arial" w:cs="Arial"/>
                <w:b/>
              </w:rPr>
            </w:pPr>
            <w:r>
              <w:rPr>
                <w:rFonts w:ascii="Arial" w:eastAsia="Arial" w:hAnsi="Arial" w:cs="Arial"/>
                <w:b/>
              </w:rPr>
              <w:t>LANGUAGE IN SPEAKING AND LISTENING</w:t>
            </w: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8.7</w:t>
            </w:r>
            <w:r>
              <w:rPr>
                <w:rFonts w:ascii="Arial" w:eastAsia="Arial" w:hAnsi="Arial" w:cs="Arial"/>
                <w:b/>
              </w:rPr>
              <w:t xml:space="preserve">: </w:t>
            </w:r>
            <w:r>
              <w:rPr>
                <w:rFonts w:ascii="Arial" w:eastAsia="Arial" w:hAnsi="Arial" w:cs="Arial"/>
                <w:color w:val="000000"/>
                <w:sz w:val="22"/>
                <w:szCs w:val="22"/>
              </w:rPr>
              <w:t>Demonstrate command of the conventions of standard English grammar and usage when writing or speaking:</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8.7 a</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Use verbs in the active and passive voice and in the conditional and subjunctive mood to achieve particular effects.</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8.7 b</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Form and use verbs in the active and passive voice.</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8.7 c</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Form and use verbs in the indicative, imperative, inter</w:t>
            </w:r>
            <w:r>
              <w:rPr>
                <w:rFonts w:ascii="Arial" w:eastAsia="Arial" w:hAnsi="Arial" w:cs="Arial"/>
                <w:color w:val="000000"/>
                <w:sz w:val="22"/>
                <w:szCs w:val="22"/>
              </w:rPr>
              <w:t>rogative, conditional, and subjunctive mood.</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Arial" w:eastAsia="Arial" w:hAnsi="Arial" w:cs="Arial"/>
                <w:b/>
                <w:color w:val="205968"/>
                <w:u w:val="single"/>
              </w:rPr>
            </w:pPr>
            <w:r>
              <w:rPr>
                <w:rFonts w:ascii="Arial" w:eastAsia="Arial" w:hAnsi="Arial" w:cs="Arial"/>
                <w:b/>
                <w:color w:val="205968"/>
                <w:u w:val="single"/>
              </w:rPr>
              <w:t>SL 8.7 d</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Recognize and correct inappropriate shifts in verbal voice and mood.</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SL 8.8</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Acquire and use accurately grade-appropriate general academic and domain-specific words and phrases; gather vocabulary knowledge when considering a word or phrase important to comprehension or expression</w:t>
            </w:r>
            <w:r>
              <w:rPr>
                <w:rFonts w:ascii="Arial" w:eastAsia="Arial" w:hAnsi="Arial" w:cs="Arial"/>
                <w:color w:val="000000"/>
                <w:sz w:val="29"/>
                <w:szCs w:val="29"/>
              </w:rPr>
              <w:t>.</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bl>
    <w:p w:rsidR="00202E56" w:rsidRDefault="00202E56">
      <w:pPr>
        <w:rPr>
          <w:rFonts w:ascii="Arial" w:eastAsia="Arial" w:hAnsi="Arial" w:cs="Arial"/>
        </w:rPr>
      </w:pPr>
    </w:p>
    <w:p w:rsidR="00202E56" w:rsidRDefault="00202E56">
      <w:pPr>
        <w:rPr>
          <w:rFonts w:ascii="Arial" w:eastAsia="Arial" w:hAnsi="Arial" w:cs="Arial"/>
        </w:rPr>
      </w:pPr>
    </w:p>
    <w:p w:rsidR="00202E56" w:rsidRDefault="00895122">
      <w:pPr>
        <w:ind w:hanging="1170"/>
        <w:jc w:val="center"/>
        <w:rPr>
          <w:rFonts w:ascii="Arial" w:eastAsia="Arial" w:hAnsi="Arial" w:cs="Arial"/>
        </w:rPr>
      </w:pPr>
      <w:r>
        <w:rPr>
          <w:rFonts w:ascii="Arial" w:eastAsia="Arial" w:hAnsi="Arial" w:cs="Arial"/>
        </w:rPr>
        <w:t xml:space="preserve">                     </w:t>
      </w:r>
    </w:p>
    <w:p w:rsidR="00202E56" w:rsidRDefault="00895122">
      <w:pPr>
        <w:rPr>
          <w:rFonts w:ascii="Arial" w:eastAsia="Arial" w:hAnsi="Arial" w:cs="Arial"/>
          <w:b/>
          <w:color w:val="205968"/>
          <w:sz w:val="22"/>
          <w:szCs w:val="22"/>
        </w:rPr>
      </w:pPr>
      <w:r>
        <w:br w:type="page"/>
      </w:r>
    </w:p>
    <w:p w:rsidR="00202E56" w:rsidRDefault="00895122">
      <w:pPr>
        <w:jc w:val="center"/>
        <w:rPr>
          <w:rFonts w:ascii="Arial" w:eastAsia="Arial" w:hAnsi="Arial" w:cs="Arial"/>
          <w:b/>
          <w:color w:val="205968"/>
          <w:sz w:val="28"/>
          <w:szCs w:val="28"/>
        </w:rPr>
      </w:pPr>
      <w:r>
        <w:rPr>
          <w:rFonts w:ascii="Arial" w:eastAsia="Arial" w:hAnsi="Arial" w:cs="Arial"/>
          <w:b/>
          <w:color w:val="205968"/>
          <w:sz w:val="22"/>
          <w:szCs w:val="22"/>
        </w:rPr>
        <w:lastRenderedPageBreak/>
        <w:t>USD #312</w:t>
      </w:r>
      <w:r>
        <w:rPr>
          <w:rFonts w:ascii="Arial" w:eastAsia="Arial" w:hAnsi="Arial" w:cs="Arial"/>
          <w:b/>
          <w:color w:val="205968"/>
          <w:sz w:val="22"/>
          <w:szCs w:val="22"/>
        </w:rPr>
        <w:t xml:space="preserve"> CURRICULAR STANDARDS FOR ENGLISH LANGUAGE ARTS</w:t>
      </w:r>
      <w:r>
        <w:rPr>
          <w:noProof/>
        </w:rPr>
        <mc:AlternateContent>
          <mc:Choice Requires="wps">
            <w:drawing>
              <wp:anchor distT="0" distB="0" distL="114300" distR="114300" simplePos="0" relativeHeight="251664384" behindDoc="0" locked="0" layoutInCell="1" hidden="0" allowOverlap="1">
                <wp:simplePos x="0" y="0"/>
                <wp:positionH relativeFrom="column">
                  <wp:posOffset>5867400</wp:posOffset>
                </wp:positionH>
                <wp:positionV relativeFrom="paragraph">
                  <wp:posOffset>0</wp:posOffset>
                </wp:positionV>
                <wp:extent cx="466725" cy="466725"/>
                <wp:effectExtent l="0" t="0" r="0" b="0"/>
                <wp:wrapNone/>
                <wp:docPr id="2" name="Rectangle 2"/>
                <wp:cNvGraphicFramePr/>
                <a:graphic xmlns:a="http://schemas.openxmlformats.org/drawingml/2006/main">
                  <a:graphicData uri="http://schemas.microsoft.com/office/word/2010/wordprocessingShape">
                    <wps:wsp>
                      <wps:cNvSpPr/>
                      <wps:spPr>
                        <a:xfrm>
                          <a:off x="5117400" y="3551400"/>
                          <a:ext cx="457200" cy="457200"/>
                        </a:xfrm>
                        <a:prstGeom prst="rect">
                          <a:avLst/>
                        </a:prstGeom>
                        <a:noFill/>
                        <a:ln>
                          <a:noFill/>
                        </a:ln>
                      </wps:spPr>
                      <wps:txbx>
                        <w:txbxContent>
                          <w:p w:rsidR="00202E56" w:rsidRDefault="00202E56">
                            <w:pPr>
                              <w:jc w:val="center"/>
                              <w:textDirection w:val="btLr"/>
                            </w:pPr>
                          </w:p>
                        </w:txbxContent>
                      </wps:txbx>
                      <wps:bodyPr spcFirstLastPara="1" wrap="square" lIns="91425" tIns="45700" rIns="91425" bIns="45700" anchor="t" anchorCtr="0"/>
                    </wps:wsp>
                  </a:graphicData>
                </a:graphic>
              </wp:anchor>
            </w:drawing>
          </mc:Choice>
          <mc:Fallback>
            <w:pict>
              <v:rect id="Rectangle 2" o:spid="_x0000_s1032" style="position:absolute;left:0;text-align:left;margin-left:462pt;margin-top:0;width:36.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" filled="f" stroked="f">
                <v:textbox inset="2.53958mm,1.2694mm,2.53958mm,1.2694mm">
                  <w:txbxContent>
                    <w:p w:rsidR="00202E56" w:rsidRDefault="00202E56">
                      <w:pPr>
                        <w:jc w:val="center"/>
                        <w:textDirection w:val="btLr"/>
                      </w:pPr>
                    </w:p>
                  </w:txbxContent>
                </v:textbox>
              </v:rect>
            </w:pict>
          </mc:Fallback>
        </mc:AlternateContent>
      </w:r>
    </w:p>
    <w:p w:rsidR="00202E56" w:rsidRDefault="00202E56">
      <w:pPr>
        <w:rPr>
          <w:rFonts w:ascii="Arial" w:eastAsia="Arial" w:hAnsi="Arial" w:cs="Arial"/>
          <w:sz w:val="12"/>
          <w:szCs w:val="12"/>
        </w:rPr>
      </w:pPr>
    </w:p>
    <w:p w:rsidR="00202E56" w:rsidRDefault="00895122">
      <w:pPr>
        <w:ind w:firstLine="450"/>
        <w:jc w:val="center"/>
        <w:rPr>
          <w:rFonts w:ascii="Arial" w:eastAsia="Arial" w:hAnsi="Arial" w:cs="Arial"/>
          <w:b/>
        </w:rPr>
      </w:pPr>
      <w:r>
        <w:rPr>
          <w:rFonts w:ascii="Arial" w:eastAsia="Arial" w:hAnsi="Arial" w:cs="Arial"/>
          <w:b/>
          <w:i/>
          <w:sz w:val="32"/>
          <w:szCs w:val="32"/>
        </w:rPr>
        <w:t>CHECKLIST</w:t>
      </w:r>
      <w:r>
        <w:rPr>
          <w:rFonts w:ascii="Arial" w:eastAsia="Arial" w:hAnsi="Arial" w:cs="Arial"/>
          <w:b/>
          <w:sz w:val="32"/>
          <w:szCs w:val="32"/>
        </w:rPr>
        <w:t>:</w:t>
      </w:r>
      <w:r>
        <w:rPr>
          <w:rFonts w:ascii="Arial" w:eastAsia="Arial" w:hAnsi="Arial" w:cs="Arial"/>
          <w:sz w:val="32"/>
          <w:szCs w:val="32"/>
        </w:rPr>
        <w:t xml:space="preserve">    </w:t>
      </w:r>
      <w:r>
        <w:rPr>
          <w:rFonts w:ascii="Arial" w:eastAsia="Arial" w:hAnsi="Arial" w:cs="Arial"/>
          <w:b/>
          <w:sz w:val="32"/>
          <w:szCs w:val="32"/>
        </w:rPr>
        <w:t xml:space="preserve">Grade 8 Standards for </w:t>
      </w:r>
      <w:r>
        <w:rPr>
          <w:rFonts w:ascii="Arial" w:eastAsia="Arial" w:hAnsi="Arial" w:cs="Arial"/>
          <w:b/>
          <w:i/>
          <w:sz w:val="40"/>
          <w:szCs w:val="40"/>
        </w:rPr>
        <w:t>Writing</w:t>
      </w:r>
    </w:p>
    <w:tbl>
      <w:tblPr>
        <w:tblStyle w:val="a5"/>
        <w:tblW w:w="112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00"/>
        <w:gridCol w:w="90"/>
        <w:gridCol w:w="1036"/>
        <w:gridCol w:w="1036"/>
        <w:gridCol w:w="1036"/>
        <w:gridCol w:w="402"/>
        <w:gridCol w:w="2610"/>
      </w:tblGrid>
      <w:tr w:rsidR="00202E56">
        <w:tc>
          <w:tcPr>
            <w:tcW w:w="5040" w:type="dxa"/>
            <w:gridSpan w:val="2"/>
            <w:shd w:val="clear" w:color="auto" w:fill="auto"/>
          </w:tcPr>
          <w:p w:rsidR="00202E56" w:rsidRDefault="00895122">
            <w:pPr>
              <w:jc w:val="center"/>
              <w:rPr>
                <w:rFonts w:ascii="Arial" w:eastAsia="Arial" w:hAnsi="Arial" w:cs="Arial"/>
                <w:b/>
                <w:sz w:val="28"/>
                <w:szCs w:val="28"/>
              </w:rPr>
            </w:pPr>
            <w:r>
              <w:rPr>
                <w:rFonts w:ascii="Arial" w:eastAsia="Arial" w:hAnsi="Arial" w:cs="Arial"/>
                <w:b/>
                <w:sz w:val="28"/>
                <w:szCs w:val="28"/>
              </w:rPr>
              <w:t>Standard</w:t>
            </w:r>
          </w:p>
        </w:tc>
        <w:tc>
          <w:tcPr>
            <w:tcW w:w="3600" w:type="dxa"/>
            <w:gridSpan w:val="5"/>
            <w:shd w:val="clear" w:color="auto" w:fill="auto"/>
          </w:tcPr>
          <w:p w:rsidR="00202E56" w:rsidRDefault="00895122">
            <w:pPr>
              <w:jc w:val="center"/>
              <w:rPr>
                <w:rFonts w:ascii="Arial" w:eastAsia="Arial" w:hAnsi="Arial" w:cs="Arial"/>
                <w:b/>
                <w:sz w:val="28"/>
                <w:szCs w:val="28"/>
              </w:rPr>
            </w:pPr>
            <w:r>
              <w:rPr>
                <w:rFonts w:ascii="Arial" w:eastAsia="Arial" w:hAnsi="Arial" w:cs="Arial"/>
                <w:b/>
                <w:sz w:val="28"/>
                <w:szCs w:val="28"/>
              </w:rPr>
              <w:t>Dates Taught</w:t>
            </w:r>
          </w:p>
        </w:tc>
        <w:tc>
          <w:tcPr>
            <w:tcW w:w="2610" w:type="dxa"/>
            <w:shd w:val="clear" w:color="auto" w:fill="auto"/>
          </w:tcPr>
          <w:p w:rsidR="00202E56" w:rsidRDefault="00895122">
            <w:pPr>
              <w:jc w:val="center"/>
              <w:rPr>
                <w:rFonts w:ascii="Arial" w:eastAsia="Arial" w:hAnsi="Arial" w:cs="Arial"/>
                <w:b/>
                <w:sz w:val="28"/>
                <w:szCs w:val="28"/>
              </w:rPr>
            </w:pPr>
            <w:r>
              <w:rPr>
                <w:rFonts w:ascii="Arial" w:eastAsia="Arial" w:hAnsi="Arial" w:cs="Arial"/>
                <w:b/>
                <w:sz w:val="28"/>
                <w:szCs w:val="28"/>
              </w:rPr>
              <w:t>Notes</w:t>
            </w:r>
          </w:p>
        </w:tc>
      </w:tr>
      <w:tr w:rsidR="00202E56">
        <w:tc>
          <w:tcPr>
            <w:tcW w:w="11250" w:type="dxa"/>
            <w:gridSpan w:val="8"/>
            <w:shd w:val="clear" w:color="auto" w:fill="99CCCC"/>
          </w:tcPr>
          <w:p w:rsidR="00202E56" w:rsidRDefault="00895122">
            <w:pPr>
              <w:jc w:val="center"/>
              <w:rPr>
                <w:rFonts w:ascii="Arial" w:eastAsia="Arial" w:hAnsi="Arial" w:cs="Arial"/>
                <w:b/>
              </w:rPr>
            </w:pPr>
            <w:r>
              <w:rPr>
                <w:rFonts w:ascii="Arial" w:eastAsia="Arial" w:hAnsi="Arial" w:cs="Arial"/>
                <w:b/>
              </w:rPr>
              <w:t>TYPES AND PURPOSES</w:t>
            </w:r>
          </w:p>
        </w:tc>
      </w:tr>
      <w:tr w:rsidR="00202E56">
        <w:tc>
          <w:tcPr>
            <w:tcW w:w="11250" w:type="dxa"/>
            <w:gridSpan w:val="8"/>
            <w:shd w:val="clear" w:color="auto" w:fill="C0C0C0"/>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w:t>
            </w:r>
            <w:r>
              <w:rPr>
                <w:rFonts w:ascii="Arial" w:eastAsia="Arial" w:hAnsi="Arial" w:cs="Arial"/>
              </w:rPr>
              <w:t xml:space="preserve">: </w:t>
            </w:r>
            <w:r>
              <w:rPr>
                <w:rFonts w:ascii="Arial" w:eastAsia="Arial" w:hAnsi="Arial" w:cs="Arial"/>
                <w:b/>
                <w:sz w:val="22"/>
                <w:szCs w:val="22"/>
              </w:rPr>
              <w:t>ARGUMENTATIVE</w:t>
            </w:r>
            <w:r>
              <w:rPr>
                <w:rFonts w:ascii="Arial" w:eastAsia="Arial" w:hAnsi="Arial" w:cs="Arial"/>
                <w:sz w:val="22"/>
                <w:szCs w:val="22"/>
              </w:rPr>
              <w:t xml:space="preserve">: </w:t>
            </w:r>
            <w:r>
              <w:rPr>
                <w:rFonts w:ascii="Arial" w:eastAsia="Arial" w:hAnsi="Arial" w:cs="Arial"/>
                <w:color w:val="000000"/>
                <w:sz w:val="22"/>
                <w:szCs w:val="22"/>
              </w:rPr>
              <w:t>Write arguments to support claims with clear reasons and relevant evidence.</w:t>
            </w:r>
          </w:p>
        </w:tc>
      </w:tr>
      <w:tr w:rsidR="00202E56">
        <w:tc>
          <w:tcPr>
            <w:tcW w:w="11250" w:type="dxa"/>
            <w:gridSpan w:val="8"/>
            <w:shd w:val="clear" w:color="auto" w:fill="C0C0C0"/>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8.2</w:t>
            </w:r>
            <w:r>
              <w:rPr>
                <w:rFonts w:ascii="Arial" w:eastAsia="Arial" w:hAnsi="Arial" w:cs="Arial"/>
              </w:rPr>
              <w:t xml:space="preserve">: </w:t>
            </w:r>
            <w:r>
              <w:rPr>
                <w:rFonts w:ascii="Arial" w:eastAsia="Arial" w:hAnsi="Arial" w:cs="Arial"/>
                <w:b/>
                <w:sz w:val="22"/>
                <w:szCs w:val="22"/>
              </w:rPr>
              <w:t xml:space="preserve">EXPLANATORY: </w:t>
            </w:r>
            <w:r>
              <w:rPr>
                <w:rFonts w:ascii="Arial" w:eastAsia="Arial" w:hAnsi="Arial" w:cs="Arial"/>
                <w:color w:val="000000"/>
                <w:sz w:val="22"/>
                <w:szCs w:val="22"/>
              </w:rPr>
              <w:t>Write informative/explanatory texts to examine a topic and convey ideas, concepts, and information through the selection, organization, and analysis of relevant content.</w:t>
            </w:r>
            <w:r>
              <w:rPr>
                <w:rFonts w:ascii="Arial" w:eastAsia="Arial" w:hAnsi="Arial" w:cs="Arial"/>
                <w:color w:val="000000"/>
                <w:sz w:val="29"/>
                <w:szCs w:val="29"/>
              </w:rPr>
              <w:t xml:space="preserve"> </w:t>
            </w:r>
          </w:p>
        </w:tc>
      </w:tr>
      <w:tr w:rsidR="00202E56">
        <w:tc>
          <w:tcPr>
            <w:tcW w:w="11250" w:type="dxa"/>
            <w:gridSpan w:val="8"/>
            <w:shd w:val="clear" w:color="auto" w:fill="C0C0C0"/>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8.3</w:t>
            </w:r>
            <w:r>
              <w:rPr>
                <w:rFonts w:ascii="Arial" w:eastAsia="Arial" w:hAnsi="Arial" w:cs="Arial"/>
              </w:rPr>
              <w:t xml:space="preserve">: </w:t>
            </w:r>
            <w:r>
              <w:rPr>
                <w:rFonts w:ascii="Arial" w:eastAsia="Arial" w:hAnsi="Arial" w:cs="Arial"/>
                <w:b/>
                <w:sz w:val="22"/>
                <w:szCs w:val="22"/>
              </w:rPr>
              <w:t>NARRATIVE</w:t>
            </w:r>
            <w:r>
              <w:rPr>
                <w:rFonts w:ascii="Arial" w:eastAsia="Arial" w:hAnsi="Arial" w:cs="Arial"/>
                <w:b/>
              </w:rPr>
              <w:t xml:space="preserve">: </w:t>
            </w:r>
            <w:r>
              <w:rPr>
                <w:rFonts w:ascii="Arial" w:eastAsia="Arial" w:hAnsi="Arial" w:cs="Arial"/>
                <w:color w:val="000000"/>
                <w:sz w:val="22"/>
                <w:szCs w:val="22"/>
              </w:rPr>
              <w:t>Write narratives to develop real or imagined e</w:t>
            </w:r>
            <w:r>
              <w:rPr>
                <w:rFonts w:ascii="Arial" w:eastAsia="Arial" w:hAnsi="Arial" w:cs="Arial"/>
                <w:color w:val="000000"/>
                <w:sz w:val="22"/>
                <w:szCs w:val="22"/>
              </w:rPr>
              <w:t>xperiences or events using effective technique, relevant descriptive details, and well-structured event sequences.</w:t>
            </w:r>
          </w:p>
        </w:tc>
      </w:tr>
      <w:tr w:rsidR="00202E56">
        <w:tc>
          <w:tcPr>
            <w:tcW w:w="11250" w:type="dxa"/>
            <w:gridSpan w:val="8"/>
            <w:shd w:val="clear" w:color="auto" w:fill="99CCCC"/>
          </w:tcPr>
          <w:p w:rsidR="00202E56" w:rsidRDefault="00895122">
            <w:pPr>
              <w:jc w:val="center"/>
              <w:rPr>
                <w:rFonts w:ascii="Arial" w:eastAsia="Arial" w:hAnsi="Arial" w:cs="Arial"/>
                <w:b/>
              </w:rPr>
            </w:pPr>
            <w:r>
              <w:rPr>
                <w:rFonts w:ascii="Arial" w:eastAsia="Arial" w:hAnsi="Arial" w:cs="Arial"/>
                <w:b/>
              </w:rPr>
              <w:t>PRODUCTION AND DISTRIBUTION OF WRITING</w:t>
            </w: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8.4</w:t>
            </w:r>
            <w:r>
              <w:rPr>
                <w:rFonts w:ascii="Arial" w:eastAsia="Arial" w:hAnsi="Arial" w:cs="Arial"/>
              </w:rPr>
              <w:t xml:space="preserve">: </w:t>
            </w:r>
            <w:r>
              <w:rPr>
                <w:rFonts w:ascii="Arial" w:eastAsia="Arial" w:hAnsi="Arial" w:cs="Arial"/>
                <w:color w:val="000000"/>
                <w:sz w:val="22"/>
                <w:szCs w:val="22"/>
              </w:rPr>
              <w:t>Produce clear and coherent writing in which the development, organization, and style are appr</w:t>
            </w:r>
            <w:r>
              <w:rPr>
                <w:rFonts w:ascii="Arial" w:eastAsia="Arial" w:hAnsi="Arial" w:cs="Arial"/>
                <w:color w:val="000000"/>
                <w:sz w:val="22"/>
                <w:szCs w:val="22"/>
              </w:rPr>
              <w:t>opriate to task, purpose, and audience.</w:t>
            </w:r>
          </w:p>
        </w:tc>
        <w:tc>
          <w:tcPr>
            <w:tcW w:w="990" w:type="dxa"/>
            <w:gridSpan w:val="2"/>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gridSpan w:val="2"/>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8.5:</w:t>
            </w:r>
            <w:r>
              <w:rPr>
                <w:rFonts w:ascii="Arial" w:eastAsia="Arial" w:hAnsi="Arial" w:cs="Arial"/>
              </w:rPr>
              <w:t xml:space="preserve"> </w:t>
            </w:r>
            <w:r>
              <w:rPr>
                <w:rFonts w:ascii="Arial" w:eastAsia="Arial" w:hAnsi="Arial" w:cs="Arial"/>
                <w:color w:val="000000"/>
                <w:sz w:val="22"/>
                <w:szCs w:val="22"/>
              </w:rPr>
              <w:t>With some guidance and support from adults and peers, develop and strengthen writing as needed by planning, revising, editing, rewriting, or trying a new approach, focusing on how well purpose and audience have been addressed.</w:t>
            </w:r>
          </w:p>
        </w:tc>
        <w:tc>
          <w:tcPr>
            <w:tcW w:w="990" w:type="dxa"/>
            <w:gridSpan w:val="2"/>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gridSpan w:val="2"/>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8.6</w:t>
            </w:r>
            <w:r>
              <w:rPr>
                <w:rFonts w:ascii="Arial" w:eastAsia="Arial" w:hAnsi="Arial" w:cs="Arial"/>
              </w:rPr>
              <w:t xml:space="preserve">: </w:t>
            </w:r>
            <w:r>
              <w:rPr>
                <w:rFonts w:ascii="Arial" w:eastAsia="Arial" w:hAnsi="Arial" w:cs="Arial"/>
                <w:color w:val="000000"/>
                <w:sz w:val="22"/>
                <w:szCs w:val="22"/>
              </w:rPr>
              <w:t xml:space="preserve">Use technology, </w:t>
            </w:r>
            <w:r>
              <w:rPr>
                <w:rFonts w:ascii="Arial" w:eastAsia="Arial" w:hAnsi="Arial" w:cs="Arial"/>
                <w:color w:val="000000"/>
                <w:sz w:val="22"/>
                <w:szCs w:val="22"/>
              </w:rPr>
              <w:t>including the Internet, to produce and publish writing and present the relationships between information and ideas efficiently as well as to interact and collaborate with others.</w:t>
            </w:r>
          </w:p>
        </w:tc>
        <w:tc>
          <w:tcPr>
            <w:tcW w:w="990" w:type="dxa"/>
            <w:gridSpan w:val="2"/>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gridSpan w:val="2"/>
          </w:tcPr>
          <w:p w:rsidR="00202E56" w:rsidRDefault="00202E56">
            <w:pPr>
              <w:rPr>
                <w:rFonts w:ascii="Arial" w:eastAsia="Arial" w:hAnsi="Arial" w:cs="Arial"/>
                <w:b/>
              </w:rPr>
            </w:pPr>
          </w:p>
        </w:tc>
      </w:tr>
      <w:tr w:rsidR="00202E56">
        <w:tc>
          <w:tcPr>
            <w:tcW w:w="11250" w:type="dxa"/>
            <w:gridSpan w:val="8"/>
            <w:shd w:val="clear" w:color="auto" w:fill="99CCCC"/>
          </w:tcPr>
          <w:p w:rsidR="00202E56" w:rsidRDefault="00895122">
            <w:pPr>
              <w:jc w:val="center"/>
              <w:rPr>
                <w:rFonts w:ascii="Arial" w:eastAsia="Arial" w:hAnsi="Arial" w:cs="Arial"/>
                <w:b/>
              </w:rPr>
            </w:pPr>
            <w:r>
              <w:rPr>
                <w:rFonts w:ascii="Arial" w:eastAsia="Arial" w:hAnsi="Arial" w:cs="Arial"/>
                <w:b/>
              </w:rPr>
              <w:t>RESEARCH TO BUILD AND PRESENT KNOWLEDGE</w:t>
            </w: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8.7</w:t>
            </w:r>
            <w:r>
              <w:rPr>
                <w:rFonts w:ascii="Arial" w:eastAsia="Arial" w:hAnsi="Arial" w:cs="Arial"/>
                <w:b/>
              </w:rPr>
              <w:t xml:space="preserve">: </w:t>
            </w:r>
            <w:r>
              <w:rPr>
                <w:rFonts w:ascii="Arial" w:eastAsia="Arial" w:hAnsi="Arial" w:cs="Arial"/>
                <w:color w:val="000000"/>
                <w:sz w:val="22"/>
                <w:szCs w:val="22"/>
              </w:rPr>
              <w:t xml:space="preserve">Conduct short research projects to answer a question </w:t>
            </w:r>
            <w:r>
              <w:rPr>
                <w:rFonts w:ascii="Arial" w:eastAsia="Arial" w:hAnsi="Arial" w:cs="Arial"/>
                <w:i/>
                <w:color w:val="000000"/>
                <w:sz w:val="18"/>
                <w:szCs w:val="18"/>
              </w:rPr>
              <w:t>(including a self-generated question),</w:t>
            </w:r>
            <w:r>
              <w:rPr>
                <w:rFonts w:ascii="Arial" w:eastAsia="Arial" w:hAnsi="Arial" w:cs="Arial"/>
                <w:color w:val="000000"/>
                <w:sz w:val="22"/>
                <w:szCs w:val="22"/>
              </w:rPr>
              <w:t xml:space="preserve"> drawing on several sources and generating additional related, focused questions that allow for multiple avenues of exploration.</w:t>
            </w:r>
          </w:p>
        </w:tc>
        <w:tc>
          <w:tcPr>
            <w:tcW w:w="990" w:type="dxa"/>
            <w:gridSpan w:val="2"/>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gridSpan w:val="2"/>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8.8</w:t>
            </w:r>
            <w:r>
              <w:rPr>
                <w:rFonts w:ascii="Arial" w:eastAsia="Arial" w:hAnsi="Arial" w:cs="Arial"/>
              </w:rPr>
              <w:t xml:space="preserve">: </w:t>
            </w:r>
            <w:r>
              <w:rPr>
                <w:rFonts w:ascii="Arial" w:eastAsia="Arial" w:hAnsi="Arial" w:cs="Arial"/>
                <w:color w:val="000000"/>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w:t>
            </w:r>
            <w:r>
              <w:rPr>
                <w:rFonts w:ascii="Arial" w:eastAsia="Arial" w:hAnsi="Arial" w:cs="Arial"/>
                <w:color w:val="000000"/>
                <w:sz w:val="22"/>
                <w:szCs w:val="22"/>
              </w:rPr>
              <w:t>andard format for citation.</w:t>
            </w:r>
          </w:p>
        </w:tc>
        <w:tc>
          <w:tcPr>
            <w:tcW w:w="990" w:type="dxa"/>
            <w:gridSpan w:val="2"/>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gridSpan w:val="2"/>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8.9</w:t>
            </w:r>
            <w:r>
              <w:rPr>
                <w:rFonts w:ascii="Arial" w:eastAsia="Arial" w:hAnsi="Arial" w:cs="Arial"/>
              </w:rPr>
              <w:t xml:space="preserve">: </w:t>
            </w:r>
            <w:r>
              <w:rPr>
                <w:rFonts w:ascii="Arial" w:eastAsia="Arial" w:hAnsi="Arial" w:cs="Arial"/>
                <w:color w:val="000000"/>
                <w:sz w:val="22"/>
                <w:szCs w:val="22"/>
              </w:rPr>
              <w:t>Draw evidence from literary or informational texts to support analysis, reflection, and research.</w:t>
            </w:r>
          </w:p>
        </w:tc>
        <w:tc>
          <w:tcPr>
            <w:tcW w:w="990" w:type="dxa"/>
            <w:gridSpan w:val="2"/>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gridSpan w:val="2"/>
          </w:tcPr>
          <w:p w:rsidR="00202E56" w:rsidRDefault="00202E56">
            <w:pPr>
              <w:rPr>
                <w:rFonts w:ascii="Arial" w:eastAsia="Arial" w:hAnsi="Arial" w:cs="Arial"/>
                <w:b/>
              </w:rPr>
            </w:pPr>
          </w:p>
        </w:tc>
      </w:tr>
    </w:tbl>
    <w:p w:rsidR="00202E56" w:rsidRDefault="00895122">
      <w:r>
        <w:br w:type="page"/>
      </w:r>
    </w:p>
    <w:p w:rsidR="00202E56" w:rsidRDefault="00895122">
      <w:pPr>
        <w:jc w:val="center"/>
        <w:rPr>
          <w:rFonts w:ascii="Arial" w:eastAsia="Arial" w:hAnsi="Arial" w:cs="Arial"/>
          <w:b/>
          <w:color w:val="205968"/>
          <w:sz w:val="28"/>
          <w:szCs w:val="28"/>
        </w:rPr>
      </w:pPr>
      <w:r>
        <w:rPr>
          <w:rFonts w:ascii="Arial" w:eastAsia="Arial" w:hAnsi="Arial" w:cs="Arial"/>
          <w:b/>
          <w:color w:val="205968"/>
          <w:sz w:val="22"/>
          <w:szCs w:val="22"/>
        </w:rPr>
        <w:lastRenderedPageBreak/>
        <w:t>USD #312</w:t>
      </w:r>
      <w:bookmarkStart w:id="0" w:name="_GoBack"/>
      <w:bookmarkEnd w:id="0"/>
      <w:r>
        <w:rPr>
          <w:rFonts w:ascii="Arial" w:eastAsia="Arial" w:hAnsi="Arial" w:cs="Arial"/>
          <w:b/>
          <w:color w:val="205968"/>
          <w:sz w:val="22"/>
          <w:szCs w:val="22"/>
        </w:rPr>
        <w:t xml:space="preserve"> CURRICULAR STANDARDS FOR ENGLISH LANGUAGE ARTS</w:t>
      </w:r>
      <w:r>
        <w:rPr>
          <w:noProof/>
        </w:rPr>
        <mc:AlternateContent>
          <mc:Choice Requires="wps">
            <w:drawing>
              <wp:anchor distT="0" distB="0" distL="114300" distR="114300" simplePos="0" relativeHeight="251665408" behindDoc="0" locked="0" layoutInCell="1" hidden="0" allowOverlap="1">
                <wp:simplePos x="0" y="0"/>
                <wp:positionH relativeFrom="column">
                  <wp:posOffset>5867400</wp:posOffset>
                </wp:positionH>
                <wp:positionV relativeFrom="paragraph">
                  <wp:posOffset>0</wp:posOffset>
                </wp:positionV>
                <wp:extent cx="466725" cy="466725"/>
                <wp:effectExtent l="0" t="0" r="0" b="0"/>
                <wp:wrapNone/>
                <wp:docPr id="6" name="Rectangle 6"/>
                <wp:cNvGraphicFramePr/>
                <a:graphic xmlns:a="http://schemas.openxmlformats.org/drawingml/2006/main">
                  <a:graphicData uri="http://schemas.microsoft.com/office/word/2010/wordprocessingShape">
                    <wps:wsp>
                      <wps:cNvSpPr/>
                      <wps:spPr>
                        <a:xfrm>
                          <a:off x="5117400" y="3551400"/>
                          <a:ext cx="457200" cy="457200"/>
                        </a:xfrm>
                        <a:prstGeom prst="rect">
                          <a:avLst/>
                        </a:prstGeom>
                        <a:noFill/>
                        <a:ln>
                          <a:noFill/>
                        </a:ln>
                      </wps:spPr>
                      <wps:txbx>
                        <w:txbxContent>
                          <w:p w:rsidR="00202E56" w:rsidRDefault="00202E56">
                            <w:pPr>
                              <w:jc w:val="center"/>
                              <w:textDirection w:val="btLr"/>
                            </w:pPr>
                          </w:p>
                        </w:txbxContent>
                      </wps:txbx>
                      <wps:bodyPr spcFirstLastPara="1" wrap="square" lIns="91425" tIns="45700" rIns="91425" bIns="45700" anchor="t" anchorCtr="0"/>
                    </wps:wsp>
                  </a:graphicData>
                </a:graphic>
              </wp:anchor>
            </w:drawing>
          </mc:Choice>
          <mc:Fallback>
            <w:pict>
              <v:rect id="Rectangle 6" o:spid="_x0000_s1033" style="position:absolute;left:0;text-align:left;margin-left:462pt;margin-top:0;width:36.7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" filled="f" stroked="f">
                <v:textbox inset="2.53958mm,1.2694mm,2.53958mm,1.2694mm">
                  <w:txbxContent>
                    <w:p w:rsidR="00202E56" w:rsidRDefault="00202E56">
                      <w:pPr>
                        <w:jc w:val="center"/>
                        <w:textDirection w:val="btLr"/>
                      </w:pPr>
                    </w:p>
                  </w:txbxContent>
                </v:textbox>
              </v:rect>
            </w:pict>
          </mc:Fallback>
        </mc:AlternateContent>
      </w:r>
    </w:p>
    <w:p w:rsidR="00202E56" w:rsidRDefault="00202E56">
      <w:pPr>
        <w:rPr>
          <w:rFonts w:ascii="Arial" w:eastAsia="Arial" w:hAnsi="Arial" w:cs="Arial"/>
          <w:sz w:val="12"/>
          <w:szCs w:val="12"/>
        </w:rPr>
      </w:pPr>
    </w:p>
    <w:p w:rsidR="00202E56" w:rsidRDefault="00895122">
      <w:r>
        <w:rPr>
          <w:rFonts w:ascii="Arial" w:eastAsia="Arial" w:hAnsi="Arial" w:cs="Arial"/>
          <w:b/>
          <w:i/>
          <w:sz w:val="32"/>
          <w:szCs w:val="32"/>
        </w:rPr>
        <w:t>CHECKLIST</w:t>
      </w:r>
      <w:r>
        <w:rPr>
          <w:rFonts w:ascii="Arial" w:eastAsia="Arial" w:hAnsi="Arial" w:cs="Arial"/>
          <w:b/>
          <w:sz w:val="32"/>
          <w:szCs w:val="32"/>
        </w:rPr>
        <w:t>:</w:t>
      </w:r>
      <w:r>
        <w:rPr>
          <w:rFonts w:ascii="Arial" w:eastAsia="Arial" w:hAnsi="Arial" w:cs="Arial"/>
          <w:sz w:val="32"/>
          <w:szCs w:val="32"/>
        </w:rPr>
        <w:t xml:space="preserve">    </w:t>
      </w:r>
      <w:r>
        <w:rPr>
          <w:rFonts w:ascii="Arial" w:eastAsia="Arial" w:hAnsi="Arial" w:cs="Arial"/>
          <w:b/>
          <w:sz w:val="32"/>
          <w:szCs w:val="32"/>
        </w:rPr>
        <w:t xml:space="preserve">Grade 8 Standards for </w:t>
      </w:r>
      <w:r>
        <w:rPr>
          <w:rFonts w:ascii="Arial" w:eastAsia="Arial" w:hAnsi="Arial" w:cs="Arial"/>
          <w:b/>
          <w:i/>
          <w:sz w:val="40"/>
          <w:szCs w:val="40"/>
        </w:rPr>
        <w:t>Writing</w:t>
      </w:r>
    </w:p>
    <w:tbl>
      <w:tblPr>
        <w:tblStyle w:val="a6"/>
        <w:tblW w:w="112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202E56">
        <w:tc>
          <w:tcPr>
            <w:tcW w:w="11250" w:type="dxa"/>
            <w:gridSpan w:val="6"/>
            <w:shd w:val="clear" w:color="auto" w:fill="99CCCC"/>
          </w:tcPr>
          <w:p w:rsidR="00202E56" w:rsidRDefault="00895122">
            <w:pPr>
              <w:jc w:val="center"/>
              <w:rPr>
                <w:rFonts w:ascii="Arial" w:eastAsia="Arial" w:hAnsi="Arial" w:cs="Arial"/>
                <w:b/>
              </w:rPr>
            </w:pPr>
            <w:r>
              <w:rPr>
                <w:rFonts w:ascii="Arial" w:eastAsia="Arial" w:hAnsi="Arial" w:cs="Arial"/>
                <w:b/>
              </w:rPr>
              <w:t>LANGUAGE IN WRITING</w:t>
            </w: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8.10:</w:t>
            </w:r>
            <w:r>
              <w:rPr>
                <w:rFonts w:ascii="Arial" w:eastAsia="Arial" w:hAnsi="Arial" w:cs="Arial"/>
                <w:color w:val="205968"/>
              </w:rPr>
              <w:t xml:space="preserve"> </w:t>
            </w:r>
            <w:r>
              <w:rPr>
                <w:rFonts w:ascii="Arial" w:eastAsia="Arial" w:hAnsi="Arial" w:cs="Arial"/>
                <w:color w:val="000000"/>
                <w:sz w:val="22"/>
                <w:szCs w:val="22"/>
              </w:rPr>
              <w:t>Demonstrate command of the conventions of standard English grammar and usage when writing.</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8.10 a:</w:t>
            </w:r>
            <w:r>
              <w:rPr>
                <w:rFonts w:ascii="Arial" w:eastAsia="Arial" w:hAnsi="Arial" w:cs="Arial"/>
              </w:rPr>
              <w:t xml:space="preserve"> </w:t>
            </w:r>
            <w:r>
              <w:rPr>
                <w:rFonts w:ascii="Arial" w:eastAsia="Arial" w:hAnsi="Arial" w:cs="Arial"/>
                <w:color w:val="000000"/>
                <w:sz w:val="22"/>
                <w:szCs w:val="22"/>
              </w:rPr>
              <w:t>Use verbs in the active and passive voice and in the conditional and subjunctive mood to achieve particular effects.</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8.10 b:</w:t>
            </w:r>
            <w:r>
              <w:rPr>
                <w:rFonts w:ascii="Arial" w:eastAsia="Arial" w:hAnsi="Arial" w:cs="Arial"/>
                <w:color w:val="000000"/>
                <w:sz w:val="29"/>
                <w:szCs w:val="29"/>
              </w:rPr>
              <w:t xml:space="preserve"> </w:t>
            </w:r>
            <w:r>
              <w:rPr>
                <w:rFonts w:ascii="Arial" w:eastAsia="Arial" w:hAnsi="Arial" w:cs="Arial"/>
                <w:color w:val="000000"/>
                <w:sz w:val="22"/>
                <w:szCs w:val="22"/>
              </w:rPr>
              <w:t xml:space="preserve">Explain the function of </w:t>
            </w:r>
            <w:proofErr w:type="spellStart"/>
            <w:r>
              <w:rPr>
                <w:rFonts w:ascii="Arial" w:eastAsia="Arial" w:hAnsi="Arial" w:cs="Arial"/>
                <w:color w:val="000000"/>
                <w:sz w:val="22"/>
                <w:szCs w:val="22"/>
              </w:rPr>
              <w:t>verbals</w:t>
            </w:r>
            <w:proofErr w:type="spellEnd"/>
            <w:r>
              <w:rPr>
                <w:rFonts w:ascii="Arial" w:eastAsia="Arial" w:hAnsi="Arial" w:cs="Arial"/>
                <w:color w:val="000000"/>
                <w:sz w:val="22"/>
                <w:szCs w:val="22"/>
              </w:rPr>
              <w:t xml:space="preserve"> </w:t>
            </w:r>
            <w:r>
              <w:rPr>
                <w:rFonts w:ascii="Arial" w:eastAsia="Arial" w:hAnsi="Arial" w:cs="Arial"/>
                <w:i/>
                <w:color w:val="000000"/>
                <w:sz w:val="18"/>
                <w:szCs w:val="18"/>
              </w:rPr>
              <w:t>(gerunds, participles, infinitives)</w:t>
            </w:r>
            <w:r>
              <w:rPr>
                <w:rFonts w:ascii="Arial" w:eastAsia="Arial" w:hAnsi="Arial" w:cs="Arial"/>
                <w:color w:val="000000"/>
                <w:sz w:val="22"/>
                <w:szCs w:val="22"/>
              </w:rPr>
              <w:t xml:space="preserve"> in general and their function in particular sentences.</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8.10 c:</w:t>
            </w:r>
            <w:r>
              <w:rPr>
                <w:rFonts w:ascii="Arial" w:eastAsia="Arial" w:hAnsi="Arial" w:cs="Arial"/>
                <w:color w:val="000000"/>
                <w:sz w:val="29"/>
                <w:szCs w:val="29"/>
              </w:rPr>
              <w:t xml:space="preserve"> </w:t>
            </w:r>
            <w:r>
              <w:rPr>
                <w:rFonts w:ascii="Arial" w:eastAsia="Arial" w:hAnsi="Arial" w:cs="Arial"/>
                <w:color w:val="000000"/>
                <w:sz w:val="22"/>
                <w:szCs w:val="22"/>
              </w:rPr>
              <w:t>Form and use verbs in the active and passive voice.</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8.10 d:</w:t>
            </w:r>
            <w:r>
              <w:rPr>
                <w:rFonts w:ascii="Arial" w:eastAsia="Arial" w:hAnsi="Arial" w:cs="Arial"/>
                <w:color w:val="000000"/>
                <w:sz w:val="29"/>
                <w:szCs w:val="29"/>
              </w:rPr>
              <w:t xml:space="preserve"> </w:t>
            </w:r>
            <w:r>
              <w:rPr>
                <w:rFonts w:ascii="Arial" w:eastAsia="Arial" w:hAnsi="Arial" w:cs="Arial"/>
                <w:color w:val="000000"/>
                <w:sz w:val="22"/>
                <w:szCs w:val="22"/>
              </w:rPr>
              <w:t>Form and use verbs in the indicative, imperative, interrogative, conditional, and subjunctive mood.</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8.10 e:</w:t>
            </w:r>
            <w:r>
              <w:rPr>
                <w:rFonts w:ascii="Arial" w:eastAsia="Arial" w:hAnsi="Arial" w:cs="Arial"/>
                <w:color w:val="000000"/>
                <w:sz w:val="29"/>
                <w:szCs w:val="29"/>
              </w:rPr>
              <w:t xml:space="preserve"> </w:t>
            </w:r>
            <w:r>
              <w:rPr>
                <w:rFonts w:ascii="Arial" w:eastAsia="Arial" w:hAnsi="Arial" w:cs="Arial"/>
                <w:color w:val="000000"/>
                <w:sz w:val="22"/>
                <w:szCs w:val="22"/>
              </w:rPr>
              <w:t>Recognize</w:t>
            </w:r>
            <w:r>
              <w:rPr>
                <w:rFonts w:ascii="Arial" w:eastAsia="Arial" w:hAnsi="Arial" w:cs="Arial"/>
                <w:color w:val="000000"/>
                <w:sz w:val="29"/>
                <w:szCs w:val="29"/>
              </w:rPr>
              <w:t xml:space="preserve"> </w:t>
            </w:r>
            <w:r>
              <w:rPr>
                <w:rFonts w:ascii="Arial" w:eastAsia="Arial" w:hAnsi="Arial" w:cs="Arial"/>
                <w:color w:val="000000"/>
                <w:sz w:val="22"/>
                <w:szCs w:val="22"/>
              </w:rPr>
              <w:t>and</w:t>
            </w:r>
            <w:r>
              <w:rPr>
                <w:rFonts w:ascii="Arial" w:eastAsia="Arial" w:hAnsi="Arial" w:cs="Arial"/>
                <w:color w:val="000000"/>
                <w:sz w:val="29"/>
                <w:szCs w:val="29"/>
              </w:rPr>
              <w:t xml:space="preserve"> </w:t>
            </w:r>
            <w:r>
              <w:rPr>
                <w:rFonts w:ascii="Arial" w:eastAsia="Arial" w:hAnsi="Arial" w:cs="Arial"/>
                <w:color w:val="000000"/>
                <w:sz w:val="22"/>
                <w:szCs w:val="22"/>
              </w:rPr>
              <w:t>correct</w:t>
            </w:r>
            <w:r>
              <w:rPr>
                <w:rFonts w:ascii="Arial" w:eastAsia="Arial" w:hAnsi="Arial" w:cs="Arial"/>
                <w:color w:val="000000"/>
                <w:sz w:val="29"/>
                <w:szCs w:val="29"/>
              </w:rPr>
              <w:t xml:space="preserve"> </w:t>
            </w:r>
            <w:r>
              <w:rPr>
                <w:rFonts w:ascii="Arial" w:eastAsia="Arial" w:hAnsi="Arial" w:cs="Arial"/>
                <w:color w:val="000000"/>
                <w:sz w:val="22"/>
                <w:szCs w:val="22"/>
              </w:rPr>
              <w:t>inappropriate shifts in verb voice and mood.</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8.11:</w:t>
            </w:r>
            <w:r>
              <w:rPr>
                <w:rFonts w:ascii="Arial" w:eastAsia="Arial" w:hAnsi="Arial" w:cs="Arial"/>
                <w:color w:val="000000"/>
                <w:sz w:val="29"/>
                <w:szCs w:val="29"/>
              </w:rPr>
              <w:t xml:space="preserve"> </w:t>
            </w:r>
            <w:r>
              <w:rPr>
                <w:rFonts w:ascii="Arial" w:eastAsia="Arial" w:hAnsi="Arial" w:cs="Arial"/>
                <w:color w:val="000000"/>
                <w:sz w:val="22"/>
                <w:szCs w:val="22"/>
              </w:rPr>
              <w:t>Demonstrate command of the conventions of standard English capitalization, punctuation, and spelling when writing.</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8.11 a:</w:t>
            </w:r>
            <w:r>
              <w:rPr>
                <w:rFonts w:ascii="Arial" w:eastAsia="Arial" w:hAnsi="Arial" w:cs="Arial"/>
                <w:color w:val="000000"/>
                <w:sz w:val="29"/>
                <w:szCs w:val="29"/>
              </w:rPr>
              <w:t xml:space="preserve"> </w:t>
            </w:r>
            <w:r>
              <w:rPr>
                <w:rFonts w:ascii="Arial" w:eastAsia="Arial" w:hAnsi="Arial" w:cs="Arial"/>
                <w:color w:val="000000"/>
                <w:sz w:val="22"/>
                <w:szCs w:val="22"/>
              </w:rPr>
              <w:t xml:space="preserve">Use punctuation </w:t>
            </w:r>
            <w:r>
              <w:rPr>
                <w:rFonts w:ascii="Arial" w:eastAsia="Arial" w:hAnsi="Arial" w:cs="Arial"/>
                <w:i/>
                <w:color w:val="000000"/>
                <w:sz w:val="18"/>
                <w:szCs w:val="18"/>
              </w:rPr>
              <w:t xml:space="preserve">(comma, ellipsis, dash) </w:t>
            </w:r>
            <w:r>
              <w:rPr>
                <w:rFonts w:ascii="Arial" w:eastAsia="Arial" w:hAnsi="Arial" w:cs="Arial"/>
                <w:color w:val="000000"/>
                <w:sz w:val="22"/>
                <w:szCs w:val="22"/>
              </w:rPr>
              <w:t>to indicate a pause or break.</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8.11 b:</w:t>
            </w:r>
            <w:r>
              <w:rPr>
                <w:rFonts w:ascii="Arial" w:eastAsia="Arial" w:hAnsi="Arial" w:cs="Arial"/>
                <w:color w:val="000000"/>
                <w:sz w:val="29"/>
                <w:szCs w:val="29"/>
              </w:rPr>
              <w:t xml:space="preserve"> </w:t>
            </w:r>
            <w:r>
              <w:rPr>
                <w:rFonts w:ascii="Arial" w:eastAsia="Arial" w:hAnsi="Arial" w:cs="Arial"/>
                <w:color w:val="000000"/>
                <w:sz w:val="22"/>
                <w:szCs w:val="22"/>
              </w:rPr>
              <w:t>Use an ellipsis to indicate an omission</w:t>
            </w:r>
            <w:r>
              <w:rPr>
                <w:rFonts w:ascii="Arial" w:eastAsia="Arial" w:hAnsi="Arial" w:cs="Arial"/>
                <w:color w:val="000000"/>
                <w:sz w:val="22"/>
                <w:szCs w:val="22"/>
              </w:rPr>
              <w:t>.</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4140" w:type="dxa"/>
          </w:tcPr>
          <w:p w:rsidR="00202E56" w:rsidRDefault="00895122">
            <w:pPr>
              <w:tabs>
                <w:tab w:val="left" w:pos="220"/>
                <w:tab w:val="left" w:pos="720"/>
              </w:tabs>
              <w:rPr>
                <w:rFonts w:ascii="Times" w:eastAsia="Times" w:hAnsi="Times" w:cs="Times"/>
                <w:color w:val="000000"/>
              </w:rPr>
            </w:pPr>
            <w:r>
              <w:rPr>
                <w:rFonts w:ascii="Arial" w:eastAsia="Arial" w:hAnsi="Arial" w:cs="Arial"/>
                <w:b/>
                <w:color w:val="205968"/>
                <w:u w:val="single"/>
              </w:rPr>
              <w:t>W 8.11 c:</w:t>
            </w:r>
            <w:r>
              <w:rPr>
                <w:rFonts w:ascii="Arial" w:eastAsia="Arial" w:hAnsi="Arial" w:cs="Arial"/>
                <w:color w:val="000000"/>
                <w:sz w:val="29"/>
                <w:szCs w:val="29"/>
              </w:rPr>
              <w:t xml:space="preserve"> </w:t>
            </w:r>
            <w:r>
              <w:rPr>
                <w:rFonts w:ascii="Arial" w:eastAsia="Arial" w:hAnsi="Arial" w:cs="Arial"/>
                <w:color w:val="000000"/>
                <w:sz w:val="22"/>
                <w:szCs w:val="22"/>
              </w:rPr>
              <w:t>Spell correctly.</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r w:rsidR="00202E56">
        <w:tc>
          <w:tcPr>
            <w:tcW w:w="11250" w:type="dxa"/>
            <w:gridSpan w:val="6"/>
            <w:shd w:val="clear" w:color="auto" w:fill="99CCCC"/>
          </w:tcPr>
          <w:p w:rsidR="00202E56" w:rsidRDefault="00895122">
            <w:pPr>
              <w:jc w:val="center"/>
              <w:rPr>
                <w:rFonts w:ascii="Arial" w:eastAsia="Arial" w:hAnsi="Arial" w:cs="Arial"/>
                <w:b/>
              </w:rPr>
            </w:pPr>
            <w:r>
              <w:rPr>
                <w:rFonts w:ascii="Arial" w:eastAsia="Arial" w:hAnsi="Arial" w:cs="Arial"/>
                <w:b/>
              </w:rPr>
              <w:t>RANGE OF WRITING</w:t>
            </w:r>
          </w:p>
        </w:tc>
      </w:tr>
      <w:tr w:rsidR="00202E56">
        <w:tc>
          <w:tcPr>
            <w:tcW w:w="4140" w:type="dxa"/>
          </w:tcPr>
          <w:p w:rsidR="00202E56" w:rsidRDefault="00895122">
            <w:pPr>
              <w:tabs>
                <w:tab w:val="left" w:pos="220"/>
                <w:tab w:val="left" w:pos="720"/>
              </w:tabs>
              <w:rPr>
                <w:rFonts w:ascii="Times" w:eastAsia="Times" w:hAnsi="Times" w:cs="Times"/>
                <w:color w:val="000000"/>
              </w:rPr>
            </w:pPr>
            <w:bookmarkStart w:id="1" w:name="_gjdgxs" w:colFirst="0" w:colLast="0"/>
            <w:bookmarkEnd w:id="1"/>
            <w:r>
              <w:rPr>
                <w:rFonts w:ascii="Arial" w:eastAsia="Arial" w:hAnsi="Arial" w:cs="Arial"/>
                <w:b/>
                <w:color w:val="205968"/>
                <w:u w:val="single"/>
              </w:rPr>
              <w:t>W 8.12:</w:t>
            </w:r>
            <w:r>
              <w:rPr>
                <w:rFonts w:ascii="Arial" w:eastAsia="Arial" w:hAnsi="Arial" w:cs="Arial"/>
                <w:color w:val="205968"/>
              </w:rPr>
              <w:t xml:space="preserve"> </w:t>
            </w:r>
            <w:r>
              <w:rPr>
                <w:rFonts w:ascii="Arial" w:eastAsia="Arial" w:hAnsi="Arial" w:cs="Arial"/>
                <w:color w:val="000000"/>
                <w:sz w:val="22"/>
                <w:szCs w:val="22"/>
              </w:rPr>
              <w:t xml:space="preserve">Write routinely over extended time frames </w:t>
            </w:r>
            <w:r>
              <w:rPr>
                <w:rFonts w:ascii="Arial" w:eastAsia="Arial" w:hAnsi="Arial" w:cs="Arial"/>
                <w:i/>
                <w:color w:val="000000"/>
                <w:sz w:val="18"/>
                <w:szCs w:val="18"/>
              </w:rPr>
              <w:t>(time for research, reflection, and revision)</w:t>
            </w:r>
            <w:r>
              <w:rPr>
                <w:rFonts w:ascii="Arial" w:eastAsia="Arial" w:hAnsi="Arial" w:cs="Arial"/>
                <w:color w:val="000000"/>
                <w:sz w:val="18"/>
                <w:szCs w:val="18"/>
              </w:rPr>
              <w:t xml:space="preserve"> </w:t>
            </w:r>
            <w:r>
              <w:rPr>
                <w:rFonts w:ascii="Arial" w:eastAsia="Arial" w:hAnsi="Arial" w:cs="Arial"/>
                <w:color w:val="000000"/>
                <w:sz w:val="22"/>
                <w:szCs w:val="22"/>
              </w:rPr>
              <w:t>and shorter time frames</w:t>
            </w:r>
            <w:r>
              <w:rPr>
                <w:rFonts w:ascii="Arial" w:eastAsia="Arial" w:hAnsi="Arial" w:cs="Arial"/>
                <w:i/>
                <w:color w:val="000000"/>
                <w:sz w:val="18"/>
                <w:szCs w:val="18"/>
              </w:rPr>
              <w:t xml:space="preserve"> (a single sitting or a day or two) </w:t>
            </w:r>
            <w:r>
              <w:rPr>
                <w:rFonts w:ascii="Arial" w:eastAsia="Arial" w:hAnsi="Arial" w:cs="Arial"/>
                <w:color w:val="000000"/>
                <w:sz w:val="22"/>
                <w:szCs w:val="22"/>
              </w:rPr>
              <w:t>for a range of discipline-specific tasks, purposes, and audiences.</w:t>
            </w:r>
          </w:p>
        </w:tc>
        <w:tc>
          <w:tcPr>
            <w:tcW w:w="990"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1036" w:type="dxa"/>
          </w:tcPr>
          <w:p w:rsidR="00202E56" w:rsidRDefault="00202E56">
            <w:pPr>
              <w:rPr>
                <w:rFonts w:ascii="Arial" w:eastAsia="Arial" w:hAnsi="Arial" w:cs="Arial"/>
                <w:b/>
              </w:rPr>
            </w:pPr>
          </w:p>
        </w:tc>
        <w:tc>
          <w:tcPr>
            <w:tcW w:w="3012" w:type="dxa"/>
          </w:tcPr>
          <w:p w:rsidR="00202E56" w:rsidRDefault="00202E56">
            <w:pPr>
              <w:rPr>
                <w:rFonts w:ascii="Arial" w:eastAsia="Arial" w:hAnsi="Arial" w:cs="Arial"/>
                <w:b/>
              </w:rPr>
            </w:pPr>
          </w:p>
        </w:tc>
      </w:tr>
    </w:tbl>
    <w:p w:rsidR="00202E56" w:rsidRDefault="00202E56">
      <w:pPr>
        <w:rPr>
          <w:rFonts w:ascii="Arial" w:eastAsia="Arial" w:hAnsi="Arial" w:cs="Arial"/>
        </w:rPr>
      </w:pPr>
    </w:p>
    <w:sectPr w:rsidR="00202E56">
      <w:pgSz w:w="12240" w:h="15840"/>
      <w:pgMar w:top="630" w:right="1800" w:bottom="9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02E56"/>
    <w:rsid w:val="00202E56"/>
    <w:rsid w:val="0089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01FC"/>
  <w15:docId w15:val="{59CC0F0C-2F6C-45D2-96E8-C7B531A2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11237</Characters>
  <Application>Microsoft Office Word</Application>
  <DocSecurity>0</DocSecurity>
  <Lines>93</Lines>
  <Paragraphs>26</Paragraphs>
  <ScaleCrop>false</ScaleCrop>
  <Company>Microsoft</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Nienstedt</cp:lastModifiedBy>
  <cp:revision>2</cp:revision>
  <dcterms:created xsi:type="dcterms:W3CDTF">2019-02-04T20:41:00Z</dcterms:created>
  <dcterms:modified xsi:type="dcterms:W3CDTF">2019-02-04T20:42:00Z</dcterms:modified>
</cp:coreProperties>
</file>