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87" w:rsidRPr="004A0187" w:rsidRDefault="004A0187" w:rsidP="004A0187">
      <w:pPr>
        <w:spacing w:before="120" w:after="120" w:line="240" w:lineRule="auto"/>
        <w:jc w:val="right"/>
        <w:rPr>
          <w:rFonts w:ascii="Cambria" w:eastAsia="Times New Roman" w:hAnsi="Cambria" w:cs="Times New Roman"/>
          <w:b/>
        </w:rPr>
      </w:pPr>
      <w:r w:rsidRPr="004A0187">
        <w:rPr>
          <w:rFonts w:ascii="Cambria" w:eastAsia="Times New Roman" w:hAnsi="Cambria" w:cs="Times New Roman"/>
          <w:b/>
        </w:rPr>
        <w:t>CODE H1</w:t>
      </w:r>
    </w:p>
    <w:p w:rsidR="004A0187" w:rsidRPr="004A0187" w:rsidRDefault="004A0187" w:rsidP="004A0187">
      <w:pPr>
        <w:keepNext/>
        <w:tabs>
          <w:tab w:val="right" w:pos="9720"/>
        </w:tabs>
        <w:spacing w:before="120" w:after="120" w:line="240" w:lineRule="auto"/>
        <w:jc w:val="center"/>
        <w:outlineLvl w:val="0"/>
        <w:rPr>
          <w:rFonts w:ascii="Cambria" w:eastAsia="Times New Roman" w:hAnsi="Cambria" w:cs="Arial"/>
          <w:bCs/>
          <w:kern w:val="32"/>
          <w:sz w:val="28"/>
        </w:rPr>
      </w:pPr>
      <w:bookmarkStart w:id="0" w:name="_Toc388603875"/>
      <w:bookmarkStart w:id="1" w:name="_Toc447723861"/>
      <w:bookmarkStart w:id="2" w:name="_Toc447792403"/>
      <w:bookmarkStart w:id="3" w:name="_Toc456249396"/>
      <w:r w:rsidRPr="004A0187">
        <w:rPr>
          <w:rFonts w:ascii="Cambria" w:eastAsia="Times New Roman" w:hAnsi="Cambria" w:cs="Arial"/>
          <w:bCs/>
          <w:kern w:val="32"/>
          <w:sz w:val="28"/>
        </w:rPr>
        <w:t>CODE H1 - SCHOOL-COMMUNITY RELATIONS</w:t>
      </w:r>
      <w:bookmarkEnd w:id="0"/>
      <w:bookmarkEnd w:id="1"/>
      <w:bookmarkEnd w:id="2"/>
      <w:bookmarkEnd w:id="3"/>
    </w:p>
    <w:p w:rsidR="004A0187" w:rsidRPr="004A0187" w:rsidRDefault="004A0187" w:rsidP="004A0187">
      <w:pPr>
        <w:keepNext/>
        <w:tabs>
          <w:tab w:val="left" w:pos="360"/>
        </w:tabs>
        <w:spacing w:before="120" w:after="0" w:line="240" w:lineRule="auto"/>
        <w:outlineLvl w:val="1"/>
        <w:rPr>
          <w:rFonts w:ascii="Cambria" w:eastAsia="Times New Roman" w:hAnsi="Cambria" w:cs="Times New Roman"/>
          <w:b/>
          <w:bCs/>
          <w:iCs/>
        </w:rPr>
      </w:pPr>
      <w:bookmarkStart w:id="4" w:name="_Toc388603876"/>
      <w:bookmarkStart w:id="5" w:name="_Toc447723862"/>
      <w:bookmarkStart w:id="6" w:name="_Toc447792404"/>
      <w:bookmarkStart w:id="7" w:name="_Toc456249397"/>
      <w:r w:rsidRPr="004A0187">
        <w:rPr>
          <w:rFonts w:ascii="Cambria" w:eastAsia="Times New Roman" w:hAnsi="Cambria" w:cs="Times New Roman"/>
          <w:b/>
          <w:bCs/>
          <w:iCs/>
        </w:rPr>
        <w:t>Policy</w:t>
      </w:r>
      <w:bookmarkEnd w:id="4"/>
      <w:bookmarkEnd w:id="5"/>
      <w:bookmarkEnd w:id="6"/>
      <w:bookmarkEnd w:id="7"/>
    </w:p>
    <w:p w:rsidR="004A0187" w:rsidRPr="004A0187" w:rsidRDefault="004A0187" w:rsidP="004A0187">
      <w:pPr>
        <w:spacing w:before="120" w:after="120" w:line="240" w:lineRule="auto"/>
        <w:rPr>
          <w:rFonts w:ascii="Cambria" w:eastAsia="Times New Roman" w:hAnsi="Cambria" w:cs="Times New Roman"/>
        </w:rPr>
      </w:pPr>
      <w:r w:rsidRPr="004A0187">
        <w:rPr>
          <w:rFonts w:ascii="Cambria" w:eastAsia="Times New Roman" w:hAnsi="Cambria" w:cs="Times New Roman"/>
        </w:rPr>
        <w:t>It is the policy of the Grand Isle Supervisory Union (GISU) to encourage the involvement of the community in its schools.</w:t>
      </w:r>
    </w:p>
    <w:p w:rsidR="004A0187" w:rsidRPr="004A0187" w:rsidRDefault="004A0187" w:rsidP="004A0187">
      <w:pPr>
        <w:spacing w:before="120" w:after="120" w:line="240" w:lineRule="auto"/>
        <w:rPr>
          <w:rFonts w:ascii="Cambria" w:eastAsia="Times New Roman" w:hAnsi="Cambria" w:cs="Times New Roman"/>
          <w:b/>
          <w:bCs/>
        </w:rPr>
      </w:pPr>
      <w:r w:rsidRPr="004A0187">
        <w:rPr>
          <w:rFonts w:ascii="Cambria" w:eastAsia="Times New Roman" w:hAnsi="Cambria" w:cs="Times New Roman"/>
          <w:b/>
          <w:bCs/>
        </w:rPr>
        <w:t>Implementation</w:t>
      </w:r>
    </w:p>
    <w:p w:rsidR="004A0187" w:rsidRPr="004A0187" w:rsidRDefault="004A0187" w:rsidP="004A0187">
      <w:pPr>
        <w:spacing w:before="120" w:after="120" w:line="240" w:lineRule="auto"/>
        <w:rPr>
          <w:rFonts w:ascii="Cambria" w:eastAsia="Times New Roman" w:hAnsi="Cambria" w:cs="Times New Roman"/>
        </w:rPr>
      </w:pPr>
      <w:r w:rsidRPr="004A0187">
        <w:rPr>
          <w:rFonts w:ascii="Cambria" w:eastAsia="Times New Roman" w:hAnsi="Cambria" w:cs="Times New Roman"/>
        </w:rPr>
        <w:t>An effective community outreach program is a necessary component of a school system's organization and operation. Therefore, the Board will provide the means necessary to develop and implement such a program.</w:t>
      </w:r>
    </w:p>
    <w:p w:rsidR="004A0187" w:rsidRPr="004A0187" w:rsidRDefault="004A0187" w:rsidP="004A0187">
      <w:pPr>
        <w:spacing w:before="120" w:after="120" w:line="240" w:lineRule="auto"/>
        <w:rPr>
          <w:rFonts w:ascii="Cambria" w:eastAsia="Times New Roman" w:hAnsi="Cambria" w:cs="Times New Roman"/>
        </w:rPr>
      </w:pPr>
      <w:r w:rsidRPr="004A0187">
        <w:rPr>
          <w:rFonts w:ascii="Cambria" w:eastAsia="Times New Roman" w:hAnsi="Cambria" w:cs="Times New Roman"/>
        </w:rPr>
        <w:t>The school system's community outreach program should:</w:t>
      </w:r>
    </w:p>
    <w:p w:rsidR="004A0187" w:rsidRPr="004A0187" w:rsidRDefault="004A0187" w:rsidP="004A0187">
      <w:pPr>
        <w:numPr>
          <w:ilvl w:val="0"/>
          <w:numId w:val="32"/>
        </w:numPr>
        <w:spacing w:before="120" w:after="120" w:line="240" w:lineRule="auto"/>
        <w:rPr>
          <w:rFonts w:ascii="Cambria" w:eastAsia="Times New Roman" w:hAnsi="Cambria" w:cs="Times New Roman"/>
        </w:rPr>
      </w:pPr>
      <w:r w:rsidRPr="004A0187">
        <w:rPr>
          <w:rFonts w:ascii="Cambria" w:eastAsia="Times New Roman" w:hAnsi="Cambria" w:cs="Times New Roman"/>
        </w:rPr>
        <w:t>Create a planned, systematic, two-way communications process between the Board and the school community.</w:t>
      </w:r>
    </w:p>
    <w:p w:rsidR="004A0187" w:rsidRPr="004A0187" w:rsidRDefault="004A0187" w:rsidP="004A0187">
      <w:pPr>
        <w:numPr>
          <w:ilvl w:val="0"/>
          <w:numId w:val="32"/>
        </w:numPr>
        <w:spacing w:before="120" w:after="120" w:line="240" w:lineRule="auto"/>
        <w:rPr>
          <w:rFonts w:ascii="Cambria" w:eastAsia="Times New Roman" w:hAnsi="Cambria" w:cs="Times New Roman"/>
        </w:rPr>
      </w:pPr>
      <w:r w:rsidRPr="004A0187">
        <w:rPr>
          <w:rFonts w:ascii="Cambria" w:eastAsia="Times New Roman" w:hAnsi="Cambria" w:cs="Times New Roman"/>
        </w:rPr>
        <w:t>Encourage a better understanding of the objectives, accomplishments and needs of the school system within the community.</w:t>
      </w:r>
    </w:p>
    <w:p w:rsidR="004A0187" w:rsidRPr="004A0187" w:rsidRDefault="004A0187" w:rsidP="004A0187">
      <w:pPr>
        <w:numPr>
          <w:ilvl w:val="0"/>
          <w:numId w:val="32"/>
        </w:numPr>
        <w:spacing w:before="120" w:after="120" w:line="240" w:lineRule="auto"/>
        <w:rPr>
          <w:rFonts w:ascii="Cambria" w:eastAsia="Times New Roman" w:hAnsi="Cambria" w:cs="Times New Roman"/>
        </w:rPr>
      </w:pPr>
      <w:r w:rsidRPr="004A0187">
        <w:rPr>
          <w:rFonts w:ascii="Cambria" w:eastAsia="Times New Roman" w:hAnsi="Cambria" w:cs="Times New Roman"/>
        </w:rPr>
        <w:t>Create opportunities for school involvement through volunteerism, business/organizational partnerships, sponsorships, internships and other joint projects.</w:t>
      </w:r>
    </w:p>
    <w:p w:rsidR="004A0187" w:rsidRPr="004A0187" w:rsidRDefault="004A0187" w:rsidP="004A0187">
      <w:pPr>
        <w:numPr>
          <w:ilvl w:val="0"/>
          <w:numId w:val="32"/>
        </w:numPr>
        <w:spacing w:before="120" w:after="120" w:line="240" w:lineRule="auto"/>
        <w:rPr>
          <w:rFonts w:ascii="Cambria" w:eastAsia="Times New Roman" w:hAnsi="Cambria" w:cs="Times New Roman"/>
        </w:rPr>
      </w:pPr>
      <w:r w:rsidRPr="004A0187">
        <w:rPr>
          <w:rFonts w:ascii="Cambria" w:eastAsia="Times New Roman" w:hAnsi="Cambria" w:cs="Times New Roman"/>
        </w:rPr>
        <w:t>Use a variety of media including but not limited to meetings, letters and e-mail, circulars, web sites, seminars, publications, communications media, and personal contacts.</w:t>
      </w:r>
    </w:p>
    <w:p w:rsidR="004A0187" w:rsidRPr="004A0187" w:rsidRDefault="004A0187" w:rsidP="004A0187">
      <w:pPr>
        <w:numPr>
          <w:ilvl w:val="0"/>
          <w:numId w:val="32"/>
        </w:numPr>
        <w:spacing w:before="120" w:after="120" w:line="240" w:lineRule="auto"/>
        <w:rPr>
          <w:rFonts w:ascii="Cambria" w:eastAsia="Times New Roman" w:hAnsi="Cambria" w:cs="Times New Roman"/>
        </w:rPr>
      </w:pPr>
      <w:r w:rsidRPr="004A0187">
        <w:rPr>
          <w:rFonts w:ascii="Cambria" w:eastAsia="Times New Roman" w:hAnsi="Cambria" w:cs="Times New Roman"/>
        </w:rPr>
        <w:t>Provide the channels necessary for resolving grievances and eliminating misunderstandings;</w:t>
      </w:r>
    </w:p>
    <w:p w:rsidR="004A0187" w:rsidRPr="004A0187" w:rsidRDefault="004A0187" w:rsidP="004A0187">
      <w:pPr>
        <w:numPr>
          <w:ilvl w:val="0"/>
          <w:numId w:val="32"/>
        </w:numPr>
        <w:spacing w:before="120" w:after="120" w:line="240" w:lineRule="auto"/>
        <w:rPr>
          <w:rFonts w:ascii="Cambria" w:eastAsia="Times New Roman" w:hAnsi="Cambria" w:cs="Times New Roman"/>
        </w:rPr>
      </w:pPr>
      <w:r w:rsidRPr="004A0187">
        <w:rPr>
          <w:rFonts w:ascii="Cambria" w:eastAsia="Times New Roman" w:hAnsi="Cambria" w:cs="Times New Roman"/>
        </w:rPr>
        <w:t>Inform concerned persons as to their rights, privileges and responsibilities.</w:t>
      </w:r>
    </w:p>
    <w:p w:rsidR="004A0187" w:rsidRPr="004A0187" w:rsidRDefault="004A0187" w:rsidP="004A0187">
      <w:pPr>
        <w:numPr>
          <w:ilvl w:val="0"/>
          <w:numId w:val="32"/>
        </w:numPr>
        <w:spacing w:before="120" w:after="120" w:line="240" w:lineRule="auto"/>
        <w:rPr>
          <w:rFonts w:ascii="Cambria" w:eastAsia="Times New Roman" w:hAnsi="Cambria" w:cs="Times New Roman"/>
        </w:rPr>
      </w:pPr>
      <w:r w:rsidRPr="004A0187">
        <w:rPr>
          <w:rFonts w:ascii="Cambria" w:eastAsia="Times New Roman" w:hAnsi="Cambria" w:cs="Times New Roman"/>
        </w:rPr>
        <w:t>Provide that, when circumstances warrant, the board will designate an administrator or board member to be the spokesperson for the board or district on a given topic or specific incident. When such a designation has been made, the designated individual shall respond on behalf of the district or board to all inquiries related to the topic or incident, and board members and staff members will refer all inquiries to the designated individual.</w:t>
      </w:r>
    </w:p>
    <w:p w:rsidR="004A0187" w:rsidRPr="004A0187" w:rsidRDefault="004A0187" w:rsidP="004A0187">
      <w:pPr>
        <w:spacing w:before="120" w:after="120" w:line="240" w:lineRule="auto"/>
        <w:rPr>
          <w:rFonts w:ascii="Cambria" w:eastAsia="Times New Roman" w:hAnsi="Cambria" w:cs="Times New Roman"/>
        </w:rPr>
      </w:pPr>
      <w:r w:rsidRPr="004A0187">
        <w:rPr>
          <w:rFonts w:ascii="Cambria" w:eastAsia="Times New Roman" w:hAnsi="Cambria" w:cs="Times New Roman"/>
        </w:rPr>
        <w:t xml:space="preserve">The Board delegates to the (Principal, Superintendent, or community relations officer) the responsibility for developing a community relations program which conforms </w:t>
      </w:r>
      <w:proofErr w:type="gramStart"/>
      <w:r w:rsidRPr="004A0187">
        <w:rPr>
          <w:rFonts w:ascii="Cambria" w:eastAsia="Times New Roman" w:hAnsi="Cambria" w:cs="Times New Roman"/>
        </w:rPr>
        <w:t>with</w:t>
      </w:r>
      <w:proofErr w:type="gramEnd"/>
      <w:r w:rsidRPr="004A0187">
        <w:rPr>
          <w:rFonts w:ascii="Cambria" w:eastAsia="Times New Roman" w:hAnsi="Cambria" w:cs="Times New Roman"/>
        </w:rPr>
        <w:t xml:space="preserve"> the above principles.</w:t>
      </w:r>
    </w:p>
    <w:p w:rsidR="004A0187" w:rsidRPr="004A0187" w:rsidRDefault="004A0187" w:rsidP="004A0187">
      <w:pPr>
        <w:spacing w:before="120" w:after="120" w:line="240" w:lineRule="auto"/>
        <w:rPr>
          <w:rFonts w:ascii="Cambria" w:eastAsia="Times New Roman" w:hAnsi="Cambria" w:cs="Times New Roman"/>
          <w:i/>
          <w:iCs/>
        </w:rPr>
      </w:pPr>
    </w:p>
    <w:p w:rsidR="004A0187" w:rsidRPr="004A0187" w:rsidRDefault="004A0187" w:rsidP="004A0187">
      <w:pPr>
        <w:spacing w:before="120" w:after="120" w:line="240" w:lineRule="auto"/>
        <w:rPr>
          <w:rFonts w:ascii="Cambria" w:eastAsia="Times New Roman" w:hAnsi="Cambria" w:cs="Times New Roman"/>
          <w:i/>
          <w:iCs/>
        </w:rPr>
      </w:pPr>
    </w:p>
    <w:p w:rsidR="004A0187" w:rsidRPr="004A0187" w:rsidRDefault="004A0187" w:rsidP="004A0187">
      <w:pPr>
        <w:spacing w:before="120" w:after="120" w:line="240" w:lineRule="auto"/>
        <w:rPr>
          <w:rFonts w:ascii="Cambria" w:eastAsia="Times New Roman" w:hAnsi="Cambria" w:cs="Times New Roman"/>
          <w:i/>
          <w:iCs/>
        </w:rPr>
      </w:pPr>
    </w:p>
    <w:p w:rsidR="004A0187" w:rsidRPr="004A0187" w:rsidRDefault="004A0187" w:rsidP="004A0187">
      <w:pPr>
        <w:keepNext/>
        <w:tabs>
          <w:tab w:val="left" w:pos="1800"/>
        </w:tabs>
        <w:spacing w:after="0" w:line="240" w:lineRule="auto"/>
        <w:outlineLvl w:val="3"/>
        <w:rPr>
          <w:rFonts w:ascii="Cambria" w:eastAsia="Times New Roman" w:hAnsi="Cambria" w:cs="Times New Roman"/>
          <w:bCs/>
          <w:i/>
          <w:szCs w:val="28"/>
        </w:rPr>
      </w:pPr>
      <w:r w:rsidRPr="004A0187">
        <w:rPr>
          <w:rFonts w:ascii="Cambria" w:eastAsia="Times New Roman" w:hAnsi="Cambria" w:cs="Times New Roman"/>
          <w:bCs/>
          <w:i/>
          <w:szCs w:val="28"/>
        </w:rPr>
        <w:t xml:space="preserve">Date Warned: </w:t>
      </w:r>
      <w:r w:rsidRPr="004A0187">
        <w:rPr>
          <w:rFonts w:ascii="Cambria" w:eastAsia="Times New Roman" w:hAnsi="Cambria" w:cs="Times New Roman"/>
          <w:bCs/>
          <w:i/>
          <w:szCs w:val="28"/>
        </w:rPr>
        <w:tab/>
        <w:t xml:space="preserve">2/5/07, 2/19/07, </w:t>
      </w:r>
      <w:proofErr w:type="gramStart"/>
      <w:r w:rsidRPr="004A0187">
        <w:rPr>
          <w:rFonts w:ascii="Cambria" w:eastAsia="Times New Roman" w:hAnsi="Cambria" w:cs="Times New Roman"/>
          <w:bCs/>
          <w:i/>
          <w:szCs w:val="28"/>
        </w:rPr>
        <w:t>3</w:t>
      </w:r>
      <w:proofErr w:type="gramEnd"/>
      <w:r w:rsidRPr="004A0187">
        <w:rPr>
          <w:rFonts w:ascii="Cambria" w:eastAsia="Times New Roman" w:hAnsi="Cambria" w:cs="Times New Roman"/>
          <w:bCs/>
          <w:i/>
          <w:szCs w:val="28"/>
        </w:rPr>
        <w:t>/19/07</w:t>
      </w:r>
    </w:p>
    <w:p w:rsidR="004A0187" w:rsidRPr="004A0187" w:rsidRDefault="004A0187" w:rsidP="004A0187">
      <w:pPr>
        <w:keepNext/>
        <w:tabs>
          <w:tab w:val="left" w:pos="1800"/>
        </w:tabs>
        <w:spacing w:after="0" w:line="240" w:lineRule="auto"/>
        <w:outlineLvl w:val="3"/>
        <w:rPr>
          <w:rFonts w:ascii="Cambria" w:eastAsia="Times New Roman" w:hAnsi="Cambria" w:cs="Times New Roman"/>
          <w:bCs/>
          <w:i/>
          <w:szCs w:val="28"/>
        </w:rPr>
      </w:pPr>
      <w:r w:rsidRPr="004A0187">
        <w:rPr>
          <w:rFonts w:ascii="Cambria" w:eastAsia="Times New Roman" w:hAnsi="Cambria" w:cs="Times New Roman"/>
          <w:bCs/>
          <w:i/>
          <w:szCs w:val="28"/>
        </w:rPr>
        <w:t xml:space="preserve">Date Adopted: </w:t>
      </w:r>
      <w:r w:rsidRPr="004A0187">
        <w:rPr>
          <w:rFonts w:ascii="Cambria" w:eastAsia="Times New Roman" w:hAnsi="Cambria" w:cs="Times New Roman"/>
          <w:bCs/>
          <w:i/>
          <w:szCs w:val="28"/>
        </w:rPr>
        <w:tab/>
        <w:t>3/19/07</w:t>
      </w:r>
    </w:p>
    <w:p w:rsidR="004A0187" w:rsidRPr="004A0187" w:rsidRDefault="004A0187" w:rsidP="004A0187">
      <w:pPr>
        <w:keepNext/>
        <w:tabs>
          <w:tab w:val="left" w:pos="1800"/>
        </w:tabs>
        <w:spacing w:after="0" w:line="240" w:lineRule="auto"/>
        <w:outlineLvl w:val="3"/>
        <w:rPr>
          <w:rFonts w:ascii="Cambria" w:eastAsia="Times New Roman" w:hAnsi="Cambria" w:cs="Times New Roman"/>
          <w:bCs/>
          <w:i/>
          <w:szCs w:val="28"/>
        </w:rPr>
      </w:pPr>
      <w:r w:rsidRPr="004A0187">
        <w:rPr>
          <w:rFonts w:ascii="Cambria" w:eastAsia="Times New Roman" w:hAnsi="Cambria" w:cs="Times New Roman"/>
          <w:bCs/>
          <w:i/>
          <w:szCs w:val="28"/>
        </w:rPr>
        <w:t xml:space="preserve">Legal Reference: </w:t>
      </w:r>
      <w:r w:rsidRPr="004A0187">
        <w:rPr>
          <w:rFonts w:ascii="Cambria" w:eastAsia="Times New Roman" w:hAnsi="Cambria" w:cs="Times New Roman"/>
          <w:bCs/>
          <w:i/>
          <w:szCs w:val="28"/>
        </w:rPr>
        <w:tab/>
        <w:t>16 VSA §165 (School Quality Standards)</w:t>
      </w:r>
    </w:p>
    <w:p w:rsidR="004A0187" w:rsidRPr="004A0187" w:rsidRDefault="004A0187" w:rsidP="004A0187">
      <w:pPr>
        <w:keepNext/>
        <w:tabs>
          <w:tab w:val="left" w:pos="1800"/>
        </w:tabs>
        <w:spacing w:after="0" w:line="240" w:lineRule="auto"/>
        <w:outlineLvl w:val="3"/>
        <w:rPr>
          <w:rFonts w:ascii="Cambria" w:eastAsia="Times New Roman" w:hAnsi="Cambria" w:cs="Times New Roman"/>
          <w:bCs/>
          <w:i/>
          <w:szCs w:val="28"/>
        </w:rPr>
      </w:pPr>
      <w:r w:rsidRPr="004A0187">
        <w:rPr>
          <w:rFonts w:ascii="Cambria" w:eastAsia="Times New Roman" w:hAnsi="Cambria" w:cs="Times New Roman"/>
          <w:bCs/>
          <w:i/>
          <w:szCs w:val="28"/>
        </w:rPr>
        <w:t>Cross Reference:</w:t>
      </w:r>
      <w:r w:rsidRPr="004A0187">
        <w:rPr>
          <w:rFonts w:ascii="Cambria" w:eastAsia="Times New Roman" w:hAnsi="Cambria" w:cs="Times New Roman"/>
          <w:bCs/>
          <w:i/>
          <w:szCs w:val="28"/>
        </w:rPr>
        <w:tab/>
        <w:t>Local Action Plan (G8)</w:t>
      </w:r>
    </w:p>
    <w:p w:rsidR="004A0187" w:rsidRPr="004A0187" w:rsidRDefault="004A0187" w:rsidP="004A0187">
      <w:pPr>
        <w:keepNext/>
        <w:tabs>
          <w:tab w:val="left" w:pos="1800"/>
        </w:tabs>
        <w:spacing w:after="0" w:line="240" w:lineRule="auto"/>
        <w:outlineLvl w:val="3"/>
        <w:rPr>
          <w:rFonts w:ascii="Cambria" w:eastAsia="Times New Roman" w:hAnsi="Cambria" w:cs="Times New Roman"/>
          <w:bCs/>
          <w:i/>
          <w:szCs w:val="28"/>
        </w:rPr>
      </w:pPr>
      <w:r w:rsidRPr="004A0187">
        <w:rPr>
          <w:rFonts w:ascii="Cambria" w:eastAsia="Times New Roman" w:hAnsi="Cambria" w:cs="Times New Roman"/>
          <w:bCs/>
          <w:i/>
          <w:szCs w:val="28"/>
        </w:rPr>
        <w:tab/>
        <w:t>Parental Involvement (H2)</w:t>
      </w:r>
    </w:p>
    <w:p w:rsidR="004A0187" w:rsidRPr="004A0187" w:rsidRDefault="004A0187" w:rsidP="004A0187">
      <w:pPr>
        <w:keepNext/>
        <w:tabs>
          <w:tab w:val="left" w:pos="1800"/>
        </w:tabs>
        <w:spacing w:after="0" w:line="240" w:lineRule="auto"/>
        <w:outlineLvl w:val="3"/>
        <w:rPr>
          <w:rFonts w:ascii="Cambria" w:eastAsia="Times New Roman" w:hAnsi="Cambria" w:cs="Times New Roman"/>
          <w:bCs/>
          <w:i/>
          <w:szCs w:val="28"/>
        </w:rPr>
      </w:pPr>
      <w:r w:rsidRPr="004A0187">
        <w:rPr>
          <w:rFonts w:ascii="Cambria" w:eastAsia="Times New Roman" w:hAnsi="Cambria" w:cs="Times New Roman"/>
          <w:bCs/>
          <w:i/>
          <w:szCs w:val="28"/>
        </w:rPr>
        <w:tab/>
        <w:t>Visits to Schools (H5)</w:t>
      </w:r>
    </w:p>
    <w:p w:rsidR="004A0187" w:rsidRPr="004A0187" w:rsidRDefault="004A0187" w:rsidP="004A0187">
      <w:pPr>
        <w:keepNext/>
        <w:tabs>
          <w:tab w:val="left" w:pos="1800"/>
        </w:tabs>
        <w:spacing w:after="0" w:line="240" w:lineRule="auto"/>
        <w:outlineLvl w:val="3"/>
        <w:rPr>
          <w:rFonts w:ascii="Cambria" w:eastAsia="Times New Roman" w:hAnsi="Cambria" w:cs="Times New Roman"/>
          <w:bCs/>
          <w:i/>
          <w:szCs w:val="28"/>
        </w:rPr>
      </w:pPr>
      <w:r w:rsidRPr="004A0187">
        <w:rPr>
          <w:rFonts w:ascii="Cambria" w:eastAsia="Times New Roman" w:hAnsi="Cambria" w:cs="Times New Roman"/>
          <w:bCs/>
          <w:i/>
          <w:szCs w:val="28"/>
        </w:rPr>
        <w:tab/>
        <w:t>Annual School Reports (H6)</w:t>
      </w:r>
    </w:p>
    <w:p w:rsidR="00BD6977" w:rsidRPr="00572AB9" w:rsidRDefault="00BD6977" w:rsidP="00572AB9">
      <w:bookmarkStart w:id="8" w:name="_GoBack"/>
      <w:bookmarkEnd w:id="8"/>
    </w:p>
    <w:sectPr w:rsidR="00BD6977" w:rsidRPr="00572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CC5"/>
    <w:multiLevelType w:val="hybridMultilevel"/>
    <w:tmpl w:val="45A4193A"/>
    <w:lvl w:ilvl="0" w:tplc="11FC46C6">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D05B2"/>
    <w:multiLevelType w:val="hybridMultilevel"/>
    <w:tmpl w:val="4D02C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44899"/>
    <w:multiLevelType w:val="hybridMultilevel"/>
    <w:tmpl w:val="9BC0B752"/>
    <w:lvl w:ilvl="0" w:tplc="864A63CE">
      <w:start w:val="1"/>
      <w:numFmt w:val="decimal"/>
      <w:lvlText w:val="%1."/>
      <w:lvlJc w:val="left"/>
      <w:pPr>
        <w:ind w:left="720" w:hanging="360"/>
      </w:pPr>
    </w:lvl>
    <w:lvl w:ilvl="1" w:tplc="5EE27C5E" w:tentative="1">
      <w:start w:val="1"/>
      <w:numFmt w:val="lowerLetter"/>
      <w:lvlText w:val="%2."/>
      <w:lvlJc w:val="left"/>
      <w:pPr>
        <w:ind w:left="1440" w:hanging="360"/>
      </w:pPr>
    </w:lvl>
    <w:lvl w:ilvl="2" w:tplc="C9F2F03A" w:tentative="1">
      <w:start w:val="1"/>
      <w:numFmt w:val="lowerRoman"/>
      <w:lvlText w:val="%3."/>
      <w:lvlJc w:val="right"/>
      <w:pPr>
        <w:ind w:left="2160" w:hanging="180"/>
      </w:pPr>
    </w:lvl>
    <w:lvl w:ilvl="3" w:tplc="963AB078" w:tentative="1">
      <w:start w:val="1"/>
      <w:numFmt w:val="decimal"/>
      <w:lvlText w:val="%4."/>
      <w:lvlJc w:val="left"/>
      <w:pPr>
        <w:ind w:left="2880" w:hanging="360"/>
      </w:pPr>
    </w:lvl>
    <w:lvl w:ilvl="4" w:tplc="5FA265BA" w:tentative="1">
      <w:start w:val="1"/>
      <w:numFmt w:val="lowerLetter"/>
      <w:lvlText w:val="%5."/>
      <w:lvlJc w:val="left"/>
      <w:pPr>
        <w:ind w:left="3600" w:hanging="360"/>
      </w:pPr>
    </w:lvl>
    <w:lvl w:ilvl="5" w:tplc="ED9ABECC" w:tentative="1">
      <w:start w:val="1"/>
      <w:numFmt w:val="lowerRoman"/>
      <w:lvlText w:val="%6."/>
      <w:lvlJc w:val="right"/>
      <w:pPr>
        <w:ind w:left="4320" w:hanging="180"/>
      </w:pPr>
    </w:lvl>
    <w:lvl w:ilvl="6" w:tplc="444A3062" w:tentative="1">
      <w:start w:val="1"/>
      <w:numFmt w:val="decimal"/>
      <w:lvlText w:val="%7."/>
      <w:lvlJc w:val="left"/>
      <w:pPr>
        <w:ind w:left="5040" w:hanging="360"/>
      </w:pPr>
    </w:lvl>
    <w:lvl w:ilvl="7" w:tplc="AA587280" w:tentative="1">
      <w:start w:val="1"/>
      <w:numFmt w:val="lowerLetter"/>
      <w:lvlText w:val="%8."/>
      <w:lvlJc w:val="left"/>
      <w:pPr>
        <w:ind w:left="5760" w:hanging="360"/>
      </w:pPr>
    </w:lvl>
    <w:lvl w:ilvl="8" w:tplc="F55A3E8E" w:tentative="1">
      <w:start w:val="1"/>
      <w:numFmt w:val="lowerRoman"/>
      <w:lvlText w:val="%9."/>
      <w:lvlJc w:val="right"/>
      <w:pPr>
        <w:ind w:left="6480" w:hanging="180"/>
      </w:pPr>
    </w:lvl>
  </w:abstractNum>
  <w:abstractNum w:abstractNumId="3">
    <w:nsid w:val="16810F70"/>
    <w:multiLevelType w:val="hybridMultilevel"/>
    <w:tmpl w:val="5DCAA96C"/>
    <w:lvl w:ilvl="0" w:tplc="0409001B">
      <w:start w:val="1"/>
      <w:numFmt w:val="lowerRoman"/>
      <w:lvlText w:val="%1."/>
      <w:lvlJc w:val="right"/>
      <w:pPr>
        <w:ind w:left="2160" w:hanging="360"/>
      </w:pPr>
    </w:lvl>
    <w:lvl w:ilvl="1" w:tplc="33F83DA8">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7D44774"/>
    <w:multiLevelType w:val="hybridMultilevel"/>
    <w:tmpl w:val="D8806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605EC"/>
    <w:multiLevelType w:val="hybridMultilevel"/>
    <w:tmpl w:val="D3FAA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6173A"/>
    <w:multiLevelType w:val="hybridMultilevel"/>
    <w:tmpl w:val="2AD6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85909"/>
    <w:multiLevelType w:val="multilevel"/>
    <w:tmpl w:val="F70E5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4871A0"/>
    <w:multiLevelType w:val="hybridMultilevel"/>
    <w:tmpl w:val="B21A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346DC"/>
    <w:multiLevelType w:val="hybridMultilevel"/>
    <w:tmpl w:val="5E10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8225F"/>
    <w:multiLevelType w:val="hybridMultilevel"/>
    <w:tmpl w:val="B49EA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F3AEE"/>
    <w:multiLevelType w:val="multilevel"/>
    <w:tmpl w:val="9858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CF3E94"/>
    <w:multiLevelType w:val="hybridMultilevel"/>
    <w:tmpl w:val="0C00D3F8"/>
    <w:lvl w:ilvl="0" w:tplc="04090019">
      <w:start w:val="1"/>
      <w:numFmt w:val="lowerLetter"/>
      <w:lvlText w:val="%1."/>
      <w:lvlJc w:val="left"/>
      <w:pPr>
        <w:ind w:left="1440" w:hanging="360"/>
      </w:pPr>
    </w:lvl>
    <w:lvl w:ilvl="1" w:tplc="891A117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4969E3"/>
    <w:multiLevelType w:val="hybridMultilevel"/>
    <w:tmpl w:val="171CD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F2F36"/>
    <w:multiLevelType w:val="hybridMultilevel"/>
    <w:tmpl w:val="ED58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A6D36"/>
    <w:multiLevelType w:val="hybridMultilevel"/>
    <w:tmpl w:val="FEB27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D243D"/>
    <w:multiLevelType w:val="hybridMultilevel"/>
    <w:tmpl w:val="F75AF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D5F2A"/>
    <w:multiLevelType w:val="multilevel"/>
    <w:tmpl w:val="4942F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7E11FF"/>
    <w:multiLevelType w:val="hybridMultilevel"/>
    <w:tmpl w:val="171E27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430" w:hanging="720"/>
      </w:pPr>
      <w:rPr>
        <w:rFonts w:hint="default"/>
      </w:r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9721B"/>
    <w:multiLevelType w:val="hybridMultilevel"/>
    <w:tmpl w:val="8E828FEC"/>
    <w:lvl w:ilvl="0" w:tplc="11FC46C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D7443A"/>
    <w:multiLevelType w:val="hybridMultilevel"/>
    <w:tmpl w:val="5610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8B5719"/>
    <w:multiLevelType w:val="hybridMultilevel"/>
    <w:tmpl w:val="5AF01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32CD6"/>
    <w:multiLevelType w:val="hybridMultilevel"/>
    <w:tmpl w:val="7C2070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950109"/>
    <w:multiLevelType w:val="hybridMultilevel"/>
    <w:tmpl w:val="897E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D1170"/>
    <w:multiLevelType w:val="hybridMultilevel"/>
    <w:tmpl w:val="7CD8DA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2F3E87"/>
    <w:multiLevelType w:val="hybridMultilevel"/>
    <w:tmpl w:val="5C3E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A459BE"/>
    <w:multiLevelType w:val="hybridMultilevel"/>
    <w:tmpl w:val="4D540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EE1A3B"/>
    <w:multiLevelType w:val="hybridMultilevel"/>
    <w:tmpl w:val="F732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250527"/>
    <w:multiLevelType w:val="hybridMultilevel"/>
    <w:tmpl w:val="15CC9DB8"/>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7D00B6"/>
    <w:multiLevelType w:val="hybridMultilevel"/>
    <w:tmpl w:val="0C660384"/>
    <w:lvl w:ilvl="0" w:tplc="54F24DC4">
      <w:start w:val="1"/>
      <w:numFmt w:val="decimal"/>
      <w:lvlText w:val="%1."/>
      <w:lvlJc w:val="left"/>
      <w:pPr>
        <w:ind w:left="720" w:hanging="360"/>
      </w:pPr>
      <w:rPr>
        <w:rFonts w:hint="default"/>
      </w:rPr>
    </w:lvl>
    <w:lvl w:ilvl="1" w:tplc="E5E88FA4" w:tentative="1">
      <w:start w:val="1"/>
      <w:numFmt w:val="bullet"/>
      <w:lvlText w:val="o"/>
      <w:lvlJc w:val="left"/>
      <w:pPr>
        <w:ind w:left="1440" w:hanging="360"/>
      </w:pPr>
      <w:rPr>
        <w:rFonts w:ascii="Courier New" w:hAnsi="Courier New" w:cs="Courier New" w:hint="default"/>
      </w:rPr>
    </w:lvl>
    <w:lvl w:ilvl="2" w:tplc="3170FEAC" w:tentative="1">
      <w:start w:val="1"/>
      <w:numFmt w:val="bullet"/>
      <w:lvlText w:val=""/>
      <w:lvlJc w:val="left"/>
      <w:pPr>
        <w:ind w:left="2160" w:hanging="360"/>
      </w:pPr>
      <w:rPr>
        <w:rFonts w:ascii="Wingdings" w:hAnsi="Wingdings" w:hint="default"/>
      </w:rPr>
    </w:lvl>
    <w:lvl w:ilvl="3" w:tplc="D99233C8" w:tentative="1">
      <w:start w:val="1"/>
      <w:numFmt w:val="bullet"/>
      <w:lvlText w:val=""/>
      <w:lvlJc w:val="left"/>
      <w:pPr>
        <w:ind w:left="2880" w:hanging="360"/>
      </w:pPr>
      <w:rPr>
        <w:rFonts w:ascii="Symbol" w:hAnsi="Symbol" w:hint="default"/>
      </w:rPr>
    </w:lvl>
    <w:lvl w:ilvl="4" w:tplc="E8D8697A" w:tentative="1">
      <w:start w:val="1"/>
      <w:numFmt w:val="bullet"/>
      <w:lvlText w:val="o"/>
      <w:lvlJc w:val="left"/>
      <w:pPr>
        <w:ind w:left="3600" w:hanging="360"/>
      </w:pPr>
      <w:rPr>
        <w:rFonts w:ascii="Courier New" w:hAnsi="Courier New" w:cs="Courier New" w:hint="default"/>
      </w:rPr>
    </w:lvl>
    <w:lvl w:ilvl="5" w:tplc="0F908A68" w:tentative="1">
      <w:start w:val="1"/>
      <w:numFmt w:val="bullet"/>
      <w:lvlText w:val=""/>
      <w:lvlJc w:val="left"/>
      <w:pPr>
        <w:ind w:left="4320" w:hanging="360"/>
      </w:pPr>
      <w:rPr>
        <w:rFonts w:ascii="Wingdings" w:hAnsi="Wingdings" w:hint="default"/>
      </w:rPr>
    </w:lvl>
    <w:lvl w:ilvl="6" w:tplc="200829AE" w:tentative="1">
      <w:start w:val="1"/>
      <w:numFmt w:val="bullet"/>
      <w:lvlText w:val=""/>
      <w:lvlJc w:val="left"/>
      <w:pPr>
        <w:ind w:left="5040" w:hanging="360"/>
      </w:pPr>
      <w:rPr>
        <w:rFonts w:ascii="Symbol" w:hAnsi="Symbol" w:hint="default"/>
      </w:rPr>
    </w:lvl>
    <w:lvl w:ilvl="7" w:tplc="51E66D1C" w:tentative="1">
      <w:start w:val="1"/>
      <w:numFmt w:val="bullet"/>
      <w:lvlText w:val="o"/>
      <w:lvlJc w:val="left"/>
      <w:pPr>
        <w:ind w:left="5760" w:hanging="360"/>
      </w:pPr>
      <w:rPr>
        <w:rFonts w:ascii="Courier New" w:hAnsi="Courier New" w:cs="Courier New" w:hint="default"/>
      </w:rPr>
    </w:lvl>
    <w:lvl w:ilvl="8" w:tplc="68C85704" w:tentative="1">
      <w:start w:val="1"/>
      <w:numFmt w:val="bullet"/>
      <w:lvlText w:val=""/>
      <w:lvlJc w:val="left"/>
      <w:pPr>
        <w:ind w:left="6480" w:hanging="360"/>
      </w:pPr>
      <w:rPr>
        <w:rFonts w:ascii="Wingdings" w:hAnsi="Wingdings" w:hint="default"/>
      </w:rPr>
    </w:lvl>
  </w:abstractNum>
  <w:abstractNum w:abstractNumId="30">
    <w:nsid w:val="728F36CF"/>
    <w:multiLevelType w:val="multilevel"/>
    <w:tmpl w:val="AE38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E30D73"/>
    <w:multiLevelType w:val="hybridMultilevel"/>
    <w:tmpl w:val="5EF44854"/>
    <w:lvl w:ilvl="0" w:tplc="04090019">
      <w:start w:val="1"/>
      <w:numFmt w:val="lowerLetter"/>
      <w:lvlText w:val="%1."/>
      <w:lvlJc w:val="left"/>
      <w:pPr>
        <w:ind w:left="1440" w:hanging="360"/>
      </w:pPr>
      <w:rPr>
        <w:rFonts w:cs="Times New Roman"/>
      </w:rPr>
    </w:lvl>
    <w:lvl w:ilvl="1" w:tplc="68B20158" w:tentative="1">
      <w:start w:val="1"/>
      <w:numFmt w:val="lowerLetter"/>
      <w:lvlText w:val="%2."/>
      <w:lvlJc w:val="left"/>
      <w:pPr>
        <w:ind w:left="2160" w:hanging="360"/>
      </w:pPr>
    </w:lvl>
    <w:lvl w:ilvl="2" w:tplc="0B2AC452" w:tentative="1">
      <w:start w:val="1"/>
      <w:numFmt w:val="lowerRoman"/>
      <w:lvlText w:val="%3."/>
      <w:lvlJc w:val="right"/>
      <w:pPr>
        <w:ind w:left="2880" w:hanging="180"/>
      </w:pPr>
    </w:lvl>
    <w:lvl w:ilvl="3" w:tplc="0838A528" w:tentative="1">
      <w:start w:val="1"/>
      <w:numFmt w:val="decimal"/>
      <w:lvlText w:val="%4."/>
      <w:lvlJc w:val="left"/>
      <w:pPr>
        <w:ind w:left="3600" w:hanging="360"/>
      </w:pPr>
    </w:lvl>
    <w:lvl w:ilvl="4" w:tplc="64A6A1E0" w:tentative="1">
      <w:start w:val="1"/>
      <w:numFmt w:val="lowerLetter"/>
      <w:lvlText w:val="%5."/>
      <w:lvlJc w:val="left"/>
      <w:pPr>
        <w:ind w:left="4320" w:hanging="360"/>
      </w:pPr>
    </w:lvl>
    <w:lvl w:ilvl="5" w:tplc="7D00D0EE" w:tentative="1">
      <w:start w:val="1"/>
      <w:numFmt w:val="lowerRoman"/>
      <w:lvlText w:val="%6."/>
      <w:lvlJc w:val="right"/>
      <w:pPr>
        <w:ind w:left="5040" w:hanging="180"/>
      </w:pPr>
    </w:lvl>
    <w:lvl w:ilvl="6" w:tplc="B6D0E046" w:tentative="1">
      <w:start w:val="1"/>
      <w:numFmt w:val="decimal"/>
      <w:lvlText w:val="%7."/>
      <w:lvlJc w:val="left"/>
      <w:pPr>
        <w:ind w:left="5760" w:hanging="360"/>
      </w:pPr>
    </w:lvl>
    <w:lvl w:ilvl="7" w:tplc="634A6D12" w:tentative="1">
      <w:start w:val="1"/>
      <w:numFmt w:val="lowerLetter"/>
      <w:lvlText w:val="%8."/>
      <w:lvlJc w:val="left"/>
      <w:pPr>
        <w:ind w:left="6480" w:hanging="360"/>
      </w:pPr>
    </w:lvl>
    <w:lvl w:ilvl="8" w:tplc="A8344174" w:tentative="1">
      <w:start w:val="1"/>
      <w:numFmt w:val="lowerRoman"/>
      <w:lvlText w:val="%9."/>
      <w:lvlJc w:val="right"/>
      <w:pPr>
        <w:ind w:left="7200" w:hanging="180"/>
      </w:pPr>
    </w:lvl>
  </w:abstractNum>
  <w:num w:numId="1">
    <w:abstractNumId w:val="21"/>
  </w:num>
  <w:num w:numId="2">
    <w:abstractNumId w:val="26"/>
  </w:num>
  <w:num w:numId="3">
    <w:abstractNumId w:val="16"/>
  </w:num>
  <w:num w:numId="4">
    <w:abstractNumId w:val="11"/>
  </w:num>
  <w:num w:numId="5">
    <w:abstractNumId w:val="5"/>
  </w:num>
  <w:num w:numId="6">
    <w:abstractNumId w:val="22"/>
  </w:num>
  <w:num w:numId="7">
    <w:abstractNumId w:val="8"/>
  </w:num>
  <w:num w:numId="8">
    <w:abstractNumId w:val="14"/>
  </w:num>
  <w:num w:numId="9">
    <w:abstractNumId w:val="2"/>
  </w:num>
  <w:num w:numId="10">
    <w:abstractNumId w:val="17"/>
  </w:num>
  <w:num w:numId="11">
    <w:abstractNumId w:val="31"/>
  </w:num>
  <w:num w:numId="12">
    <w:abstractNumId w:val="29"/>
  </w:num>
  <w:num w:numId="13">
    <w:abstractNumId w:val="25"/>
  </w:num>
  <w:num w:numId="14">
    <w:abstractNumId w:val="28"/>
  </w:num>
  <w:num w:numId="15">
    <w:abstractNumId w:val="24"/>
  </w:num>
  <w:num w:numId="16">
    <w:abstractNumId w:val="9"/>
  </w:num>
  <w:num w:numId="17">
    <w:abstractNumId w:val="12"/>
  </w:num>
  <w:num w:numId="18">
    <w:abstractNumId w:val="13"/>
  </w:num>
  <w:num w:numId="19">
    <w:abstractNumId w:val="10"/>
  </w:num>
  <w:num w:numId="20">
    <w:abstractNumId w:val="3"/>
  </w:num>
  <w:num w:numId="21">
    <w:abstractNumId w:val="23"/>
  </w:num>
  <w:num w:numId="22">
    <w:abstractNumId w:val="0"/>
  </w:num>
  <w:num w:numId="23">
    <w:abstractNumId w:val="1"/>
  </w:num>
  <w:num w:numId="24">
    <w:abstractNumId w:val="19"/>
  </w:num>
  <w:num w:numId="25">
    <w:abstractNumId w:val="4"/>
  </w:num>
  <w:num w:numId="26">
    <w:abstractNumId w:val="18"/>
  </w:num>
  <w:num w:numId="27">
    <w:abstractNumId w:val="27"/>
  </w:num>
  <w:num w:numId="28">
    <w:abstractNumId w:val="20"/>
  </w:num>
  <w:num w:numId="29">
    <w:abstractNumId w:val="7"/>
  </w:num>
  <w:num w:numId="30">
    <w:abstractNumId w:val="3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B6"/>
    <w:rsid w:val="000511F6"/>
    <w:rsid w:val="000E7333"/>
    <w:rsid w:val="001227EB"/>
    <w:rsid w:val="001B79B9"/>
    <w:rsid w:val="001E3036"/>
    <w:rsid w:val="003C6BFF"/>
    <w:rsid w:val="004A0187"/>
    <w:rsid w:val="00572AB9"/>
    <w:rsid w:val="0067651F"/>
    <w:rsid w:val="00676683"/>
    <w:rsid w:val="00983EB6"/>
    <w:rsid w:val="00A70DBD"/>
    <w:rsid w:val="00BD6977"/>
    <w:rsid w:val="00C3378C"/>
    <w:rsid w:val="00CE65F8"/>
    <w:rsid w:val="00D477E0"/>
    <w:rsid w:val="00E9083F"/>
    <w:rsid w:val="00EA3DCB"/>
    <w:rsid w:val="00ED4CDE"/>
    <w:rsid w:val="00F9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2</cp:revision>
  <dcterms:created xsi:type="dcterms:W3CDTF">2017-12-06T19:07:00Z</dcterms:created>
  <dcterms:modified xsi:type="dcterms:W3CDTF">2017-12-06T19:07:00Z</dcterms:modified>
</cp:coreProperties>
</file>