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D5B9C" w:rsidRPr="007D5B9C" w:rsidRDefault="00187362" w:rsidP="00187362">
      <w:pPr>
        <w:ind w:left="-720"/>
        <w:rPr>
          <w:rFonts w:ascii="Times New Roman" w:hAnsi="Times New Roman"/>
          <w:sz w:val="24"/>
          <w:szCs w:val="24"/>
        </w:rPr>
      </w:pPr>
      <w:r w:rsidRPr="0018736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D77BFB8" wp14:editId="3602D767">
                <wp:simplePos x="0" y="0"/>
                <wp:positionH relativeFrom="column">
                  <wp:posOffset>847725</wp:posOffset>
                </wp:positionH>
                <wp:positionV relativeFrom="paragraph">
                  <wp:posOffset>-1</wp:posOffset>
                </wp:positionV>
                <wp:extent cx="5543550" cy="13620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362075"/>
                        </a:xfrm>
                        <a:prstGeom prst="rect">
                          <a:avLst/>
                        </a:prstGeom>
                        <a:solidFill>
                          <a:schemeClr val="tx2"/>
                        </a:solidFill>
                        <a:ln w="9525">
                          <a:noFill/>
                          <a:miter lim="800000"/>
                          <a:headEnd/>
                          <a:tailEnd/>
                        </a:ln>
                      </wps:spPr>
                      <wps:txbx>
                        <w:txbxContent>
                          <w:p w:rsidR="00187362" w:rsidRPr="007D5B9C" w:rsidRDefault="00187362" w:rsidP="00187362">
                            <w:pPr>
                              <w:pStyle w:val="Heading2"/>
                              <w:tabs>
                                <w:tab w:val="clear" w:pos="360"/>
                              </w:tabs>
                              <w:spacing w:before="0"/>
                              <w:jc w:val="center"/>
                              <w:textboxTightWrap w:val="allLines"/>
                              <w:rPr>
                                <w:sz w:val="44"/>
                                <w:szCs w:val="44"/>
                              </w:rPr>
                            </w:pPr>
                            <w:r w:rsidRPr="007D5B9C">
                              <w:rPr>
                                <w:color w:val="FFCC00"/>
                                <w:sz w:val="44"/>
                                <w:szCs w:val="44"/>
                              </w:rPr>
                              <w:t>Alburgh Community Education Center</w:t>
                            </w:r>
                          </w:p>
                          <w:p w:rsidR="00187362" w:rsidRPr="007D5B9C" w:rsidRDefault="00187362" w:rsidP="00187362">
                            <w:pPr>
                              <w:pStyle w:val="Heading2"/>
                              <w:spacing w:before="0"/>
                              <w:jc w:val="center"/>
                              <w:textboxTightWrap w:val="allLines"/>
                              <w:rPr>
                                <w:sz w:val="32"/>
                                <w:szCs w:val="32"/>
                              </w:rPr>
                            </w:pPr>
                            <w:r w:rsidRPr="007D5B9C">
                              <w:rPr>
                                <w:color w:val="FFCC00"/>
                                <w:sz w:val="32"/>
                                <w:szCs w:val="32"/>
                              </w:rPr>
                              <w:t>45 Champlain Street ~ Alburgh, VT ~ 05440</w:t>
                            </w:r>
                          </w:p>
                          <w:p w:rsidR="00187362" w:rsidRPr="007D5B9C" w:rsidRDefault="00187362" w:rsidP="00187362">
                            <w:pPr>
                              <w:pStyle w:val="Heading2"/>
                              <w:spacing w:before="0"/>
                              <w:jc w:val="center"/>
                              <w:textboxTightWrap w:val="allLines"/>
                              <w:rPr>
                                <w:sz w:val="32"/>
                                <w:szCs w:val="32"/>
                              </w:rPr>
                            </w:pPr>
                            <w:r w:rsidRPr="007D5B9C">
                              <w:rPr>
                                <w:color w:val="FFCC00"/>
                                <w:sz w:val="32"/>
                                <w:szCs w:val="32"/>
                              </w:rPr>
                              <w:t>ph. 802.796.3573   fx. 802.796.3068</w:t>
                            </w:r>
                          </w:p>
                          <w:p w:rsidR="00187362" w:rsidRDefault="00187362" w:rsidP="0018736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75pt;margin-top:0;width:436.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" fillcolor="#1f497d [3215]" stroked="f">
                <v:textbox>
                  <w:txbxContent>
                    <w:p w:rsidR="00187362" w:rsidRPr="007D5B9C" w:rsidRDefault="00187362" w:rsidP="00187362">
                      <w:pPr>
                        <w:pStyle w:val="Heading2"/>
                        <w:tabs>
                          <w:tab w:val="clear" w:pos="360"/>
                        </w:tabs>
                        <w:spacing w:before="0"/>
                        <w:jc w:val="center"/>
                        <w:textboxTightWrap w:val="allLines"/>
                        <w:rPr>
                          <w:sz w:val="44"/>
                          <w:szCs w:val="44"/>
                        </w:rPr>
                      </w:pPr>
                      <w:r w:rsidRPr="007D5B9C">
                        <w:rPr>
                          <w:color w:val="FFCC00"/>
                          <w:sz w:val="44"/>
                          <w:szCs w:val="44"/>
                        </w:rPr>
                        <w:t>Alburgh Community Education Center</w:t>
                      </w:r>
                    </w:p>
                    <w:p w:rsidR="00187362" w:rsidRPr="007D5B9C" w:rsidRDefault="00187362" w:rsidP="00187362">
                      <w:pPr>
                        <w:pStyle w:val="Heading2"/>
                        <w:spacing w:before="0"/>
                        <w:jc w:val="center"/>
                        <w:textboxTightWrap w:val="allLines"/>
                        <w:rPr>
                          <w:sz w:val="32"/>
                          <w:szCs w:val="32"/>
                        </w:rPr>
                      </w:pPr>
                      <w:r w:rsidRPr="007D5B9C">
                        <w:rPr>
                          <w:color w:val="FFCC00"/>
                          <w:sz w:val="32"/>
                          <w:szCs w:val="32"/>
                        </w:rPr>
                        <w:t>45 Champlain Street ~ Alburgh, VT ~ 05440</w:t>
                      </w:r>
                    </w:p>
                    <w:p w:rsidR="00187362" w:rsidRPr="007D5B9C" w:rsidRDefault="00187362" w:rsidP="00187362">
                      <w:pPr>
                        <w:pStyle w:val="Heading2"/>
                        <w:spacing w:before="0"/>
                        <w:jc w:val="center"/>
                        <w:textboxTightWrap w:val="allLines"/>
                        <w:rPr>
                          <w:sz w:val="32"/>
                          <w:szCs w:val="32"/>
                        </w:rPr>
                      </w:pPr>
                      <w:r w:rsidRPr="007D5B9C">
                        <w:rPr>
                          <w:color w:val="FFCC00"/>
                          <w:sz w:val="32"/>
                          <w:szCs w:val="32"/>
                        </w:rPr>
                        <w:t xml:space="preserve">ph. 802.796.3573   </w:t>
                      </w:r>
                      <w:proofErr w:type="spellStart"/>
                      <w:proofErr w:type="gramStart"/>
                      <w:r w:rsidRPr="007D5B9C">
                        <w:rPr>
                          <w:color w:val="FFCC00"/>
                          <w:sz w:val="32"/>
                          <w:szCs w:val="32"/>
                        </w:rPr>
                        <w:t>fx</w:t>
                      </w:r>
                      <w:proofErr w:type="spellEnd"/>
                      <w:proofErr w:type="gramEnd"/>
                      <w:r w:rsidRPr="007D5B9C">
                        <w:rPr>
                          <w:color w:val="FFCC00"/>
                          <w:sz w:val="32"/>
                          <w:szCs w:val="32"/>
                        </w:rPr>
                        <w:t>. 802.796.3068</w:t>
                      </w:r>
                    </w:p>
                    <w:p w:rsidR="00187362" w:rsidRDefault="00187362" w:rsidP="00187362">
                      <w:pPr>
                        <w:jc w:val="center"/>
                      </w:pPr>
                    </w:p>
                  </w:txbxContent>
                </v:textbox>
              </v:shape>
            </w:pict>
          </mc:Fallback>
        </mc:AlternateContent>
      </w:r>
      <w:r>
        <w:rPr>
          <w:noProof/>
        </w:rPr>
        <w:drawing>
          <wp:inline distT="0" distB="0" distL="0" distR="0" wp14:anchorId="721CC851" wp14:editId="553DC33C">
            <wp:extent cx="1304925" cy="136249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73e_3004ef3dbdef4fe08b7a584e61fe7881.png"/>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306883" cy="1364539"/>
                    </a:xfrm>
                    <a:prstGeom prst="rect">
                      <a:avLst/>
                    </a:prstGeom>
                    <a:solidFill>
                      <a:schemeClr val="tx2"/>
                    </a:solidFill>
                  </pic:spPr>
                </pic:pic>
              </a:graphicData>
            </a:graphic>
          </wp:inline>
        </w:drawing>
      </w:r>
    </w:p>
    <w:p w:rsidR="00C97659" w:rsidRPr="00843AB0" w:rsidRDefault="00C97659" w:rsidP="0097199F">
      <w:pPr>
        <w:pStyle w:val="Heading1"/>
      </w:pPr>
    </w:p>
    <w:p w:rsidR="00C97659" w:rsidRPr="00843AB0" w:rsidRDefault="00C97659" w:rsidP="00A63C64">
      <w:pPr>
        <w:spacing w:before="120" w:after="120"/>
        <w:rPr>
          <w:rFonts w:ascii="Cambria" w:hAnsi="Cambria"/>
        </w:rPr>
      </w:pPr>
    </w:p>
    <w:p w:rsidR="00C97659" w:rsidRDefault="00C97659" w:rsidP="00A63C64">
      <w:pPr>
        <w:spacing w:before="120" w:after="120"/>
        <w:jc w:val="center"/>
        <w:rPr>
          <w:rFonts w:ascii="Cambria" w:hAnsi="Cambria" w:cs="Calibri"/>
          <w:b/>
          <w:color w:val="000000"/>
          <w:sz w:val="72"/>
          <w:szCs w:val="72"/>
          <w:lang w:eastAsia="ja-JP"/>
        </w:rPr>
      </w:pPr>
    </w:p>
    <w:p w:rsidR="0097199F" w:rsidRPr="00843AB0" w:rsidRDefault="0097199F" w:rsidP="00A63C64">
      <w:pPr>
        <w:spacing w:before="120" w:after="120"/>
        <w:jc w:val="center"/>
        <w:rPr>
          <w:rFonts w:ascii="Cambria" w:hAnsi="Cambria" w:cs="Calibri"/>
          <w:b/>
          <w:color w:val="000000"/>
          <w:sz w:val="72"/>
          <w:szCs w:val="72"/>
          <w:lang w:eastAsia="ja-JP"/>
        </w:rPr>
      </w:pPr>
    </w:p>
    <w:p w:rsidR="00C97659" w:rsidRPr="00843AB0" w:rsidRDefault="00187362" w:rsidP="00187362">
      <w:pPr>
        <w:tabs>
          <w:tab w:val="left" w:pos="345"/>
          <w:tab w:val="center" w:pos="4770"/>
        </w:tabs>
        <w:spacing w:before="120" w:after="120"/>
        <w:rPr>
          <w:rFonts w:ascii="Cambria" w:hAnsi="Cambria" w:cs="Calibri"/>
          <w:b/>
          <w:color w:val="000000"/>
          <w:sz w:val="72"/>
          <w:szCs w:val="72"/>
          <w:lang w:eastAsia="ja-JP"/>
        </w:rPr>
      </w:pPr>
      <w:r>
        <w:rPr>
          <w:rFonts w:ascii="Cambria" w:hAnsi="Cambria" w:cs="Calibri"/>
          <w:b/>
          <w:color w:val="000000"/>
          <w:sz w:val="72"/>
          <w:szCs w:val="72"/>
          <w:lang w:eastAsia="ja-JP"/>
        </w:rPr>
        <w:tab/>
      </w:r>
      <w:r>
        <w:rPr>
          <w:rFonts w:ascii="Cambria" w:hAnsi="Cambria" w:cs="Calibri"/>
          <w:b/>
          <w:color w:val="000000"/>
          <w:sz w:val="72"/>
          <w:szCs w:val="72"/>
          <w:lang w:eastAsia="ja-JP"/>
        </w:rPr>
        <w:tab/>
      </w:r>
      <w:r w:rsidR="00C97659" w:rsidRPr="00843AB0">
        <w:rPr>
          <w:rFonts w:ascii="Cambria" w:hAnsi="Cambria" w:cs="Calibri"/>
          <w:b/>
          <w:color w:val="000000"/>
          <w:sz w:val="72"/>
          <w:szCs w:val="72"/>
          <w:lang w:eastAsia="ja-JP"/>
        </w:rPr>
        <w:t>Policy Manual</w:t>
      </w:r>
    </w:p>
    <w:p w:rsidR="00C97659" w:rsidRPr="00843AB0" w:rsidRDefault="007D5B9C" w:rsidP="007D5B9C">
      <w:pPr>
        <w:tabs>
          <w:tab w:val="left" w:pos="5400"/>
        </w:tabs>
        <w:rPr>
          <w:lang w:eastAsia="ja-JP"/>
        </w:rPr>
      </w:pPr>
      <w:r>
        <w:rPr>
          <w:lang w:eastAsia="ja-JP"/>
        </w:rPr>
        <w:tab/>
      </w:r>
    </w:p>
    <w:p w:rsidR="00C97659" w:rsidRDefault="00C97659" w:rsidP="00DF67DB">
      <w:pPr>
        <w:rPr>
          <w:lang w:eastAsia="ja-JP"/>
        </w:rPr>
      </w:pPr>
    </w:p>
    <w:p w:rsidR="0097199F" w:rsidRDefault="0097199F" w:rsidP="00DF67DB">
      <w:pPr>
        <w:rPr>
          <w:lang w:eastAsia="ja-JP"/>
        </w:rPr>
      </w:pPr>
    </w:p>
    <w:p w:rsidR="0097199F" w:rsidRDefault="0097199F" w:rsidP="00DF67DB">
      <w:pPr>
        <w:rPr>
          <w:lang w:eastAsia="ja-JP"/>
        </w:rPr>
      </w:pPr>
    </w:p>
    <w:p w:rsidR="0097199F" w:rsidRDefault="0097199F" w:rsidP="00DF67DB">
      <w:pPr>
        <w:rPr>
          <w:lang w:eastAsia="ja-JP"/>
        </w:rPr>
      </w:pPr>
    </w:p>
    <w:p w:rsidR="0097199F" w:rsidRDefault="0097199F" w:rsidP="00DF67DB">
      <w:pPr>
        <w:rPr>
          <w:lang w:eastAsia="ja-JP"/>
        </w:rPr>
      </w:pPr>
    </w:p>
    <w:p w:rsidR="0097199F" w:rsidRPr="00843AB0" w:rsidRDefault="0097199F" w:rsidP="00DF67DB">
      <w:pPr>
        <w:rPr>
          <w:lang w:eastAsia="ja-JP"/>
        </w:rPr>
      </w:pPr>
    </w:p>
    <w:p w:rsidR="00C97659" w:rsidRPr="00843AB0" w:rsidRDefault="00C97659" w:rsidP="00DF67DB">
      <w:pPr>
        <w:rPr>
          <w:lang w:eastAsia="ja-JP"/>
        </w:rPr>
      </w:pPr>
    </w:p>
    <w:p w:rsidR="00C97659" w:rsidRPr="00843AB0" w:rsidRDefault="00C97659" w:rsidP="00DF67DB">
      <w:pPr>
        <w:rPr>
          <w:lang w:eastAsia="ja-JP"/>
        </w:rPr>
      </w:pPr>
    </w:p>
    <w:p w:rsidR="00C97659" w:rsidRPr="00843AB0" w:rsidRDefault="00C97659" w:rsidP="00DF67DB">
      <w:pPr>
        <w:rPr>
          <w:lang w:eastAsia="ja-JP"/>
        </w:rPr>
      </w:pPr>
    </w:p>
    <w:p w:rsidR="00C97659" w:rsidRPr="00843AB0" w:rsidRDefault="00C97659" w:rsidP="00DF67DB">
      <w:pPr>
        <w:rPr>
          <w:lang w:eastAsia="ja-JP"/>
        </w:rPr>
      </w:pPr>
    </w:p>
    <w:p w:rsidR="008755EA" w:rsidRDefault="008755EA" w:rsidP="00DF67DB">
      <w:pPr>
        <w:rPr>
          <w:sz w:val="24"/>
          <w:szCs w:val="24"/>
        </w:rPr>
      </w:pPr>
    </w:p>
    <w:p w:rsidR="008755EA" w:rsidRDefault="008755EA" w:rsidP="00DF67DB">
      <w:pPr>
        <w:rPr>
          <w:sz w:val="24"/>
          <w:szCs w:val="24"/>
        </w:rPr>
      </w:pPr>
    </w:p>
    <w:p w:rsidR="000E5A2C" w:rsidRDefault="000E5A2C" w:rsidP="00DF67DB">
      <w:pPr>
        <w:rPr>
          <w:sz w:val="24"/>
          <w:szCs w:val="24"/>
        </w:rPr>
      </w:pPr>
    </w:p>
    <w:p w:rsidR="000E5A2C" w:rsidRDefault="000E5A2C" w:rsidP="00DF67DB">
      <w:pPr>
        <w:rPr>
          <w:sz w:val="24"/>
          <w:szCs w:val="24"/>
        </w:rPr>
      </w:pPr>
    </w:p>
    <w:p w:rsidR="000E5A2C" w:rsidRDefault="000E5A2C" w:rsidP="00DF67DB">
      <w:pPr>
        <w:rPr>
          <w:sz w:val="24"/>
          <w:szCs w:val="24"/>
        </w:rPr>
      </w:pPr>
    </w:p>
    <w:p w:rsidR="008755EA" w:rsidRDefault="008755EA" w:rsidP="00DF67DB">
      <w:pPr>
        <w:rPr>
          <w:sz w:val="24"/>
          <w:szCs w:val="24"/>
        </w:rPr>
      </w:pPr>
    </w:p>
    <w:p w:rsidR="0097199F" w:rsidRDefault="0097199F" w:rsidP="00DF67DB">
      <w:pPr>
        <w:rPr>
          <w:sz w:val="24"/>
          <w:szCs w:val="24"/>
        </w:rPr>
      </w:pPr>
    </w:p>
    <w:p w:rsidR="0097199F" w:rsidRDefault="0097199F" w:rsidP="00DF67DB">
      <w:pPr>
        <w:rPr>
          <w:sz w:val="24"/>
          <w:szCs w:val="24"/>
        </w:rPr>
      </w:pPr>
    </w:p>
    <w:p w:rsidR="0097199F" w:rsidRDefault="0097199F" w:rsidP="00DF67DB">
      <w:pPr>
        <w:rPr>
          <w:sz w:val="24"/>
          <w:szCs w:val="24"/>
        </w:rPr>
      </w:pPr>
    </w:p>
    <w:p w:rsidR="0097199F" w:rsidRDefault="0097199F" w:rsidP="00DF67DB">
      <w:pPr>
        <w:rPr>
          <w:sz w:val="24"/>
          <w:szCs w:val="24"/>
        </w:rPr>
      </w:pPr>
    </w:p>
    <w:p w:rsidR="008755EA" w:rsidRDefault="008755EA" w:rsidP="00DF67DB">
      <w:pPr>
        <w:rPr>
          <w:sz w:val="24"/>
          <w:szCs w:val="24"/>
        </w:rPr>
      </w:pPr>
    </w:p>
    <w:p w:rsidR="008F3535" w:rsidRDefault="008F3535" w:rsidP="00DF67DB">
      <w:pPr>
        <w:rPr>
          <w:sz w:val="24"/>
          <w:szCs w:val="24"/>
        </w:rPr>
      </w:pPr>
    </w:p>
    <w:p w:rsidR="00DF67DB" w:rsidRDefault="008755EA" w:rsidP="00A63C64">
      <w:pPr>
        <w:spacing w:before="120" w:after="120"/>
        <w:jc w:val="center"/>
        <w:rPr>
          <w:rFonts w:ascii="Cambria" w:hAnsi="Cambria"/>
          <w:sz w:val="24"/>
          <w:szCs w:val="24"/>
        </w:rPr>
      </w:pPr>
      <w:r>
        <w:rPr>
          <w:rFonts w:ascii="Cambria" w:hAnsi="Cambria"/>
          <w:sz w:val="24"/>
          <w:szCs w:val="24"/>
        </w:rPr>
        <w:t>Updated</w:t>
      </w:r>
      <w:r w:rsidR="00C97659" w:rsidRPr="00843AB0">
        <w:rPr>
          <w:rFonts w:ascii="Cambria" w:hAnsi="Cambria"/>
          <w:sz w:val="24"/>
          <w:szCs w:val="24"/>
        </w:rPr>
        <w:t xml:space="preserve">: </w:t>
      </w:r>
      <w:r>
        <w:rPr>
          <w:rFonts w:ascii="Cambria" w:hAnsi="Cambria"/>
          <w:sz w:val="24"/>
          <w:szCs w:val="24"/>
        </w:rPr>
        <w:t>4/1/2016</w:t>
      </w:r>
    </w:p>
    <w:p w:rsidR="0097199F" w:rsidRPr="00E22A4F" w:rsidRDefault="00DF67DB" w:rsidP="00DF67DB">
      <w:pPr>
        <w:jc w:val="center"/>
        <w:rPr>
          <w:rFonts w:asciiTheme="majorHAnsi" w:hAnsiTheme="majorHAnsi"/>
          <w:b/>
          <w:sz w:val="28"/>
          <w:szCs w:val="28"/>
        </w:rPr>
      </w:pPr>
      <w:r>
        <w:rPr>
          <w:rFonts w:ascii="Cambria" w:hAnsi="Cambria"/>
          <w:sz w:val="24"/>
          <w:szCs w:val="24"/>
        </w:rPr>
        <w:br w:type="page"/>
      </w:r>
      <w:r w:rsidR="002610DF" w:rsidRPr="00E22A4F">
        <w:rPr>
          <w:rFonts w:asciiTheme="majorHAnsi" w:hAnsiTheme="majorHAnsi"/>
          <w:b/>
          <w:sz w:val="28"/>
          <w:szCs w:val="28"/>
          <w:lang w:eastAsia="ja-JP"/>
        </w:rPr>
        <w:lastRenderedPageBreak/>
        <w:t xml:space="preserve">TABLE OF </w:t>
      </w:r>
      <w:r w:rsidR="002610DF" w:rsidRPr="00E22A4F">
        <w:rPr>
          <w:rFonts w:asciiTheme="majorHAnsi" w:hAnsiTheme="majorHAnsi"/>
          <w:b/>
          <w:sz w:val="28"/>
          <w:szCs w:val="28"/>
        </w:rPr>
        <w:t>CONTENTS</w:t>
      </w:r>
    </w:p>
    <w:p w:rsidR="002610DF" w:rsidRPr="00843AB0" w:rsidRDefault="00DF67DB" w:rsidP="00DF67DB">
      <w:pPr>
        <w:jc w:val="center"/>
        <w:rPr>
          <w:lang w:eastAsia="ja-JP"/>
        </w:rPr>
      </w:pPr>
      <w:r w:rsidRPr="00E22A4F">
        <w:rPr>
          <w:rFonts w:asciiTheme="majorHAnsi" w:hAnsiTheme="majorHAnsi"/>
          <w:highlight w:val="yellow"/>
          <w:lang w:eastAsia="ja-JP"/>
        </w:rPr>
        <w:t xml:space="preserve"> </w:t>
      </w:r>
      <w:r w:rsidR="002610DF" w:rsidRPr="00E22A4F">
        <w:rPr>
          <w:rFonts w:asciiTheme="majorHAnsi" w:hAnsiTheme="majorHAnsi"/>
          <w:highlight w:val="yellow"/>
          <w:lang w:eastAsia="ja-JP"/>
        </w:rPr>
        <w:t>(Click on TOC to follow links</w:t>
      </w:r>
      <w:r w:rsidR="002610DF" w:rsidRPr="00843AB0">
        <w:rPr>
          <w:highlight w:val="yellow"/>
          <w:lang w:eastAsia="ja-JP"/>
        </w:rPr>
        <w:t>)</w:t>
      </w:r>
    </w:p>
    <w:sdt>
      <w:sdtPr>
        <w:rPr>
          <w:rFonts w:cs="Times New Roman"/>
          <w:sz w:val="22"/>
          <w:szCs w:val="22"/>
        </w:rPr>
        <w:id w:val="535399843"/>
        <w:docPartObj>
          <w:docPartGallery w:val="Table of Contents"/>
          <w:docPartUnique/>
        </w:docPartObj>
      </w:sdtPr>
      <w:sdtEndPr>
        <w:rPr>
          <w:rFonts w:cs="Calibri"/>
          <w:noProof/>
          <w:sz w:val="20"/>
          <w:szCs w:val="20"/>
        </w:rPr>
      </w:sdtEndPr>
      <w:sdtContent>
        <w:p w:rsidR="00872DCF" w:rsidRDefault="00E02386" w:rsidP="00872DCF">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448476206" w:history="1">
            <w:r w:rsidR="00872DCF" w:rsidRPr="00245757">
              <w:rPr>
                <w:rStyle w:val="Hyperlink"/>
                <w:noProof/>
              </w:rPr>
              <w:t>CODE A1 - THE ROLE OF POLICY</w:t>
            </w:r>
            <w:r w:rsidR="00872DCF">
              <w:rPr>
                <w:noProof/>
                <w:webHidden/>
              </w:rPr>
              <w:tab/>
            </w:r>
            <w:r w:rsidR="00872DCF">
              <w:rPr>
                <w:noProof/>
                <w:webHidden/>
              </w:rPr>
              <w:fldChar w:fldCharType="begin"/>
            </w:r>
            <w:r w:rsidR="00872DCF">
              <w:rPr>
                <w:noProof/>
                <w:webHidden/>
              </w:rPr>
              <w:instrText xml:space="preserve"> PAGEREF _Toc448476206 \h </w:instrText>
            </w:r>
            <w:r w:rsidR="00872DCF">
              <w:rPr>
                <w:noProof/>
                <w:webHidden/>
              </w:rPr>
            </w:r>
            <w:r w:rsidR="00872DCF">
              <w:rPr>
                <w:noProof/>
                <w:webHidden/>
              </w:rPr>
              <w:fldChar w:fldCharType="separate"/>
            </w:r>
            <w:r w:rsidR="00C031FA">
              <w:rPr>
                <w:noProof/>
                <w:webHidden/>
              </w:rPr>
              <w:t>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07"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_Toc448476207 \h </w:instrText>
            </w:r>
            <w:r w:rsidR="00872DCF">
              <w:rPr>
                <w:noProof/>
                <w:webHidden/>
              </w:rPr>
            </w:r>
            <w:r w:rsidR="00872DCF">
              <w:rPr>
                <w:noProof/>
                <w:webHidden/>
              </w:rPr>
              <w:fldChar w:fldCharType="separate"/>
            </w:r>
            <w:r w:rsidR="00C031FA">
              <w:rPr>
                <w:noProof/>
                <w:webHidden/>
              </w:rPr>
              <w:t>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08" w:history="1">
            <w:r w:rsidR="00872DCF" w:rsidRPr="00245757">
              <w:rPr>
                <w:rStyle w:val="Hyperlink"/>
                <w:noProof/>
              </w:rPr>
              <w:t>Background</w:t>
            </w:r>
            <w:r w:rsidR="00872DCF">
              <w:rPr>
                <w:noProof/>
                <w:webHidden/>
              </w:rPr>
              <w:tab/>
            </w:r>
            <w:r w:rsidR="00872DCF">
              <w:rPr>
                <w:noProof/>
                <w:webHidden/>
              </w:rPr>
              <w:fldChar w:fldCharType="begin"/>
            </w:r>
            <w:r w:rsidR="00872DCF">
              <w:rPr>
                <w:noProof/>
                <w:webHidden/>
              </w:rPr>
              <w:instrText xml:space="preserve"> PAGEREF _Toc448476208 \h </w:instrText>
            </w:r>
            <w:r w:rsidR="00872DCF">
              <w:rPr>
                <w:noProof/>
                <w:webHidden/>
              </w:rPr>
            </w:r>
            <w:r w:rsidR="00872DCF">
              <w:rPr>
                <w:noProof/>
                <w:webHidden/>
              </w:rPr>
              <w:fldChar w:fldCharType="separate"/>
            </w:r>
            <w:r w:rsidR="00C031FA">
              <w:rPr>
                <w:noProof/>
                <w:webHidden/>
              </w:rPr>
              <w:t>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09"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_Toc448476209 \h </w:instrText>
            </w:r>
            <w:r w:rsidR="00872DCF">
              <w:rPr>
                <w:noProof/>
                <w:webHidden/>
              </w:rPr>
            </w:r>
            <w:r w:rsidR="00872DCF">
              <w:rPr>
                <w:noProof/>
                <w:webHidden/>
              </w:rPr>
              <w:fldChar w:fldCharType="separate"/>
            </w:r>
            <w:r w:rsidR="00C031FA">
              <w:rPr>
                <w:noProof/>
                <w:webHidden/>
              </w:rPr>
              <w:t>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10" w:history="1">
            <w:r w:rsidR="00872DCF" w:rsidRPr="00245757">
              <w:rPr>
                <w:rStyle w:val="Hyperlink"/>
                <w:noProof/>
              </w:rPr>
              <w:t>CODE A2 - POLICY DEVELOPMENT AND ADOPTION</w:t>
            </w:r>
            <w:r w:rsidR="00872DCF">
              <w:rPr>
                <w:noProof/>
                <w:webHidden/>
              </w:rPr>
              <w:tab/>
            </w:r>
            <w:r w:rsidR="00872DCF">
              <w:rPr>
                <w:noProof/>
                <w:webHidden/>
              </w:rPr>
              <w:fldChar w:fldCharType="begin"/>
            </w:r>
            <w:r w:rsidR="00872DCF">
              <w:rPr>
                <w:noProof/>
                <w:webHidden/>
              </w:rPr>
              <w:instrText xml:space="preserve"> PAGEREF _Toc448476210 \h </w:instrText>
            </w:r>
            <w:r w:rsidR="00872DCF">
              <w:rPr>
                <w:noProof/>
                <w:webHidden/>
              </w:rPr>
            </w:r>
            <w:r w:rsidR="00872DCF">
              <w:rPr>
                <w:noProof/>
                <w:webHidden/>
              </w:rPr>
              <w:fldChar w:fldCharType="separate"/>
            </w:r>
            <w:r w:rsidR="00C031FA">
              <w:rPr>
                <w:noProof/>
                <w:webHidden/>
              </w:rPr>
              <w:t>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_Toc448476211 \h </w:instrText>
            </w:r>
            <w:r w:rsidR="00872DCF">
              <w:rPr>
                <w:noProof/>
                <w:webHidden/>
              </w:rPr>
            </w:r>
            <w:r w:rsidR="00872DCF">
              <w:rPr>
                <w:noProof/>
                <w:webHidden/>
              </w:rPr>
              <w:fldChar w:fldCharType="separate"/>
            </w:r>
            <w:r w:rsidR="00C031FA">
              <w:rPr>
                <w:noProof/>
                <w:webHidden/>
              </w:rPr>
              <w:t>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2" w:history="1">
            <w:r w:rsidR="00872DCF" w:rsidRPr="00245757">
              <w:rPr>
                <w:rStyle w:val="Hyperlink"/>
                <w:noProof/>
              </w:rPr>
              <w:t>Policy Initiation</w:t>
            </w:r>
            <w:r w:rsidR="00872DCF">
              <w:rPr>
                <w:noProof/>
                <w:webHidden/>
              </w:rPr>
              <w:tab/>
            </w:r>
            <w:r w:rsidR="00872DCF">
              <w:rPr>
                <w:noProof/>
                <w:webHidden/>
              </w:rPr>
              <w:fldChar w:fldCharType="begin"/>
            </w:r>
            <w:r w:rsidR="00872DCF">
              <w:rPr>
                <w:noProof/>
                <w:webHidden/>
              </w:rPr>
              <w:instrText xml:space="preserve"> PAGEREF _Toc448476212 \h </w:instrText>
            </w:r>
            <w:r w:rsidR="00872DCF">
              <w:rPr>
                <w:noProof/>
                <w:webHidden/>
              </w:rPr>
            </w:r>
            <w:r w:rsidR="00872DCF">
              <w:rPr>
                <w:noProof/>
                <w:webHidden/>
              </w:rPr>
              <w:fldChar w:fldCharType="separate"/>
            </w:r>
            <w:r w:rsidR="00C031FA">
              <w:rPr>
                <w:noProof/>
                <w:webHidden/>
              </w:rPr>
              <w:t>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3" w:history="1">
            <w:r w:rsidR="00872DCF" w:rsidRPr="00245757">
              <w:rPr>
                <w:rStyle w:val="Hyperlink"/>
                <w:noProof/>
              </w:rPr>
              <w:t>Policy Development</w:t>
            </w:r>
            <w:r w:rsidR="00872DCF">
              <w:rPr>
                <w:noProof/>
                <w:webHidden/>
              </w:rPr>
              <w:tab/>
            </w:r>
            <w:r w:rsidR="00872DCF">
              <w:rPr>
                <w:noProof/>
                <w:webHidden/>
              </w:rPr>
              <w:fldChar w:fldCharType="begin"/>
            </w:r>
            <w:r w:rsidR="00872DCF">
              <w:rPr>
                <w:noProof/>
                <w:webHidden/>
              </w:rPr>
              <w:instrText xml:space="preserve"> PAGEREF _Toc448476213 \h </w:instrText>
            </w:r>
            <w:r w:rsidR="00872DCF">
              <w:rPr>
                <w:noProof/>
                <w:webHidden/>
              </w:rPr>
            </w:r>
            <w:r w:rsidR="00872DCF">
              <w:rPr>
                <w:noProof/>
                <w:webHidden/>
              </w:rPr>
              <w:fldChar w:fldCharType="separate"/>
            </w:r>
            <w:r w:rsidR="00C031FA">
              <w:rPr>
                <w:noProof/>
                <w:webHidden/>
              </w:rPr>
              <w:t>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4" w:history="1">
            <w:r w:rsidR="00872DCF" w:rsidRPr="00245757">
              <w:rPr>
                <w:rStyle w:val="Hyperlink"/>
                <w:noProof/>
              </w:rPr>
              <w:t>Warnings</w:t>
            </w:r>
            <w:r w:rsidR="00872DCF">
              <w:rPr>
                <w:noProof/>
                <w:webHidden/>
              </w:rPr>
              <w:tab/>
            </w:r>
            <w:r w:rsidR="00872DCF">
              <w:rPr>
                <w:noProof/>
                <w:webHidden/>
              </w:rPr>
              <w:fldChar w:fldCharType="begin"/>
            </w:r>
            <w:r w:rsidR="00872DCF">
              <w:rPr>
                <w:noProof/>
                <w:webHidden/>
              </w:rPr>
              <w:instrText xml:space="preserve"> PAGEREF _Toc448476214 \h </w:instrText>
            </w:r>
            <w:r w:rsidR="00872DCF">
              <w:rPr>
                <w:noProof/>
                <w:webHidden/>
              </w:rPr>
            </w:r>
            <w:r w:rsidR="00872DCF">
              <w:rPr>
                <w:noProof/>
                <w:webHidden/>
              </w:rPr>
              <w:fldChar w:fldCharType="separate"/>
            </w:r>
            <w:r w:rsidR="00C031FA">
              <w:rPr>
                <w:noProof/>
                <w:webHidden/>
              </w:rPr>
              <w:t>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15" w:history="1">
            <w:r w:rsidR="00872DCF" w:rsidRPr="00245757">
              <w:rPr>
                <w:rStyle w:val="Hyperlink"/>
                <w:noProof/>
              </w:rPr>
              <w:t>CODE A3 - POLICY DISSEMINATION, ADMINISTRATION &amp; REVIEW</w:t>
            </w:r>
            <w:r w:rsidR="00872DCF">
              <w:rPr>
                <w:noProof/>
                <w:webHidden/>
              </w:rPr>
              <w:tab/>
            </w:r>
            <w:r w:rsidR="00872DCF">
              <w:rPr>
                <w:noProof/>
                <w:webHidden/>
              </w:rPr>
              <w:fldChar w:fldCharType="begin"/>
            </w:r>
            <w:r w:rsidR="00872DCF">
              <w:rPr>
                <w:noProof/>
                <w:webHidden/>
              </w:rPr>
              <w:instrText xml:space="preserve"> PAGEREF _Toc448476215 \h </w:instrText>
            </w:r>
            <w:r w:rsidR="00872DCF">
              <w:rPr>
                <w:noProof/>
                <w:webHidden/>
              </w:rPr>
            </w:r>
            <w:r w:rsidR="00872DCF">
              <w:rPr>
                <w:noProof/>
                <w:webHidden/>
              </w:rPr>
              <w:fldChar w:fldCharType="separate"/>
            </w:r>
            <w:r w:rsidR="00C031FA">
              <w:rPr>
                <w:noProof/>
                <w:webHidden/>
              </w:rPr>
              <w:t>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_Toc448476216 \h </w:instrText>
            </w:r>
            <w:r w:rsidR="00872DCF">
              <w:rPr>
                <w:noProof/>
                <w:webHidden/>
              </w:rPr>
            </w:r>
            <w:r w:rsidR="00872DCF">
              <w:rPr>
                <w:noProof/>
                <w:webHidden/>
              </w:rPr>
              <w:fldChar w:fldCharType="separate"/>
            </w:r>
            <w:r w:rsidR="00C031FA">
              <w:rPr>
                <w:noProof/>
                <w:webHidden/>
              </w:rPr>
              <w:t>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7" w:history="1">
            <w:r w:rsidR="00872DCF" w:rsidRPr="00245757">
              <w:rPr>
                <w:rStyle w:val="Hyperlink"/>
                <w:noProof/>
              </w:rPr>
              <w:t>Dissemination</w:t>
            </w:r>
            <w:r w:rsidR="00872DCF">
              <w:rPr>
                <w:noProof/>
                <w:webHidden/>
              </w:rPr>
              <w:tab/>
            </w:r>
            <w:r w:rsidR="00872DCF">
              <w:rPr>
                <w:noProof/>
                <w:webHidden/>
              </w:rPr>
              <w:fldChar w:fldCharType="begin"/>
            </w:r>
            <w:r w:rsidR="00872DCF">
              <w:rPr>
                <w:noProof/>
                <w:webHidden/>
              </w:rPr>
              <w:instrText xml:space="preserve"> PAGEREF _Toc448476217 \h </w:instrText>
            </w:r>
            <w:r w:rsidR="00872DCF">
              <w:rPr>
                <w:noProof/>
                <w:webHidden/>
              </w:rPr>
            </w:r>
            <w:r w:rsidR="00872DCF">
              <w:rPr>
                <w:noProof/>
                <w:webHidden/>
              </w:rPr>
              <w:fldChar w:fldCharType="separate"/>
            </w:r>
            <w:r w:rsidR="00C031FA">
              <w:rPr>
                <w:noProof/>
                <w:webHidden/>
              </w:rPr>
              <w:t>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18" w:history="1">
            <w:r w:rsidR="00872DCF" w:rsidRPr="00245757">
              <w:rPr>
                <w:rStyle w:val="Hyperlink"/>
                <w:noProof/>
              </w:rPr>
              <w:t>CODE B1 - BOARD MEMBER EDUCATION</w:t>
            </w:r>
            <w:r w:rsidR="00872DCF">
              <w:rPr>
                <w:noProof/>
                <w:webHidden/>
              </w:rPr>
              <w:tab/>
            </w:r>
            <w:r w:rsidR="00872DCF">
              <w:rPr>
                <w:noProof/>
                <w:webHidden/>
              </w:rPr>
              <w:fldChar w:fldCharType="begin"/>
            </w:r>
            <w:r w:rsidR="00872DCF">
              <w:rPr>
                <w:noProof/>
                <w:webHidden/>
              </w:rPr>
              <w:instrText xml:space="preserve"> PAGEREF _Toc448476218 \h </w:instrText>
            </w:r>
            <w:r w:rsidR="00872DCF">
              <w:rPr>
                <w:noProof/>
                <w:webHidden/>
              </w:rPr>
            </w:r>
            <w:r w:rsidR="00872DCF">
              <w:rPr>
                <w:noProof/>
                <w:webHidden/>
              </w:rPr>
              <w:fldChar w:fldCharType="separate"/>
            </w:r>
            <w:r w:rsidR="00C031FA">
              <w:rPr>
                <w:noProof/>
                <w:webHidden/>
              </w:rPr>
              <w:t>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19"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_Toc448476219 \h </w:instrText>
            </w:r>
            <w:r w:rsidR="00872DCF">
              <w:rPr>
                <w:noProof/>
                <w:webHidden/>
              </w:rPr>
            </w:r>
            <w:r w:rsidR="00872DCF">
              <w:rPr>
                <w:noProof/>
                <w:webHidden/>
              </w:rPr>
              <w:fldChar w:fldCharType="separate"/>
            </w:r>
            <w:r w:rsidR="00C031FA">
              <w:rPr>
                <w:noProof/>
                <w:webHidden/>
              </w:rPr>
              <w:t>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0"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_Toc448476220 \h </w:instrText>
            </w:r>
            <w:r w:rsidR="00872DCF">
              <w:rPr>
                <w:noProof/>
                <w:webHidden/>
              </w:rPr>
            </w:r>
            <w:r w:rsidR="00872DCF">
              <w:rPr>
                <w:noProof/>
                <w:webHidden/>
              </w:rPr>
              <w:fldChar w:fldCharType="separate"/>
            </w:r>
            <w:r w:rsidR="00C031FA">
              <w:rPr>
                <w:noProof/>
                <w:webHidden/>
              </w:rPr>
              <w:t>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21" w:history="1">
            <w:r w:rsidR="00872DCF" w:rsidRPr="00245757">
              <w:rPr>
                <w:rStyle w:val="Hyperlink"/>
                <w:noProof/>
              </w:rPr>
              <w:t>CODE B2 - BOARD GOAL-SETTING &amp; EVALUATION</w:t>
            </w:r>
            <w:r w:rsidR="00872DCF">
              <w:rPr>
                <w:noProof/>
                <w:webHidden/>
              </w:rPr>
              <w:tab/>
            </w:r>
            <w:r w:rsidR="00872DCF">
              <w:rPr>
                <w:noProof/>
                <w:webHidden/>
              </w:rPr>
              <w:fldChar w:fldCharType="begin"/>
            </w:r>
            <w:r w:rsidR="00872DCF">
              <w:rPr>
                <w:noProof/>
                <w:webHidden/>
              </w:rPr>
              <w:instrText xml:space="preserve"> PAGEREF _Toc448476221 \h </w:instrText>
            </w:r>
            <w:r w:rsidR="00872DCF">
              <w:rPr>
                <w:noProof/>
                <w:webHidden/>
              </w:rPr>
            </w:r>
            <w:r w:rsidR="00872DCF">
              <w:rPr>
                <w:noProof/>
                <w:webHidden/>
              </w:rPr>
              <w:fldChar w:fldCharType="separate"/>
            </w:r>
            <w:r w:rsidR="00C031FA">
              <w:rPr>
                <w:noProof/>
                <w:webHidden/>
              </w:rPr>
              <w:t>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2"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_Toc448476222 \h </w:instrText>
            </w:r>
            <w:r w:rsidR="00872DCF">
              <w:rPr>
                <w:noProof/>
                <w:webHidden/>
              </w:rPr>
            </w:r>
            <w:r w:rsidR="00872DCF">
              <w:rPr>
                <w:noProof/>
                <w:webHidden/>
              </w:rPr>
              <w:fldChar w:fldCharType="separate"/>
            </w:r>
            <w:r w:rsidR="00C031FA">
              <w:rPr>
                <w:noProof/>
                <w:webHidden/>
              </w:rPr>
              <w:t>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3"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_Toc448476223 \h </w:instrText>
            </w:r>
            <w:r w:rsidR="00872DCF">
              <w:rPr>
                <w:noProof/>
                <w:webHidden/>
              </w:rPr>
            </w:r>
            <w:r w:rsidR="00872DCF">
              <w:rPr>
                <w:noProof/>
                <w:webHidden/>
              </w:rPr>
              <w:fldChar w:fldCharType="separate"/>
            </w:r>
            <w:r w:rsidR="00C031FA">
              <w:rPr>
                <w:noProof/>
                <w:webHidden/>
              </w:rPr>
              <w:t>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24" w:history="1">
            <w:r w:rsidR="00872DCF" w:rsidRPr="00245757">
              <w:rPr>
                <w:rStyle w:val="Hyperlink"/>
                <w:noProof/>
              </w:rPr>
              <w:t>CODE B3 - BOARD MEMBER CONFLICT OF INTEREST</w:t>
            </w:r>
            <w:r w:rsidR="00872DCF">
              <w:rPr>
                <w:noProof/>
                <w:webHidden/>
              </w:rPr>
              <w:tab/>
            </w:r>
            <w:r w:rsidR="00872DCF">
              <w:rPr>
                <w:noProof/>
                <w:webHidden/>
              </w:rPr>
              <w:fldChar w:fldCharType="begin"/>
            </w:r>
            <w:r w:rsidR="00872DCF">
              <w:rPr>
                <w:noProof/>
                <w:webHidden/>
              </w:rPr>
              <w:instrText xml:space="preserve"> PAGEREF _Toc448476224 \h </w:instrText>
            </w:r>
            <w:r w:rsidR="00872DCF">
              <w:rPr>
                <w:noProof/>
                <w:webHidden/>
              </w:rPr>
            </w:r>
            <w:r w:rsidR="00872DCF">
              <w:rPr>
                <w:noProof/>
                <w:webHidden/>
              </w:rPr>
              <w:fldChar w:fldCharType="separate"/>
            </w:r>
            <w:r w:rsidR="00C031FA">
              <w:rPr>
                <w:noProof/>
                <w:webHidden/>
              </w:rPr>
              <w:t>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5"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_Toc448476225 \h </w:instrText>
            </w:r>
            <w:r w:rsidR="00872DCF">
              <w:rPr>
                <w:noProof/>
                <w:webHidden/>
              </w:rPr>
            </w:r>
            <w:r w:rsidR="00872DCF">
              <w:rPr>
                <w:noProof/>
                <w:webHidden/>
              </w:rPr>
              <w:fldChar w:fldCharType="separate"/>
            </w:r>
            <w:r w:rsidR="00C031FA">
              <w:rPr>
                <w:noProof/>
                <w:webHidden/>
              </w:rPr>
              <w:t>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6"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_Toc448476226 \h </w:instrText>
            </w:r>
            <w:r w:rsidR="00872DCF">
              <w:rPr>
                <w:noProof/>
                <w:webHidden/>
              </w:rPr>
            </w:r>
            <w:r w:rsidR="00872DCF">
              <w:rPr>
                <w:noProof/>
                <w:webHidden/>
              </w:rPr>
              <w:fldChar w:fldCharType="separate"/>
            </w:r>
            <w:r w:rsidR="00C031FA">
              <w:rPr>
                <w:noProof/>
                <w:webHidden/>
              </w:rPr>
              <w:t>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7"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_Toc448476227 \h </w:instrText>
            </w:r>
            <w:r w:rsidR="00872DCF">
              <w:rPr>
                <w:noProof/>
                <w:webHidden/>
              </w:rPr>
            </w:r>
            <w:r w:rsidR="00872DCF">
              <w:rPr>
                <w:noProof/>
                <w:webHidden/>
              </w:rPr>
              <w:fldChar w:fldCharType="separate"/>
            </w:r>
            <w:r w:rsidR="00C031FA">
              <w:rPr>
                <w:noProof/>
                <w:webHidden/>
              </w:rPr>
              <w:t>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8" w:history="1">
            <w:r w:rsidR="00872DCF" w:rsidRPr="00245757">
              <w:rPr>
                <w:rStyle w:val="Hyperlink"/>
                <w:noProof/>
              </w:rPr>
              <w:t>Avoiding Conflicts</w:t>
            </w:r>
            <w:r w:rsidR="00872DCF">
              <w:rPr>
                <w:noProof/>
                <w:webHidden/>
              </w:rPr>
              <w:tab/>
            </w:r>
            <w:r w:rsidR="00872DCF">
              <w:rPr>
                <w:noProof/>
                <w:webHidden/>
              </w:rPr>
              <w:fldChar w:fldCharType="begin"/>
            </w:r>
            <w:r w:rsidR="00872DCF">
              <w:rPr>
                <w:noProof/>
                <w:webHidden/>
              </w:rPr>
              <w:instrText xml:space="preserve"> PAGEREF _Toc448476228 \h </w:instrText>
            </w:r>
            <w:r w:rsidR="00872DCF">
              <w:rPr>
                <w:noProof/>
                <w:webHidden/>
              </w:rPr>
            </w:r>
            <w:r w:rsidR="00872DCF">
              <w:rPr>
                <w:noProof/>
                <w:webHidden/>
              </w:rPr>
              <w:fldChar w:fldCharType="separate"/>
            </w:r>
            <w:r w:rsidR="00C031FA">
              <w:rPr>
                <w:noProof/>
                <w:webHidden/>
              </w:rPr>
              <w:t>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29" w:history="1">
            <w:r w:rsidR="00872DCF" w:rsidRPr="00245757">
              <w:rPr>
                <w:rStyle w:val="Hyperlink"/>
                <w:noProof/>
              </w:rPr>
              <w:t>Complaints of Conflict of Interest</w:t>
            </w:r>
            <w:r w:rsidR="00872DCF">
              <w:rPr>
                <w:noProof/>
                <w:webHidden/>
              </w:rPr>
              <w:tab/>
            </w:r>
            <w:r w:rsidR="00872DCF">
              <w:rPr>
                <w:noProof/>
                <w:webHidden/>
              </w:rPr>
              <w:fldChar w:fldCharType="begin"/>
            </w:r>
            <w:r w:rsidR="00872DCF">
              <w:rPr>
                <w:noProof/>
                <w:webHidden/>
              </w:rPr>
              <w:instrText xml:space="preserve"> PAGEREF _Toc448476229 \h </w:instrText>
            </w:r>
            <w:r w:rsidR="00872DCF">
              <w:rPr>
                <w:noProof/>
                <w:webHidden/>
              </w:rPr>
            </w:r>
            <w:r w:rsidR="00872DCF">
              <w:rPr>
                <w:noProof/>
                <w:webHidden/>
              </w:rPr>
              <w:fldChar w:fldCharType="separate"/>
            </w:r>
            <w:r w:rsidR="00C031FA">
              <w:rPr>
                <w:noProof/>
                <w:webHidden/>
              </w:rPr>
              <w:t>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30" w:history="1">
            <w:r w:rsidR="00872DCF" w:rsidRPr="00245757">
              <w:rPr>
                <w:rStyle w:val="Hyperlink"/>
                <w:noProof/>
              </w:rPr>
              <w:t>CODE C1 - BOARD MEETING AGENDA PREPARATION AND DISTRIBUTION</w:t>
            </w:r>
            <w:r w:rsidR="00872DCF">
              <w:rPr>
                <w:noProof/>
                <w:webHidden/>
              </w:rPr>
              <w:tab/>
            </w:r>
            <w:r w:rsidR="00872DCF">
              <w:rPr>
                <w:noProof/>
                <w:webHidden/>
              </w:rPr>
              <w:fldChar w:fldCharType="begin"/>
            </w:r>
            <w:r w:rsidR="00872DCF">
              <w:rPr>
                <w:noProof/>
                <w:webHidden/>
              </w:rPr>
              <w:instrText xml:space="preserve"> PAGEREF _Toc448476230 \h </w:instrText>
            </w:r>
            <w:r w:rsidR="00872DCF">
              <w:rPr>
                <w:noProof/>
                <w:webHidden/>
              </w:rPr>
            </w:r>
            <w:r w:rsidR="00872DCF">
              <w:rPr>
                <w:noProof/>
                <w:webHidden/>
              </w:rPr>
              <w:fldChar w:fldCharType="separate"/>
            </w:r>
            <w:r w:rsidR="00C031FA">
              <w:rPr>
                <w:noProof/>
                <w:webHidden/>
              </w:rPr>
              <w:t>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_Toc448476231 \h </w:instrText>
            </w:r>
            <w:r w:rsidR="00872DCF">
              <w:rPr>
                <w:noProof/>
                <w:webHidden/>
              </w:rPr>
            </w:r>
            <w:r w:rsidR="00872DCF">
              <w:rPr>
                <w:noProof/>
                <w:webHidden/>
              </w:rPr>
              <w:fldChar w:fldCharType="separate"/>
            </w:r>
            <w:r w:rsidR="00C031FA">
              <w:rPr>
                <w:noProof/>
                <w:webHidden/>
              </w:rPr>
              <w:t>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2" w:history="1">
            <w:r w:rsidR="00872DCF" w:rsidRPr="00245757">
              <w:rPr>
                <w:rStyle w:val="Hyperlink"/>
                <w:noProof/>
              </w:rPr>
              <w:t>Agenda Preparation</w:t>
            </w:r>
            <w:r w:rsidR="00872DCF">
              <w:rPr>
                <w:noProof/>
                <w:webHidden/>
              </w:rPr>
              <w:tab/>
            </w:r>
            <w:r w:rsidR="00872DCF">
              <w:rPr>
                <w:noProof/>
                <w:webHidden/>
              </w:rPr>
              <w:fldChar w:fldCharType="begin"/>
            </w:r>
            <w:r w:rsidR="00872DCF">
              <w:rPr>
                <w:noProof/>
                <w:webHidden/>
              </w:rPr>
              <w:instrText xml:space="preserve"> PAGEREF _Toc448476232 \h </w:instrText>
            </w:r>
            <w:r w:rsidR="00872DCF">
              <w:rPr>
                <w:noProof/>
                <w:webHidden/>
              </w:rPr>
            </w:r>
            <w:r w:rsidR="00872DCF">
              <w:rPr>
                <w:noProof/>
                <w:webHidden/>
              </w:rPr>
              <w:fldChar w:fldCharType="separate"/>
            </w:r>
            <w:r w:rsidR="00C031FA">
              <w:rPr>
                <w:noProof/>
                <w:webHidden/>
              </w:rPr>
              <w:t>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3" w:history="1">
            <w:r w:rsidR="00872DCF" w:rsidRPr="00245757">
              <w:rPr>
                <w:rStyle w:val="Hyperlink"/>
                <w:noProof/>
              </w:rPr>
              <w:t>Agenda Distribution</w:t>
            </w:r>
            <w:r w:rsidR="00872DCF">
              <w:rPr>
                <w:noProof/>
                <w:webHidden/>
              </w:rPr>
              <w:tab/>
            </w:r>
            <w:r w:rsidR="00872DCF">
              <w:rPr>
                <w:noProof/>
                <w:webHidden/>
              </w:rPr>
              <w:fldChar w:fldCharType="begin"/>
            </w:r>
            <w:r w:rsidR="00872DCF">
              <w:rPr>
                <w:noProof/>
                <w:webHidden/>
              </w:rPr>
              <w:instrText xml:space="preserve"> PAGEREF _Toc448476233 \h </w:instrText>
            </w:r>
            <w:r w:rsidR="00872DCF">
              <w:rPr>
                <w:noProof/>
                <w:webHidden/>
              </w:rPr>
            </w:r>
            <w:r w:rsidR="00872DCF">
              <w:rPr>
                <w:noProof/>
                <w:webHidden/>
              </w:rPr>
              <w:fldChar w:fldCharType="separate"/>
            </w:r>
            <w:r w:rsidR="00C031FA">
              <w:rPr>
                <w:noProof/>
                <w:webHidden/>
              </w:rPr>
              <w:t>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34" w:history="1">
            <w:r w:rsidR="00872DCF" w:rsidRPr="00245757">
              <w:rPr>
                <w:rStyle w:val="Hyperlink"/>
                <w:noProof/>
              </w:rPr>
              <w:t>CODE C2 - BOARD MEETINGS</w:t>
            </w:r>
            <w:r w:rsidR="00872DCF">
              <w:rPr>
                <w:noProof/>
                <w:webHidden/>
              </w:rPr>
              <w:tab/>
            </w:r>
            <w:r w:rsidR="00872DCF">
              <w:rPr>
                <w:noProof/>
                <w:webHidden/>
              </w:rPr>
              <w:fldChar w:fldCharType="begin"/>
            </w:r>
            <w:r w:rsidR="00872DCF">
              <w:rPr>
                <w:noProof/>
                <w:webHidden/>
              </w:rPr>
              <w:instrText xml:space="preserve"> PAGEREF _Toc448476234 \h </w:instrText>
            </w:r>
            <w:r w:rsidR="00872DCF">
              <w:rPr>
                <w:noProof/>
                <w:webHidden/>
              </w:rPr>
            </w:r>
            <w:r w:rsidR="00872DCF">
              <w:rPr>
                <w:noProof/>
                <w:webHidden/>
              </w:rPr>
              <w:fldChar w:fldCharType="separate"/>
            </w:r>
            <w:r w:rsidR="00C031FA">
              <w:rPr>
                <w:noProof/>
                <w:webHidden/>
              </w:rPr>
              <w:t>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5"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_Toc448476235 \h </w:instrText>
            </w:r>
            <w:r w:rsidR="00872DCF">
              <w:rPr>
                <w:noProof/>
                <w:webHidden/>
              </w:rPr>
            </w:r>
            <w:r w:rsidR="00872DCF">
              <w:rPr>
                <w:noProof/>
                <w:webHidden/>
              </w:rPr>
              <w:fldChar w:fldCharType="separate"/>
            </w:r>
            <w:r w:rsidR="00C031FA">
              <w:rPr>
                <w:noProof/>
                <w:webHidden/>
              </w:rPr>
              <w:t>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6" w:history="1">
            <w:r w:rsidR="00872DCF" w:rsidRPr="00245757">
              <w:rPr>
                <w:rStyle w:val="Hyperlink"/>
                <w:noProof/>
              </w:rPr>
              <w:t>Schedules</w:t>
            </w:r>
            <w:r w:rsidR="00872DCF">
              <w:rPr>
                <w:noProof/>
                <w:webHidden/>
              </w:rPr>
              <w:tab/>
            </w:r>
            <w:r w:rsidR="00872DCF">
              <w:rPr>
                <w:noProof/>
                <w:webHidden/>
              </w:rPr>
              <w:fldChar w:fldCharType="begin"/>
            </w:r>
            <w:r w:rsidR="00872DCF">
              <w:rPr>
                <w:noProof/>
                <w:webHidden/>
              </w:rPr>
              <w:instrText xml:space="preserve"> PAGEREF _Toc448476236 \h </w:instrText>
            </w:r>
            <w:r w:rsidR="00872DCF">
              <w:rPr>
                <w:noProof/>
                <w:webHidden/>
              </w:rPr>
            </w:r>
            <w:r w:rsidR="00872DCF">
              <w:rPr>
                <w:noProof/>
                <w:webHidden/>
              </w:rPr>
              <w:fldChar w:fldCharType="separate"/>
            </w:r>
            <w:r w:rsidR="00C031FA">
              <w:rPr>
                <w:noProof/>
                <w:webHidden/>
              </w:rPr>
              <w:t>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7" w:history="1">
            <w:r w:rsidR="00872DCF" w:rsidRPr="00245757">
              <w:rPr>
                <w:rStyle w:val="Hyperlink"/>
                <w:noProof/>
              </w:rPr>
              <w:t>Conduct of Board Meetings</w:t>
            </w:r>
            <w:r w:rsidR="00872DCF">
              <w:rPr>
                <w:noProof/>
                <w:webHidden/>
              </w:rPr>
              <w:tab/>
            </w:r>
            <w:r w:rsidR="00872DCF">
              <w:rPr>
                <w:noProof/>
                <w:webHidden/>
              </w:rPr>
              <w:fldChar w:fldCharType="begin"/>
            </w:r>
            <w:r w:rsidR="00872DCF">
              <w:rPr>
                <w:noProof/>
                <w:webHidden/>
              </w:rPr>
              <w:instrText xml:space="preserve"> PAGEREF _Toc448476237 \h </w:instrText>
            </w:r>
            <w:r w:rsidR="00872DCF">
              <w:rPr>
                <w:noProof/>
                <w:webHidden/>
              </w:rPr>
            </w:r>
            <w:r w:rsidR="00872DCF">
              <w:rPr>
                <w:noProof/>
                <w:webHidden/>
              </w:rPr>
              <w:fldChar w:fldCharType="separate"/>
            </w:r>
            <w:r w:rsidR="00C031FA">
              <w:rPr>
                <w:noProof/>
                <w:webHidden/>
              </w:rPr>
              <w:t>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38" w:history="1">
            <w:r w:rsidR="00872DCF" w:rsidRPr="00245757">
              <w:rPr>
                <w:rStyle w:val="Hyperlink"/>
                <w:noProof/>
              </w:rPr>
              <w:t>Executive Sessions</w:t>
            </w:r>
            <w:r w:rsidR="00872DCF">
              <w:rPr>
                <w:noProof/>
                <w:webHidden/>
              </w:rPr>
              <w:tab/>
            </w:r>
            <w:r w:rsidR="00872DCF">
              <w:rPr>
                <w:noProof/>
                <w:webHidden/>
              </w:rPr>
              <w:fldChar w:fldCharType="begin"/>
            </w:r>
            <w:r w:rsidR="00872DCF">
              <w:rPr>
                <w:noProof/>
                <w:webHidden/>
              </w:rPr>
              <w:instrText xml:space="preserve"> PAGEREF _Toc448476238 \h </w:instrText>
            </w:r>
            <w:r w:rsidR="00872DCF">
              <w:rPr>
                <w:noProof/>
                <w:webHidden/>
              </w:rPr>
            </w:r>
            <w:r w:rsidR="00872DCF">
              <w:rPr>
                <w:noProof/>
                <w:webHidden/>
              </w:rPr>
              <w:fldChar w:fldCharType="separate"/>
            </w:r>
            <w:r w:rsidR="00C031FA">
              <w:rPr>
                <w:noProof/>
                <w:webHidden/>
              </w:rPr>
              <w:t>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39" w:history="1">
            <w:r w:rsidR="00872DCF" w:rsidRPr="00245757">
              <w:rPr>
                <w:rStyle w:val="Hyperlink"/>
                <w:noProof/>
              </w:rPr>
              <w:t>CODE C2R - REGULAR BOARD MEETINGS</w:t>
            </w:r>
            <w:r w:rsidR="00872DCF">
              <w:rPr>
                <w:noProof/>
                <w:webHidden/>
              </w:rPr>
              <w:tab/>
            </w:r>
            <w:r w:rsidR="00872DCF">
              <w:rPr>
                <w:noProof/>
                <w:webHidden/>
              </w:rPr>
              <w:fldChar w:fldCharType="begin"/>
            </w:r>
            <w:r w:rsidR="00872DCF">
              <w:rPr>
                <w:noProof/>
                <w:webHidden/>
              </w:rPr>
              <w:instrText xml:space="preserve"> PAGEREF _Toc448476239 \h </w:instrText>
            </w:r>
            <w:r w:rsidR="00872DCF">
              <w:rPr>
                <w:noProof/>
                <w:webHidden/>
              </w:rPr>
            </w:r>
            <w:r w:rsidR="00872DCF">
              <w:rPr>
                <w:noProof/>
                <w:webHidden/>
              </w:rPr>
              <w:fldChar w:fldCharType="separate"/>
            </w:r>
            <w:r w:rsidR="00C031FA">
              <w:rPr>
                <w:noProof/>
                <w:webHidden/>
              </w:rPr>
              <w:t>10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40" w:history="1">
            <w:r w:rsidR="00872DCF" w:rsidRPr="00245757">
              <w:rPr>
                <w:rStyle w:val="Hyperlink"/>
                <w:noProof/>
              </w:rPr>
              <w:t>CODE C3 - PUBLIC PARTICIPATION AT BOARD MEETINGS</w:t>
            </w:r>
            <w:r w:rsidR="00872DCF">
              <w:rPr>
                <w:noProof/>
                <w:webHidden/>
              </w:rPr>
              <w:tab/>
            </w:r>
            <w:r w:rsidR="00872DCF">
              <w:rPr>
                <w:noProof/>
                <w:webHidden/>
              </w:rPr>
              <w:fldChar w:fldCharType="begin"/>
            </w:r>
            <w:r w:rsidR="00872DCF">
              <w:rPr>
                <w:noProof/>
                <w:webHidden/>
              </w:rPr>
              <w:instrText xml:space="preserve"> PAGEREF _Toc448476240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_Toc448476241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2" w:history="1">
            <w:r w:rsidR="00872DCF" w:rsidRPr="00245757">
              <w:rPr>
                <w:rStyle w:val="Hyperlink"/>
                <w:noProof/>
              </w:rPr>
              <w:t>Background</w:t>
            </w:r>
            <w:r w:rsidR="00872DCF">
              <w:rPr>
                <w:noProof/>
                <w:webHidden/>
              </w:rPr>
              <w:tab/>
            </w:r>
            <w:r w:rsidR="00872DCF">
              <w:rPr>
                <w:noProof/>
                <w:webHidden/>
              </w:rPr>
              <w:fldChar w:fldCharType="begin"/>
            </w:r>
            <w:r w:rsidR="00872DCF">
              <w:rPr>
                <w:noProof/>
                <w:webHidden/>
              </w:rPr>
              <w:instrText xml:space="preserve"> PAGEREF _Toc448476242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3"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_Toc448476243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4" w:history="1">
            <w:r w:rsidR="00872DCF" w:rsidRPr="00245757">
              <w:rPr>
                <w:rStyle w:val="Hyperlink"/>
                <w:noProof/>
              </w:rPr>
              <w:t>Persons Who May Address the Board</w:t>
            </w:r>
            <w:r w:rsidR="00872DCF">
              <w:rPr>
                <w:noProof/>
                <w:webHidden/>
              </w:rPr>
              <w:tab/>
            </w:r>
            <w:r w:rsidR="00872DCF">
              <w:rPr>
                <w:noProof/>
                <w:webHidden/>
              </w:rPr>
              <w:fldChar w:fldCharType="begin"/>
            </w:r>
            <w:r w:rsidR="00872DCF">
              <w:rPr>
                <w:noProof/>
                <w:webHidden/>
              </w:rPr>
              <w:instrText xml:space="preserve"> PAGEREF _Toc448476244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5" w:history="1">
            <w:r w:rsidR="00872DCF" w:rsidRPr="00245757">
              <w:rPr>
                <w:rStyle w:val="Hyperlink"/>
                <w:noProof/>
              </w:rPr>
              <w:t>Public Comment on Agenda Items</w:t>
            </w:r>
            <w:r w:rsidR="00872DCF">
              <w:rPr>
                <w:noProof/>
                <w:webHidden/>
              </w:rPr>
              <w:tab/>
            </w:r>
            <w:r w:rsidR="00872DCF">
              <w:rPr>
                <w:noProof/>
                <w:webHidden/>
              </w:rPr>
              <w:fldChar w:fldCharType="begin"/>
            </w:r>
            <w:r w:rsidR="00872DCF">
              <w:rPr>
                <w:noProof/>
                <w:webHidden/>
              </w:rPr>
              <w:instrText xml:space="preserve"> PAGEREF _Toc448476245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6" w:history="1">
            <w:r w:rsidR="00872DCF" w:rsidRPr="00245757">
              <w:rPr>
                <w:rStyle w:val="Hyperlink"/>
                <w:noProof/>
              </w:rPr>
              <w:t>Public input on items not on the agenda</w:t>
            </w:r>
            <w:r w:rsidR="00872DCF">
              <w:rPr>
                <w:noProof/>
                <w:webHidden/>
              </w:rPr>
              <w:tab/>
            </w:r>
            <w:r w:rsidR="00872DCF">
              <w:rPr>
                <w:noProof/>
                <w:webHidden/>
              </w:rPr>
              <w:fldChar w:fldCharType="begin"/>
            </w:r>
            <w:r w:rsidR="00872DCF">
              <w:rPr>
                <w:noProof/>
                <w:webHidden/>
              </w:rPr>
              <w:instrText xml:space="preserve"> PAGEREF _Toc448476246 \h </w:instrText>
            </w:r>
            <w:r w:rsidR="00872DCF">
              <w:rPr>
                <w:noProof/>
                <w:webHidden/>
              </w:rPr>
            </w:r>
            <w:r w:rsidR="00872DCF">
              <w:rPr>
                <w:noProof/>
                <w:webHidden/>
              </w:rPr>
              <w:fldChar w:fldCharType="separate"/>
            </w:r>
            <w:r w:rsidR="00C031FA">
              <w:rPr>
                <w:noProof/>
                <w:webHidden/>
              </w:rPr>
              <w:t>11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47" w:history="1">
            <w:r w:rsidR="00872DCF" w:rsidRPr="00245757">
              <w:rPr>
                <w:rStyle w:val="Hyperlink"/>
                <w:noProof/>
              </w:rPr>
              <w:t>CODE C4 - SCHOOL VISITS BY BOARD MEMBERS</w:t>
            </w:r>
            <w:r w:rsidR="00872DCF">
              <w:rPr>
                <w:noProof/>
                <w:webHidden/>
              </w:rPr>
              <w:tab/>
            </w:r>
            <w:r w:rsidR="00872DCF">
              <w:rPr>
                <w:noProof/>
                <w:webHidden/>
              </w:rPr>
              <w:fldChar w:fldCharType="begin"/>
            </w:r>
            <w:r w:rsidR="00872DCF">
              <w:rPr>
                <w:noProof/>
                <w:webHidden/>
              </w:rPr>
              <w:instrText xml:space="preserve"> PAGEREF _Toc448476247 \h </w:instrText>
            </w:r>
            <w:r w:rsidR="00872DCF">
              <w:rPr>
                <w:noProof/>
                <w:webHidden/>
              </w:rPr>
            </w:r>
            <w:r w:rsidR="00872DCF">
              <w:rPr>
                <w:noProof/>
                <w:webHidden/>
              </w:rPr>
              <w:fldChar w:fldCharType="separate"/>
            </w:r>
            <w:r w:rsidR="00C031FA">
              <w:rPr>
                <w:noProof/>
                <w:webHidden/>
              </w:rPr>
              <w:t>12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8"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_Toc448476248 \h </w:instrText>
            </w:r>
            <w:r w:rsidR="00872DCF">
              <w:rPr>
                <w:noProof/>
                <w:webHidden/>
              </w:rPr>
            </w:r>
            <w:r w:rsidR="00872DCF">
              <w:rPr>
                <w:noProof/>
                <w:webHidden/>
              </w:rPr>
              <w:fldChar w:fldCharType="separate"/>
            </w:r>
            <w:r w:rsidR="00C031FA">
              <w:rPr>
                <w:noProof/>
                <w:webHidden/>
              </w:rPr>
              <w:t>12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49"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_Toc448476249 \h </w:instrText>
            </w:r>
            <w:r w:rsidR="00872DCF">
              <w:rPr>
                <w:noProof/>
                <w:webHidden/>
              </w:rPr>
            </w:r>
            <w:r w:rsidR="00872DCF">
              <w:rPr>
                <w:noProof/>
                <w:webHidden/>
              </w:rPr>
              <w:fldChar w:fldCharType="separate"/>
            </w:r>
            <w:r w:rsidR="00C031FA">
              <w:rPr>
                <w:noProof/>
                <w:webHidden/>
              </w:rPr>
              <w:t>12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50" w:history="1">
            <w:r w:rsidR="00872DCF" w:rsidRPr="00245757">
              <w:rPr>
                <w:rStyle w:val="Hyperlink"/>
                <w:noProof/>
              </w:rPr>
              <w:t>CODE C5 - BOARD RELATIONS WITH SCHOOL PERSONNEL</w:t>
            </w:r>
            <w:r w:rsidR="00872DCF">
              <w:rPr>
                <w:noProof/>
                <w:webHidden/>
              </w:rPr>
              <w:tab/>
            </w:r>
            <w:r w:rsidR="00872DCF">
              <w:rPr>
                <w:noProof/>
                <w:webHidden/>
              </w:rPr>
              <w:fldChar w:fldCharType="begin"/>
            </w:r>
            <w:r w:rsidR="00872DCF">
              <w:rPr>
                <w:noProof/>
                <w:webHidden/>
              </w:rPr>
              <w:instrText xml:space="preserve"> PAGEREF _Toc448476250 \h </w:instrText>
            </w:r>
            <w:r w:rsidR="00872DCF">
              <w:rPr>
                <w:noProof/>
                <w:webHidden/>
              </w:rPr>
            </w:r>
            <w:r w:rsidR="00872DCF">
              <w:rPr>
                <w:noProof/>
                <w:webHidden/>
              </w:rPr>
              <w:fldChar w:fldCharType="separate"/>
            </w:r>
            <w:r w:rsidR="00C031FA">
              <w:rPr>
                <w:noProof/>
                <w:webHidden/>
              </w:rPr>
              <w:t>13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_Toc448476251 \h </w:instrText>
            </w:r>
            <w:r w:rsidR="00872DCF">
              <w:rPr>
                <w:noProof/>
                <w:webHidden/>
              </w:rPr>
            </w:r>
            <w:r w:rsidR="00872DCF">
              <w:rPr>
                <w:noProof/>
                <w:webHidden/>
              </w:rPr>
              <w:fldChar w:fldCharType="separate"/>
            </w:r>
            <w:r w:rsidR="00C031FA">
              <w:rPr>
                <w:noProof/>
                <w:webHidden/>
              </w:rPr>
              <w:t>13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2" w:history="1">
            <w:r w:rsidR="00872DCF" w:rsidRPr="00245757">
              <w:rPr>
                <w:rStyle w:val="Hyperlink"/>
                <w:noProof/>
              </w:rPr>
              <w:t>At School Board Meetings</w:t>
            </w:r>
            <w:r w:rsidR="00872DCF">
              <w:rPr>
                <w:noProof/>
                <w:webHidden/>
              </w:rPr>
              <w:tab/>
            </w:r>
            <w:r w:rsidR="00872DCF">
              <w:rPr>
                <w:noProof/>
                <w:webHidden/>
              </w:rPr>
              <w:fldChar w:fldCharType="begin"/>
            </w:r>
            <w:r w:rsidR="00872DCF">
              <w:rPr>
                <w:noProof/>
                <w:webHidden/>
              </w:rPr>
              <w:instrText xml:space="preserve"> PAGEREF _Toc448476252 \h </w:instrText>
            </w:r>
            <w:r w:rsidR="00872DCF">
              <w:rPr>
                <w:noProof/>
                <w:webHidden/>
              </w:rPr>
            </w:r>
            <w:r w:rsidR="00872DCF">
              <w:rPr>
                <w:noProof/>
                <w:webHidden/>
              </w:rPr>
              <w:fldChar w:fldCharType="separate"/>
            </w:r>
            <w:r w:rsidR="00C031FA">
              <w:rPr>
                <w:noProof/>
                <w:webHidden/>
              </w:rPr>
              <w:t>13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3" w:history="1">
            <w:r w:rsidR="00872DCF" w:rsidRPr="00245757">
              <w:rPr>
                <w:rStyle w:val="Hyperlink"/>
                <w:noProof/>
              </w:rPr>
              <w:t>Relations with the Principal</w:t>
            </w:r>
            <w:r w:rsidR="00872DCF">
              <w:rPr>
                <w:noProof/>
                <w:webHidden/>
              </w:rPr>
              <w:tab/>
            </w:r>
            <w:r w:rsidR="00872DCF">
              <w:rPr>
                <w:noProof/>
                <w:webHidden/>
              </w:rPr>
              <w:fldChar w:fldCharType="begin"/>
            </w:r>
            <w:r w:rsidR="00872DCF">
              <w:rPr>
                <w:noProof/>
                <w:webHidden/>
              </w:rPr>
              <w:instrText xml:space="preserve"> PAGEREF _Toc448476253 \h </w:instrText>
            </w:r>
            <w:r w:rsidR="00872DCF">
              <w:rPr>
                <w:noProof/>
                <w:webHidden/>
              </w:rPr>
            </w:r>
            <w:r w:rsidR="00872DCF">
              <w:rPr>
                <w:noProof/>
                <w:webHidden/>
              </w:rPr>
              <w:fldChar w:fldCharType="separate"/>
            </w:r>
            <w:r w:rsidR="00C031FA">
              <w:rPr>
                <w:noProof/>
                <w:webHidden/>
              </w:rPr>
              <w:t>13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4" w:history="1">
            <w:r w:rsidR="00872DCF" w:rsidRPr="00245757">
              <w:rPr>
                <w:rStyle w:val="Hyperlink"/>
                <w:noProof/>
              </w:rPr>
              <w:t>Relations with other School Staff</w:t>
            </w:r>
            <w:r w:rsidR="00872DCF">
              <w:rPr>
                <w:noProof/>
                <w:webHidden/>
              </w:rPr>
              <w:tab/>
            </w:r>
            <w:r w:rsidR="00872DCF">
              <w:rPr>
                <w:noProof/>
                <w:webHidden/>
              </w:rPr>
              <w:fldChar w:fldCharType="begin"/>
            </w:r>
            <w:r w:rsidR="00872DCF">
              <w:rPr>
                <w:noProof/>
                <w:webHidden/>
              </w:rPr>
              <w:instrText xml:space="preserve"> PAGEREF _Toc448476254 \h </w:instrText>
            </w:r>
            <w:r w:rsidR="00872DCF">
              <w:rPr>
                <w:noProof/>
                <w:webHidden/>
              </w:rPr>
            </w:r>
            <w:r w:rsidR="00872DCF">
              <w:rPr>
                <w:noProof/>
                <w:webHidden/>
              </w:rPr>
              <w:fldChar w:fldCharType="separate"/>
            </w:r>
            <w:r w:rsidR="00C031FA">
              <w:rPr>
                <w:noProof/>
                <w:webHidden/>
              </w:rPr>
              <w:t>13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55" w:history="1">
            <w:r w:rsidR="00872DCF" w:rsidRPr="00245757">
              <w:rPr>
                <w:rStyle w:val="Hyperlink"/>
                <w:noProof/>
              </w:rPr>
              <w:t>CODE C6 - NOTICE OF NON-DISCRIMINATION</w:t>
            </w:r>
            <w:r w:rsidR="00872DCF">
              <w:rPr>
                <w:noProof/>
                <w:webHidden/>
              </w:rPr>
              <w:tab/>
            </w:r>
            <w:r w:rsidR="00872DCF">
              <w:rPr>
                <w:noProof/>
                <w:webHidden/>
              </w:rPr>
              <w:fldChar w:fldCharType="begin"/>
            </w:r>
            <w:r w:rsidR="00872DCF">
              <w:rPr>
                <w:noProof/>
                <w:webHidden/>
              </w:rPr>
              <w:instrText xml:space="preserve"> PAGEREF _Toc448476255 \h </w:instrText>
            </w:r>
            <w:r w:rsidR="00872DCF">
              <w:rPr>
                <w:noProof/>
                <w:webHidden/>
              </w:rPr>
            </w:r>
            <w:r w:rsidR="00872DCF">
              <w:rPr>
                <w:noProof/>
                <w:webHidden/>
              </w:rPr>
              <w:fldChar w:fldCharType="separate"/>
            </w:r>
            <w:r w:rsidR="00C031FA">
              <w:rPr>
                <w:noProof/>
                <w:webHidden/>
              </w:rPr>
              <w:t>14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_Toc448476256 \h </w:instrText>
            </w:r>
            <w:r w:rsidR="00872DCF">
              <w:rPr>
                <w:noProof/>
                <w:webHidden/>
              </w:rPr>
            </w:r>
            <w:r w:rsidR="00872DCF">
              <w:rPr>
                <w:noProof/>
                <w:webHidden/>
              </w:rPr>
              <w:fldChar w:fldCharType="separate"/>
            </w:r>
            <w:r w:rsidR="00C031FA">
              <w:rPr>
                <w:noProof/>
                <w:webHidden/>
              </w:rPr>
              <w:t>14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7" w:history="1">
            <w:r w:rsidR="00872DCF" w:rsidRPr="00245757">
              <w:rPr>
                <w:rStyle w:val="Hyperlink"/>
                <w:noProof/>
              </w:rPr>
              <w:t>Grievance Procedure</w:t>
            </w:r>
            <w:r w:rsidR="00872DCF">
              <w:rPr>
                <w:noProof/>
                <w:webHidden/>
              </w:rPr>
              <w:tab/>
            </w:r>
            <w:r w:rsidR="00872DCF">
              <w:rPr>
                <w:noProof/>
                <w:webHidden/>
              </w:rPr>
              <w:fldChar w:fldCharType="begin"/>
            </w:r>
            <w:r w:rsidR="00872DCF">
              <w:rPr>
                <w:noProof/>
                <w:webHidden/>
              </w:rPr>
              <w:instrText xml:space="preserve"> PAGEREF _Toc448476257 \h </w:instrText>
            </w:r>
            <w:r w:rsidR="00872DCF">
              <w:rPr>
                <w:noProof/>
                <w:webHidden/>
              </w:rPr>
            </w:r>
            <w:r w:rsidR="00872DCF">
              <w:rPr>
                <w:noProof/>
                <w:webHidden/>
              </w:rPr>
              <w:fldChar w:fldCharType="separate"/>
            </w:r>
            <w:r w:rsidR="00C031FA">
              <w:rPr>
                <w:noProof/>
                <w:webHidden/>
              </w:rPr>
              <w:t>14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58" w:history="1">
            <w:r w:rsidR="00872DCF" w:rsidRPr="00245757">
              <w:rPr>
                <w:rStyle w:val="Hyperlink"/>
                <w:noProof/>
              </w:rPr>
              <w:t>CODE C6R - PROCEDURES FOR HANDLING COMPLAINTS OF DISCRIMINATION</w:t>
            </w:r>
            <w:r w:rsidR="00872DCF">
              <w:rPr>
                <w:noProof/>
                <w:webHidden/>
              </w:rPr>
              <w:tab/>
            </w:r>
            <w:r w:rsidR="00872DCF">
              <w:rPr>
                <w:noProof/>
                <w:webHidden/>
              </w:rPr>
              <w:fldChar w:fldCharType="begin"/>
            </w:r>
            <w:r w:rsidR="00872DCF">
              <w:rPr>
                <w:noProof/>
                <w:webHidden/>
              </w:rPr>
              <w:instrText xml:space="preserve"> PAGEREF _Toc448476258 \h </w:instrText>
            </w:r>
            <w:r w:rsidR="00872DCF">
              <w:rPr>
                <w:noProof/>
                <w:webHidden/>
              </w:rPr>
            </w:r>
            <w:r w:rsidR="00872DCF">
              <w:rPr>
                <w:noProof/>
                <w:webHidden/>
              </w:rPr>
              <w:fldChar w:fldCharType="separate"/>
            </w:r>
            <w:r w:rsidR="00C031FA">
              <w:rPr>
                <w:noProof/>
                <w:webHidden/>
              </w:rPr>
              <w:t>15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59"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_Toc448476259 \h </w:instrText>
            </w:r>
            <w:r w:rsidR="00872DCF">
              <w:rPr>
                <w:noProof/>
                <w:webHidden/>
              </w:rPr>
            </w:r>
            <w:r w:rsidR="00872DCF">
              <w:rPr>
                <w:noProof/>
                <w:webHidden/>
              </w:rPr>
              <w:fldChar w:fldCharType="separate"/>
            </w:r>
            <w:r w:rsidR="00C031FA">
              <w:rPr>
                <w:noProof/>
                <w:webHidden/>
              </w:rPr>
              <w:t>15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0" w:history="1">
            <w:r w:rsidR="00872DCF" w:rsidRPr="00245757">
              <w:rPr>
                <w:rStyle w:val="Hyperlink"/>
                <w:noProof/>
              </w:rPr>
              <w:t>Intent</w:t>
            </w:r>
            <w:r w:rsidR="00872DCF">
              <w:rPr>
                <w:noProof/>
                <w:webHidden/>
              </w:rPr>
              <w:tab/>
            </w:r>
            <w:r w:rsidR="00872DCF">
              <w:rPr>
                <w:noProof/>
                <w:webHidden/>
              </w:rPr>
              <w:fldChar w:fldCharType="begin"/>
            </w:r>
            <w:r w:rsidR="00872DCF">
              <w:rPr>
                <w:noProof/>
                <w:webHidden/>
              </w:rPr>
              <w:instrText xml:space="preserve"> PAGEREF _Toc448476260 \h </w:instrText>
            </w:r>
            <w:r w:rsidR="00872DCF">
              <w:rPr>
                <w:noProof/>
                <w:webHidden/>
              </w:rPr>
            </w:r>
            <w:r w:rsidR="00872DCF">
              <w:rPr>
                <w:noProof/>
                <w:webHidden/>
              </w:rPr>
              <w:fldChar w:fldCharType="separate"/>
            </w:r>
            <w:r w:rsidR="00C031FA">
              <w:rPr>
                <w:noProof/>
                <w:webHidden/>
              </w:rPr>
              <w:t>15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1" w:history="1">
            <w:r w:rsidR="00872DCF" w:rsidRPr="00245757">
              <w:rPr>
                <w:rStyle w:val="Hyperlink"/>
                <w:noProof/>
              </w:rPr>
              <w:t>Procedures</w:t>
            </w:r>
            <w:r w:rsidR="00872DCF">
              <w:rPr>
                <w:noProof/>
                <w:webHidden/>
              </w:rPr>
              <w:tab/>
            </w:r>
            <w:r w:rsidR="00872DCF">
              <w:rPr>
                <w:noProof/>
                <w:webHidden/>
              </w:rPr>
              <w:fldChar w:fldCharType="begin"/>
            </w:r>
            <w:r w:rsidR="00872DCF">
              <w:rPr>
                <w:noProof/>
                <w:webHidden/>
              </w:rPr>
              <w:instrText xml:space="preserve"> PAGEREF _Toc448476261 \h </w:instrText>
            </w:r>
            <w:r w:rsidR="00872DCF">
              <w:rPr>
                <w:noProof/>
                <w:webHidden/>
              </w:rPr>
            </w:r>
            <w:r w:rsidR="00872DCF">
              <w:rPr>
                <w:noProof/>
                <w:webHidden/>
              </w:rPr>
              <w:fldChar w:fldCharType="separate"/>
            </w:r>
            <w:r w:rsidR="00C031FA">
              <w:rPr>
                <w:noProof/>
                <w:webHidden/>
              </w:rPr>
              <w:t>15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62" w:history="1">
            <w:r w:rsidR="00872DCF" w:rsidRPr="00245757">
              <w:rPr>
                <w:rStyle w:val="Hyperlink"/>
                <w:noProof/>
              </w:rPr>
              <w:t>CODE D1 - PERSONNEL RECRUITMENT, SELECTION, APPOINTMENT AND CRIMINAL RECORDS CHECKS</w:t>
            </w:r>
            <w:r w:rsidR="00872DCF">
              <w:rPr>
                <w:noProof/>
                <w:webHidden/>
              </w:rPr>
              <w:tab/>
            </w:r>
            <w:r w:rsidR="00872DCF">
              <w:rPr>
                <w:noProof/>
                <w:webHidden/>
              </w:rPr>
              <w:fldChar w:fldCharType="begin"/>
            </w:r>
            <w:r w:rsidR="00872DCF">
              <w:rPr>
                <w:noProof/>
                <w:webHidden/>
              </w:rPr>
              <w:instrText xml:space="preserve"> PAGEREF _Toc448476262 \h </w:instrText>
            </w:r>
            <w:r w:rsidR="00872DCF">
              <w:rPr>
                <w:noProof/>
                <w:webHidden/>
              </w:rPr>
            </w:r>
            <w:r w:rsidR="00872DCF">
              <w:rPr>
                <w:noProof/>
                <w:webHidden/>
              </w:rPr>
              <w:fldChar w:fldCharType="separate"/>
            </w:r>
            <w:r w:rsidR="00C031FA">
              <w:rPr>
                <w:noProof/>
                <w:webHidden/>
              </w:rPr>
              <w:t>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3"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_Toc448476263 \h </w:instrText>
            </w:r>
            <w:r w:rsidR="00872DCF">
              <w:rPr>
                <w:noProof/>
                <w:webHidden/>
              </w:rPr>
            </w:r>
            <w:r w:rsidR="00872DCF">
              <w:rPr>
                <w:noProof/>
                <w:webHidden/>
              </w:rPr>
              <w:fldChar w:fldCharType="separate"/>
            </w:r>
            <w:r w:rsidR="00C031FA">
              <w:rPr>
                <w:noProof/>
                <w:webHidden/>
              </w:rPr>
              <w:t>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4"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_Toc448476264 \h </w:instrText>
            </w:r>
            <w:r w:rsidR="00872DCF">
              <w:rPr>
                <w:noProof/>
                <w:webHidden/>
              </w:rPr>
            </w:r>
            <w:r w:rsidR="00872DCF">
              <w:rPr>
                <w:noProof/>
                <w:webHidden/>
              </w:rPr>
              <w:fldChar w:fldCharType="separate"/>
            </w:r>
            <w:r w:rsidR="00C031FA">
              <w:rPr>
                <w:noProof/>
                <w:webHidden/>
              </w:rPr>
              <w:t>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5" w:history="1">
            <w:r w:rsidR="00872DCF" w:rsidRPr="00245757">
              <w:rPr>
                <w:rStyle w:val="Hyperlink"/>
                <w:noProof/>
              </w:rPr>
              <w:t>Recruitment</w:t>
            </w:r>
            <w:r w:rsidR="00872DCF">
              <w:rPr>
                <w:noProof/>
                <w:webHidden/>
              </w:rPr>
              <w:tab/>
            </w:r>
            <w:r w:rsidR="00872DCF">
              <w:rPr>
                <w:noProof/>
                <w:webHidden/>
              </w:rPr>
              <w:fldChar w:fldCharType="begin"/>
            </w:r>
            <w:r w:rsidR="00872DCF">
              <w:rPr>
                <w:noProof/>
                <w:webHidden/>
              </w:rPr>
              <w:instrText xml:space="preserve"> PAGEREF _Toc448476265 \h </w:instrText>
            </w:r>
            <w:r w:rsidR="00872DCF">
              <w:rPr>
                <w:noProof/>
                <w:webHidden/>
              </w:rPr>
            </w:r>
            <w:r w:rsidR="00872DCF">
              <w:rPr>
                <w:noProof/>
                <w:webHidden/>
              </w:rPr>
              <w:fldChar w:fldCharType="separate"/>
            </w:r>
            <w:r w:rsidR="00C031FA">
              <w:rPr>
                <w:noProof/>
                <w:webHidden/>
              </w:rPr>
              <w:t>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6" w:history="1">
            <w:r w:rsidR="00872DCF" w:rsidRPr="00245757">
              <w:rPr>
                <w:rStyle w:val="Hyperlink"/>
                <w:noProof/>
              </w:rPr>
              <w:t>Selection</w:t>
            </w:r>
            <w:r w:rsidR="00872DCF">
              <w:rPr>
                <w:noProof/>
                <w:webHidden/>
              </w:rPr>
              <w:tab/>
            </w:r>
            <w:r w:rsidR="00872DCF">
              <w:rPr>
                <w:noProof/>
                <w:webHidden/>
              </w:rPr>
              <w:fldChar w:fldCharType="begin"/>
            </w:r>
            <w:r w:rsidR="00872DCF">
              <w:rPr>
                <w:noProof/>
                <w:webHidden/>
              </w:rPr>
              <w:instrText xml:space="preserve"> PAGEREF _Toc448476266 \h </w:instrText>
            </w:r>
            <w:r w:rsidR="00872DCF">
              <w:rPr>
                <w:noProof/>
                <w:webHidden/>
              </w:rPr>
            </w:r>
            <w:r w:rsidR="00872DCF">
              <w:rPr>
                <w:noProof/>
                <w:webHidden/>
              </w:rPr>
              <w:fldChar w:fldCharType="separate"/>
            </w:r>
            <w:r w:rsidR="00C031FA">
              <w:rPr>
                <w:noProof/>
                <w:webHidden/>
              </w:rPr>
              <w:t>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7" w:history="1">
            <w:r w:rsidR="00872DCF" w:rsidRPr="00245757">
              <w:rPr>
                <w:rStyle w:val="Hyperlink"/>
                <w:noProof/>
              </w:rPr>
              <w:t>Appointment</w:t>
            </w:r>
            <w:r w:rsidR="00872DCF">
              <w:rPr>
                <w:noProof/>
                <w:webHidden/>
              </w:rPr>
              <w:tab/>
            </w:r>
            <w:r w:rsidR="00872DCF">
              <w:rPr>
                <w:noProof/>
                <w:webHidden/>
              </w:rPr>
              <w:fldChar w:fldCharType="begin"/>
            </w:r>
            <w:r w:rsidR="00872DCF">
              <w:rPr>
                <w:noProof/>
                <w:webHidden/>
              </w:rPr>
              <w:instrText xml:space="preserve"> PAGEREF _Toc448476267 \h </w:instrText>
            </w:r>
            <w:r w:rsidR="00872DCF">
              <w:rPr>
                <w:noProof/>
                <w:webHidden/>
              </w:rPr>
            </w:r>
            <w:r w:rsidR="00872DCF">
              <w:rPr>
                <w:noProof/>
                <w:webHidden/>
              </w:rPr>
              <w:fldChar w:fldCharType="separate"/>
            </w:r>
            <w:r w:rsidR="00C031FA">
              <w:rPr>
                <w:noProof/>
                <w:webHidden/>
              </w:rPr>
              <w:t>17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68" w:history="1">
            <w:r w:rsidR="00872DCF" w:rsidRPr="00245757">
              <w:rPr>
                <w:rStyle w:val="Hyperlink"/>
                <w:noProof/>
              </w:rPr>
              <w:t>CODE D2 - PROFESSIONAL DEVELOPMENT</w:t>
            </w:r>
            <w:r w:rsidR="00872DCF">
              <w:rPr>
                <w:noProof/>
                <w:webHidden/>
              </w:rPr>
              <w:tab/>
            </w:r>
            <w:r w:rsidR="00872DCF">
              <w:rPr>
                <w:noProof/>
                <w:webHidden/>
              </w:rPr>
              <w:fldChar w:fldCharType="begin"/>
            </w:r>
            <w:r w:rsidR="00872DCF">
              <w:rPr>
                <w:noProof/>
                <w:webHidden/>
              </w:rPr>
              <w:instrText xml:space="preserve"> PAGEREF _Toc448476268 \h </w:instrText>
            </w:r>
            <w:r w:rsidR="00872DCF">
              <w:rPr>
                <w:noProof/>
                <w:webHidden/>
              </w:rPr>
            </w:r>
            <w:r w:rsidR="00872DCF">
              <w:rPr>
                <w:noProof/>
                <w:webHidden/>
              </w:rPr>
              <w:fldChar w:fldCharType="separate"/>
            </w:r>
            <w:r w:rsidR="00C031FA">
              <w:rPr>
                <w:noProof/>
                <w:webHidden/>
              </w:rPr>
              <w:t>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69"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_Toc448476269 \h </w:instrText>
            </w:r>
            <w:r w:rsidR="00872DCF">
              <w:rPr>
                <w:noProof/>
                <w:webHidden/>
              </w:rPr>
            </w:r>
            <w:r w:rsidR="00872DCF">
              <w:rPr>
                <w:noProof/>
                <w:webHidden/>
              </w:rPr>
              <w:fldChar w:fldCharType="separate"/>
            </w:r>
            <w:r w:rsidR="00C031FA">
              <w:rPr>
                <w:noProof/>
                <w:webHidden/>
              </w:rPr>
              <w:t>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0" w:history="1">
            <w:r w:rsidR="00872DCF" w:rsidRPr="00245757">
              <w:rPr>
                <w:rStyle w:val="Hyperlink"/>
                <w:noProof/>
              </w:rPr>
              <w:t>Principles to Guide Professional Development</w:t>
            </w:r>
            <w:r w:rsidR="00872DCF">
              <w:rPr>
                <w:noProof/>
                <w:webHidden/>
              </w:rPr>
              <w:tab/>
            </w:r>
            <w:r w:rsidR="00872DCF">
              <w:rPr>
                <w:noProof/>
                <w:webHidden/>
              </w:rPr>
              <w:fldChar w:fldCharType="begin"/>
            </w:r>
            <w:r w:rsidR="00872DCF">
              <w:rPr>
                <w:noProof/>
                <w:webHidden/>
              </w:rPr>
              <w:instrText xml:space="preserve"> PAGEREF _Toc448476270 \h </w:instrText>
            </w:r>
            <w:r w:rsidR="00872DCF">
              <w:rPr>
                <w:noProof/>
                <w:webHidden/>
              </w:rPr>
            </w:r>
            <w:r w:rsidR="00872DCF">
              <w:rPr>
                <w:noProof/>
                <w:webHidden/>
              </w:rPr>
              <w:fldChar w:fldCharType="separate"/>
            </w:r>
            <w:r w:rsidR="00C031FA">
              <w:rPr>
                <w:noProof/>
                <w:webHidden/>
              </w:rPr>
              <w:t>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1"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_Toc448476271 \h </w:instrText>
            </w:r>
            <w:r w:rsidR="00872DCF">
              <w:rPr>
                <w:noProof/>
                <w:webHidden/>
              </w:rPr>
            </w:r>
            <w:r w:rsidR="00872DCF">
              <w:rPr>
                <w:noProof/>
                <w:webHidden/>
              </w:rPr>
              <w:fldChar w:fldCharType="separate"/>
            </w:r>
            <w:r w:rsidR="00C031FA">
              <w:rPr>
                <w:noProof/>
                <w:webHidden/>
              </w:rPr>
              <w:t>19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72" w:history="1">
            <w:r w:rsidR="00872DCF" w:rsidRPr="00245757">
              <w:rPr>
                <w:rStyle w:val="Hyperlink"/>
                <w:noProof/>
              </w:rPr>
              <w:t>CODE D3 - STAFFING AND JOB DESCRIPTIONS</w:t>
            </w:r>
            <w:r w:rsidR="00872DCF">
              <w:rPr>
                <w:noProof/>
                <w:webHidden/>
              </w:rPr>
              <w:tab/>
            </w:r>
            <w:r w:rsidR="00872DCF">
              <w:rPr>
                <w:noProof/>
                <w:webHidden/>
              </w:rPr>
              <w:fldChar w:fldCharType="begin"/>
            </w:r>
            <w:r w:rsidR="00872DCF">
              <w:rPr>
                <w:noProof/>
                <w:webHidden/>
              </w:rPr>
              <w:instrText xml:space="preserve"> PAGEREF _Toc448476272 \h </w:instrText>
            </w:r>
            <w:r w:rsidR="00872DCF">
              <w:rPr>
                <w:noProof/>
                <w:webHidden/>
              </w:rPr>
            </w:r>
            <w:r w:rsidR="00872DCF">
              <w:rPr>
                <w:noProof/>
                <w:webHidden/>
              </w:rPr>
              <w:fldChar w:fldCharType="separate"/>
            </w:r>
            <w:r w:rsidR="00C031FA">
              <w:rPr>
                <w:noProof/>
                <w:webHidden/>
              </w:rPr>
              <w:t>21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3"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_Toc448476273 \h </w:instrText>
            </w:r>
            <w:r w:rsidR="00872DCF">
              <w:rPr>
                <w:noProof/>
                <w:webHidden/>
              </w:rPr>
            </w:r>
            <w:r w:rsidR="00872DCF">
              <w:rPr>
                <w:noProof/>
                <w:webHidden/>
              </w:rPr>
              <w:fldChar w:fldCharType="separate"/>
            </w:r>
            <w:r w:rsidR="00C031FA">
              <w:rPr>
                <w:noProof/>
                <w:webHidden/>
              </w:rPr>
              <w:t>21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4"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_Toc448476274 \h </w:instrText>
            </w:r>
            <w:r w:rsidR="00872DCF">
              <w:rPr>
                <w:noProof/>
                <w:webHidden/>
              </w:rPr>
            </w:r>
            <w:r w:rsidR="00872DCF">
              <w:rPr>
                <w:noProof/>
                <w:webHidden/>
              </w:rPr>
              <w:fldChar w:fldCharType="separate"/>
            </w:r>
            <w:r w:rsidR="00C031FA">
              <w:rPr>
                <w:noProof/>
                <w:webHidden/>
              </w:rPr>
              <w:t>21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75" w:history="1">
            <w:r w:rsidR="00872DCF" w:rsidRPr="00245757">
              <w:rPr>
                <w:rStyle w:val="Hyperlink"/>
                <w:noProof/>
              </w:rPr>
              <w:t>CODE D4 - EDUCATOR SUPERVISION AND EVALUATION: PROBATIONARY TEACHERS</w:t>
            </w:r>
            <w:r w:rsidR="00872DCF">
              <w:rPr>
                <w:noProof/>
                <w:webHidden/>
              </w:rPr>
              <w:tab/>
            </w:r>
            <w:r w:rsidR="00872DCF">
              <w:rPr>
                <w:noProof/>
                <w:webHidden/>
              </w:rPr>
              <w:fldChar w:fldCharType="begin"/>
            </w:r>
            <w:r w:rsidR="00872DCF">
              <w:rPr>
                <w:noProof/>
                <w:webHidden/>
              </w:rPr>
              <w:instrText xml:space="preserve"> PAGEREF _Toc448476275 \h </w:instrText>
            </w:r>
            <w:r w:rsidR="00872DCF">
              <w:rPr>
                <w:noProof/>
                <w:webHidden/>
              </w:rPr>
            </w:r>
            <w:r w:rsidR="00872DCF">
              <w:rPr>
                <w:noProof/>
                <w:webHidden/>
              </w:rPr>
              <w:fldChar w:fldCharType="separate"/>
            </w:r>
            <w:r w:rsidR="00C031FA">
              <w:rPr>
                <w:noProof/>
                <w:webHidden/>
              </w:rPr>
              <w:t>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_Toc448476276 \h </w:instrText>
            </w:r>
            <w:r w:rsidR="00872DCF">
              <w:rPr>
                <w:noProof/>
                <w:webHidden/>
              </w:rPr>
            </w:r>
            <w:r w:rsidR="00872DCF">
              <w:rPr>
                <w:noProof/>
                <w:webHidden/>
              </w:rPr>
              <w:fldChar w:fldCharType="separate"/>
            </w:r>
            <w:r w:rsidR="00C031FA">
              <w:rPr>
                <w:noProof/>
                <w:webHidden/>
              </w:rPr>
              <w:t>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7"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_Toc448476277 \h </w:instrText>
            </w:r>
            <w:r w:rsidR="00872DCF">
              <w:rPr>
                <w:noProof/>
                <w:webHidden/>
              </w:rPr>
            </w:r>
            <w:r w:rsidR="00872DCF">
              <w:rPr>
                <w:noProof/>
                <w:webHidden/>
              </w:rPr>
              <w:fldChar w:fldCharType="separate"/>
            </w:r>
            <w:r w:rsidR="00C031FA">
              <w:rPr>
                <w:noProof/>
                <w:webHidden/>
              </w:rPr>
              <w:t>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78" w:history="1">
            <w:r w:rsidR="00872DCF" w:rsidRPr="00245757">
              <w:rPr>
                <w:rStyle w:val="Hyperlink"/>
                <w:noProof/>
              </w:rPr>
              <w:t>Probationary Teachers</w:t>
            </w:r>
            <w:r w:rsidR="00872DCF">
              <w:rPr>
                <w:noProof/>
                <w:webHidden/>
              </w:rPr>
              <w:tab/>
            </w:r>
            <w:r w:rsidR="00872DCF">
              <w:rPr>
                <w:noProof/>
                <w:webHidden/>
              </w:rPr>
              <w:fldChar w:fldCharType="begin"/>
            </w:r>
            <w:r w:rsidR="00872DCF">
              <w:rPr>
                <w:noProof/>
                <w:webHidden/>
              </w:rPr>
              <w:instrText xml:space="preserve"> PAGEREF _Toc448476278 \h </w:instrText>
            </w:r>
            <w:r w:rsidR="00872DCF">
              <w:rPr>
                <w:noProof/>
                <w:webHidden/>
              </w:rPr>
            </w:r>
            <w:r w:rsidR="00872DCF">
              <w:rPr>
                <w:noProof/>
                <w:webHidden/>
              </w:rPr>
              <w:fldChar w:fldCharType="separate"/>
            </w:r>
            <w:r w:rsidR="00C031FA">
              <w:rPr>
                <w:noProof/>
                <w:webHidden/>
              </w:rPr>
              <w:t>22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79" w:history="1">
            <w:r w:rsidR="00872DCF" w:rsidRPr="00245757">
              <w:rPr>
                <w:rStyle w:val="Hyperlink"/>
                <w:noProof/>
              </w:rPr>
              <w:t>CODE D5 - PERSONNEL FILES</w:t>
            </w:r>
            <w:r w:rsidR="00872DCF">
              <w:rPr>
                <w:noProof/>
                <w:webHidden/>
              </w:rPr>
              <w:tab/>
            </w:r>
            <w:r w:rsidR="00872DCF">
              <w:rPr>
                <w:noProof/>
                <w:webHidden/>
              </w:rPr>
              <w:fldChar w:fldCharType="begin"/>
            </w:r>
            <w:r w:rsidR="00872DCF">
              <w:rPr>
                <w:noProof/>
                <w:webHidden/>
              </w:rPr>
              <w:instrText xml:space="preserve"> PAGEREF _Toc448476279 \h </w:instrText>
            </w:r>
            <w:r w:rsidR="00872DCF">
              <w:rPr>
                <w:noProof/>
                <w:webHidden/>
              </w:rPr>
            </w:r>
            <w:r w:rsidR="00872DCF">
              <w:rPr>
                <w:noProof/>
                <w:webHidden/>
              </w:rPr>
              <w:fldChar w:fldCharType="separate"/>
            </w:r>
            <w:r w:rsidR="00C031FA">
              <w:rPr>
                <w:noProof/>
                <w:webHidden/>
              </w:rPr>
              <w:t>24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_Toc448476280 \h </w:instrText>
            </w:r>
            <w:r w:rsidR="00872DCF">
              <w:rPr>
                <w:noProof/>
                <w:webHidden/>
              </w:rPr>
            </w:r>
            <w:r w:rsidR="00872DCF">
              <w:rPr>
                <w:noProof/>
                <w:webHidden/>
              </w:rPr>
              <w:fldChar w:fldCharType="separate"/>
            </w:r>
            <w:r w:rsidR="00C031FA">
              <w:rPr>
                <w:noProof/>
                <w:webHidden/>
              </w:rPr>
              <w:t>24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1" w:history="1">
            <w:r w:rsidR="00872DCF" w:rsidRPr="00245757">
              <w:rPr>
                <w:rStyle w:val="Hyperlink"/>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_Toc448476281 \h </w:instrText>
            </w:r>
            <w:r w:rsidR="00872DCF">
              <w:rPr>
                <w:noProof/>
                <w:webHidden/>
              </w:rPr>
            </w:r>
            <w:r w:rsidR="00872DCF">
              <w:rPr>
                <w:noProof/>
                <w:webHidden/>
              </w:rPr>
              <w:fldChar w:fldCharType="separate"/>
            </w:r>
            <w:r w:rsidR="00C031FA">
              <w:rPr>
                <w:noProof/>
                <w:webHidden/>
              </w:rPr>
              <w:t>24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2" w:history="1">
            <w:r w:rsidR="00872DCF" w:rsidRPr="00245757">
              <w:rPr>
                <w:rStyle w:val="Hyperlink"/>
                <w:noProof/>
              </w:rPr>
              <w:t>Employees' Rights and Responsibilities</w:t>
            </w:r>
            <w:r w:rsidR="00872DCF">
              <w:rPr>
                <w:noProof/>
                <w:webHidden/>
              </w:rPr>
              <w:tab/>
            </w:r>
            <w:r w:rsidR="00872DCF">
              <w:rPr>
                <w:noProof/>
                <w:webHidden/>
              </w:rPr>
              <w:fldChar w:fldCharType="begin"/>
            </w:r>
            <w:r w:rsidR="00872DCF">
              <w:rPr>
                <w:noProof/>
                <w:webHidden/>
              </w:rPr>
              <w:instrText xml:space="preserve"> PAGEREF _Toc448476282 \h </w:instrText>
            </w:r>
            <w:r w:rsidR="00872DCF">
              <w:rPr>
                <w:noProof/>
                <w:webHidden/>
              </w:rPr>
            </w:r>
            <w:r w:rsidR="00872DCF">
              <w:rPr>
                <w:noProof/>
                <w:webHidden/>
              </w:rPr>
              <w:fldChar w:fldCharType="separate"/>
            </w:r>
            <w:r w:rsidR="00C031FA">
              <w:rPr>
                <w:noProof/>
                <w:webHidden/>
              </w:rPr>
              <w:t>24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83" w:history="1">
            <w:r w:rsidR="00872DCF" w:rsidRPr="00245757">
              <w:rPr>
                <w:rStyle w:val="Hyperlink"/>
                <w:noProof/>
              </w:rPr>
              <w:t>CODE D6 - SUBSTITUTE TEACHERS</w:t>
            </w:r>
            <w:r w:rsidR="00872DCF">
              <w:rPr>
                <w:noProof/>
                <w:webHidden/>
              </w:rPr>
              <w:tab/>
            </w:r>
            <w:r w:rsidR="00872DCF">
              <w:rPr>
                <w:noProof/>
                <w:webHidden/>
              </w:rPr>
              <w:fldChar w:fldCharType="begin"/>
            </w:r>
            <w:r w:rsidR="00872DCF">
              <w:rPr>
                <w:noProof/>
                <w:webHidden/>
              </w:rPr>
              <w:instrText xml:space="preserve"> PAGEREF _Toc448476283 \h </w:instrText>
            </w:r>
            <w:r w:rsidR="00872DCF">
              <w:rPr>
                <w:noProof/>
                <w:webHidden/>
              </w:rPr>
            </w:r>
            <w:r w:rsidR="00872DCF">
              <w:rPr>
                <w:noProof/>
                <w:webHidden/>
              </w:rPr>
              <w:fldChar w:fldCharType="separate"/>
            </w:r>
            <w:r w:rsidR="00C031FA">
              <w:rPr>
                <w:noProof/>
                <w:webHidden/>
              </w:rPr>
              <w:t>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_Toc448476284 \h </w:instrText>
            </w:r>
            <w:r w:rsidR="00872DCF">
              <w:rPr>
                <w:noProof/>
                <w:webHidden/>
              </w:rPr>
            </w:r>
            <w:r w:rsidR="00872DCF">
              <w:rPr>
                <w:noProof/>
                <w:webHidden/>
              </w:rPr>
              <w:fldChar w:fldCharType="separate"/>
            </w:r>
            <w:r w:rsidR="00C031FA">
              <w:rPr>
                <w:noProof/>
                <w:webHidden/>
              </w:rPr>
              <w:t>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5" w:history="1">
            <w:r w:rsidR="00872DCF" w:rsidRPr="00245757">
              <w:rPr>
                <w:rStyle w:val="Hyperlink"/>
                <w:noProof/>
              </w:rPr>
              <w:t>Qualifications</w:t>
            </w:r>
            <w:r w:rsidR="00872DCF">
              <w:rPr>
                <w:noProof/>
                <w:webHidden/>
              </w:rPr>
              <w:tab/>
            </w:r>
            <w:r w:rsidR="00872DCF">
              <w:rPr>
                <w:noProof/>
                <w:webHidden/>
              </w:rPr>
              <w:fldChar w:fldCharType="begin"/>
            </w:r>
            <w:r w:rsidR="00872DCF">
              <w:rPr>
                <w:noProof/>
                <w:webHidden/>
              </w:rPr>
              <w:instrText xml:space="preserve"> PAGEREF _Toc448476285 \h </w:instrText>
            </w:r>
            <w:r w:rsidR="00872DCF">
              <w:rPr>
                <w:noProof/>
                <w:webHidden/>
              </w:rPr>
            </w:r>
            <w:r w:rsidR="00872DCF">
              <w:rPr>
                <w:noProof/>
                <w:webHidden/>
              </w:rPr>
              <w:fldChar w:fldCharType="separate"/>
            </w:r>
            <w:r w:rsidR="00C031FA">
              <w:rPr>
                <w:noProof/>
                <w:webHidden/>
              </w:rPr>
              <w:t>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6" w:history="1">
            <w:r w:rsidR="00872DCF" w:rsidRPr="00245757">
              <w:rPr>
                <w:rStyle w:val="Hyperlink"/>
                <w:noProof/>
              </w:rPr>
              <w:t>Unlicensed Persons</w:t>
            </w:r>
            <w:r w:rsidR="00872DCF">
              <w:rPr>
                <w:noProof/>
                <w:webHidden/>
              </w:rPr>
              <w:tab/>
            </w:r>
            <w:r w:rsidR="00872DCF">
              <w:rPr>
                <w:noProof/>
                <w:webHidden/>
              </w:rPr>
              <w:fldChar w:fldCharType="begin"/>
            </w:r>
            <w:r w:rsidR="00872DCF">
              <w:rPr>
                <w:noProof/>
                <w:webHidden/>
              </w:rPr>
              <w:instrText xml:space="preserve"> PAGEREF _Toc448476286 \h </w:instrText>
            </w:r>
            <w:r w:rsidR="00872DCF">
              <w:rPr>
                <w:noProof/>
                <w:webHidden/>
              </w:rPr>
            </w:r>
            <w:r w:rsidR="00872DCF">
              <w:rPr>
                <w:noProof/>
                <w:webHidden/>
              </w:rPr>
              <w:fldChar w:fldCharType="separate"/>
            </w:r>
            <w:r w:rsidR="00C031FA">
              <w:rPr>
                <w:noProof/>
                <w:webHidden/>
              </w:rPr>
              <w:t>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7" w:history="1">
            <w:r w:rsidR="00872DCF" w:rsidRPr="00245757">
              <w:rPr>
                <w:rStyle w:val="Hyperlink"/>
                <w:noProof/>
              </w:rPr>
              <w:t>Licensed Educators</w:t>
            </w:r>
            <w:r w:rsidR="00872DCF">
              <w:rPr>
                <w:noProof/>
                <w:webHidden/>
              </w:rPr>
              <w:tab/>
            </w:r>
            <w:r w:rsidR="00872DCF">
              <w:rPr>
                <w:noProof/>
                <w:webHidden/>
              </w:rPr>
              <w:fldChar w:fldCharType="begin"/>
            </w:r>
            <w:r w:rsidR="00872DCF">
              <w:rPr>
                <w:noProof/>
                <w:webHidden/>
              </w:rPr>
              <w:instrText xml:space="preserve"> PAGEREF _Toc448476287 \h </w:instrText>
            </w:r>
            <w:r w:rsidR="00872DCF">
              <w:rPr>
                <w:noProof/>
                <w:webHidden/>
              </w:rPr>
            </w:r>
            <w:r w:rsidR="00872DCF">
              <w:rPr>
                <w:noProof/>
                <w:webHidden/>
              </w:rPr>
              <w:fldChar w:fldCharType="separate"/>
            </w:r>
            <w:r w:rsidR="00C031FA">
              <w:rPr>
                <w:noProof/>
                <w:webHidden/>
              </w:rPr>
              <w:t>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88" w:history="1">
            <w:r w:rsidR="00872DCF" w:rsidRPr="00245757">
              <w:rPr>
                <w:rStyle w:val="Hyperlink"/>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_Toc448476288 \h </w:instrText>
            </w:r>
            <w:r w:rsidR="00872DCF">
              <w:rPr>
                <w:noProof/>
                <w:webHidden/>
              </w:rPr>
            </w:r>
            <w:r w:rsidR="00872DCF">
              <w:rPr>
                <w:noProof/>
                <w:webHidden/>
              </w:rPr>
              <w:fldChar w:fldCharType="separate"/>
            </w:r>
            <w:r w:rsidR="00C031FA">
              <w:rPr>
                <w:noProof/>
                <w:webHidden/>
              </w:rPr>
              <w:t>25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89" w:history="1">
            <w:r w:rsidR="00872DCF" w:rsidRPr="00245757">
              <w:rPr>
                <w:rStyle w:val="Hyperlink"/>
                <w:noProof/>
              </w:rPr>
              <w:t>CODE D7 - VOLUNTEERS AND WORK STUDY STUDENTS</w:t>
            </w:r>
            <w:r w:rsidR="00872DCF">
              <w:rPr>
                <w:noProof/>
                <w:webHidden/>
              </w:rPr>
              <w:tab/>
            </w:r>
            <w:r w:rsidR="00872DCF">
              <w:rPr>
                <w:noProof/>
                <w:webHidden/>
              </w:rPr>
              <w:fldChar w:fldCharType="begin"/>
            </w:r>
            <w:r w:rsidR="00872DCF">
              <w:rPr>
                <w:noProof/>
                <w:webHidden/>
              </w:rPr>
              <w:instrText xml:space="preserve"> PAGEREF _Toc448476289 \h </w:instrText>
            </w:r>
            <w:r w:rsidR="00872DCF">
              <w:rPr>
                <w:noProof/>
                <w:webHidden/>
              </w:rPr>
            </w:r>
            <w:r w:rsidR="00872DCF">
              <w:rPr>
                <w:noProof/>
                <w:webHidden/>
              </w:rPr>
              <w:fldChar w:fldCharType="separate"/>
            </w:r>
            <w:r w:rsidR="00C031FA">
              <w:rPr>
                <w:noProof/>
                <w:webHidden/>
              </w:rPr>
              <w:t>26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0"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_Toc448476290 \h </w:instrText>
            </w:r>
            <w:r w:rsidR="00872DCF">
              <w:rPr>
                <w:noProof/>
                <w:webHidden/>
              </w:rPr>
            </w:r>
            <w:r w:rsidR="00872DCF">
              <w:rPr>
                <w:noProof/>
                <w:webHidden/>
              </w:rPr>
              <w:fldChar w:fldCharType="separate"/>
            </w:r>
            <w:r w:rsidR="00C031FA">
              <w:rPr>
                <w:noProof/>
                <w:webHidden/>
              </w:rPr>
              <w:t>26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_Toc448476291 \h </w:instrText>
            </w:r>
            <w:r w:rsidR="00872DCF">
              <w:rPr>
                <w:noProof/>
                <w:webHidden/>
              </w:rPr>
            </w:r>
            <w:r w:rsidR="00872DCF">
              <w:rPr>
                <w:noProof/>
                <w:webHidden/>
              </w:rPr>
              <w:fldChar w:fldCharType="separate"/>
            </w:r>
            <w:r w:rsidR="00C031FA">
              <w:rPr>
                <w:noProof/>
                <w:webHidden/>
              </w:rPr>
              <w:t>26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92" w:history="1">
            <w:r w:rsidR="00872DCF" w:rsidRPr="00245757">
              <w:rPr>
                <w:rStyle w:val="Hyperlink"/>
                <w:noProof/>
              </w:rPr>
              <w:t>CODE D8 - ALCOHOL AND DRUG-FREE WORKPLACE</w:t>
            </w:r>
            <w:r w:rsidR="00872DCF">
              <w:rPr>
                <w:noProof/>
                <w:webHidden/>
              </w:rPr>
              <w:tab/>
            </w:r>
            <w:r w:rsidR="00872DCF">
              <w:rPr>
                <w:noProof/>
                <w:webHidden/>
              </w:rPr>
              <w:fldChar w:fldCharType="begin"/>
            </w:r>
            <w:r w:rsidR="00872DCF">
              <w:rPr>
                <w:noProof/>
                <w:webHidden/>
              </w:rPr>
              <w:instrText xml:space="preserve"> PAGEREF _Toc448476292 \h </w:instrText>
            </w:r>
            <w:r w:rsidR="00872DCF">
              <w:rPr>
                <w:noProof/>
                <w:webHidden/>
              </w:rPr>
            </w:r>
            <w:r w:rsidR="00872DCF">
              <w:rPr>
                <w:noProof/>
                <w:webHidden/>
              </w:rPr>
              <w:fldChar w:fldCharType="separate"/>
            </w:r>
            <w:r w:rsidR="00C031FA">
              <w:rPr>
                <w:noProof/>
                <w:webHidden/>
              </w:rPr>
              <w:t>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3"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_Toc448476293 \h </w:instrText>
            </w:r>
            <w:r w:rsidR="00872DCF">
              <w:rPr>
                <w:noProof/>
                <w:webHidden/>
              </w:rPr>
            </w:r>
            <w:r w:rsidR="00872DCF">
              <w:rPr>
                <w:noProof/>
                <w:webHidden/>
              </w:rPr>
              <w:fldChar w:fldCharType="separate"/>
            </w:r>
            <w:r w:rsidR="00C031FA">
              <w:rPr>
                <w:noProof/>
                <w:webHidden/>
              </w:rPr>
              <w:t>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4"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_Toc448476294 \h </w:instrText>
            </w:r>
            <w:r w:rsidR="00872DCF">
              <w:rPr>
                <w:noProof/>
                <w:webHidden/>
              </w:rPr>
            </w:r>
            <w:r w:rsidR="00872DCF">
              <w:rPr>
                <w:noProof/>
                <w:webHidden/>
              </w:rPr>
              <w:fldChar w:fldCharType="separate"/>
            </w:r>
            <w:r w:rsidR="00C031FA">
              <w:rPr>
                <w:noProof/>
                <w:webHidden/>
              </w:rPr>
              <w:t>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5" w:history="1">
            <w:r w:rsidR="00872DCF" w:rsidRPr="00245757">
              <w:rPr>
                <w:rStyle w:val="Hyperlink"/>
                <w:noProof/>
              </w:rPr>
              <w:t>Employee Responsibilities</w:t>
            </w:r>
            <w:r w:rsidR="00872DCF">
              <w:rPr>
                <w:noProof/>
                <w:webHidden/>
              </w:rPr>
              <w:tab/>
            </w:r>
            <w:r w:rsidR="00872DCF">
              <w:rPr>
                <w:noProof/>
                <w:webHidden/>
              </w:rPr>
              <w:fldChar w:fldCharType="begin"/>
            </w:r>
            <w:r w:rsidR="00872DCF">
              <w:rPr>
                <w:noProof/>
                <w:webHidden/>
              </w:rPr>
              <w:instrText xml:space="preserve"> PAGEREF _Toc448476295 \h </w:instrText>
            </w:r>
            <w:r w:rsidR="00872DCF">
              <w:rPr>
                <w:noProof/>
                <w:webHidden/>
              </w:rPr>
            </w:r>
            <w:r w:rsidR="00872DCF">
              <w:rPr>
                <w:noProof/>
                <w:webHidden/>
              </w:rPr>
              <w:fldChar w:fldCharType="separate"/>
            </w:r>
            <w:r w:rsidR="00C031FA">
              <w:rPr>
                <w:noProof/>
                <w:webHidden/>
              </w:rPr>
              <w:t>27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96" w:history="1">
            <w:r w:rsidR="00872DCF" w:rsidRPr="00245757">
              <w:rPr>
                <w:rStyle w:val="Hyperlink"/>
                <w:noProof/>
              </w:rPr>
              <w:t>CODE D9 - RESIGNATIONS</w:t>
            </w:r>
            <w:r w:rsidR="00872DCF">
              <w:rPr>
                <w:noProof/>
                <w:webHidden/>
              </w:rPr>
              <w:tab/>
            </w:r>
            <w:r w:rsidR="00872DCF">
              <w:rPr>
                <w:noProof/>
                <w:webHidden/>
              </w:rPr>
              <w:fldChar w:fldCharType="begin"/>
            </w:r>
            <w:r w:rsidR="00872DCF">
              <w:rPr>
                <w:noProof/>
                <w:webHidden/>
              </w:rPr>
              <w:instrText xml:space="preserve"> PAGEREF _Toc448476296 \h </w:instrText>
            </w:r>
            <w:r w:rsidR="00872DCF">
              <w:rPr>
                <w:noProof/>
                <w:webHidden/>
              </w:rPr>
            </w:r>
            <w:r w:rsidR="00872DCF">
              <w:rPr>
                <w:noProof/>
                <w:webHidden/>
              </w:rPr>
              <w:fldChar w:fldCharType="separate"/>
            </w:r>
            <w:r w:rsidR="00C031FA">
              <w:rPr>
                <w:noProof/>
                <w:webHidden/>
              </w:rPr>
              <w:t>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7"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_Toc448476297 \h </w:instrText>
            </w:r>
            <w:r w:rsidR="00872DCF">
              <w:rPr>
                <w:noProof/>
                <w:webHidden/>
              </w:rPr>
            </w:r>
            <w:r w:rsidR="00872DCF">
              <w:rPr>
                <w:noProof/>
                <w:webHidden/>
              </w:rPr>
              <w:fldChar w:fldCharType="separate"/>
            </w:r>
            <w:r w:rsidR="00C031FA">
              <w:rPr>
                <w:noProof/>
                <w:webHidden/>
              </w:rPr>
              <w:t>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298"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_Toc448476298 \h </w:instrText>
            </w:r>
            <w:r w:rsidR="00872DCF">
              <w:rPr>
                <w:noProof/>
                <w:webHidden/>
              </w:rPr>
            </w:r>
            <w:r w:rsidR="00872DCF">
              <w:rPr>
                <w:noProof/>
                <w:webHidden/>
              </w:rPr>
              <w:fldChar w:fldCharType="separate"/>
            </w:r>
            <w:r w:rsidR="00C031FA">
              <w:rPr>
                <w:noProof/>
                <w:webHidden/>
              </w:rPr>
              <w:t>29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299" w:history="1">
            <w:r w:rsidR="00872DCF" w:rsidRPr="00245757">
              <w:rPr>
                <w:rStyle w:val="Hyperlink"/>
                <w:noProof/>
              </w:rPr>
              <w:t>CODE D10 - PUBLIC COMPLAINTS ABOUT PERSONNEL</w:t>
            </w:r>
            <w:r w:rsidR="00872DCF">
              <w:rPr>
                <w:noProof/>
                <w:webHidden/>
              </w:rPr>
              <w:tab/>
            </w:r>
            <w:r w:rsidR="00872DCF">
              <w:rPr>
                <w:noProof/>
                <w:webHidden/>
              </w:rPr>
              <w:fldChar w:fldCharType="begin"/>
            </w:r>
            <w:r w:rsidR="00872DCF">
              <w:rPr>
                <w:noProof/>
                <w:webHidden/>
              </w:rPr>
              <w:instrText xml:space="preserve"> PAGEREF _Toc448476299 \h </w:instrText>
            </w:r>
            <w:r w:rsidR="00872DCF">
              <w:rPr>
                <w:noProof/>
                <w:webHidden/>
              </w:rPr>
            </w:r>
            <w:r w:rsidR="00872DCF">
              <w:rPr>
                <w:noProof/>
                <w:webHidden/>
              </w:rPr>
              <w:fldChar w:fldCharType="separate"/>
            </w:r>
            <w:r w:rsidR="00C031FA">
              <w:rPr>
                <w:noProof/>
                <w:webHidden/>
              </w:rPr>
              <w:t>30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_Toc448476300 \h </w:instrText>
            </w:r>
            <w:r w:rsidR="00872DCF">
              <w:rPr>
                <w:noProof/>
                <w:webHidden/>
              </w:rPr>
            </w:r>
            <w:r w:rsidR="00872DCF">
              <w:rPr>
                <w:noProof/>
                <w:webHidden/>
              </w:rPr>
              <w:fldChar w:fldCharType="separate"/>
            </w:r>
            <w:r w:rsidR="00C031FA">
              <w:rPr>
                <w:noProof/>
                <w:webHidden/>
              </w:rPr>
              <w:t>30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1" w:history="1">
            <w:r w:rsidR="00872DCF" w:rsidRPr="00245757">
              <w:rPr>
                <w:rStyle w:val="Hyperlink"/>
                <w:noProof/>
              </w:rPr>
              <w:t>Resolving Complaints</w:t>
            </w:r>
            <w:r w:rsidR="00872DCF">
              <w:rPr>
                <w:noProof/>
                <w:webHidden/>
              </w:rPr>
              <w:tab/>
            </w:r>
            <w:r w:rsidR="00872DCF">
              <w:rPr>
                <w:noProof/>
                <w:webHidden/>
              </w:rPr>
              <w:fldChar w:fldCharType="begin"/>
            </w:r>
            <w:r w:rsidR="00872DCF">
              <w:rPr>
                <w:noProof/>
                <w:webHidden/>
              </w:rPr>
              <w:instrText xml:space="preserve"> PAGEREF _Toc448476301 \h </w:instrText>
            </w:r>
            <w:r w:rsidR="00872DCF">
              <w:rPr>
                <w:noProof/>
                <w:webHidden/>
              </w:rPr>
            </w:r>
            <w:r w:rsidR="00872DCF">
              <w:rPr>
                <w:noProof/>
                <w:webHidden/>
              </w:rPr>
              <w:fldChar w:fldCharType="separate"/>
            </w:r>
            <w:r w:rsidR="00C031FA">
              <w:rPr>
                <w:noProof/>
                <w:webHidden/>
              </w:rPr>
              <w:t>30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2" w:history="1">
            <w:r w:rsidR="00872DCF" w:rsidRPr="00245757">
              <w:rPr>
                <w:rStyle w:val="Hyperlink"/>
                <w:noProof/>
              </w:rPr>
              <w:t>Appeal to the Board</w:t>
            </w:r>
            <w:r w:rsidR="00872DCF">
              <w:rPr>
                <w:noProof/>
                <w:webHidden/>
              </w:rPr>
              <w:tab/>
            </w:r>
            <w:r w:rsidR="00872DCF">
              <w:rPr>
                <w:noProof/>
                <w:webHidden/>
              </w:rPr>
              <w:fldChar w:fldCharType="begin"/>
            </w:r>
            <w:r w:rsidR="00872DCF">
              <w:rPr>
                <w:noProof/>
                <w:webHidden/>
              </w:rPr>
              <w:instrText xml:space="preserve"> PAGEREF _Toc448476302 \h </w:instrText>
            </w:r>
            <w:r w:rsidR="00872DCF">
              <w:rPr>
                <w:noProof/>
                <w:webHidden/>
              </w:rPr>
            </w:r>
            <w:r w:rsidR="00872DCF">
              <w:rPr>
                <w:noProof/>
                <w:webHidden/>
              </w:rPr>
              <w:fldChar w:fldCharType="separate"/>
            </w:r>
            <w:r w:rsidR="00C031FA">
              <w:rPr>
                <w:noProof/>
                <w:webHidden/>
              </w:rPr>
              <w:t>30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03" w:history="1">
            <w:r w:rsidR="00872DCF" w:rsidRPr="00245757">
              <w:rPr>
                <w:rStyle w:val="Hyperlink"/>
                <w:noProof/>
              </w:rPr>
              <w:t>CODE D11 - DRUG &amp; ALCOHOL TESTING: TRANSPORTATION OF EMPLOYEES</w:t>
            </w:r>
            <w:r w:rsidR="00872DCF">
              <w:rPr>
                <w:noProof/>
                <w:webHidden/>
              </w:rPr>
              <w:tab/>
            </w:r>
            <w:r w:rsidR="00872DCF">
              <w:rPr>
                <w:noProof/>
                <w:webHidden/>
              </w:rPr>
              <w:fldChar w:fldCharType="begin"/>
            </w:r>
            <w:r w:rsidR="00872DCF">
              <w:rPr>
                <w:noProof/>
                <w:webHidden/>
              </w:rPr>
              <w:instrText xml:space="preserve"> PAGEREF _Toc448476303 \h </w:instrText>
            </w:r>
            <w:r w:rsidR="00872DCF">
              <w:rPr>
                <w:noProof/>
                <w:webHidden/>
              </w:rPr>
            </w:r>
            <w:r w:rsidR="00872DCF">
              <w:rPr>
                <w:noProof/>
                <w:webHidden/>
              </w:rPr>
              <w:fldChar w:fldCharType="separate"/>
            </w:r>
            <w:r w:rsidR="00C031FA">
              <w:rPr>
                <w:noProof/>
                <w:webHidden/>
              </w:rPr>
              <w:t>31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_Toc448476304 \h </w:instrText>
            </w:r>
            <w:r w:rsidR="00872DCF">
              <w:rPr>
                <w:noProof/>
                <w:webHidden/>
              </w:rPr>
            </w:r>
            <w:r w:rsidR="00872DCF">
              <w:rPr>
                <w:noProof/>
                <w:webHidden/>
              </w:rPr>
              <w:fldChar w:fldCharType="separate"/>
            </w:r>
            <w:r w:rsidR="00C031FA">
              <w:rPr>
                <w:noProof/>
                <w:webHidden/>
              </w:rPr>
              <w:t>31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05" w:history="1">
            <w:r w:rsidR="00872DCF" w:rsidRPr="00245757">
              <w:rPr>
                <w:rStyle w:val="Hyperlink"/>
                <w:noProof/>
              </w:rPr>
              <w:t>CODE D12 - EMPLOYEE HARASSMENT</w:t>
            </w:r>
            <w:r w:rsidR="00872DCF">
              <w:rPr>
                <w:noProof/>
                <w:webHidden/>
              </w:rPr>
              <w:tab/>
            </w:r>
            <w:r w:rsidR="00872DCF">
              <w:rPr>
                <w:noProof/>
                <w:webHidden/>
              </w:rPr>
              <w:fldChar w:fldCharType="begin"/>
            </w:r>
            <w:r w:rsidR="00872DCF">
              <w:rPr>
                <w:noProof/>
                <w:webHidden/>
              </w:rPr>
              <w:instrText xml:space="preserve"> PAGEREF _Toc448476305 \h </w:instrText>
            </w:r>
            <w:r w:rsidR="00872DCF">
              <w:rPr>
                <w:noProof/>
                <w:webHidden/>
              </w:rPr>
            </w:r>
            <w:r w:rsidR="00872DCF">
              <w:rPr>
                <w:noProof/>
                <w:webHidden/>
              </w:rPr>
              <w:fldChar w:fldCharType="separate"/>
            </w:r>
            <w:r w:rsidR="00C031FA">
              <w:rPr>
                <w:noProof/>
                <w:webHidden/>
              </w:rPr>
              <w:t>32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_Toc448476306 \h </w:instrText>
            </w:r>
            <w:r w:rsidR="00872DCF">
              <w:rPr>
                <w:noProof/>
                <w:webHidden/>
              </w:rPr>
            </w:r>
            <w:r w:rsidR="00872DCF">
              <w:rPr>
                <w:noProof/>
                <w:webHidden/>
              </w:rPr>
              <w:fldChar w:fldCharType="separate"/>
            </w:r>
            <w:r w:rsidR="00C031FA">
              <w:rPr>
                <w:noProof/>
                <w:webHidden/>
              </w:rPr>
              <w:t>32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7"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_Toc448476307 \h </w:instrText>
            </w:r>
            <w:r w:rsidR="00872DCF">
              <w:rPr>
                <w:noProof/>
                <w:webHidden/>
              </w:rPr>
            </w:r>
            <w:r w:rsidR="00872DCF">
              <w:rPr>
                <w:noProof/>
                <w:webHidden/>
              </w:rPr>
              <w:fldChar w:fldCharType="separate"/>
            </w:r>
            <w:r w:rsidR="00C031FA">
              <w:rPr>
                <w:noProof/>
                <w:webHidden/>
              </w:rPr>
              <w:t>32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8" w:history="1">
            <w:r w:rsidR="00872DCF" w:rsidRPr="00245757">
              <w:rPr>
                <w:rStyle w:val="Hyperlink"/>
                <w:noProof/>
              </w:rPr>
              <w:t>Examples</w:t>
            </w:r>
            <w:r w:rsidR="00872DCF">
              <w:rPr>
                <w:noProof/>
                <w:webHidden/>
              </w:rPr>
              <w:tab/>
            </w:r>
            <w:r w:rsidR="00872DCF">
              <w:rPr>
                <w:noProof/>
                <w:webHidden/>
              </w:rPr>
              <w:fldChar w:fldCharType="begin"/>
            </w:r>
            <w:r w:rsidR="00872DCF">
              <w:rPr>
                <w:noProof/>
                <w:webHidden/>
              </w:rPr>
              <w:instrText xml:space="preserve"> PAGEREF _Toc448476308 \h </w:instrText>
            </w:r>
            <w:r w:rsidR="00872DCF">
              <w:rPr>
                <w:noProof/>
                <w:webHidden/>
              </w:rPr>
            </w:r>
            <w:r w:rsidR="00872DCF">
              <w:rPr>
                <w:noProof/>
                <w:webHidden/>
              </w:rPr>
              <w:fldChar w:fldCharType="separate"/>
            </w:r>
            <w:r w:rsidR="00C031FA">
              <w:rPr>
                <w:noProof/>
                <w:webHidden/>
              </w:rPr>
              <w:t>32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09" w:history="1">
            <w:r w:rsidR="00872DCF" w:rsidRPr="00245757">
              <w:rPr>
                <w:rStyle w:val="Hyperlink"/>
                <w:noProof/>
              </w:rPr>
              <w:t>Procedure</w:t>
            </w:r>
            <w:r w:rsidR="00872DCF">
              <w:rPr>
                <w:noProof/>
                <w:webHidden/>
              </w:rPr>
              <w:tab/>
            </w:r>
            <w:r w:rsidR="00872DCF">
              <w:rPr>
                <w:noProof/>
                <w:webHidden/>
              </w:rPr>
              <w:fldChar w:fldCharType="begin"/>
            </w:r>
            <w:r w:rsidR="00872DCF">
              <w:rPr>
                <w:noProof/>
                <w:webHidden/>
              </w:rPr>
              <w:instrText xml:space="preserve"> PAGEREF _Toc448476309 \h </w:instrText>
            </w:r>
            <w:r w:rsidR="00872DCF">
              <w:rPr>
                <w:noProof/>
                <w:webHidden/>
              </w:rPr>
            </w:r>
            <w:r w:rsidR="00872DCF">
              <w:rPr>
                <w:noProof/>
                <w:webHidden/>
              </w:rPr>
              <w:fldChar w:fldCharType="separate"/>
            </w:r>
            <w:r w:rsidR="00C031FA">
              <w:rPr>
                <w:noProof/>
                <w:webHidden/>
              </w:rPr>
              <w:t>34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10" w:history="1">
            <w:r w:rsidR="00872DCF" w:rsidRPr="00245757">
              <w:rPr>
                <w:rStyle w:val="Hyperlink"/>
                <w:noProof/>
              </w:rPr>
              <w:t>CODE D13 - HEALTH INSURANCE PORTABILITY AND ACCOUNTABILITY ACT</w:t>
            </w:r>
            <w:r w:rsidR="00872DCF">
              <w:rPr>
                <w:noProof/>
                <w:webHidden/>
              </w:rPr>
              <w:tab/>
            </w:r>
            <w:r w:rsidR="00872DCF">
              <w:rPr>
                <w:noProof/>
                <w:webHidden/>
              </w:rPr>
              <w:fldChar w:fldCharType="begin"/>
            </w:r>
            <w:r w:rsidR="00872DCF">
              <w:rPr>
                <w:noProof/>
                <w:webHidden/>
              </w:rPr>
              <w:instrText xml:space="preserve"> PAGEREF _Toc448476310 \h </w:instrText>
            </w:r>
            <w:r w:rsidR="00872DCF">
              <w:rPr>
                <w:noProof/>
                <w:webHidden/>
              </w:rPr>
            </w:r>
            <w:r w:rsidR="00872DCF">
              <w:rPr>
                <w:noProof/>
                <w:webHidden/>
              </w:rPr>
              <w:fldChar w:fldCharType="separate"/>
            </w:r>
            <w:r w:rsidR="00C031FA">
              <w:rPr>
                <w:noProof/>
                <w:webHidden/>
              </w:rPr>
              <w:t>36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11" w:history="1">
            <w:r w:rsidR="00872DCF" w:rsidRPr="00245757">
              <w:rPr>
                <w:rStyle w:val="Hyperlink"/>
                <w:noProof/>
              </w:rPr>
              <w:t>CODE D14 - OVERTIME POLICY</w:t>
            </w:r>
            <w:r w:rsidR="00872DCF">
              <w:rPr>
                <w:noProof/>
                <w:webHidden/>
              </w:rPr>
              <w:tab/>
            </w:r>
            <w:r w:rsidR="00872DCF">
              <w:rPr>
                <w:noProof/>
                <w:webHidden/>
              </w:rPr>
              <w:fldChar w:fldCharType="begin"/>
            </w:r>
            <w:r w:rsidR="00872DCF">
              <w:rPr>
                <w:noProof/>
                <w:webHidden/>
              </w:rPr>
              <w:instrText xml:space="preserve"> PAGEREF _Toc448476311 \h </w:instrText>
            </w:r>
            <w:r w:rsidR="00872DCF">
              <w:rPr>
                <w:noProof/>
                <w:webHidden/>
              </w:rPr>
            </w:r>
            <w:r w:rsidR="00872DCF">
              <w:rPr>
                <w:noProof/>
                <w:webHidden/>
              </w:rPr>
              <w:fldChar w:fldCharType="separate"/>
            </w:r>
            <w:r w:rsidR="00C031FA">
              <w:rPr>
                <w:noProof/>
                <w:webHidden/>
              </w:rPr>
              <w:t>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12" w:history="1">
            <w:r w:rsidR="00872DCF" w:rsidRPr="00245757">
              <w:rPr>
                <w:rStyle w:val="Hyperlink"/>
                <w:noProof/>
              </w:rPr>
              <w:t>Preamble</w:t>
            </w:r>
            <w:r w:rsidR="00872DCF">
              <w:rPr>
                <w:noProof/>
                <w:webHidden/>
              </w:rPr>
              <w:tab/>
            </w:r>
            <w:r w:rsidR="00872DCF">
              <w:rPr>
                <w:noProof/>
                <w:webHidden/>
              </w:rPr>
              <w:fldChar w:fldCharType="begin"/>
            </w:r>
            <w:r w:rsidR="00872DCF">
              <w:rPr>
                <w:noProof/>
                <w:webHidden/>
              </w:rPr>
              <w:instrText xml:space="preserve"> PAGEREF _Toc448476312 \h </w:instrText>
            </w:r>
            <w:r w:rsidR="00872DCF">
              <w:rPr>
                <w:noProof/>
                <w:webHidden/>
              </w:rPr>
            </w:r>
            <w:r w:rsidR="00872DCF">
              <w:rPr>
                <w:noProof/>
                <w:webHidden/>
              </w:rPr>
              <w:fldChar w:fldCharType="separate"/>
            </w:r>
            <w:r w:rsidR="00C031FA">
              <w:rPr>
                <w:noProof/>
                <w:webHidden/>
              </w:rPr>
              <w:t>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13" w:history="1">
            <w:r w:rsidR="00872DCF" w:rsidRPr="00245757">
              <w:rPr>
                <w:rStyle w:val="Hyperlink"/>
                <w:noProof/>
              </w:rPr>
              <w:t>General Guidelines</w:t>
            </w:r>
            <w:r w:rsidR="00872DCF">
              <w:rPr>
                <w:noProof/>
                <w:webHidden/>
              </w:rPr>
              <w:tab/>
            </w:r>
            <w:r w:rsidR="00872DCF">
              <w:rPr>
                <w:noProof/>
                <w:webHidden/>
              </w:rPr>
              <w:fldChar w:fldCharType="begin"/>
            </w:r>
            <w:r w:rsidR="00872DCF">
              <w:rPr>
                <w:noProof/>
                <w:webHidden/>
              </w:rPr>
              <w:instrText xml:space="preserve"> PAGEREF _Toc448476313 \h </w:instrText>
            </w:r>
            <w:r w:rsidR="00872DCF">
              <w:rPr>
                <w:noProof/>
                <w:webHidden/>
              </w:rPr>
            </w:r>
            <w:r w:rsidR="00872DCF">
              <w:rPr>
                <w:noProof/>
                <w:webHidden/>
              </w:rPr>
              <w:fldChar w:fldCharType="separate"/>
            </w:r>
            <w:r w:rsidR="00C031FA">
              <w:rPr>
                <w:noProof/>
                <w:webHidden/>
              </w:rPr>
              <w:t>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14" w:history="1">
            <w:r w:rsidR="00872DCF" w:rsidRPr="00245757">
              <w:rPr>
                <w:rStyle w:val="Hyperlink"/>
                <w:noProof/>
              </w:rPr>
              <w:t>Management of Overtime and Comp Time</w:t>
            </w:r>
            <w:r w:rsidR="00872DCF">
              <w:rPr>
                <w:noProof/>
                <w:webHidden/>
              </w:rPr>
              <w:tab/>
            </w:r>
            <w:r w:rsidR="00872DCF">
              <w:rPr>
                <w:noProof/>
                <w:webHidden/>
              </w:rPr>
              <w:fldChar w:fldCharType="begin"/>
            </w:r>
            <w:r w:rsidR="00872DCF">
              <w:rPr>
                <w:noProof/>
                <w:webHidden/>
              </w:rPr>
              <w:instrText xml:space="preserve"> PAGEREF _Toc448476314 \h </w:instrText>
            </w:r>
            <w:r w:rsidR="00872DCF">
              <w:rPr>
                <w:noProof/>
                <w:webHidden/>
              </w:rPr>
            </w:r>
            <w:r w:rsidR="00872DCF">
              <w:rPr>
                <w:noProof/>
                <w:webHidden/>
              </w:rPr>
              <w:fldChar w:fldCharType="separate"/>
            </w:r>
            <w:r w:rsidR="00C031FA">
              <w:rPr>
                <w:noProof/>
                <w:webHidden/>
              </w:rPr>
              <w:t>38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15" w:history="1">
            <w:r w:rsidR="00872DCF" w:rsidRPr="00245757">
              <w:rPr>
                <w:rStyle w:val="Hyperlink"/>
                <w:noProof/>
              </w:rPr>
              <w:t>CODE D15 - TIME CLOCK POLICY</w:t>
            </w:r>
            <w:r w:rsidR="00872DCF">
              <w:rPr>
                <w:noProof/>
                <w:webHidden/>
              </w:rPr>
              <w:tab/>
            </w:r>
            <w:r w:rsidR="00872DCF">
              <w:rPr>
                <w:noProof/>
                <w:webHidden/>
              </w:rPr>
              <w:fldChar w:fldCharType="begin"/>
            </w:r>
            <w:r w:rsidR="00872DCF">
              <w:rPr>
                <w:noProof/>
                <w:webHidden/>
              </w:rPr>
              <w:instrText xml:space="preserve"> PAGEREF _Toc448476315 \h </w:instrText>
            </w:r>
            <w:r w:rsidR="00872DCF">
              <w:rPr>
                <w:noProof/>
                <w:webHidden/>
              </w:rPr>
            </w:r>
            <w:r w:rsidR="00872DCF">
              <w:rPr>
                <w:noProof/>
                <w:webHidden/>
              </w:rPr>
              <w:fldChar w:fldCharType="separate"/>
            </w:r>
            <w:r w:rsidR="00C031FA">
              <w:rPr>
                <w:noProof/>
                <w:webHidden/>
              </w:rPr>
              <w:t>42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16" w:history="1">
            <w:r w:rsidR="00872DCF" w:rsidRPr="00245757">
              <w:rPr>
                <w:rStyle w:val="Hyperlink"/>
                <w:noProof/>
              </w:rPr>
              <w:t>CODE E1 - FISCAL MANAGEMENT AND GENERAL FINANCIAL ACCOUNTABILITY</w:t>
            </w:r>
            <w:r w:rsidR="00872DCF">
              <w:rPr>
                <w:noProof/>
                <w:webHidden/>
              </w:rPr>
              <w:tab/>
            </w:r>
            <w:r w:rsidR="00872DCF">
              <w:rPr>
                <w:noProof/>
                <w:webHidden/>
              </w:rPr>
              <w:fldChar w:fldCharType="begin"/>
            </w:r>
            <w:r w:rsidR="00872DCF">
              <w:rPr>
                <w:noProof/>
                <w:webHidden/>
              </w:rPr>
              <w:instrText xml:space="preserve"> PAGEREF _Toc448476316 \h </w:instrText>
            </w:r>
            <w:r w:rsidR="00872DCF">
              <w:rPr>
                <w:noProof/>
                <w:webHidden/>
              </w:rPr>
            </w:r>
            <w:r w:rsidR="00872DCF">
              <w:rPr>
                <w:noProof/>
                <w:webHidden/>
              </w:rPr>
              <w:fldChar w:fldCharType="separate"/>
            </w:r>
            <w:r w:rsidR="00C031FA">
              <w:rPr>
                <w:noProof/>
                <w:webHidden/>
              </w:rPr>
              <w:t>43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17"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_Toc448476317 \h </w:instrText>
            </w:r>
            <w:r w:rsidR="00872DCF">
              <w:rPr>
                <w:noProof/>
                <w:webHidden/>
              </w:rPr>
            </w:r>
            <w:r w:rsidR="00872DCF">
              <w:rPr>
                <w:noProof/>
                <w:webHidden/>
              </w:rPr>
              <w:fldChar w:fldCharType="separate"/>
            </w:r>
            <w:r w:rsidR="00C031FA">
              <w:rPr>
                <w:noProof/>
                <w:webHidden/>
              </w:rPr>
              <w:t>43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18" w:history="1">
            <w:r w:rsidR="00872DCF" w:rsidRPr="00245757">
              <w:rPr>
                <w:rStyle w:val="Hyperlink"/>
                <w:noProof/>
              </w:rPr>
              <w:t>Guidelines</w:t>
            </w:r>
            <w:r w:rsidR="00872DCF">
              <w:rPr>
                <w:noProof/>
                <w:webHidden/>
              </w:rPr>
              <w:tab/>
            </w:r>
            <w:r w:rsidR="00872DCF">
              <w:rPr>
                <w:noProof/>
                <w:webHidden/>
              </w:rPr>
              <w:fldChar w:fldCharType="begin"/>
            </w:r>
            <w:r w:rsidR="00872DCF">
              <w:rPr>
                <w:noProof/>
                <w:webHidden/>
              </w:rPr>
              <w:instrText xml:space="preserve"> PAGEREF _Toc448476318 \h </w:instrText>
            </w:r>
            <w:r w:rsidR="00872DCF">
              <w:rPr>
                <w:noProof/>
                <w:webHidden/>
              </w:rPr>
            </w:r>
            <w:r w:rsidR="00872DCF">
              <w:rPr>
                <w:noProof/>
                <w:webHidden/>
              </w:rPr>
              <w:fldChar w:fldCharType="separate"/>
            </w:r>
            <w:r w:rsidR="00C031FA">
              <w:rPr>
                <w:noProof/>
                <w:webHidden/>
              </w:rPr>
              <w:t>43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19" w:history="1">
            <w:r w:rsidR="00872DCF" w:rsidRPr="00245757">
              <w:rPr>
                <w:rStyle w:val="Hyperlink"/>
                <w:noProof/>
              </w:rPr>
              <w:t>CODE E2 - BUDGETING</w:t>
            </w:r>
            <w:r w:rsidR="00872DCF">
              <w:rPr>
                <w:noProof/>
                <w:webHidden/>
              </w:rPr>
              <w:tab/>
            </w:r>
            <w:r w:rsidR="00872DCF">
              <w:rPr>
                <w:noProof/>
                <w:webHidden/>
              </w:rPr>
              <w:fldChar w:fldCharType="begin"/>
            </w:r>
            <w:r w:rsidR="00872DCF">
              <w:rPr>
                <w:noProof/>
                <w:webHidden/>
              </w:rPr>
              <w:instrText xml:space="preserve"> PAGEREF _Toc448476319 \h </w:instrText>
            </w:r>
            <w:r w:rsidR="00872DCF">
              <w:rPr>
                <w:noProof/>
                <w:webHidden/>
              </w:rPr>
            </w:r>
            <w:r w:rsidR="00872DCF">
              <w:rPr>
                <w:noProof/>
                <w:webHidden/>
              </w:rPr>
              <w:fldChar w:fldCharType="separate"/>
            </w:r>
            <w:r w:rsidR="00C031FA">
              <w:rPr>
                <w:noProof/>
                <w:webHidden/>
              </w:rPr>
              <w:t>44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_Toc448476320 \h </w:instrText>
            </w:r>
            <w:r w:rsidR="00872DCF">
              <w:rPr>
                <w:noProof/>
                <w:webHidden/>
              </w:rPr>
            </w:r>
            <w:r w:rsidR="00872DCF">
              <w:rPr>
                <w:noProof/>
                <w:webHidden/>
              </w:rPr>
              <w:fldChar w:fldCharType="separate"/>
            </w:r>
            <w:r w:rsidR="00C031FA">
              <w:rPr>
                <w:noProof/>
                <w:webHidden/>
              </w:rPr>
              <w:t>44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1" w:history="1">
            <w:r w:rsidR="00872DCF" w:rsidRPr="00245757">
              <w:rPr>
                <w:rStyle w:val="Hyperlink"/>
                <w:noProof/>
              </w:rPr>
              <w:t>Administrative Responsibility</w:t>
            </w:r>
            <w:r w:rsidR="00872DCF">
              <w:rPr>
                <w:noProof/>
                <w:webHidden/>
              </w:rPr>
              <w:tab/>
            </w:r>
            <w:r w:rsidR="00872DCF">
              <w:rPr>
                <w:noProof/>
                <w:webHidden/>
              </w:rPr>
              <w:fldChar w:fldCharType="begin"/>
            </w:r>
            <w:r w:rsidR="00872DCF">
              <w:rPr>
                <w:noProof/>
                <w:webHidden/>
              </w:rPr>
              <w:instrText xml:space="preserve"> PAGEREF _Toc448476321 \h </w:instrText>
            </w:r>
            <w:r w:rsidR="00872DCF">
              <w:rPr>
                <w:noProof/>
                <w:webHidden/>
              </w:rPr>
            </w:r>
            <w:r w:rsidR="00872DCF">
              <w:rPr>
                <w:noProof/>
                <w:webHidden/>
              </w:rPr>
              <w:fldChar w:fldCharType="separate"/>
            </w:r>
            <w:r w:rsidR="00C031FA">
              <w:rPr>
                <w:noProof/>
                <w:webHidden/>
              </w:rPr>
              <w:t>44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2" w:history="1">
            <w:r w:rsidR="00872DCF" w:rsidRPr="00245757">
              <w:rPr>
                <w:rStyle w:val="Hyperlink"/>
                <w:noProof/>
              </w:rPr>
              <w:t>Approval</w:t>
            </w:r>
            <w:r w:rsidR="00872DCF">
              <w:rPr>
                <w:noProof/>
                <w:webHidden/>
              </w:rPr>
              <w:tab/>
            </w:r>
            <w:r w:rsidR="00872DCF">
              <w:rPr>
                <w:noProof/>
                <w:webHidden/>
              </w:rPr>
              <w:fldChar w:fldCharType="begin"/>
            </w:r>
            <w:r w:rsidR="00872DCF">
              <w:rPr>
                <w:noProof/>
                <w:webHidden/>
              </w:rPr>
              <w:instrText xml:space="preserve"> PAGEREF _Toc448476322 \h </w:instrText>
            </w:r>
            <w:r w:rsidR="00872DCF">
              <w:rPr>
                <w:noProof/>
                <w:webHidden/>
              </w:rPr>
            </w:r>
            <w:r w:rsidR="00872DCF">
              <w:rPr>
                <w:noProof/>
                <w:webHidden/>
              </w:rPr>
              <w:fldChar w:fldCharType="separate"/>
            </w:r>
            <w:r w:rsidR="00C031FA">
              <w:rPr>
                <w:noProof/>
                <w:webHidden/>
              </w:rPr>
              <w:t>44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3" w:history="1">
            <w:r w:rsidR="00872DCF" w:rsidRPr="00245757">
              <w:rPr>
                <w:rStyle w:val="Hyperlink"/>
                <w:noProof/>
              </w:rPr>
              <w:t>Presentation</w:t>
            </w:r>
            <w:r w:rsidR="00872DCF">
              <w:rPr>
                <w:noProof/>
                <w:webHidden/>
              </w:rPr>
              <w:tab/>
            </w:r>
            <w:r w:rsidR="00872DCF">
              <w:rPr>
                <w:noProof/>
                <w:webHidden/>
              </w:rPr>
              <w:fldChar w:fldCharType="begin"/>
            </w:r>
            <w:r w:rsidR="00872DCF">
              <w:rPr>
                <w:noProof/>
                <w:webHidden/>
              </w:rPr>
              <w:instrText xml:space="preserve"> PAGEREF _Toc448476323 \h </w:instrText>
            </w:r>
            <w:r w:rsidR="00872DCF">
              <w:rPr>
                <w:noProof/>
                <w:webHidden/>
              </w:rPr>
            </w:r>
            <w:r w:rsidR="00872DCF">
              <w:rPr>
                <w:noProof/>
                <w:webHidden/>
              </w:rPr>
              <w:fldChar w:fldCharType="separate"/>
            </w:r>
            <w:r w:rsidR="00C031FA">
              <w:rPr>
                <w:noProof/>
                <w:webHidden/>
              </w:rPr>
              <w:t>44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24" w:history="1">
            <w:r w:rsidR="00872DCF" w:rsidRPr="00245757">
              <w:rPr>
                <w:rStyle w:val="Hyperlink"/>
                <w:noProof/>
              </w:rPr>
              <w:t>CODE E3 - FINANCIAL REPORTS AND STATEMENTS</w:t>
            </w:r>
            <w:r w:rsidR="00872DCF">
              <w:rPr>
                <w:noProof/>
                <w:webHidden/>
              </w:rPr>
              <w:tab/>
            </w:r>
            <w:r w:rsidR="00872DCF">
              <w:rPr>
                <w:noProof/>
                <w:webHidden/>
              </w:rPr>
              <w:fldChar w:fldCharType="begin"/>
            </w:r>
            <w:r w:rsidR="00872DCF">
              <w:rPr>
                <w:noProof/>
                <w:webHidden/>
              </w:rPr>
              <w:instrText xml:space="preserve"> PAGEREF _Toc448476324 \h </w:instrText>
            </w:r>
            <w:r w:rsidR="00872DCF">
              <w:rPr>
                <w:noProof/>
                <w:webHidden/>
              </w:rPr>
            </w:r>
            <w:r w:rsidR="00872DCF">
              <w:rPr>
                <w:noProof/>
                <w:webHidden/>
              </w:rPr>
              <w:fldChar w:fldCharType="separate"/>
            </w:r>
            <w:r w:rsidR="00C031FA">
              <w:rPr>
                <w:noProof/>
                <w:webHidden/>
              </w:rPr>
              <w:t>46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5"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_Toc448476325 \h </w:instrText>
            </w:r>
            <w:r w:rsidR="00872DCF">
              <w:rPr>
                <w:noProof/>
                <w:webHidden/>
              </w:rPr>
            </w:r>
            <w:r w:rsidR="00872DCF">
              <w:rPr>
                <w:noProof/>
                <w:webHidden/>
              </w:rPr>
              <w:fldChar w:fldCharType="separate"/>
            </w:r>
            <w:r w:rsidR="00C031FA">
              <w:rPr>
                <w:noProof/>
                <w:webHidden/>
              </w:rPr>
              <w:t>46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6" w:history="1">
            <w:r w:rsidR="00872DCF" w:rsidRPr="00245757">
              <w:rPr>
                <w:rStyle w:val="Hyperlink"/>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_Toc448476326 \h </w:instrText>
            </w:r>
            <w:r w:rsidR="00872DCF">
              <w:rPr>
                <w:noProof/>
                <w:webHidden/>
              </w:rPr>
            </w:r>
            <w:r w:rsidR="00872DCF">
              <w:rPr>
                <w:noProof/>
                <w:webHidden/>
              </w:rPr>
              <w:fldChar w:fldCharType="separate"/>
            </w:r>
            <w:r w:rsidR="00C031FA">
              <w:rPr>
                <w:noProof/>
                <w:webHidden/>
              </w:rPr>
              <w:t>46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27" w:history="1">
            <w:r w:rsidR="00872DCF" w:rsidRPr="00245757">
              <w:rPr>
                <w:rStyle w:val="Hyperlink"/>
                <w:noProof/>
              </w:rPr>
              <w:t>CODE E4 - RISK MANAGEMENT</w:t>
            </w:r>
            <w:r w:rsidR="00872DCF">
              <w:rPr>
                <w:noProof/>
                <w:webHidden/>
              </w:rPr>
              <w:tab/>
            </w:r>
            <w:r w:rsidR="00872DCF">
              <w:rPr>
                <w:noProof/>
                <w:webHidden/>
              </w:rPr>
              <w:fldChar w:fldCharType="begin"/>
            </w:r>
            <w:r w:rsidR="00872DCF">
              <w:rPr>
                <w:noProof/>
                <w:webHidden/>
              </w:rPr>
              <w:instrText xml:space="preserve"> PAGEREF _Toc448476327 \h </w:instrText>
            </w:r>
            <w:r w:rsidR="00872DCF">
              <w:rPr>
                <w:noProof/>
                <w:webHidden/>
              </w:rPr>
            </w:r>
            <w:r w:rsidR="00872DCF">
              <w:rPr>
                <w:noProof/>
                <w:webHidden/>
              </w:rPr>
              <w:fldChar w:fldCharType="separate"/>
            </w:r>
            <w:r w:rsidR="00C031FA">
              <w:rPr>
                <w:noProof/>
                <w:webHidden/>
              </w:rPr>
              <w:t>47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8"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_Toc448476328 \h </w:instrText>
            </w:r>
            <w:r w:rsidR="00872DCF">
              <w:rPr>
                <w:noProof/>
                <w:webHidden/>
              </w:rPr>
            </w:r>
            <w:r w:rsidR="00872DCF">
              <w:rPr>
                <w:noProof/>
                <w:webHidden/>
              </w:rPr>
              <w:fldChar w:fldCharType="separate"/>
            </w:r>
            <w:r w:rsidR="00C031FA">
              <w:rPr>
                <w:noProof/>
                <w:webHidden/>
              </w:rPr>
              <w:t>47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29"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_Toc448476329 \h </w:instrText>
            </w:r>
            <w:r w:rsidR="00872DCF">
              <w:rPr>
                <w:noProof/>
                <w:webHidden/>
              </w:rPr>
            </w:r>
            <w:r w:rsidR="00872DCF">
              <w:rPr>
                <w:noProof/>
                <w:webHidden/>
              </w:rPr>
              <w:fldChar w:fldCharType="separate"/>
            </w:r>
            <w:r w:rsidR="00C031FA">
              <w:rPr>
                <w:noProof/>
                <w:webHidden/>
              </w:rPr>
              <w:t>47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30" w:history="1">
            <w:r w:rsidR="00872DCF" w:rsidRPr="00245757">
              <w:rPr>
                <w:rStyle w:val="Hyperlink"/>
                <w:noProof/>
              </w:rPr>
              <w:t>CODE E5 - EMERGENCY CLOSINGS</w:t>
            </w:r>
            <w:r w:rsidR="00872DCF">
              <w:rPr>
                <w:noProof/>
                <w:webHidden/>
              </w:rPr>
              <w:tab/>
            </w:r>
            <w:r w:rsidR="00872DCF">
              <w:rPr>
                <w:noProof/>
                <w:webHidden/>
              </w:rPr>
              <w:fldChar w:fldCharType="begin"/>
            </w:r>
            <w:r w:rsidR="00872DCF">
              <w:rPr>
                <w:noProof/>
                <w:webHidden/>
              </w:rPr>
              <w:instrText xml:space="preserve"> PAGEREF _Toc448476330 \h </w:instrText>
            </w:r>
            <w:r w:rsidR="00872DCF">
              <w:rPr>
                <w:noProof/>
                <w:webHidden/>
              </w:rPr>
            </w:r>
            <w:r w:rsidR="00872DCF">
              <w:rPr>
                <w:noProof/>
                <w:webHidden/>
              </w:rPr>
              <w:fldChar w:fldCharType="separate"/>
            </w:r>
            <w:r w:rsidR="00C031FA">
              <w:rPr>
                <w:noProof/>
                <w:webHidden/>
              </w:rPr>
              <w:t>48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_Toc448476331 \h </w:instrText>
            </w:r>
            <w:r w:rsidR="00872DCF">
              <w:rPr>
                <w:noProof/>
                <w:webHidden/>
              </w:rPr>
            </w:r>
            <w:r w:rsidR="00872DCF">
              <w:rPr>
                <w:noProof/>
                <w:webHidden/>
              </w:rPr>
              <w:fldChar w:fldCharType="separate"/>
            </w:r>
            <w:r w:rsidR="00C031FA">
              <w:rPr>
                <w:noProof/>
                <w:webHidden/>
              </w:rPr>
              <w:t>48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2"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_Toc448476332 \h </w:instrText>
            </w:r>
            <w:r w:rsidR="00872DCF">
              <w:rPr>
                <w:noProof/>
                <w:webHidden/>
              </w:rPr>
            </w:r>
            <w:r w:rsidR="00872DCF">
              <w:rPr>
                <w:noProof/>
                <w:webHidden/>
              </w:rPr>
              <w:fldChar w:fldCharType="separate"/>
            </w:r>
            <w:r w:rsidR="00C031FA">
              <w:rPr>
                <w:noProof/>
                <w:webHidden/>
              </w:rPr>
              <w:t>48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33" w:history="1">
            <w:r w:rsidR="00872DCF" w:rsidRPr="00245757">
              <w:rPr>
                <w:rStyle w:val="Hyperlink"/>
                <w:noProof/>
              </w:rPr>
              <w:t>CODE E6 - SAFETY AND SECURITY OF SCHOOL FACILITIES</w:t>
            </w:r>
            <w:r w:rsidR="00872DCF">
              <w:rPr>
                <w:noProof/>
                <w:webHidden/>
              </w:rPr>
              <w:tab/>
            </w:r>
            <w:r w:rsidR="00872DCF">
              <w:rPr>
                <w:noProof/>
                <w:webHidden/>
              </w:rPr>
              <w:fldChar w:fldCharType="begin"/>
            </w:r>
            <w:r w:rsidR="00872DCF">
              <w:rPr>
                <w:noProof/>
                <w:webHidden/>
              </w:rPr>
              <w:instrText xml:space="preserve"> PAGEREF _Toc448476333 \h </w:instrText>
            </w:r>
            <w:r w:rsidR="00872DCF">
              <w:rPr>
                <w:noProof/>
                <w:webHidden/>
              </w:rPr>
            </w:r>
            <w:r w:rsidR="00872DCF">
              <w:rPr>
                <w:noProof/>
                <w:webHidden/>
              </w:rPr>
              <w:fldChar w:fldCharType="separate"/>
            </w:r>
            <w:r w:rsidR="00C031FA">
              <w:rPr>
                <w:noProof/>
                <w:webHidden/>
              </w:rPr>
              <w:t>49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_Toc448476334 \h </w:instrText>
            </w:r>
            <w:r w:rsidR="00872DCF">
              <w:rPr>
                <w:noProof/>
                <w:webHidden/>
              </w:rPr>
            </w:r>
            <w:r w:rsidR="00872DCF">
              <w:rPr>
                <w:noProof/>
                <w:webHidden/>
              </w:rPr>
              <w:fldChar w:fldCharType="separate"/>
            </w:r>
            <w:r w:rsidR="00C031FA">
              <w:rPr>
                <w:noProof/>
                <w:webHidden/>
              </w:rPr>
              <w:t>49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5"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_Toc448476335 \h </w:instrText>
            </w:r>
            <w:r w:rsidR="00872DCF">
              <w:rPr>
                <w:noProof/>
                <w:webHidden/>
              </w:rPr>
            </w:r>
            <w:r w:rsidR="00872DCF">
              <w:rPr>
                <w:noProof/>
                <w:webHidden/>
              </w:rPr>
              <w:fldChar w:fldCharType="separate"/>
            </w:r>
            <w:r w:rsidR="00C031FA">
              <w:rPr>
                <w:noProof/>
                <w:webHidden/>
              </w:rPr>
              <w:t>49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36" w:history="1">
            <w:r w:rsidR="00872DCF" w:rsidRPr="00245757">
              <w:rPr>
                <w:rStyle w:val="Hyperlink"/>
                <w:noProof/>
              </w:rPr>
              <w:t>CODE E7 - SCHOOL CRISIS PREVENTION &amp; RESPONSE</w:t>
            </w:r>
            <w:r w:rsidR="00872DCF">
              <w:rPr>
                <w:noProof/>
                <w:webHidden/>
              </w:rPr>
              <w:tab/>
            </w:r>
            <w:r w:rsidR="00872DCF">
              <w:rPr>
                <w:noProof/>
                <w:webHidden/>
              </w:rPr>
              <w:fldChar w:fldCharType="begin"/>
            </w:r>
            <w:r w:rsidR="00872DCF">
              <w:rPr>
                <w:noProof/>
                <w:webHidden/>
              </w:rPr>
              <w:instrText xml:space="preserve"> PAGEREF _Toc448476336 \h </w:instrText>
            </w:r>
            <w:r w:rsidR="00872DCF">
              <w:rPr>
                <w:noProof/>
                <w:webHidden/>
              </w:rPr>
            </w:r>
            <w:r w:rsidR="00872DCF">
              <w:rPr>
                <w:noProof/>
                <w:webHidden/>
              </w:rPr>
              <w:fldChar w:fldCharType="separate"/>
            </w:r>
            <w:r w:rsidR="00C031FA">
              <w:rPr>
                <w:noProof/>
                <w:webHidden/>
              </w:rPr>
              <w:t>50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7"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_Toc448476337 \h </w:instrText>
            </w:r>
            <w:r w:rsidR="00872DCF">
              <w:rPr>
                <w:noProof/>
                <w:webHidden/>
              </w:rPr>
            </w:r>
            <w:r w:rsidR="00872DCF">
              <w:rPr>
                <w:noProof/>
                <w:webHidden/>
              </w:rPr>
              <w:fldChar w:fldCharType="separate"/>
            </w:r>
            <w:r w:rsidR="00C031FA">
              <w:rPr>
                <w:noProof/>
                <w:webHidden/>
              </w:rPr>
              <w:t>50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8" w:history="1">
            <w:r w:rsidR="00872DCF" w:rsidRPr="00245757">
              <w:rPr>
                <w:rStyle w:val="Hyperlink"/>
                <w:noProof/>
              </w:rPr>
              <w:t>Definition</w:t>
            </w:r>
            <w:r w:rsidR="00872DCF">
              <w:rPr>
                <w:noProof/>
                <w:webHidden/>
              </w:rPr>
              <w:tab/>
            </w:r>
            <w:r w:rsidR="00872DCF">
              <w:rPr>
                <w:noProof/>
                <w:webHidden/>
              </w:rPr>
              <w:fldChar w:fldCharType="begin"/>
            </w:r>
            <w:r w:rsidR="00872DCF">
              <w:rPr>
                <w:noProof/>
                <w:webHidden/>
              </w:rPr>
              <w:instrText xml:space="preserve"> PAGEREF _Toc448476338 \h </w:instrText>
            </w:r>
            <w:r w:rsidR="00872DCF">
              <w:rPr>
                <w:noProof/>
                <w:webHidden/>
              </w:rPr>
            </w:r>
            <w:r w:rsidR="00872DCF">
              <w:rPr>
                <w:noProof/>
                <w:webHidden/>
              </w:rPr>
              <w:fldChar w:fldCharType="separate"/>
            </w:r>
            <w:r w:rsidR="00C031FA">
              <w:rPr>
                <w:noProof/>
                <w:webHidden/>
              </w:rPr>
              <w:t>50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39" w:history="1">
            <w:r w:rsidR="00872DCF" w:rsidRPr="00245757">
              <w:rPr>
                <w:rStyle w:val="Hyperlink"/>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_Toc448476339 \h </w:instrText>
            </w:r>
            <w:r w:rsidR="00872DCF">
              <w:rPr>
                <w:noProof/>
                <w:webHidden/>
              </w:rPr>
            </w:r>
            <w:r w:rsidR="00872DCF">
              <w:rPr>
                <w:noProof/>
                <w:webHidden/>
              </w:rPr>
              <w:fldChar w:fldCharType="separate"/>
            </w:r>
            <w:r w:rsidR="00C031FA">
              <w:rPr>
                <w:noProof/>
                <w:webHidden/>
              </w:rPr>
              <w:t>50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0" w:history="1">
            <w:r w:rsidR="00872DCF" w:rsidRPr="00245757">
              <w:rPr>
                <w:rStyle w:val="Hyperlink"/>
                <w:noProof/>
              </w:rPr>
              <w:t>Staff Responsibilities</w:t>
            </w:r>
            <w:r w:rsidR="00872DCF">
              <w:rPr>
                <w:noProof/>
                <w:webHidden/>
              </w:rPr>
              <w:tab/>
            </w:r>
            <w:r w:rsidR="00872DCF">
              <w:rPr>
                <w:noProof/>
                <w:webHidden/>
              </w:rPr>
              <w:fldChar w:fldCharType="begin"/>
            </w:r>
            <w:r w:rsidR="00872DCF">
              <w:rPr>
                <w:noProof/>
                <w:webHidden/>
              </w:rPr>
              <w:instrText xml:space="preserve"> PAGEREF _Toc448476340 \h </w:instrText>
            </w:r>
            <w:r w:rsidR="00872DCF">
              <w:rPr>
                <w:noProof/>
                <w:webHidden/>
              </w:rPr>
            </w:r>
            <w:r w:rsidR="00872DCF">
              <w:rPr>
                <w:noProof/>
                <w:webHidden/>
              </w:rPr>
              <w:fldChar w:fldCharType="separate"/>
            </w:r>
            <w:r w:rsidR="00C031FA">
              <w:rPr>
                <w:noProof/>
                <w:webHidden/>
              </w:rPr>
              <w:t>50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1" w:history="1">
            <w:r w:rsidR="00872DCF" w:rsidRPr="00245757">
              <w:rPr>
                <w:rStyle w:val="Hyperlink"/>
                <w:noProof/>
              </w:rPr>
              <w:t>Student Responsibilities</w:t>
            </w:r>
            <w:r w:rsidR="00872DCF">
              <w:rPr>
                <w:noProof/>
                <w:webHidden/>
              </w:rPr>
              <w:tab/>
            </w:r>
            <w:r w:rsidR="00872DCF">
              <w:rPr>
                <w:noProof/>
                <w:webHidden/>
              </w:rPr>
              <w:fldChar w:fldCharType="begin"/>
            </w:r>
            <w:r w:rsidR="00872DCF">
              <w:rPr>
                <w:noProof/>
                <w:webHidden/>
              </w:rPr>
              <w:instrText xml:space="preserve"> PAGEREF _Toc448476341 \h </w:instrText>
            </w:r>
            <w:r w:rsidR="00872DCF">
              <w:rPr>
                <w:noProof/>
                <w:webHidden/>
              </w:rPr>
            </w:r>
            <w:r w:rsidR="00872DCF">
              <w:rPr>
                <w:noProof/>
                <w:webHidden/>
              </w:rPr>
              <w:fldChar w:fldCharType="separate"/>
            </w:r>
            <w:r w:rsidR="00C031FA">
              <w:rPr>
                <w:noProof/>
                <w:webHidden/>
              </w:rPr>
              <w:t>50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42" w:history="1">
            <w:r w:rsidR="00872DCF" w:rsidRPr="00245757">
              <w:rPr>
                <w:rStyle w:val="Hyperlink"/>
                <w:noProof/>
              </w:rPr>
              <w:t>CODE E7R - PROCEDURES FOR BOMB THREATS</w:t>
            </w:r>
            <w:r w:rsidR="00872DCF">
              <w:rPr>
                <w:noProof/>
                <w:webHidden/>
              </w:rPr>
              <w:tab/>
            </w:r>
            <w:r w:rsidR="00872DCF">
              <w:rPr>
                <w:noProof/>
                <w:webHidden/>
              </w:rPr>
              <w:fldChar w:fldCharType="begin"/>
            </w:r>
            <w:r w:rsidR="00872DCF">
              <w:rPr>
                <w:noProof/>
                <w:webHidden/>
              </w:rPr>
              <w:instrText xml:space="preserve"> PAGEREF _Toc448476342 \h </w:instrText>
            </w:r>
            <w:r w:rsidR="00872DCF">
              <w:rPr>
                <w:noProof/>
                <w:webHidden/>
              </w:rPr>
            </w:r>
            <w:r w:rsidR="00872DCF">
              <w:rPr>
                <w:noProof/>
                <w:webHidden/>
              </w:rPr>
              <w:fldChar w:fldCharType="separate"/>
            </w:r>
            <w:r w:rsidR="00C031FA">
              <w:rPr>
                <w:noProof/>
                <w:webHidden/>
              </w:rPr>
              <w:t>52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3" w:history="1">
            <w:r w:rsidR="00872DCF" w:rsidRPr="00245757">
              <w:rPr>
                <w:rStyle w:val="Hyperlink"/>
                <w:noProof/>
              </w:rPr>
              <w:t>Anticipating a Bomb threat</w:t>
            </w:r>
            <w:r w:rsidR="00872DCF">
              <w:rPr>
                <w:noProof/>
                <w:webHidden/>
              </w:rPr>
              <w:tab/>
            </w:r>
            <w:r w:rsidR="00872DCF">
              <w:rPr>
                <w:noProof/>
                <w:webHidden/>
              </w:rPr>
              <w:fldChar w:fldCharType="begin"/>
            </w:r>
            <w:r w:rsidR="00872DCF">
              <w:rPr>
                <w:noProof/>
                <w:webHidden/>
              </w:rPr>
              <w:instrText xml:space="preserve"> PAGEREF _Toc448476343 \h </w:instrText>
            </w:r>
            <w:r w:rsidR="00872DCF">
              <w:rPr>
                <w:noProof/>
                <w:webHidden/>
              </w:rPr>
            </w:r>
            <w:r w:rsidR="00872DCF">
              <w:rPr>
                <w:noProof/>
                <w:webHidden/>
              </w:rPr>
              <w:fldChar w:fldCharType="separate"/>
            </w:r>
            <w:r w:rsidR="00C031FA">
              <w:rPr>
                <w:noProof/>
                <w:webHidden/>
              </w:rPr>
              <w:t>52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4" w:history="1">
            <w:r w:rsidR="00872DCF" w:rsidRPr="00245757">
              <w:rPr>
                <w:rStyle w:val="Hyperlink"/>
                <w:noProof/>
              </w:rPr>
              <w:t>Reacting to a Bomb Threat</w:t>
            </w:r>
            <w:r w:rsidR="00872DCF">
              <w:rPr>
                <w:noProof/>
                <w:webHidden/>
              </w:rPr>
              <w:tab/>
            </w:r>
            <w:r w:rsidR="00872DCF">
              <w:rPr>
                <w:noProof/>
                <w:webHidden/>
              </w:rPr>
              <w:fldChar w:fldCharType="begin"/>
            </w:r>
            <w:r w:rsidR="00872DCF">
              <w:rPr>
                <w:noProof/>
                <w:webHidden/>
              </w:rPr>
              <w:instrText xml:space="preserve"> PAGEREF _Toc448476344 \h </w:instrText>
            </w:r>
            <w:r w:rsidR="00872DCF">
              <w:rPr>
                <w:noProof/>
                <w:webHidden/>
              </w:rPr>
            </w:r>
            <w:r w:rsidR="00872DCF">
              <w:rPr>
                <w:noProof/>
                <w:webHidden/>
              </w:rPr>
              <w:fldChar w:fldCharType="separate"/>
            </w:r>
            <w:r w:rsidR="00C031FA">
              <w:rPr>
                <w:noProof/>
                <w:webHidden/>
              </w:rPr>
              <w:t>53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5" w:history="1">
            <w:r w:rsidR="00872DCF" w:rsidRPr="00245757">
              <w:rPr>
                <w:rStyle w:val="Hyperlink"/>
                <w:noProof/>
              </w:rPr>
              <w:t>After a Bomb Threat</w:t>
            </w:r>
            <w:r w:rsidR="00872DCF">
              <w:rPr>
                <w:noProof/>
                <w:webHidden/>
              </w:rPr>
              <w:tab/>
            </w:r>
            <w:r w:rsidR="00872DCF">
              <w:rPr>
                <w:noProof/>
                <w:webHidden/>
              </w:rPr>
              <w:fldChar w:fldCharType="begin"/>
            </w:r>
            <w:r w:rsidR="00872DCF">
              <w:rPr>
                <w:noProof/>
                <w:webHidden/>
              </w:rPr>
              <w:instrText xml:space="preserve"> PAGEREF _Toc448476345 \h </w:instrText>
            </w:r>
            <w:r w:rsidR="00872DCF">
              <w:rPr>
                <w:noProof/>
                <w:webHidden/>
              </w:rPr>
            </w:r>
            <w:r w:rsidR="00872DCF">
              <w:rPr>
                <w:noProof/>
                <w:webHidden/>
              </w:rPr>
              <w:fldChar w:fldCharType="separate"/>
            </w:r>
            <w:r w:rsidR="00C031FA">
              <w:rPr>
                <w:noProof/>
                <w:webHidden/>
              </w:rPr>
              <w:t>55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6" w:history="1">
            <w:r w:rsidR="00872DCF" w:rsidRPr="00245757">
              <w:rPr>
                <w:rStyle w:val="Hyperlink"/>
                <w:noProof/>
              </w:rPr>
              <w:t>Communicating with the Public</w:t>
            </w:r>
            <w:r w:rsidR="00872DCF">
              <w:rPr>
                <w:noProof/>
                <w:webHidden/>
              </w:rPr>
              <w:tab/>
            </w:r>
            <w:r w:rsidR="00872DCF">
              <w:rPr>
                <w:noProof/>
                <w:webHidden/>
              </w:rPr>
              <w:fldChar w:fldCharType="begin"/>
            </w:r>
            <w:r w:rsidR="00872DCF">
              <w:rPr>
                <w:noProof/>
                <w:webHidden/>
              </w:rPr>
              <w:instrText xml:space="preserve"> PAGEREF _Toc448476346 \h </w:instrText>
            </w:r>
            <w:r w:rsidR="00872DCF">
              <w:rPr>
                <w:noProof/>
                <w:webHidden/>
              </w:rPr>
            </w:r>
            <w:r w:rsidR="00872DCF">
              <w:rPr>
                <w:noProof/>
                <w:webHidden/>
              </w:rPr>
              <w:fldChar w:fldCharType="separate"/>
            </w:r>
            <w:r w:rsidR="00C031FA">
              <w:rPr>
                <w:noProof/>
                <w:webHidden/>
              </w:rPr>
              <w:t>56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47" w:history="1">
            <w:r w:rsidR="00872DCF" w:rsidRPr="00245757">
              <w:rPr>
                <w:rStyle w:val="Hyperlink"/>
                <w:noProof/>
              </w:rPr>
              <w:t>CODE E8 - TOBACCO PROHIBITION</w:t>
            </w:r>
            <w:r w:rsidR="00872DCF">
              <w:rPr>
                <w:noProof/>
                <w:webHidden/>
              </w:rPr>
              <w:tab/>
            </w:r>
            <w:r w:rsidR="00872DCF">
              <w:rPr>
                <w:noProof/>
                <w:webHidden/>
              </w:rPr>
              <w:fldChar w:fldCharType="begin"/>
            </w:r>
            <w:r w:rsidR="00872DCF">
              <w:rPr>
                <w:noProof/>
                <w:webHidden/>
              </w:rPr>
              <w:instrText xml:space="preserve"> PAGEREF _Toc448476347 \h </w:instrText>
            </w:r>
            <w:r w:rsidR="00872DCF">
              <w:rPr>
                <w:noProof/>
                <w:webHidden/>
              </w:rPr>
            </w:r>
            <w:r w:rsidR="00872DCF">
              <w:rPr>
                <w:noProof/>
                <w:webHidden/>
              </w:rPr>
              <w:fldChar w:fldCharType="separate"/>
            </w:r>
            <w:r w:rsidR="00C031FA">
              <w:rPr>
                <w:noProof/>
                <w:webHidden/>
              </w:rPr>
              <w:t>57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8"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_Toc448476348 \h </w:instrText>
            </w:r>
            <w:r w:rsidR="00872DCF">
              <w:rPr>
                <w:noProof/>
                <w:webHidden/>
              </w:rPr>
            </w:r>
            <w:r w:rsidR="00872DCF">
              <w:rPr>
                <w:noProof/>
                <w:webHidden/>
              </w:rPr>
              <w:fldChar w:fldCharType="separate"/>
            </w:r>
            <w:r w:rsidR="00C031FA">
              <w:rPr>
                <w:noProof/>
                <w:webHidden/>
              </w:rPr>
              <w:t>57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49" w:history="1">
            <w:r w:rsidR="00872DCF" w:rsidRPr="00245757">
              <w:rPr>
                <w:rStyle w:val="Hyperlink"/>
                <w:noProof/>
              </w:rPr>
              <w:t>Administrative Responsibility</w:t>
            </w:r>
            <w:r w:rsidR="00872DCF">
              <w:rPr>
                <w:noProof/>
                <w:webHidden/>
              </w:rPr>
              <w:tab/>
            </w:r>
            <w:r w:rsidR="00872DCF">
              <w:rPr>
                <w:noProof/>
                <w:webHidden/>
              </w:rPr>
              <w:fldChar w:fldCharType="begin"/>
            </w:r>
            <w:r w:rsidR="00872DCF">
              <w:rPr>
                <w:noProof/>
                <w:webHidden/>
              </w:rPr>
              <w:instrText xml:space="preserve"> PAGEREF _Toc448476349 \h </w:instrText>
            </w:r>
            <w:r w:rsidR="00872DCF">
              <w:rPr>
                <w:noProof/>
                <w:webHidden/>
              </w:rPr>
            </w:r>
            <w:r w:rsidR="00872DCF">
              <w:rPr>
                <w:noProof/>
                <w:webHidden/>
              </w:rPr>
              <w:fldChar w:fldCharType="separate"/>
            </w:r>
            <w:r w:rsidR="00C031FA">
              <w:rPr>
                <w:noProof/>
                <w:webHidden/>
              </w:rPr>
              <w:t>57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50" w:history="1">
            <w:r w:rsidR="00872DCF" w:rsidRPr="00245757">
              <w:rPr>
                <w:rStyle w:val="Hyperlink"/>
                <w:noProof/>
              </w:rPr>
              <w:t>CODE E9 - AIDS OR HIV</w:t>
            </w:r>
            <w:r w:rsidR="00872DCF">
              <w:rPr>
                <w:noProof/>
                <w:webHidden/>
              </w:rPr>
              <w:tab/>
            </w:r>
            <w:r w:rsidR="00872DCF">
              <w:rPr>
                <w:noProof/>
                <w:webHidden/>
              </w:rPr>
              <w:fldChar w:fldCharType="begin"/>
            </w:r>
            <w:r w:rsidR="00872DCF">
              <w:rPr>
                <w:noProof/>
                <w:webHidden/>
              </w:rPr>
              <w:instrText xml:space="preserve"> PAGEREF _Toc448476350 \h </w:instrText>
            </w:r>
            <w:r w:rsidR="00872DCF">
              <w:rPr>
                <w:noProof/>
                <w:webHidden/>
              </w:rPr>
            </w:r>
            <w:r w:rsidR="00872DCF">
              <w:rPr>
                <w:noProof/>
                <w:webHidden/>
              </w:rPr>
              <w:fldChar w:fldCharType="separate"/>
            </w:r>
            <w:r w:rsidR="00C031FA">
              <w:rPr>
                <w:noProof/>
                <w:webHidden/>
              </w:rPr>
              <w:t>58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_Toc448476351 \h </w:instrText>
            </w:r>
            <w:r w:rsidR="00872DCF">
              <w:rPr>
                <w:noProof/>
                <w:webHidden/>
              </w:rPr>
            </w:r>
            <w:r w:rsidR="00872DCF">
              <w:rPr>
                <w:noProof/>
                <w:webHidden/>
              </w:rPr>
              <w:fldChar w:fldCharType="separate"/>
            </w:r>
            <w:r w:rsidR="00C031FA">
              <w:rPr>
                <w:noProof/>
                <w:webHidden/>
              </w:rPr>
              <w:t>58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2" w:history="1">
            <w:r w:rsidR="00872DCF" w:rsidRPr="00245757">
              <w:rPr>
                <w:rStyle w:val="Hyperlink"/>
                <w:noProof/>
              </w:rPr>
              <w:t>Background</w:t>
            </w:r>
            <w:r w:rsidR="00872DCF">
              <w:rPr>
                <w:noProof/>
                <w:webHidden/>
              </w:rPr>
              <w:tab/>
            </w:r>
            <w:r w:rsidR="00872DCF">
              <w:rPr>
                <w:noProof/>
                <w:webHidden/>
              </w:rPr>
              <w:fldChar w:fldCharType="begin"/>
            </w:r>
            <w:r w:rsidR="00872DCF">
              <w:rPr>
                <w:noProof/>
                <w:webHidden/>
              </w:rPr>
              <w:instrText xml:space="preserve"> PAGEREF _Toc448476352 \h </w:instrText>
            </w:r>
            <w:r w:rsidR="00872DCF">
              <w:rPr>
                <w:noProof/>
                <w:webHidden/>
              </w:rPr>
            </w:r>
            <w:r w:rsidR="00872DCF">
              <w:rPr>
                <w:noProof/>
                <w:webHidden/>
              </w:rPr>
              <w:fldChar w:fldCharType="separate"/>
            </w:r>
            <w:r w:rsidR="00C031FA">
              <w:rPr>
                <w:noProof/>
                <w:webHidden/>
              </w:rPr>
              <w:t>58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3" w:history="1">
            <w:r w:rsidR="00872DCF" w:rsidRPr="00245757">
              <w:rPr>
                <w:rStyle w:val="Hyperlink"/>
                <w:noProof/>
              </w:rPr>
              <w:t>General Provisions</w:t>
            </w:r>
            <w:r w:rsidR="00872DCF">
              <w:rPr>
                <w:noProof/>
                <w:webHidden/>
              </w:rPr>
              <w:tab/>
            </w:r>
            <w:r w:rsidR="00872DCF">
              <w:rPr>
                <w:noProof/>
                <w:webHidden/>
              </w:rPr>
              <w:fldChar w:fldCharType="begin"/>
            </w:r>
            <w:r w:rsidR="00872DCF">
              <w:rPr>
                <w:noProof/>
                <w:webHidden/>
              </w:rPr>
              <w:instrText xml:space="preserve"> PAGEREF _Toc448476353 \h </w:instrText>
            </w:r>
            <w:r w:rsidR="00872DCF">
              <w:rPr>
                <w:noProof/>
                <w:webHidden/>
              </w:rPr>
            </w:r>
            <w:r w:rsidR="00872DCF">
              <w:rPr>
                <w:noProof/>
                <w:webHidden/>
              </w:rPr>
              <w:fldChar w:fldCharType="separate"/>
            </w:r>
            <w:r w:rsidR="00C031FA">
              <w:rPr>
                <w:noProof/>
                <w:webHidden/>
              </w:rPr>
              <w:t>58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4" w:history="1">
            <w:r w:rsidR="00872DCF" w:rsidRPr="00245757">
              <w:rPr>
                <w:rStyle w:val="Hyperlink"/>
                <w:noProof/>
              </w:rPr>
              <w:t>Confidentiality, Disclosure, Testing</w:t>
            </w:r>
            <w:r w:rsidR="00872DCF">
              <w:rPr>
                <w:noProof/>
                <w:webHidden/>
              </w:rPr>
              <w:tab/>
            </w:r>
            <w:r w:rsidR="00872DCF">
              <w:rPr>
                <w:noProof/>
                <w:webHidden/>
              </w:rPr>
              <w:fldChar w:fldCharType="begin"/>
            </w:r>
            <w:r w:rsidR="00872DCF">
              <w:rPr>
                <w:noProof/>
                <w:webHidden/>
              </w:rPr>
              <w:instrText xml:space="preserve"> PAGEREF _Toc448476354 \h </w:instrText>
            </w:r>
            <w:r w:rsidR="00872DCF">
              <w:rPr>
                <w:noProof/>
                <w:webHidden/>
              </w:rPr>
            </w:r>
            <w:r w:rsidR="00872DCF">
              <w:rPr>
                <w:noProof/>
                <w:webHidden/>
              </w:rPr>
              <w:fldChar w:fldCharType="separate"/>
            </w:r>
            <w:r w:rsidR="00C031FA">
              <w:rPr>
                <w:noProof/>
                <w:webHidden/>
              </w:rPr>
              <w:t>58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5" w:history="1">
            <w:r w:rsidR="00872DCF" w:rsidRPr="00245757">
              <w:rPr>
                <w:rStyle w:val="Hyperlink"/>
                <w:noProof/>
              </w:rPr>
              <w:t>Education and Instruction</w:t>
            </w:r>
            <w:r w:rsidR="00872DCF">
              <w:rPr>
                <w:noProof/>
                <w:webHidden/>
              </w:rPr>
              <w:tab/>
            </w:r>
            <w:r w:rsidR="00872DCF">
              <w:rPr>
                <w:noProof/>
                <w:webHidden/>
              </w:rPr>
              <w:fldChar w:fldCharType="begin"/>
            </w:r>
            <w:r w:rsidR="00872DCF">
              <w:rPr>
                <w:noProof/>
                <w:webHidden/>
              </w:rPr>
              <w:instrText xml:space="preserve"> PAGEREF _Toc448476355 \h </w:instrText>
            </w:r>
            <w:r w:rsidR="00872DCF">
              <w:rPr>
                <w:noProof/>
                <w:webHidden/>
              </w:rPr>
            </w:r>
            <w:r w:rsidR="00872DCF">
              <w:rPr>
                <w:noProof/>
                <w:webHidden/>
              </w:rPr>
              <w:fldChar w:fldCharType="separate"/>
            </w:r>
            <w:r w:rsidR="00C031FA">
              <w:rPr>
                <w:noProof/>
                <w:webHidden/>
              </w:rPr>
              <w:t>59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6" w:history="1">
            <w:r w:rsidR="00872DCF" w:rsidRPr="00245757">
              <w:rPr>
                <w:rStyle w:val="Hyperlink"/>
                <w:noProof/>
              </w:rPr>
              <w:t>Exposure to Bloodborne Pathogens and Universal Precautions</w:t>
            </w:r>
            <w:r w:rsidR="00872DCF">
              <w:rPr>
                <w:noProof/>
                <w:webHidden/>
              </w:rPr>
              <w:tab/>
            </w:r>
            <w:r w:rsidR="00872DCF">
              <w:rPr>
                <w:noProof/>
                <w:webHidden/>
              </w:rPr>
              <w:fldChar w:fldCharType="begin"/>
            </w:r>
            <w:r w:rsidR="00872DCF">
              <w:rPr>
                <w:noProof/>
                <w:webHidden/>
              </w:rPr>
              <w:instrText xml:space="preserve"> PAGEREF _Toc448476356 \h </w:instrText>
            </w:r>
            <w:r w:rsidR="00872DCF">
              <w:rPr>
                <w:noProof/>
                <w:webHidden/>
              </w:rPr>
            </w:r>
            <w:r w:rsidR="00872DCF">
              <w:rPr>
                <w:noProof/>
                <w:webHidden/>
              </w:rPr>
              <w:fldChar w:fldCharType="separate"/>
            </w:r>
            <w:r w:rsidR="00C031FA">
              <w:rPr>
                <w:noProof/>
                <w:webHidden/>
              </w:rPr>
              <w:t>59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7" w:history="1">
            <w:r w:rsidR="00872DCF" w:rsidRPr="00245757">
              <w:rPr>
                <w:rStyle w:val="Hyperlink"/>
                <w:noProof/>
              </w:rPr>
              <w:t>Enforcement</w:t>
            </w:r>
            <w:r w:rsidR="00872DCF">
              <w:rPr>
                <w:noProof/>
                <w:webHidden/>
              </w:rPr>
              <w:tab/>
            </w:r>
            <w:r w:rsidR="00872DCF">
              <w:rPr>
                <w:noProof/>
                <w:webHidden/>
              </w:rPr>
              <w:fldChar w:fldCharType="begin"/>
            </w:r>
            <w:r w:rsidR="00872DCF">
              <w:rPr>
                <w:noProof/>
                <w:webHidden/>
              </w:rPr>
              <w:instrText xml:space="preserve"> PAGEREF _Toc448476357 \h </w:instrText>
            </w:r>
            <w:r w:rsidR="00872DCF">
              <w:rPr>
                <w:noProof/>
                <w:webHidden/>
              </w:rPr>
            </w:r>
            <w:r w:rsidR="00872DCF">
              <w:rPr>
                <w:noProof/>
                <w:webHidden/>
              </w:rPr>
              <w:fldChar w:fldCharType="separate"/>
            </w:r>
            <w:r w:rsidR="00C031FA">
              <w:rPr>
                <w:noProof/>
                <w:webHidden/>
              </w:rPr>
              <w:t>60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58" w:history="1">
            <w:r w:rsidR="00872DCF" w:rsidRPr="00245757">
              <w:rPr>
                <w:rStyle w:val="Hyperlink"/>
                <w:noProof/>
              </w:rPr>
              <w:t>CODE E10 - STIPENDS</w:t>
            </w:r>
            <w:r w:rsidR="00872DCF">
              <w:rPr>
                <w:noProof/>
                <w:webHidden/>
              </w:rPr>
              <w:tab/>
            </w:r>
            <w:r w:rsidR="00872DCF">
              <w:rPr>
                <w:noProof/>
                <w:webHidden/>
              </w:rPr>
              <w:fldChar w:fldCharType="begin"/>
            </w:r>
            <w:r w:rsidR="00872DCF">
              <w:rPr>
                <w:noProof/>
                <w:webHidden/>
              </w:rPr>
              <w:instrText xml:space="preserve"> PAGEREF _Toc448476358 \h </w:instrText>
            </w:r>
            <w:r w:rsidR="00872DCF">
              <w:rPr>
                <w:noProof/>
                <w:webHidden/>
              </w:rPr>
            </w:r>
            <w:r w:rsidR="00872DCF">
              <w:rPr>
                <w:noProof/>
                <w:webHidden/>
              </w:rPr>
              <w:fldChar w:fldCharType="separate"/>
            </w:r>
            <w:r w:rsidR="00C031FA">
              <w:rPr>
                <w:noProof/>
                <w:webHidden/>
              </w:rPr>
              <w:t>61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59"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_Toc448476359 \h </w:instrText>
            </w:r>
            <w:r w:rsidR="00872DCF">
              <w:rPr>
                <w:noProof/>
                <w:webHidden/>
              </w:rPr>
            </w:r>
            <w:r w:rsidR="00872DCF">
              <w:rPr>
                <w:noProof/>
                <w:webHidden/>
              </w:rPr>
              <w:fldChar w:fldCharType="separate"/>
            </w:r>
            <w:r w:rsidR="00C031FA">
              <w:rPr>
                <w:noProof/>
                <w:webHidden/>
              </w:rPr>
              <w:t>61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0" w:history="1">
            <w:r w:rsidR="00872DCF" w:rsidRPr="00245757">
              <w:rPr>
                <w:rStyle w:val="Hyperlink"/>
                <w:noProof/>
              </w:rPr>
              <w:t>Guidelines</w:t>
            </w:r>
            <w:r w:rsidR="00872DCF">
              <w:rPr>
                <w:noProof/>
                <w:webHidden/>
              </w:rPr>
              <w:tab/>
            </w:r>
            <w:r w:rsidR="00872DCF">
              <w:rPr>
                <w:noProof/>
                <w:webHidden/>
              </w:rPr>
              <w:fldChar w:fldCharType="begin"/>
            </w:r>
            <w:r w:rsidR="00872DCF">
              <w:rPr>
                <w:noProof/>
                <w:webHidden/>
              </w:rPr>
              <w:instrText xml:space="preserve"> PAGEREF _Toc448476360 \h </w:instrText>
            </w:r>
            <w:r w:rsidR="00872DCF">
              <w:rPr>
                <w:noProof/>
                <w:webHidden/>
              </w:rPr>
            </w:r>
            <w:r w:rsidR="00872DCF">
              <w:rPr>
                <w:noProof/>
                <w:webHidden/>
              </w:rPr>
              <w:fldChar w:fldCharType="separate"/>
            </w:r>
            <w:r w:rsidR="00C031FA">
              <w:rPr>
                <w:noProof/>
                <w:webHidden/>
              </w:rPr>
              <w:t>61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61" w:history="1">
            <w:r w:rsidR="00872DCF" w:rsidRPr="00245757">
              <w:rPr>
                <w:rStyle w:val="Hyperlink"/>
                <w:noProof/>
              </w:rPr>
              <w:t>CODE E11 - CAPITAL ASSETS</w:t>
            </w:r>
            <w:r w:rsidR="00872DCF">
              <w:rPr>
                <w:noProof/>
                <w:webHidden/>
              </w:rPr>
              <w:tab/>
            </w:r>
            <w:r w:rsidR="00872DCF">
              <w:rPr>
                <w:noProof/>
                <w:webHidden/>
              </w:rPr>
              <w:fldChar w:fldCharType="begin"/>
            </w:r>
            <w:r w:rsidR="00872DCF">
              <w:rPr>
                <w:noProof/>
                <w:webHidden/>
              </w:rPr>
              <w:instrText xml:space="preserve"> PAGEREF _Toc448476361 \h </w:instrText>
            </w:r>
            <w:r w:rsidR="00872DCF">
              <w:rPr>
                <w:noProof/>
                <w:webHidden/>
              </w:rPr>
            </w:r>
            <w:r w:rsidR="00872DCF">
              <w:rPr>
                <w:noProof/>
                <w:webHidden/>
              </w:rPr>
              <w:fldChar w:fldCharType="separate"/>
            </w:r>
            <w:r w:rsidR="00C031FA">
              <w:rPr>
                <w:noProof/>
                <w:webHidden/>
              </w:rPr>
              <w:t>62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2" w:history="1">
            <w:r w:rsidR="00872DCF" w:rsidRPr="00245757">
              <w:rPr>
                <w:rStyle w:val="Hyperlink"/>
                <w:rFonts w:eastAsia="Calibri"/>
                <w:noProof/>
              </w:rPr>
              <w:t>Policy</w:t>
            </w:r>
            <w:r w:rsidR="00872DCF">
              <w:rPr>
                <w:noProof/>
                <w:webHidden/>
              </w:rPr>
              <w:tab/>
            </w:r>
            <w:r w:rsidR="00872DCF">
              <w:rPr>
                <w:noProof/>
                <w:webHidden/>
              </w:rPr>
              <w:fldChar w:fldCharType="begin"/>
            </w:r>
            <w:r w:rsidR="00872DCF">
              <w:rPr>
                <w:noProof/>
                <w:webHidden/>
              </w:rPr>
              <w:instrText xml:space="preserve"> PAGEREF _Toc448476362 \h </w:instrText>
            </w:r>
            <w:r w:rsidR="00872DCF">
              <w:rPr>
                <w:noProof/>
                <w:webHidden/>
              </w:rPr>
            </w:r>
            <w:r w:rsidR="00872DCF">
              <w:rPr>
                <w:noProof/>
                <w:webHidden/>
              </w:rPr>
              <w:fldChar w:fldCharType="separate"/>
            </w:r>
            <w:r w:rsidR="00C031FA">
              <w:rPr>
                <w:noProof/>
                <w:webHidden/>
              </w:rPr>
              <w:t>62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3" w:history="1">
            <w:r w:rsidR="00872DCF" w:rsidRPr="00245757">
              <w:rPr>
                <w:rStyle w:val="Hyperlink"/>
                <w:rFonts w:eastAsia="Calibri"/>
                <w:noProof/>
              </w:rPr>
              <w:t>Criteria for Capitalization:</w:t>
            </w:r>
            <w:r w:rsidR="00872DCF">
              <w:rPr>
                <w:noProof/>
                <w:webHidden/>
              </w:rPr>
              <w:tab/>
            </w:r>
            <w:r w:rsidR="00872DCF">
              <w:rPr>
                <w:noProof/>
                <w:webHidden/>
              </w:rPr>
              <w:fldChar w:fldCharType="begin"/>
            </w:r>
            <w:r w:rsidR="00872DCF">
              <w:rPr>
                <w:noProof/>
                <w:webHidden/>
              </w:rPr>
              <w:instrText xml:space="preserve"> PAGEREF _Toc448476363 \h </w:instrText>
            </w:r>
            <w:r w:rsidR="00872DCF">
              <w:rPr>
                <w:noProof/>
                <w:webHidden/>
              </w:rPr>
            </w:r>
            <w:r w:rsidR="00872DCF">
              <w:rPr>
                <w:noProof/>
                <w:webHidden/>
              </w:rPr>
              <w:fldChar w:fldCharType="separate"/>
            </w:r>
            <w:r w:rsidR="00C031FA">
              <w:rPr>
                <w:noProof/>
                <w:webHidden/>
              </w:rPr>
              <w:t>62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4" w:history="1">
            <w:r w:rsidR="00872DCF" w:rsidRPr="00245757">
              <w:rPr>
                <w:rStyle w:val="Hyperlink"/>
                <w:rFonts w:eastAsia="Calibri"/>
                <w:noProof/>
              </w:rPr>
              <w:t>Accounting for Capital Assets</w:t>
            </w:r>
            <w:r w:rsidR="00872DCF">
              <w:rPr>
                <w:noProof/>
                <w:webHidden/>
              </w:rPr>
              <w:tab/>
            </w:r>
            <w:r w:rsidR="00872DCF">
              <w:rPr>
                <w:noProof/>
                <w:webHidden/>
              </w:rPr>
              <w:fldChar w:fldCharType="begin"/>
            </w:r>
            <w:r w:rsidR="00872DCF">
              <w:rPr>
                <w:noProof/>
                <w:webHidden/>
              </w:rPr>
              <w:instrText xml:space="preserve"> PAGEREF _Toc448476364 \h </w:instrText>
            </w:r>
            <w:r w:rsidR="00872DCF">
              <w:rPr>
                <w:noProof/>
                <w:webHidden/>
              </w:rPr>
            </w:r>
            <w:r w:rsidR="00872DCF">
              <w:rPr>
                <w:noProof/>
                <w:webHidden/>
              </w:rPr>
              <w:fldChar w:fldCharType="separate"/>
            </w:r>
            <w:r w:rsidR="00C031FA">
              <w:rPr>
                <w:noProof/>
                <w:webHidden/>
              </w:rPr>
              <w:t>62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65" w:history="1">
            <w:r w:rsidR="00872DCF" w:rsidRPr="00245757">
              <w:rPr>
                <w:rStyle w:val="Hyperlink"/>
                <w:noProof/>
              </w:rPr>
              <w:t>CODE F1 - STUDENT CONDUCT AND DISCIPLINE</w:t>
            </w:r>
            <w:r w:rsidR="00872DCF">
              <w:rPr>
                <w:noProof/>
                <w:webHidden/>
              </w:rPr>
              <w:tab/>
            </w:r>
            <w:r w:rsidR="00872DCF">
              <w:rPr>
                <w:noProof/>
                <w:webHidden/>
              </w:rPr>
              <w:fldChar w:fldCharType="begin"/>
            </w:r>
            <w:r w:rsidR="00872DCF">
              <w:rPr>
                <w:noProof/>
                <w:webHidden/>
              </w:rPr>
              <w:instrText xml:space="preserve"> PAGEREF _Toc448476365 \h </w:instrText>
            </w:r>
            <w:r w:rsidR="00872DCF">
              <w:rPr>
                <w:noProof/>
                <w:webHidden/>
              </w:rPr>
            </w:r>
            <w:r w:rsidR="00872DCF">
              <w:rPr>
                <w:noProof/>
                <w:webHidden/>
              </w:rPr>
              <w:fldChar w:fldCharType="separate"/>
            </w:r>
            <w:r w:rsidR="00C031FA">
              <w:rPr>
                <w:noProof/>
                <w:webHidden/>
              </w:rPr>
              <w:t>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_Toc448476366 \h </w:instrText>
            </w:r>
            <w:r w:rsidR="00872DCF">
              <w:rPr>
                <w:noProof/>
                <w:webHidden/>
              </w:rPr>
            </w:r>
            <w:r w:rsidR="00872DCF">
              <w:rPr>
                <w:noProof/>
                <w:webHidden/>
              </w:rPr>
              <w:fldChar w:fldCharType="separate"/>
            </w:r>
            <w:r w:rsidR="00C031FA">
              <w:rPr>
                <w:noProof/>
                <w:webHidden/>
              </w:rPr>
              <w:t>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7" w:history="1">
            <w:r w:rsidR="00872DCF" w:rsidRPr="00245757">
              <w:rPr>
                <w:rStyle w:val="Hyperlink"/>
                <w:noProof/>
              </w:rPr>
              <w:t>Student Responsibilities</w:t>
            </w:r>
            <w:r w:rsidR="00872DCF">
              <w:rPr>
                <w:noProof/>
                <w:webHidden/>
              </w:rPr>
              <w:tab/>
            </w:r>
            <w:r w:rsidR="00872DCF">
              <w:rPr>
                <w:noProof/>
                <w:webHidden/>
              </w:rPr>
              <w:fldChar w:fldCharType="begin"/>
            </w:r>
            <w:r w:rsidR="00872DCF">
              <w:rPr>
                <w:noProof/>
                <w:webHidden/>
              </w:rPr>
              <w:instrText xml:space="preserve"> PAGEREF _Toc448476367 \h </w:instrText>
            </w:r>
            <w:r w:rsidR="00872DCF">
              <w:rPr>
                <w:noProof/>
                <w:webHidden/>
              </w:rPr>
            </w:r>
            <w:r w:rsidR="00872DCF">
              <w:rPr>
                <w:noProof/>
                <w:webHidden/>
              </w:rPr>
              <w:fldChar w:fldCharType="separate"/>
            </w:r>
            <w:r w:rsidR="00C031FA">
              <w:rPr>
                <w:noProof/>
                <w:webHidden/>
              </w:rPr>
              <w:t>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68" w:history="1">
            <w:r w:rsidR="00872DCF" w:rsidRPr="00245757">
              <w:rPr>
                <w:rStyle w:val="Hyperlink"/>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_Toc448476368 \h </w:instrText>
            </w:r>
            <w:r w:rsidR="00872DCF">
              <w:rPr>
                <w:noProof/>
                <w:webHidden/>
              </w:rPr>
            </w:r>
            <w:r w:rsidR="00872DCF">
              <w:rPr>
                <w:noProof/>
                <w:webHidden/>
              </w:rPr>
              <w:fldChar w:fldCharType="separate"/>
            </w:r>
            <w:r w:rsidR="00C031FA">
              <w:rPr>
                <w:noProof/>
                <w:webHidden/>
              </w:rPr>
              <w:t>63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69" w:history="1">
            <w:r w:rsidR="00872DCF" w:rsidRPr="00245757">
              <w:rPr>
                <w:rStyle w:val="Hyperlink"/>
                <w:noProof/>
              </w:rPr>
              <w:t>CODE F2 - BUS DISCIPLINE</w:t>
            </w:r>
            <w:r w:rsidR="00872DCF">
              <w:rPr>
                <w:noProof/>
                <w:webHidden/>
              </w:rPr>
              <w:tab/>
            </w:r>
            <w:r w:rsidR="00872DCF">
              <w:rPr>
                <w:noProof/>
                <w:webHidden/>
              </w:rPr>
              <w:fldChar w:fldCharType="begin"/>
            </w:r>
            <w:r w:rsidR="00872DCF">
              <w:rPr>
                <w:noProof/>
                <w:webHidden/>
              </w:rPr>
              <w:instrText xml:space="preserve"> PAGEREF _Toc448476369 \h </w:instrText>
            </w:r>
            <w:r w:rsidR="00872DCF">
              <w:rPr>
                <w:noProof/>
                <w:webHidden/>
              </w:rPr>
            </w:r>
            <w:r w:rsidR="00872DCF">
              <w:rPr>
                <w:noProof/>
                <w:webHidden/>
              </w:rPr>
              <w:fldChar w:fldCharType="separate"/>
            </w:r>
            <w:r w:rsidR="00C031FA">
              <w:rPr>
                <w:noProof/>
                <w:webHidden/>
              </w:rPr>
              <w:t>66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_Toc448476370 \h </w:instrText>
            </w:r>
            <w:r w:rsidR="00872DCF">
              <w:rPr>
                <w:noProof/>
                <w:webHidden/>
              </w:rPr>
            </w:r>
            <w:r w:rsidR="00872DCF">
              <w:rPr>
                <w:noProof/>
                <w:webHidden/>
              </w:rPr>
              <w:fldChar w:fldCharType="separate"/>
            </w:r>
            <w:r w:rsidR="00C031FA">
              <w:rPr>
                <w:noProof/>
                <w:webHidden/>
              </w:rPr>
              <w:t>66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1" w:history="1">
            <w:r w:rsidR="00872DCF" w:rsidRPr="00245757">
              <w:rPr>
                <w:rStyle w:val="Hyperlink"/>
                <w:noProof/>
              </w:rPr>
              <w:t>Administrative Responsibility</w:t>
            </w:r>
            <w:r w:rsidR="00872DCF">
              <w:rPr>
                <w:noProof/>
                <w:webHidden/>
              </w:rPr>
              <w:tab/>
            </w:r>
            <w:r w:rsidR="00872DCF">
              <w:rPr>
                <w:noProof/>
                <w:webHidden/>
              </w:rPr>
              <w:fldChar w:fldCharType="begin"/>
            </w:r>
            <w:r w:rsidR="00872DCF">
              <w:rPr>
                <w:noProof/>
                <w:webHidden/>
              </w:rPr>
              <w:instrText xml:space="preserve"> PAGEREF _Toc448476371 \h </w:instrText>
            </w:r>
            <w:r w:rsidR="00872DCF">
              <w:rPr>
                <w:noProof/>
                <w:webHidden/>
              </w:rPr>
            </w:r>
            <w:r w:rsidR="00872DCF">
              <w:rPr>
                <w:noProof/>
                <w:webHidden/>
              </w:rPr>
              <w:fldChar w:fldCharType="separate"/>
            </w:r>
            <w:r w:rsidR="00C031FA">
              <w:rPr>
                <w:noProof/>
                <w:webHidden/>
              </w:rPr>
              <w:t>66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2" w:history="1">
            <w:r w:rsidR="00872DCF" w:rsidRPr="00245757">
              <w:rPr>
                <w:rStyle w:val="Hyperlink"/>
                <w:noProof/>
              </w:rPr>
              <w:t>Student Misbehavior</w:t>
            </w:r>
            <w:r w:rsidR="00872DCF">
              <w:rPr>
                <w:noProof/>
                <w:webHidden/>
              </w:rPr>
              <w:tab/>
            </w:r>
            <w:r w:rsidR="00872DCF">
              <w:rPr>
                <w:noProof/>
                <w:webHidden/>
              </w:rPr>
              <w:fldChar w:fldCharType="begin"/>
            </w:r>
            <w:r w:rsidR="00872DCF">
              <w:rPr>
                <w:noProof/>
                <w:webHidden/>
              </w:rPr>
              <w:instrText xml:space="preserve"> PAGEREF _Toc448476372 \h </w:instrText>
            </w:r>
            <w:r w:rsidR="00872DCF">
              <w:rPr>
                <w:noProof/>
                <w:webHidden/>
              </w:rPr>
            </w:r>
            <w:r w:rsidR="00872DCF">
              <w:rPr>
                <w:noProof/>
                <w:webHidden/>
              </w:rPr>
              <w:fldChar w:fldCharType="separate"/>
            </w:r>
            <w:r w:rsidR="00C031FA">
              <w:rPr>
                <w:noProof/>
                <w:webHidden/>
              </w:rPr>
              <w:t>66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73" w:history="1">
            <w:r w:rsidR="00872DCF" w:rsidRPr="00245757">
              <w:rPr>
                <w:rStyle w:val="Hyperlink"/>
                <w:noProof/>
              </w:rPr>
              <w:t>CODE F3 - SEARCH AND SEIZURE</w:t>
            </w:r>
            <w:r w:rsidR="00872DCF">
              <w:rPr>
                <w:noProof/>
                <w:webHidden/>
              </w:rPr>
              <w:tab/>
            </w:r>
            <w:r w:rsidR="00872DCF">
              <w:rPr>
                <w:noProof/>
                <w:webHidden/>
              </w:rPr>
              <w:fldChar w:fldCharType="begin"/>
            </w:r>
            <w:r w:rsidR="00872DCF">
              <w:rPr>
                <w:noProof/>
                <w:webHidden/>
              </w:rPr>
              <w:instrText xml:space="preserve"> PAGEREF _Toc448476373 \h </w:instrText>
            </w:r>
            <w:r w:rsidR="00872DCF">
              <w:rPr>
                <w:noProof/>
                <w:webHidden/>
              </w:rPr>
            </w:r>
            <w:r w:rsidR="00872DCF">
              <w:rPr>
                <w:noProof/>
                <w:webHidden/>
              </w:rPr>
              <w:fldChar w:fldCharType="separate"/>
            </w:r>
            <w:r w:rsidR="00C031FA">
              <w:rPr>
                <w:noProof/>
                <w:webHidden/>
              </w:rPr>
              <w:t>67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_Toc448476374 \h </w:instrText>
            </w:r>
            <w:r w:rsidR="00872DCF">
              <w:rPr>
                <w:noProof/>
                <w:webHidden/>
              </w:rPr>
            </w:r>
            <w:r w:rsidR="00872DCF">
              <w:rPr>
                <w:noProof/>
                <w:webHidden/>
              </w:rPr>
              <w:fldChar w:fldCharType="separate"/>
            </w:r>
            <w:r w:rsidR="00C031FA">
              <w:rPr>
                <w:noProof/>
                <w:webHidden/>
              </w:rPr>
              <w:t>67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5" w:history="1">
            <w:r w:rsidR="00872DCF" w:rsidRPr="00245757">
              <w:rPr>
                <w:rStyle w:val="Hyperlink"/>
                <w:noProof/>
              </w:rPr>
              <w:t>Guidelines for Searches and Seizure</w:t>
            </w:r>
            <w:r w:rsidR="00872DCF">
              <w:rPr>
                <w:noProof/>
                <w:webHidden/>
              </w:rPr>
              <w:tab/>
            </w:r>
            <w:r w:rsidR="00872DCF">
              <w:rPr>
                <w:noProof/>
                <w:webHidden/>
              </w:rPr>
              <w:fldChar w:fldCharType="begin"/>
            </w:r>
            <w:r w:rsidR="00872DCF">
              <w:rPr>
                <w:noProof/>
                <w:webHidden/>
              </w:rPr>
              <w:instrText xml:space="preserve"> PAGEREF _Toc448476375 \h </w:instrText>
            </w:r>
            <w:r w:rsidR="00872DCF">
              <w:rPr>
                <w:noProof/>
                <w:webHidden/>
              </w:rPr>
            </w:r>
            <w:r w:rsidR="00872DCF">
              <w:rPr>
                <w:noProof/>
                <w:webHidden/>
              </w:rPr>
              <w:fldChar w:fldCharType="separate"/>
            </w:r>
            <w:r w:rsidR="00C031FA">
              <w:rPr>
                <w:noProof/>
                <w:webHidden/>
              </w:rPr>
              <w:t>67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76" w:history="1">
            <w:r w:rsidR="00872DCF" w:rsidRPr="00245757">
              <w:rPr>
                <w:rStyle w:val="Hyperlink"/>
                <w:noProof/>
              </w:rPr>
              <w:t>CODE F4 - INTERROGATION OR SEARCHES OF STUDENTS BY LAW ENFORCEMENT PERSONNEL OR OTHER NON-SCHOOL PERSONNEL</w:t>
            </w:r>
            <w:r w:rsidR="00872DCF">
              <w:rPr>
                <w:noProof/>
                <w:webHidden/>
              </w:rPr>
              <w:tab/>
            </w:r>
            <w:r w:rsidR="00872DCF">
              <w:rPr>
                <w:noProof/>
                <w:webHidden/>
              </w:rPr>
              <w:fldChar w:fldCharType="begin"/>
            </w:r>
            <w:r w:rsidR="00872DCF">
              <w:rPr>
                <w:noProof/>
                <w:webHidden/>
              </w:rPr>
              <w:instrText xml:space="preserve"> PAGEREF _Toc448476376 \h </w:instrText>
            </w:r>
            <w:r w:rsidR="00872DCF">
              <w:rPr>
                <w:noProof/>
                <w:webHidden/>
              </w:rPr>
            </w:r>
            <w:r w:rsidR="00872DCF">
              <w:rPr>
                <w:noProof/>
                <w:webHidden/>
              </w:rPr>
              <w:fldChar w:fldCharType="separate"/>
            </w:r>
            <w:r w:rsidR="00C031FA">
              <w:rPr>
                <w:noProof/>
                <w:webHidden/>
              </w:rPr>
              <w:t>68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7"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_Toc448476377 \h </w:instrText>
            </w:r>
            <w:r w:rsidR="00872DCF">
              <w:rPr>
                <w:noProof/>
                <w:webHidden/>
              </w:rPr>
            </w:r>
            <w:r w:rsidR="00872DCF">
              <w:rPr>
                <w:noProof/>
                <w:webHidden/>
              </w:rPr>
              <w:fldChar w:fldCharType="separate"/>
            </w:r>
            <w:r w:rsidR="00C031FA">
              <w:rPr>
                <w:noProof/>
                <w:webHidden/>
              </w:rPr>
              <w:t>68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78" w:history="1">
            <w:r w:rsidR="00872DCF" w:rsidRPr="00245757">
              <w:rPr>
                <w:rStyle w:val="Hyperlink"/>
                <w:noProof/>
              </w:rPr>
              <w:t>Guidelines</w:t>
            </w:r>
            <w:r w:rsidR="00872DCF">
              <w:rPr>
                <w:noProof/>
                <w:webHidden/>
              </w:rPr>
              <w:tab/>
            </w:r>
            <w:r w:rsidR="00872DCF">
              <w:rPr>
                <w:noProof/>
                <w:webHidden/>
              </w:rPr>
              <w:fldChar w:fldCharType="begin"/>
            </w:r>
            <w:r w:rsidR="00872DCF">
              <w:rPr>
                <w:noProof/>
                <w:webHidden/>
              </w:rPr>
              <w:instrText xml:space="preserve"> PAGEREF _Toc448476378 \h </w:instrText>
            </w:r>
            <w:r w:rsidR="00872DCF">
              <w:rPr>
                <w:noProof/>
                <w:webHidden/>
              </w:rPr>
            </w:r>
            <w:r w:rsidR="00872DCF">
              <w:rPr>
                <w:noProof/>
                <w:webHidden/>
              </w:rPr>
              <w:fldChar w:fldCharType="separate"/>
            </w:r>
            <w:r w:rsidR="00C031FA">
              <w:rPr>
                <w:noProof/>
                <w:webHidden/>
              </w:rPr>
              <w:t>68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79" w:history="1">
            <w:r w:rsidR="00872DCF" w:rsidRPr="00245757">
              <w:rPr>
                <w:rStyle w:val="Hyperlink"/>
                <w:noProof/>
              </w:rPr>
              <w:t>CODE F5 - EDUCATION RECORDS</w:t>
            </w:r>
            <w:r w:rsidR="00872DCF">
              <w:rPr>
                <w:noProof/>
                <w:webHidden/>
              </w:rPr>
              <w:tab/>
            </w:r>
            <w:r w:rsidR="00872DCF">
              <w:rPr>
                <w:noProof/>
                <w:webHidden/>
              </w:rPr>
              <w:fldChar w:fldCharType="begin"/>
            </w:r>
            <w:r w:rsidR="00872DCF">
              <w:rPr>
                <w:noProof/>
                <w:webHidden/>
              </w:rPr>
              <w:instrText xml:space="preserve"> PAGEREF _Toc448476379 \h </w:instrText>
            </w:r>
            <w:r w:rsidR="00872DCF">
              <w:rPr>
                <w:noProof/>
                <w:webHidden/>
              </w:rPr>
            </w:r>
            <w:r w:rsidR="00872DCF">
              <w:rPr>
                <w:noProof/>
                <w:webHidden/>
              </w:rPr>
              <w:fldChar w:fldCharType="separate"/>
            </w:r>
            <w:r w:rsidR="00C031FA">
              <w:rPr>
                <w:noProof/>
                <w:webHidden/>
              </w:rPr>
              <w:t>69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0" w:history="1">
            <w:r w:rsidR="00872DCF" w:rsidRPr="00245757">
              <w:rPr>
                <w:rStyle w:val="Hyperlink"/>
                <w:noProof/>
              </w:rPr>
              <w:t>Policy The Grand Isle Supervisory Union and its member School Districts recognize the importance of keeping accurate and appropriate education records for students as part of a sound educational program and are committed to act as trustees of this information, maintaining these records for educational purposes to serve the best interests of its students.</w:t>
            </w:r>
            <w:r w:rsidR="00872DCF">
              <w:rPr>
                <w:noProof/>
                <w:webHidden/>
              </w:rPr>
              <w:tab/>
            </w:r>
            <w:r w:rsidR="00872DCF">
              <w:rPr>
                <w:noProof/>
                <w:webHidden/>
              </w:rPr>
              <w:fldChar w:fldCharType="begin"/>
            </w:r>
            <w:r w:rsidR="00872DCF">
              <w:rPr>
                <w:noProof/>
                <w:webHidden/>
              </w:rPr>
              <w:instrText xml:space="preserve"> PAGEREF _Toc448476380 \h </w:instrText>
            </w:r>
            <w:r w:rsidR="00872DCF">
              <w:rPr>
                <w:noProof/>
                <w:webHidden/>
              </w:rPr>
            </w:r>
            <w:r w:rsidR="00872DCF">
              <w:rPr>
                <w:noProof/>
                <w:webHidden/>
              </w:rPr>
              <w:fldChar w:fldCharType="separate"/>
            </w:r>
            <w:r w:rsidR="00C031FA">
              <w:rPr>
                <w:noProof/>
                <w:webHidden/>
              </w:rPr>
              <w:t>69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1"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_Toc448476381 \h </w:instrText>
            </w:r>
            <w:r w:rsidR="00872DCF">
              <w:rPr>
                <w:noProof/>
                <w:webHidden/>
              </w:rPr>
            </w:r>
            <w:r w:rsidR="00872DCF">
              <w:rPr>
                <w:noProof/>
                <w:webHidden/>
              </w:rPr>
              <w:fldChar w:fldCharType="separate"/>
            </w:r>
            <w:r w:rsidR="00C031FA">
              <w:rPr>
                <w:noProof/>
                <w:webHidden/>
              </w:rPr>
              <w:t>69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2"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_Toc448476382 \h </w:instrText>
            </w:r>
            <w:r w:rsidR="00872DCF">
              <w:rPr>
                <w:noProof/>
                <w:webHidden/>
              </w:rPr>
            </w:r>
            <w:r w:rsidR="00872DCF">
              <w:rPr>
                <w:noProof/>
                <w:webHidden/>
              </w:rPr>
              <w:fldChar w:fldCharType="separate"/>
            </w:r>
            <w:r w:rsidR="00C031FA">
              <w:rPr>
                <w:noProof/>
                <w:webHidden/>
              </w:rPr>
              <w:t>70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83" w:history="1">
            <w:r w:rsidR="00872DCF" w:rsidRPr="00245757">
              <w:rPr>
                <w:rStyle w:val="Hyperlink"/>
                <w:noProof/>
              </w:rPr>
              <w:t>CODE F6 - STUDENT MEDICATION</w:t>
            </w:r>
            <w:r w:rsidR="00872DCF">
              <w:rPr>
                <w:noProof/>
                <w:webHidden/>
              </w:rPr>
              <w:tab/>
            </w:r>
            <w:r w:rsidR="00872DCF">
              <w:rPr>
                <w:noProof/>
                <w:webHidden/>
              </w:rPr>
              <w:fldChar w:fldCharType="begin"/>
            </w:r>
            <w:r w:rsidR="00872DCF">
              <w:rPr>
                <w:noProof/>
                <w:webHidden/>
              </w:rPr>
              <w:instrText xml:space="preserve"> PAGEREF _Toc448476383 \h </w:instrText>
            </w:r>
            <w:r w:rsidR="00872DCF">
              <w:rPr>
                <w:noProof/>
                <w:webHidden/>
              </w:rPr>
            </w:r>
            <w:r w:rsidR="00872DCF">
              <w:rPr>
                <w:noProof/>
                <w:webHidden/>
              </w:rPr>
              <w:fldChar w:fldCharType="separate"/>
            </w:r>
            <w:r w:rsidR="00C031FA">
              <w:rPr>
                <w:noProof/>
                <w:webHidden/>
              </w:rPr>
              <w:t>72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_Toc448476384 \h </w:instrText>
            </w:r>
            <w:r w:rsidR="00872DCF">
              <w:rPr>
                <w:noProof/>
                <w:webHidden/>
              </w:rPr>
            </w:r>
            <w:r w:rsidR="00872DCF">
              <w:rPr>
                <w:noProof/>
                <w:webHidden/>
              </w:rPr>
              <w:fldChar w:fldCharType="separate"/>
            </w:r>
            <w:r w:rsidR="00C031FA">
              <w:rPr>
                <w:noProof/>
                <w:webHidden/>
              </w:rPr>
              <w:t>72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5"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_Toc448476385 \h </w:instrText>
            </w:r>
            <w:r w:rsidR="00872DCF">
              <w:rPr>
                <w:noProof/>
                <w:webHidden/>
              </w:rPr>
            </w:r>
            <w:r w:rsidR="00872DCF">
              <w:rPr>
                <w:noProof/>
                <w:webHidden/>
              </w:rPr>
              <w:fldChar w:fldCharType="separate"/>
            </w:r>
            <w:r w:rsidR="00C031FA">
              <w:rPr>
                <w:noProof/>
                <w:webHidden/>
              </w:rPr>
              <w:t>72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86" w:history="1">
            <w:r w:rsidR="00872DCF" w:rsidRPr="00245757">
              <w:rPr>
                <w:rStyle w:val="Hyperlink"/>
                <w:noProof/>
              </w:rPr>
              <w:t>CODE F7 – STUDENT ALCOHOL AND DRUGS</w:t>
            </w:r>
            <w:r w:rsidR="00872DCF">
              <w:rPr>
                <w:noProof/>
                <w:webHidden/>
              </w:rPr>
              <w:tab/>
            </w:r>
            <w:r w:rsidR="00872DCF">
              <w:rPr>
                <w:noProof/>
                <w:webHidden/>
              </w:rPr>
              <w:fldChar w:fldCharType="begin"/>
            </w:r>
            <w:r w:rsidR="00872DCF">
              <w:rPr>
                <w:noProof/>
                <w:webHidden/>
              </w:rPr>
              <w:instrText xml:space="preserve"> PAGEREF _Toc448476386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7" w:history="1">
            <w:r w:rsidR="00872DCF" w:rsidRPr="00245757">
              <w:rPr>
                <w:rStyle w:val="Hyperlink"/>
                <w:noProof/>
              </w:rPr>
              <w:t>Definitions Substance Abuse is the ingestion of drugs and or alcohol in such a way that it interferes with a person’s ability to perform physically, intellectually, emotionally, or socially.</w:t>
            </w:r>
            <w:r w:rsidR="00872DCF">
              <w:rPr>
                <w:noProof/>
                <w:webHidden/>
              </w:rPr>
              <w:tab/>
            </w:r>
            <w:r w:rsidR="00872DCF">
              <w:rPr>
                <w:noProof/>
                <w:webHidden/>
              </w:rPr>
              <w:fldChar w:fldCharType="begin"/>
            </w:r>
            <w:r w:rsidR="00872DCF">
              <w:rPr>
                <w:noProof/>
                <w:webHidden/>
              </w:rPr>
              <w:instrText xml:space="preserve"> PAGEREF _Toc448476387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8" w:history="1">
            <w:r w:rsidR="00872DCF" w:rsidRPr="00245757">
              <w:rPr>
                <w:rStyle w:val="Hyperlink"/>
                <w:noProof/>
              </w:rPr>
              <w:t>Educational Program</w:t>
            </w:r>
            <w:r w:rsidR="00872DCF">
              <w:rPr>
                <w:noProof/>
                <w:webHidden/>
              </w:rPr>
              <w:tab/>
            </w:r>
            <w:r w:rsidR="00872DCF">
              <w:rPr>
                <w:noProof/>
                <w:webHidden/>
              </w:rPr>
              <w:fldChar w:fldCharType="begin"/>
            </w:r>
            <w:r w:rsidR="00872DCF">
              <w:rPr>
                <w:noProof/>
                <w:webHidden/>
              </w:rPr>
              <w:instrText xml:space="preserve"> PAGEREF _Toc448476388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89" w:history="1">
            <w:r w:rsidR="00872DCF" w:rsidRPr="00245757">
              <w:rPr>
                <w:rStyle w:val="Hyperlink"/>
                <w:noProof/>
              </w:rPr>
              <w:t>Support and Referral System</w:t>
            </w:r>
            <w:r w:rsidR="00872DCF">
              <w:rPr>
                <w:noProof/>
                <w:webHidden/>
              </w:rPr>
              <w:tab/>
            </w:r>
            <w:r w:rsidR="00872DCF">
              <w:rPr>
                <w:noProof/>
                <w:webHidden/>
              </w:rPr>
              <w:fldChar w:fldCharType="begin"/>
            </w:r>
            <w:r w:rsidR="00872DCF">
              <w:rPr>
                <w:noProof/>
                <w:webHidden/>
              </w:rPr>
              <w:instrText xml:space="preserve"> PAGEREF _Toc448476389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0" w:history="1">
            <w:r w:rsidR="00872DCF" w:rsidRPr="00245757">
              <w:rPr>
                <w:rStyle w:val="Hyperlink"/>
                <w:noProof/>
              </w:rPr>
              <w:t>Cooperative Agreements</w:t>
            </w:r>
            <w:r w:rsidR="00872DCF">
              <w:rPr>
                <w:noProof/>
                <w:webHidden/>
              </w:rPr>
              <w:tab/>
            </w:r>
            <w:r w:rsidR="00872DCF">
              <w:rPr>
                <w:noProof/>
                <w:webHidden/>
              </w:rPr>
              <w:fldChar w:fldCharType="begin"/>
            </w:r>
            <w:r w:rsidR="00872DCF">
              <w:rPr>
                <w:noProof/>
                <w:webHidden/>
              </w:rPr>
              <w:instrText xml:space="preserve"> PAGEREF _Toc448476390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1" w:history="1">
            <w:r w:rsidR="00872DCF" w:rsidRPr="00245757">
              <w:rPr>
                <w:rStyle w:val="Hyperlink"/>
                <w:noProof/>
              </w:rPr>
              <w:t>Staff Training</w:t>
            </w:r>
            <w:r w:rsidR="00872DCF">
              <w:rPr>
                <w:noProof/>
                <w:webHidden/>
              </w:rPr>
              <w:tab/>
            </w:r>
            <w:r w:rsidR="00872DCF">
              <w:rPr>
                <w:noProof/>
                <w:webHidden/>
              </w:rPr>
              <w:fldChar w:fldCharType="begin"/>
            </w:r>
            <w:r w:rsidR="00872DCF">
              <w:rPr>
                <w:noProof/>
                <w:webHidden/>
              </w:rPr>
              <w:instrText xml:space="preserve"> PAGEREF _Toc448476391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2" w:history="1">
            <w:r w:rsidR="00872DCF" w:rsidRPr="00245757">
              <w:rPr>
                <w:rStyle w:val="Hyperlink"/>
                <w:noProof/>
              </w:rPr>
              <w:t>Community Involvement</w:t>
            </w:r>
            <w:r w:rsidR="00872DCF">
              <w:rPr>
                <w:noProof/>
                <w:webHidden/>
              </w:rPr>
              <w:tab/>
            </w:r>
            <w:r w:rsidR="00872DCF">
              <w:rPr>
                <w:noProof/>
                <w:webHidden/>
              </w:rPr>
              <w:fldChar w:fldCharType="begin"/>
            </w:r>
            <w:r w:rsidR="00872DCF">
              <w:rPr>
                <w:noProof/>
                <w:webHidden/>
              </w:rPr>
              <w:instrText xml:space="preserve"> PAGEREF _Toc448476392 \h </w:instrText>
            </w:r>
            <w:r w:rsidR="00872DCF">
              <w:rPr>
                <w:noProof/>
                <w:webHidden/>
              </w:rPr>
            </w:r>
            <w:r w:rsidR="00872DCF">
              <w:rPr>
                <w:noProof/>
                <w:webHidden/>
              </w:rPr>
              <w:fldChar w:fldCharType="separate"/>
            </w:r>
            <w:r w:rsidR="00C031FA">
              <w:rPr>
                <w:noProof/>
                <w:webHidden/>
              </w:rPr>
              <w:t>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3" w:history="1">
            <w:r w:rsidR="00872DCF" w:rsidRPr="00245757">
              <w:rPr>
                <w:rStyle w:val="Hyperlink"/>
                <w:noProof/>
              </w:rPr>
              <w:t>Annual Report</w:t>
            </w:r>
            <w:r w:rsidR="00872DCF">
              <w:rPr>
                <w:noProof/>
                <w:webHidden/>
              </w:rPr>
              <w:tab/>
            </w:r>
            <w:r w:rsidR="00872DCF">
              <w:rPr>
                <w:noProof/>
                <w:webHidden/>
              </w:rPr>
              <w:fldChar w:fldCharType="begin"/>
            </w:r>
            <w:r w:rsidR="00872DCF">
              <w:rPr>
                <w:noProof/>
                <w:webHidden/>
              </w:rPr>
              <w:instrText xml:space="preserve"> PAGEREF _Toc448476393 \h </w:instrText>
            </w:r>
            <w:r w:rsidR="00872DCF">
              <w:rPr>
                <w:noProof/>
                <w:webHidden/>
              </w:rPr>
            </w:r>
            <w:r w:rsidR="00872DCF">
              <w:rPr>
                <w:noProof/>
                <w:webHidden/>
              </w:rPr>
              <w:fldChar w:fldCharType="separate"/>
            </w:r>
            <w:r w:rsidR="00C031FA">
              <w:rPr>
                <w:noProof/>
                <w:webHidden/>
              </w:rPr>
              <w:t>74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4" w:history="1">
            <w:r w:rsidR="00872DCF" w:rsidRPr="00245757">
              <w:rPr>
                <w:rStyle w:val="Hyperlink"/>
                <w:noProof/>
              </w:rPr>
              <w:t>Notification</w:t>
            </w:r>
            <w:r w:rsidR="00872DCF">
              <w:rPr>
                <w:noProof/>
                <w:webHidden/>
              </w:rPr>
              <w:tab/>
            </w:r>
            <w:r w:rsidR="00872DCF">
              <w:rPr>
                <w:noProof/>
                <w:webHidden/>
              </w:rPr>
              <w:fldChar w:fldCharType="begin"/>
            </w:r>
            <w:r w:rsidR="00872DCF">
              <w:rPr>
                <w:noProof/>
                <w:webHidden/>
              </w:rPr>
              <w:instrText xml:space="preserve"> PAGEREF _Toc448476394 \h </w:instrText>
            </w:r>
            <w:r w:rsidR="00872DCF">
              <w:rPr>
                <w:noProof/>
                <w:webHidden/>
              </w:rPr>
            </w:r>
            <w:r w:rsidR="00872DCF">
              <w:rPr>
                <w:noProof/>
                <w:webHidden/>
              </w:rPr>
              <w:fldChar w:fldCharType="separate"/>
            </w:r>
            <w:r w:rsidR="00C031FA">
              <w:rPr>
                <w:noProof/>
                <w:webHidden/>
              </w:rPr>
              <w:t>74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95" w:history="1">
            <w:r w:rsidR="00872DCF" w:rsidRPr="00245757">
              <w:rPr>
                <w:rStyle w:val="Hyperlink"/>
                <w:noProof/>
              </w:rPr>
              <w:t>CODE F8 - REPORTING SUSPECTED CHILD ABUSE OR NEGLECT</w:t>
            </w:r>
            <w:r w:rsidR="00872DCF">
              <w:rPr>
                <w:noProof/>
                <w:webHidden/>
              </w:rPr>
              <w:tab/>
            </w:r>
            <w:r w:rsidR="00872DCF">
              <w:rPr>
                <w:noProof/>
                <w:webHidden/>
              </w:rPr>
              <w:fldChar w:fldCharType="begin"/>
            </w:r>
            <w:r w:rsidR="00872DCF">
              <w:rPr>
                <w:noProof/>
                <w:webHidden/>
              </w:rPr>
              <w:instrText xml:space="preserve"> PAGEREF _Toc448476395 \h </w:instrText>
            </w:r>
            <w:r w:rsidR="00872DCF">
              <w:rPr>
                <w:noProof/>
                <w:webHidden/>
              </w:rPr>
            </w:r>
            <w:r w:rsidR="00872DCF">
              <w:rPr>
                <w:noProof/>
                <w:webHidden/>
              </w:rPr>
              <w:fldChar w:fldCharType="separate"/>
            </w:r>
            <w:r w:rsidR="00C031FA">
              <w:rPr>
                <w:noProof/>
                <w:webHidden/>
              </w:rPr>
              <w:t>75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_Toc448476396 \h </w:instrText>
            </w:r>
            <w:r w:rsidR="00872DCF">
              <w:rPr>
                <w:noProof/>
                <w:webHidden/>
              </w:rPr>
            </w:r>
            <w:r w:rsidR="00872DCF">
              <w:rPr>
                <w:noProof/>
                <w:webHidden/>
              </w:rPr>
              <w:fldChar w:fldCharType="separate"/>
            </w:r>
            <w:r w:rsidR="00C031FA">
              <w:rPr>
                <w:noProof/>
                <w:webHidden/>
              </w:rPr>
              <w:t>75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7" w:history="1">
            <w:r w:rsidR="00872DCF" w:rsidRPr="00245757">
              <w:rPr>
                <w:rStyle w:val="Hyperlink"/>
                <w:noProof/>
              </w:rPr>
              <w:t>Purpose</w:t>
            </w:r>
            <w:r w:rsidR="00872DCF">
              <w:rPr>
                <w:noProof/>
                <w:webHidden/>
              </w:rPr>
              <w:tab/>
            </w:r>
            <w:r w:rsidR="00872DCF">
              <w:rPr>
                <w:noProof/>
                <w:webHidden/>
              </w:rPr>
              <w:fldChar w:fldCharType="begin"/>
            </w:r>
            <w:r w:rsidR="00872DCF">
              <w:rPr>
                <w:noProof/>
                <w:webHidden/>
              </w:rPr>
              <w:instrText xml:space="preserve"> PAGEREF _Toc448476397 \h </w:instrText>
            </w:r>
            <w:r w:rsidR="00872DCF">
              <w:rPr>
                <w:noProof/>
                <w:webHidden/>
              </w:rPr>
            </w:r>
            <w:r w:rsidR="00872DCF">
              <w:rPr>
                <w:noProof/>
                <w:webHidden/>
              </w:rPr>
              <w:fldChar w:fldCharType="separate"/>
            </w:r>
            <w:r w:rsidR="00C031FA">
              <w:rPr>
                <w:noProof/>
                <w:webHidden/>
              </w:rPr>
              <w:t>75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398"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_Toc448476398 \h </w:instrText>
            </w:r>
            <w:r w:rsidR="00872DCF">
              <w:rPr>
                <w:noProof/>
                <w:webHidden/>
              </w:rPr>
            </w:r>
            <w:r w:rsidR="00872DCF">
              <w:rPr>
                <w:noProof/>
                <w:webHidden/>
              </w:rPr>
              <w:fldChar w:fldCharType="separate"/>
            </w:r>
            <w:r w:rsidR="00C031FA">
              <w:rPr>
                <w:noProof/>
                <w:webHidden/>
              </w:rPr>
              <w:t>75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399" w:history="1">
            <w:r w:rsidR="00872DCF" w:rsidRPr="00245757">
              <w:rPr>
                <w:rStyle w:val="Hyperlink"/>
                <w:noProof/>
              </w:rPr>
              <w:t>CODE F9 - TRANSPORTATION</w:t>
            </w:r>
            <w:r w:rsidR="00872DCF">
              <w:rPr>
                <w:noProof/>
                <w:webHidden/>
              </w:rPr>
              <w:tab/>
            </w:r>
            <w:r w:rsidR="00872DCF">
              <w:rPr>
                <w:noProof/>
                <w:webHidden/>
              </w:rPr>
              <w:fldChar w:fldCharType="begin"/>
            </w:r>
            <w:r w:rsidR="00872DCF">
              <w:rPr>
                <w:noProof/>
                <w:webHidden/>
              </w:rPr>
              <w:instrText xml:space="preserve"> PAGEREF _Toc448476399 \h </w:instrText>
            </w:r>
            <w:r w:rsidR="00872DCF">
              <w:rPr>
                <w:noProof/>
                <w:webHidden/>
              </w:rPr>
            </w:r>
            <w:r w:rsidR="00872DCF">
              <w:rPr>
                <w:noProof/>
                <w:webHidden/>
              </w:rPr>
              <w:fldChar w:fldCharType="separate"/>
            </w:r>
            <w:r w:rsidR="00C031FA">
              <w:rPr>
                <w:noProof/>
                <w:webHidden/>
              </w:rPr>
              <w:t>77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_Toc448476400 \h </w:instrText>
            </w:r>
            <w:r w:rsidR="00872DCF">
              <w:rPr>
                <w:noProof/>
                <w:webHidden/>
              </w:rPr>
            </w:r>
            <w:r w:rsidR="00872DCF">
              <w:rPr>
                <w:noProof/>
                <w:webHidden/>
              </w:rPr>
              <w:fldChar w:fldCharType="separate"/>
            </w:r>
            <w:r w:rsidR="00C031FA">
              <w:rPr>
                <w:noProof/>
                <w:webHidden/>
              </w:rPr>
              <w:t>77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01" w:history="1">
            <w:r w:rsidR="00872DCF" w:rsidRPr="00245757">
              <w:rPr>
                <w:rStyle w:val="Hyperlink"/>
                <w:noProof/>
              </w:rPr>
              <w:t>CODE F10 - STUDENT ACTIVITIES (ELEMENTARY)</w:t>
            </w:r>
            <w:r w:rsidR="00872DCF">
              <w:rPr>
                <w:noProof/>
                <w:webHidden/>
              </w:rPr>
              <w:tab/>
            </w:r>
            <w:r w:rsidR="00872DCF">
              <w:rPr>
                <w:noProof/>
                <w:webHidden/>
              </w:rPr>
              <w:fldChar w:fldCharType="begin"/>
            </w:r>
            <w:r w:rsidR="00872DCF">
              <w:rPr>
                <w:noProof/>
                <w:webHidden/>
              </w:rPr>
              <w:instrText xml:space="preserve"> PAGEREF _Toc448476401 \h </w:instrText>
            </w:r>
            <w:r w:rsidR="00872DCF">
              <w:rPr>
                <w:noProof/>
                <w:webHidden/>
              </w:rPr>
            </w:r>
            <w:r w:rsidR="00872DCF">
              <w:rPr>
                <w:noProof/>
                <w:webHidden/>
              </w:rPr>
              <w:fldChar w:fldCharType="separate"/>
            </w:r>
            <w:r w:rsidR="00C031FA">
              <w:rPr>
                <w:noProof/>
                <w:webHidden/>
              </w:rPr>
              <w:t>80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02" w:history="1">
            <w:r w:rsidR="00872DCF" w:rsidRPr="00245757">
              <w:rPr>
                <w:rStyle w:val="Hyperlink"/>
                <w:noProof/>
              </w:rPr>
              <w:t>CODE F12 - INTERSCHOLASTIC SPORTS</w:t>
            </w:r>
            <w:r w:rsidR="00872DCF">
              <w:rPr>
                <w:noProof/>
                <w:webHidden/>
              </w:rPr>
              <w:tab/>
            </w:r>
            <w:r w:rsidR="00872DCF">
              <w:rPr>
                <w:noProof/>
                <w:webHidden/>
              </w:rPr>
              <w:fldChar w:fldCharType="begin"/>
            </w:r>
            <w:r w:rsidR="00872DCF">
              <w:rPr>
                <w:noProof/>
                <w:webHidden/>
              </w:rPr>
              <w:instrText xml:space="preserve"> PAGEREF _Toc448476402 \h </w:instrText>
            </w:r>
            <w:r w:rsidR="00872DCF">
              <w:rPr>
                <w:noProof/>
                <w:webHidden/>
              </w:rPr>
            </w:r>
            <w:r w:rsidR="00872DCF">
              <w:rPr>
                <w:noProof/>
                <w:webHidden/>
              </w:rPr>
              <w:fldChar w:fldCharType="separate"/>
            </w:r>
            <w:r w:rsidR="00C031FA">
              <w:rPr>
                <w:noProof/>
                <w:webHidden/>
              </w:rPr>
              <w:t>81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3"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_Toc448476403 \h </w:instrText>
            </w:r>
            <w:r w:rsidR="00872DCF">
              <w:rPr>
                <w:noProof/>
                <w:webHidden/>
              </w:rPr>
            </w:r>
            <w:r w:rsidR="00872DCF">
              <w:rPr>
                <w:noProof/>
                <w:webHidden/>
              </w:rPr>
              <w:fldChar w:fldCharType="separate"/>
            </w:r>
            <w:r w:rsidR="00C031FA">
              <w:rPr>
                <w:noProof/>
                <w:webHidden/>
              </w:rPr>
              <w:t>81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4"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_Toc448476404 \h </w:instrText>
            </w:r>
            <w:r w:rsidR="00872DCF">
              <w:rPr>
                <w:noProof/>
                <w:webHidden/>
              </w:rPr>
            </w:r>
            <w:r w:rsidR="00872DCF">
              <w:rPr>
                <w:noProof/>
                <w:webHidden/>
              </w:rPr>
              <w:fldChar w:fldCharType="separate"/>
            </w:r>
            <w:r w:rsidR="00C031FA">
              <w:rPr>
                <w:noProof/>
                <w:webHidden/>
              </w:rPr>
              <w:t>81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05" w:history="1">
            <w:r w:rsidR="00872DCF" w:rsidRPr="00245757">
              <w:rPr>
                <w:rStyle w:val="Hyperlink"/>
                <w:noProof/>
              </w:rPr>
              <w:t>CODE F13 - ADMISSION OF RESIDENT STUDENTS</w:t>
            </w:r>
            <w:r w:rsidR="00872DCF">
              <w:rPr>
                <w:noProof/>
                <w:webHidden/>
              </w:rPr>
              <w:tab/>
            </w:r>
            <w:r w:rsidR="00872DCF">
              <w:rPr>
                <w:noProof/>
                <w:webHidden/>
              </w:rPr>
              <w:fldChar w:fldCharType="begin"/>
            </w:r>
            <w:r w:rsidR="00872DCF">
              <w:rPr>
                <w:noProof/>
                <w:webHidden/>
              </w:rPr>
              <w:instrText xml:space="preserve"> PAGEREF _Toc448476405 \h </w:instrText>
            </w:r>
            <w:r w:rsidR="00872DCF">
              <w:rPr>
                <w:noProof/>
                <w:webHidden/>
              </w:rPr>
            </w:r>
            <w:r w:rsidR="00872DCF">
              <w:rPr>
                <w:noProof/>
                <w:webHidden/>
              </w:rPr>
              <w:fldChar w:fldCharType="separate"/>
            </w:r>
            <w:r w:rsidR="00C031FA">
              <w:rPr>
                <w:noProof/>
                <w:webHidden/>
              </w:rPr>
              <w:t>83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_Toc448476406 \h </w:instrText>
            </w:r>
            <w:r w:rsidR="00872DCF">
              <w:rPr>
                <w:noProof/>
                <w:webHidden/>
              </w:rPr>
            </w:r>
            <w:r w:rsidR="00872DCF">
              <w:rPr>
                <w:noProof/>
                <w:webHidden/>
              </w:rPr>
              <w:fldChar w:fldCharType="separate"/>
            </w:r>
            <w:r w:rsidR="00C031FA">
              <w:rPr>
                <w:noProof/>
                <w:webHidden/>
              </w:rPr>
              <w:t>83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7" w:history="1">
            <w:r w:rsidR="00872DCF" w:rsidRPr="00245757">
              <w:rPr>
                <w:rStyle w:val="Hyperlink"/>
                <w:noProof/>
              </w:rPr>
              <w:t>Residence Criteria</w:t>
            </w:r>
            <w:r w:rsidR="00872DCF">
              <w:rPr>
                <w:noProof/>
                <w:webHidden/>
              </w:rPr>
              <w:tab/>
            </w:r>
            <w:r w:rsidR="00872DCF">
              <w:rPr>
                <w:noProof/>
                <w:webHidden/>
              </w:rPr>
              <w:fldChar w:fldCharType="begin"/>
            </w:r>
            <w:r w:rsidR="00872DCF">
              <w:rPr>
                <w:noProof/>
                <w:webHidden/>
              </w:rPr>
              <w:instrText xml:space="preserve"> PAGEREF _Toc448476407 \h </w:instrText>
            </w:r>
            <w:r w:rsidR="00872DCF">
              <w:rPr>
                <w:noProof/>
                <w:webHidden/>
              </w:rPr>
            </w:r>
            <w:r w:rsidR="00872DCF">
              <w:rPr>
                <w:noProof/>
                <w:webHidden/>
              </w:rPr>
              <w:fldChar w:fldCharType="separate"/>
            </w:r>
            <w:r w:rsidR="00C031FA">
              <w:rPr>
                <w:noProof/>
                <w:webHidden/>
              </w:rPr>
              <w:t>83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8" w:history="1">
            <w:r w:rsidR="00872DCF" w:rsidRPr="00245757">
              <w:rPr>
                <w:rStyle w:val="Hyperlink"/>
                <w:noProof/>
              </w:rPr>
              <w:t>Change of Residence</w:t>
            </w:r>
            <w:r w:rsidR="00872DCF">
              <w:rPr>
                <w:noProof/>
                <w:webHidden/>
              </w:rPr>
              <w:tab/>
            </w:r>
            <w:r w:rsidR="00872DCF">
              <w:rPr>
                <w:noProof/>
                <w:webHidden/>
              </w:rPr>
              <w:fldChar w:fldCharType="begin"/>
            </w:r>
            <w:r w:rsidR="00872DCF">
              <w:rPr>
                <w:noProof/>
                <w:webHidden/>
              </w:rPr>
              <w:instrText xml:space="preserve"> PAGEREF _Toc448476408 \h </w:instrText>
            </w:r>
            <w:r w:rsidR="00872DCF">
              <w:rPr>
                <w:noProof/>
                <w:webHidden/>
              </w:rPr>
            </w:r>
            <w:r w:rsidR="00872DCF">
              <w:rPr>
                <w:noProof/>
                <w:webHidden/>
              </w:rPr>
              <w:fldChar w:fldCharType="separate"/>
            </w:r>
            <w:r w:rsidR="00C031FA">
              <w:rPr>
                <w:noProof/>
                <w:webHidden/>
              </w:rPr>
              <w:t>83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09" w:history="1">
            <w:r w:rsidR="00872DCF" w:rsidRPr="00245757">
              <w:rPr>
                <w:rStyle w:val="Hyperlink"/>
                <w:noProof/>
              </w:rPr>
              <w:t>Decisions and Appeals</w:t>
            </w:r>
            <w:r w:rsidR="00872DCF">
              <w:rPr>
                <w:noProof/>
                <w:webHidden/>
              </w:rPr>
              <w:tab/>
            </w:r>
            <w:r w:rsidR="00872DCF">
              <w:rPr>
                <w:noProof/>
                <w:webHidden/>
              </w:rPr>
              <w:fldChar w:fldCharType="begin"/>
            </w:r>
            <w:r w:rsidR="00872DCF">
              <w:rPr>
                <w:noProof/>
                <w:webHidden/>
              </w:rPr>
              <w:instrText xml:space="preserve"> PAGEREF _Toc448476409 \h </w:instrText>
            </w:r>
            <w:r w:rsidR="00872DCF">
              <w:rPr>
                <w:noProof/>
                <w:webHidden/>
              </w:rPr>
            </w:r>
            <w:r w:rsidR="00872DCF">
              <w:rPr>
                <w:noProof/>
                <w:webHidden/>
              </w:rPr>
              <w:fldChar w:fldCharType="separate"/>
            </w:r>
            <w:r w:rsidR="00C031FA">
              <w:rPr>
                <w:noProof/>
                <w:webHidden/>
              </w:rPr>
              <w:t>83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10" w:history="1">
            <w:r w:rsidR="00872DCF" w:rsidRPr="00245757">
              <w:rPr>
                <w:rStyle w:val="Hyperlink"/>
                <w:noProof/>
              </w:rPr>
              <w:t>CODE F14 - ADMISSION OF NON-RESIDENT TUITION STUDENTS</w:t>
            </w:r>
            <w:r w:rsidR="00872DCF">
              <w:rPr>
                <w:noProof/>
                <w:webHidden/>
              </w:rPr>
              <w:tab/>
            </w:r>
            <w:r w:rsidR="00872DCF">
              <w:rPr>
                <w:noProof/>
                <w:webHidden/>
              </w:rPr>
              <w:fldChar w:fldCharType="begin"/>
            </w:r>
            <w:r w:rsidR="00872DCF">
              <w:rPr>
                <w:noProof/>
                <w:webHidden/>
              </w:rPr>
              <w:instrText xml:space="preserve"> PAGEREF _Toc448476410 \h </w:instrText>
            </w:r>
            <w:r w:rsidR="00872DCF">
              <w:rPr>
                <w:noProof/>
                <w:webHidden/>
              </w:rPr>
            </w:r>
            <w:r w:rsidR="00872DCF">
              <w:rPr>
                <w:noProof/>
                <w:webHidden/>
              </w:rPr>
              <w:fldChar w:fldCharType="separate"/>
            </w:r>
            <w:r w:rsidR="00C031FA">
              <w:rPr>
                <w:noProof/>
                <w:webHidden/>
              </w:rPr>
              <w:t>84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_Toc448476411 \h </w:instrText>
            </w:r>
            <w:r w:rsidR="00872DCF">
              <w:rPr>
                <w:noProof/>
                <w:webHidden/>
              </w:rPr>
            </w:r>
            <w:r w:rsidR="00872DCF">
              <w:rPr>
                <w:noProof/>
                <w:webHidden/>
              </w:rPr>
              <w:fldChar w:fldCharType="separate"/>
            </w:r>
            <w:r w:rsidR="00C031FA">
              <w:rPr>
                <w:noProof/>
                <w:webHidden/>
              </w:rPr>
              <w:t>84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2"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_Toc448476412 \h </w:instrText>
            </w:r>
            <w:r w:rsidR="00872DCF">
              <w:rPr>
                <w:noProof/>
                <w:webHidden/>
              </w:rPr>
            </w:r>
            <w:r w:rsidR="00872DCF">
              <w:rPr>
                <w:noProof/>
                <w:webHidden/>
              </w:rPr>
              <w:fldChar w:fldCharType="separate"/>
            </w:r>
            <w:r w:rsidR="00C031FA">
              <w:rPr>
                <w:noProof/>
                <w:webHidden/>
              </w:rPr>
              <w:t>84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3" w:history="1">
            <w:r w:rsidR="00872DCF" w:rsidRPr="00245757">
              <w:rPr>
                <w:rStyle w:val="Hyperlink"/>
                <w:noProof/>
              </w:rPr>
              <w:t>Appeal</w:t>
            </w:r>
            <w:r w:rsidR="00872DCF">
              <w:rPr>
                <w:noProof/>
                <w:webHidden/>
              </w:rPr>
              <w:tab/>
            </w:r>
            <w:r w:rsidR="00872DCF">
              <w:rPr>
                <w:noProof/>
                <w:webHidden/>
              </w:rPr>
              <w:fldChar w:fldCharType="begin"/>
            </w:r>
            <w:r w:rsidR="00872DCF">
              <w:rPr>
                <w:noProof/>
                <w:webHidden/>
              </w:rPr>
              <w:instrText xml:space="preserve"> PAGEREF _Toc448476413 \h </w:instrText>
            </w:r>
            <w:r w:rsidR="00872DCF">
              <w:rPr>
                <w:noProof/>
                <w:webHidden/>
              </w:rPr>
            </w:r>
            <w:r w:rsidR="00872DCF">
              <w:rPr>
                <w:noProof/>
                <w:webHidden/>
              </w:rPr>
              <w:fldChar w:fldCharType="separate"/>
            </w:r>
            <w:r w:rsidR="00C031FA">
              <w:rPr>
                <w:noProof/>
                <w:webHidden/>
              </w:rPr>
              <w:t>84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4" w:history="1">
            <w:r w:rsidR="00872DCF" w:rsidRPr="00245757">
              <w:rPr>
                <w:rStyle w:val="Hyperlink"/>
                <w:noProof/>
              </w:rPr>
              <w:t>Payment of Tuition</w:t>
            </w:r>
            <w:r w:rsidR="00872DCF">
              <w:rPr>
                <w:noProof/>
                <w:webHidden/>
              </w:rPr>
              <w:tab/>
            </w:r>
            <w:r w:rsidR="00872DCF">
              <w:rPr>
                <w:noProof/>
                <w:webHidden/>
              </w:rPr>
              <w:fldChar w:fldCharType="begin"/>
            </w:r>
            <w:r w:rsidR="00872DCF">
              <w:rPr>
                <w:noProof/>
                <w:webHidden/>
              </w:rPr>
              <w:instrText xml:space="preserve"> PAGEREF _Toc448476414 \h </w:instrText>
            </w:r>
            <w:r w:rsidR="00872DCF">
              <w:rPr>
                <w:noProof/>
                <w:webHidden/>
              </w:rPr>
            </w:r>
            <w:r w:rsidR="00872DCF">
              <w:rPr>
                <w:noProof/>
                <w:webHidden/>
              </w:rPr>
              <w:fldChar w:fldCharType="separate"/>
            </w:r>
            <w:r w:rsidR="00C031FA">
              <w:rPr>
                <w:noProof/>
                <w:webHidden/>
              </w:rPr>
              <w:t>84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15" w:history="1">
            <w:r w:rsidR="00872DCF" w:rsidRPr="00245757">
              <w:rPr>
                <w:rStyle w:val="Hyperlink"/>
                <w:noProof/>
              </w:rPr>
              <w:t>CODE F15 - STUDENT PUBLICATIONS</w:t>
            </w:r>
            <w:r w:rsidR="00872DCF">
              <w:rPr>
                <w:noProof/>
                <w:webHidden/>
              </w:rPr>
              <w:tab/>
            </w:r>
            <w:r w:rsidR="00872DCF">
              <w:rPr>
                <w:noProof/>
                <w:webHidden/>
              </w:rPr>
              <w:fldChar w:fldCharType="begin"/>
            </w:r>
            <w:r w:rsidR="00872DCF">
              <w:rPr>
                <w:noProof/>
                <w:webHidden/>
              </w:rPr>
              <w:instrText xml:space="preserve"> PAGEREF _Toc448476415 \h </w:instrText>
            </w:r>
            <w:r w:rsidR="00872DCF">
              <w:rPr>
                <w:noProof/>
                <w:webHidden/>
              </w:rPr>
            </w:r>
            <w:r w:rsidR="00872DCF">
              <w:rPr>
                <w:noProof/>
                <w:webHidden/>
              </w:rPr>
              <w:fldChar w:fldCharType="separate"/>
            </w:r>
            <w:r w:rsidR="00C031FA">
              <w:rPr>
                <w:noProof/>
                <w:webHidden/>
              </w:rPr>
              <w:t>86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_Toc448476416 \h </w:instrText>
            </w:r>
            <w:r w:rsidR="00872DCF">
              <w:rPr>
                <w:noProof/>
                <w:webHidden/>
              </w:rPr>
            </w:r>
            <w:r w:rsidR="00872DCF">
              <w:rPr>
                <w:noProof/>
                <w:webHidden/>
              </w:rPr>
              <w:fldChar w:fldCharType="separate"/>
            </w:r>
            <w:r w:rsidR="00C031FA">
              <w:rPr>
                <w:noProof/>
                <w:webHidden/>
              </w:rPr>
              <w:t>86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7"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_Toc448476417 \h </w:instrText>
            </w:r>
            <w:r w:rsidR="00872DCF">
              <w:rPr>
                <w:noProof/>
                <w:webHidden/>
              </w:rPr>
            </w:r>
            <w:r w:rsidR="00872DCF">
              <w:rPr>
                <w:noProof/>
                <w:webHidden/>
              </w:rPr>
              <w:fldChar w:fldCharType="separate"/>
            </w:r>
            <w:r w:rsidR="00C031FA">
              <w:rPr>
                <w:noProof/>
                <w:webHidden/>
              </w:rPr>
              <w:t>86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18"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_Toc448476418 \h </w:instrText>
            </w:r>
            <w:r w:rsidR="00872DCF">
              <w:rPr>
                <w:noProof/>
                <w:webHidden/>
              </w:rPr>
            </w:r>
            <w:r w:rsidR="00872DCF">
              <w:rPr>
                <w:noProof/>
                <w:webHidden/>
              </w:rPr>
              <w:fldChar w:fldCharType="separate"/>
            </w:r>
            <w:r w:rsidR="00C031FA">
              <w:rPr>
                <w:noProof/>
                <w:webHidden/>
              </w:rPr>
              <w:t>86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19" w:history="1">
            <w:r w:rsidR="00872DCF" w:rsidRPr="00245757">
              <w:rPr>
                <w:rStyle w:val="Hyperlink"/>
                <w:noProof/>
              </w:rPr>
              <w:t>CODE F16 - TUITION PAYMENT POLICY</w:t>
            </w:r>
            <w:r w:rsidR="00872DCF">
              <w:rPr>
                <w:noProof/>
                <w:webHidden/>
              </w:rPr>
              <w:tab/>
            </w:r>
            <w:r w:rsidR="00872DCF">
              <w:rPr>
                <w:noProof/>
                <w:webHidden/>
              </w:rPr>
              <w:fldChar w:fldCharType="begin"/>
            </w:r>
            <w:r w:rsidR="00872DCF">
              <w:rPr>
                <w:noProof/>
                <w:webHidden/>
              </w:rPr>
              <w:instrText xml:space="preserve"> PAGEREF _Toc448476419 \h </w:instrText>
            </w:r>
            <w:r w:rsidR="00872DCF">
              <w:rPr>
                <w:noProof/>
                <w:webHidden/>
              </w:rPr>
            </w:r>
            <w:r w:rsidR="00872DCF">
              <w:rPr>
                <w:noProof/>
                <w:webHidden/>
              </w:rPr>
              <w:fldChar w:fldCharType="separate"/>
            </w:r>
            <w:r w:rsidR="00C031FA">
              <w:rPr>
                <w:noProof/>
                <w:webHidden/>
              </w:rPr>
              <w:t>87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2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_Toc448476420 \h </w:instrText>
            </w:r>
            <w:r w:rsidR="00872DCF">
              <w:rPr>
                <w:noProof/>
                <w:webHidden/>
              </w:rPr>
            </w:r>
            <w:r w:rsidR="00872DCF">
              <w:rPr>
                <w:noProof/>
                <w:webHidden/>
              </w:rPr>
              <w:fldChar w:fldCharType="separate"/>
            </w:r>
            <w:r w:rsidR="00C031FA">
              <w:rPr>
                <w:noProof/>
                <w:webHidden/>
              </w:rPr>
              <w:t>87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21" w:history="1">
            <w:r w:rsidR="00872DCF" w:rsidRPr="00245757">
              <w:rPr>
                <w:rStyle w:val="Hyperlink"/>
                <w:noProof/>
              </w:rPr>
              <w:t>CODE F17 - HEAD LICE</w:t>
            </w:r>
            <w:r w:rsidR="00872DCF">
              <w:rPr>
                <w:noProof/>
                <w:webHidden/>
              </w:rPr>
              <w:tab/>
            </w:r>
            <w:r w:rsidR="00872DCF">
              <w:rPr>
                <w:noProof/>
                <w:webHidden/>
              </w:rPr>
              <w:fldChar w:fldCharType="begin"/>
            </w:r>
            <w:r w:rsidR="00872DCF">
              <w:rPr>
                <w:noProof/>
                <w:webHidden/>
              </w:rPr>
              <w:instrText xml:space="preserve"> PAGEREF _Toc448476421 \h </w:instrText>
            </w:r>
            <w:r w:rsidR="00872DCF">
              <w:rPr>
                <w:noProof/>
                <w:webHidden/>
              </w:rPr>
            </w:r>
            <w:r w:rsidR="00872DCF">
              <w:rPr>
                <w:noProof/>
                <w:webHidden/>
              </w:rPr>
              <w:fldChar w:fldCharType="separate"/>
            </w:r>
            <w:r w:rsidR="00C031FA">
              <w:rPr>
                <w:noProof/>
                <w:webHidden/>
              </w:rPr>
              <w:t>88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22"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_Toc448476422 \h </w:instrText>
            </w:r>
            <w:r w:rsidR="00872DCF">
              <w:rPr>
                <w:noProof/>
                <w:webHidden/>
              </w:rPr>
            </w:r>
            <w:r w:rsidR="00872DCF">
              <w:rPr>
                <w:noProof/>
                <w:webHidden/>
              </w:rPr>
              <w:fldChar w:fldCharType="separate"/>
            </w:r>
            <w:r w:rsidR="00C031FA">
              <w:rPr>
                <w:noProof/>
                <w:webHidden/>
              </w:rPr>
              <w:t>88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23" w:history="1">
            <w:r w:rsidR="00872DCF" w:rsidRPr="00245757">
              <w:rPr>
                <w:rStyle w:val="Hyperlink"/>
                <w:noProof/>
              </w:rPr>
              <w:t>Managing Head Lice Cases</w:t>
            </w:r>
            <w:r w:rsidR="00872DCF">
              <w:rPr>
                <w:noProof/>
                <w:webHidden/>
              </w:rPr>
              <w:tab/>
            </w:r>
            <w:r w:rsidR="00872DCF">
              <w:rPr>
                <w:noProof/>
                <w:webHidden/>
              </w:rPr>
              <w:fldChar w:fldCharType="begin"/>
            </w:r>
            <w:r w:rsidR="00872DCF">
              <w:rPr>
                <w:noProof/>
                <w:webHidden/>
              </w:rPr>
              <w:instrText xml:space="preserve"> PAGEREF _Toc448476423 \h </w:instrText>
            </w:r>
            <w:r w:rsidR="00872DCF">
              <w:rPr>
                <w:noProof/>
                <w:webHidden/>
              </w:rPr>
            </w:r>
            <w:r w:rsidR="00872DCF">
              <w:rPr>
                <w:noProof/>
                <w:webHidden/>
              </w:rPr>
              <w:fldChar w:fldCharType="separate"/>
            </w:r>
            <w:r w:rsidR="00C031FA">
              <w:rPr>
                <w:noProof/>
                <w:webHidden/>
              </w:rPr>
              <w:t>88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24" w:history="1">
            <w:r w:rsidR="00872DCF" w:rsidRPr="00245757">
              <w:rPr>
                <w:rStyle w:val="Hyperlink"/>
                <w:noProof/>
              </w:rPr>
              <w:t>CODE F17R - PROCEDURES FOR MANAGING A HEAD LICE OUTBREAK</w:t>
            </w:r>
            <w:r w:rsidR="00872DCF">
              <w:rPr>
                <w:noProof/>
                <w:webHidden/>
              </w:rPr>
              <w:tab/>
            </w:r>
            <w:r w:rsidR="00872DCF">
              <w:rPr>
                <w:noProof/>
                <w:webHidden/>
              </w:rPr>
              <w:fldChar w:fldCharType="begin"/>
            </w:r>
            <w:r w:rsidR="00872DCF">
              <w:rPr>
                <w:noProof/>
                <w:webHidden/>
              </w:rPr>
              <w:instrText xml:space="preserve"> PAGEREF _Toc448476424 \h </w:instrText>
            </w:r>
            <w:r w:rsidR="00872DCF">
              <w:rPr>
                <w:noProof/>
                <w:webHidden/>
              </w:rPr>
            </w:r>
            <w:r w:rsidR="00872DCF">
              <w:rPr>
                <w:noProof/>
                <w:webHidden/>
              </w:rPr>
              <w:fldChar w:fldCharType="separate"/>
            </w:r>
            <w:r w:rsidR="00C031FA">
              <w:rPr>
                <w:noProof/>
                <w:webHidden/>
              </w:rPr>
              <w:t>90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25" w:history="1">
            <w:r w:rsidR="00872DCF" w:rsidRPr="00245757">
              <w:rPr>
                <w:rStyle w:val="Hyperlink"/>
                <w:noProof/>
              </w:rPr>
              <w:t>CODE F18 - EIGHTEEN YEAR-OLD STUDENTS</w:t>
            </w:r>
            <w:r w:rsidR="00872DCF">
              <w:rPr>
                <w:noProof/>
                <w:webHidden/>
              </w:rPr>
              <w:tab/>
            </w:r>
            <w:r w:rsidR="00872DCF">
              <w:rPr>
                <w:noProof/>
                <w:webHidden/>
              </w:rPr>
              <w:fldChar w:fldCharType="begin"/>
            </w:r>
            <w:r w:rsidR="00872DCF">
              <w:rPr>
                <w:noProof/>
                <w:webHidden/>
              </w:rPr>
              <w:instrText xml:space="preserve"> PAGEREF _Toc448476425 \h </w:instrText>
            </w:r>
            <w:r w:rsidR="00872DCF">
              <w:rPr>
                <w:noProof/>
                <w:webHidden/>
              </w:rPr>
            </w:r>
            <w:r w:rsidR="00872DCF">
              <w:rPr>
                <w:noProof/>
                <w:webHidden/>
              </w:rPr>
              <w:fldChar w:fldCharType="separate"/>
            </w:r>
            <w:r w:rsidR="00C031FA">
              <w:rPr>
                <w:noProof/>
                <w:webHidden/>
              </w:rPr>
              <w:t>91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2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_Toc448476426 \h </w:instrText>
            </w:r>
            <w:r w:rsidR="00872DCF">
              <w:rPr>
                <w:noProof/>
                <w:webHidden/>
              </w:rPr>
            </w:r>
            <w:r w:rsidR="00872DCF">
              <w:rPr>
                <w:noProof/>
                <w:webHidden/>
              </w:rPr>
              <w:fldChar w:fldCharType="separate"/>
            </w:r>
            <w:r w:rsidR="00C031FA">
              <w:rPr>
                <w:noProof/>
                <w:webHidden/>
              </w:rPr>
              <w:t>91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27" w:history="1">
            <w:r w:rsidR="00872DCF" w:rsidRPr="00245757">
              <w:rPr>
                <w:rStyle w:val="Hyperlink"/>
                <w:noProof/>
              </w:rPr>
              <w:t>Permission</w:t>
            </w:r>
            <w:r w:rsidR="00872DCF">
              <w:rPr>
                <w:noProof/>
                <w:webHidden/>
              </w:rPr>
              <w:tab/>
            </w:r>
            <w:r w:rsidR="00872DCF">
              <w:rPr>
                <w:noProof/>
                <w:webHidden/>
              </w:rPr>
              <w:fldChar w:fldCharType="begin"/>
            </w:r>
            <w:r w:rsidR="00872DCF">
              <w:rPr>
                <w:noProof/>
                <w:webHidden/>
              </w:rPr>
              <w:instrText xml:space="preserve"> PAGEREF _Toc448476427 \h </w:instrText>
            </w:r>
            <w:r w:rsidR="00872DCF">
              <w:rPr>
                <w:noProof/>
                <w:webHidden/>
              </w:rPr>
            </w:r>
            <w:r w:rsidR="00872DCF">
              <w:rPr>
                <w:noProof/>
                <w:webHidden/>
              </w:rPr>
              <w:fldChar w:fldCharType="separate"/>
            </w:r>
            <w:r w:rsidR="00C031FA">
              <w:rPr>
                <w:noProof/>
                <w:webHidden/>
              </w:rPr>
              <w:t>91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28" w:history="1">
            <w:r w:rsidR="00872DCF" w:rsidRPr="00245757">
              <w:rPr>
                <w:rStyle w:val="Hyperlink"/>
                <w:noProof/>
              </w:rPr>
              <w:t>Communications with Parents/Guardians</w:t>
            </w:r>
            <w:r w:rsidR="00872DCF">
              <w:rPr>
                <w:noProof/>
                <w:webHidden/>
              </w:rPr>
              <w:tab/>
            </w:r>
            <w:r w:rsidR="00872DCF">
              <w:rPr>
                <w:noProof/>
                <w:webHidden/>
              </w:rPr>
              <w:fldChar w:fldCharType="begin"/>
            </w:r>
            <w:r w:rsidR="00872DCF">
              <w:rPr>
                <w:noProof/>
                <w:webHidden/>
              </w:rPr>
              <w:instrText xml:space="preserve"> PAGEREF _Toc448476428 \h </w:instrText>
            </w:r>
            <w:r w:rsidR="00872DCF">
              <w:rPr>
                <w:noProof/>
                <w:webHidden/>
              </w:rPr>
            </w:r>
            <w:r w:rsidR="00872DCF">
              <w:rPr>
                <w:noProof/>
                <w:webHidden/>
              </w:rPr>
              <w:fldChar w:fldCharType="separate"/>
            </w:r>
            <w:r w:rsidR="00C031FA">
              <w:rPr>
                <w:noProof/>
                <w:webHidden/>
              </w:rPr>
              <w:t>91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29" w:history="1">
            <w:r w:rsidR="00872DCF" w:rsidRPr="00245757">
              <w:rPr>
                <w:rStyle w:val="Hyperlink"/>
                <w:noProof/>
              </w:rPr>
              <w:t>CODE F19 - LIMITED ENGLISH PROFICIENCY STUDENTS</w:t>
            </w:r>
            <w:r w:rsidR="00872DCF">
              <w:rPr>
                <w:noProof/>
                <w:webHidden/>
              </w:rPr>
              <w:tab/>
            </w:r>
            <w:r w:rsidR="00872DCF">
              <w:rPr>
                <w:noProof/>
                <w:webHidden/>
              </w:rPr>
              <w:fldChar w:fldCharType="begin"/>
            </w:r>
            <w:r w:rsidR="00872DCF">
              <w:rPr>
                <w:noProof/>
                <w:webHidden/>
              </w:rPr>
              <w:instrText xml:space="preserve"> PAGEREF _Toc448476429 \h </w:instrText>
            </w:r>
            <w:r w:rsidR="00872DCF">
              <w:rPr>
                <w:noProof/>
                <w:webHidden/>
              </w:rPr>
            </w:r>
            <w:r w:rsidR="00872DCF">
              <w:rPr>
                <w:noProof/>
                <w:webHidden/>
              </w:rPr>
              <w:fldChar w:fldCharType="separate"/>
            </w:r>
            <w:r w:rsidR="00C031FA">
              <w:rPr>
                <w:noProof/>
                <w:webHidden/>
              </w:rPr>
              <w:t>92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_Toc448476430 \h </w:instrText>
            </w:r>
            <w:r w:rsidR="00872DCF">
              <w:rPr>
                <w:noProof/>
                <w:webHidden/>
              </w:rPr>
            </w:r>
            <w:r w:rsidR="00872DCF">
              <w:rPr>
                <w:noProof/>
                <w:webHidden/>
              </w:rPr>
              <w:fldChar w:fldCharType="separate"/>
            </w:r>
            <w:r w:rsidR="00C031FA">
              <w:rPr>
                <w:noProof/>
                <w:webHidden/>
              </w:rPr>
              <w:t>92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1"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_Toc448476431 \h </w:instrText>
            </w:r>
            <w:r w:rsidR="00872DCF">
              <w:rPr>
                <w:noProof/>
                <w:webHidden/>
              </w:rPr>
            </w:r>
            <w:r w:rsidR="00872DCF">
              <w:rPr>
                <w:noProof/>
                <w:webHidden/>
              </w:rPr>
              <w:fldChar w:fldCharType="separate"/>
            </w:r>
            <w:r w:rsidR="00C031FA">
              <w:rPr>
                <w:noProof/>
                <w:webHidden/>
              </w:rPr>
              <w:t>92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32" w:history="1">
            <w:r w:rsidR="00872DCF" w:rsidRPr="00245757">
              <w:rPr>
                <w:rStyle w:val="Hyperlink"/>
                <w:noProof/>
              </w:rPr>
              <w:t>CODE F20 - POLICY ON PREVENTION OF HARASSMENT, HAZING AND BULLYING OF STUDENTS</w:t>
            </w:r>
            <w:r w:rsidR="00872DCF">
              <w:rPr>
                <w:noProof/>
                <w:webHidden/>
              </w:rPr>
              <w:tab/>
            </w:r>
            <w:r w:rsidR="00872DCF">
              <w:rPr>
                <w:noProof/>
                <w:webHidden/>
              </w:rPr>
              <w:fldChar w:fldCharType="begin"/>
            </w:r>
            <w:r w:rsidR="00872DCF">
              <w:rPr>
                <w:noProof/>
                <w:webHidden/>
              </w:rPr>
              <w:instrText xml:space="preserve"> PAGEREF _Toc448476432 \h </w:instrText>
            </w:r>
            <w:r w:rsidR="00872DCF">
              <w:rPr>
                <w:noProof/>
                <w:webHidden/>
              </w:rPr>
            </w:r>
            <w:r w:rsidR="00872DCF">
              <w:rPr>
                <w:noProof/>
                <w:webHidden/>
              </w:rPr>
              <w:fldChar w:fldCharType="separate"/>
            </w:r>
            <w:r w:rsidR="00C031FA">
              <w:rPr>
                <w:noProof/>
                <w:webHidden/>
              </w:rPr>
              <w:t>93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3" w:history="1">
            <w:r w:rsidR="00872DCF" w:rsidRPr="00245757">
              <w:rPr>
                <w:rStyle w:val="Hyperlink"/>
                <w:noProof/>
              </w:rPr>
              <w:t>Statement of Policy</w:t>
            </w:r>
            <w:r w:rsidR="00872DCF">
              <w:rPr>
                <w:noProof/>
                <w:webHidden/>
              </w:rPr>
              <w:tab/>
            </w:r>
            <w:r w:rsidR="00872DCF">
              <w:rPr>
                <w:noProof/>
                <w:webHidden/>
              </w:rPr>
              <w:fldChar w:fldCharType="begin"/>
            </w:r>
            <w:r w:rsidR="00872DCF">
              <w:rPr>
                <w:noProof/>
                <w:webHidden/>
              </w:rPr>
              <w:instrText xml:space="preserve"> PAGEREF _Toc448476433 \h </w:instrText>
            </w:r>
            <w:r w:rsidR="00872DCF">
              <w:rPr>
                <w:noProof/>
                <w:webHidden/>
              </w:rPr>
            </w:r>
            <w:r w:rsidR="00872DCF">
              <w:rPr>
                <w:noProof/>
                <w:webHidden/>
              </w:rPr>
              <w:fldChar w:fldCharType="separate"/>
            </w:r>
            <w:r w:rsidR="00C031FA">
              <w:rPr>
                <w:noProof/>
                <w:webHidden/>
              </w:rPr>
              <w:t>93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4"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_Toc448476434 \h </w:instrText>
            </w:r>
            <w:r w:rsidR="00872DCF">
              <w:rPr>
                <w:noProof/>
                <w:webHidden/>
              </w:rPr>
            </w:r>
            <w:r w:rsidR="00872DCF">
              <w:rPr>
                <w:noProof/>
                <w:webHidden/>
              </w:rPr>
              <w:fldChar w:fldCharType="separate"/>
            </w:r>
            <w:r w:rsidR="00C031FA">
              <w:rPr>
                <w:noProof/>
                <w:webHidden/>
              </w:rPr>
              <w:t>93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5" w:history="1">
            <w:r w:rsidR="00872DCF" w:rsidRPr="00245757">
              <w:rPr>
                <w:rStyle w:val="Hyperlink"/>
                <w:noProof/>
              </w:rPr>
              <w:t>Constitutionally Protected Speech</w:t>
            </w:r>
            <w:r w:rsidR="00872DCF">
              <w:rPr>
                <w:noProof/>
                <w:webHidden/>
              </w:rPr>
              <w:tab/>
            </w:r>
            <w:r w:rsidR="00872DCF">
              <w:rPr>
                <w:noProof/>
                <w:webHidden/>
              </w:rPr>
              <w:fldChar w:fldCharType="begin"/>
            </w:r>
            <w:r w:rsidR="00872DCF">
              <w:rPr>
                <w:noProof/>
                <w:webHidden/>
              </w:rPr>
              <w:instrText xml:space="preserve"> PAGEREF _Toc448476435 \h </w:instrText>
            </w:r>
            <w:r w:rsidR="00872DCF">
              <w:rPr>
                <w:noProof/>
                <w:webHidden/>
              </w:rPr>
            </w:r>
            <w:r w:rsidR="00872DCF">
              <w:rPr>
                <w:noProof/>
                <w:webHidden/>
              </w:rPr>
              <w:fldChar w:fldCharType="separate"/>
            </w:r>
            <w:r w:rsidR="00C031FA">
              <w:rPr>
                <w:noProof/>
                <w:webHidden/>
              </w:rPr>
              <w:t>94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6"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_Toc448476436 \h </w:instrText>
            </w:r>
            <w:r w:rsidR="00872DCF">
              <w:rPr>
                <w:noProof/>
                <w:webHidden/>
              </w:rPr>
            </w:r>
            <w:r w:rsidR="00872DCF">
              <w:rPr>
                <w:noProof/>
                <w:webHidden/>
              </w:rPr>
              <w:fldChar w:fldCharType="separate"/>
            </w:r>
            <w:r w:rsidR="00C031FA">
              <w:rPr>
                <w:noProof/>
                <w:webHidden/>
              </w:rPr>
              <w:t>94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7" w:history="1">
            <w:r w:rsidR="00872DCF" w:rsidRPr="00245757">
              <w:rPr>
                <w:rStyle w:val="Hyperlink"/>
                <w:noProof/>
              </w:rPr>
              <w:t>APPENDIX A</w:t>
            </w:r>
            <w:r w:rsidR="00872DCF">
              <w:rPr>
                <w:noProof/>
                <w:webHidden/>
              </w:rPr>
              <w:tab/>
            </w:r>
            <w:r w:rsidR="00872DCF">
              <w:rPr>
                <w:noProof/>
                <w:webHidden/>
              </w:rPr>
              <w:fldChar w:fldCharType="begin"/>
            </w:r>
            <w:r w:rsidR="00872DCF">
              <w:rPr>
                <w:noProof/>
                <w:webHidden/>
              </w:rPr>
              <w:instrText xml:space="preserve"> PAGEREF _Toc448476437 \h </w:instrText>
            </w:r>
            <w:r w:rsidR="00872DCF">
              <w:rPr>
                <w:noProof/>
                <w:webHidden/>
              </w:rPr>
            </w:r>
            <w:r w:rsidR="00872DCF">
              <w:rPr>
                <w:noProof/>
                <w:webHidden/>
              </w:rPr>
              <w:fldChar w:fldCharType="separate"/>
            </w:r>
            <w:r w:rsidR="00C031FA">
              <w:rPr>
                <w:noProof/>
                <w:webHidden/>
              </w:rPr>
              <w:t>98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38" w:history="1">
            <w:r w:rsidR="00872DCF" w:rsidRPr="00245757">
              <w:rPr>
                <w:rStyle w:val="Hyperlink"/>
                <w:noProof/>
              </w:rPr>
              <w:t>CODE F20a - PROCEDURES ON THE PREVENTION OF HARASSMENT, HAZING AND BULLYING OF STUDENTS</w:t>
            </w:r>
            <w:r w:rsidR="00872DCF">
              <w:rPr>
                <w:noProof/>
                <w:webHidden/>
              </w:rPr>
              <w:tab/>
            </w:r>
            <w:r w:rsidR="00872DCF">
              <w:rPr>
                <w:noProof/>
                <w:webHidden/>
              </w:rPr>
              <w:fldChar w:fldCharType="begin"/>
            </w:r>
            <w:r w:rsidR="00872DCF">
              <w:rPr>
                <w:noProof/>
                <w:webHidden/>
              </w:rPr>
              <w:instrText xml:space="preserve"> PAGEREF _Toc448476438 \h </w:instrText>
            </w:r>
            <w:r w:rsidR="00872DCF">
              <w:rPr>
                <w:noProof/>
                <w:webHidden/>
              </w:rPr>
            </w:r>
            <w:r w:rsidR="00872DCF">
              <w:rPr>
                <w:noProof/>
                <w:webHidden/>
              </w:rPr>
              <w:fldChar w:fldCharType="separate"/>
            </w:r>
            <w:r w:rsidR="00C031FA">
              <w:rPr>
                <w:noProof/>
                <w:webHidden/>
              </w:rPr>
              <w:t>99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39" w:history="1">
            <w:r w:rsidR="00872DCF" w:rsidRPr="00245757">
              <w:rPr>
                <w:rStyle w:val="Hyperlink"/>
                <w:noProof/>
              </w:rPr>
              <w:t>Rep</w:t>
            </w:r>
            <w:r w:rsidR="00872DCF" w:rsidRPr="00245757">
              <w:rPr>
                <w:rStyle w:val="Hyperlink"/>
                <w:noProof/>
                <w:spacing w:val="1"/>
              </w:rPr>
              <w:t>o</w:t>
            </w:r>
            <w:r w:rsidR="00872DCF" w:rsidRPr="00245757">
              <w:rPr>
                <w:rStyle w:val="Hyperlink"/>
                <w:noProof/>
              </w:rPr>
              <w:t>rt</w:t>
            </w:r>
            <w:r w:rsidR="00872DCF" w:rsidRPr="00245757">
              <w:rPr>
                <w:rStyle w:val="Hyperlink"/>
                <w:noProof/>
                <w:spacing w:val="-1"/>
              </w:rPr>
              <w:t>i</w:t>
            </w:r>
            <w:r w:rsidR="00872DCF" w:rsidRPr="00245757">
              <w:rPr>
                <w:rStyle w:val="Hyperlink"/>
                <w:noProof/>
              </w:rPr>
              <w:t>ng</w:t>
            </w:r>
            <w:r w:rsidR="00872DCF" w:rsidRPr="00245757">
              <w:rPr>
                <w:rStyle w:val="Hyperlink"/>
                <w:noProof/>
                <w:spacing w:val="-8"/>
              </w:rPr>
              <w:t xml:space="preserve"> </w:t>
            </w:r>
            <w:r w:rsidR="00872DCF" w:rsidRPr="00245757">
              <w:rPr>
                <w:rStyle w:val="Hyperlink"/>
                <w:noProof/>
                <w:spacing w:val="1"/>
              </w:rPr>
              <w:t>C</w:t>
            </w:r>
            <w:r w:rsidR="00872DCF" w:rsidRPr="00245757">
              <w:rPr>
                <w:rStyle w:val="Hyperlink"/>
                <w:noProof/>
                <w:spacing w:val="-1"/>
              </w:rPr>
              <w:t>o</w:t>
            </w:r>
            <w:r w:rsidR="00872DCF" w:rsidRPr="00245757">
              <w:rPr>
                <w:rStyle w:val="Hyperlink"/>
                <w:noProof/>
                <w:spacing w:val="1"/>
              </w:rPr>
              <w:t>m</w:t>
            </w:r>
            <w:r w:rsidR="00872DCF" w:rsidRPr="00245757">
              <w:rPr>
                <w:rStyle w:val="Hyperlink"/>
                <w:noProof/>
              </w:rPr>
              <w:t>pla</w:t>
            </w:r>
            <w:r w:rsidR="00872DCF" w:rsidRPr="00245757">
              <w:rPr>
                <w:rStyle w:val="Hyperlink"/>
                <w:noProof/>
                <w:spacing w:val="-3"/>
              </w:rPr>
              <w:t>i</w:t>
            </w:r>
            <w:r w:rsidR="00872DCF" w:rsidRPr="00245757">
              <w:rPr>
                <w:rStyle w:val="Hyperlink"/>
                <w:noProof/>
              </w:rPr>
              <w:t>nts</w:t>
            </w:r>
            <w:r w:rsidR="00872DCF" w:rsidRPr="00245757">
              <w:rPr>
                <w:rStyle w:val="Hyperlink"/>
                <w:noProof/>
                <w:spacing w:val="-12"/>
              </w:rPr>
              <w:t xml:space="preserve"> </w:t>
            </w:r>
            <w:r w:rsidR="00872DCF" w:rsidRPr="00245757">
              <w:rPr>
                <w:rStyle w:val="Hyperlink"/>
                <w:noProof/>
                <w:spacing w:val="1"/>
              </w:rPr>
              <w:t>o</w:t>
            </w:r>
            <w:r w:rsidR="00872DCF" w:rsidRPr="00245757">
              <w:rPr>
                <w:rStyle w:val="Hyperlink"/>
                <w:noProof/>
              </w:rPr>
              <w:t>f</w:t>
            </w:r>
            <w:r w:rsidR="00872DCF" w:rsidRPr="00245757">
              <w:rPr>
                <w:rStyle w:val="Hyperlink"/>
                <w:noProof/>
                <w:spacing w:val="-4"/>
              </w:rPr>
              <w:t xml:space="preserve"> </w:t>
            </w:r>
            <w:r w:rsidR="00872DCF" w:rsidRPr="00245757">
              <w:rPr>
                <w:rStyle w:val="Hyperlink"/>
                <w:noProof/>
              </w:rPr>
              <w:t>Ha</w:t>
            </w:r>
            <w:r w:rsidR="00872DCF" w:rsidRPr="00245757">
              <w:rPr>
                <w:rStyle w:val="Hyperlink"/>
                <w:noProof/>
                <w:spacing w:val="1"/>
              </w:rPr>
              <w:t>z</w:t>
            </w:r>
            <w:r w:rsidR="00872DCF" w:rsidRPr="00245757">
              <w:rPr>
                <w:rStyle w:val="Hyperlink"/>
                <w:noProof/>
                <w:spacing w:val="-1"/>
              </w:rPr>
              <w:t>i</w:t>
            </w:r>
            <w:r w:rsidR="00872DCF" w:rsidRPr="00245757">
              <w:rPr>
                <w:rStyle w:val="Hyperlink"/>
                <w:noProof/>
              </w:rPr>
              <w:t>n</w:t>
            </w:r>
            <w:r w:rsidR="00872DCF" w:rsidRPr="00245757">
              <w:rPr>
                <w:rStyle w:val="Hyperlink"/>
                <w:noProof/>
                <w:spacing w:val="1"/>
              </w:rPr>
              <w:t>g</w:t>
            </w:r>
            <w:r w:rsidR="00872DCF" w:rsidRPr="00245757">
              <w:rPr>
                <w:rStyle w:val="Hyperlink"/>
                <w:noProof/>
              </w:rPr>
              <w:t>,</w:t>
            </w:r>
            <w:r w:rsidR="00872DCF" w:rsidRPr="00245757">
              <w:rPr>
                <w:rStyle w:val="Hyperlink"/>
                <w:noProof/>
                <w:spacing w:val="-4"/>
              </w:rPr>
              <w:t xml:space="preserve"> </w:t>
            </w:r>
            <w:r w:rsidR="00872DCF" w:rsidRPr="00245757">
              <w:rPr>
                <w:rStyle w:val="Hyperlink"/>
                <w:noProof/>
                <w:spacing w:val="-1"/>
              </w:rPr>
              <w:t>H</w:t>
            </w:r>
            <w:r w:rsidR="00872DCF" w:rsidRPr="00245757">
              <w:rPr>
                <w:rStyle w:val="Hyperlink"/>
                <w:noProof/>
                <w:spacing w:val="1"/>
              </w:rPr>
              <w:t>a</w:t>
            </w:r>
            <w:r w:rsidR="00872DCF" w:rsidRPr="00245757">
              <w:rPr>
                <w:rStyle w:val="Hyperlink"/>
                <w:noProof/>
              </w:rPr>
              <w:t>r</w:t>
            </w:r>
            <w:r w:rsidR="00872DCF" w:rsidRPr="00245757">
              <w:rPr>
                <w:rStyle w:val="Hyperlink"/>
                <w:noProof/>
                <w:spacing w:val="1"/>
              </w:rPr>
              <w:t>a</w:t>
            </w:r>
            <w:r w:rsidR="00872DCF" w:rsidRPr="00245757">
              <w:rPr>
                <w:rStyle w:val="Hyperlink"/>
                <w:noProof/>
                <w:spacing w:val="-1"/>
              </w:rPr>
              <w:t>ss</w:t>
            </w:r>
            <w:r w:rsidR="00872DCF" w:rsidRPr="00245757">
              <w:rPr>
                <w:rStyle w:val="Hyperlink"/>
                <w:noProof/>
                <w:spacing w:val="1"/>
              </w:rPr>
              <w:t>m</w:t>
            </w:r>
            <w:r w:rsidR="00872DCF" w:rsidRPr="00245757">
              <w:rPr>
                <w:rStyle w:val="Hyperlink"/>
                <w:noProof/>
              </w:rPr>
              <w:t>ent</w:t>
            </w:r>
            <w:r w:rsidR="00872DCF" w:rsidRPr="00245757">
              <w:rPr>
                <w:rStyle w:val="Hyperlink"/>
                <w:noProof/>
                <w:spacing w:val="-10"/>
              </w:rPr>
              <w:t xml:space="preserve"> </w:t>
            </w:r>
            <w:r w:rsidR="00872DCF" w:rsidRPr="00245757">
              <w:rPr>
                <w:rStyle w:val="Hyperlink"/>
                <w:noProof/>
                <w:spacing w:val="1"/>
              </w:rPr>
              <w:t>a</w:t>
            </w:r>
            <w:r w:rsidR="00872DCF" w:rsidRPr="00245757">
              <w:rPr>
                <w:rStyle w:val="Hyperlink"/>
                <w:noProof/>
              </w:rPr>
              <w:t>nd</w:t>
            </w:r>
            <w:r w:rsidR="00872DCF" w:rsidRPr="00245757">
              <w:rPr>
                <w:rStyle w:val="Hyperlink"/>
                <w:noProof/>
                <w:spacing w:val="-1"/>
              </w:rPr>
              <w:t>/</w:t>
            </w:r>
            <w:r w:rsidR="00872DCF" w:rsidRPr="00245757">
              <w:rPr>
                <w:rStyle w:val="Hyperlink"/>
                <w:noProof/>
                <w:spacing w:val="1"/>
              </w:rPr>
              <w:t>o</w:t>
            </w:r>
            <w:r w:rsidR="00872DCF" w:rsidRPr="00245757">
              <w:rPr>
                <w:rStyle w:val="Hyperlink"/>
                <w:noProof/>
              </w:rPr>
              <w:t>r</w:t>
            </w:r>
            <w:r w:rsidR="00872DCF" w:rsidRPr="00245757">
              <w:rPr>
                <w:rStyle w:val="Hyperlink"/>
                <w:noProof/>
                <w:spacing w:val="-8"/>
              </w:rPr>
              <w:t xml:space="preserve"> </w:t>
            </w:r>
            <w:r w:rsidR="00872DCF" w:rsidRPr="00245757">
              <w:rPr>
                <w:rStyle w:val="Hyperlink"/>
                <w:noProof/>
              </w:rPr>
              <w:t>B</w:t>
            </w:r>
            <w:r w:rsidR="00872DCF" w:rsidRPr="00245757">
              <w:rPr>
                <w:rStyle w:val="Hyperlink"/>
                <w:noProof/>
                <w:spacing w:val="1"/>
              </w:rPr>
              <w:t>u</w:t>
            </w:r>
            <w:r w:rsidR="00872DCF" w:rsidRPr="00245757">
              <w:rPr>
                <w:rStyle w:val="Hyperlink"/>
                <w:noProof/>
                <w:spacing w:val="-1"/>
              </w:rPr>
              <w:t>l</w:t>
            </w:r>
            <w:r w:rsidR="00872DCF" w:rsidRPr="00245757">
              <w:rPr>
                <w:rStyle w:val="Hyperlink"/>
                <w:noProof/>
                <w:spacing w:val="1"/>
              </w:rPr>
              <w:t>l</w:t>
            </w:r>
            <w:r w:rsidR="00872DCF" w:rsidRPr="00245757">
              <w:rPr>
                <w:rStyle w:val="Hyperlink"/>
                <w:noProof/>
              </w:rPr>
              <w:t>y</w:t>
            </w:r>
            <w:r w:rsidR="00872DCF" w:rsidRPr="00245757">
              <w:rPr>
                <w:rStyle w:val="Hyperlink"/>
                <w:noProof/>
                <w:spacing w:val="-1"/>
              </w:rPr>
              <w:t>i</w:t>
            </w:r>
            <w:r w:rsidR="00872DCF" w:rsidRPr="00245757">
              <w:rPr>
                <w:rStyle w:val="Hyperlink"/>
                <w:noProof/>
              </w:rPr>
              <w:t>ng</w:t>
            </w:r>
            <w:r w:rsidR="00872DCF">
              <w:rPr>
                <w:noProof/>
                <w:webHidden/>
              </w:rPr>
              <w:tab/>
            </w:r>
            <w:r w:rsidR="00872DCF">
              <w:rPr>
                <w:noProof/>
                <w:webHidden/>
              </w:rPr>
              <w:fldChar w:fldCharType="begin"/>
            </w:r>
            <w:r w:rsidR="00872DCF">
              <w:rPr>
                <w:noProof/>
                <w:webHidden/>
              </w:rPr>
              <w:instrText xml:space="preserve"> PAGEREF _Toc448476439 \h </w:instrText>
            </w:r>
            <w:r w:rsidR="00872DCF">
              <w:rPr>
                <w:noProof/>
                <w:webHidden/>
              </w:rPr>
            </w:r>
            <w:r w:rsidR="00872DCF">
              <w:rPr>
                <w:noProof/>
                <w:webHidden/>
              </w:rPr>
              <w:fldChar w:fldCharType="separate"/>
            </w:r>
            <w:r w:rsidR="00C031FA">
              <w:rPr>
                <w:noProof/>
                <w:webHidden/>
              </w:rPr>
              <w:t>99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0" w:history="1">
            <w:r w:rsidR="00872DCF" w:rsidRPr="00245757">
              <w:rPr>
                <w:rStyle w:val="Hyperlink"/>
                <w:noProof/>
              </w:rPr>
              <w:t>Re</w:t>
            </w:r>
            <w:r w:rsidR="00872DCF" w:rsidRPr="00245757">
              <w:rPr>
                <w:rStyle w:val="Hyperlink"/>
                <w:noProof/>
                <w:spacing w:val="-1"/>
              </w:rPr>
              <w:t>s</w:t>
            </w:r>
            <w:r w:rsidR="00872DCF" w:rsidRPr="00245757">
              <w:rPr>
                <w:rStyle w:val="Hyperlink"/>
                <w:noProof/>
              </w:rPr>
              <w:t>p</w:t>
            </w:r>
            <w:r w:rsidR="00872DCF" w:rsidRPr="00245757">
              <w:rPr>
                <w:rStyle w:val="Hyperlink"/>
                <w:noProof/>
                <w:spacing w:val="1"/>
              </w:rPr>
              <w:t>o</w:t>
            </w:r>
            <w:r w:rsidR="00872DCF" w:rsidRPr="00245757">
              <w:rPr>
                <w:rStyle w:val="Hyperlink"/>
                <w:noProof/>
              </w:rPr>
              <w:t>nd</w:t>
            </w:r>
            <w:r w:rsidR="00872DCF" w:rsidRPr="00245757">
              <w:rPr>
                <w:rStyle w:val="Hyperlink"/>
                <w:noProof/>
                <w:spacing w:val="-2"/>
              </w:rPr>
              <w:t>i</w:t>
            </w:r>
            <w:r w:rsidR="00872DCF" w:rsidRPr="00245757">
              <w:rPr>
                <w:rStyle w:val="Hyperlink"/>
                <w:noProof/>
              </w:rPr>
              <w:t>ng</w:t>
            </w:r>
            <w:r w:rsidR="00872DCF" w:rsidRPr="00245757">
              <w:rPr>
                <w:rStyle w:val="Hyperlink"/>
                <w:noProof/>
                <w:spacing w:val="-13"/>
              </w:rPr>
              <w:t xml:space="preserve"> </w:t>
            </w:r>
            <w:r w:rsidR="00872DCF" w:rsidRPr="00245757">
              <w:rPr>
                <w:rStyle w:val="Hyperlink"/>
                <w:noProof/>
              </w:rPr>
              <w:t>to</w:t>
            </w:r>
            <w:r w:rsidR="00872DCF" w:rsidRPr="00245757">
              <w:rPr>
                <w:rStyle w:val="Hyperlink"/>
                <w:noProof/>
                <w:spacing w:val="2"/>
              </w:rPr>
              <w:t xml:space="preserve"> </w:t>
            </w:r>
            <w:r w:rsidR="00872DCF" w:rsidRPr="00245757">
              <w:rPr>
                <w:rStyle w:val="Hyperlink"/>
                <w:noProof/>
              </w:rPr>
              <w:t>N</w:t>
            </w:r>
            <w:r w:rsidR="00872DCF" w:rsidRPr="00245757">
              <w:rPr>
                <w:rStyle w:val="Hyperlink"/>
                <w:noProof/>
                <w:spacing w:val="1"/>
              </w:rPr>
              <w:t>o</w:t>
            </w:r>
            <w:r w:rsidR="00872DCF" w:rsidRPr="00245757">
              <w:rPr>
                <w:rStyle w:val="Hyperlink"/>
                <w:noProof/>
              </w:rPr>
              <w:t>tice</w:t>
            </w:r>
            <w:r w:rsidR="00872DCF" w:rsidRPr="00245757">
              <w:rPr>
                <w:rStyle w:val="Hyperlink"/>
                <w:noProof/>
                <w:spacing w:val="-2"/>
              </w:rPr>
              <w:t xml:space="preserve"> </w:t>
            </w:r>
            <w:r w:rsidR="00872DCF" w:rsidRPr="00245757">
              <w:rPr>
                <w:rStyle w:val="Hyperlink"/>
                <w:noProof/>
                <w:spacing w:val="1"/>
              </w:rPr>
              <w:t>o</w:t>
            </w:r>
            <w:r w:rsidR="00872DCF" w:rsidRPr="00245757">
              <w:rPr>
                <w:rStyle w:val="Hyperlink"/>
                <w:noProof/>
              </w:rPr>
              <w:t>f</w:t>
            </w:r>
            <w:r w:rsidR="00872DCF" w:rsidRPr="00245757">
              <w:rPr>
                <w:rStyle w:val="Hyperlink"/>
                <w:noProof/>
                <w:spacing w:val="-4"/>
              </w:rPr>
              <w:t xml:space="preserve"> </w:t>
            </w:r>
            <w:r w:rsidR="00872DCF" w:rsidRPr="00245757">
              <w:rPr>
                <w:rStyle w:val="Hyperlink"/>
                <w:noProof/>
              </w:rPr>
              <w:t>P</w:t>
            </w:r>
            <w:r w:rsidR="00872DCF" w:rsidRPr="00245757">
              <w:rPr>
                <w:rStyle w:val="Hyperlink"/>
                <w:noProof/>
                <w:spacing w:val="1"/>
              </w:rPr>
              <w:t>o</w:t>
            </w:r>
            <w:r w:rsidR="00872DCF" w:rsidRPr="00245757">
              <w:rPr>
                <w:rStyle w:val="Hyperlink"/>
                <w:noProof/>
                <w:spacing w:val="-1"/>
              </w:rPr>
              <w:t>s</w:t>
            </w:r>
            <w:r w:rsidR="00872DCF" w:rsidRPr="00245757">
              <w:rPr>
                <w:rStyle w:val="Hyperlink"/>
                <w:noProof/>
                <w:spacing w:val="2"/>
              </w:rPr>
              <w:t>s</w:t>
            </w:r>
            <w:r w:rsidR="00872DCF" w:rsidRPr="00245757">
              <w:rPr>
                <w:rStyle w:val="Hyperlink"/>
                <w:noProof/>
                <w:spacing w:val="-1"/>
              </w:rPr>
              <w:t>i</w:t>
            </w:r>
            <w:r w:rsidR="00872DCF" w:rsidRPr="00245757">
              <w:rPr>
                <w:rStyle w:val="Hyperlink"/>
                <w:noProof/>
                <w:spacing w:val="1"/>
              </w:rPr>
              <w:t>b</w:t>
            </w:r>
            <w:r w:rsidR="00872DCF" w:rsidRPr="00245757">
              <w:rPr>
                <w:rStyle w:val="Hyperlink"/>
                <w:noProof/>
                <w:spacing w:val="-1"/>
              </w:rPr>
              <w:t>l</w:t>
            </w:r>
            <w:r w:rsidR="00872DCF" w:rsidRPr="00245757">
              <w:rPr>
                <w:rStyle w:val="Hyperlink"/>
                <w:noProof/>
              </w:rPr>
              <w:t>e</w:t>
            </w:r>
            <w:r w:rsidR="00872DCF" w:rsidRPr="00245757">
              <w:rPr>
                <w:rStyle w:val="Hyperlink"/>
                <w:noProof/>
                <w:spacing w:val="-10"/>
              </w:rPr>
              <w:t xml:space="preserve"> </w:t>
            </w:r>
            <w:r w:rsidR="00872DCF" w:rsidRPr="00245757">
              <w:rPr>
                <w:rStyle w:val="Hyperlink"/>
                <w:noProof/>
              </w:rPr>
              <w:t>P</w:t>
            </w:r>
            <w:r w:rsidR="00872DCF" w:rsidRPr="00245757">
              <w:rPr>
                <w:rStyle w:val="Hyperlink"/>
                <w:noProof/>
                <w:spacing w:val="1"/>
              </w:rPr>
              <w:t>ol</w:t>
            </w:r>
            <w:r w:rsidR="00872DCF" w:rsidRPr="00245757">
              <w:rPr>
                <w:rStyle w:val="Hyperlink"/>
                <w:noProof/>
                <w:spacing w:val="-1"/>
              </w:rPr>
              <w:t>i</w:t>
            </w:r>
            <w:r w:rsidR="00872DCF" w:rsidRPr="00245757">
              <w:rPr>
                <w:rStyle w:val="Hyperlink"/>
                <w:noProof/>
                <w:spacing w:val="2"/>
              </w:rPr>
              <w:t>c</w:t>
            </w:r>
            <w:r w:rsidR="00872DCF" w:rsidRPr="00245757">
              <w:rPr>
                <w:rStyle w:val="Hyperlink"/>
                <w:noProof/>
              </w:rPr>
              <w:t>y</w:t>
            </w:r>
            <w:r w:rsidR="00872DCF" w:rsidRPr="00245757">
              <w:rPr>
                <w:rStyle w:val="Hyperlink"/>
                <w:noProof/>
                <w:spacing w:val="-5"/>
              </w:rPr>
              <w:t xml:space="preserve"> </w:t>
            </w:r>
            <w:r w:rsidR="00872DCF" w:rsidRPr="00245757">
              <w:rPr>
                <w:rStyle w:val="Hyperlink"/>
                <w:noProof/>
              </w:rPr>
              <w:t>V</w:t>
            </w:r>
            <w:r w:rsidR="00872DCF" w:rsidRPr="00245757">
              <w:rPr>
                <w:rStyle w:val="Hyperlink"/>
                <w:noProof/>
                <w:spacing w:val="-1"/>
              </w:rPr>
              <w:t>i</w:t>
            </w:r>
            <w:r w:rsidR="00872DCF" w:rsidRPr="00245757">
              <w:rPr>
                <w:rStyle w:val="Hyperlink"/>
                <w:noProof/>
                <w:spacing w:val="1"/>
              </w:rPr>
              <w:t>o</w:t>
            </w:r>
            <w:r w:rsidR="00872DCF" w:rsidRPr="00245757">
              <w:rPr>
                <w:rStyle w:val="Hyperlink"/>
                <w:noProof/>
                <w:spacing w:val="-1"/>
              </w:rPr>
              <w:t>l</w:t>
            </w:r>
            <w:r w:rsidR="00872DCF" w:rsidRPr="00245757">
              <w:rPr>
                <w:rStyle w:val="Hyperlink"/>
                <w:noProof/>
                <w:spacing w:val="1"/>
              </w:rPr>
              <w:t>a</w:t>
            </w:r>
            <w:r w:rsidR="00872DCF" w:rsidRPr="00245757">
              <w:rPr>
                <w:rStyle w:val="Hyperlink"/>
                <w:noProof/>
              </w:rPr>
              <w:t>tio</w:t>
            </w:r>
            <w:r w:rsidR="00872DCF" w:rsidRPr="00245757">
              <w:rPr>
                <w:rStyle w:val="Hyperlink"/>
                <w:noProof/>
                <w:spacing w:val="4"/>
              </w:rPr>
              <w:t>n</w:t>
            </w:r>
            <w:r w:rsidR="00872DCF" w:rsidRPr="00245757">
              <w:rPr>
                <w:rStyle w:val="Hyperlink"/>
                <w:noProof/>
                <w:spacing w:val="1"/>
              </w:rPr>
              <w:t>(</w:t>
            </w:r>
            <w:r w:rsidR="00872DCF" w:rsidRPr="00245757">
              <w:rPr>
                <w:rStyle w:val="Hyperlink"/>
                <w:noProof/>
                <w:spacing w:val="-1"/>
              </w:rPr>
              <w:t>s</w:t>
            </w:r>
            <w:r w:rsidR="00872DCF" w:rsidRPr="00245757">
              <w:rPr>
                <w:rStyle w:val="Hyperlink"/>
                <w:noProof/>
              </w:rPr>
              <w:t>)</w:t>
            </w:r>
            <w:r w:rsidR="00872DCF">
              <w:rPr>
                <w:noProof/>
                <w:webHidden/>
              </w:rPr>
              <w:tab/>
            </w:r>
            <w:r w:rsidR="00872DCF">
              <w:rPr>
                <w:noProof/>
                <w:webHidden/>
              </w:rPr>
              <w:fldChar w:fldCharType="begin"/>
            </w:r>
            <w:r w:rsidR="00872DCF">
              <w:rPr>
                <w:noProof/>
                <w:webHidden/>
              </w:rPr>
              <w:instrText xml:space="preserve"> PAGEREF _Toc448476440 \h </w:instrText>
            </w:r>
            <w:r w:rsidR="00872DCF">
              <w:rPr>
                <w:noProof/>
                <w:webHidden/>
              </w:rPr>
            </w:r>
            <w:r w:rsidR="00872DCF">
              <w:rPr>
                <w:noProof/>
                <w:webHidden/>
              </w:rPr>
              <w:fldChar w:fldCharType="separate"/>
            </w:r>
            <w:r w:rsidR="00C031FA">
              <w:rPr>
                <w:noProof/>
                <w:webHidden/>
              </w:rPr>
              <w:t>100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1" w:history="1">
            <w:r w:rsidR="00872DCF" w:rsidRPr="00245757">
              <w:rPr>
                <w:rStyle w:val="Hyperlink"/>
                <w:noProof/>
                <w:spacing w:val="1"/>
              </w:rPr>
              <w:t>I</w:t>
            </w:r>
            <w:r w:rsidR="00872DCF" w:rsidRPr="00245757">
              <w:rPr>
                <w:rStyle w:val="Hyperlink"/>
                <w:noProof/>
              </w:rPr>
              <w:t>n</w:t>
            </w:r>
            <w:r w:rsidR="00872DCF" w:rsidRPr="00245757">
              <w:rPr>
                <w:rStyle w:val="Hyperlink"/>
                <w:noProof/>
                <w:spacing w:val="1"/>
              </w:rPr>
              <w:t>v</w:t>
            </w:r>
            <w:r w:rsidR="00872DCF" w:rsidRPr="00245757">
              <w:rPr>
                <w:rStyle w:val="Hyperlink"/>
                <w:noProof/>
              </w:rPr>
              <w:t>e</w:t>
            </w:r>
            <w:r w:rsidR="00872DCF" w:rsidRPr="00245757">
              <w:rPr>
                <w:rStyle w:val="Hyperlink"/>
                <w:noProof/>
                <w:spacing w:val="-1"/>
              </w:rPr>
              <w:t>s</w:t>
            </w:r>
            <w:r w:rsidR="00872DCF" w:rsidRPr="00245757">
              <w:rPr>
                <w:rStyle w:val="Hyperlink"/>
                <w:noProof/>
              </w:rPr>
              <w:t>tig</w:t>
            </w:r>
            <w:r w:rsidR="00872DCF" w:rsidRPr="00245757">
              <w:rPr>
                <w:rStyle w:val="Hyperlink"/>
                <w:noProof/>
                <w:spacing w:val="1"/>
              </w:rPr>
              <w:t>a</w:t>
            </w:r>
            <w:r w:rsidR="00872DCF" w:rsidRPr="00245757">
              <w:rPr>
                <w:rStyle w:val="Hyperlink"/>
                <w:noProof/>
              </w:rPr>
              <w:t>t</w:t>
            </w:r>
            <w:r w:rsidR="00872DCF" w:rsidRPr="00245757">
              <w:rPr>
                <w:rStyle w:val="Hyperlink"/>
                <w:noProof/>
                <w:spacing w:val="1"/>
              </w:rPr>
              <w:t>i</w:t>
            </w:r>
            <w:r w:rsidR="00872DCF" w:rsidRPr="00245757">
              <w:rPr>
                <w:rStyle w:val="Hyperlink"/>
                <w:noProof/>
              </w:rPr>
              <w:t>ng</w:t>
            </w:r>
            <w:r w:rsidR="00872DCF" w:rsidRPr="00245757">
              <w:rPr>
                <w:rStyle w:val="Hyperlink"/>
                <w:noProof/>
                <w:spacing w:val="-16"/>
              </w:rPr>
              <w:t xml:space="preserve"> </w:t>
            </w:r>
            <w:r w:rsidR="00872DCF" w:rsidRPr="00245757">
              <w:rPr>
                <w:rStyle w:val="Hyperlink"/>
                <w:noProof/>
              </w:rPr>
              <w:t>Ha</w:t>
            </w:r>
            <w:r w:rsidR="00872DCF" w:rsidRPr="00245757">
              <w:rPr>
                <w:rStyle w:val="Hyperlink"/>
                <w:noProof/>
                <w:spacing w:val="1"/>
              </w:rPr>
              <w:t>z</w:t>
            </w:r>
            <w:r w:rsidR="00872DCF" w:rsidRPr="00245757">
              <w:rPr>
                <w:rStyle w:val="Hyperlink"/>
                <w:noProof/>
                <w:spacing w:val="-1"/>
              </w:rPr>
              <w:t>i</w:t>
            </w:r>
            <w:r w:rsidR="00872DCF" w:rsidRPr="00245757">
              <w:rPr>
                <w:rStyle w:val="Hyperlink"/>
                <w:noProof/>
                <w:spacing w:val="-2"/>
              </w:rPr>
              <w:t>n</w:t>
            </w:r>
            <w:r w:rsidR="00872DCF" w:rsidRPr="00245757">
              <w:rPr>
                <w:rStyle w:val="Hyperlink"/>
                <w:noProof/>
              </w:rPr>
              <w:t>g,</w:t>
            </w:r>
            <w:r w:rsidR="00872DCF" w:rsidRPr="00245757">
              <w:rPr>
                <w:rStyle w:val="Hyperlink"/>
                <w:noProof/>
                <w:spacing w:val="-5"/>
              </w:rPr>
              <w:t xml:space="preserve"> </w:t>
            </w:r>
            <w:r w:rsidR="00872DCF" w:rsidRPr="00245757">
              <w:rPr>
                <w:rStyle w:val="Hyperlink"/>
                <w:noProof/>
              </w:rPr>
              <w:t>Har</w:t>
            </w:r>
            <w:r w:rsidR="00872DCF" w:rsidRPr="00245757">
              <w:rPr>
                <w:rStyle w:val="Hyperlink"/>
                <w:noProof/>
                <w:spacing w:val="1"/>
              </w:rPr>
              <w:t>a</w:t>
            </w:r>
            <w:r w:rsidR="00872DCF" w:rsidRPr="00245757">
              <w:rPr>
                <w:rStyle w:val="Hyperlink"/>
                <w:noProof/>
                <w:spacing w:val="-1"/>
              </w:rPr>
              <w:t>ss</w:t>
            </w:r>
            <w:r w:rsidR="00872DCF" w:rsidRPr="00245757">
              <w:rPr>
                <w:rStyle w:val="Hyperlink"/>
                <w:noProof/>
                <w:spacing w:val="1"/>
              </w:rPr>
              <w:t>m</w:t>
            </w:r>
            <w:r w:rsidR="00872DCF" w:rsidRPr="00245757">
              <w:rPr>
                <w:rStyle w:val="Hyperlink"/>
                <w:noProof/>
              </w:rPr>
              <w:t>ent</w:t>
            </w:r>
            <w:r w:rsidR="00872DCF" w:rsidRPr="00245757">
              <w:rPr>
                <w:rStyle w:val="Hyperlink"/>
                <w:noProof/>
                <w:spacing w:val="-12"/>
              </w:rPr>
              <w:t xml:space="preserve"> </w:t>
            </w:r>
            <w:r w:rsidR="00872DCF" w:rsidRPr="00245757">
              <w:rPr>
                <w:rStyle w:val="Hyperlink"/>
                <w:noProof/>
                <w:spacing w:val="1"/>
              </w:rPr>
              <w:t>a</w:t>
            </w:r>
            <w:r w:rsidR="00872DCF" w:rsidRPr="00245757">
              <w:rPr>
                <w:rStyle w:val="Hyperlink"/>
                <w:noProof/>
              </w:rPr>
              <w:t>nd</w:t>
            </w:r>
            <w:r w:rsidR="00872DCF" w:rsidRPr="00245757">
              <w:rPr>
                <w:rStyle w:val="Hyperlink"/>
                <w:noProof/>
                <w:spacing w:val="-1"/>
              </w:rPr>
              <w:t>/</w:t>
            </w:r>
            <w:r w:rsidR="00872DCF" w:rsidRPr="00245757">
              <w:rPr>
                <w:rStyle w:val="Hyperlink"/>
                <w:noProof/>
                <w:spacing w:val="1"/>
              </w:rPr>
              <w:t>o</w:t>
            </w:r>
            <w:r w:rsidR="00872DCF" w:rsidRPr="00245757">
              <w:rPr>
                <w:rStyle w:val="Hyperlink"/>
                <w:noProof/>
              </w:rPr>
              <w:t>r</w:t>
            </w:r>
            <w:r w:rsidR="00872DCF" w:rsidRPr="00245757">
              <w:rPr>
                <w:rStyle w:val="Hyperlink"/>
                <w:noProof/>
                <w:spacing w:val="-8"/>
              </w:rPr>
              <w:t xml:space="preserve"> </w:t>
            </w:r>
            <w:r w:rsidR="00872DCF" w:rsidRPr="00245757">
              <w:rPr>
                <w:rStyle w:val="Hyperlink"/>
                <w:noProof/>
              </w:rPr>
              <w:t>B</w:t>
            </w:r>
            <w:r w:rsidR="00872DCF" w:rsidRPr="00245757">
              <w:rPr>
                <w:rStyle w:val="Hyperlink"/>
                <w:noProof/>
                <w:spacing w:val="1"/>
              </w:rPr>
              <w:t>u</w:t>
            </w:r>
            <w:r w:rsidR="00872DCF" w:rsidRPr="00245757">
              <w:rPr>
                <w:rStyle w:val="Hyperlink"/>
                <w:noProof/>
                <w:spacing w:val="-1"/>
              </w:rPr>
              <w:t>ll</w:t>
            </w:r>
            <w:r w:rsidR="00872DCF" w:rsidRPr="00245757">
              <w:rPr>
                <w:rStyle w:val="Hyperlink"/>
                <w:noProof/>
              </w:rPr>
              <w:t>y</w:t>
            </w:r>
            <w:r w:rsidR="00872DCF" w:rsidRPr="00245757">
              <w:rPr>
                <w:rStyle w:val="Hyperlink"/>
                <w:noProof/>
                <w:spacing w:val="-1"/>
              </w:rPr>
              <w:t>i</w:t>
            </w:r>
            <w:r w:rsidR="00872DCF" w:rsidRPr="00245757">
              <w:rPr>
                <w:rStyle w:val="Hyperlink"/>
                <w:noProof/>
              </w:rPr>
              <w:t>ng</w:t>
            </w:r>
            <w:r w:rsidR="00872DCF" w:rsidRPr="00245757">
              <w:rPr>
                <w:rStyle w:val="Hyperlink"/>
                <w:noProof/>
                <w:spacing w:val="-2"/>
              </w:rPr>
              <w:t xml:space="preserve"> </w:t>
            </w:r>
            <w:r w:rsidR="00872DCF" w:rsidRPr="00245757">
              <w:rPr>
                <w:rStyle w:val="Hyperlink"/>
                <w:noProof/>
                <w:spacing w:val="1"/>
              </w:rPr>
              <w:t>Com</w:t>
            </w:r>
            <w:r w:rsidR="00872DCF" w:rsidRPr="00245757">
              <w:rPr>
                <w:rStyle w:val="Hyperlink"/>
                <w:noProof/>
              </w:rPr>
              <w:t>pl</w:t>
            </w:r>
            <w:r w:rsidR="00872DCF" w:rsidRPr="00245757">
              <w:rPr>
                <w:rStyle w:val="Hyperlink"/>
                <w:noProof/>
                <w:spacing w:val="-2"/>
              </w:rPr>
              <w:t>a</w:t>
            </w:r>
            <w:r w:rsidR="00872DCF" w:rsidRPr="00245757">
              <w:rPr>
                <w:rStyle w:val="Hyperlink"/>
                <w:noProof/>
                <w:spacing w:val="-1"/>
              </w:rPr>
              <w:t>i</w:t>
            </w:r>
            <w:r w:rsidR="00872DCF" w:rsidRPr="00245757">
              <w:rPr>
                <w:rStyle w:val="Hyperlink"/>
                <w:noProof/>
              </w:rPr>
              <w:t>nts</w:t>
            </w:r>
            <w:r w:rsidR="00872DCF">
              <w:rPr>
                <w:noProof/>
                <w:webHidden/>
              </w:rPr>
              <w:tab/>
            </w:r>
            <w:r w:rsidR="00872DCF">
              <w:rPr>
                <w:noProof/>
                <w:webHidden/>
              </w:rPr>
              <w:fldChar w:fldCharType="begin"/>
            </w:r>
            <w:r w:rsidR="00872DCF">
              <w:rPr>
                <w:noProof/>
                <w:webHidden/>
              </w:rPr>
              <w:instrText xml:space="preserve"> PAGEREF _Toc448476441 \h </w:instrText>
            </w:r>
            <w:r w:rsidR="00872DCF">
              <w:rPr>
                <w:noProof/>
                <w:webHidden/>
              </w:rPr>
            </w:r>
            <w:r w:rsidR="00872DCF">
              <w:rPr>
                <w:noProof/>
                <w:webHidden/>
              </w:rPr>
              <w:fldChar w:fldCharType="separate"/>
            </w:r>
            <w:r w:rsidR="00C031FA">
              <w:rPr>
                <w:noProof/>
                <w:webHidden/>
              </w:rPr>
              <w:t>100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2" w:history="1">
            <w:r w:rsidR="00872DCF" w:rsidRPr="00245757">
              <w:rPr>
                <w:rStyle w:val="Hyperlink"/>
                <w:noProof/>
              </w:rPr>
              <w:t>Re</w:t>
            </w:r>
            <w:r w:rsidR="00872DCF" w:rsidRPr="00245757">
              <w:rPr>
                <w:rStyle w:val="Hyperlink"/>
                <w:noProof/>
                <w:spacing w:val="-1"/>
              </w:rPr>
              <w:t>s</w:t>
            </w:r>
            <w:r w:rsidR="00872DCF" w:rsidRPr="00245757">
              <w:rPr>
                <w:rStyle w:val="Hyperlink"/>
                <w:noProof/>
              </w:rPr>
              <w:t>p</w:t>
            </w:r>
            <w:r w:rsidR="00872DCF" w:rsidRPr="00245757">
              <w:rPr>
                <w:rStyle w:val="Hyperlink"/>
                <w:noProof/>
                <w:spacing w:val="1"/>
              </w:rPr>
              <w:t>o</w:t>
            </w:r>
            <w:r w:rsidR="00872DCF" w:rsidRPr="00245757">
              <w:rPr>
                <w:rStyle w:val="Hyperlink"/>
                <w:noProof/>
              </w:rPr>
              <w:t>nd</w:t>
            </w:r>
            <w:r w:rsidR="00872DCF" w:rsidRPr="00245757">
              <w:rPr>
                <w:rStyle w:val="Hyperlink"/>
                <w:noProof/>
                <w:spacing w:val="-2"/>
              </w:rPr>
              <w:t>i</w:t>
            </w:r>
            <w:r w:rsidR="00872DCF" w:rsidRPr="00245757">
              <w:rPr>
                <w:rStyle w:val="Hyperlink"/>
                <w:noProof/>
              </w:rPr>
              <w:t>ng</w:t>
            </w:r>
            <w:r w:rsidR="00872DCF" w:rsidRPr="00245757">
              <w:rPr>
                <w:rStyle w:val="Hyperlink"/>
                <w:noProof/>
                <w:spacing w:val="-13"/>
              </w:rPr>
              <w:t xml:space="preserve"> </w:t>
            </w:r>
            <w:r w:rsidR="00872DCF" w:rsidRPr="00245757">
              <w:rPr>
                <w:rStyle w:val="Hyperlink"/>
                <w:noProof/>
              </w:rPr>
              <w:t>to</w:t>
            </w:r>
            <w:r w:rsidR="00872DCF" w:rsidRPr="00245757">
              <w:rPr>
                <w:rStyle w:val="Hyperlink"/>
                <w:noProof/>
                <w:spacing w:val="2"/>
              </w:rPr>
              <w:t xml:space="preserve"> </w:t>
            </w:r>
            <w:r w:rsidR="00872DCF" w:rsidRPr="00245757">
              <w:rPr>
                <w:rStyle w:val="Hyperlink"/>
                <w:noProof/>
              </w:rPr>
              <w:t>S</w:t>
            </w:r>
            <w:r w:rsidR="00872DCF" w:rsidRPr="00245757">
              <w:rPr>
                <w:rStyle w:val="Hyperlink"/>
                <w:noProof/>
                <w:spacing w:val="1"/>
              </w:rPr>
              <w:t>ub</w:t>
            </w:r>
            <w:r w:rsidR="00872DCF" w:rsidRPr="00245757">
              <w:rPr>
                <w:rStyle w:val="Hyperlink"/>
                <w:noProof/>
                <w:spacing w:val="-3"/>
              </w:rPr>
              <w:t>s</w:t>
            </w:r>
            <w:r w:rsidR="00872DCF" w:rsidRPr="00245757">
              <w:rPr>
                <w:rStyle w:val="Hyperlink"/>
                <w:noProof/>
              </w:rPr>
              <w:t>t</w:t>
            </w:r>
            <w:r w:rsidR="00872DCF" w:rsidRPr="00245757">
              <w:rPr>
                <w:rStyle w:val="Hyperlink"/>
                <w:noProof/>
                <w:spacing w:val="1"/>
              </w:rPr>
              <w:t>a</w:t>
            </w:r>
            <w:r w:rsidR="00872DCF" w:rsidRPr="00245757">
              <w:rPr>
                <w:rStyle w:val="Hyperlink"/>
                <w:noProof/>
              </w:rPr>
              <w:t>nt</w:t>
            </w:r>
            <w:r w:rsidR="00872DCF" w:rsidRPr="00245757">
              <w:rPr>
                <w:rStyle w:val="Hyperlink"/>
                <w:noProof/>
                <w:spacing w:val="-1"/>
              </w:rPr>
              <w:t>i</w:t>
            </w:r>
            <w:r w:rsidR="00872DCF" w:rsidRPr="00245757">
              <w:rPr>
                <w:rStyle w:val="Hyperlink"/>
                <w:noProof/>
                <w:spacing w:val="2"/>
              </w:rPr>
              <w:t>a</w:t>
            </w:r>
            <w:r w:rsidR="00872DCF" w:rsidRPr="00245757">
              <w:rPr>
                <w:rStyle w:val="Hyperlink"/>
                <w:noProof/>
              </w:rPr>
              <w:t>ted</w:t>
            </w:r>
            <w:r w:rsidR="00872DCF" w:rsidRPr="00245757">
              <w:rPr>
                <w:rStyle w:val="Hyperlink"/>
                <w:noProof/>
                <w:spacing w:val="-9"/>
              </w:rPr>
              <w:t xml:space="preserve"> </w:t>
            </w:r>
            <w:r w:rsidR="00872DCF" w:rsidRPr="00245757">
              <w:rPr>
                <w:rStyle w:val="Hyperlink"/>
                <w:noProof/>
                <w:spacing w:val="1"/>
              </w:rPr>
              <w:t>C</w:t>
            </w:r>
            <w:r w:rsidR="00872DCF" w:rsidRPr="00245757">
              <w:rPr>
                <w:rStyle w:val="Hyperlink"/>
                <w:noProof/>
                <w:spacing w:val="-1"/>
              </w:rPr>
              <w:t>l</w:t>
            </w:r>
            <w:r w:rsidR="00872DCF" w:rsidRPr="00245757">
              <w:rPr>
                <w:rStyle w:val="Hyperlink"/>
                <w:noProof/>
                <w:spacing w:val="1"/>
              </w:rPr>
              <w:t>a</w:t>
            </w:r>
            <w:r w:rsidR="00872DCF" w:rsidRPr="00245757">
              <w:rPr>
                <w:rStyle w:val="Hyperlink"/>
                <w:noProof/>
                <w:spacing w:val="-1"/>
              </w:rPr>
              <w:t>i</w:t>
            </w:r>
            <w:r w:rsidR="00872DCF" w:rsidRPr="00245757">
              <w:rPr>
                <w:rStyle w:val="Hyperlink"/>
                <w:noProof/>
                <w:spacing w:val="1"/>
              </w:rPr>
              <w:t>m</w:t>
            </w:r>
            <w:r w:rsidR="00872DCF" w:rsidRPr="00245757">
              <w:rPr>
                <w:rStyle w:val="Hyperlink"/>
                <w:noProof/>
              </w:rPr>
              <w:t>s</w:t>
            </w:r>
            <w:r w:rsidR="00872DCF">
              <w:rPr>
                <w:noProof/>
                <w:webHidden/>
              </w:rPr>
              <w:tab/>
            </w:r>
            <w:r w:rsidR="00872DCF">
              <w:rPr>
                <w:noProof/>
                <w:webHidden/>
              </w:rPr>
              <w:fldChar w:fldCharType="begin"/>
            </w:r>
            <w:r w:rsidR="00872DCF">
              <w:rPr>
                <w:noProof/>
                <w:webHidden/>
              </w:rPr>
              <w:instrText xml:space="preserve"> PAGEREF _Toc448476442 \h </w:instrText>
            </w:r>
            <w:r w:rsidR="00872DCF">
              <w:rPr>
                <w:noProof/>
                <w:webHidden/>
              </w:rPr>
            </w:r>
            <w:r w:rsidR="00872DCF">
              <w:rPr>
                <w:noProof/>
                <w:webHidden/>
              </w:rPr>
              <w:fldChar w:fldCharType="separate"/>
            </w:r>
            <w:r w:rsidR="00C031FA">
              <w:rPr>
                <w:noProof/>
                <w:webHidden/>
              </w:rPr>
              <w:t>102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3" w:history="1">
            <w:r w:rsidR="00872DCF" w:rsidRPr="00245757">
              <w:rPr>
                <w:rStyle w:val="Hyperlink"/>
                <w:noProof/>
                <w:spacing w:val="-3"/>
              </w:rPr>
              <w:t xml:space="preserve">Rights </w:t>
            </w:r>
            <w:r w:rsidR="00872DCF" w:rsidRPr="00245757">
              <w:rPr>
                <w:rStyle w:val="Hyperlink"/>
                <w:noProof/>
              </w:rPr>
              <w:t>of</w:t>
            </w:r>
            <w:r w:rsidR="00872DCF" w:rsidRPr="00245757">
              <w:rPr>
                <w:rStyle w:val="Hyperlink"/>
                <w:noProof/>
                <w:spacing w:val="1"/>
              </w:rPr>
              <w:t xml:space="preserve"> </w:t>
            </w:r>
            <w:r w:rsidR="00872DCF" w:rsidRPr="00245757">
              <w:rPr>
                <w:rStyle w:val="Hyperlink"/>
                <w:noProof/>
              </w:rPr>
              <w:t>A</w:t>
            </w:r>
            <w:r w:rsidR="00872DCF" w:rsidRPr="00245757">
              <w:rPr>
                <w:rStyle w:val="Hyperlink"/>
                <w:noProof/>
                <w:spacing w:val="-1"/>
              </w:rPr>
              <w:t>cc</w:t>
            </w:r>
            <w:r w:rsidR="00872DCF" w:rsidRPr="00245757">
              <w:rPr>
                <w:rStyle w:val="Hyperlink"/>
                <w:noProof/>
                <w:spacing w:val="1"/>
              </w:rPr>
              <w:t>u</w:t>
            </w:r>
            <w:r w:rsidR="00872DCF" w:rsidRPr="00245757">
              <w:rPr>
                <w:rStyle w:val="Hyperlink"/>
                <w:noProof/>
              </w:rPr>
              <w:t>s</w:t>
            </w:r>
            <w:r w:rsidR="00872DCF" w:rsidRPr="00245757">
              <w:rPr>
                <w:rStyle w:val="Hyperlink"/>
                <w:noProof/>
                <w:spacing w:val="-1"/>
              </w:rPr>
              <w:t>e</w:t>
            </w:r>
            <w:r w:rsidR="00872DCF" w:rsidRPr="00245757">
              <w:rPr>
                <w:rStyle w:val="Hyperlink"/>
                <w:noProof/>
              </w:rPr>
              <w:t>d</w:t>
            </w:r>
            <w:r w:rsidR="00872DCF" w:rsidRPr="00245757">
              <w:rPr>
                <w:rStyle w:val="Hyperlink"/>
                <w:noProof/>
                <w:spacing w:val="1"/>
              </w:rPr>
              <w:t xml:space="preserve"> </w:t>
            </w:r>
            <w:r w:rsidR="00872DCF" w:rsidRPr="00245757">
              <w:rPr>
                <w:rStyle w:val="Hyperlink"/>
                <w:noProof/>
              </w:rPr>
              <w:t>St</w:t>
            </w:r>
            <w:r w:rsidR="00872DCF" w:rsidRPr="00245757">
              <w:rPr>
                <w:rStyle w:val="Hyperlink"/>
                <w:noProof/>
                <w:spacing w:val="1"/>
              </w:rPr>
              <w:t>u</w:t>
            </w:r>
            <w:r w:rsidR="00872DCF" w:rsidRPr="00245757">
              <w:rPr>
                <w:rStyle w:val="Hyperlink"/>
                <w:noProof/>
                <w:spacing w:val="-1"/>
              </w:rPr>
              <w:t>d</w:t>
            </w:r>
            <w:r w:rsidR="00872DCF" w:rsidRPr="00245757">
              <w:rPr>
                <w:rStyle w:val="Hyperlink"/>
                <w:noProof/>
              </w:rPr>
              <w:t>e</w:t>
            </w:r>
            <w:r w:rsidR="00872DCF" w:rsidRPr="00245757">
              <w:rPr>
                <w:rStyle w:val="Hyperlink"/>
                <w:noProof/>
                <w:spacing w:val="-1"/>
              </w:rPr>
              <w:t>n</w:t>
            </w:r>
            <w:r w:rsidR="00872DCF" w:rsidRPr="00245757">
              <w:rPr>
                <w:rStyle w:val="Hyperlink"/>
                <w:noProof/>
                <w:spacing w:val="1"/>
              </w:rPr>
              <w:t>t</w:t>
            </w:r>
            <w:r w:rsidR="00872DCF" w:rsidRPr="00245757">
              <w:rPr>
                <w:rStyle w:val="Hyperlink"/>
                <w:noProof/>
              </w:rPr>
              <w:t>s</w:t>
            </w:r>
            <w:r w:rsidR="00872DCF">
              <w:rPr>
                <w:noProof/>
                <w:webHidden/>
              </w:rPr>
              <w:tab/>
            </w:r>
            <w:r w:rsidR="00872DCF">
              <w:rPr>
                <w:noProof/>
                <w:webHidden/>
              </w:rPr>
              <w:fldChar w:fldCharType="begin"/>
            </w:r>
            <w:r w:rsidR="00872DCF">
              <w:rPr>
                <w:noProof/>
                <w:webHidden/>
              </w:rPr>
              <w:instrText xml:space="preserve"> PAGEREF _Toc448476443 \h </w:instrText>
            </w:r>
            <w:r w:rsidR="00872DCF">
              <w:rPr>
                <w:noProof/>
                <w:webHidden/>
              </w:rPr>
            </w:r>
            <w:r w:rsidR="00872DCF">
              <w:rPr>
                <w:noProof/>
                <w:webHidden/>
              </w:rPr>
              <w:fldChar w:fldCharType="separate"/>
            </w:r>
            <w:r w:rsidR="00C031FA">
              <w:rPr>
                <w:noProof/>
                <w:webHidden/>
              </w:rPr>
              <w:t>105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4" w:history="1">
            <w:r w:rsidR="00872DCF" w:rsidRPr="00245757">
              <w:rPr>
                <w:rStyle w:val="Hyperlink"/>
                <w:noProof/>
              </w:rPr>
              <w:t>Rep</w:t>
            </w:r>
            <w:r w:rsidR="00872DCF" w:rsidRPr="00245757">
              <w:rPr>
                <w:rStyle w:val="Hyperlink"/>
                <w:noProof/>
                <w:spacing w:val="1"/>
              </w:rPr>
              <w:t>o</w:t>
            </w:r>
            <w:r w:rsidR="00872DCF" w:rsidRPr="00245757">
              <w:rPr>
                <w:rStyle w:val="Hyperlink"/>
                <w:noProof/>
              </w:rPr>
              <w:t>rt</w:t>
            </w:r>
            <w:r w:rsidR="00872DCF" w:rsidRPr="00245757">
              <w:rPr>
                <w:rStyle w:val="Hyperlink"/>
                <w:noProof/>
                <w:spacing w:val="-1"/>
              </w:rPr>
              <w:t>i</w:t>
            </w:r>
            <w:r w:rsidR="00872DCF" w:rsidRPr="00245757">
              <w:rPr>
                <w:rStyle w:val="Hyperlink"/>
                <w:noProof/>
              </w:rPr>
              <w:t>ng</w:t>
            </w:r>
            <w:r w:rsidR="00872DCF" w:rsidRPr="00245757">
              <w:rPr>
                <w:rStyle w:val="Hyperlink"/>
                <w:noProof/>
                <w:spacing w:val="-8"/>
              </w:rPr>
              <w:t xml:space="preserve"> </w:t>
            </w:r>
            <w:r w:rsidR="00872DCF" w:rsidRPr="00245757">
              <w:rPr>
                <w:rStyle w:val="Hyperlink"/>
                <w:noProof/>
              </w:rPr>
              <w:t>to</w:t>
            </w:r>
            <w:r w:rsidR="00872DCF" w:rsidRPr="00245757">
              <w:rPr>
                <w:rStyle w:val="Hyperlink"/>
                <w:noProof/>
                <w:spacing w:val="2"/>
              </w:rPr>
              <w:t xml:space="preserve"> </w:t>
            </w:r>
            <w:r w:rsidR="00872DCF" w:rsidRPr="00245757">
              <w:rPr>
                <w:rStyle w:val="Hyperlink"/>
                <w:noProof/>
              </w:rPr>
              <w:t>Other</w:t>
            </w:r>
            <w:r w:rsidR="00872DCF" w:rsidRPr="00245757">
              <w:rPr>
                <w:rStyle w:val="Hyperlink"/>
                <w:noProof/>
                <w:spacing w:val="-8"/>
              </w:rPr>
              <w:t xml:space="preserve"> </w:t>
            </w:r>
            <w:r w:rsidR="00872DCF" w:rsidRPr="00245757">
              <w:rPr>
                <w:rStyle w:val="Hyperlink"/>
                <w:noProof/>
              </w:rPr>
              <w:t>A</w:t>
            </w:r>
            <w:r w:rsidR="00872DCF" w:rsidRPr="00245757">
              <w:rPr>
                <w:rStyle w:val="Hyperlink"/>
                <w:noProof/>
                <w:spacing w:val="1"/>
              </w:rPr>
              <w:t>g</w:t>
            </w:r>
            <w:r w:rsidR="00872DCF" w:rsidRPr="00245757">
              <w:rPr>
                <w:rStyle w:val="Hyperlink"/>
                <w:noProof/>
              </w:rPr>
              <w:t>en</w:t>
            </w:r>
            <w:r w:rsidR="00872DCF" w:rsidRPr="00245757">
              <w:rPr>
                <w:rStyle w:val="Hyperlink"/>
                <w:noProof/>
                <w:spacing w:val="-1"/>
              </w:rPr>
              <w:t>ci</w:t>
            </w:r>
            <w:r w:rsidR="00872DCF" w:rsidRPr="00245757">
              <w:rPr>
                <w:rStyle w:val="Hyperlink"/>
                <w:noProof/>
              </w:rPr>
              <w:t>es</w:t>
            </w:r>
            <w:r w:rsidR="00872DCF">
              <w:rPr>
                <w:noProof/>
                <w:webHidden/>
              </w:rPr>
              <w:tab/>
            </w:r>
            <w:r w:rsidR="00872DCF">
              <w:rPr>
                <w:noProof/>
                <w:webHidden/>
              </w:rPr>
              <w:fldChar w:fldCharType="begin"/>
            </w:r>
            <w:r w:rsidR="00872DCF">
              <w:rPr>
                <w:noProof/>
                <w:webHidden/>
              </w:rPr>
              <w:instrText xml:space="preserve"> PAGEREF _Toc448476444 \h </w:instrText>
            </w:r>
            <w:r w:rsidR="00872DCF">
              <w:rPr>
                <w:noProof/>
                <w:webHidden/>
              </w:rPr>
            </w:r>
            <w:r w:rsidR="00872DCF">
              <w:rPr>
                <w:noProof/>
                <w:webHidden/>
              </w:rPr>
              <w:fldChar w:fldCharType="separate"/>
            </w:r>
            <w:r w:rsidR="00C031FA">
              <w:rPr>
                <w:noProof/>
                <w:webHidden/>
              </w:rPr>
              <w:t>106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45" w:history="1">
            <w:r w:rsidR="00872DCF" w:rsidRPr="00245757">
              <w:rPr>
                <w:rStyle w:val="Hyperlink"/>
                <w:noProof/>
              </w:rPr>
              <w:t>CODE F21 – FIREARMS/WEAPONS</w:t>
            </w:r>
            <w:r w:rsidR="00872DCF">
              <w:rPr>
                <w:noProof/>
                <w:webHidden/>
              </w:rPr>
              <w:tab/>
            </w:r>
            <w:r w:rsidR="00872DCF">
              <w:rPr>
                <w:noProof/>
                <w:webHidden/>
              </w:rPr>
              <w:fldChar w:fldCharType="begin"/>
            </w:r>
            <w:r w:rsidR="00872DCF">
              <w:rPr>
                <w:noProof/>
                <w:webHidden/>
              </w:rPr>
              <w:instrText xml:space="preserve"> PAGEREF _Toc448476445 \h </w:instrText>
            </w:r>
            <w:r w:rsidR="00872DCF">
              <w:rPr>
                <w:noProof/>
                <w:webHidden/>
              </w:rPr>
            </w:r>
            <w:r w:rsidR="00872DCF">
              <w:rPr>
                <w:noProof/>
                <w:webHidden/>
              </w:rPr>
              <w:fldChar w:fldCharType="separate"/>
            </w:r>
            <w:r w:rsidR="00C031FA">
              <w:rPr>
                <w:noProof/>
                <w:webHidden/>
              </w:rPr>
              <w:t>108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_Toc448476446 \h </w:instrText>
            </w:r>
            <w:r w:rsidR="00872DCF">
              <w:rPr>
                <w:noProof/>
                <w:webHidden/>
              </w:rPr>
            </w:r>
            <w:r w:rsidR="00872DCF">
              <w:rPr>
                <w:noProof/>
                <w:webHidden/>
              </w:rPr>
              <w:fldChar w:fldCharType="separate"/>
            </w:r>
            <w:r w:rsidR="00C031FA">
              <w:rPr>
                <w:noProof/>
                <w:webHidden/>
              </w:rPr>
              <w:t>108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7"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_Toc448476447 \h </w:instrText>
            </w:r>
            <w:r w:rsidR="00872DCF">
              <w:rPr>
                <w:noProof/>
                <w:webHidden/>
              </w:rPr>
            </w:r>
            <w:r w:rsidR="00872DCF">
              <w:rPr>
                <w:noProof/>
                <w:webHidden/>
              </w:rPr>
              <w:fldChar w:fldCharType="separate"/>
            </w:r>
            <w:r w:rsidR="00C031FA">
              <w:rPr>
                <w:noProof/>
                <w:webHidden/>
              </w:rPr>
              <w:t>108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8" w:history="1">
            <w:r w:rsidR="00872DCF" w:rsidRPr="00245757">
              <w:rPr>
                <w:rStyle w:val="Hyperlink"/>
                <w:noProof/>
              </w:rPr>
              <w:t>Sanctions</w:t>
            </w:r>
            <w:r w:rsidR="00872DCF">
              <w:rPr>
                <w:noProof/>
                <w:webHidden/>
              </w:rPr>
              <w:tab/>
            </w:r>
            <w:r w:rsidR="00872DCF">
              <w:rPr>
                <w:noProof/>
                <w:webHidden/>
              </w:rPr>
              <w:fldChar w:fldCharType="begin"/>
            </w:r>
            <w:r w:rsidR="00872DCF">
              <w:rPr>
                <w:noProof/>
                <w:webHidden/>
              </w:rPr>
              <w:instrText xml:space="preserve"> PAGEREF _Toc448476448 \h </w:instrText>
            </w:r>
            <w:r w:rsidR="00872DCF">
              <w:rPr>
                <w:noProof/>
                <w:webHidden/>
              </w:rPr>
            </w:r>
            <w:r w:rsidR="00872DCF">
              <w:rPr>
                <w:noProof/>
                <w:webHidden/>
              </w:rPr>
              <w:fldChar w:fldCharType="separate"/>
            </w:r>
            <w:r w:rsidR="00C031FA">
              <w:rPr>
                <w:noProof/>
                <w:webHidden/>
              </w:rPr>
              <w:t>108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49" w:history="1">
            <w:r w:rsidR="00872DCF" w:rsidRPr="00245757">
              <w:rPr>
                <w:rStyle w:val="Hyperlink"/>
                <w:noProof/>
              </w:rPr>
              <w:t>Policy Implementation</w:t>
            </w:r>
            <w:r w:rsidR="00872DCF">
              <w:rPr>
                <w:noProof/>
                <w:webHidden/>
              </w:rPr>
              <w:tab/>
            </w:r>
            <w:r w:rsidR="00872DCF">
              <w:rPr>
                <w:noProof/>
                <w:webHidden/>
              </w:rPr>
              <w:fldChar w:fldCharType="begin"/>
            </w:r>
            <w:r w:rsidR="00872DCF">
              <w:rPr>
                <w:noProof/>
                <w:webHidden/>
              </w:rPr>
              <w:instrText xml:space="preserve"> PAGEREF _Toc448476449 \h </w:instrText>
            </w:r>
            <w:r w:rsidR="00872DCF">
              <w:rPr>
                <w:noProof/>
                <w:webHidden/>
              </w:rPr>
            </w:r>
            <w:r w:rsidR="00872DCF">
              <w:rPr>
                <w:noProof/>
                <w:webHidden/>
              </w:rPr>
              <w:fldChar w:fldCharType="separate"/>
            </w:r>
            <w:r w:rsidR="00C031FA">
              <w:rPr>
                <w:noProof/>
                <w:webHidden/>
              </w:rPr>
              <w:t>109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50" w:history="1">
            <w:r w:rsidR="00872DCF" w:rsidRPr="00245757">
              <w:rPr>
                <w:rStyle w:val="Hyperlink"/>
                <w:noProof/>
              </w:rPr>
              <w:t>CODE F22 - STUDENT ASSESSMENT</w:t>
            </w:r>
            <w:r w:rsidR="00872DCF">
              <w:rPr>
                <w:noProof/>
                <w:webHidden/>
              </w:rPr>
              <w:tab/>
            </w:r>
            <w:r w:rsidR="00872DCF">
              <w:rPr>
                <w:noProof/>
                <w:webHidden/>
              </w:rPr>
              <w:fldChar w:fldCharType="begin"/>
            </w:r>
            <w:r w:rsidR="00872DCF">
              <w:rPr>
                <w:noProof/>
                <w:webHidden/>
              </w:rPr>
              <w:instrText xml:space="preserve"> PAGEREF _Toc448476450 \h </w:instrText>
            </w:r>
            <w:r w:rsidR="00872DCF">
              <w:rPr>
                <w:noProof/>
                <w:webHidden/>
              </w:rPr>
            </w:r>
            <w:r w:rsidR="00872DCF">
              <w:rPr>
                <w:noProof/>
                <w:webHidden/>
              </w:rPr>
              <w:fldChar w:fldCharType="separate"/>
            </w:r>
            <w:r w:rsidR="00C031FA">
              <w:rPr>
                <w:noProof/>
                <w:webHidden/>
              </w:rPr>
              <w:t>110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_Toc448476451 \h </w:instrText>
            </w:r>
            <w:r w:rsidR="00872DCF">
              <w:rPr>
                <w:noProof/>
                <w:webHidden/>
              </w:rPr>
            </w:r>
            <w:r w:rsidR="00872DCF">
              <w:rPr>
                <w:noProof/>
                <w:webHidden/>
              </w:rPr>
              <w:fldChar w:fldCharType="separate"/>
            </w:r>
            <w:r w:rsidR="00C031FA">
              <w:rPr>
                <w:noProof/>
                <w:webHidden/>
              </w:rPr>
              <w:t>110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2" w:history="1">
            <w:r w:rsidR="00872DCF" w:rsidRPr="00245757">
              <w:rPr>
                <w:rStyle w:val="Hyperlink"/>
                <w:noProof/>
              </w:rPr>
              <w:t>Local Comprehensive Assessment System</w:t>
            </w:r>
            <w:r w:rsidR="00872DCF">
              <w:rPr>
                <w:noProof/>
                <w:webHidden/>
              </w:rPr>
              <w:tab/>
            </w:r>
            <w:r w:rsidR="00872DCF">
              <w:rPr>
                <w:noProof/>
                <w:webHidden/>
              </w:rPr>
              <w:fldChar w:fldCharType="begin"/>
            </w:r>
            <w:r w:rsidR="00872DCF">
              <w:rPr>
                <w:noProof/>
                <w:webHidden/>
              </w:rPr>
              <w:instrText xml:space="preserve"> PAGEREF _Toc448476452 \h </w:instrText>
            </w:r>
            <w:r w:rsidR="00872DCF">
              <w:rPr>
                <w:noProof/>
                <w:webHidden/>
              </w:rPr>
            </w:r>
            <w:r w:rsidR="00872DCF">
              <w:rPr>
                <w:noProof/>
                <w:webHidden/>
              </w:rPr>
              <w:fldChar w:fldCharType="separate"/>
            </w:r>
            <w:r w:rsidR="00C031FA">
              <w:rPr>
                <w:noProof/>
                <w:webHidden/>
              </w:rPr>
              <w:t>110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53" w:history="1">
            <w:r w:rsidR="00872DCF" w:rsidRPr="00245757">
              <w:rPr>
                <w:rStyle w:val="Hyperlink"/>
                <w:noProof/>
              </w:rPr>
              <w:t>CODE F23 - PARTICIPATION OF HOME STUDY STUDENTS</w:t>
            </w:r>
            <w:r w:rsidR="00872DCF">
              <w:rPr>
                <w:noProof/>
                <w:webHidden/>
              </w:rPr>
              <w:tab/>
            </w:r>
            <w:r w:rsidR="00872DCF">
              <w:rPr>
                <w:noProof/>
                <w:webHidden/>
              </w:rPr>
              <w:fldChar w:fldCharType="begin"/>
            </w:r>
            <w:r w:rsidR="00872DCF">
              <w:rPr>
                <w:noProof/>
                <w:webHidden/>
              </w:rPr>
              <w:instrText xml:space="preserve"> PAGEREF _Toc448476453 \h </w:instrText>
            </w:r>
            <w:r w:rsidR="00872DCF">
              <w:rPr>
                <w:noProof/>
                <w:webHidden/>
              </w:rPr>
            </w:r>
            <w:r w:rsidR="00872DCF">
              <w:rPr>
                <w:noProof/>
                <w:webHidden/>
              </w:rPr>
              <w:fldChar w:fldCharType="separate"/>
            </w:r>
            <w:r w:rsidR="00C031FA">
              <w:rPr>
                <w:noProof/>
                <w:webHidden/>
              </w:rPr>
              <w:t>112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_Toc448476454 \h </w:instrText>
            </w:r>
            <w:r w:rsidR="00872DCF">
              <w:rPr>
                <w:noProof/>
                <w:webHidden/>
              </w:rPr>
            </w:r>
            <w:r w:rsidR="00872DCF">
              <w:rPr>
                <w:noProof/>
                <w:webHidden/>
              </w:rPr>
              <w:fldChar w:fldCharType="separate"/>
            </w:r>
            <w:r w:rsidR="00C031FA">
              <w:rPr>
                <w:noProof/>
                <w:webHidden/>
              </w:rPr>
              <w:t>112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5" w:history="1">
            <w:r w:rsidR="00872DCF" w:rsidRPr="00245757">
              <w:rPr>
                <w:rStyle w:val="Hyperlink"/>
                <w:noProof/>
              </w:rPr>
              <w:t>General Guidelines for Home Study Student Participation</w:t>
            </w:r>
            <w:r w:rsidR="00872DCF">
              <w:rPr>
                <w:noProof/>
                <w:webHidden/>
              </w:rPr>
              <w:tab/>
            </w:r>
            <w:r w:rsidR="00872DCF">
              <w:rPr>
                <w:noProof/>
                <w:webHidden/>
              </w:rPr>
              <w:fldChar w:fldCharType="begin"/>
            </w:r>
            <w:r w:rsidR="00872DCF">
              <w:rPr>
                <w:noProof/>
                <w:webHidden/>
              </w:rPr>
              <w:instrText xml:space="preserve"> PAGEREF _Toc448476455 \h </w:instrText>
            </w:r>
            <w:r w:rsidR="00872DCF">
              <w:rPr>
                <w:noProof/>
                <w:webHidden/>
              </w:rPr>
            </w:r>
            <w:r w:rsidR="00872DCF">
              <w:rPr>
                <w:noProof/>
                <w:webHidden/>
              </w:rPr>
              <w:fldChar w:fldCharType="separate"/>
            </w:r>
            <w:r w:rsidR="00C031FA">
              <w:rPr>
                <w:noProof/>
                <w:webHidden/>
              </w:rPr>
              <w:t>112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6" w:history="1">
            <w:r w:rsidR="00872DCF" w:rsidRPr="00245757">
              <w:rPr>
                <w:rStyle w:val="Hyperlink"/>
                <w:noProof/>
              </w:rPr>
              <w:t>Participation of Home Study Students in Programs and Activities Shall Be Subject to the Following Conditions:</w:t>
            </w:r>
            <w:r w:rsidR="00872DCF">
              <w:rPr>
                <w:noProof/>
                <w:webHidden/>
              </w:rPr>
              <w:tab/>
            </w:r>
            <w:r w:rsidR="00872DCF">
              <w:rPr>
                <w:noProof/>
                <w:webHidden/>
              </w:rPr>
              <w:fldChar w:fldCharType="begin"/>
            </w:r>
            <w:r w:rsidR="00872DCF">
              <w:rPr>
                <w:noProof/>
                <w:webHidden/>
              </w:rPr>
              <w:instrText xml:space="preserve"> PAGEREF _Toc448476456 \h </w:instrText>
            </w:r>
            <w:r w:rsidR="00872DCF">
              <w:rPr>
                <w:noProof/>
                <w:webHidden/>
              </w:rPr>
            </w:r>
            <w:r w:rsidR="00872DCF">
              <w:rPr>
                <w:noProof/>
                <w:webHidden/>
              </w:rPr>
              <w:fldChar w:fldCharType="separate"/>
            </w:r>
            <w:r w:rsidR="00C031FA">
              <w:rPr>
                <w:noProof/>
                <w:webHidden/>
              </w:rPr>
              <w:t>112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7" w:history="1">
            <w:r w:rsidR="00872DCF" w:rsidRPr="00245757">
              <w:rPr>
                <w:rStyle w:val="Hyperlink"/>
                <w:noProof/>
              </w:rPr>
              <w:t>Use of Facilities, Equipment and Materials by Home Study Students Is Subject to the Following Conditions</w:t>
            </w:r>
            <w:r w:rsidR="00872DCF">
              <w:rPr>
                <w:noProof/>
                <w:webHidden/>
              </w:rPr>
              <w:tab/>
            </w:r>
            <w:r w:rsidR="00872DCF">
              <w:rPr>
                <w:noProof/>
                <w:webHidden/>
              </w:rPr>
              <w:fldChar w:fldCharType="begin"/>
            </w:r>
            <w:r w:rsidR="00872DCF">
              <w:rPr>
                <w:noProof/>
                <w:webHidden/>
              </w:rPr>
              <w:instrText xml:space="preserve"> PAGEREF _Toc448476457 \h </w:instrText>
            </w:r>
            <w:r w:rsidR="00872DCF">
              <w:rPr>
                <w:noProof/>
                <w:webHidden/>
              </w:rPr>
            </w:r>
            <w:r w:rsidR="00872DCF">
              <w:rPr>
                <w:noProof/>
                <w:webHidden/>
              </w:rPr>
              <w:fldChar w:fldCharType="separate"/>
            </w:r>
            <w:r w:rsidR="00C031FA">
              <w:rPr>
                <w:noProof/>
                <w:webHidden/>
              </w:rPr>
              <w:t>113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8" w:history="1">
            <w:r w:rsidR="00872DCF" w:rsidRPr="00245757">
              <w:rPr>
                <w:rStyle w:val="Hyperlink"/>
                <w:noProof/>
              </w:rPr>
              <w:t>School Administration</w:t>
            </w:r>
            <w:r w:rsidR="00872DCF">
              <w:rPr>
                <w:noProof/>
                <w:webHidden/>
              </w:rPr>
              <w:tab/>
            </w:r>
            <w:r w:rsidR="00872DCF">
              <w:rPr>
                <w:noProof/>
                <w:webHidden/>
              </w:rPr>
              <w:fldChar w:fldCharType="begin"/>
            </w:r>
            <w:r w:rsidR="00872DCF">
              <w:rPr>
                <w:noProof/>
                <w:webHidden/>
              </w:rPr>
              <w:instrText xml:space="preserve"> PAGEREF _Toc448476458 \h </w:instrText>
            </w:r>
            <w:r w:rsidR="00872DCF">
              <w:rPr>
                <w:noProof/>
                <w:webHidden/>
              </w:rPr>
            </w:r>
            <w:r w:rsidR="00872DCF">
              <w:rPr>
                <w:noProof/>
                <w:webHidden/>
              </w:rPr>
              <w:fldChar w:fldCharType="separate"/>
            </w:r>
            <w:r w:rsidR="00C031FA">
              <w:rPr>
                <w:noProof/>
                <w:webHidden/>
              </w:rPr>
              <w:t>113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59" w:history="1">
            <w:r w:rsidR="00872DCF" w:rsidRPr="00245757">
              <w:rPr>
                <w:rStyle w:val="Hyperlink"/>
                <w:noProof/>
              </w:rPr>
              <w:t>Appeals Process</w:t>
            </w:r>
            <w:r w:rsidR="00872DCF">
              <w:rPr>
                <w:noProof/>
                <w:webHidden/>
              </w:rPr>
              <w:tab/>
            </w:r>
            <w:r w:rsidR="00872DCF">
              <w:rPr>
                <w:noProof/>
                <w:webHidden/>
              </w:rPr>
              <w:fldChar w:fldCharType="begin"/>
            </w:r>
            <w:r w:rsidR="00872DCF">
              <w:rPr>
                <w:noProof/>
                <w:webHidden/>
              </w:rPr>
              <w:instrText xml:space="preserve"> PAGEREF _Toc448476459 \h </w:instrText>
            </w:r>
            <w:r w:rsidR="00872DCF">
              <w:rPr>
                <w:noProof/>
                <w:webHidden/>
              </w:rPr>
            </w:r>
            <w:r w:rsidR="00872DCF">
              <w:rPr>
                <w:noProof/>
                <w:webHidden/>
              </w:rPr>
              <w:fldChar w:fldCharType="separate"/>
            </w:r>
            <w:r w:rsidR="00C031FA">
              <w:rPr>
                <w:noProof/>
                <w:webHidden/>
              </w:rPr>
              <w:t>114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60" w:history="1">
            <w:r w:rsidR="00872DCF" w:rsidRPr="00245757">
              <w:rPr>
                <w:rStyle w:val="Hyperlink"/>
                <w:noProof/>
              </w:rPr>
              <w:t>CODE F24 - HAZING</w:t>
            </w:r>
            <w:r w:rsidR="00872DCF">
              <w:rPr>
                <w:noProof/>
                <w:webHidden/>
              </w:rPr>
              <w:tab/>
            </w:r>
            <w:r w:rsidR="00872DCF">
              <w:rPr>
                <w:noProof/>
                <w:webHidden/>
              </w:rPr>
              <w:fldChar w:fldCharType="begin"/>
            </w:r>
            <w:r w:rsidR="00872DCF">
              <w:rPr>
                <w:noProof/>
                <w:webHidden/>
              </w:rPr>
              <w:instrText xml:space="preserve"> PAGEREF _Toc448476460 \h </w:instrText>
            </w:r>
            <w:r w:rsidR="00872DCF">
              <w:rPr>
                <w:noProof/>
                <w:webHidden/>
              </w:rPr>
            </w:r>
            <w:r w:rsidR="00872DCF">
              <w:rPr>
                <w:noProof/>
                <w:webHidden/>
              </w:rPr>
              <w:fldChar w:fldCharType="separate"/>
            </w:r>
            <w:r w:rsidR="00C031FA">
              <w:rPr>
                <w:noProof/>
                <w:webHidden/>
              </w:rPr>
              <w:t>115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_Toc448476461 \h </w:instrText>
            </w:r>
            <w:r w:rsidR="00872DCF">
              <w:rPr>
                <w:noProof/>
                <w:webHidden/>
              </w:rPr>
            </w:r>
            <w:r w:rsidR="00872DCF">
              <w:rPr>
                <w:noProof/>
                <w:webHidden/>
              </w:rPr>
              <w:fldChar w:fldCharType="separate"/>
            </w:r>
            <w:r w:rsidR="00C031FA">
              <w:rPr>
                <w:noProof/>
                <w:webHidden/>
              </w:rPr>
              <w:t>115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2"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_Toc448476462 \h </w:instrText>
            </w:r>
            <w:r w:rsidR="00872DCF">
              <w:rPr>
                <w:noProof/>
                <w:webHidden/>
              </w:rPr>
            </w:r>
            <w:r w:rsidR="00872DCF">
              <w:rPr>
                <w:noProof/>
                <w:webHidden/>
              </w:rPr>
              <w:fldChar w:fldCharType="separate"/>
            </w:r>
            <w:r w:rsidR="00C031FA">
              <w:rPr>
                <w:noProof/>
                <w:webHidden/>
              </w:rPr>
              <w:t>115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3" w:history="1">
            <w:r w:rsidR="00872DCF" w:rsidRPr="00245757">
              <w:rPr>
                <w:rStyle w:val="Hyperlink"/>
                <w:noProof/>
              </w:rPr>
              <w:t>Notification of Hazing Policy</w:t>
            </w:r>
            <w:r w:rsidR="00872DCF">
              <w:rPr>
                <w:noProof/>
                <w:webHidden/>
              </w:rPr>
              <w:tab/>
            </w:r>
            <w:r w:rsidR="00872DCF">
              <w:rPr>
                <w:noProof/>
                <w:webHidden/>
              </w:rPr>
              <w:fldChar w:fldCharType="begin"/>
            </w:r>
            <w:r w:rsidR="00872DCF">
              <w:rPr>
                <w:noProof/>
                <w:webHidden/>
              </w:rPr>
              <w:instrText xml:space="preserve"> PAGEREF _Toc448476463 \h </w:instrText>
            </w:r>
            <w:r w:rsidR="00872DCF">
              <w:rPr>
                <w:noProof/>
                <w:webHidden/>
              </w:rPr>
            </w:r>
            <w:r w:rsidR="00872DCF">
              <w:rPr>
                <w:noProof/>
                <w:webHidden/>
              </w:rPr>
              <w:fldChar w:fldCharType="separate"/>
            </w:r>
            <w:r w:rsidR="00C031FA">
              <w:rPr>
                <w:noProof/>
                <w:webHidden/>
              </w:rPr>
              <w:t>116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4" w:history="1">
            <w:r w:rsidR="00872DCF" w:rsidRPr="00245757">
              <w:rPr>
                <w:rStyle w:val="Hyperlink"/>
                <w:noProof/>
              </w:rPr>
              <w:t>Reporting of Hazing</w:t>
            </w:r>
            <w:r w:rsidR="00872DCF">
              <w:rPr>
                <w:noProof/>
                <w:webHidden/>
              </w:rPr>
              <w:tab/>
            </w:r>
            <w:r w:rsidR="00872DCF">
              <w:rPr>
                <w:noProof/>
                <w:webHidden/>
              </w:rPr>
              <w:fldChar w:fldCharType="begin"/>
            </w:r>
            <w:r w:rsidR="00872DCF">
              <w:rPr>
                <w:noProof/>
                <w:webHidden/>
              </w:rPr>
              <w:instrText xml:space="preserve"> PAGEREF _Toc448476464 \h </w:instrText>
            </w:r>
            <w:r w:rsidR="00872DCF">
              <w:rPr>
                <w:noProof/>
                <w:webHidden/>
              </w:rPr>
            </w:r>
            <w:r w:rsidR="00872DCF">
              <w:rPr>
                <w:noProof/>
                <w:webHidden/>
              </w:rPr>
              <w:fldChar w:fldCharType="separate"/>
            </w:r>
            <w:r w:rsidR="00C031FA">
              <w:rPr>
                <w:noProof/>
                <w:webHidden/>
              </w:rPr>
              <w:t>116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5" w:history="1">
            <w:r w:rsidR="00872DCF" w:rsidRPr="00245757">
              <w:rPr>
                <w:rStyle w:val="Hyperlink"/>
                <w:noProof/>
              </w:rPr>
              <w:t>Investigation of Reports of Hazing</w:t>
            </w:r>
            <w:r w:rsidR="00872DCF">
              <w:rPr>
                <w:noProof/>
                <w:webHidden/>
              </w:rPr>
              <w:tab/>
            </w:r>
            <w:r w:rsidR="00872DCF">
              <w:rPr>
                <w:noProof/>
                <w:webHidden/>
              </w:rPr>
              <w:fldChar w:fldCharType="begin"/>
            </w:r>
            <w:r w:rsidR="00872DCF">
              <w:rPr>
                <w:noProof/>
                <w:webHidden/>
              </w:rPr>
              <w:instrText xml:space="preserve"> PAGEREF _Toc448476465 \h </w:instrText>
            </w:r>
            <w:r w:rsidR="00872DCF">
              <w:rPr>
                <w:noProof/>
                <w:webHidden/>
              </w:rPr>
            </w:r>
            <w:r w:rsidR="00872DCF">
              <w:rPr>
                <w:noProof/>
                <w:webHidden/>
              </w:rPr>
              <w:fldChar w:fldCharType="separate"/>
            </w:r>
            <w:r w:rsidR="00C031FA">
              <w:rPr>
                <w:noProof/>
                <w:webHidden/>
              </w:rPr>
              <w:t>116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6" w:history="1">
            <w:r w:rsidR="00872DCF" w:rsidRPr="00245757">
              <w:rPr>
                <w:rStyle w:val="Hyperlink"/>
                <w:noProof/>
              </w:rPr>
              <w:t>Training of Staff</w:t>
            </w:r>
            <w:r w:rsidR="00872DCF">
              <w:rPr>
                <w:noProof/>
                <w:webHidden/>
              </w:rPr>
              <w:tab/>
            </w:r>
            <w:r w:rsidR="00872DCF">
              <w:rPr>
                <w:noProof/>
                <w:webHidden/>
              </w:rPr>
              <w:fldChar w:fldCharType="begin"/>
            </w:r>
            <w:r w:rsidR="00872DCF">
              <w:rPr>
                <w:noProof/>
                <w:webHidden/>
              </w:rPr>
              <w:instrText xml:space="preserve"> PAGEREF _Toc448476466 \h </w:instrText>
            </w:r>
            <w:r w:rsidR="00872DCF">
              <w:rPr>
                <w:noProof/>
                <w:webHidden/>
              </w:rPr>
            </w:r>
            <w:r w:rsidR="00872DCF">
              <w:rPr>
                <w:noProof/>
                <w:webHidden/>
              </w:rPr>
              <w:fldChar w:fldCharType="separate"/>
            </w:r>
            <w:r w:rsidR="00C031FA">
              <w:rPr>
                <w:noProof/>
                <w:webHidden/>
              </w:rPr>
              <w:t>117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7" w:history="1">
            <w:r w:rsidR="00872DCF" w:rsidRPr="00245757">
              <w:rPr>
                <w:rStyle w:val="Hyperlink"/>
                <w:noProof/>
              </w:rPr>
              <w:t>Reporting Incidents of Hazing to Law Enforcement Officials</w:t>
            </w:r>
            <w:r w:rsidR="00872DCF">
              <w:rPr>
                <w:noProof/>
                <w:webHidden/>
              </w:rPr>
              <w:tab/>
            </w:r>
            <w:r w:rsidR="00872DCF">
              <w:rPr>
                <w:noProof/>
                <w:webHidden/>
              </w:rPr>
              <w:fldChar w:fldCharType="begin"/>
            </w:r>
            <w:r w:rsidR="00872DCF">
              <w:rPr>
                <w:noProof/>
                <w:webHidden/>
              </w:rPr>
              <w:instrText xml:space="preserve"> PAGEREF _Toc448476467 \h </w:instrText>
            </w:r>
            <w:r w:rsidR="00872DCF">
              <w:rPr>
                <w:noProof/>
                <w:webHidden/>
              </w:rPr>
            </w:r>
            <w:r w:rsidR="00872DCF">
              <w:rPr>
                <w:noProof/>
                <w:webHidden/>
              </w:rPr>
              <w:fldChar w:fldCharType="separate"/>
            </w:r>
            <w:r w:rsidR="00C031FA">
              <w:rPr>
                <w:noProof/>
                <w:webHidden/>
              </w:rPr>
              <w:t>117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68" w:history="1">
            <w:r w:rsidR="00872DCF" w:rsidRPr="00245757">
              <w:rPr>
                <w:rStyle w:val="Hyperlink"/>
                <w:noProof/>
              </w:rPr>
              <w:t>CODE F25 - STUDENT ATTENDANCE</w:t>
            </w:r>
            <w:r w:rsidR="00872DCF">
              <w:rPr>
                <w:noProof/>
                <w:webHidden/>
              </w:rPr>
              <w:tab/>
            </w:r>
            <w:r w:rsidR="00872DCF">
              <w:rPr>
                <w:noProof/>
                <w:webHidden/>
              </w:rPr>
              <w:fldChar w:fldCharType="begin"/>
            </w:r>
            <w:r w:rsidR="00872DCF">
              <w:rPr>
                <w:noProof/>
                <w:webHidden/>
              </w:rPr>
              <w:instrText xml:space="preserve"> PAGEREF _Toc448476468 \h </w:instrText>
            </w:r>
            <w:r w:rsidR="00872DCF">
              <w:rPr>
                <w:noProof/>
                <w:webHidden/>
              </w:rPr>
            </w:r>
            <w:r w:rsidR="00872DCF">
              <w:rPr>
                <w:noProof/>
                <w:webHidden/>
              </w:rPr>
              <w:fldChar w:fldCharType="separate"/>
            </w:r>
            <w:r w:rsidR="00C031FA">
              <w:rPr>
                <w:noProof/>
                <w:webHidden/>
              </w:rPr>
              <w:t>119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69"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_Toc448476469 \h </w:instrText>
            </w:r>
            <w:r w:rsidR="00872DCF">
              <w:rPr>
                <w:noProof/>
                <w:webHidden/>
              </w:rPr>
            </w:r>
            <w:r w:rsidR="00872DCF">
              <w:rPr>
                <w:noProof/>
                <w:webHidden/>
              </w:rPr>
              <w:fldChar w:fldCharType="separate"/>
            </w:r>
            <w:r w:rsidR="00C031FA">
              <w:rPr>
                <w:noProof/>
                <w:webHidden/>
              </w:rPr>
              <w:t>119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0"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_Toc448476470 \h </w:instrText>
            </w:r>
            <w:r w:rsidR="00872DCF">
              <w:rPr>
                <w:noProof/>
                <w:webHidden/>
              </w:rPr>
            </w:r>
            <w:r w:rsidR="00872DCF">
              <w:rPr>
                <w:noProof/>
                <w:webHidden/>
              </w:rPr>
              <w:fldChar w:fldCharType="separate"/>
            </w:r>
            <w:r w:rsidR="00C031FA">
              <w:rPr>
                <w:noProof/>
                <w:webHidden/>
              </w:rPr>
              <w:t>119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1" w:history="1">
            <w:r w:rsidR="00872DCF" w:rsidRPr="00245757">
              <w:rPr>
                <w:rStyle w:val="Hyperlink"/>
                <w:noProof/>
              </w:rPr>
              <w:t>Administrative Rules and Procedures</w:t>
            </w:r>
            <w:r w:rsidR="00872DCF">
              <w:rPr>
                <w:noProof/>
                <w:webHidden/>
              </w:rPr>
              <w:tab/>
            </w:r>
            <w:r w:rsidR="00872DCF">
              <w:rPr>
                <w:noProof/>
                <w:webHidden/>
              </w:rPr>
              <w:fldChar w:fldCharType="begin"/>
            </w:r>
            <w:r w:rsidR="00872DCF">
              <w:rPr>
                <w:noProof/>
                <w:webHidden/>
              </w:rPr>
              <w:instrText xml:space="preserve"> PAGEREF _Toc448476471 \h </w:instrText>
            </w:r>
            <w:r w:rsidR="00872DCF">
              <w:rPr>
                <w:noProof/>
                <w:webHidden/>
              </w:rPr>
            </w:r>
            <w:r w:rsidR="00872DCF">
              <w:rPr>
                <w:noProof/>
                <w:webHidden/>
              </w:rPr>
              <w:fldChar w:fldCharType="separate"/>
            </w:r>
            <w:r w:rsidR="00C031FA">
              <w:rPr>
                <w:noProof/>
                <w:webHidden/>
              </w:rPr>
              <w:t>119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2" w:history="1">
            <w:r w:rsidR="00872DCF" w:rsidRPr="00245757">
              <w:rPr>
                <w:rStyle w:val="Hyperlink"/>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_Toc448476472 \h </w:instrText>
            </w:r>
            <w:r w:rsidR="00872DCF">
              <w:rPr>
                <w:noProof/>
                <w:webHidden/>
              </w:rPr>
            </w:r>
            <w:r w:rsidR="00872DCF">
              <w:rPr>
                <w:noProof/>
                <w:webHidden/>
              </w:rPr>
              <w:fldChar w:fldCharType="separate"/>
            </w:r>
            <w:r w:rsidR="00C031FA">
              <w:rPr>
                <w:noProof/>
                <w:webHidden/>
              </w:rPr>
              <w:t>119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3" w:history="1">
            <w:r w:rsidR="00872DCF" w:rsidRPr="00245757">
              <w:rPr>
                <w:rStyle w:val="Hyperlink"/>
                <w:noProof/>
              </w:rPr>
              <w:t>Grand Isle County Attendance Protocol</w:t>
            </w:r>
            <w:r w:rsidR="00872DCF">
              <w:rPr>
                <w:noProof/>
                <w:webHidden/>
              </w:rPr>
              <w:tab/>
            </w:r>
            <w:r w:rsidR="00872DCF">
              <w:rPr>
                <w:noProof/>
                <w:webHidden/>
              </w:rPr>
              <w:fldChar w:fldCharType="begin"/>
            </w:r>
            <w:r w:rsidR="00872DCF">
              <w:rPr>
                <w:noProof/>
                <w:webHidden/>
              </w:rPr>
              <w:instrText xml:space="preserve"> PAGEREF _Toc448476473 \h </w:instrText>
            </w:r>
            <w:r w:rsidR="00872DCF">
              <w:rPr>
                <w:noProof/>
                <w:webHidden/>
              </w:rPr>
            </w:r>
            <w:r w:rsidR="00872DCF">
              <w:rPr>
                <w:noProof/>
                <w:webHidden/>
              </w:rPr>
              <w:fldChar w:fldCharType="separate"/>
            </w:r>
            <w:r w:rsidR="00C031FA">
              <w:rPr>
                <w:noProof/>
                <w:webHidden/>
              </w:rPr>
              <w:t>121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4"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_Toc448476474 \h </w:instrText>
            </w:r>
            <w:r w:rsidR="00872DCF">
              <w:rPr>
                <w:noProof/>
                <w:webHidden/>
              </w:rPr>
            </w:r>
            <w:r w:rsidR="00872DCF">
              <w:rPr>
                <w:noProof/>
                <w:webHidden/>
              </w:rPr>
              <w:fldChar w:fldCharType="separate"/>
            </w:r>
            <w:r w:rsidR="00C031FA">
              <w:rPr>
                <w:noProof/>
                <w:webHidden/>
              </w:rPr>
              <w:t>121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75" w:history="1">
            <w:r w:rsidR="00872DCF" w:rsidRPr="00245757">
              <w:rPr>
                <w:rStyle w:val="Hyperlink"/>
                <w:noProof/>
              </w:rPr>
              <w:t>CODE F26 - MODEL POLICY ON RESTRICTIVE BEHAVIORAL INTERVENTION</w:t>
            </w:r>
            <w:r w:rsidR="00872DCF">
              <w:rPr>
                <w:noProof/>
                <w:webHidden/>
              </w:rPr>
              <w:tab/>
            </w:r>
            <w:r w:rsidR="00872DCF">
              <w:rPr>
                <w:noProof/>
                <w:webHidden/>
              </w:rPr>
              <w:fldChar w:fldCharType="begin"/>
            </w:r>
            <w:r w:rsidR="00872DCF">
              <w:rPr>
                <w:noProof/>
                <w:webHidden/>
              </w:rPr>
              <w:instrText xml:space="preserve"> PAGEREF _Toc448476475 \h </w:instrText>
            </w:r>
            <w:r w:rsidR="00872DCF">
              <w:rPr>
                <w:noProof/>
                <w:webHidden/>
              </w:rPr>
            </w:r>
            <w:r w:rsidR="00872DCF">
              <w:rPr>
                <w:noProof/>
                <w:webHidden/>
              </w:rPr>
              <w:fldChar w:fldCharType="separate"/>
            </w:r>
            <w:r w:rsidR="00C031FA">
              <w:rPr>
                <w:noProof/>
                <w:webHidden/>
              </w:rPr>
              <w:t>122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6" w:history="1">
            <w:r w:rsidR="00872DCF" w:rsidRPr="00245757">
              <w:rPr>
                <w:rStyle w:val="Hyperlink"/>
                <w:noProof/>
              </w:rPr>
              <w:t>Statement of Purpose</w:t>
            </w:r>
            <w:r w:rsidR="00872DCF">
              <w:rPr>
                <w:noProof/>
                <w:webHidden/>
              </w:rPr>
              <w:tab/>
            </w:r>
            <w:r w:rsidR="00872DCF">
              <w:rPr>
                <w:noProof/>
                <w:webHidden/>
              </w:rPr>
              <w:fldChar w:fldCharType="begin"/>
            </w:r>
            <w:r w:rsidR="00872DCF">
              <w:rPr>
                <w:noProof/>
                <w:webHidden/>
              </w:rPr>
              <w:instrText xml:space="preserve"> PAGEREF _Toc448476476 \h </w:instrText>
            </w:r>
            <w:r w:rsidR="00872DCF">
              <w:rPr>
                <w:noProof/>
                <w:webHidden/>
              </w:rPr>
            </w:r>
            <w:r w:rsidR="00872DCF">
              <w:rPr>
                <w:noProof/>
                <w:webHidden/>
              </w:rPr>
              <w:fldChar w:fldCharType="separate"/>
            </w:r>
            <w:r w:rsidR="00C031FA">
              <w:rPr>
                <w:noProof/>
                <w:webHidden/>
              </w:rPr>
              <w:t>122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7"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_Toc448476477 \h </w:instrText>
            </w:r>
            <w:r w:rsidR="00872DCF">
              <w:rPr>
                <w:noProof/>
                <w:webHidden/>
              </w:rPr>
            </w:r>
            <w:r w:rsidR="00872DCF">
              <w:rPr>
                <w:noProof/>
                <w:webHidden/>
              </w:rPr>
              <w:fldChar w:fldCharType="separate"/>
            </w:r>
            <w:r w:rsidR="00C031FA">
              <w:rPr>
                <w:noProof/>
                <w:webHidden/>
              </w:rPr>
              <w:t>122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8" w:history="1">
            <w:r w:rsidR="00872DCF" w:rsidRPr="00245757">
              <w:rPr>
                <w:rStyle w:val="Hyperlink"/>
                <w:noProof/>
              </w:rPr>
              <w:t>Generally</w:t>
            </w:r>
            <w:r w:rsidR="00872DCF">
              <w:rPr>
                <w:noProof/>
                <w:webHidden/>
              </w:rPr>
              <w:tab/>
            </w:r>
            <w:r w:rsidR="00872DCF">
              <w:rPr>
                <w:noProof/>
                <w:webHidden/>
              </w:rPr>
              <w:fldChar w:fldCharType="begin"/>
            </w:r>
            <w:r w:rsidR="00872DCF">
              <w:rPr>
                <w:noProof/>
                <w:webHidden/>
              </w:rPr>
              <w:instrText xml:space="preserve"> PAGEREF _Toc448476478 \h </w:instrText>
            </w:r>
            <w:r w:rsidR="00872DCF">
              <w:rPr>
                <w:noProof/>
                <w:webHidden/>
              </w:rPr>
            </w:r>
            <w:r w:rsidR="00872DCF">
              <w:rPr>
                <w:noProof/>
                <w:webHidden/>
              </w:rPr>
              <w:fldChar w:fldCharType="separate"/>
            </w:r>
            <w:r w:rsidR="00C031FA">
              <w:rPr>
                <w:noProof/>
                <w:webHidden/>
              </w:rPr>
              <w:t>122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79" w:history="1">
            <w:r w:rsidR="00872DCF" w:rsidRPr="00245757">
              <w:rPr>
                <w:rStyle w:val="Hyperlink"/>
                <w:noProof/>
              </w:rPr>
              <w:t>Physical Restraint</w:t>
            </w:r>
            <w:r w:rsidR="00872DCF">
              <w:rPr>
                <w:noProof/>
                <w:webHidden/>
              </w:rPr>
              <w:tab/>
            </w:r>
            <w:r w:rsidR="00872DCF">
              <w:rPr>
                <w:noProof/>
                <w:webHidden/>
              </w:rPr>
              <w:fldChar w:fldCharType="begin"/>
            </w:r>
            <w:r w:rsidR="00872DCF">
              <w:rPr>
                <w:noProof/>
                <w:webHidden/>
              </w:rPr>
              <w:instrText xml:space="preserve"> PAGEREF _Toc448476479 \h </w:instrText>
            </w:r>
            <w:r w:rsidR="00872DCF">
              <w:rPr>
                <w:noProof/>
                <w:webHidden/>
              </w:rPr>
            </w:r>
            <w:r w:rsidR="00872DCF">
              <w:rPr>
                <w:noProof/>
                <w:webHidden/>
              </w:rPr>
              <w:fldChar w:fldCharType="separate"/>
            </w:r>
            <w:r w:rsidR="00C031FA">
              <w:rPr>
                <w:noProof/>
                <w:webHidden/>
              </w:rPr>
              <w:t>123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0" w:history="1">
            <w:r w:rsidR="00872DCF" w:rsidRPr="00245757">
              <w:rPr>
                <w:rStyle w:val="Hyperlink"/>
                <w:noProof/>
              </w:rPr>
              <w:t>Mechanical restraint</w:t>
            </w:r>
            <w:r w:rsidR="00872DCF">
              <w:rPr>
                <w:noProof/>
                <w:webHidden/>
              </w:rPr>
              <w:tab/>
            </w:r>
            <w:r w:rsidR="00872DCF">
              <w:rPr>
                <w:noProof/>
                <w:webHidden/>
              </w:rPr>
              <w:fldChar w:fldCharType="begin"/>
            </w:r>
            <w:r w:rsidR="00872DCF">
              <w:rPr>
                <w:noProof/>
                <w:webHidden/>
              </w:rPr>
              <w:instrText xml:space="preserve"> PAGEREF _Toc448476480 \h </w:instrText>
            </w:r>
            <w:r w:rsidR="00872DCF">
              <w:rPr>
                <w:noProof/>
                <w:webHidden/>
              </w:rPr>
            </w:r>
            <w:r w:rsidR="00872DCF">
              <w:rPr>
                <w:noProof/>
                <w:webHidden/>
              </w:rPr>
              <w:fldChar w:fldCharType="separate"/>
            </w:r>
            <w:r w:rsidR="00C031FA">
              <w:rPr>
                <w:noProof/>
                <w:webHidden/>
              </w:rPr>
              <w:t>124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1" w:history="1">
            <w:r w:rsidR="00872DCF" w:rsidRPr="00245757">
              <w:rPr>
                <w:rStyle w:val="Hyperlink"/>
                <w:noProof/>
              </w:rPr>
              <w:t>Pattern of Behavior</w:t>
            </w:r>
            <w:r w:rsidR="00872DCF">
              <w:rPr>
                <w:noProof/>
                <w:webHidden/>
              </w:rPr>
              <w:tab/>
            </w:r>
            <w:r w:rsidR="00872DCF">
              <w:rPr>
                <w:noProof/>
                <w:webHidden/>
              </w:rPr>
              <w:fldChar w:fldCharType="begin"/>
            </w:r>
            <w:r w:rsidR="00872DCF">
              <w:rPr>
                <w:noProof/>
                <w:webHidden/>
              </w:rPr>
              <w:instrText xml:space="preserve"> PAGEREF _Toc448476481 \h </w:instrText>
            </w:r>
            <w:r w:rsidR="00872DCF">
              <w:rPr>
                <w:noProof/>
                <w:webHidden/>
              </w:rPr>
            </w:r>
            <w:r w:rsidR="00872DCF">
              <w:rPr>
                <w:noProof/>
                <w:webHidden/>
              </w:rPr>
              <w:fldChar w:fldCharType="separate"/>
            </w:r>
            <w:r w:rsidR="00C031FA">
              <w:rPr>
                <w:noProof/>
                <w:webHidden/>
              </w:rPr>
              <w:t>124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2" w:history="1">
            <w:r w:rsidR="00872DCF" w:rsidRPr="00245757">
              <w:rPr>
                <w:rStyle w:val="Hyperlink"/>
                <w:noProof/>
              </w:rPr>
              <w:t>Documentation and notification</w:t>
            </w:r>
            <w:r w:rsidR="00872DCF">
              <w:rPr>
                <w:noProof/>
                <w:webHidden/>
              </w:rPr>
              <w:tab/>
            </w:r>
            <w:r w:rsidR="00872DCF">
              <w:rPr>
                <w:noProof/>
                <w:webHidden/>
              </w:rPr>
              <w:fldChar w:fldCharType="begin"/>
            </w:r>
            <w:r w:rsidR="00872DCF">
              <w:rPr>
                <w:noProof/>
                <w:webHidden/>
              </w:rPr>
              <w:instrText xml:space="preserve"> PAGEREF _Toc448476482 \h </w:instrText>
            </w:r>
            <w:r w:rsidR="00872DCF">
              <w:rPr>
                <w:noProof/>
                <w:webHidden/>
              </w:rPr>
            </w:r>
            <w:r w:rsidR="00872DCF">
              <w:rPr>
                <w:noProof/>
                <w:webHidden/>
              </w:rPr>
              <w:fldChar w:fldCharType="separate"/>
            </w:r>
            <w:r w:rsidR="00C031FA">
              <w:rPr>
                <w:noProof/>
                <w:webHidden/>
              </w:rPr>
              <w:t>124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83" w:history="1">
            <w:r w:rsidR="00872DCF" w:rsidRPr="00245757">
              <w:rPr>
                <w:rStyle w:val="Hyperlink"/>
                <w:noProof/>
              </w:rPr>
              <w:t>CODE F27 - PUPIL PRIVACY RIGHTS: STUDENT SURVEYS</w:t>
            </w:r>
            <w:r w:rsidR="00872DCF">
              <w:rPr>
                <w:noProof/>
                <w:webHidden/>
              </w:rPr>
              <w:tab/>
            </w:r>
            <w:r w:rsidR="00872DCF">
              <w:rPr>
                <w:noProof/>
                <w:webHidden/>
              </w:rPr>
              <w:fldChar w:fldCharType="begin"/>
            </w:r>
            <w:r w:rsidR="00872DCF">
              <w:rPr>
                <w:noProof/>
                <w:webHidden/>
              </w:rPr>
              <w:instrText xml:space="preserve"> PAGEREF _Toc448476483 \h </w:instrText>
            </w:r>
            <w:r w:rsidR="00872DCF">
              <w:rPr>
                <w:noProof/>
                <w:webHidden/>
              </w:rPr>
            </w:r>
            <w:r w:rsidR="00872DCF">
              <w:rPr>
                <w:noProof/>
                <w:webHidden/>
              </w:rPr>
              <w:fldChar w:fldCharType="separate"/>
            </w:r>
            <w:r w:rsidR="00C031FA">
              <w:rPr>
                <w:noProof/>
                <w:webHidden/>
              </w:rPr>
              <w:t>125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4" w:history="1">
            <w:r w:rsidR="00872DCF" w:rsidRPr="00245757">
              <w:rPr>
                <w:rStyle w:val="Hyperlink"/>
                <w:rFonts w:eastAsia="Calibri"/>
                <w:noProof/>
              </w:rPr>
              <w:t>Policy</w:t>
            </w:r>
            <w:r w:rsidR="00872DCF">
              <w:rPr>
                <w:noProof/>
                <w:webHidden/>
              </w:rPr>
              <w:tab/>
            </w:r>
            <w:r w:rsidR="00872DCF">
              <w:rPr>
                <w:noProof/>
                <w:webHidden/>
              </w:rPr>
              <w:fldChar w:fldCharType="begin"/>
            </w:r>
            <w:r w:rsidR="00872DCF">
              <w:rPr>
                <w:noProof/>
                <w:webHidden/>
              </w:rPr>
              <w:instrText xml:space="preserve"> PAGEREF _Toc448476484 \h </w:instrText>
            </w:r>
            <w:r w:rsidR="00872DCF">
              <w:rPr>
                <w:noProof/>
                <w:webHidden/>
              </w:rPr>
            </w:r>
            <w:r w:rsidR="00872DCF">
              <w:rPr>
                <w:noProof/>
                <w:webHidden/>
              </w:rPr>
              <w:fldChar w:fldCharType="separate"/>
            </w:r>
            <w:r w:rsidR="00C031FA">
              <w:rPr>
                <w:noProof/>
                <w:webHidden/>
              </w:rPr>
              <w:t>125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5" w:history="1">
            <w:r w:rsidR="00872DCF" w:rsidRPr="00245757">
              <w:rPr>
                <w:rStyle w:val="Hyperlink"/>
                <w:rFonts w:eastAsia="Calibri"/>
                <w:noProof/>
              </w:rPr>
              <w:t>Administrative Responsibilities</w:t>
            </w:r>
            <w:r w:rsidR="00872DCF">
              <w:rPr>
                <w:noProof/>
                <w:webHidden/>
              </w:rPr>
              <w:tab/>
            </w:r>
            <w:r w:rsidR="00872DCF">
              <w:rPr>
                <w:noProof/>
                <w:webHidden/>
              </w:rPr>
              <w:fldChar w:fldCharType="begin"/>
            </w:r>
            <w:r w:rsidR="00872DCF">
              <w:rPr>
                <w:noProof/>
                <w:webHidden/>
              </w:rPr>
              <w:instrText xml:space="preserve"> PAGEREF _Toc448476485 \h </w:instrText>
            </w:r>
            <w:r w:rsidR="00872DCF">
              <w:rPr>
                <w:noProof/>
                <w:webHidden/>
              </w:rPr>
            </w:r>
            <w:r w:rsidR="00872DCF">
              <w:rPr>
                <w:noProof/>
                <w:webHidden/>
              </w:rPr>
              <w:fldChar w:fldCharType="separate"/>
            </w:r>
            <w:r w:rsidR="00C031FA">
              <w:rPr>
                <w:noProof/>
                <w:webHidden/>
              </w:rPr>
              <w:t>125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6" w:history="1">
            <w:r w:rsidR="00872DCF" w:rsidRPr="00245757">
              <w:rPr>
                <w:rStyle w:val="Hyperlink"/>
                <w:rFonts w:eastAsia="Calibri"/>
                <w:noProof/>
              </w:rPr>
              <w:t>Definitions</w:t>
            </w:r>
            <w:r w:rsidR="00872DCF">
              <w:rPr>
                <w:noProof/>
                <w:webHidden/>
              </w:rPr>
              <w:tab/>
            </w:r>
            <w:r w:rsidR="00872DCF">
              <w:rPr>
                <w:noProof/>
                <w:webHidden/>
              </w:rPr>
              <w:fldChar w:fldCharType="begin"/>
            </w:r>
            <w:r w:rsidR="00872DCF">
              <w:rPr>
                <w:noProof/>
                <w:webHidden/>
              </w:rPr>
              <w:instrText xml:space="preserve"> PAGEREF _Toc448476486 \h </w:instrText>
            </w:r>
            <w:r w:rsidR="00872DCF">
              <w:rPr>
                <w:noProof/>
                <w:webHidden/>
              </w:rPr>
            </w:r>
            <w:r w:rsidR="00872DCF">
              <w:rPr>
                <w:noProof/>
                <w:webHidden/>
              </w:rPr>
              <w:fldChar w:fldCharType="separate"/>
            </w:r>
            <w:r w:rsidR="00C031FA">
              <w:rPr>
                <w:noProof/>
                <w:webHidden/>
              </w:rPr>
              <w:t>125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7" w:history="1">
            <w:r w:rsidR="00872DCF" w:rsidRPr="00245757">
              <w:rPr>
                <w:rStyle w:val="Hyperlink"/>
                <w:rFonts w:eastAsia="Calibri"/>
                <w:noProof/>
              </w:rPr>
              <w:t>Policy</w:t>
            </w:r>
            <w:r w:rsidR="00872DCF">
              <w:rPr>
                <w:noProof/>
                <w:webHidden/>
              </w:rPr>
              <w:tab/>
            </w:r>
            <w:r w:rsidR="00872DCF">
              <w:rPr>
                <w:noProof/>
                <w:webHidden/>
              </w:rPr>
              <w:fldChar w:fldCharType="begin"/>
            </w:r>
            <w:r w:rsidR="00872DCF">
              <w:rPr>
                <w:noProof/>
                <w:webHidden/>
              </w:rPr>
              <w:instrText xml:space="preserve"> PAGEREF _Toc448476487 \h </w:instrText>
            </w:r>
            <w:r w:rsidR="00872DCF">
              <w:rPr>
                <w:noProof/>
                <w:webHidden/>
              </w:rPr>
            </w:r>
            <w:r w:rsidR="00872DCF">
              <w:rPr>
                <w:noProof/>
                <w:webHidden/>
              </w:rPr>
              <w:fldChar w:fldCharType="separate"/>
            </w:r>
            <w:r w:rsidR="00C031FA">
              <w:rPr>
                <w:noProof/>
                <w:webHidden/>
              </w:rPr>
              <w:t>126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88" w:history="1">
            <w:r w:rsidR="00872DCF" w:rsidRPr="00245757">
              <w:rPr>
                <w:rStyle w:val="Hyperlink"/>
                <w:rFonts w:eastAsia="Calibri"/>
                <w:noProof/>
              </w:rPr>
              <w:t>Students Rights</w:t>
            </w:r>
            <w:r w:rsidR="00872DCF">
              <w:rPr>
                <w:noProof/>
                <w:webHidden/>
              </w:rPr>
              <w:tab/>
            </w:r>
            <w:r w:rsidR="00872DCF">
              <w:rPr>
                <w:noProof/>
                <w:webHidden/>
              </w:rPr>
              <w:fldChar w:fldCharType="begin"/>
            </w:r>
            <w:r w:rsidR="00872DCF">
              <w:rPr>
                <w:noProof/>
                <w:webHidden/>
              </w:rPr>
              <w:instrText xml:space="preserve"> PAGEREF _Toc448476488 \h </w:instrText>
            </w:r>
            <w:r w:rsidR="00872DCF">
              <w:rPr>
                <w:noProof/>
                <w:webHidden/>
              </w:rPr>
            </w:r>
            <w:r w:rsidR="00872DCF">
              <w:rPr>
                <w:noProof/>
                <w:webHidden/>
              </w:rPr>
              <w:fldChar w:fldCharType="separate"/>
            </w:r>
            <w:r w:rsidR="00C031FA">
              <w:rPr>
                <w:noProof/>
                <w:webHidden/>
              </w:rPr>
              <w:t>126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89" w:history="1">
            <w:r w:rsidR="00872DCF" w:rsidRPr="00245757">
              <w:rPr>
                <w:rStyle w:val="Hyperlink"/>
                <w:noProof/>
              </w:rPr>
              <w:t>CODE F28 - FEDERAL CHILD NUTRITION ACT WELLNESS</w:t>
            </w:r>
            <w:r w:rsidR="00872DCF">
              <w:rPr>
                <w:noProof/>
                <w:webHidden/>
              </w:rPr>
              <w:tab/>
            </w:r>
            <w:r w:rsidR="00872DCF">
              <w:rPr>
                <w:noProof/>
                <w:webHidden/>
              </w:rPr>
              <w:fldChar w:fldCharType="begin"/>
            </w:r>
            <w:r w:rsidR="00872DCF">
              <w:rPr>
                <w:noProof/>
                <w:webHidden/>
              </w:rPr>
              <w:instrText xml:space="preserve"> PAGEREF _Toc448476489 \h </w:instrText>
            </w:r>
            <w:r w:rsidR="00872DCF">
              <w:rPr>
                <w:noProof/>
                <w:webHidden/>
              </w:rPr>
            </w:r>
            <w:r w:rsidR="00872DCF">
              <w:rPr>
                <w:noProof/>
                <w:webHidden/>
              </w:rPr>
              <w:fldChar w:fldCharType="separate"/>
            </w:r>
            <w:r w:rsidR="00C031FA">
              <w:rPr>
                <w:noProof/>
                <w:webHidden/>
              </w:rPr>
              <w:t>127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0" w:history="1">
            <w:r w:rsidR="00872DCF" w:rsidRPr="00245757">
              <w:rPr>
                <w:rStyle w:val="Hyperlink"/>
                <w:noProof/>
              </w:rPr>
              <w:t>Purpose</w:t>
            </w:r>
            <w:r w:rsidR="00872DCF">
              <w:rPr>
                <w:noProof/>
                <w:webHidden/>
              </w:rPr>
              <w:tab/>
            </w:r>
            <w:r w:rsidR="00872DCF">
              <w:rPr>
                <w:noProof/>
                <w:webHidden/>
              </w:rPr>
              <w:fldChar w:fldCharType="begin"/>
            </w:r>
            <w:r w:rsidR="00872DCF">
              <w:rPr>
                <w:noProof/>
                <w:webHidden/>
              </w:rPr>
              <w:instrText xml:space="preserve"> PAGEREF _Toc448476490 \h </w:instrText>
            </w:r>
            <w:r w:rsidR="00872DCF">
              <w:rPr>
                <w:noProof/>
                <w:webHidden/>
              </w:rPr>
            </w:r>
            <w:r w:rsidR="00872DCF">
              <w:rPr>
                <w:noProof/>
                <w:webHidden/>
              </w:rPr>
              <w:fldChar w:fldCharType="separate"/>
            </w:r>
            <w:r w:rsidR="00C031FA">
              <w:rPr>
                <w:noProof/>
                <w:webHidden/>
              </w:rPr>
              <w:t>127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1" w:history="1">
            <w:r w:rsidR="00872DCF" w:rsidRPr="00245757">
              <w:rPr>
                <w:rStyle w:val="Hyperlink"/>
                <w:noProof/>
              </w:rPr>
              <w:t>Policy Statement</w:t>
            </w:r>
            <w:r w:rsidR="00872DCF">
              <w:rPr>
                <w:noProof/>
                <w:webHidden/>
              </w:rPr>
              <w:tab/>
            </w:r>
            <w:r w:rsidR="00872DCF">
              <w:rPr>
                <w:noProof/>
                <w:webHidden/>
              </w:rPr>
              <w:fldChar w:fldCharType="begin"/>
            </w:r>
            <w:r w:rsidR="00872DCF">
              <w:rPr>
                <w:noProof/>
                <w:webHidden/>
              </w:rPr>
              <w:instrText xml:space="preserve"> PAGEREF _Toc448476491 \h </w:instrText>
            </w:r>
            <w:r w:rsidR="00872DCF">
              <w:rPr>
                <w:noProof/>
                <w:webHidden/>
              </w:rPr>
            </w:r>
            <w:r w:rsidR="00872DCF">
              <w:rPr>
                <w:noProof/>
                <w:webHidden/>
              </w:rPr>
              <w:fldChar w:fldCharType="separate"/>
            </w:r>
            <w:r w:rsidR="00C031FA">
              <w:rPr>
                <w:noProof/>
                <w:webHidden/>
              </w:rPr>
              <w:t>127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2" w:history="1">
            <w:r w:rsidR="00872DCF" w:rsidRPr="00245757">
              <w:rPr>
                <w:rStyle w:val="Hyperlink"/>
                <w:noProof/>
              </w:rPr>
              <w:t>Goals for Nutrition Promotion and Education</w:t>
            </w:r>
            <w:r w:rsidR="00872DCF">
              <w:rPr>
                <w:noProof/>
                <w:webHidden/>
              </w:rPr>
              <w:tab/>
            </w:r>
            <w:r w:rsidR="00872DCF">
              <w:rPr>
                <w:noProof/>
                <w:webHidden/>
              </w:rPr>
              <w:fldChar w:fldCharType="begin"/>
            </w:r>
            <w:r w:rsidR="00872DCF">
              <w:rPr>
                <w:noProof/>
                <w:webHidden/>
              </w:rPr>
              <w:instrText xml:space="preserve"> PAGEREF _Toc448476492 \h </w:instrText>
            </w:r>
            <w:r w:rsidR="00872DCF">
              <w:rPr>
                <w:noProof/>
                <w:webHidden/>
              </w:rPr>
            </w:r>
            <w:r w:rsidR="00872DCF">
              <w:rPr>
                <w:noProof/>
                <w:webHidden/>
              </w:rPr>
              <w:fldChar w:fldCharType="separate"/>
            </w:r>
            <w:r w:rsidR="00C031FA">
              <w:rPr>
                <w:noProof/>
                <w:webHidden/>
              </w:rPr>
              <w:t>127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3" w:history="1">
            <w:r w:rsidR="00872DCF" w:rsidRPr="00245757">
              <w:rPr>
                <w:rStyle w:val="Hyperlink"/>
                <w:noProof/>
              </w:rPr>
              <w:t>Goals for Physical Activity</w:t>
            </w:r>
            <w:r w:rsidR="00872DCF">
              <w:rPr>
                <w:noProof/>
                <w:webHidden/>
              </w:rPr>
              <w:tab/>
            </w:r>
            <w:r w:rsidR="00872DCF">
              <w:rPr>
                <w:noProof/>
                <w:webHidden/>
              </w:rPr>
              <w:fldChar w:fldCharType="begin"/>
            </w:r>
            <w:r w:rsidR="00872DCF">
              <w:rPr>
                <w:noProof/>
                <w:webHidden/>
              </w:rPr>
              <w:instrText xml:space="preserve"> PAGEREF _Toc448476493 \h </w:instrText>
            </w:r>
            <w:r w:rsidR="00872DCF">
              <w:rPr>
                <w:noProof/>
                <w:webHidden/>
              </w:rPr>
            </w:r>
            <w:r w:rsidR="00872DCF">
              <w:rPr>
                <w:noProof/>
                <w:webHidden/>
              </w:rPr>
              <w:fldChar w:fldCharType="separate"/>
            </w:r>
            <w:r w:rsidR="00C031FA">
              <w:rPr>
                <w:noProof/>
                <w:webHidden/>
              </w:rPr>
              <w:t>127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4" w:history="1">
            <w:r w:rsidR="00872DCF" w:rsidRPr="00245757">
              <w:rPr>
                <w:rStyle w:val="Hyperlink"/>
                <w:noProof/>
              </w:rPr>
              <w:t>Goals for Other School Based Activities</w:t>
            </w:r>
            <w:r w:rsidR="00872DCF">
              <w:rPr>
                <w:noProof/>
                <w:webHidden/>
              </w:rPr>
              <w:tab/>
            </w:r>
            <w:r w:rsidR="00872DCF">
              <w:rPr>
                <w:noProof/>
                <w:webHidden/>
              </w:rPr>
              <w:fldChar w:fldCharType="begin"/>
            </w:r>
            <w:r w:rsidR="00872DCF">
              <w:rPr>
                <w:noProof/>
                <w:webHidden/>
              </w:rPr>
              <w:instrText xml:space="preserve"> PAGEREF _Toc448476494 \h </w:instrText>
            </w:r>
            <w:r w:rsidR="00872DCF">
              <w:rPr>
                <w:noProof/>
                <w:webHidden/>
              </w:rPr>
            </w:r>
            <w:r w:rsidR="00872DCF">
              <w:rPr>
                <w:noProof/>
                <w:webHidden/>
              </w:rPr>
              <w:fldChar w:fldCharType="separate"/>
            </w:r>
            <w:r w:rsidR="00C031FA">
              <w:rPr>
                <w:noProof/>
                <w:webHidden/>
              </w:rPr>
              <w:t>127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5" w:history="1">
            <w:r w:rsidR="00872DCF" w:rsidRPr="00245757">
              <w:rPr>
                <w:rStyle w:val="Hyperlink"/>
                <w:noProof/>
              </w:rPr>
              <w:t>Nutrition Guidelines</w:t>
            </w:r>
            <w:r w:rsidR="00872DCF">
              <w:rPr>
                <w:noProof/>
                <w:webHidden/>
              </w:rPr>
              <w:tab/>
            </w:r>
            <w:r w:rsidR="00872DCF">
              <w:rPr>
                <w:noProof/>
                <w:webHidden/>
              </w:rPr>
              <w:fldChar w:fldCharType="begin"/>
            </w:r>
            <w:r w:rsidR="00872DCF">
              <w:rPr>
                <w:noProof/>
                <w:webHidden/>
              </w:rPr>
              <w:instrText xml:space="preserve"> PAGEREF _Toc448476495 \h </w:instrText>
            </w:r>
            <w:r w:rsidR="00872DCF">
              <w:rPr>
                <w:noProof/>
                <w:webHidden/>
              </w:rPr>
            </w:r>
            <w:r w:rsidR="00872DCF">
              <w:rPr>
                <w:noProof/>
                <w:webHidden/>
              </w:rPr>
              <w:fldChar w:fldCharType="separate"/>
            </w:r>
            <w:r w:rsidR="00C031FA">
              <w:rPr>
                <w:noProof/>
                <w:webHidden/>
              </w:rPr>
              <w:t>128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6" w:history="1">
            <w:r w:rsidR="00872DCF" w:rsidRPr="00245757">
              <w:rPr>
                <w:rStyle w:val="Hyperlink"/>
                <w:noProof/>
              </w:rPr>
              <w:t>Policy Implementation</w:t>
            </w:r>
            <w:r w:rsidR="00872DCF">
              <w:rPr>
                <w:noProof/>
                <w:webHidden/>
              </w:rPr>
              <w:tab/>
            </w:r>
            <w:r w:rsidR="00872DCF">
              <w:rPr>
                <w:noProof/>
                <w:webHidden/>
              </w:rPr>
              <w:fldChar w:fldCharType="begin"/>
            </w:r>
            <w:r w:rsidR="00872DCF">
              <w:rPr>
                <w:noProof/>
                <w:webHidden/>
              </w:rPr>
              <w:instrText xml:space="preserve"> PAGEREF _Toc448476496 \h </w:instrText>
            </w:r>
            <w:r w:rsidR="00872DCF">
              <w:rPr>
                <w:noProof/>
                <w:webHidden/>
              </w:rPr>
            </w:r>
            <w:r w:rsidR="00872DCF">
              <w:rPr>
                <w:noProof/>
                <w:webHidden/>
              </w:rPr>
              <w:fldChar w:fldCharType="separate"/>
            </w:r>
            <w:r w:rsidR="00C031FA">
              <w:rPr>
                <w:noProof/>
                <w:webHidden/>
              </w:rPr>
              <w:t>128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497" w:history="1">
            <w:r w:rsidR="00872DCF" w:rsidRPr="00245757">
              <w:rPr>
                <w:rStyle w:val="Hyperlink"/>
                <w:noProof/>
              </w:rPr>
              <w:t>CODE F29 - FOOD SERVICES POLICY</w:t>
            </w:r>
            <w:r w:rsidR="00872DCF">
              <w:rPr>
                <w:noProof/>
                <w:webHidden/>
              </w:rPr>
              <w:tab/>
            </w:r>
            <w:r w:rsidR="00872DCF">
              <w:rPr>
                <w:noProof/>
                <w:webHidden/>
              </w:rPr>
              <w:fldChar w:fldCharType="begin"/>
            </w:r>
            <w:r w:rsidR="00872DCF">
              <w:rPr>
                <w:noProof/>
                <w:webHidden/>
              </w:rPr>
              <w:instrText xml:space="preserve"> PAGEREF _Toc448476497 \h </w:instrText>
            </w:r>
            <w:r w:rsidR="00872DCF">
              <w:rPr>
                <w:noProof/>
                <w:webHidden/>
              </w:rPr>
            </w:r>
            <w:r w:rsidR="00872DCF">
              <w:rPr>
                <w:noProof/>
                <w:webHidden/>
              </w:rPr>
              <w:fldChar w:fldCharType="separate"/>
            </w:r>
            <w:r w:rsidR="00C031FA">
              <w:rPr>
                <w:noProof/>
                <w:webHidden/>
              </w:rPr>
              <w:t>129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8" w:history="1">
            <w:r w:rsidR="00872DCF" w:rsidRPr="00245757">
              <w:rPr>
                <w:rStyle w:val="Hyperlink"/>
                <w:noProof/>
              </w:rPr>
              <w:t>Philosophy</w:t>
            </w:r>
            <w:r w:rsidR="00872DCF">
              <w:rPr>
                <w:noProof/>
                <w:webHidden/>
              </w:rPr>
              <w:tab/>
            </w:r>
            <w:r w:rsidR="00872DCF">
              <w:rPr>
                <w:noProof/>
                <w:webHidden/>
              </w:rPr>
              <w:fldChar w:fldCharType="begin"/>
            </w:r>
            <w:r w:rsidR="00872DCF">
              <w:rPr>
                <w:noProof/>
                <w:webHidden/>
              </w:rPr>
              <w:instrText xml:space="preserve"> PAGEREF _Toc448476498 \h </w:instrText>
            </w:r>
            <w:r w:rsidR="00872DCF">
              <w:rPr>
                <w:noProof/>
                <w:webHidden/>
              </w:rPr>
            </w:r>
            <w:r w:rsidR="00872DCF">
              <w:rPr>
                <w:noProof/>
                <w:webHidden/>
              </w:rPr>
              <w:fldChar w:fldCharType="separate"/>
            </w:r>
            <w:r w:rsidR="00C031FA">
              <w:rPr>
                <w:noProof/>
                <w:webHidden/>
              </w:rPr>
              <w:t>129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499" w:history="1">
            <w:r w:rsidR="00872DCF" w:rsidRPr="00245757">
              <w:rPr>
                <w:rStyle w:val="Hyperlink"/>
                <w:noProof/>
              </w:rPr>
              <w:t>Student Accounts</w:t>
            </w:r>
            <w:r w:rsidR="00872DCF">
              <w:rPr>
                <w:noProof/>
                <w:webHidden/>
              </w:rPr>
              <w:tab/>
            </w:r>
            <w:r w:rsidR="00872DCF">
              <w:rPr>
                <w:noProof/>
                <w:webHidden/>
              </w:rPr>
              <w:fldChar w:fldCharType="begin"/>
            </w:r>
            <w:r w:rsidR="00872DCF">
              <w:rPr>
                <w:noProof/>
                <w:webHidden/>
              </w:rPr>
              <w:instrText xml:space="preserve"> PAGEREF _Toc448476499 \h </w:instrText>
            </w:r>
            <w:r w:rsidR="00872DCF">
              <w:rPr>
                <w:noProof/>
                <w:webHidden/>
              </w:rPr>
            </w:r>
            <w:r w:rsidR="00872DCF">
              <w:rPr>
                <w:noProof/>
                <w:webHidden/>
              </w:rPr>
              <w:fldChar w:fldCharType="separate"/>
            </w:r>
            <w:r w:rsidR="00C031FA">
              <w:rPr>
                <w:noProof/>
                <w:webHidden/>
              </w:rPr>
              <w:t>129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0" w:history="1">
            <w:r w:rsidR="00872DCF" w:rsidRPr="00245757">
              <w:rPr>
                <w:rStyle w:val="Hyperlink"/>
                <w:noProof/>
              </w:rPr>
              <w:t>Free &amp; Reduced Priced Lunch</w:t>
            </w:r>
            <w:r w:rsidR="00872DCF">
              <w:rPr>
                <w:noProof/>
                <w:webHidden/>
              </w:rPr>
              <w:tab/>
            </w:r>
            <w:r w:rsidR="00872DCF">
              <w:rPr>
                <w:noProof/>
                <w:webHidden/>
              </w:rPr>
              <w:fldChar w:fldCharType="begin"/>
            </w:r>
            <w:r w:rsidR="00872DCF">
              <w:rPr>
                <w:noProof/>
                <w:webHidden/>
              </w:rPr>
              <w:instrText xml:space="preserve"> PAGEREF _Toc448476500 \h </w:instrText>
            </w:r>
            <w:r w:rsidR="00872DCF">
              <w:rPr>
                <w:noProof/>
                <w:webHidden/>
              </w:rPr>
            </w:r>
            <w:r w:rsidR="00872DCF">
              <w:rPr>
                <w:noProof/>
                <w:webHidden/>
              </w:rPr>
              <w:fldChar w:fldCharType="separate"/>
            </w:r>
            <w:r w:rsidR="00C031FA">
              <w:rPr>
                <w:noProof/>
                <w:webHidden/>
              </w:rPr>
              <w:t>129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1" w:history="1">
            <w:r w:rsidR="00872DCF" w:rsidRPr="00245757">
              <w:rPr>
                <w:rStyle w:val="Hyperlink"/>
                <w:noProof/>
              </w:rPr>
              <w:t>Income Eligibility Guidelines</w:t>
            </w:r>
            <w:r w:rsidR="00872DCF">
              <w:rPr>
                <w:noProof/>
                <w:webHidden/>
              </w:rPr>
              <w:tab/>
            </w:r>
            <w:r w:rsidR="00872DCF">
              <w:rPr>
                <w:noProof/>
                <w:webHidden/>
              </w:rPr>
              <w:fldChar w:fldCharType="begin"/>
            </w:r>
            <w:r w:rsidR="00872DCF">
              <w:rPr>
                <w:noProof/>
                <w:webHidden/>
              </w:rPr>
              <w:instrText xml:space="preserve"> PAGEREF _Toc448476501 \h </w:instrText>
            </w:r>
            <w:r w:rsidR="00872DCF">
              <w:rPr>
                <w:noProof/>
                <w:webHidden/>
              </w:rPr>
            </w:r>
            <w:r w:rsidR="00872DCF">
              <w:rPr>
                <w:noProof/>
                <w:webHidden/>
              </w:rPr>
              <w:fldChar w:fldCharType="separate"/>
            </w:r>
            <w:r w:rsidR="00C031FA">
              <w:rPr>
                <w:noProof/>
                <w:webHidden/>
              </w:rPr>
              <w:t>129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2" w:history="1">
            <w:r w:rsidR="00872DCF" w:rsidRPr="00245757">
              <w:rPr>
                <w:rStyle w:val="Hyperlink"/>
                <w:noProof/>
              </w:rPr>
              <w:t>Pricing and Account Payment</w:t>
            </w:r>
            <w:r w:rsidR="00872DCF">
              <w:rPr>
                <w:noProof/>
                <w:webHidden/>
              </w:rPr>
              <w:tab/>
            </w:r>
            <w:r w:rsidR="00872DCF">
              <w:rPr>
                <w:noProof/>
                <w:webHidden/>
              </w:rPr>
              <w:fldChar w:fldCharType="begin"/>
            </w:r>
            <w:r w:rsidR="00872DCF">
              <w:rPr>
                <w:noProof/>
                <w:webHidden/>
              </w:rPr>
              <w:instrText xml:space="preserve"> PAGEREF _Toc448476502 \h </w:instrText>
            </w:r>
            <w:r w:rsidR="00872DCF">
              <w:rPr>
                <w:noProof/>
                <w:webHidden/>
              </w:rPr>
            </w:r>
            <w:r w:rsidR="00872DCF">
              <w:rPr>
                <w:noProof/>
                <w:webHidden/>
              </w:rPr>
              <w:fldChar w:fldCharType="separate"/>
            </w:r>
            <w:r w:rsidR="00C031FA">
              <w:rPr>
                <w:noProof/>
                <w:webHidden/>
              </w:rPr>
              <w:t>130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3" w:history="1">
            <w:r w:rsidR="00872DCF" w:rsidRPr="00245757">
              <w:rPr>
                <w:rStyle w:val="Hyperlink"/>
                <w:noProof/>
              </w:rPr>
              <w:t>Emergency Lunch</w:t>
            </w:r>
            <w:r w:rsidR="00872DCF">
              <w:rPr>
                <w:noProof/>
                <w:webHidden/>
              </w:rPr>
              <w:tab/>
            </w:r>
            <w:r w:rsidR="00872DCF">
              <w:rPr>
                <w:noProof/>
                <w:webHidden/>
              </w:rPr>
              <w:fldChar w:fldCharType="begin"/>
            </w:r>
            <w:r w:rsidR="00872DCF">
              <w:rPr>
                <w:noProof/>
                <w:webHidden/>
              </w:rPr>
              <w:instrText xml:space="preserve"> PAGEREF _Toc448476503 \h </w:instrText>
            </w:r>
            <w:r w:rsidR="00872DCF">
              <w:rPr>
                <w:noProof/>
                <w:webHidden/>
              </w:rPr>
            </w:r>
            <w:r w:rsidR="00872DCF">
              <w:rPr>
                <w:noProof/>
                <w:webHidden/>
              </w:rPr>
              <w:fldChar w:fldCharType="separate"/>
            </w:r>
            <w:r w:rsidR="00C031FA">
              <w:rPr>
                <w:noProof/>
                <w:webHidden/>
              </w:rPr>
              <w:t>131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4" w:history="1">
            <w:r w:rsidR="00872DCF" w:rsidRPr="00245757">
              <w:rPr>
                <w:rStyle w:val="Hyperlink"/>
                <w:noProof/>
              </w:rPr>
              <w:t>Snack/Drink</w:t>
            </w:r>
            <w:r w:rsidR="00872DCF">
              <w:rPr>
                <w:noProof/>
                <w:webHidden/>
              </w:rPr>
              <w:tab/>
            </w:r>
            <w:r w:rsidR="00872DCF">
              <w:rPr>
                <w:noProof/>
                <w:webHidden/>
              </w:rPr>
              <w:fldChar w:fldCharType="begin"/>
            </w:r>
            <w:r w:rsidR="00872DCF">
              <w:rPr>
                <w:noProof/>
                <w:webHidden/>
              </w:rPr>
              <w:instrText xml:space="preserve"> PAGEREF _Toc448476504 \h </w:instrText>
            </w:r>
            <w:r w:rsidR="00872DCF">
              <w:rPr>
                <w:noProof/>
                <w:webHidden/>
              </w:rPr>
            </w:r>
            <w:r w:rsidR="00872DCF">
              <w:rPr>
                <w:noProof/>
                <w:webHidden/>
              </w:rPr>
              <w:fldChar w:fldCharType="separate"/>
            </w:r>
            <w:r w:rsidR="00C031FA">
              <w:rPr>
                <w:noProof/>
                <w:webHidden/>
              </w:rPr>
              <w:t>131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5" w:history="1">
            <w:r w:rsidR="00872DCF" w:rsidRPr="00245757">
              <w:rPr>
                <w:rStyle w:val="Hyperlink"/>
                <w:noProof/>
              </w:rPr>
              <w:t>Choice and Variety</w:t>
            </w:r>
            <w:r w:rsidR="00872DCF">
              <w:rPr>
                <w:noProof/>
                <w:webHidden/>
              </w:rPr>
              <w:tab/>
            </w:r>
            <w:r w:rsidR="00872DCF">
              <w:rPr>
                <w:noProof/>
                <w:webHidden/>
              </w:rPr>
              <w:fldChar w:fldCharType="begin"/>
            </w:r>
            <w:r w:rsidR="00872DCF">
              <w:rPr>
                <w:noProof/>
                <w:webHidden/>
              </w:rPr>
              <w:instrText xml:space="preserve"> PAGEREF _Toc448476505 \h </w:instrText>
            </w:r>
            <w:r w:rsidR="00872DCF">
              <w:rPr>
                <w:noProof/>
                <w:webHidden/>
              </w:rPr>
            </w:r>
            <w:r w:rsidR="00872DCF">
              <w:rPr>
                <w:noProof/>
                <w:webHidden/>
              </w:rPr>
              <w:fldChar w:fldCharType="separate"/>
            </w:r>
            <w:r w:rsidR="00C031FA">
              <w:rPr>
                <w:noProof/>
                <w:webHidden/>
              </w:rPr>
              <w:t>131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6" w:history="1">
            <w:r w:rsidR="00872DCF" w:rsidRPr="00245757">
              <w:rPr>
                <w:rStyle w:val="Hyperlink"/>
                <w:noProof/>
              </w:rPr>
              <w:t>Breakfast Program</w:t>
            </w:r>
            <w:r w:rsidR="00872DCF">
              <w:rPr>
                <w:noProof/>
                <w:webHidden/>
              </w:rPr>
              <w:tab/>
            </w:r>
            <w:r w:rsidR="00872DCF">
              <w:rPr>
                <w:noProof/>
                <w:webHidden/>
              </w:rPr>
              <w:fldChar w:fldCharType="begin"/>
            </w:r>
            <w:r w:rsidR="00872DCF">
              <w:rPr>
                <w:noProof/>
                <w:webHidden/>
              </w:rPr>
              <w:instrText xml:space="preserve"> PAGEREF _Toc448476506 \h </w:instrText>
            </w:r>
            <w:r w:rsidR="00872DCF">
              <w:rPr>
                <w:noProof/>
                <w:webHidden/>
              </w:rPr>
            </w:r>
            <w:r w:rsidR="00872DCF">
              <w:rPr>
                <w:noProof/>
                <w:webHidden/>
              </w:rPr>
              <w:fldChar w:fldCharType="separate"/>
            </w:r>
            <w:r w:rsidR="00C031FA">
              <w:rPr>
                <w:noProof/>
                <w:webHidden/>
              </w:rPr>
              <w:t>131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7" w:history="1">
            <w:r w:rsidR="00872DCF" w:rsidRPr="00245757">
              <w:rPr>
                <w:rStyle w:val="Hyperlink"/>
                <w:noProof/>
              </w:rPr>
              <w:t>Field Trips</w:t>
            </w:r>
            <w:r w:rsidR="00872DCF">
              <w:rPr>
                <w:noProof/>
                <w:webHidden/>
              </w:rPr>
              <w:tab/>
            </w:r>
            <w:r w:rsidR="00872DCF">
              <w:rPr>
                <w:noProof/>
                <w:webHidden/>
              </w:rPr>
              <w:fldChar w:fldCharType="begin"/>
            </w:r>
            <w:r w:rsidR="00872DCF">
              <w:rPr>
                <w:noProof/>
                <w:webHidden/>
              </w:rPr>
              <w:instrText xml:space="preserve"> PAGEREF _Toc448476507 \h </w:instrText>
            </w:r>
            <w:r w:rsidR="00872DCF">
              <w:rPr>
                <w:noProof/>
                <w:webHidden/>
              </w:rPr>
            </w:r>
            <w:r w:rsidR="00872DCF">
              <w:rPr>
                <w:noProof/>
                <w:webHidden/>
              </w:rPr>
              <w:fldChar w:fldCharType="separate"/>
            </w:r>
            <w:r w:rsidR="00C031FA">
              <w:rPr>
                <w:noProof/>
                <w:webHidden/>
              </w:rPr>
              <w:t>131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8" w:history="1">
            <w:r w:rsidR="00872DCF" w:rsidRPr="00245757">
              <w:rPr>
                <w:rStyle w:val="Hyperlink"/>
                <w:noProof/>
              </w:rPr>
              <w:t>Promotions/Special Events</w:t>
            </w:r>
            <w:r w:rsidR="00872DCF">
              <w:rPr>
                <w:noProof/>
                <w:webHidden/>
              </w:rPr>
              <w:tab/>
            </w:r>
            <w:r w:rsidR="00872DCF">
              <w:rPr>
                <w:noProof/>
                <w:webHidden/>
              </w:rPr>
              <w:fldChar w:fldCharType="begin"/>
            </w:r>
            <w:r w:rsidR="00872DCF">
              <w:rPr>
                <w:noProof/>
                <w:webHidden/>
              </w:rPr>
              <w:instrText xml:space="preserve"> PAGEREF _Toc448476508 \h </w:instrText>
            </w:r>
            <w:r w:rsidR="00872DCF">
              <w:rPr>
                <w:noProof/>
                <w:webHidden/>
              </w:rPr>
            </w:r>
            <w:r w:rsidR="00872DCF">
              <w:rPr>
                <w:noProof/>
                <w:webHidden/>
              </w:rPr>
              <w:fldChar w:fldCharType="separate"/>
            </w:r>
            <w:r w:rsidR="00C031FA">
              <w:rPr>
                <w:noProof/>
                <w:webHidden/>
              </w:rPr>
              <w:t>132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09" w:history="1">
            <w:r w:rsidR="00872DCF" w:rsidRPr="00245757">
              <w:rPr>
                <w:rStyle w:val="Hyperlink"/>
                <w:noProof/>
              </w:rPr>
              <w:t>Nutrition</w:t>
            </w:r>
            <w:r w:rsidR="00872DCF">
              <w:rPr>
                <w:noProof/>
                <w:webHidden/>
              </w:rPr>
              <w:tab/>
            </w:r>
            <w:r w:rsidR="00872DCF">
              <w:rPr>
                <w:noProof/>
                <w:webHidden/>
              </w:rPr>
              <w:fldChar w:fldCharType="begin"/>
            </w:r>
            <w:r w:rsidR="00872DCF">
              <w:rPr>
                <w:noProof/>
                <w:webHidden/>
              </w:rPr>
              <w:instrText xml:space="preserve"> PAGEREF _Toc448476509 \h </w:instrText>
            </w:r>
            <w:r w:rsidR="00872DCF">
              <w:rPr>
                <w:noProof/>
                <w:webHidden/>
              </w:rPr>
            </w:r>
            <w:r w:rsidR="00872DCF">
              <w:rPr>
                <w:noProof/>
                <w:webHidden/>
              </w:rPr>
              <w:fldChar w:fldCharType="separate"/>
            </w:r>
            <w:r w:rsidR="00C031FA">
              <w:rPr>
                <w:noProof/>
                <w:webHidden/>
              </w:rPr>
              <w:t>132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10" w:history="1">
            <w:r w:rsidR="00872DCF" w:rsidRPr="00245757">
              <w:rPr>
                <w:rStyle w:val="Hyperlink"/>
                <w:noProof/>
              </w:rPr>
              <w:t>Closing Statement</w:t>
            </w:r>
            <w:r w:rsidR="00872DCF">
              <w:rPr>
                <w:noProof/>
                <w:webHidden/>
              </w:rPr>
              <w:tab/>
            </w:r>
            <w:r w:rsidR="00872DCF">
              <w:rPr>
                <w:noProof/>
                <w:webHidden/>
              </w:rPr>
              <w:fldChar w:fldCharType="begin"/>
            </w:r>
            <w:r w:rsidR="00872DCF">
              <w:rPr>
                <w:noProof/>
                <w:webHidden/>
              </w:rPr>
              <w:instrText xml:space="preserve"> PAGEREF _Toc448476510 \h </w:instrText>
            </w:r>
            <w:r w:rsidR="00872DCF">
              <w:rPr>
                <w:noProof/>
                <w:webHidden/>
              </w:rPr>
            </w:r>
            <w:r w:rsidR="00872DCF">
              <w:rPr>
                <w:noProof/>
                <w:webHidden/>
              </w:rPr>
              <w:fldChar w:fldCharType="separate"/>
            </w:r>
            <w:r w:rsidR="00C031FA">
              <w:rPr>
                <w:noProof/>
                <w:webHidden/>
              </w:rPr>
              <w:t>132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11" w:history="1">
            <w:r w:rsidR="00872DCF" w:rsidRPr="00245757">
              <w:rPr>
                <w:rStyle w:val="Hyperlink"/>
                <w:noProof/>
              </w:rPr>
              <w:t>CODE F30 - KINDERGARTEN ENTRANCE AGE</w:t>
            </w:r>
            <w:r w:rsidR="00872DCF">
              <w:rPr>
                <w:noProof/>
                <w:webHidden/>
              </w:rPr>
              <w:tab/>
            </w:r>
            <w:r w:rsidR="00872DCF">
              <w:rPr>
                <w:noProof/>
                <w:webHidden/>
              </w:rPr>
              <w:fldChar w:fldCharType="begin"/>
            </w:r>
            <w:r w:rsidR="00872DCF">
              <w:rPr>
                <w:noProof/>
                <w:webHidden/>
              </w:rPr>
              <w:instrText xml:space="preserve"> PAGEREF _Toc448476511 \h </w:instrText>
            </w:r>
            <w:r w:rsidR="00872DCF">
              <w:rPr>
                <w:noProof/>
                <w:webHidden/>
              </w:rPr>
            </w:r>
            <w:r w:rsidR="00872DCF">
              <w:rPr>
                <w:noProof/>
                <w:webHidden/>
              </w:rPr>
              <w:fldChar w:fldCharType="separate"/>
            </w:r>
            <w:r w:rsidR="00C031FA">
              <w:rPr>
                <w:noProof/>
                <w:webHidden/>
              </w:rPr>
              <w:t>133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12" w:history="1">
            <w:r w:rsidR="00872DCF" w:rsidRPr="00245757">
              <w:rPr>
                <w:rStyle w:val="Hyperlink"/>
                <w:noProof/>
              </w:rPr>
              <w:t>CODE F30 - SCHOOL ENTRANCE AGE</w:t>
            </w:r>
            <w:r w:rsidR="00872DCF">
              <w:rPr>
                <w:noProof/>
                <w:webHidden/>
              </w:rPr>
              <w:tab/>
            </w:r>
            <w:r w:rsidR="00872DCF">
              <w:rPr>
                <w:noProof/>
                <w:webHidden/>
              </w:rPr>
              <w:fldChar w:fldCharType="begin"/>
            </w:r>
            <w:r w:rsidR="00872DCF">
              <w:rPr>
                <w:noProof/>
                <w:webHidden/>
              </w:rPr>
              <w:instrText xml:space="preserve"> PAGEREF _Toc448476512 \h </w:instrText>
            </w:r>
            <w:r w:rsidR="00872DCF">
              <w:rPr>
                <w:noProof/>
                <w:webHidden/>
              </w:rPr>
            </w:r>
            <w:r w:rsidR="00872DCF">
              <w:rPr>
                <w:noProof/>
                <w:webHidden/>
              </w:rPr>
              <w:fldChar w:fldCharType="separate"/>
            </w:r>
            <w:r w:rsidR="00C031FA">
              <w:rPr>
                <w:noProof/>
                <w:webHidden/>
              </w:rPr>
              <w:t>134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13" w:history="1">
            <w:r w:rsidR="00872DCF" w:rsidRPr="00245757">
              <w:rPr>
                <w:rStyle w:val="Hyperlink"/>
                <w:noProof/>
              </w:rPr>
              <w:t>CODE F31 - VIDEO SURVEILLANCE POLICY</w:t>
            </w:r>
            <w:r w:rsidR="00872DCF">
              <w:rPr>
                <w:noProof/>
                <w:webHidden/>
              </w:rPr>
              <w:tab/>
            </w:r>
            <w:r w:rsidR="00872DCF">
              <w:rPr>
                <w:noProof/>
                <w:webHidden/>
              </w:rPr>
              <w:fldChar w:fldCharType="begin"/>
            </w:r>
            <w:r w:rsidR="00872DCF">
              <w:rPr>
                <w:noProof/>
                <w:webHidden/>
              </w:rPr>
              <w:instrText xml:space="preserve"> PAGEREF _Toc448476513 \h </w:instrText>
            </w:r>
            <w:r w:rsidR="00872DCF">
              <w:rPr>
                <w:noProof/>
                <w:webHidden/>
              </w:rPr>
            </w:r>
            <w:r w:rsidR="00872DCF">
              <w:rPr>
                <w:noProof/>
                <w:webHidden/>
              </w:rPr>
              <w:fldChar w:fldCharType="separate"/>
            </w:r>
            <w:r w:rsidR="00C031FA">
              <w:rPr>
                <w:noProof/>
                <w:webHidden/>
              </w:rPr>
              <w:t>135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14" w:history="1">
            <w:r w:rsidR="00872DCF" w:rsidRPr="00245757">
              <w:rPr>
                <w:rStyle w:val="Hyperlink"/>
                <w:noProof/>
              </w:rPr>
              <w:t>Objective</w:t>
            </w:r>
            <w:r w:rsidR="00872DCF">
              <w:rPr>
                <w:noProof/>
                <w:webHidden/>
              </w:rPr>
              <w:tab/>
            </w:r>
            <w:r w:rsidR="00872DCF">
              <w:rPr>
                <w:noProof/>
                <w:webHidden/>
              </w:rPr>
              <w:fldChar w:fldCharType="begin"/>
            </w:r>
            <w:r w:rsidR="00872DCF">
              <w:rPr>
                <w:noProof/>
                <w:webHidden/>
              </w:rPr>
              <w:instrText xml:space="preserve"> PAGEREF _Toc448476514 \h </w:instrText>
            </w:r>
            <w:r w:rsidR="00872DCF">
              <w:rPr>
                <w:noProof/>
                <w:webHidden/>
              </w:rPr>
            </w:r>
            <w:r w:rsidR="00872DCF">
              <w:rPr>
                <w:noProof/>
                <w:webHidden/>
              </w:rPr>
              <w:fldChar w:fldCharType="separate"/>
            </w:r>
            <w:r w:rsidR="00C031FA">
              <w:rPr>
                <w:noProof/>
                <w:webHidden/>
              </w:rPr>
              <w:t>135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15" w:history="1">
            <w:r w:rsidR="00872DCF" w:rsidRPr="00245757">
              <w:rPr>
                <w:rStyle w:val="Hyperlink"/>
                <w:noProof/>
              </w:rPr>
              <w:t>Policy Statement</w:t>
            </w:r>
            <w:r w:rsidR="00872DCF">
              <w:rPr>
                <w:noProof/>
                <w:webHidden/>
              </w:rPr>
              <w:tab/>
            </w:r>
            <w:r w:rsidR="00872DCF">
              <w:rPr>
                <w:noProof/>
                <w:webHidden/>
              </w:rPr>
              <w:fldChar w:fldCharType="begin"/>
            </w:r>
            <w:r w:rsidR="00872DCF">
              <w:rPr>
                <w:noProof/>
                <w:webHidden/>
              </w:rPr>
              <w:instrText xml:space="preserve"> PAGEREF _Toc448476515 \h </w:instrText>
            </w:r>
            <w:r w:rsidR="00872DCF">
              <w:rPr>
                <w:noProof/>
                <w:webHidden/>
              </w:rPr>
            </w:r>
            <w:r w:rsidR="00872DCF">
              <w:rPr>
                <w:noProof/>
                <w:webHidden/>
              </w:rPr>
              <w:fldChar w:fldCharType="separate"/>
            </w:r>
            <w:r w:rsidR="00C031FA">
              <w:rPr>
                <w:noProof/>
                <w:webHidden/>
              </w:rPr>
              <w:t>135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16" w:history="1">
            <w:r w:rsidR="00872DCF" w:rsidRPr="00245757">
              <w:rPr>
                <w:rStyle w:val="Hyperlink"/>
                <w:noProof/>
              </w:rPr>
              <w:t>Procedures</w:t>
            </w:r>
            <w:r w:rsidR="00872DCF">
              <w:rPr>
                <w:noProof/>
                <w:webHidden/>
              </w:rPr>
              <w:tab/>
            </w:r>
            <w:r w:rsidR="00872DCF">
              <w:rPr>
                <w:noProof/>
                <w:webHidden/>
              </w:rPr>
              <w:fldChar w:fldCharType="begin"/>
            </w:r>
            <w:r w:rsidR="00872DCF">
              <w:rPr>
                <w:noProof/>
                <w:webHidden/>
              </w:rPr>
              <w:instrText xml:space="preserve"> PAGEREF _Toc448476516 \h </w:instrText>
            </w:r>
            <w:r w:rsidR="00872DCF">
              <w:rPr>
                <w:noProof/>
                <w:webHidden/>
              </w:rPr>
            </w:r>
            <w:r w:rsidR="00872DCF">
              <w:rPr>
                <w:noProof/>
                <w:webHidden/>
              </w:rPr>
              <w:fldChar w:fldCharType="separate"/>
            </w:r>
            <w:r w:rsidR="00C031FA">
              <w:rPr>
                <w:noProof/>
                <w:webHidden/>
              </w:rPr>
              <w:t>135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17" w:history="1">
            <w:r w:rsidR="00872DCF" w:rsidRPr="00245757">
              <w:rPr>
                <w:rStyle w:val="Hyperlink"/>
                <w:noProof/>
              </w:rPr>
              <w:t>CODE G1 - CURRICULUM DEVELOPMENT &amp; COORDINATION</w:t>
            </w:r>
            <w:r w:rsidR="00872DCF">
              <w:rPr>
                <w:noProof/>
                <w:webHidden/>
              </w:rPr>
              <w:tab/>
            </w:r>
            <w:r w:rsidR="00872DCF">
              <w:rPr>
                <w:noProof/>
                <w:webHidden/>
              </w:rPr>
              <w:fldChar w:fldCharType="begin"/>
            </w:r>
            <w:r w:rsidR="00872DCF">
              <w:rPr>
                <w:noProof/>
                <w:webHidden/>
              </w:rPr>
              <w:instrText xml:space="preserve"> PAGEREF _Toc448476517 \h </w:instrText>
            </w:r>
            <w:r w:rsidR="00872DCF">
              <w:rPr>
                <w:noProof/>
                <w:webHidden/>
              </w:rPr>
            </w:r>
            <w:r w:rsidR="00872DCF">
              <w:rPr>
                <w:noProof/>
                <w:webHidden/>
              </w:rPr>
              <w:fldChar w:fldCharType="separate"/>
            </w:r>
            <w:r w:rsidR="00C031FA">
              <w:rPr>
                <w:noProof/>
                <w:webHidden/>
              </w:rPr>
              <w:t>136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18"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_Toc448476518 \h </w:instrText>
            </w:r>
            <w:r w:rsidR="00872DCF">
              <w:rPr>
                <w:noProof/>
                <w:webHidden/>
              </w:rPr>
            </w:r>
            <w:r w:rsidR="00872DCF">
              <w:rPr>
                <w:noProof/>
                <w:webHidden/>
              </w:rPr>
              <w:fldChar w:fldCharType="separate"/>
            </w:r>
            <w:r w:rsidR="00C031FA">
              <w:rPr>
                <w:noProof/>
                <w:webHidden/>
              </w:rPr>
              <w:t>136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19"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_Toc448476519 \h </w:instrText>
            </w:r>
            <w:r w:rsidR="00872DCF">
              <w:rPr>
                <w:noProof/>
                <w:webHidden/>
              </w:rPr>
            </w:r>
            <w:r w:rsidR="00872DCF">
              <w:rPr>
                <w:noProof/>
                <w:webHidden/>
              </w:rPr>
              <w:fldChar w:fldCharType="separate"/>
            </w:r>
            <w:r w:rsidR="00C031FA">
              <w:rPr>
                <w:noProof/>
                <w:webHidden/>
              </w:rPr>
              <w:t>136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20" w:history="1">
            <w:r w:rsidR="00872DCF" w:rsidRPr="00245757">
              <w:rPr>
                <w:rStyle w:val="Hyperlink"/>
                <w:noProof/>
              </w:rPr>
              <w:t>CODE G2 - USE OF COPYRIGHTED WORK</w:t>
            </w:r>
            <w:r w:rsidR="00872DCF">
              <w:rPr>
                <w:noProof/>
                <w:webHidden/>
              </w:rPr>
              <w:tab/>
            </w:r>
            <w:r w:rsidR="00872DCF">
              <w:rPr>
                <w:noProof/>
                <w:webHidden/>
              </w:rPr>
              <w:fldChar w:fldCharType="begin"/>
            </w:r>
            <w:r w:rsidR="00872DCF">
              <w:rPr>
                <w:noProof/>
                <w:webHidden/>
              </w:rPr>
              <w:instrText xml:space="preserve"> PAGEREF _Toc448476520 \h </w:instrText>
            </w:r>
            <w:r w:rsidR="00872DCF">
              <w:rPr>
                <w:noProof/>
                <w:webHidden/>
              </w:rPr>
            </w:r>
            <w:r w:rsidR="00872DCF">
              <w:rPr>
                <w:noProof/>
                <w:webHidden/>
              </w:rPr>
              <w:fldChar w:fldCharType="separate"/>
            </w:r>
            <w:r w:rsidR="00C031FA">
              <w:rPr>
                <w:noProof/>
                <w:webHidden/>
              </w:rPr>
              <w:t>137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1"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_Toc448476521 \h </w:instrText>
            </w:r>
            <w:r w:rsidR="00872DCF">
              <w:rPr>
                <w:noProof/>
                <w:webHidden/>
              </w:rPr>
            </w:r>
            <w:r w:rsidR="00872DCF">
              <w:rPr>
                <w:noProof/>
                <w:webHidden/>
              </w:rPr>
              <w:fldChar w:fldCharType="separate"/>
            </w:r>
            <w:r w:rsidR="00C031FA">
              <w:rPr>
                <w:noProof/>
                <w:webHidden/>
              </w:rPr>
              <w:t>137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2" w:history="1">
            <w:r w:rsidR="00872DCF" w:rsidRPr="00245757">
              <w:rPr>
                <w:rStyle w:val="Hyperlink"/>
                <w:noProof/>
              </w:rPr>
              <w:t>Background</w:t>
            </w:r>
            <w:r w:rsidR="00872DCF">
              <w:rPr>
                <w:noProof/>
                <w:webHidden/>
              </w:rPr>
              <w:tab/>
            </w:r>
            <w:r w:rsidR="00872DCF">
              <w:rPr>
                <w:noProof/>
                <w:webHidden/>
              </w:rPr>
              <w:fldChar w:fldCharType="begin"/>
            </w:r>
            <w:r w:rsidR="00872DCF">
              <w:rPr>
                <w:noProof/>
                <w:webHidden/>
              </w:rPr>
              <w:instrText xml:space="preserve"> PAGEREF _Toc448476522 \h </w:instrText>
            </w:r>
            <w:r w:rsidR="00872DCF">
              <w:rPr>
                <w:noProof/>
                <w:webHidden/>
              </w:rPr>
            </w:r>
            <w:r w:rsidR="00872DCF">
              <w:rPr>
                <w:noProof/>
                <w:webHidden/>
              </w:rPr>
              <w:fldChar w:fldCharType="separate"/>
            </w:r>
            <w:r w:rsidR="00C031FA">
              <w:rPr>
                <w:noProof/>
                <w:webHidden/>
              </w:rPr>
              <w:t>137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3"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_Toc448476523 \h </w:instrText>
            </w:r>
            <w:r w:rsidR="00872DCF">
              <w:rPr>
                <w:noProof/>
                <w:webHidden/>
              </w:rPr>
            </w:r>
            <w:r w:rsidR="00872DCF">
              <w:rPr>
                <w:noProof/>
                <w:webHidden/>
              </w:rPr>
              <w:fldChar w:fldCharType="separate"/>
            </w:r>
            <w:r w:rsidR="00C031FA">
              <w:rPr>
                <w:noProof/>
                <w:webHidden/>
              </w:rPr>
              <w:t>137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4" w:history="1">
            <w:r w:rsidR="00872DCF" w:rsidRPr="00245757">
              <w:rPr>
                <w:rStyle w:val="Hyperlink"/>
                <w:noProof/>
              </w:rPr>
              <w:t>Student and Staff Responsibilities</w:t>
            </w:r>
            <w:r w:rsidR="00872DCF">
              <w:rPr>
                <w:noProof/>
                <w:webHidden/>
              </w:rPr>
              <w:tab/>
            </w:r>
            <w:r w:rsidR="00872DCF">
              <w:rPr>
                <w:noProof/>
                <w:webHidden/>
              </w:rPr>
              <w:fldChar w:fldCharType="begin"/>
            </w:r>
            <w:r w:rsidR="00872DCF">
              <w:rPr>
                <w:noProof/>
                <w:webHidden/>
              </w:rPr>
              <w:instrText xml:space="preserve"> PAGEREF _Toc448476524 \h </w:instrText>
            </w:r>
            <w:r w:rsidR="00872DCF">
              <w:rPr>
                <w:noProof/>
                <w:webHidden/>
              </w:rPr>
            </w:r>
            <w:r w:rsidR="00872DCF">
              <w:rPr>
                <w:noProof/>
                <w:webHidden/>
              </w:rPr>
              <w:fldChar w:fldCharType="separate"/>
            </w:r>
            <w:r w:rsidR="00C031FA">
              <w:rPr>
                <w:noProof/>
                <w:webHidden/>
              </w:rPr>
              <w:t>137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5" w:history="1">
            <w:r w:rsidR="00872DCF" w:rsidRPr="00245757">
              <w:rPr>
                <w:rStyle w:val="Hyperlink"/>
                <w:noProof/>
              </w:rPr>
              <w:t>Ownership of Work</w:t>
            </w:r>
            <w:r w:rsidR="00872DCF">
              <w:rPr>
                <w:noProof/>
                <w:webHidden/>
              </w:rPr>
              <w:tab/>
            </w:r>
            <w:r w:rsidR="00872DCF">
              <w:rPr>
                <w:noProof/>
                <w:webHidden/>
              </w:rPr>
              <w:fldChar w:fldCharType="begin"/>
            </w:r>
            <w:r w:rsidR="00872DCF">
              <w:rPr>
                <w:noProof/>
                <w:webHidden/>
              </w:rPr>
              <w:instrText xml:space="preserve"> PAGEREF _Toc448476525 \h </w:instrText>
            </w:r>
            <w:r w:rsidR="00872DCF">
              <w:rPr>
                <w:noProof/>
                <w:webHidden/>
              </w:rPr>
            </w:r>
            <w:r w:rsidR="00872DCF">
              <w:rPr>
                <w:noProof/>
                <w:webHidden/>
              </w:rPr>
              <w:fldChar w:fldCharType="separate"/>
            </w:r>
            <w:r w:rsidR="00C031FA">
              <w:rPr>
                <w:noProof/>
                <w:webHidden/>
              </w:rPr>
              <w:t>138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26" w:history="1">
            <w:r w:rsidR="00872DCF" w:rsidRPr="00245757">
              <w:rPr>
                <w:rStyle w:val="Hyperlink"/>
                <w:noProof/>
              </w:rPr>
              <w:t>CODE G2R - SAMPLE PROCEDURES FOR IMPLEMENTING COPYRIGHT POLICY</w:t>
            </w:r>
            <w:r w:rsidR="00872DCF">
              <w:rPr>
                <w:noProof/>
                <w:webHidden/>
              </w:rPr>
              <w:tab/>
            </w:r>
            <w:r w:rsidR="00872DCF">
              <w:rPr>
                <w:noProof/>
                <w:webHidden/>
              </w:rPr>
              <w:fldChar w:fldCharType="begin"/>
            </w:r>
            <w:r w:rsidR="00872DCF">
              <w:rPr>
                <w:noProof/>
                <w:webHidden/>
              </w:rPr>
              <w:instrText xml:space="preserve"> PAGEREF _Toc448476526 \h </w:instrText>
            </w:r>
            <w:r w:rsidR="00872DCF">
              <w:rPr>
                <w:noProof/>
                <w:webHidden/>
              </w:rPr>
            </w:r>
            <w:r w:rsidR="00872DCF">
              <w:rPr>
                <w:noProof/>
                <w:webHidden/>
              </w:rPr>
              <w:fldChar w:fldCharType="separate"/>
            </w:r>
            <w:r w:rsidR="00C031FA">
              <w:rPr>
                <w:noProof/>
                <w:webHidden/>
              </w:rPr>
              <w:t>139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27" w:history="1">
            <w:r w:rsidR="00872DCF" w:rsidRPr="00245757">
              <w:rPr>
                <w:rStyle w:val="Hyperlink"/>
                <w:noProof/>
              </w:rPr>
              <w:t>CODE G2 - GUIDELINES FOR CLASSROOM COPYING FOR NOT-FOR-PROFIT EDUCATIONAL INSTITUTIONS</w:t>
            </w:r>
            <w:r w:rsidR="00872DCF">
              <w:rPr>
                <w:noProof/>
                <w:webHidden/>
              </w:rPr>
              <w:tab/>
            </w:r>
            <w:r w:rsidR="00872DCF">
              <w:rPr>
                <w:noProof/>
                <w:webHidden/>
              </w:rPr>
              <w:fldChar w:fldCharType="begin"/>
            </w:r>
            <w:r w:rsidR="00872DCF">
              <w:rPr>
                <w:noProof/>
                <w:webHidden/>
              </w:rPr>
              <w:instrText xml:space="preserve"> PAGEREF _Toc448476527 \h </w:instrText>
            </w:r>
            <w:r w:rsidR="00872DCF">
              <w:rPr>
                <w:noProof/>
                <w:webHidden/>
              </w:rPr>
            </w:r>
            <w:r w:rsidR="00872DCF">
              <w:rPr>
                <w:noProof/>
                <w:webHidden/>
              </w:rPr>
              <w:fldChar w:fldCharType="separate"/>
            </w:r>
            <w:r w:rsidR="00C031FA">
              <w:rPr>
                <w:noProof/>
                <w:webHidden/>
              </w:rPr>
              <w:t>140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8" w:history="1">
            <w:r w:rsidR="00872DCF" w:rsidRPr="00245757">
              <w:rPr>
                <w:rStyle w:val="Hyperlink"/>
                <w:noProof/>
              </w:rPr>
              <w:t>Single Copying for Teachers</w:t>
            </w:r>
            <w:r w:rsidR="00872DCF">
              <w:rPr>
                <w:noProof/>
                <w:webHidden/>
              </w:rPr>
              <w:tab/>
            </w:r>
            <w:r w:rsidR="00872DCF">
              <w:rPr>
                <w:noProof/>
                <w:webHidden/>
              </w:rPr>
              <w:fldChar w:fldCharType="begin"/>
            </w:r>
            <w:r w:rsidR="00872DCF">
              <w:rPr>
                <w:noProof/>
                <w:webHidden/>
              </w:rPr>
              <w:instrText xml:space="preserve"> PAGEREF _Toc448476528 \h </w:instrText>
            </w:r>
            <w:r w:rsidR="00872DCF">
              <w:rPr>
                <w:noProof/>
                <w:webHidden/>
              </w:rPr>
            </w:r>
            <w:r w:rsidR="00872DCF">
              <w:rPr>
                <w:noProof/>
                <w:webHidden/>
              </w:rPr>
              <w:fldChar w:fldCharType="separate"/>
            </w:r>
            <w:r w:rsidR="00C031FA">
              <w:rPr>
                <w:noProof/>
                <w:webHidden/>
              </w:rPr>
              <w:t>140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29" w:history="1">
            <w:r w:rsidR="00872DCF" w:rsidRPr="00245757">
              <w:rPr>
                <w:rStyle w:val="Hyperlink"/>
                <w:noProof/>
              </w:rPr>
              <w:t>Multiple Copies for Classroom Use</w:t>
            </w:r>
            <w:r w:rsidR="00872DCF">
              <w:rPr>
                <w:noProof/>
                <w:webHidden/>
              </w:rPr>
              <w:tab/>
            </w:r>
            <w:r w:rsidR="00872DCF">
              <w:rPr>
                <w:noProof/>
                <w:webHidden/>
              </w:rPr>
              <w:fldChar w:fldCharType="begin"/>
            </w:r>
            <w:r w:rsidR="00872DCF">
              <w:rPr>
                <w:noProof/>
                <w:webHidden/>
              </w:rPr>
              <w:instrText xml:space="preserve"> PAGEREF _Toc448476529 \h </w:instrText>
            </w:r>
            <w:r w:rsidR="00872DCF">
              <w:rPr>
                <w:noProof/>
                <w:webHidden/>
              </w:rPr>
            </w:r>
            <w:r w:rsidR="00872DCF">
              <w:rPr>
                <w:noProof/>
                <w:webHidden/>
              </w:rPr>
              <w:fldChar w:fldCharType="separate"/>
            </w:r>
            <w:r w:rsidR="00C031FA">
              <w:rPr>
                <w:noProof/>
                <w:webHidden/>
              </w:rPr>
              <w:t>140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30" w:history="1">
            <w:r w:rsidR="00872DCF" w:rsidRPr="00245757">
              <w:rPr>
                <w:rStyle w:val="Hyperlink"/>
                <w:noProof/>
              </w:rPr>
              <w:t>Prohibitions</w:t>
            </w:r>
            <w:r w:rsidR="00872DCF">
              <w:rPr>
                <w:noProof/>
                <w:webHidden/>
              </w:rPr>
              <w:tab/>
            </w:r>
            <w:r w:rsidR="00872DCF">
              <w:rPr>
                <w:noProof/>
                <w:webHidden/>
              </w:rPr>
              <w:fldChar w:fldCharType="begin"/>
            </w:r>
            <w:r w:rsidR="00872DCF">
              <w:rPr>
                <w:noProof/>
                <w:webHidden/>
              </w:rPr>
              <w:instrText xml:space="preserve"> PAGEREF _Toc448476530 \h </w:instrText>
            </w:r>
            <w:r w:rsidR="00872DCF">
              <w:rPr>
                <w:noProof/>
                <w:webHidden/>
              </w:rPr>
            </w:r>
            <w:r w:rsidR="00872DCF">
              <w:rPr>
                <w:noProof/>
                <w:webHidden/>
              </w:rPr>
              <w:fldChar w:fldCharType="separate"/>
            </w:r>
            <w:r w:rsidR="00C031FA">
              <w:rPr>
                <w:noProof/>
                <w:webHidden/>
              </w:rPr>
              <w:t>141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31" w:history="1">
            <w:r w:rsidR="00872DCF" w:rsidRPr="00245757">
              <w:rPr>
                <w:rStyle w:val="Hyperlink"/>
                <w:noProof/>
              </w:rPr>
              <w:t>CODE G2 - GUIDELINES FOR OFF-AIR RECORDING OF BROADCAST PROGRAMMING FOR EDUCATION PURPOSES</w:t>
            </w:r>
            <w:r w:rsidR="00872DCF">
              <w:rPr>
                <w:noProof/>
                <w:webHidden/>
              </w:rPr>
              <w:tab/>
            </w:r>
            <w:r w:rsidR="00872DCF">
              <w:rPr>
                <w:noProof/>
                <w:webHidden/>
              </w:rPr>
              <w:fldChar w:fldCharType="begin"/>
            </w:r>
            <w:r w:rsidR="00872DCF">
              <w:rPr>
                <w:noProof/>
                <w:webHidden/>
              </w:rPr>
              <w:instrText xml:space="preserve"> PAGEREF _Toc448476531 \h </w:instrText>
            </w:r>
            <w:r w:rsidR="00872DCF">
              <w:rPr>
                <w:noProof/>
                <w:webHidden/>
              </w:rPr>
            </w:r>
            <w:r w:rsidR="00872DCF">
              <w:rPr>
                <w:noProof/>
                <w:webHidden/>
              </w:rPr>
              <w:fldChar w:fldCharType="separate"/>
            </w:r>
            <w:r w:rsidR="00C031FA">
              <w:rPr>
                <w:noProof/>
                <w:webHidden/>
              </w:rPr>
              <w:t>142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32" w:history="1">
            <w:r w:rsidR="00872DCF" w:rsidRPr="00245757">
              <w:rPr>
                <w:rStyle w:val="Hyperlink"/>
                <w:noProof/>
              </w:rPr>
              <w:t>CODE G2 - GUIDELINES FOR EDUCATIONAL USES OF MUSIC</w:t>
            </w:r>
            <w:r w:rsidR="00872DCF">
              <w:rPr>
                <w:noProof/>
                <w:webHidden/>
              </w:rPr>
              <w:tab/>
            </w:r>
            <w:r w:rsidR="00872DCF">
              <w:rPr>
                <w:noProof/>
                <w:webHidden/>
              </w:rPr>
              <w:fldChar w:fldCharType="begin"/>
            </w:r>
            <w:r w:rsidR="00872DCF">
              <w:rPr>
                <w:noProof/>
                <w:webHidden/>
              </w:rPr>
              <w:instrText xml:space="preserve"> PAGEREF _Toc448476532 \h </w:instrText>
            </w:r>
            <w:r w:rsidR="00872DCF">
              <w:rPr>
                <w:noProof/>
                <w:webHidden/>
              </w:rPr>
            </w:r>
            <w:r w:rsidR="00872DCF">
              <w:rPr>
                <w:noProof/>
                <w:webHidden/>
              </w:rPr>
              <w:fldChar w:fldCharType="separate"/>
            </w:r>
            <w:r w:rsidR="00C031FA">
              <w:rPr>
                <w:noProof/>
                <w:webHidden/>
              </w:rPr>
              <w:t>143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33" w:history="1">
            <w:r w:rsidR="00872DCF" w:rsidRPr="00245757">
              <w:rPr>
                <w:rStyle w:val="Hyperlink"/>
                <w:noProof/>
              </w:rPr>
              <w:t>Permissible Uses</w:t>
            </w:r>
            <w:r w:rsidR="00872DCF">
              <w:rPr>
                <w:noProof/>
                <w:webHidden/>
              </w:rPr>
              <w:tab/>
            </w:r>
            <w:r w:rsidR="00872DCF">
              <w:rPr>
                <w:noProof/>
                <w:webHidden/>
              </w:rPr>
              <w:fldChar w:fldCharType="begin"/>
            </w:r>
            <w:r w:rsidR="00872DCF">
              <w:rPr>
                <w:noProof/>
                <w:webHidden/>
              </w:rPr>
              <w:instrText xml:space="preserve"> PAGEREF _Toc448476533 \h </w:instrText>
            </w:r>
            <w:r w:rsidR="00872DCF">
              <w:rPr>
                <w:noProof/>
                <w:webHidden/>
              </w:rPr>
            </w:r>
            <w:r w:rsidR="00872DCF">
              <w:rPr>
                <w:noProof/>
                <w:webHidden/>
              </w:rPr>
              <w:fldChar w:fldCharType="separate"/>
            </w:r>
            <w:r w:rsidR="00C031FA">
              <w:rPr>
                <w:noProof/>
                <w:webHidden/>
              </w:rPr>
              <w:t>143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34" w:history="1">
            <w:r w:rsidR="00872DCF" w:rsidRPr="00245757">
              <w:rPr>
                <w:rStyle w:val="Hyperlink"/>
                <w:noProof/>
              </w:rPr>
              <w:t>Prohibitions</w:t>
            </w:r>
            <w:r w:rsidR="00872DCF">
              <w:rPr>
                <w:noProof/>
                <w:webHidden/>
              </w:rPr>
              <w:tab/>
            </w:r>
            <w:r w:rsidR="00872DCF">
              <w:rPr>
                <w:noProof/>
                <w:webHidden/>
              </w:rPr>
              <w:fldChar w:fldCharType="begin"/>
            </w:r>
            <w:r w:rsidR="00872DCF">
              <w:rPr>
                <w:noProof/>
                <w:webHidden/>
              </w:rPr>
              <w:instrText xml:space="preserve"> PAGEREF _Toc448476534 \h </w:instrText>
            </w:r>
            <w:r w:rsidR="00872DCF">
              <w:rPr>
                <w:noProof/>
                <w:webHidden/>
              </w:rPr>
            </w:r>
            <w:r w:rsidR="00872DCF">
              <w:rPr>
                <w:noProof/>
                <w:webHidden/>
              </w:rPr>
              <w:fldChar w:fldCharType="separate"/>
            </w:r>
            <w:r w:rsidR="00C031FA">
              <w:rPr>
                <w:noProof/>
                <w:webHidden/>
              </w:rPr>
              <w:t>143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35" w:history="1">
            <w:r w:rsidR="00872DCF" w:rsidRPr="00245757">
              <w:rPr>
                <w:rStyle w:val="Hyperlink"/>
                <w:noProof/>
              </w:rPr>
              <w:t>CODE G2 - GUIDELINES ON SOFTWARE COPYRIGHT</w:t>
            </w:r>
            <w:r w:rsidR="00872DCF">
              <w:rPr>
                <w:noProof/>
                <w:webHidden/>
              </w:rPr>
              <w:tab/>
            </w:r>
            <w:r w:rsidR="00872DCF">
              <w:rPr>
                <w:noProof/>
                <w:webHidden/>
              </w:rPr>
              <w:fldChar w:fldCharType="begin"/>
            </w:r>
            <w:r w:rsidR="00872DCF">
              <w:rPr>
                <w:noProof/>
                <w:webHidden/>
              </w:rPr>
              <w:instrText xml:space="preserve"> PAGEREF _Toc448476535 \h </w:instrText>
            </w:r>
            <w:r w:rsidR="00872DCF">
              <w:rPr>
                <w:noProof/>
                <w:webHidden/>
              </w:rPr>
            </w:r>
            <w:r w:rsidR="00872DCF">
              <w:rPr>
                <w:noProof/>
                <w:webHidden/>
              </w:rPr>
              <w:fldChar w:fldCharType="separate"/>
            </w:r>
            <w:r w:rsidR="00C031FA">
              <w:rPr>
                <w:noProof/>
                <w:webHidden/>
              </w:rPr>
              <w:t>144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36" w:history="1">
            <w:r w:rsidR="00872DCF" w:rsidRPr="00245757">
              <w:rPr>
                <w:rStyle w:val="Hyperlink"/>
                <w:noProof/>
              </w:rPr>
              <w:t>Procedures for Protection of Software Copyright</w:t>
            </w:r>
            <w:r w:rsidR="00872DCF">
              <w:rPr>
                <w:noProof/>
                <w:webHidden/>
              </w:rPr>
              <w:tab/>
            </w:r>
            <w:r w:rsidR="00872DCF">
              <w:rPr>
                <w:noProof/>
                <w:webHidden/>
              </w:rPr>
              <w:fldChar w:fldCharType="begin"/>
            </w:r>
            <w:r w:rsidR="00872DCF">
              <w:rPr>
                <w:noProof/>
                <w:webHidden/>
              </w:rPr>
              <w:instrText xml:space="preserve"> PAGEREF _Toc448476536 \h </w:instrText>
            </w:r>
            <w:r w:rsidR="00872DCF">
              <w:rPr>
                <w:noProof/>
                <w:webHidden/>
              </w:rPr>
            </w:r>
            <w:r w:rsidR="00872DCF">
              <w:rPr>
                <w:noProof/>
                <w:webHidden/>
              </w:rPr>
              <w:fldChar w:fldCharType="separate"/>
            </w:r>
            <w:r w:rsidR="00C031FA">
              <w:rPr>
                <w:noProof/>
                <w:webHidden/>
              </w:rPr>
              <w:t>144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37" w:history="1">
            <w:r w:rsidR="00872DCF" w:rsidRPr="00245757">
              <w:rPr>
                <w:rStyle w:val="Hyperlink"/>
                <w:noProof/>
              </w:rPr>
              <w:t>FORM G2 - COPYRIGHT PERMISSION</w:t>
            </w:r>
            <w:r w:rsidR="00872DCF">
              <w:rPr>
                <w:noProof/>
                <w:webHidden/>
              </w:rPr>
              <w:tab/>
            </w:r>
            <w:r w:rsidR="00872DCF">
              <w:rPr>
                <w:noProof/>
                <w:webHidden/>
              </w:rPr>
              <w:fldChar w:fldCharType="begin"/>
            </w:r>
            <w:r w:rsidR="00872DCF">
              <w:rPr>
                <w:noProof/>
                <w:webHidden/>
              </w:rPr>
              <w:instrText xml:space="preserve"> PAGEREF _Toc448476537 \h </w:instrText>
            </w:r>
            <w:r w:rsidR="00872DCF">
              <w:rPr>
                <w:noProof/>
                <w:webHidden/>
              </w:rPr>
            </w:r>
            <w:r w:rsidR="00872DCF">
              <w:rPr>
                <w:noProof/>
                <w:webHidden/>
              </w:rPr>
              <w:fldChar w:fldCharType="separate"/>
            </w:r>
            <w:r w:rsidR="00C031FA">
              <w:rPr>
                <w:noProof/>
                <w:webHidden/>
              </w:rPr>
              <w:t>145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38" w:history="1">
            <w:r w:rsidR="00872DCF" w:rsidRPr="00245757">
              <w:rPr>
                <w:rStyle w:val="Hyperlink"/>
                <w:noProof/>
              </w:rPr>
              <w:t>CODE G3 - FIELD TRIPS</w:t>
            </w:r>
            <w:r w:rsidR="00872DCF">
              <w:rPr>
                <w:noProof/>
                <w:webHidden/>
              </w:rPr>
              <w:tab/>
            </w:r>
            <w:r w:rsidR="00872DCF">
              <w:rPr>
                <w:noProof/>
                <w:webHidden/>
              </w:rPr>
              <w:fldChar w:fldCharType="begin"/>
            </w:r>
            <w:r w:rsidR="00872DCF">
              <w:rPr>
                <w:noProof/>
                <w:webHidden/>
              </w:rPr>
              <w:instrText xml:space="preserve"> PAGEREF _Toc448476538 \h </w:instrText>
            </w:r>
            <w:r w:rsidR="00872DCF">
              <w:rPr>
                <w:noProof/>
                <w:webHidden/>
              </w:rPr>
            </w:r>
            <w:r w:rsidR="00872DCF">
              <w:rPr>
                <w:noProof/>
                <w:webHidden/>
              </w:rPr>
              <w:fldChar w:fldCharType="separate"/>
            </w:r>
            <w:r w:rsidR="00C031FA">
              <w:rPr>
                <w:noProof/>
                <w:webHidden/>
              </w:rPr>
              <w:t>146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39"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_Toc448476539 \h </w:instrText>
            </w:r>
            <w:r w:rsidR="00872DCF">
              <w:rPr>
                <w:noProof/>
                <w:webHidden/>
              </w:rPr>
            </w:r>
            <w:r w:rsidR="00872DCF">
              <w:rPr>
                <w:noProof/>
                <w:webHidden/>
              </w:rPr>
              <w:fldChar w:fldCharType="separate"/>
            </w:r>
            <w:r w:rsidR="00C031FA">
              <w:rPr>
                <w:noProof/>
                <w:webHidden/>
              </w:rPr>
              <w:t>146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0"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_Toc448476540 \h </w:instrText>
            </w:r>
            <w:r w:rsidR="00872DCF">
              <w:rPr>
                <w:noProof/>
                <w:webHidden/>
              </w:rPr>
            </w:r>
            <w:r w:rsidR="00872DCF">
              <w:rPr>
                <w:noProof/>
                <w:webHidden/>
              </w:rPr>
              <w:fldChar w:fldCharType="separate"/>
            </w:r>
            <w:r w:rsidR="00C031FA">
              <w:rPr>
                <w:noProof/>
                <w:webHidden/>
              </w:rPr>
              <w:t>146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41" w:history="1">
            <w:r w:rsidR="00872DCF" w:rsidRPr="00245757">
              <w:rPr>
                <w:rStyle w:val="Hyperlink"/>
                <w:noProof/>
              </w:rPr>
              <w:t>CODE G4 - SELECTING LIBRARY MATERIALS</w:t>
            </w:r>
            <w:r w:rsidR="00872DCF">
              <w:rPr>
                <w:noProof/>
                <w:webHidden/>
              </w:rPr>
              <w:tab/>
            </w:r>
            <w:r w:rsidR="00872DCF">
              <w:rPr>
                <w:noProof/>
                <w:webHidden/>
              </w:rPr>
              <w:fldChar w:fldCharType="begin"/>
            </w:r>
            <w:r w:rsidR="00872DCF">
              <w:rPr>
                <w:noProof/>
                <w:webHidden/>
              </w:rPr>
              <w:instrText xml:space="preserve"> PAGEREF _Toc448476541 \h </w:instrText>
            </w:r>
            <w:r w:rsidR="00872DCF">
              <w:rPr>
                <w:noProof/>
                <w:webHidden/>
              </w:rPr>
            </w:r>
            <w:r w:rsidR="00872DCF">
              <w:rPr>
                <w:noProof/>
                <w:webHidden/>
              </w:rPr>
              <w:fldChar w:fldCharType="separate"/>
            </w:r>
            <w:r w:rsidR="00C031FA">
              <w:rPr>
                <w:noProof/>
                <w:webHidden/>
              </w:rPr>
              <w:t>147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2"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_Toc448476542 \h </w:instrText>
            </w:r>
            <w:r w:rsidR="00872DCF">
              <w:rPr>
                <w:noProof/>
                <w:webHidden/>
              </w:rPr>
            </w:r>
            <w:r w:rsidR="00872DCF">
              <w:rPr>
                <w:noProof/>
                <w:webHidden/>
              </w:rPr>
              <w:fldChar w:fldCharType="separate"/>
            </w:r>
            <w:r w:rsidR="00C031FA">
              <w:rPr>
                <w:noProof/>
                <w:webHidden/>
              </w:rPr>
              <w:t>147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3"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_Toc448476543 \h </w:instrText>
            </w:r>
            <w:r w:rsidR="00872DCF">
              <w:rPr>
                <w:noProof/>
                <w:webHidden/>
              </w:rPr>
            </w:r>
            <w:r w:rsidR="00872DCF">
              <w:rPr>
                <w:noProof/>
                <w:webHidden/>
              </w:rPr>
              <w:fldChar w:fldCharType="separate"/>
            </w:r>
            <w:r w:rsidR="00C031FA">
              <w:rPr>
                <w:noProof/>
                <w:webHidden/>
              </w:rPr>
              <w:t>147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4"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_Toc448476544 \h </w:instrText>
            </w:r>
            <w:r w:rsidR="00872DCF">
              <w:rPr>
                <w:noProof/>
                <w:webHidden/>
              </w:rPr>
            </w:r>
            <w:r w:rsidR="00872DCF">
              <w:rPr>
                <w:noProof/>
                <w:webHidden/>
              </w:rPr>
              <w:fldChar w:fldCharType="separate"/>
            </w:r>
            <w:r w:rsidR="00C031FA">
              <w:rPr>
                <w:noProof/>
                <w:webHidden/>
              </w:rPr>
              <w:t>147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45" w:history="1">
            <w:r w:rsidR="00872DCF" w:rsidRPr="00245757">
              <w:rPr>
                <w:rStyle w:val="Hyperlink"/>
                <w:noProof/>
              </w:rPr>
              <w:t>CODE G5 - SELECTION OF INSTRUCTIONAL MATERIALS</w:t>
            </w:r>
            <w:r w:rsidR="00872DCF">
              <w:rPr>
                <w:noProof/>
                <w:webHidden/>
              </w:rPr>
              <w:tab/>
            </w:r>
            <w:r w:rsidR="00872DCF">
              <w:rPr>
                <w:noProof/>
                <w:webHidden/>
              </w:rPr>
              <w:fldChar w:fldCharType="begin"/>
            </w:r>
            <w:r w:rsidR="00872DCF">
              <w:rPr>
                <w:noProof/>
                <w:webHidden/>
              </w:rPr>
              <w:instrText xml:space="preserve"> PAGEREF _Toc448476545 \h </w:instrText>
            </w:r>
            <w:r w:rsidR="00872DCF">
              <w:rPr>
                <w:noProof/>
                <w:webHidden/>
              </w:rPr>
            </w:r>
            <w:r w:rsidR="00872DCF">
              <w:rPr>
                <w:noProof/>
                <w:webHidden/>
              </w:rPr>
              <w:fldChar w:fldCharType="separate"/>
            </w:r>
            <w:r w:rsidR="00C031FA">
              <w:rPr>
                <w:noProof/>
                <w:webHidden/>
              </w:rPr>
              <w:t>148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_Toc448476546 \h </w:instrText>
            </w:r>
            <w:r w:rsidR="00872DCF">
              <w:rPr>
                <w:noProof/>
                <w:webHidden/>
              </w:rPr>
            </w:r>
            <w:r w:rsidR="00872DCF">
              <w:rPr>
                <w:noProof/>
                <w:webHidden/>
              </w:rPr>
              <w:fldChar w:fldCharType="separate"/>
            </w:r>
            <w:r w:rsidR="00C031FA">
              <w:rPr>
                <w:noProof/>
                <w:webHidden/>
              </w:rPr>
              <w:t>148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7"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_Toc448476547 \h </w:instrText>
            </w:r>
            <w:r w:rsidR="00872DCF">
              <w:rPr>
                <w:noProof/>
                <w:webHidden/>
              </w:rPr>
            </w:r>
            <w:r w:rsidR="00872DCF">
              <w:rPr>
                <w:noProof/>
                <w:webHidden/>
              </w:rPr>
              <w:fldChar w:fldCharType="separate"/>
            </w:r>
            <w:r w:rsidR="00C031FA">
              <w:rPr>
                <w:noProof/>
                <w:webHidden/>
              </w:rPr>
              <w:t>148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48" w:history="1">
            <w:r w:rsidR="00872DCF" w:rsidRPr="00245757">
              <w:rPr>
                <w:rStyle w:val="Hyperlink"/>
                <w:noProof/>
              </w:rPr>
              <w:t>CODE G6 - COMPLAINTS ABOUT INSTRUCTIONAL MATERIALS</w:t>
            </w:r>
            <w:r w:rsidR="00872DCF">
              <w:rPr>
                <w:noProof/>
                <w:webHidden/>
              </w:rPr>
              <w:tab/>
            </w:r>
            <w:r w:rsidR="00872DCF">
              <w:rPr>
                <w:noProof/>
                <w:webHidden/>
              </w:rPr>
              <w:fldChar w:fldCharType="begin"/>
            </w:r>
            <w:r w:rsidR="00872DCF">
              <w:rPr>
                <w:noProof/>
                <w:webHidden/>
              </w:rPr>
              <w:instrText xml:space="preserve"> PAGEREF _Toc448476548 \h </w:instrText>
            </w:r>
            <w:r w:rsidR="00872DCF">
              <w:rPr>
                <w:noProof/>
                <w:webHidden/>
              </w:rPr>
            </w:r>
            <w:r w:rsidR="00872DCF">
              <w:rPr>
                <w:noProof/>
                <w:webHidden/>
              </w:rPr>
              <w:fldChar w:fldCharType="separate"/>
            </w:r>
            <w:r w:rsidR="00C031FA">
              <w:rPr>
                <w:noProof/>
                <w:webHidden/>
              </w:rPr>
              <w:t>149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49"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_Toc448476549 \h </w:instrText>
            </w:r>
            <w:r w:rsidR="00872DCF">
              <w:rPr>
                <w:noProof/>
                <w:webHidden/>
              </w:rPr>
            </w:r>
            <w:r w:rsidR="00872DCF">
              <w:rPr>
                <w:noProof/>
                <w:webHidden/>
              </w:rPr>
              <w:fldChar w:fldCharType="separate"/>
            </w:r>
            <w:r w:rsidR="00C031FA">
              <w:rPr>
                <w:noProof/>
                <w:webHidden/>
              </w:rPr>
              <w:t>149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50"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_Toc448476550 \h </w:instrText>
            </w:r>
            <w:r w:rsidR="00872DCF">
              <w:rPr>
                <w:noProof/>
                <w:webHidden/>
              </w:rPr>
            </w:r>
            <w:r w:rsidR="00872DCF">
              <w:rPr>
                <w:noProof/>
                <w:webHidden/>
              </w:rPr>
              <w:fldChar w:fldCharType="separate"/>
            </w:r>
            <w:r w:rsidR="00C031FA">
              <w:rPr>
                <w:noProof/>
                <w:webHidden/>
              </w:rPr>
              <w:t>149</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51" w:history="1">
            <w:r w:rsidR="00872DCF" w:rsidRPr="00245757">
              <w:rPr>
                <w:rStyle w:val="Hyperlink"/>
                <w:noProof/>
              </w:rPr>
              <w:t>CODE G6R - PROCEDURES FOR HANDLING COMPLAINTS ABOUT INSTRUCTIONAL MATERIALS</w:t>
            </w:r>
            <w:r w:rsidR="00872DCF">
              <w:rPr>
                <w:noProof/>
                <w:webHidden/>
              </w:rPr>
              <w:tab/>
            </w:r>
            <w:r w:rsidR="00872DCF">
              <w:rPr>
                <w:noProof/>
                <w:webHidden/>
              </w:rPr>
              <w:fldChar w:fldCharType="begin"/>
            </w:r>
            <w:r w:rsidR="00872DCF">
              <w:rPr>
                <w:noProof/>
                <w:webHidden/>
              </w:rPr>
              <w:instrText xml:space="preserve"> PAGEREF _Toc448476551 \h </w:instrText>
            </w:r>
            <w:r w:rsidR="00872DCF">
              <w:rPr>
                <w:noProof/>
                <w:webHidden/>
              </w:rPr>
            </w:r>
            <w:r w:rsidR="00872DCF">
              <w:rPr>
                <w:noProof/>
                <w:webHidden/>
              </w:rPr>
              <w:fldChar w:fldCharType="separate"/>
            </w:r>
            <w:r w:rsidR="00C031FA">
              <w:rPr>
                <w:noProof/>
                <w:webHidden/>
              </w:rPr>
              <w:t>150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52" w:history="1">
            <w:r w:rsidR="00872DCF" w:rsidRPr="00245757">
              <w:rPr>
                <w:rStyle w:val="Hyperlink"/>
                <w:noProof/>
              </w:rPr>
              <w:t>CODE G7 - EDUCATIONAL SUPPORT SYSTEM</w:t>
            </w:r>
            <w:r w:rsidR="00872DCF">
              <w:rPr>
                <w:noProof/>
                <w:webHidden/>
              </w:rPr>
              <w:tab/>
            </w:r>
            <w:r w:rsidR="00872DCF">
              <w:rPr>
                <w:noProof/>
                <w:webHidden/>
              </w:rPr>
              <w:fldChar w:fldCharType="begin"/>
            </w:r>
            <w:r w:rsidR="00872DCF">
              <w:rPr>
                <w:noProof/>
                <w:webHidden/>
              </w:rPr>
              <w:instrText xml:space="preserve"> PAGEREF _Toc448476552 \h </w:instrText>
            </w:r>
            <w:r w:rsidR="00872DCF">
              <w:rPr>
                <w:noProof/>
                <w:webHidden/>
              </w:rPr>
            </w:r>
            <w:r w:rsidR="00872DCF">
              <w:rPr>
                <w:noProof/>
                <w:webHidden/>
              </w:rPr>
              <w:fldChar w:fldCharType="separate"/>
            </w:r>
            <w:r w:rsidR="00C031FA">
              <w:rPr>
                <w:noProof/>
                <w:webHidden/>
              </w:rPr>
              <w:t>151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53"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_Toc448476553 \h </w:instrText>
            </w:r>
            <w:r w:rsidR="00872DCF">
              <w:rPr>
                <w:noProof/>
                <w:webHidden/>
              </w:rPr>
            </w:r>
            <w:r w:rsidR="00872DCF">
              <w:rPr>
                <w:noProof/>
                <w:webHidden/>
              </w:rPr>
              <w:fldChar w:fldCharType="separate"/>
            </w:r>
            <w:r w:rsidR="00C031FA">
              <w:rPr>
                <w:noProof/>
                <w:webHidden/>
              </w:rPr>
              <w:t>151</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54"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_Toc448476554 \h </w:instrText>
            </w:r>
            <w:r w:rsidR="00872DCF">
              <w:rPr>
                <w:noProof/>
                <w:webHidden/>
              </w:rPr>
            </w:r>
            <w:r w:rsidR="00872DCF">
              <w:rPr>
                <w:noProof/>
                <w:webHidden/>
              </w:rPr>
              <w:fldChar w:fldCharType="separate"/>
            </w:r>
            <w:r w:rsidR="00C031FA">
              <w:rPr>
                <w:noProof/>
                <w:webHidden/>
              </w:rPr>
              <w:t>151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55" w:history="1">
            <w:r w:rsidR="00872DCF" w:rsidRPr="00245757">
              <w:rPr>
                <w:rStyle w:val="Hyperlink"/>
                <w:noProof/>
              </w:rPr>
              <w:t>CODE G8 - LOCAL ACTION PLAN</w:t>
            </w:r>
            <w:r w:rsidR="00872DCF">
              <w:rPr>
                <w:noProof/>
                <w:webHidden/>
              </w:rPr>
              <w:tab/>
            </w:r>
            <w:r w:rsidR="00872DCF">
              <w:rPr>
                <w:noProof/>
                <w:webHidden/>
              </w:rPr>
              <w:fldChar w:fldCharType="begin"/>
            </w:r>
            <w:r w:rsidR="00872DCF">
              <w:rPr>
                <w:noProof/>
                <w:webHidden/>
              </w:rPr>
              <w:instrText xml:space="preserve"> PAGEREF _Toc448476555 \h </w:instrText>
            </w:r>
            <w:r w:rsidR="00872DCF">
              <w:rPr>
                <w:noProof/>
                <w:webHidden/>
              </w:rPr>
            </w:r>
            <w:r w:rsidR="00872DCF">
              <w:rPr>
                <w:noProof/>
                <w:webHidden/>
              </w:rPr>
              <w:fldChar w:fldCharType="separate"/>
            </w:r>
            <w:r w:rsidR="00C031FA">
              <w:rPr>
                <w:noProof/>
                <w:webHidden/>
              </w:rPr>
              <w:t>154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5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_Toc448476556 \h </w:instrText>
            </w:r>
            <w:r w:rsidR="00872DCF">
              <w:rPr>
                <w:noProof/>
                <w:webHidden/>
              </w:rPr>
            </w:r>
            <w:r w:rsidR="00872DCF">
              <w:rPr>
                <w:noProof/>
                <w:webHidden/>
              </w:rPr>
              <w:fldChar w:fldCharType="separate"/>
            </w:r>
            <w:r w:rsidR="00C031FA">
              <w:rPr>
                <w:noProof/>
                <w:webHidden/>
              </w:rPr>
              <w:t>154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57" w:history="1">
            <w:r w:rsidR="00872DCF" w:rsidRPr="00245757">
              <w:rPr>
                <w:rStyle w:val="Hyperlink"/>
                <w:noProof/>
              </w:rPr>
              <w:t>CODE G9 - GRADE ADVANCEMENT: RETENTION, PROMOTION &amp; ACCELERATION OF STUDENTS</w:t>
            </w:r>
            <w:r w:rsidR="00872DCF">
              <w:rPr>
                <w:noProof/>
                <w:webHidden/>
              </w:rPr>
              <w:tab/>
            </w:r>
            <w:r w:rsidR="00872DCF">
              <w:rPr>
                <w:noProof/>
                <w:webHidden/>
              </w:rPr>
              <w:fldChar w:fldCharType="begin"/>
            </w:r>
            <w:r w:rsidR="00872DCF">
              <w:rPr>
                <w:noProof/>
                <w:webHidden/>
              </w:rPr>
              <w:instrText xml:space="preserve"> PAGEREF _Toc448476557 \h </w:instrText>
            </w:r>
            <w:r w:rsidR="00872DCF">
              <w:rPr>
                <w:noProof/>
                <w:webHidden/>
              </w:rPr>
            </w:r>
            <w:r w:rsidR="00872DCF">
              <w:rPr>
                <w:noProof/>
                <w:webHidden/>
              </w:rPr>
              <w:fldChar w:fldCharType="separate"/>
            </w:r>
            <w:r w:rsidR="00C031FA">
              <w:rPr>
                <w:noProof/>
                <w:webHidden/>
              </w:rPr>
              <w:t>156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58"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_Toc448476558 \h </w:instrText>
            </w:r>
            <w:r w:rsidR="00872DCF">
              <w:rPr>
                <w:noProof/>
                <w:webHidden/>
              </w:rPr>
            </w:r>
            <w:r w:rsidR="00872DCF">
              <w:rPr>
                <w:noProof/>
                <w:webHidden/>
              </w:rPr>
              <w:fldChar w:fldCharType="separate"/>
            </w:r>
            <w:r w:rsidR="00C031FA">
              <w:rPr>
                <w:noProof/>
                <w:webHidden/>
              </w:rPr>
              <w:t>156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59" w:history="1">
            <w:r w:rsidR="00872DCF" w:rsidRPr="00245757">
              <w:rPr>
                <w:rStyle w:val="Hyperlink"/>
                <w:noProof/>
              </w:rPr>
              <w:t>Definitions</w:t>
            </w:r>
            <w:r w:rsidR="00872DCF">
              <w:rPr>
                <w:noProof/>
                <w:webHidden/>
              </w:rPr>
              <w:tab/>
            </w:r>
            <w:r w:rsidR="00872DCF">
              <w:rPr>
                <w:noProof/>
                <w:webHidden/>
              </w:rPr>
              <w:fldChar w:fldCharType="begin"/>
            </w:r>
            <w:r w:rsidR="00872DCF">
              <w:rPr>
                <w:noProof/>
                <w:webHidden/>
              </w:rPr>
              <w:instrText xml:space="preserve"> PAGEREF _Toc448476559 \h </w:instrText>
            </w:r>
            <w:r w:rsidR="00872DCF">
              <w:rPr>
                <w:noProof/>
                <w:webHidden/>
              </w:rPr>
            </w:r>
            <w:r w:rsidR="00872DCF">
              <w:rPr>
                <w:noProof/>
                <w:webHidden/>
              </w:rPr>
              <w:fldChar w:fldCharType="separate"/>
            </w:r>
            <w:r w:rsidR="00C031FA">
              <w:rPr>
                <w:noProof/>
                <w:webHidden/>
              </w:rPr>
              <w:t>156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0"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_Toc448476560 \h </w:instrText>
            </w:r>
            <w:r w:rsidR="00872DCF">
              <w:rPr>
                <w:noProof/>
                <w:webHidden/>
              </w:rPr>
            </w:r>
            <w:r w:rsidR="00872DCF">
              <w:rPr>
                <w:noProof/>
                <w:webHidden/>
              </w:rPr>
              <w:fldChar w:fldCharType="separate"/>
            </w:r>
            <w:r w:rsidR="00C031FA">
              <w:rPr>
                <w:noProof/>
                <w:webHidden/>
              </w:rPr>
              <w:t>156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1" w:history="1">
            <w:r w:rsidR="00872DCF" w:rsidRPr="00245757">
              <w:rPr>
                <w:rStyle w:val="Hyperlink"/>
                <w:noProof/>
              </w:rPr>
              <w:t>Appeals</w:t>
            </w:r>
            <w:r w:rsidR="00872DCF">
              <w:rPr>
                <w:noProof/>
                <w:webHidden/>
              </w:rPr>
              <w:tab/>
            </w:r>
            <w:r w:rsidR="00872DCF">
              <w:rPr>
                <w:noProof/>
                <w:webHidden/>
              </w:rPr>
              <w:fldChar w:fldCharType="begin"/>
            </w:r>
            <w:r w:rsidR="00872DCF">
              <w:rPr>
                <w:noProof/>
                <w:webHidden/>
              </w:rPr>
              <w:instrText xml:space="preserve"> PAGEREF _Toc448476561 \h </w:instrText>
            </w:r>
            <w:r w:rsidR="00872DCF">
              <w:rPr>
                <w:noProof/>
                <w:webHidden/>
              </w:rPr>
            </w:r>
            <w:r w:rsidR="00872DCF">
              <w:rPr>
                <w:noProof/>
                <w:webHidden/>
              </w:rPr>
              <w:fldChar w:fldCharType="separate"/>
            </w:r>
            <w:r w:rsidR="00C031FA">
              <w:rPr>
                <w:noProof/>
                <w:webHidden/>
              </w:rPr>
              <w:t>157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62" w:history="1">
            <w:r w:rsidR="00872DCF" w:rsidRPr="00245757">
              <w:rPr>
                <w:rStyle w:val="Hyperlink"/>
                <w:noProof/>
              </w:rPr>
              <w:t>CODE G10 - SPECIAL EDUCATION</w:t>
            </w:r>
            <w:r w:rsidR="00872DCF">
              <w:rPr>
                <w:noProof/>
                <w:webHidden/>
              </w:rPr>
              <w:tab/>
            </w:r>
            <w:r w:rsidR="00872DCF">
              <w:rPr>
                <w:noProof/>
                <w:webHidden/>
              </w:rPr>
              <w:fldChar w:fldCharType="begin"/>
            </w:r>
            <w:r w:rsidR="00872DCF">
              <w:rPr>
                <w:noProof/>
                <w:webHidden/>
              </w:rPr>
              <w:instrText xml:space="preserve"> PAGEREF _Toc448476562 \h </w:instrText>
            </w:r>
            <w:r w:rsidR="00872DCF">
              <w:rPr>
                <w:noProof/>
                <w:webHidden/>
              </w:rPr>
            </w:r>
            <w:r w:rsidR="00872DCF">
              <w:rPr>
                <w:noProof/>
                <w:webHidden/>
              </w:rPr>
              <w:fldChar w:fldCharType="separate"/>
            </w:r>
            <w:r w:rsidR="00C031FA">
              <w:rPr>
                <w:noProof/>
                <w:webHidden/>
              </w:rPr>
              <w:t>158</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3"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_Toc448476563 \h </w:instrText>
            </w:r>
            <w:r w:rsidR="00872DCF">
              <w:rPr>
                <w:noProof/>
                <w:webHidden/>
              </w:rPr>
            </w:r>
            <w:r w:rsidR="00872DCF">
              <w:rPr>
                <w:noProof/>
                <w:webHidden/>
              </w:rPr>
              <w:fldChar w:fldCharType="separate"/>
            </w:r>
            <w:r w:rsidR="00C031FA">
              <w:rPr>
                <w:noProof/>
                <w:webHidden/>
              </w:rPr>
              <w:t>158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64" w:history="1">
            <w:r w:rsidR="00872DCF" w:rsidRPr="00245757">
              <w:rPr>
                <w:rStyle w:val="Hyperlink"/>
                <w:noProof/>
              </w:rPr>
              <w:t>CODE G11 - RESPONSIBLE COMPUTER, NETWORK &amp; INTERNET USE</w:t>
            </w:r>
            <w:r w:rsidR="00872DCF">
              <w:rPr>
                <w:noProof/>
                <w:webHidden/>
              </w:rPr>
              <w:tab/>
            </w:r>
            <w:r w:rsidR="00872DCF">
              <w:rPr>
                <w:noProof/>
                <w:webHidden/>
              </w:rPr>
              <w:fldChar w:fldCharType="begin"/>
            </w:r>
            <w:r w:rsidR="00872DCF">
              <w:rPr>
                <w:noProof/>
                <w:webHidden/>
              </w:rPr>
              <w:instrText xml:space="preserve"> PAGEREF _Toc448476564 \h </w:instrText>
            </w:r>
            <w:r w:rsidR="00872DCF">
              <w:rPr>
                <w:noProof/>
                <w:webHidden/>
              </w:rPr>
            </w:r>
            <w:r w:rsidR="00872DCF">
              <w:rPr>
                <w:noProof/>
                <w:webHidden/>
              </w:rPr>
              <w:fldChar w:fldCharType="separate"/>
            </w:r>
            <w:r w:rsidR="00C031FA">
              <w:rPr>
                <w:noProof/>
                <w:webHidden/>
              </w:rPr>
              <w:t>159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5" w:history="1">
            <w:r w:rsidR="00872DCF" w:rsidRPr="00245757">
              <w:rPr>
                <w:rStyle w:val="Hyperlink"/>
                <w:noProof/>
              </w:rPr>
              <w:t>Purpose</w:t>
            </w:r>
            <w:r w:rsidR="00872DCF">
              <w:rPr>
                <w:noProof/>
                <w:webHidden/>
              </w:rPr>
              <w:tab/>
            </w:r>
            <w:r w:rsidR="00872DCF">
              <w:rPr>
                <w:noProof/>
                <w:webHidden/>
              </w:rPr>
              <w:fldChar w:fldCharType="begin"/>
            </w:r>
            <w:r w:rsidR="00872DCF">
              <w:rPr>
                <w:noProof/>
                <w:webHidden/>
              </w:rPr>
              <w:instrText xml:space="preserve"> PAGEREF _Toc448476565 \h </w:instrText>
            </w:r>
            <w:r w:rsidR="00872DCF">
              <w:rPr>
                <w:noProof/>
                <w:webHidden/>
              </w:rPr>
            </w:r>
            <w:r w:rsidR="00872DCF">
              <w:rPr>
                <w:noProof/>
                <w:webHidden/>
              </w:rPr>
              <w:fldChar w:fldCharType="separate"/>
            </w:r>
            <w:r w:rsidR="00C031FA">
              <w:rPr>
                <w:noProof/>
                <w:webHidden/>
              </w:rPr>
              <w:t>159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_Toc448476566 \h </w:instrText>
            </w:r>
            <w:r w:rsidR="00872DCF">
              <w:rPr>
                <w:noProof/>
                <w:webHidden/>
              </w:rPr>
            </w:r>
            <w:r w:rsidR="00872DCF">
              <w:rPr>
                <w:noProof/>
                <w:webHidden/>
              </w:rPr>
              <w:fldChar w:fldCharType="separate"/>
            </w:r>
            <w:r w:rsidR="00C031FA">
              <w:rPr>
                <w:noProof/>
                <w:webHidden/>
              </w:rPr>
              <w:t>159</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7" w:history="1">
            <w:r w:rsidR="00872DCF" w:rsidRPr="00245757">
              <w:rPr>
                <w:rStyle w:val="Hyperlink"/>
                <w:noProof/>
              </w:rPr>
              <w:t>Policy Application</w:t>
            </w:r>
            <w:r w:rsidR="00872DCF">
              <w:rPr>
                <w:noProof/>
                <w:webHidden/>
              </w:rPr>
              <w:tab/>
            </w:r>
            <w:r w:rsidR="00872DCF">
              <w:rPr>
                <w:noProof/>
                <w:webHidden/>
              </w:rPr>
              <w:fldChar w:fldCharType="begin"/>
            </w:r>
            <w:r w:rsidR="00872DCF">
              <w:rPr>
                <w:noProof/>
                <w:webHidden/>
              </w:rPr>
              <w:instrText xml:space="preserve"> PAGEREF _Toc448476567 \h </w:instrText>
            </w:r>
            <w:r w:rsidR="00872DCF">
              <w:rPr>
                <w:noProof/>
                <w:webHidden/>
              </w:rPr>
            </w:r>
            <w:r w:rsidR="00872DCF">
              <w:rPr>
                <w:noProof/>
                <w:webHidden/>
              </w:rPr>
              <w:fldChar w:fldCharType="separate"/>
            </w:r>
            <w:r w:rsidR="00C031FA">
              <w:rPr>
                <w:noProof/>
                <w:webHidden/>
              </w:rPr>
              <w:t>160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8" w:history="1">
            <w:r w:rsidR="00872DCF" w:rsidRPr="00245757">
              <w:rPr>
                <w:rStyle w:val="Hyperlink"/>
                <w:noProof/>
              </w:rPr>
              <w:t>Limitation/Disclaimer of Liability</w:t>
            </w:r>
            <w:r w:rsidR="00872DCF">
              <w:rPr>
                <w:noProof/>
                <w:webHidden/>
              </w:rPr>
              <w:tab/>
            </w:r>
            <w:r w:rsidR="00872DCF">
              <w:rPr>
                <w:noProof/>
                <w:webHidden/>
              </w:rPr>
              <w:fldChar w:fldCharType="begin"/>
            </w:r>
            <w:r w:rsidR="00872DCF">
              <w:rPr>
                <w:noProof/>
                <w:webHidden/>
              </w:rPr>
              <w:instrText xml:space="preserve"> PAGEREF _Toc448476568 \h </w:instrText>
            </w:r>
            <w:r w:rsidR="00872DCF">
              <w:rPr>
                <w:noProof/>
                <w:webHidden/>
              </w:rPr>
            </w:r>
            <w:r w:rsidR="00872DCF">
              <w:rPr>
                <w:noProof/>
                <w:webHidden/>
              </w:rPr>
              <w:fldChar w:fldCharType="separate"/>
            </w:r>
            <w:r w:rsidR="00C031FA">
              <w:rPr>
                <w:noProof/>
                <w:webHidden/>
              </w:rPr>
              <w:t>160</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69" w:history="1">
            <w:r w:rsidR="00872DCF" w:rsidRPr="00245757">
              <w:rPr>
                <w:rStyle w:val="Hyperlink"/>
                <w:noProof/>
              </w:rPr>
              <w:t>Enforcement</w:t>
            </w:r>
            <w:r w:rsidR="00872DCF">
              <w:rPr>
                <w:noProof/>
                <w:webHidden/>
              </w:rPr>
              <w:tab/>
            </w:r>
            <w:r w:rsidR="00872DCF">
              <w:rPr>
                <w:noProof/>
                <w:webHidden/>
              </w:rPr>
              <w:fldChar w:fldCharType="begin"/>
            </w:r>
            <w:r w:rsidR="00872DCF">
              <w:rPr>
                <w:noProof/>
                <w:webHidden/>
              </w:rPr>
              <w:instrText xml:space="preserve"> PAGEREF _Toc448476569 \h </w:instrText>
            </w:r>
            <w:r w:rsidR="00872DCF">
              <w:rPr>
                <w:noProof/>
                <w:webHidden/>
              </w:rPr>
            </w:r>
            <w:r w:rsidR="00872DCF">
              <w:rPr>
                <w:noProof/>
                <w:webHidden/>
              </w:rPr>
              <w:fldChar w:fldCharType="separate"/>
            </w:r>
            <w:r w:rsidR="00C031FA">
              <w:rPr>
                <w:noProof/>
                <w:webHidden/>
              </w:rPr>
              <w:t>161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70" w:history="1">
            <w:r w:rsidR="00872DCF" w:rsidRPr="00245757">
              <w:rPr>
                <w:rStyle w:val="Hyperlink"/>
                <w:noProof/>
              </w:rPr>
              <w:t>CODE G12 - CLASS SIZE POLICY</w:t>
            </w:r>
            <w:r w:rsidR="00872DCF">
              <w:rPr>
                <w:noProof/>
                <w:webHidden/>
              </w:rPr>
              <w:tab/>
            </w:r>
            <w:r w:rsidR="00872DCF">
              <w:rPr>
                <w:noProof/>
                <w:webHidden/>
              </w:rPr>
              <w:fldChar w:fldCharType="begin"/>
            </w:r>
            <w:r w:rsidR="00872DCF">
              <w:rPr>
                <w:noProof/>
                <w:webHidden/>
              </w:rPr>
              <w:instrText xml:space="preserve"> PAGEREF _Toc448476570 \h </w:instrText>
            </w:r>
            <w:r w:rsidR="00872DCF">
              <w:rPr>
                <w:noProof/>
                <w:webHidden/>
              </w:rPr>
            </w:r>
            <w:r w:rsidR="00872DCF">
              <w:rPr>
                <w:noProof/>
                <w:webHidden/>
              </w:rPr>
              <w:fldChar w:fldCharType="separate"/>
            </w:r>
            <w:r w:rsidR="00C031FA">
              <w:rPr>
                <w:noProof/>
                <w:webHidden/>
              </w:rPr>
              <w:t>162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71"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_Toc448476571 \h </w:instrText>
            </w:r>
            <w:r w:rsidR="00872DCF">
              <w:rPr>
                <w:noProof/>
                <w:webHidden/>
              </w:rPr>
            </w:r>
            <w:r w:rsidR="00872DCF">
              <w:rPr>
                <w:noProof/>
                <w:webHidden/>
              </w:rPr>
              <w:fldChar w:fldCharType="separate"/>
            </w:r>
            <w:r w:rsidR="00C031FA">
              <w:rPr>
                <w:noProof/>
                <w:webHidden/>
              </w:rPr>
              <w:t>162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72" w:history="1">
            <w:r w:rsidR="00872DCF" w:rsidRPr="00245757">
              <w:rPr>
                <w:rStyle w:val="Hyperlink"/>
                <w:noProof/>
              </w:rPr>
              <w:t>CODE G13 - ANIMAL DISSECTION</w:t>
            </w:r>
            <w:r w:rsidR="00872DCF">
              <w:rPr>
                <w:noProof/>
                <w:webHidden/>
              </w:rPr>
              <w:tab/>
            </w:r>
            <w:r w:rsidR="00872DCF">
              <w:rPr>
                <w:noProof/>
                <w:webHidden/>
              </w:rPr>
              <w:fldChar w:fldCharType="begin"/>
            </w:r>
            <w:r w:rsidR="00872DCF">
              <w:rPr>
                <w:noProof/>
                <w:webHidden/>
              </w:rPr>
              <w:instrText xml:space="preserve"> PAGEREF _Toc448476572 \h </w:instrText>
            </w:r>
            <w:r w:rsidR="00872DCF">
              <w:rPr>
                <w:noProof/>
                <w:webHidden/>
              </w:rPr>
            </w:r>
            <w:r w:rsidR="00872DCF">
              <w:rPr>
                <w:noProof/>
                <w:webHidden/>
              </w:rPr>
              <w:fldChar w:fldCharType="separate"/>
            </w:r>
            <w:r w:rsidR="00C031FA">
              <w:rPr>
                <w:noProof/>
                <w:webHidden/>
              </w:rPr>
              <w:t>163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73" w:history="1">
            <w:r w:rsidR="00872DCF" w:rsidRPr="00245757">
              <w:rPr>
                <w:rStyle w:val="Hyperlink"/>
                <w:rFonts w:eastAsia="Calibri"/>
                <w:noProof/>
              </w:rPr>
              <w:t>Policy</w:t>
            </w:r>
            <w:r w:rsidR="00872DCF">
              <w:rPr>
                <w:noProof/>
                <w:webHidden/>
              </w:rPr>
              <w:tab/>
            </w:r>
            <w:r w:rsidR="00872DCF">
              <w:rPr>
                <w:noProof/>
                <w:webHidden/>
              </w:rPr>
              <w:fldChar w:fldCharType="begin"/>
            </w:r>
            <w:r w:rsidR="00872DCF">
              <w:rPr>
                <w:noProof/>
                <w:webHidden/>
              </w:rPr>
              <w:instrText xml:space="preserve"> PAGEREF _Toc448476573 \h </w:instrText>
            </w:r>
            <w:r w:rsidR="00872DCF">
              <w:rPr>
                <w:noProof/>
                <w:webHidden/>
              </w:rPr>
            </w:r>
            <w:r w:rsidR="00872DCF">
              <w:rPr>
                <w:noProof/>
                <w:webHidden/>
              </w:rPr>
              <w:fldChar w:fldCharType="separate"/>
            </w:r>
            <w:r w:rsidR="00C031FA">
              <w:rPr>
                <w:noProof/>
                <w:webHidden/>
              </w:rPr>
              <w:t>163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74" w:history="1">
            <w:r w:rsidR="00872DCF" w:rsidRPr="00245757">
              <w:rPr>
                <w:rStyle w:val="Hyperlink"/>
                <w:rFonts w:eastAsia="Calibri"/>
                <w:noProof/>
              </w:rPr>
              <w:t>Definition</w:t>
            </w:r>
            <w:r w:rsidR="00872DCF">
              <w:rPr>
                <w:noProof/>
                <w:webHidden/>
              </w:rPr>
              <w:tab/>
            </w:r>
            <w:r w:rsidR="00872DCF">
              <w:rPr>
                <w:noProof/>
                <w:webHidden/>
              </w:rPr>
              <w:fldChar w:fldCharType="begin"/>
            </w:r>
            <w:r w:rsidR="00872DCF">
              <w:rPr>
                <w:noProof/>
                <w:webHidden/>
              </w:rPr>
              <w:instrText xml:space="preserve"> PAGEREF _Toc448476574 \h </w:instrText>
            </w:r>
            <w:r w:rsidR="00872DCF">
              <w:rPr>
                <w:noProof/>
                <w:webHidden/>
              </w:rPr>
            </w:r>
            <w:r w:rsidR="00872DCF">
              <w:rPr>
                <w:noProof/>
                <w:webHidden/>
              </w:rPr>
              <w:fldChar w:fldCharType="separate"/>
            </w:r>
            <w:r w:rsidR="00C031FA">
              <w:rPr>
                <w:noProof/>
                <w:webHidden/>
              </w:rPr>
              <w:t>163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75" w:history="1">
            <w:r w:rsidR="00872DCF" w:rsidRPr="00245757">
              <w:rPr>
                <w:rStyle w:val="Hyperlink"/>
                <w:rFonts w:eastAsia="Calibri"/>
                <w:noProof/>
              </w:rPr>
              <w:t>Alternative Education Method</w:t>
            </w:r>
            <w:r w:rsidR="00872DCF">
              <w:rPr>
                <w:noProof/>
                <w:webHidden/>
              </w:rPr>
              <w:tab/>
            </w:r>
            <w:r w:rsidR="00872DCF">
              <w:rPr>
                <w:noProof/>
                <w:webHidden/>
              </w:rPr>
              <w:fldChar w:fldCharType="begin"/>
            </w:r>
            <w:r w:rsidR="00872DCF">
              <w:rPr>
                <w:noProof/>
                <w:webHidden/>
              </w:rPr>
              <w:instrText xml:space="preserve"> PAGEREF _Toc448476575 \h </w:instrText>
            </w:r>
            <w:r w:rsidR="00872DCF">
              <w:rPr>
                <w:noProof/>
                <w:webHidden/>
              </w:rPr>
            </w:r>
            <w:r w:rsidR="00872DCF">
              <w:rPr>
                <w:noProof/>
                <w:webHidden/>
              </w:rPr>
              <w:fldChar w:fldCharType="separate"/>
            </w:r>
            <w:r w:rsidR="00C031FA">
              <w:rPr>
                <w:noProof/>
                <w:webHidden/>
              </w:rPr>
              <w:t>163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76" w:history="1">
            <w:r w:rsidR="00872DCF" w:rsidRPr="00245757">
              <w:rPr>
                <w:rStyle w:val="Hyperlink"/>
                <w:rFonts w:eastAsia="Calibri"/>
                <w:noProof/>
              </w:rPr>
              <w:t>Discrimination</w:t>
            </w:r>
            <w:r w:rsidR="00872DCF">
              <w:rPr>
                <w:noProof/>
                <w:webHidden/>
              </w:rPr>
              <w:tab/>
            </w:r>
            <w:r w:rsidR="00872DCF">
              <w:rPr>
                <w:noProof/>
                <w:webHidden/>
              </w:rPr>
              <w:fldChar w:fldCharType="begin"/>
            </w:r>
            <w:r w:rsidR="00872DCF">
              <w:rPr>
                <w:noProof/>
                <w:webHidden/>
              </w:rPr>
              <w:instrText xml:space="preserve"> PAGEREF _Toc448476576 \h </w:instrText>
            </w:r>
            <w:r w:rsidR="00872DCF">
              <w:rPr>
                <w:noProof/>
                <w:webHidden/>
              </w:rPr>
            </w:r>
            <w:r w:rsidR="00872DCF">
              <w:rPr>
                <w:noProof/>
                <w:webHidden/>
              </w:rPr>
              <w:fldChar w:fldCharType="separate"/>
            </w:r>
            <w:r w:rsidR="00C031FA">
              <w:rPr>
                <w:noProof/>
                <w:webHidden/>
              </w:rPr>
              <w:t>163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77" w:history="1">
            <w:r w:rsidR="00872DCF" w:rsidRPr="00245757">
              <w:rPr>
                <w:rStyle w:val="Hyperlink"/>
                <w:rFonts w:eastAsia="Calibri"/>
                <w:noProof/>
              </w:rPr>
              <w:t>Procedures</w:t>
            </w:r>
            <w:r w:rsidR="00872DCF">
              <w:rPr>
                <w:noProof/>
                <w:webHidden/>
              </w:rPr>
              <w:tab/>
            </w:r>
            <w:r w:rsidR="00872DCF">
              <w:rPr>
                <w:noProof/>
                <w:webHidden/>
              </w:rPr>
              <w:fldChar w:fldCharType="begin"/>
            </w:r>
            <w:r w:rsidR="00872DCF">
              <w:rPr>
                <w:noProof/>
                <w:webHidden/>
              </w:rPr>
              <w:instrText xml:space="preserve"> PAGEREF _Toc448476577 \h </w:instrText>
            </w:r>
            <w:r w:rsidR="00872DCF">
              <w:rPr>
                <w:noProof/>
                <w:webHidden/>
              </w:rPr>
            </w:r>
            <w:r w:rsidR="00872DCF">
              <w:rPr>
                <w:noProof/>
                <w:webHidden/>
              </w:rPr>
              <w:fldChar w:fldCharType="separate"/>
            </w:r>
            <w:r w:rsidR="00C031FA">
              <w:rPr>
                <w:noProof/>
                <w:webHidden/>
              </w:rPr>
              <w:t>163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78" w:history="1">
            <w:r w:rsidR="00872DCF" w:rsidRPr="00245757">
              <w:rPr>
                <w:rStyle w:val="Hyperlink"/>
                <w:noProof/>
              </w:rPr>
              <w:t>CODE 14 - TITLE I COMPARABILITY POLICY</w:t>
            </w:r>
            <w:r w:rsidR="00872DCF">
              <w:rPr>
                <w:noProof/>
                <w:webHidden/>
              </w:rPr>
              <w:tab/>
            </w:r>
            <w:r w:rsidR="00872DCF">
              <w:rPr>
                <w:noProof/>
                <w:webHidden/>
              </w:rPr>
              <w:fldChar w:fldCharType="begin"/>
            </w:r>
            <w:r w:rsidR="00872DCF">
              <w:rPr>
                <w:noProof/>
                <w:webHidden/>
              </w:rPr>
              <w:instrText xml:space="preserve"> PAGEREF _Toc448476578 \h </w:instrText>
            </w:r>
            <w:r w:rsidR="00872DCF">
              <w:rPr>
                <w:noProof/>
                <w:webHidden/>
              </w:rPr>
            </w:r>
            <w:r w:rsidR="00872DCF">
              <w:rPr>
                <w:noProof/>
                <w:webHidden/>
              </w:rPr>
              <w:fldChar w:fldCharType="separate"/>
            </w:r>
            <w:r w:rsidR="00C031FA">
              <w:rPr>
                <w:noProof/>
                <w:webHidden/>
              </w:rPr>
              <w:t>164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79" w:history="1">
            <w:r w:rsidR="00872DCF" w:rsidRPr="00245757">
              <w:rPr>
                <w:rStyle w:val="Hyperlink"/>
                <w:noProof/>
              </w:rPr>
              <w:t>CODE H1 - SCHOOL-COMMUNITY RELATIONS</w:t>
            </w:r>
            <w:r w:rsidR="00872DCF">
              <w:rPr>
                <w:noProof/>
                <w:webHidden/>
              </w:rPr>
              <w:tab/>
            </w:r>
            <w:r w:rsidR="00872DCF">
              <w:rPr>
                <w:noProof/>
                <w:webHidden/>
              </w:rPr>
              <w:fldChar w:fldCharType="begin"/>
            </w:r>
            <w:r w:rsidR="00872DCF">
              <w:rPr>
                <w:noProof/>
                <w:webHidden/>
              </w:rPr>
              <w:instrText xml:space="preserve"> PAGEREF _Toc448476579 \h </w:instrText>
            </w:r>
            <w:r w:rsidR="00872DCF">
              <w:rPr>
                <w:noProof/>
                <w:webHidden/>
              </w:rPr>
            </w:r>
            <w:r w:rsidR="00872DCF">
              <w:rPr>
                <w:noProof/>
                <w:webHidden/>
              </w:rPr>
              <w:fldChar w:fldCharType="separate"/>
            </w:r>
            <w:r w:rsidR="00C031FA">
              <w:rPr>
                <w:noProof/>
                <w:webHidden/>
              </w:rPr>
              <w:t>165</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80"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_Toc448476580 \h </w:instrText>
            </w:r>
            <w:r w:rsidR="00872DCF">
              <w:rPr>
                <w:noProof/>
                <w:webHidden/>
              </w:rPr>
            </w:r>
            <w:r w:rsidR="00872DCF">
              <w:rPr>
                <w:noProof/>
                <w:webHidden/>
              </w:rPr>
              <w:fldChar w:fldCharType="separate"/>
            </w:r>
            <w:r w:rsidR="00C031FA">
              <w:rPr>
                <w:noProof/>
                <w:webHidden/>
              </w:rPr>
              <w:t>165</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81" w:history="1">
            <w:r w:rsidR="00872DCF" w:rsidRPr="00245757">
              <w:rPr>
                <w:rStyle w:val="Hyperlink"/>
                <w:noProof/>
              </w:rPr>
              <w:t>CODE H2 - PARENTAL INVOLVEMENT</w:t>
            </w:r>
            <w:r w:rsidR="00872DCF">
              <w:rPr>
                <w:noProof/>
                <w:webHidden/>
              </w:rPr>
              <w:tab/>
            </w:r>
            <w:r w:rsidR="00872DCF">
              <w:rPr>
                <w:noProof/>
                <w:webHidden/>
              </w:rPr>
              <w:fldChar w:fldCharType="begin"/>
            </w:r>
            <w:r w:rsidR="00872DCF">
              <w:rPr>
                <w:noProof/>
                <w:webHidden/>
              </w:rPr>
              <w:instrText xml:space="preserve"> PAGEREF _Toc448476581 \h </w:instrText>
            </w:r>
            <w:r w:rsidR="00872DCF">
              <w:rPr>
                <w:noProof/>
                <w:webHidden/>
              </w:rPr>
            </w:r>
            <w:r w:rsidR="00872DCF">
              <w:rPr>
                <w:noProof/>
                <w:webHidden/>
              </w:rPr>
              <w:fldChar w:fldCharType="separate"/>
            </w:r>
            <w:r w:rsidR="00C031FA">
              <w:rPr>
                <w:noProof/>
                <w:webHidden/>
              </w:rPr>
              <w:t>166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82"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_Toc448476582 \h </w:instrText>
            </w:r>
            <w:r w:rsidR="00872DCF">
              <w:rPr>
                <w:noProof/>
                <w:webHidden/>
              </w:rPr>
            </w:r>
            <w:r w:rsidR="00872DCF">
              <w:rPr>
                <w:noProof/>
                <w:webHidden/>
              </w:rPr>
              <w:fldChar w:fldCharType="separate"/>
            </w:r>
            <w:r w:rsidR="00C031FA">
              <w:rPr>
                <w:noProof/>
                <w:webHidden/>
              </w:rPr>
              <w:t>166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83" w:history="1">
            <w:r w:rsidR="00872DCF" w:rsidRPr="00245757">
              <w:rPr>
                <w:rStyle w:val="Hyperlink"/>
                <w:noProof/>
              </w:rPr>
              <w:t>Background</w:t>
            </w:r>
            <w:r w:rsidR="00872DCF">
              <w:rPr>
                <w:noProof/>
                <w:webHidden/>
              </w:rPr>
              <w:tab/>
            </w:r>
            <w:r w:rsidR="00872DCF">
              <w:rPr>
                <w:noProof/>
                <w:webHidden/>
              </w:rPr>
              <w:fldChar w:fldCharType="begin"/>
            </w:r>
            <w:r w:rsidR="00872DCF">
              <w:rPr>
                <w:noProof/>
                <w:webHidden/>
              </w:rPr>
              <w:instrText xml:space="preserve"> PAGEREF _Toc448476583 \h </w:instrText>
            </w:r>
            <w:r w:rsidR="00872DCF">
              <w:rPr>
                <w:noProof/>
                <w:webHidden/>
              </w:rPr>
            </w:r>
            <w:r w:rsidR="00872DCF">
              <w:rPr>
                <w:noProof/>
                <w:webHidden/>
              </w:rPr>
              <w:fldChar w:fldCharType="separate"/>
            </w:r>
            <w:r w:rsidR="00C031FA">
              <w:rPr>
                <w:noProof/>
                <w:webHidden/>
              </w:rPr>
              <w:t>166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84"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_Toc448476584 \h </w:instrText>
            </w:r>
            <w:r w:rsidR="00872DCF">
              <w:rPr>
                <w:noProof/>
                <w:webHidden/>
              </w:rPr>
            </w:r>
            <w:r w:rsidR="00872DCF">
              <w:rPr>
                <w:noProof/>
                <w:webHidden/>
              </w:rPr>
              <w:fldChar w:fldCharType="separate"/>
            </w:r>
            <w:r w:rsidR="00C031FA">
              <w:rPr>
                <w:noProof/>
                <w:webHidden/>
              </w:rPr>
              <w:t>166</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85" w:history="1">
            <w:r w:rsidR="00872DCF" w:rsidRPr="00245757">
              <w:rPr>
                <w:rStyle w:val="Hyperlink"/>
                <w:noProof/>
              </w:rPr>
              <w:t>CODE H3 - COMMUNITY USE OF SCHOOL FACILITIES</w:t>
            </w:r>
            <w:r w:rsidR="00872DCF">
              <w:rPr>
                <w:noProof/>
                <w:webHidden/>
              </w:rPr>
              <w:tab/>
            </w:r>
            <w:r w:rsidR="00872DCF">
              <w:rPr>
                <w:noProof/>
                <w:webHidden/>
              </w:rPr>
              <w:fldChar w:fldCharType="begin"/>
            </w:r>
            <w:r w:rsidR="00872DCF">
              <w:rPr>
                <w:noProof/>
                <w:webHidden/>
              </w:rPr>
              <w:instrText xml:space="preserve"> PAGEREF _Toc448476585 \h </w:instrText>
            </w:r>
            <w:r w:rsidR="00872DCF">
              <w:rPr>
                <w:noProof/>
                <w:webHidden/>
              </w:rPr>
            </w:r>
            <w:r w:rsidR="00872DCF">
              <w:rPr>
                <w:noProof/>
                <w:webHidden/>
              </w:rPr>
              <w:fldChar w:fldCharType="separate"/>
            </w:r>
            <w:r w:rsidR="00C031FA">
              <w:rPr>
                <w:noProof/>
                <w:webHidden/>
              </w:rPr>
              <w:t>167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86"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_Toc448476586 \h </w:instrText>
            </w:r>
            <w:r w:rsidR="00872DCF">
              <w:rPr>
                <w:noProof/>
                <w:webHidden/>
              </w:rPr>
            </w:r>
            <w:r w:rsidR="00872DCF">
              <w:rPr>
                <w:noProof/>
                <w:webHidden/>
              </w:rPr>
              <w:fldChar w:fldCharType="separate"/>
            </w:r>
            <w:r w:rsidR="00C031FA">
              <w:rPr>
                <w:noProof/>
                <w:webHidden/>
              </w:rPr>
              <w:t>167</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87"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_Toc448476587 \h </w:instrText>
            </w:r>
            <w:r w:rsidR="00872DCF">
              <w:rPr>
                <w:noProof/>
                <w:webHidden/>
              </w:rPr>
            </w:r>
            <w:r w:rsidR="00872DCF">
              <w:rPr>
                <w:noProof/>
                <w:webHidden/>
              </w:rPr>
              <w:fldChar w:fldCharType="separate"/>
            </w:r>
            <w:r w:rsidR="00C031FA">
              <w:rPr>
                <w:noProof/>
                <w:webHidden/>
              </w:rPr>
              <w:t>167</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88" w:history="1">
            <w:r w:rsidR="00872DCF" w:rsidRPr="00245757">
              <w:rPr>
                <w:rStyle w:val="Hyperlink"/>
                <w:noProof/>
              </w:rPr>
              <w:t>CODE H3R - PROCEDURES FOR COMMUNITY USE OF SCHOOL FACILITIES</w:t>
            </w:r>
            <w:r w:rsidR="00872DCF">
              <w:rPr>
                <w:noProof/>
                <w:webHidden/>
              </w:rPr>
              <w:tab/>
            </w:r>
            <w:r w:rsidR="00872DCF">
              <w:rPr>
                <w:noProof/>
                <w:webHidden/>
              </w:rPr>
              <w:fldChar w:fldCharType="begin"/>
            </w:r>
            <w:r w:rsidR="00872DCF">
              <w:rPr>
                <w:noProof/>
                <w:webHidden/>
              </w:rPr>
              <w:instrText xml:space="preserve"> PAGEREF _Toc448476588 \h </w:instrText>
            </w:r>
            <w:r w:rsidR="00872DCF">
              <w:rPr>
                <w:noProof/>
                <w:webHidden/>
              </w:rPr>
            </w:r>
            <w:r w:rsidR="00872DCF">
              <w:rPr>
                <w:noProof/>
                <w:webHidden/>
              </w:rPr>
              <w:fldChar w:fldCharType="separate"/>
            </w:r>
            <w:r w:rsidR="00C031FA">
              <w:rPr>
                <w:noProof/>
                <w:webHidden/>
              </w:rPr>
              <w:t>168</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89" w:history="1">
            <w:r w:rsidR="00872DCF" w:rsidRPr="00245757">
              <w:rPr>
                <w:rStyle w:val="Hyperlink"/>
                <w:noProof/>
              </w:rPr>
              <w:t>FORM H3-1 - WAIVER, INDEMNIFICATION AND HOLD HARMLESS AGREEMENT</w:t>
            </w:r>
            <w:r w:rsidR="00872DCF">
              <w:rPr>
                <w:noProof/>
                <w:webHidden/>
              </w:rPr>
              <w:tab/>
            </w:r>
            <w:r w:rsidR="00872DCF">
              <w:rPr>
                <w:noProof/>
                <w:webHidden/>
              </w:rPr>
              <w:fldChar w:fldCharType="begin"/>
            </w:r>
            <w:r w:rsidR="00872DCF">
              <w:rPr>
                <w:noProof/>
                <w:webHidden/>
              </w:rPr>
              <w:instrText xml:space="preserve"> PAGEREF _Toc448476589 \h </w:instrText>
            </w:r>
            <w:r w:rsidR="00872DCF">
              <w:rPr>
                <w:noProof/>
                <w:webHidden/>
              </w:rPr>
            </w:r>
            <w:r w:rsidR="00872DCF">
              <w:rPr>
                <w:noProof/>
                <w:webHidden/>
              </w:rPr>
              <w:fldChar w:fldCharType="separate"/>
            </w:r>
            <w:r w:rsidR="00C031FA">
              <w:rPr>
                <w:noProof/>
                <w:webHidden/>
              </w:rPr>
              <w:t>170</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90" w:history="1">
            <w:r w:rsidR="00872DCF" w:rsidRPr="00245757">
              <w:rPr>
                <w:rStyle w:val="Hyperlink"/>
                <w:noProof/>
              </w:rPr>
              <w:t>FORM H3-2 - APPLICATION FOR USE OF SCHOOL FACILITIES</w:t>
            </w:r>
            <w:r w:rsidR="00872DCF">
              <w:rPr>
                <w:noProof/>
                <w:webHidden/>
              </w:rPr>
              <w:tab/>
            </w:r>
            <w:r w:rsidR="00872DCF">
              <w:rPr>
                <w:noProof/>
                <w:webHidden/>
              </w:rPr>
              <w:fldChar w:fldCharType="begin"/>
            </w:r>
            <w:r w:rsidR="00872DCF">
              <w:rPr>
                <w:noProof/>
                <w:webHidden/>
              </w:rPr>
              <w:instrText xml:space="preserve"> PAGEREF _Toc448476590 \h </w:instrText>
            </w:r>
            <w:r w:rsidR="00872DCF">
              <w:rPr>
                <w:noProof/>
                <w:webHidden/>
              </w:rPr>
            </w:r>
            <w:r w:rsidR="00872DCF">
              <w:rPr>
                <w:noProof/>
                <w:webHidden/>
              </w:rPr>
              <w:fldChar w:fldCharType="separate"/>
            </w:r>
            <w:r w:rsidR="00C031FA">
              <w:rPr>
                <w:noProof/>
                <w:webHidden/>
              </w:rPr>
              <w:t>171</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91" w:history="1">
            <w:r w:rsidR="00872DCF" w:rsidRPr="00245757">
              <w:rPr>
                <w:rStyle w:val="Hyperlink"/>
                <w:noProof/>
              </w:rPr>
              <w:t>CODE H4 - PUBLIC SOLICITATIONS/ADVERTISING IN SCHOOLS</w:t>
            </w:r>
            <w:r w:rsidR="00872DCF">
              <w:rPr>
                <w:noProof/>
                <w:webHidden/>
              </w:rPr>
              <w:tab/>
            </w:r>
            <w:r w:rsidR="00872DCF">
              <w:rPr>
                <w:noProof/>
                <w:webHidden/>
              </w:rPr>
              <w:fldChar w:fldCharType="begin"/>
            </w:r>
            <w:r w:rsidR="00872DCF">
              <w:rPr>
                <w:noProof/>
                <w:webHidden/>
              </w:rPr>
              <w:instrText xml:space="preserve"> PAGEREF _Toc448476591 \h </w:instrText>
            </w:r>
            <w:r w:rsidR="00872DCF">
              <w:rPr>
                <w:noProof/>
                <w:webHidden/>
              </w:rPr>
            </w:r>
            <w:r w:rsidR="00872DCF">
              <w:rPr>
                <w:noProof/>
                <w:webHidden/>
              </w:rPr>
              <w:fldChar w:fldCharType="separate"/>
            </w:r>
            <w:r w:rsidR="00C031FA">
              <w:rPr>
                <w:noProof/>
                <w:webHidden/>
              </w:rPr>
              <w:t>172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92"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_Toc448476592 \h </w:instrText>
            </w:r>
            <w:r w:rsidR="00872DCF">
              <w:rPr>
                <w:noProof/>
                <w:webHidden/>
              </w:rPr>
            </w:r>
            <w:r w:rsidR="00872DCF">
              <w:rPr>
                <w:noProof/>
                <w:webHidden/>
              </w:rPr>
              <w:fldChar w:fldCharType="separate"/>
            </w:r>
            <w:r w:rsidR="00C031FA">
              <w:rPr>
                <w:noProof/>
                <w:webHidden/>
              </w:rPr>
              <w:t>172</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93"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_Toc448476593 \h </w:instrText>
            </w:r>
            <w:r w:rsidR="00872DCF">
              <w:rPr>
                <w:noProof/>
                <w:webHidden/>
              </w:rPr>
            </w:r>
            <w:r w:rsidR="00872DCF">
              <w:rPr>
                <w:noProof/>
                <w:webHidden/>
              </w:rPr>
              <w:fldChar w:fldCharType="separate"/>
            </w:r>
            <w:r w:rsidR="00C031FA">
              <w:rPr>
                <w:noProof/>
                <w:webHidden/>
              </w:rPr>
              <w:t>172</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94" w:history="1">
            <w:r w:rsidR="00872DCF" w:rsidRPr="00245757">
              <w:rPr>
                <w:rStyle w:val="Hyperlink"/>
                <w:noProof/>
              </w:rPr>
              <w:t>CODE H5 - VISITS BY PARENTS, COMMUNITY MEMBERS OR MEDIA INTERVIEWING, FILMING, VIDEOTAPING OR RECORDING</w:t>
            </w:r>
            <w:r w:rsidR="00872DCF">
              <w:rPr>
                <w:noProof/>
                <w:webHidden/>
              </w:rPr>
              <w:tab/>
            </w:r>
            <w:r w:rsidR="00872DCF">
              <w:rPr>
                <w:noProof/>
                <w:webHidden/>
              </w:rPr>
              <w:fldChar w:fldCharType="begin"/>
            </w:r>
            <w:r w:rsidR="00872DCF">
              <w:rPr>
                <w:noProof/>
                <w:webHidden/>
              </w:rPr>
              <w:instrText xml:space="preserve"> PAGEREF _Toc448476594 \h </w:instrText>
            </w:r>
            <w:r w:rsidR="00872DCF">
              <w:rPr>
                <w:noProof/>
                <w:webHidden/>
              </w:rPr>
            </w:r>
            <w:r w:rsidR="00872DCF">
              <w:rPr>
                <w:noProof/>
                <w:webHidden/>
              </w:rPr>
              <w:fldChar w:fldCharType="separate"/>
            </w:r>
            <w:r w:rsidR="00C031FA">
              <w:rPr>
                <w:noProof/>
                <w:webHidden/>
              </w:rPr>
              <w:t>173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95"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_Toc448476595 \h </w:instrText>
            </w:r>
            <w:r w:rsidR="00872DCF">
              <w:rPr>
                <w:noProof/>
                <w:webHidden/>
              </w:rPr>
            </w:r>
            <w:r w:rsidR="00872DCF">
              <w:rPr>
                <w:noProof/>
                <w:webHidden/>
              </w:rPr>
              <w:fldChar w:fldCharType="separate"/>
            </w:r>
            <w:r w:rsidR="00C031FA">
              <w:rPr>
                <w:noProof/>
                <w:webHidden/>
              </w:rPr>
              <w:t>173</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96" w:history="1">
            <w:r w:rsidR="00872DCF" w:rsidRPr="00245757">
              <w:rPr>
                <w:rStyle w:val="Hyperlink"/>
                <w:noProof/>
              </w:rPr>
              <w:t>Implementation</w:t>
            </w:r>
            <w:r w:rsidR="00872DCF">
              <w:rPr>
                <w:noProof/>
                <w:webHidden/>
              </w:rPr>
              <w:tab/>
            </w:r>
            <w:r w:rsidR="00872DCF">
              <w:rPr>
                <w:noProof/>
                <w:webHidden/>
              </w:rPr>
              <w:fldChar w:fldCharType="begin"/>
            </w:r>
            <w:r w:rsidR="00872DCF">
              <w:rPr>
                <w:noProof/>
                <w:webHidden/>
              </w:rPr>
              <w:instrText xml:space="preserve"> PAGEREF _Toc448476596 \h </w:instrText>
            </w:r>
            <w:r w:rsidR="00872DCF">
              <w:rPr>
                <w:noProof/>
                <w:webHidden/>
              </w:rPr>
            </w:r>
            <w:r w:rsidR="00872DCF">
              <w:rPr>
                <w:noProof/>
                <w:webHidden/>
              </w:rPr>
              <w:fldChar w:fldCharType="separate"/>
            </w:r>
            <w:r w:rsidR="00C031FA">
              <w:rPr>
                <w:noProof/>
                <w:webHidden/>
              </w:rPr>
              <w:t>173</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97" w:history="1">
            <w:r w:rsidR="00872DCF" w:rsidRPr="00245757">
              <w:rPr>
                <w:rStyle w:val="Hyperlink"/>
                <w:noProof/>
              </w:rPr>
              <w:t>CODE H6 - ANNUAL SCHOOL REPORTS</w:t>
            </w:r>
            <w:r w:rsidR="00872DCF">
              <w:rPr>
                <w:noProof/>
                <w:webHidden/>
              </w:rPr>
              <w:tab/>
            </w:r>
            <w:r w:rsidR="00872DCF">
              <w:rPr>
                <w:noProof/>
                <w:webHidden/>
              </w:rPr>
              <w:fldChar w:fldCharType="begin"/>
            </w:r>
            <w:r w:rsidR="00872DCF">
              <w:rPr>
                <w:noProof/>
                <w:webHidden/>
              </w:rPr>
              <w:instrText xml:space="preserve"> PAGEREF _Toc448476597 \h </w:instrText>
            </w:r>
            <w:r w:rsidR="00872DCF">
              <w:rPr>
                <w:noProof/>
                <w:webHidden/>
              </w:rPr>
            </w:r>
            <w:r w:rsidR="00872DCF">
              <w:rPr>
                <w:noProof/>
                <w:webHidden/>
              </w:rPr>
              <w:fldChar w:fldCharType="separate"/>
            </w:r>
            <w:r w:rsidR="00C031FA">
              <w:rPr>
                <w:noProof/>
                <w:webHidden/>
              </w:rPr>
              <w:t>174</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598" w:history="1">
            <w:r w:rsidR="00872DCF" w:rsidRPr="00245757">
              <w:rPr>
                <w:rStyle w:val="Hyperlink"/>
                <w:noProof/>
              </w:rPr>
              <w:t>Policy</w:t>
            </w:r>
            <w:r w:rsidR="00872DCF">
              <w:rPr>
                <w:noProof/>
                <w:webHidden/>
              </w:rPr>
              <w:tab/>
            </w:r>
            <w:r w:rsidR="00872DCF">
              <w:rPr>
                <w:noProof/>
                <w:webHidden/>
              </w:rPr>
              <w:fldChar w:fldCharType="begin"/>
            </w:r>
            <w:r w:rsidR="00872DCF">
              <w:rPr>
                <w:noProof/>
                <w:webHidden/>
              </w:rPr>
              <w:instrText xml:space="preserve"> PAGEREF _Toc448476598 \h </w:instrText>
            </w:r>
            <w:r w:rsidR="00872DCF">
              <w:rPr>
                <w:noProof/>
                <w:webHidden/>
              </w:rPr>
            </w:r>
            <w:r w:rsidR="00872DCF">
              <w:rPr>
                <w:noProof/>
                <w:webHidden/>
              </w:rPr>
              <w:fldChar w:fldCharType="separate"/>
            </w:r>
            <w:r w:rsidR="00C031FA">
              <w:rPr>
                <w:noProof/>
                <w:webHidden/>
              </w:rPr>
              <w:t>174</w:t>
            </w:r>
            <w:r w:rsidR="00872DCF">
              <w:rPr>
                <w:noProof/>
                <w:webHidden/>
              </w:rPr>
              <w:fldChar w:fldCharType="end"/>
            </w:r>
          </w:hyperlink>
        </w:p>
        <w:p w:rsidR="00872DCF" w:rsidRDefault="004A32F8" w:rsidP="00872DCF">
          <w:pPr>
            <w:pStyle w:val="TOC1"/>
            <w:rPr>
              <w:rFonts w:asciiTheme="minorHAnsi" w:eastAsiaTheme="minorEastAsia" w:hAnsiTheme="minorHAnsi" w:cstheme="minorBidi"/>
              <w:noProof/>
              <w:sz w:val="22"/>
              <w:szCs w:val="22"/>
            </w:rPr>
          </w:pPr>
          <w:hyperlink w:anchor="_Toc448476599" w:history="1">
            <w:r w:rsidR="00872DCF" w:rsidRPr="00245757">
              <w:rPr>
                <w:rStyle w:val="Hyperlink"/>
                <w:noProof/>
              </w:rPr>
              <w:t>CODE H7 – TITLE I, PART A PARENTAL INVOLVEMENT POLICY</w:t>
            </w:r>
            <w:r w:rsidR="00872DCF">
              <w:rPr>
                <w:noProof/>
                <w:webHidden/>
              </w:rPr>
              <w:tab/>
            </w:r>
            <w:r w:rsidR="00872DCF">
              <w:rPr>
                <w:noProof/>
                <w:webHidden/>
              </w:rPr>
              <w:fldChar w:fldCharType="begin"/>
            </w:r>
            <w:r w:rsidR="00872DCF">
              <w:rPr>
                <w:noProof/>
                <w:webHidden/>
              </w:rPr>
              <w:instrText xml:space="preserve"> PAGEREF _Toc448476599 \h </w:instrText>
            </w:r>
            <w:r w:rsidR="00872DCF">
              <w:rPr>
                <w:noProof/>
                <w:webHidden/>
              </w:rPr>
            </w:r>
            <w:r w:rsidR="00872DCF">
              <w:rPr>
                <w:noProof/>
                <w:webHidden/>
              </w:rPr>
              <w:fldChar w:fldCharType="separate"/>
            </w:r>
            <w:r w:rsidR="00C031FA">
              <w:rPr>
                <w:noProof/>
                <w:webHidden/>
              </w:rPr>
              <w:t>176</w:t>
            </w:r>
            <w:r w:rsidR="00872DCF">
              <w:rPr>
                <w:noProof/>
                <w:webHidden/>
              </w:rPr>
              <w:fldChar w:fldCharType="end"/>
            </w:r>
          </w:hyperlink>
        </w:p>
        <w:p w:rsidR="00872DCF" w:rsidRDefault="004A32F8" w:rsidP="00872DCF">
          <w:pPr>
            <w:pStyle w:val="TOC2"/>
            <w:rPr>
              <w:rFonts w:asciiTheme="minorHAnsi" w:eastAsiaTheme="minorEastAsia" w:hAnsiTheme="minorHAnsi" w:cstheme="minorBidi"/>
              <w:noProof/>
              <w:sz w:val="22"/>
              <w:szCs w:val="22"/>
            </w:rPr>
          </w:pPr>
          <w:hyperlink w:anchor="_Toc448476600" w:history="1">
            <w:r w:rsidR="00872DCF" w:rsidRPr="00245757">
              <w:rPr>
                <w:rStyle w:val="Hyperlink"/>
                <w:noProof/>
              </w:rPr>
              <w:t>Definition</w:t>
            </w:r>
            <w:r w:rsidR="00872DCF">
              <w:rPr>
                <w:noProof/>
                <w:webHidden/>
              </w:rPr>
              <w:tab/>
            </w:r>
            <w:r w:rsidR="00872DCF">
              <w:rPr>
                <w:noProof/>
                <w:webHidden/>
              </w:rPr>
              <w:fldChar w:fldCharType="begin"/>
            </w:r>
            <w:r w:rsidR="00872DCF">
              <w:rPr>
                <w:noProof/>
                <w:webHidden/>
              </w:rPr>
              <w:instrText xml:space="preserve"> PAGEREF _Toc448476600 \h </w:instrText>
            </w:r>
            <w:r w:rsidR="00872DCF">
              <w:rPr>
                <w:noProof/>
                <w:webHidden/>
              </w:rPr>
            </w:r>
            <w:r w:rsidR="00872DCF">
              <w:rPr>
                <w:noProof/>
                <w:webHidden/>
              </w:rPr>
              <w:fldChar w:fldCharType="separate"/>
            </w:r>
            <w:r w:rsidR="00C031FA">
              <w:rPr>
                <w:noProof/>
                <w:webHidden/>
              </w:rPr>
              <w:t>176</w:t>
            </w:r>
            <w:r w:rsidR="00872DCF">
              <w:rPr>
                <w:noProof/>
                <w:webHidden/>
              </w:rPr>
              <w:fldChar w:fldCharType="end"/>
            </w:r>
          </w:hyperlink>
        </w:p>
        <w:p w:rsidR="00256D86" w:rsidRDefault="00E02386" w:rsidP="00872DCF">
          <w:pPr>
            <w:pStyle w:val="TOC1"/>
          </w:pPr>
          <w:r>
            <w:fldChar w:fldCharType="end"/>
          </w:r>
        </w:p>
      </w:sdtContent>
    </w:sdt>
    <w:p w:rsidR="00D762F7" w:rsidRPr="00843AB0" w:rsidRDefault="00D762F7" w:rsidP="00A63C64">
      <w:pPr>
        <w:spacing w:before="120" w:after="120"/>
        <w:ind w:right="44"/>
        <w:jc w:val="right"/>
        <w:rPr>
          <w:rFonts w:ascii="Cambria" w:hAnsi="Cambria"/>
          <w:b/>
        </w:rPr>
      </w:pPr>
    </w:p>
    <w:p w:rsidR="0021477B" w:rsidRDefault="0021477B" w:rsidP="00A63C64">
      <w:pPr>
        <w:spacing w:before="120" w:after="120"/>
        <w:rPr>
          <w:rFonts w:ascii="Cambria" w:hAnsi="Cambria"/>
          <w:b/>
        </w:rPr>
      </w:pPr>
      <w:r>
        <w:rPr>
          <w:rFonts w:ascii="Cambria" w:hAnsi="Cambria"/>
          <w:b/>
        </w:rPr>
        <w:br w:type="page"/>
      </w:r>
    </w:p>
    <w:p w:rsidR="00B42000" w:rsidRDefault="00B42000" w:rsidP="00A63C64">
      <w:pPr>
        <w:spacing w:before="120" w:after="120"/>
        <w:jc w:val="right"/>
        <w:rPr>
          <w:rFonts w:ascii="Cambria" w:hAnsi="Cambria"/>
          <w:b/>
        </w:rPr>
        <w:sectPr w:rsidR="00B42000" w:rsidSect="00187362">
          <w:footerReference w:type="default" r:id="rId11"/>
          <w:pgSz w:w="12240" w:h="15840" w:code="1"/>
          <w:pgMar w:top="810" w:right="1260" w:bottom="720" w:left="1440" w:header="504" w:footer="720" w:gutter="0"/>
          <w:pgNumType w:fmt="lowerRoman" w:start="1"/>
          <w:cols w:space="720"/>
          <w:noEndnote/>
          <w:titlePg/>
          <w:docGrid w:linePitch="299"/>
        </w:sectPr>
      </w:pPr>
    </w:p>
    <w:p w:rsidR="00B72FC1" w:rsidRPr="00843AB0" w:rsidRDefault="0070212B" w:rsidP="00E02386">
      <w:pPr>
        <w:pStyle w:val="Heading3"/>
      </w:pPr>
      <w:r w:rsidRPr="00843AB0">
        <w:lastRenderedPageBreak/>
        <w:t>CODE A1</w:t>
      </w:r>
      <w:r w:rsidR="00B72FC1" w:rsidRPr="00843AB0">
        <w:t xml:space="preserve"> </w:t>
      </w:r>
    </w:p>
    <w:p w:rsidR="00B72FC1" w:rsidRPr="00843AB0" w:rsidRDefault="00AC7385" w:rsidP="00A63C64">
      <w:pPr>
        <w:pStyle w:val="Heading1"/>
      </w:pPr>
      <w:bookmarkStart w:id="1" w:name="_Toc387218528"/>
      <w:bookmarkStart w:id="2" w:name="_Toc388603468"/>
      <w:bookmarkStart w:id="3" w:name="_Toc447723487"/>
      <w:bookmarkStart w:id="4" w:name="_Toc447792031"/>
      <w:bookmarkStart w:id="5" w:name="_Toc448476206"/>
      <w:r w:rsidRPr="00843AB0">
        <w:t xml:space="preserve">CODE A1 - </w:t>
      </w:r>
      <w:r w:rsidR="00B72FC1" w:rsidRPr="00843AB0">
        <w:t>THE ROLE OF POLICY</w:t>
      </w:r>
      <w:bookmarkEnd w:id="1"/>
      <w:bookmarkEnd w:id="2"/>
      <w:bookmarkEnd w:id="3"/>
      <w:bookmarkEnd w:id="4"/>
      <w:bookmarkEnd w:id="5"/>
      <w:r w:rsidR="00B72FC1" w:rsidRPr="00843AB0">
        <w:t xml:space="preserve"> </w:t>
      </w:r>
    </w:p>
    <w:p w:rsidR="00B72FC1" w:rsidRPr="00EF1584" w:rsidRDefault="00B72FC1" w:rsidP="003456D5">
      <w:pPr>
        <w:pStyle w:val="Heading2"/>
      </w:pPr>
      <w:bookmarkStart w:id="6" w:name="_Toc387218529"/>
      <w:bookmarkStart w:id="7" w:name="_Toc388603469"/>
      <w:bookmarkStart w:id="8" w:name="_Toc447723488"/>
      <w:bookmarkStart w:id="9" w:name="_Toc447792032"/>
      <w:bookmarkStart w:id="10" w:name="_Toc448476207"/>
      <w:r w:rsidRPr="00EF1584">
        <w:t>Policy</w:t>
      </w:r>
      <w:bookmarkEnd w:id="6"/>
      <w:bookmarkEnd w:id="7"/>
      <w:bookmarkEnd w:id="8"/>
      <w:bookmarkEnd w:id="9"/>
      <w:bookmarkEnd w:id="1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It is the intent of the Board to outline direction and goals for the successful consistent</w:t>
      </w:r>
      <w:r w:rsidR="002709EE" w:rsidRPr="00843AB0">
        <w:rPr>
          <w:rFonts w:ascii="Cambria" w:hAnsi="Cambria"/>
        </w:rPr>
        <w:t xml:space="preserve"> </w:t>
      </w:r>
      <w:r w:rsidRPr="00843AB0">
        <w:rPr>
          <w:rFonts w:ascii="Cambria" w:hAnsi="Cambria"/>
        </w:rPr>
        <w:t>and efficient operation of</w:t>
      </w:r>
      <w:r w:rsidR="002709EE" w:rsidRPr="00843AB0">
        <w:rPr>
          <w:rFonts w:ascii="Cambria" w:hAnsi="Cambria"/>
        </w:rPr>
        <w:t xml:space="preserve"> </w:t>
      </w:r>
      <w:r w:rsidRPr="00843AB0">
        <w:rPr>
          <w:rFonts w:ascii="Cambria" w:hAnsi="Cambria"/>
        </w:rPr>
        <w:t>the Alburgh schools through the adoption of</w:t>
      </w:r>
      <w:r w:rsidR="002709EE" w:rsidRPr="00843AB0">
        <w:rPr>
          <w:rFonts w:ascii="Cambria" w:hAnsi="Cambria"/>
        </w:rPr>
        <w:t xml:space="preserve"> </w:t>
      </w:r>
      <w:r w:rsidRPr="00843AB0">
        <w:rPr>
          <w:rFonts w:ascii="Cambria" w:hAnsi="Cambria"/>
        </w:rPr>
        <w:t xml:space="preserve">policies. </w:t>
      </w:r>
    </w:p>
    <w:p w:rsidR="00B72FC1" w:rsidRPr="00EF1584" w:rsidRDefault="00B72FC1" w:rsidP="003456D5">
      <w:pPr>
        <w:pStyle w:val="Heading2"/>
      </w:pPr>
      <w:bookmarkStart w:id="11" w:name="_Toc387218530"/>
      <w:bookmarkStart w:id="12" w:name="_Toc388603470"/>
      <w:bookmarkStart w:id="13" w:name="_Toc447723489"/>
      <w:bookmarkStart w:id="14" w:name="_Toc447792033"/>
      <w:bookmarkStart w:id="15" w:name="_Toc448476208"/>
      <w:r w:rsidRPr="00EF1584">
        <w:t>Background</w:t>
      </w:r>
      <w:bookmarkEnd w:id="11"/>
      <w:bookmarkEnd w:id="12"/>
      <w:bookmarkEnd w:id="13"/>
      <w:bookmarkEnd w:id="14"/>
      <w:bookmarkEnd w:id="1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Policy development is the board's most important responsibility and is specified in 16 </w:t>
      </w:r>
      <w:r w:rsidR="006048B7" w:rsidRPr="00843AB0">
        <w:rPr>
          <w:rFonts w:ascii="Cambria" w:hAnsi="Cambria"/>
        </w:rPr>
        <w:t xml:space="preserve">VSA </w:t>
      </w:r>
      <w:r w:rsidRPr="00843AB0">
        <w:rPr>
          <w:rFonts w:ascii="Cambria" w:hAnsi="Cambria"/>
        </w:rPr>
        <w:t>§563(1). Policies of</w:t>
      </w:r>
      <w:r w:rsidR="00B621CD" w:rsidRPr="00843AB0">
        <w:rPr>
          <w:rFonts w:ascii="Cambria" w:hAnsi="Cambria"/>
        </w:rPr>
        <w:t xml:space="preserve"> </w:t>
      </w:r>
      <w:r w:rsidRPr="00843AB0">
        <w:rPr>
          <w:rFonts w:ascii="Cambria" w:hAnsi="Cambria"/>
        </w:rPr>
        <w:t xml:space="preserve">the District will be in compliance with Vermont law and federal statutes as well as state and federal regulations. These policies will also reflect and be consistent with educational objectives, procedures, and practices which are generally accepted in the public education field. </w:t>
      </w:r>
    </w:p>
    <w:p w:rsidR="00B72FC1" w:rsidRPr="00EF1584" w:rsidRDefault="00B72FC1" w:rsidP="003456D5">
      <w:pPr>
        <w:pStyle w:val="Heading2"/>
      </w:pPr>
      <w:bookmarkStart w:id="16" w:name="_Toc387218531"/>
      <w:bookmarkStart w:id="17" w:name="_Toc388603471"/>
      <w:bookmarkStart w:id="18" w:name="_Toc447723490"/>
      <w:bookmarkStart w:id="19" w:name="_Toc447792034"/>
      <w:bookmarkStart w:id="20" w:name="_Toc448476209"/>
      <w:r w:rsidRPr="00EF1584">
        <w:t>Definitions</w:t>
      </w:r>
      <w:bookmarkEnd w:id="16"/>
      <w:bookmarkEnd w:id="17"/>
      <w:bookmarkEnd w:id="18"/>
      <w:bookmarkEnd w:id="19"/>
      <w:bookmarkEnd w:id="2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Policies describe the direction the Board, with input from its community, has outlined for the school District. They provide a guide for action by the administration. Policies should serve, also, to inform and guide all people interested in or connected with the School District. </w:t>
      </w:r>
    </w:p>
    <w:p w:rsidR="00B72FC1" w:rsidRPr="00843AB0" w:rsidRDefault="00B72FC1" w:rsidP="00A63C64">
      <w:pPr>
        <w:spacing w:before="120" w:after="120"/>
        <w:ind w:right="44"/>
        <w:rPr>
          <w:rFonts w:ascii="Cambria" w:hAnsi="Cambria"/>
        </w:rPr>
      </w:pPr>
      <w:r w:rsidRPr="00843AB0">
        <w:rPr>
          <w:rFonts w:ascii="Cambria" w:hAnsi="Cambria"/>
        </w:rPr>
        <w:t>Policies chart a course of action. They outline what is wanted; they may include why and how much and should always indicate the person responsible for implementing the policy. Policies should be broad enough to indicate a course of</w:t>
      </w:r>
      <w:r w:rsidR="00B621CD" w:rsidRPr="00843AB0">
        <w:rPr>
          <w:rFonts w:ascii="Cambria" w:hAnsi="Cambria"/>
        </w:rPr>
        <w:t xml:space="preserve"> </w:t>
      </w:r>
      <w:r w:rsidRPr="00843AB0">
        <w:rPr>
          <w:rFonts w:ascii="Cambria" w:hAnsi="Cambria"/>
        </w:rPr>
        <w:t>action for the admin</w:t>
      </w:r>
      <w:r w:rsidR="00B621CD" w:rsidRPr="00843AB0">
        <w:rPr>
          <w:rFonts w:ascii="Cambria" w:hAnsi="Cambria"/>
        </w:rPr>
        <w:t xml:space="preserve">istration to follow in meeting </w:t>
      </w:r>
      <w:r w:rsidRPr="00843AB0">
        <w:rPr>
          <w:rFonts w:ascii="Cambria" w:hAnsi="Cambria"/>
        </w:rPr>
        <w:t xml:space="preserve">most situations; narrow enough to give clear guidance. </w:t>
      </w:r>
    </w:p>
    <w:p w:rsidR="00B72FC1" w:rsidRPr="00843AB0" w:rsidRDefault="00B72FC1" w:rsidP="00A63C64">
      <w:pPr>
        <w:spacing w:before="120" w:after="120"/>
        <w:ind w:right="44"/>
        <w:rPr>
          <w:rFonts w:ascii="Cambria" w:hAnsi="Cambria"/>
        </w:rPr>
      </w:pPr>
      <w:r w:rsidRPr="00843AB0">
        <w:rPr>
          <w:rFonts w:ascii="Cambria" w:hAnsi="Cambria"/>
        </w:rPr>
        <w:t xml:space="preserve">Procedures (also referred to as rules or regulations) are the specific directions that indicate exactly how school personnel and others will carry out the policies adopted by the School Board. Procedures should be developed by school administrators and may be reviewed by the board. They may change more frequently that the underlying policy and do not require adoption by the Board. </w:t>
      </w:r>
    </w:p>
    <w:p w:rsidR="00B621CD" w:rsidRPr="00843AB0" w:rsidRDefault="00B621CD" w:rsidP="00A63C64">
      <w:pPr>
        <w:spacing w:before="120" w:after="120"/>
        <w:ind w:right="44"/>
        <w:rPr>
          <w:rFonts w:ascii="Cambria" w:hAnsi="Cambria"/>
        </w:rPr>
      </w:pPr>
    </w:p>
    <w:p w:rsidR="00D24252" w:rsidRPr="00843AB0" w:rsidRDefault="00D24252" w:rsidP="00A63C64">
      <w:pPr>
        <w:tabs>
          <w:tab w:val="left" w:pos="1800"/>
        </w:tabs>
        <w:spacing w:before="120" w:after="120"/>
        <w:ind w:right="43"/>
        <w:rPr>
          <w:rFonts w:ascii="Cambria" w:hAnsi="Cambria"/>
        </w:rPr>
      </w:pPr>
    </w:p>
    <w:p w:rsidR="00D24252" w:rsidRPr="00843AB0" w:rsidRDefault="00D24252" w:rsidP="00A63C64">
      <w:pPr>
        <w:tabs>
          <w:tab w:val="left" w:pos="1800"/>
        </w:tabs>
        <w:spacing w:before="120" w:after="120"/>
        <w:ind w:right="43"/>
        <w:rPr>
          <w:rFonts w:ascii="Cambria" w:hAnsi="Cambria"/>
        </w:rPr>
      </w:pPr>
    </w:p>
    <w:p w:rsidR="00D24252" w:rsidRPr="00843AB0" w:rsidRDefault="00D24252" w:rsidP="00A63C64">
      <w:pPr>
        <w:tabs>
          <w:tab w:val="left" w:pos="1800"/>
        </w:tabs>
        <w:spacing w:before="120" w:after="120"/>
        <w:ind w:right="43"/>
        <w:rPr>
          <w:rFonts w:ascii="Cambria" w:hAnsi="Cambria"/>
        </w:rPr>
      </w:pPr>
    </w:p>
    <w:p w:rsidR="00B621CD" w:rsidRPr="00B56CEF" w:rsidRDefault="00B72FC1" w:rsidP="00B56CEF">
      <w:pPr>
        <w:pStyle w:val="Heading4"/>
      </w:pPr>
      <w:r w:rsidRPr="00B56CEF">
        <w:t xml:space="preserve">Date Warned: </w:t>
      </w:r>
      <w:r w:rsidR="00B621CD" w:rsidRPr="00B56CEF">
        <w:tab/>
      </w:r>
      <w:r w:rsidRPr="00B56CEF">
        <w:t xml:space="preserve">8/29/06, 9/13/06, 9/27/06 </w:t>
      </w:r>
    </w:p>
    <w:p w:rsidR="00B72FC1" w:rsidRPr="00B56CEF" w:rsidRDefault="00B72FC1" w:rsidP="00B56CEF">
      <w:pPr>
        <w:pStyle w:val="Heading4"/>
      </w:pPr>
      <w:r w:rsidRPr="00B56CEF">
        <w:t xml:space="preserve">Date Adopted: </w:t>
      </w:r>
      <w:r w:rsidR="00B621CD"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r w:rsidR="00B621CD" w:rsidRPr="00B56CEF">
        <w:t xml:space="preserve"> </w:t>
      </w:r>
      <w:r w:rsidR="00175839" w:rsidRPr="00B56CEF">
        <w:tab/>
      </w:r>
      <w:r w:rsidRPr="00B56CEF">
        <w:t xml:space="preserve">16 </w:t>
      </w:r>
      <w:r w:rsidR="006048B7" w:rsidRPr="00B56CEF">
        <w:t>VSA</w:t>
      </w:r>
      <w:r w:rsidRPr="00B56CEF">
        <w:t xml:space="preserve"> §563 (1) (Powers of</w:t>
      </w:r>
      <w:r w:rsidR="00B621CD" w:rsidRPr="00B56CEF">
        <w:t xml:space="preserve"> </w:t>
      </w:r>
      <w:r w:rsidRPr="00B56CEF">
        <w:t xml:space="preserve">school boards) </w:t>
      </w:r>
    </w:p>
    <w:p w:rsidR="00B72FC1" w:rsidRPr="00B56CEF" w:rsidRDefault="00B72FC1" w:rsidP="00B56CEF">
      <w:pPr>
        <w:pStyle w:val="Heading4"/>
      </w:pPr>
      <w:r w:rsidRPr="00B56CEF">
        <w:t>Cross Reference</w:t>
      </w:r>
      <w:r w:rsidR="00B621CD" w:rsidRPr="00B56CEF">
        <w:t>:</w:t>
      </w:r>
      <w:r w:rsidR="00B621CD" w:rsidRPr="00B56CEF">
        <w:tab/>
      </w:r>
      <w:r w:rsidRPr="00B56CEF">
        <w:t xml:space="preserve">Policy Development and Adoption (A2) </w:t>
      </w:r>
    </w:p>
    <w:p w:rsidR="00B72FC1" w:rsidRPr="00B56CEF" w:rsidRDefault="00D75786" w:rsidP="00B56CEF">
      <w:pPr>
        <w:pStyle w:val="Heading4"/>
      </w:pPr>
      <w:r w:rsidRPr="00B56CEF">
        <w:tab/>
      </w:r>
      <w:r w:rsidR="00B72FC1" w:rsidRPr="00B56CEF">
        <w:t xml:space="preserve">Policy Dissemination, Administration &amp; Review (A3) </w:t>
      </w:r>
    </w:p>
    <w:p w:rsidR="00B72FC1" w:rsidRPr="00843AB0" w:rsidRDefault="00B621CD" w:rsidP="00E02386">
      <w:pPr>
        <w:pStyle w:val="Heading3"/>
      </w:pPr>
      <w:r w:rsidRPr="00843AB0">
        <w:br w:type="page"/>
      </w:r>
      <w:r w:rsidR="00B72FC1" w:rsidRPr="00843AB0">
        <w:lastRenderedPageBreak/>
        <w:t>CODE</w:t>
      </w:r>
      <w:r w:rsidRPr="00843AB0">
        <w:t xml:space="preserve"> </w:t>
      </w:r>
      <w:r w:rsidR="00B72FC1" w:rsidRPr="00843AB0">
        <w:t>A2</w:t>
      </w:r>
    </w:p>
    <w:p w:rsidR="00B72FC1" w:rsidRPr="00843AB0" w:rsidRDefault="00AC7385" w:rsidP="00A63C64">
      <w:pPr>
        <w:pStyle w:val="Heading1"/>
      </w:pPr>
      <w:bookmarkStart w:id="21" w:name="_Toc387218532"/>
      <w:bookmarkStart w:id="22" w:name="_Toc388603472"/>
      <w:bookmarkStart w:id="23" w:name="_Toc447723491"/>
      <w:bookmarkStart w:id="24" w:name="_Toc447792035"/>
      <w:bookmarkStart w:id="25" w:name="_Toc448476210"/>
      <w:r w:rsidRPr="00843AB0">
        <w:t xml:space="preserve">CODE A2 - </w:t>
      </w:r>
      <w:r w:rsidR="00B72FC1" w:rsidRPr="00843AB0">
        <w:t>POLICY DEVELOPMENT AND ADOPTION</w:t>
      </w:r>
      <w:bookmarkEnd w:id="21"/>
      <w:bookmarkEnd w:id="22"/>
      <w:bookmarkEnd w:id="23"/>
      <w:bookmarkEnd w:id="24"/>
      <w:bookmarkEnd w:id="25"/>
      <w:r w:rsidR="00B72FC1" w:rsidRPr="00843AB0">
        <w:t xml:space="preserve"> </w:t>
      </w:r>
    </w:p>
    <w:p w:rsidR="00B72FC1" w:rsidRPr="00EF1584" w:rsidRDefault="00B72FC1" w:rsidP="003456D5">
      <w:pPr>
        <w:pStyle w:val="Heading2"/>
      </w:pPr>
      <w:bookmarkStart w:id="26" w:name="_Toc387218533"/>
      <w:bookmarkStart w:id="27" w:name="_Toc388603473"/>
      <w:bookmarkStart w:id="28" w:name="_Toc447723492"/>
      <w:bookmarkStart w:id="29" w:name="_Toc447792036"/>
      <w:bookmarkStart w:id="30" w:name="_Toc448476211"/>
      <w:r w:rsidRPr="00EF1584">
        <w:t>Policy</w:t>
      </w:r>
      <w:bookmarkEnd w:id="26"/>
      <w:bookmarkEnd w:id="27"/>
      <w:bookmarkEnd w:id="28"/>
      <w:bookmarkEnd w:id="29"/>
      <w:bookmarkEnd w:id="3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of the Alburgh School District to adopt all policies in accordance with Vermont state law as outlined in 16 </w:t>
      </w:r>
      <w:r w:rsidR="006048B7" w:rsidRPr="00843AB0">
        <w:rPr>
          <w:rFonts w:ascii="Cambria" w:hAnsi="Cambria"/>
        </w:rPr>
        <w:t>VSA</w:t>
      </w:r>
      <w:r w:rsidR="00811E3B" w:rsidRPr="00843AB0">
        <w:rPr>
          <w:rFonts w:ascii="Cambria" w:hAnsi="Cambria"/>
        </w:rPr>
        <w:t xml:space="preserve"> §563 (1</w:t>
      </w:r>
      <w:r w:rsidRPr="00843AB0">
        <w:rPr>
          <w:rFonts w:ascii="Cambria" w:hAnsi="Cambria"/>
        </w:rPr>
        <w:t xml:space="preserve">). </w:t>
      </w:r>
    </w:p>
    <w:p w:rsidR="00B72FC1" w:rsidRPr="00EF1584" w:rsidRDefault="00B72FC1" w:rsidP="003456D5">
      <w:pPr>
        <w:pStyle w:val="Heading2"/>
      </w:pPr>
      <w:bookmarkStart w:id="31" w:name="_Toc387218534"/>
      <w:bookmarkStart w:id="32" w:name="_Toc388603474"/>
      <w:bookmarkStart w:id="33" w:name="_Toc447723493"/>
      <w:bookmarkStart w:id="34" w:name="_Toc447792037"/>
      <w:bookmarkStart w:id="35" w:name="_Toc448476212"/>
      <w:r w:rsidRPr="00EF1584">
        <w:t>Policy Initiation</w:t>
      </w:r>
      <w:bookmarkEnd w:id="31"/>
      <w:bookmarkEnd w:id="32"/>
      <w:bookmarkEnd w:id="33"/>
      <w:bookmarkEnd w:id="34"/>
      <w:bookmarkEnd w:id="3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Any person residing in or employed by the School District may suggest policies by providing a statement of</w:t>
      </w:r>
      <w:r w:rsidR="00B621CD" w:rsidRPr="00843AB0">
        <w:rPr>
          <w:rFonts w:ascii="Cambria" w:hAnsi="Cambria"/>
        </w:rPr>
        <w:t xml:space="preserve"> </w:t>
      </w:r>
      <w:r w:rsidRPr="00843AB0">
        <w:rPr>
          <w:rFonts w:ascii="Cambria" w:hAnsi="Cambria"/>
        </w:rPr>
        <w:t xml:space="preserve">need in writing to the Superintendent or Board clerk. Such suggestions will be considered by Board and administrators to determine whether a policy is warranted to assure consistent and equitable school operations. </w:t>
      </w:r>
    </w:p>
    <w:p w:rsidR="00B72FC1" w:rsidRPr="00EF1584" w:rsidRDefault="00B72FC1" w:rsidP="003456D5">
      <w:pPr>
        <w:pStyle w:val="Heading2"/>
      </w:pPr>
      <w:bookmarkStart w:id="36" w:name="_Toc387218535"/>
      <w:bookmarkStart w:id="37" w:name="_Toc388603475"/>
      <w:bookmarkStart w:id="38" w:name="_Toc447723494"/>
      <w:bookmarkStart w:id="39" w:name="_Toc447792038"/>
      <w:bookmarkStart w:id="40" w:name="_Toc448476213"/>
      <w:r w:rsidRPr="00EF1584">
        <w:t>Policy Development</w:t>
      </w:r>
      <w:bookmarkEnd w:id="36"/>
      <w:bookmarkEnd w:id="37"/>
      <w:bookmarkEnd w:id="38"/>
      <w:bookmarkEnd w:id="39"/>
      <w:bookmarkEnd w:id="4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Board, acting as a whole or through a policy committee, will seek appropriate public comment and administrative guidance as it considers proposals for policy development or revision. Comment and information will be sought in the following areas: </w:t>
      </w:r>
    </w:p>
    <w:p w:rsidR="00B72FC1" w:rsidRPr="00843AB0" w:rsidRDefault="00B72FC1" w:rsidP="00A63C64">
      <w:pPr>
        <w:numPr>
          <w:ilvl w:val="0"/>
          <w:numId w:val="19"/>
        </w:numPr>
        <w:tabs>
          <w:tab w:val="left" w:pos="720"/>
        </w:tabs>
        <w:spacing w:before="120" w:after="120"/>
        <w:ind w:left="720"/>
        <w:rPr>
          <w:rFonts w:ascii="Cambria" w:hAnsi="Cambria"/>
        </w:rPr>
      </w:pPr>
      <w:r w:rsidRPr="00843AB0">
        <w:rPr>
          <w:rFonts w:ascii="Cambria" w:hAnsi="Cambria"/>
        </w:rPr>
        <w:t xml:space="preserve">The specific need for the policy. </w:t>
      </w:r>
    </w:p>
    <w:p w:rsidR="00B72FC1" w:rsidRPr="00843AB0" w:rsidRDefault="00B72FC1" w:rsidP="00A63C64">
      <w:pPr>
        <w:numPr>
          <w:ilvl w:val="0"/>
          <w:numId w:val="19"/>
        </w:numPr>
        <w:tabs>
          <w:tab w:val="left" w:pos="720"/>
        </w:tabs>
        <w:spacing w:before="120" w:after="120"/>
        <w:ind w:left="720"/>
        <w:rPr>
          <w:rFonts w:ascii="Cambria" w:hAnsi="Cambria"/>
        </w:rPr>
      </w:pPr>
      <w:r w:rsidRPr="00843AB0">
        <w:rPr>
          <w:rFonts w:ascii="Cambria" w:hAnsi="Cambria"/>
        </w:rPr>
        <w:t xml:space="preserve">The fiscal consequences of the proposed policy. </w:t>
      </w:r>
    </w:p>
    <w:p w:rsidR="00B72FC1" w:rsidRPr="00843AB0" w:rsidRDefault="00B72FC1" w:rsidP="00A63C64">
      <w:pPr>
        <w:numPr>
          <w:ilvl w:val="0"/>
          <w:numId w:val="19"/>
        </w:numPr>
        <w:tabs>
          <w:tab w:val="left" w:pos="720"/>
        </w:tabs>
        <w:spacing w:before="120" w:after="120"/>
        <w:ind w:left="720"/>
        <w:rPr>
          <w:rFonts w:ascii="Cambria" w:hAnsi="Cambria"/>
        </w:rPr>
      </w:pPr>
      <w:r w:rsidRPr="00843AB0">
        <w:rPr>
          <w:rFonts w:ascii="Cambria" w:hAnsi="Cambria"/>
        </w:rPr>
        <w:t>The effect of</w:t>
      </w:r>
      <w:r w:rsidR="00B621CD" w:rsidRPr="00843AB0">
        <w:rPr>
          <w:rFonts w:ascii="Cambria" w:hAnsi="Cambria"/>
        </w:rPr>
        <w:t xml:space="preserve"> </w:t>
      </w:r>
      <w:r w:rsidRPr="00843AB0">
        <w:rPr>
          <w:rFonts w:ascii="Cambria" w:hAnsi="Cambria"/>
        </w:rPr>
        <w:t xml:space="preserve">proposed policy on administrators, students, teaching staff and the community. </w:t>
      </w:r>
    </w:p>
    <w:p w:rsidR="00B72FC1" w:rsidRPr="00843AB0" w:rsidRDefault="00B72FC1" w:rsidP="00A63C64">
      <w:pPr>
        <w:numPr>
          <w:ilvl w:val="0"/>
          <w:numId w:val="19"/>
        </w:numPr>
        <w:tabs>
          <w:tab w:val="left" w:pos="720"/>
        </w:tabs>
        <w:spacing w:before="120" w:after="120"/>
        <w:ind w:left="720"/>
        <w:rPr>
          <w:rFonts w:ascii="Cambria" w:hAnsi="Cambria"/>
        </w:rPr>
      </w:pPr>
      <w:r w:rsidRPr="00843AB0">
        <w:rPr>
          <w:rFonts w:ascii="Cambria" w:hAnsi="Cambria"/>
        </w:rPr>
        <w:t>Samples of similar policies of</w:t>
      </w:r>
      <w:r w:rsidR="00B621CD" w:rsidRPr="00843AB0">
        <w:rPr>
          <w:rFonts w:ascii="Cambria" w:hAnsi="Cambria"/>
        </w:rPr>
        <w:t xml:space="preserve"> </w:t>
      </w:r>
      <w:r w:rsidRPr="00843AB0">
        <w:rPr>
          <w:rFonts w:ascii="Cambria" w:hAnsi="Cambria"/>
        </w:rPr>
        <w:t xml:space="preserve">other Boards. </w:t>
      </w:r>
    </w:p>
    <w:p w:rsidR="00B72FC1" w:rsidRPr="00843AB0" w:rsidRDefault="00B72FC1" w:rsidP="00A63C64">
      <w:pPr>
        <w:numPr>
          <w:ilvl w:val="0"/>
          <w:numId w:val="19"/>
        </w:numPr>
        <w:tabs>
          <w:tab w:val="left" w:pos="720"/>
        </w:tabs>
        <w:spacing w:before="120" w:after="120"/>
        <w:ind w:left="720"/>
        <w:rPr>
          <w:rFonts w:ascii="Cambria" w:hAnsi="Cambria"/>
        </w:rPr>
      </w:pPr>
      <w:r w:rsidRPr="00843AB0">
        <w:rPr>
          <w:rFonts w:ascii="Cambria" w:hAnsi="Cambria"/>
        </w:rPr>
        <w:t xml:space="preserve">Applicable provisions of state and federal law. </w:t>
      </w:r>
    </w:p>
    <w:p w:rsidR="00B72FC1" w:rsidRPr="00843AB0" w:rsidRDefault="00B72FC1" w:rsidP="00A63C64">
      <w:pPr>
        <w:numPr>
          <w:ilvl w:val="0"/>
          <w:numId w:val="19"/>
        </w:numPr>
        <w:tabs>
          <w:tab w:val="left" w:pos="720"/>
        </w:tabs>
        <w:spacing w:before="120" w:after="120"/>
        <w:ind w:left="720"/>
        <w:rPr>
          <w:rFonts w:ascii="Cambria" w:hAnsi="Cambria"/>
        </w:rPr>
      </w:pPr>
      <w:r w:rsidRPr="00843AB0">
        <w:rPr>
          <w:rFonts w:ascii="Cambria" w:hAnsi="Cambria"/>
        </w:rPr>
        <w:t xml:space="preserve">The anticipated costs and benefits of implementing, enforcing and evaluating the proposed policy. </w:t>
      </w:r>
    </w:p>
    <w:p w:rsidR="00B72FC1" w:rsidRPr="00EF1584" w:rsidRDefault="00B72FC1" w:rsidP="003456D5">
      <w:pPr>
        <w:pStyle w:val="Heading2"/>
      </w:pPr>
      <w:bookmarkStart w:id="41" w:name="_Toc387218536"/>
      <w:bookmarkStart w:id="42" w:name="_Toc388603476"/>
      <w:bookmarkStart w:id="43" w:name="_Toc447723495"/>
      <w:bookmarkStart w:id="44" w:name="_Toc447792039"/>
      <w:bookmarkStart w:id="45" w:name="_Toc448476214"/>
      <w:r w:rsidRPr="00EF1584">
        <w:t>Warnings</w:t>
      </w:r>
      <w:bookmarkEnd w:id="41"/>
      <w:bookmarkEnd w:id="42"/>
      <w:bookmarkEnd w:id="43"/>
      <w:bookmarkEnd w:id="44"/>
      <w:bookmarkEnd w:id="4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Policies will be adopted by the Board only after appropriate public notice and opportunity for public comment as outlined in state law. </w:t>
      </w:r>
    </w:p>
    <w:p w:rsidR="00D24252" w:rsidRPr="00843AB0" w:rsidRDefault="00D24252" w:rsidP="00A63C64">
      <w:pPr>
        <w:tabs>
          <w:tab w:val="left" w:pos="1800"/>
          <w:tab w:val="left" w:pos="3240"/>
        </w:tabs>
        <w:spacing w:before="120" w:after="120"/>
        <w:ind w:right="44"/>
        <w:rPr>
          <w:rFonts w:ascii="Cambria" w:hAnsi="Cambria"/>
        </w:rPr>
      </w:pPr>
    </w:p>
    <w:p w:rsidR="00D24252" w:rsidRPr="00843AB0" w:rsidRDefault="00D24252" w:rsidP="00A63C64">
      <w:pPr>
        <w:tabs>
          <w:tab w:val="left" w:pos="1800"/>
          <w:tab w:val="left" w:pos="3240"/>
        </w:tabs>
        <w:spacing w:before="120" w:after="120"/>
        <w:ind w:right="44"/>
        <w:rPr>
          <w:rFonts w:ascii="Cambria" w:hAnsi="Cambria"/>
        </w:rPr>
      </w:pPr>
    </w:p>
    <w:p w:rsidR="00D24252" w:rsidRPr="00843AB0" w:rsidRDefault="00D24252" w:rsidP="00A63C64">
      <w:pPr>
        <w:tabs>
          <w:tab w:val="left" w:pos="1800"/>
          <w:tab w:val="left" w:pos="3240"/>
        </w:tabs>
        <w:spacing w:before="120" w:after="120"/>
        <w:ind w:right="44"/>
        <w:rPr>
          <w:rFonts w:ascii="Cambria" w:hAnsi="Cambria"/>
        </w:rPr>
      </w:pPr>
    </w:p>
    <w:p w:rsidR="006048B7" w:rsidRPr="00B56CEF" w:rsidRDefault="00B72FC1" w:rsidP="00B56CEF">
      <w:pPr>
        <w:pStyle w:val="Heading4"/>
      </w:pPr>
      <w:r w:rsidRPr="00B56CEF">
        <w:t xml:space="preserve">Date Warned: </w:t>
      </w:r>
      <w:r w:rsidR="00E36494" w:rsidRPr="00B56CEF">
        <w:tab/>
      </w:r>
      <w:r w:rsidRPr="00B56CEF">
        <w:t xml:space="preserve">8/29/06, 9/13/06, 9/27/06 </w:t>
      </w:r>
    </w:p>
    <w:p w:rsidR="00B72FC1" w:rsidRPr="00B56CEF" w:rsidRDefault="00B72FC1" w:rsidP="00B56CEF">
      <w:pPr>
        <w:pStyle w:val="Heading4"/>
      </w:pPr>
      <w:r w:rsidRPr="00B56CEF">
        <w:t xml:space="preserve">Date Adopted: </w:t>
      </w:r>
      <w:r w:rsidR="00E36494" w:rsidRPr="00B56CEF">
        <w:tab/>
      </w:r>
      <w:r w:rsidRPr="00B56CEF">
        <w:t xml:space="preserve">9/27/06 </w:t>
      </w:r>
    </w:p>
    <w:p w:rsidR="006048B7" w:rsidRPr="00B56CEF" w:rsidRDefault="00D85519" w:rsidP="00B56CEF">
      <w:pPr>
        <w:pStyle w:val="Heading4"/>
      </w:pPr>
      <w:r w:rsidRPr="00B56CEF">
        <w:t xml:space="preserve">Legal Reference: </w:t>
      </w:r>
      <w:r w:rsidR="00E36494" w:rsidRPr="00B56CEF">
        <w:tab/>
      </w:r>
      <w:r w:rsidRPr="00B56CEF">
        <w:t>1</w:t>
      </w:r>
      <w:r w:rsidR="006048B7" w:rsidRPr="00B56CEF">
        <w:t xml:space="preserve">6 </w:t>
      </w:r>
      <w:r w:rsidR="00811E3B" w:rsidRPr="00B56CEF">
        <w:t>VSA</w:t>
      </w:r>
      <w:r w:rsidR="006048B7" w:rsidRPr="00B56CEF">
        <w:t xml:space="preserve"> §563 (1) (Powers of school boards) </w:t>
      </w:r>
    </w:p>
    <w:p w:rsidR="00D24252" w:rsidRPr="00B56CEF" w:rsidRDefault="006048B7" w:rsidP="00B56CEF">
      <w:pPr>
        <w:pStyle w:val="Heading4"/>
      </w:pPr>
      <w:r w:rsidRPr="00B56CEF">
        <w:t>Cross R</w:t>
      </w:r>
      <w:r w:rsidR="00811E3B" w:rsidRPr="00B56CEF">
        <w:t xml:space="preserve">eference: </w:t>
      </w:r>
      <w:r w:rsidR="00E36494" w:rsidRPr="00B56CEF">
        <w:tab/>
      </w:r>
      <w:r w:rsidR="00175839" w:rsidRPr="00B56CEF">
        <w:t>The Role of Policy (A</w:t>
      </w:r>
      <w:r w:rsidR="008C196E" w:rsidRPr="00B56CEF">
        <w:t>1</w:t>
      </w:r>
      <w:r w:rsidR="00E36494" w:rsidRPr="00B56CEF">
        <w:t xml:space="preserve">) </w:t>
      </w:r>
    </w:p>
    <w:p w:rsidR="00D24252" w:rsidRPr="00B56CEF" w:rsidRDefault="00D24252" w:rsidP="00B56CEF">
      <w:pPr>
        <w:pStyle w:val="Heading4"/>
      </w:pPr>
      <w:r w:rsidRPr="00B56CEF">
        <w:tab/>
      </w:r>
      <w:r w:rsidR="006048B7" w:rsidRPr="00B56CEF">
        <w:t>Policy Dissemination</w:t>
      </w:r>
      <w:r w:rsidR="00163FF0" w:rsidRPr="00B56CEF">
        <w:t>,</w:t>
      </w:r>
      <w:r w:rsidR="006048B7" w:rsidRPr="00B56CEF">
        <w:t xml:space="preserve"> Administration &amp; Review (A3)</w:t>
      </w:r>
    </w:p>
    <w:p w:rsidR="00B72FC1" w:rsidRPr="00843AB0" w:rsidRDefault="006048B7" w:rsidP="00E02386">
      <w:pPr>
        <w:pStyle w:val="Heading3"/>
        <w:rPr>
          <w:iCs/>
          <w:sz w:val="20"/>
          <w:szCs w:val="20"/>
        </w:rPr>
      </w:pPr>
      <w:r w:rsidRPr="00843AB0">
        <w:rPr>
          <w:iCs/>
          <w:sz w:val="20"/>
          <w:szCs w:val="20"/>
        </w:rPr>
        <w:t xml:space="preserve"> </w:t>
      </w:r>
      <w:r w:rsidR="0070212B" w:rsidRPr="00843AB0">
        <w:br w:type="page"/>
      </w:r>
      <w:r w:rsidR="00B72FC1" w:rsidRPr="00843AB0">
        <w:lastRenderedPageBreak/>
        <w:t>CODE</w:t>
      </w:r>
      <w:r w:rsidR="0070212B" w:rsidRPr="00843AB0">
        <w:t xml:space="preserve"> </w:t>
      </w:r>
      <w:r w:rsidR="00B72FC1" w:rsidRPr="00843AB0">
        <w:t xml:space="preserve">A3 </w:t>
      </w:r>
    </w:p>
    <w:p w:rsidR="00B72FC1" w:rsidRPr="00843AB0" w:rsidRDefault="00AC7385" w:rsidP="00A63C64">
      <w:pPr>
        <w:pStyle w:val="Heading1"/>
      </w:pPr>
      <w:bookmarkStart w:id="46" w:name="_Toc387218537"/>
      <w:bookmarkStart w:id="47" w:name="_Toc388603477"/>
      <w:bookmarkStart w:id="48" w:name="_Toc447723496"/>
      <w:bookmarkStart w:id="49" w:name="_Toc447792040"/>
      <w:bookmarkStart w:id="50" w:name="_Toc448476215"/>
      <w:r w:rsidRPr="00843AB0">
        <w:t xml:space="preserve">CODE A3 - </w:t>
      </w:r>
      <w:r w:rsidR="00B72FC1" w:rsidRPr="00843AB0">
        <w:t>POLICY DISSEMINATION, ADMINISTRATION &amp; REVIEW</w:t>
      </w:r>
      <w:bookmarkEnd w:id="46"/>
      <w:bookmarkEnd w:id="47"/>
      <w:bookmarkEnd w:id="48"/>
      <w:bookmarkEnd w:id="49"/>
      <w:bookmarkEnd w:id="50"/>
      <w:r w:rsidR="00B72FC1" w:rsidRPr="00843AB0">
        <w:t xml:space="preserve"> </w:t>
      </w:r>
    </w:p>
    <w:p w:rsidR="00B72FC1" w:rsidRPr="00EF1584" w:rsidRDefault="00B72FC1" w:rsidP="003456D5">
      <w:pPr>
        <w:pStyle w:val="Heading2"/>
      </w:pPr>
      <w:bookmarkStart w:id="51" w:name="_Toc387218538"/>
      <w:bookmarkStart w:id="52" w:name="_Toc388603478"/>
      <w:bookmarkStart w:id="53" w:name="_Toc447723497"/>
      <w:bookmarkStart w:id="54" w:name="_Toc447792041"/>
      <w:bookmarkStart w:id="55" w:name="_Toc448476216"/>
      <w:r w:rsidRPr="00EF1584">
        <w:t>Policy</w:t>
      </w:r>
      <w:bookmarkEnd w:id="51"/>
      <w:bookmarkEnd w:id="52"/>
      <w:bookmarkEnd w:id="53"/>
      <w:bookmarkEnd w:id="54"/>
      <w:bookmarkEnd w:id="5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of the Alburgh School District to disseminate its policies broadly to all community members, to administer them fairly and to assure that there is regular periodic review </w:t>
      </w:r>
      <w:r w:rsidR="006105E1" w:rsidRPr="00843AB0">
        <w:rPr>
          <w:rFonts w:ascii="Cambria" w:hAnsi="Cambria"/>
        </w:rPr>
        <w:t>of the</w:t>
      </w:r>
      <w:r w:rsidRPr="00843AB0">
        <w:rPr>
          <w:rFonts w:ascii="Cambria" w:hAnsi="Cambria"/>
        </w:rPr>
        <w:t xml:space="preserve"> District's policies. </w:t>
      </w:r>
    </w:p>
    <w:p w:rsidR="00B72FC1" w:rsidRPr="00EF1584" w:rsidRDefault="00B72FC1" w:rsidP="003456D5">
      <w:pPr>
        <w:pStyle w:val="Heading2"/>
      </w:pPr>
      <w:bookmarkStart w:id="56" w:name="_Toc387218539"/>
      <w:bookmarkStart w:id="57" w:name="_Toc388603479"/>
      <w:bookmarkStart w:id="58" w:name="_Toc447723498"/>
      <w:bookmarkStart w:id="59" w:name="_Toc447792042"/>
      <w:bookmarkStart w:id="60" w:name="_Toc448476217"/>
      <w:r w:rsidRPr="00EF1584">
        <w:t>Dissemination</w:t>
      </w:r>
      <w:bookmarkEnd w:id="56"/>
      <w:bookmarkEnd w:id="57"/>
      <w:bookmarkEnd w:id="58"/>
      <w:bookmarkEnd w:id="59"/>
      <w:bookmarkEnd w:id="6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When policies are adopted, the Superintendent will publish and make them available to the public, students, and school personnel. </w:t>
      </w:r>
    </w:p>
    <w:p w:rsidR="00B72FC1" w:rsidRPr="00843AB0" w:rsidRDefault="00B72FC1" w:rsidP="00A63C64">
      <w:pPr>
        <w:spacing w:before="120" w:after="120"/>
        <w:ind w:right="44"/>
        <w:rPr>
          <w:rFonts w:ascii="Cambria" w:hAnsi="Cambria"/>
        </w:rPr>
      </w:pPr>
      <w:r w:rsidRPr="00843AB0">
        <w:rPr>
          <w:rFonts w:ascii="Cambria" w:hAnsi="Cambria"/>
        </w:rPr>
        <w:t xml:space="preserve">A copy </w:t>
      </w:r>
      <w:r w:rsidR="006105E1" w:rsidRPr="00843AB0">
        <w:rPr>
          <w:rFonts w:ascii="Cambria" w:hAnsi="Cambria"/>
        </w:rPr>
        <w:t>of the</w:t>
      </w:r>
      <w:r w:rsidRPr="00843AB0">
        <w:rPr>
          <w:rFonts w:ascii="Cambria" w:hAnsi="Cambria"/>
        </w:rPr>
        <w:t xml:space="preserve"> District policy manual will be available during the normal working day in the office and/or library of each school within the District. The student handbook will include Board policies related to student activities and conduct. The teacher handbook will include Board policies related to teachers' responsibilities.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will develop other appropriate methods to familiarize and educate the school and general community about the District's policies. </w:t>
      </w:r>
    </w:p>
    <w:p w:rsidR="00B72FC1" w:rsidRPr="00843AB0" w:rsidRDefault="00B72FC1" w:rsidP="00A63C64">
      <w:pPr>
        <w:spacing w:before="120" w:after="120"/>
        <w:ind w:right="44"/>
        <w:rPr>
          <w:rFonts w:ascii="Cambria" w:hAnsi="Cambria"/>
        </w:rPr>
      </w:pPr>
      <w:r w:rsidRPr="00843AB0">
        <w:rPr>
          <w:rFonts w:ascii="Cambria" w:hAnsi="Cambria"/>
        </w:rPr>
        <w:t xml:space="preserve">Administration Policies will be administered through procedures and directives </w:t>
      </w:r>
      <w:r w:rsidR="006105E1" w:rsidRPr="00843AB0">
        <w:rPr>
          <w:rFonts w:ascii="Cambria" w:hAnsi="Cambria"/>
        </w:rPr>
        <w:t>of the</w:t>
      </w:r>
      <w:r w:rsidRPr="00843AB0">
        <w:rPr>
          <w:rFonts w:ascii="Cambria" w:hAnsi="Cambria"/>
        </w:rPr>
        <w:t xml:space="preserve"> Superintendent </w:t>
      </w:r>
      <w:r w:rsidR="006105E1" w:rsidRPr="00843AB0">
        <w:rPr>
          <w:rFonts w:ascii="Cambria" w:hAnsi="Cambria"/>
        </w:rPr>
        <w:t>of schools</w:t>
      </w:r>
      <w:r w:rsidRPr="00843AB0">
        <w:rPr>
          <w:rFonts w:ascii="Cambria" w:hAnsi="Cambria"/>
        </w:rPr>
        <w:t xml:space="preserve"> and members of the management team. </w:t>
      </w:r>
    </w:p>
    <w:p w:rsidR="00B72FC1" w:rsidRPr="00843AB0" w:rsidRDefault="00B72FC1" w:rsidP="00A63C64">
      <w:pPr>
        <w:spacing w:before="120" w:after="120"/>
        <w:ind w:right="44"/>
        <w:rPr>
          <w:rFonts w:ascii="Cambria" w:hAnsi="Cambria"/>
        </w:rPr>
      </w:pPr>
      <w:r w:rsidRPr="00843AB0">
        <w:rPr>
          <w:rFonts w:ascii="Cambria" w:hAnsi="Cambria"/>
        </w:rPr>
        <w:t xml:space="preserve">It will be the responsibility </w:t>
      </w:r>
      <w:r w:rsidR="006105E1" w:rsidRPr="00843AB0">
        <w:rPr>
          <w:rFonts w:ascii="Cambria" w:hAnsi="Cambria"/>
        </w:rPr>
        <w:t>of employees</w:t>
      </w:r>
      <w:r w:rsidRPr="00843AB0">
        <w:rPr>
          <w:rFonts w:ascii="Cambria" w:hAnsi="Cambria"/>
        </w:rPr>
        <w:t xml:space="preserve"> and students to know and follow Board policy. </w:t>
      </w:r>
    </w:p>
    <w:p w:rsidR="00B72FC1" w:rsidRPr="00843AB0" w:rsidRDefault="00B72FC1" w:rsidP="00A63C64">
      <w:pPr>
        <w:spacing w:before="120" w:after="120"/>
        <w:ind w:right="44"/>
        <w:rPr>
          <w:rFonts w:ascii="Cambria" w:hAnsi="Cambria"/>
        </w:rPr>
      </w:pPr>
      <w:r w:rsidRPr="00843AB0">
        <w:rPr>
          <w:rFonts w:ascii="Cambria" w:hAnsi="Cambria"/>
        </w:rPr>
        <w:t xml:space="preserve">Policy Review All policies will be reviewed periodically and, </w:t>
      </w:r>
      <w:r w:rsidR="006105E1" w:rsidRPr="00843AB0">
        <w:rPr>
          <w:rFonts w:ascii="Cambria" w:hAnsi="Cambria"/>
        </w:rPr>
        <w:t>if necessary</w:t>
      </w:r>
      <w:r w:rsidRPr="00843AB0">
        <w:rPr>
          <w:rFonts w:ascii="Cambria" w:hAnsi="Cambria"/>
        </w:rPr>
        <w:t xml:space="preserve"> or appropriate, revised or repealed in response to changing legislation or other altered circumstances. </w:t>
      </w:r>
    </w:p>
    <w:p w:rsidR="00D24252" w:rsidRPr="00843AB0" w:rsidRDefault="00D24252" w:rsidP="00A63C64">
      <w:pPr>
        <w:tabs>
          <w:tab w:val="left" w:pos="1800"/>
        </w:tabs>
        <w:spacing w:before="120" w:after="120"/>
        <w:ind w:right="44"/>
        <w:rPr>
          <w:rFonts w:ascii="Cambria" w:hAnsi="Cambria"/>
        </w:rPr>
      </w:pPr>
    </w:p>
    <w:p w:rsidR="00D24252" w:rsidRPr="00843AB0" w:rsidRDefault="00D24252" w:rsidP="00A63C64">
      <w:pPr>
        <w:tabs>
          <w:tab w:val="left" w:pos="1800"/>
        </w:tabs>
        <w:spacing w:before="120" w:after="120"/>
        <w:ind w:right="44"/>
        <w:rPr>
          <w:rFonts w:ascii="Cambria" w:hAnsi="Cambria"/>
        </w:rPr>
      </w:pPr>
    </w:p>
    <w:p w:rsidR="00D24252" w:rsidRPr="00843AB0" w:rsidRDefault="00D24252" w:rsidP="00A63C64">
      <w:pPr>
        <w:tabs>
          <w:tab w:val="left" w:pos="1800"/>
        </w:tabs>
        <w:spacing w:before="120" w:after="120"/>
        <w:ind w:right="44"/>
        <w:rPr>
          <w:rFonts w:ascii="Cambria" w:hAnsi="Cambria"/>
        </w:rPr>
      </w:pPr>
    </w:p>
    <w:p w:rsidR="00D24252" w:rsidRPr="00843AB0" w:rsidRDefault="00D24252" w:rsidP="00A63C64">
      <w:pPr>
        <w:tabs>
          <w:tab w:val="left" w:pos="1800"/>
        </w:tabs>
        <w:spacing w:before="120" w:after="120"/>
        <w:ind w:right="44"/>
        <w:rPr>
          <w:rFonts w:ascii="Cambria" w:hAnsi="Cambria"/>
        </w:rPr>
      </w:pPr>
    </w:p>
    <w:p w:rsidR="00B72FC1" w:rsidRPr="00B56CEF" w:rsidRDefault="00B72FC1" w:rsidP="00B56CEF">
      <w:pPr>
        <w:pStyle w:val="Heading4"/>
      </w:pPr>
      <w:r w:rsidRPr="00B56CEF">
        <w:t xml:space="preserve">Date Warned: </w:t>
      </w:r>
      <w:r w:rsidR="00D85519" w:rsidRPr="00B56CEF">
        <w:tab/>
      </w:r>
      <w:r w:rsidRPr="00B56CEF">
        <w:t xml:space="preserve">8/29/06, 9/13/06, 9/27/06 </w:t>
      </w:r>
    </w:p>
    <w:p w:rsidR="00B72FC1" w:rsidRPr="00B56CEF" w:rsidRDefault="00B72FC1" w:rsidP="00B56CEF">
      <w:pPr>
        <w:pStyle w:val="Heading4"/>
      </w:pPr>
      <w:r w:rsidRPr="00B56CEF">
        <w:t xml:space="preserve">Date Adopted: </w:t>
      </w:r>
      <w:r w:rsidR="00D85519"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r w:rsidR="00D85519" w:rsidRPr="00B56CEF">
        <w:tab/>
      </w:r>
      <w:r w:rsidRPr="00B56CEF">
        <w:t xml:space="preserve">16 </w:t>
      </w:r>
      <w:r w:rsidR="006048B7" w:rsidRPr="00B56CEF">
        <w:t xml:space="preserve">VSA </w:t>
      </w:r>
      <w:r w:rsidRPr="00B56CEF">
        <w:t xml:space="preserve">§563 (1) (Powers </w:t>
      </w:r>
      <w:r w:rsidR="006105E1" w:rsidRPr="00B56CEF">
        <w:t>of school</w:t>
      </w:r>
      <w:r w:rsidRPr="00B56CEF">
        <w:t xml:space="preserve"> boards) </w:t>
      </w:r>
    </w:p>
    <w:p w:rsidR="00811E3B" w:rsidRPr="00B56CEF" w:rsidRDefault="00D85519" w:rsidP="00B56CEF">
      <w:pPr>
        <w:pStyle w:val="Heading4"/>
      </w:pPr>
      <w:r w:rsidRPr="00B56CEF">
        <w:tab/>
      </w:r>
      <w:r w:rsidR="006048B7" w:rsidRPr="00B56CEF">
        <w:t>1 VSA</w:t>
      </w:r>
      <w:r w:rsidR="002B0C75" w:rsidRPr="00B56CEF">
        <w:t xml:space="preserve"> §31</w:t>
      </w:r>
      <w:r w:rsidR="00B72FC1" w:rsidRPr="00B56CEF">
        <w:t xml:space="preserve">6 (Access to records) </w:t>
      </w:r>
    </w:p>
    <w:p w:rsidR="006048B7" w:rsidRPr="00B56CEF" w:rsidRDefault="00B72FC1" w:rsidP="00B56CEF">
      <w:pPr>
        <w:pStyle w:val="Heading4"/>
      </w:pPr>
      <w:r w:rsidRPr="00B56CEF">
        <w:t xml:space="preserve">Cross Reference: </w:t>
      </w:r>
      <w:r w:rsidR="00D85519" w:rsidRPr="00B56CEF">
        <w:tab/>
      </w:r>
      <w:r w:rsidRPr="00B56CEF">
        <w:t xml:space="preserve">The Role </w:t>
      </w:r>
      <w:r w:rsidR="006105E1" w:rsidRPr="00B56CEF">
        <w:t>of Policy</w:t>
      </w:r>
      <w:r w:rsidRPr="00B56CEF">
        <w:t xml:space="preserve"> (A</w:t>
      </w:r>
      <w:r w:rsidR="006048B7" w:rsidRPr="00B56CEF">
        <w:t>1)</w:t>
      </w:r>
    </w:p>
    <w:p w:rsidR="00B72FC1" w:rsidRPr="00B56CEF" w:rsidRDefault="00D85519" w:rsidP="00B56CEF">
      <w:pPr>
        <w:pStyle w:val="Heading4"/>
      </w:pPr>
      <w:r w:rsidRPr="00B56CEF">
        <w:tab/>
      </w:r>
      <w:r w:rsidR="00B72FC1" w:rsidRPr="00B56CEF">
        <w:t xml:space="preserve">Policy Development and Adoption (A2) </w:t>
      </w:r>
    </w:p>
    <w:p w:rsidR="00B72FC1" w:rsidRPr="00843AB0" w:rsidRDefault="0070212B" w:rsidP="00E02386">
      <w:pPr>
        <w:pStyle w:val="Heading3"/>
      </w:pPr>
      <w:r w:rsidRPr="00843AB0">
        <w:br w:type="page"/>
      </w:r>
      <w:r w:rsidR="00B72FC1" w:rsidRPr="00843AB0">
        <w:lastRenderedPageBreak/>
        <w:t>CODE</w:t>
      </w:r>
      <w:r w:rsidRPr="00843AB0">
        <w:t xml:space="preserve"> B1</w:t>
      </w:r>
    </w:p>
    <w:p w:rsidR="00B72FC1" w:rsidRPr="00843AB0" w:rsidRDefault="00AC7385" w:rsidP="00A63C64">
      <w:pPr>
        <w:pStyle w:val="Heading1"/>
      </w:pPr>
      <w:bookmarkStart w:id="61" w:name="_Toc387218540"/>
      <w:bookmarkStart w:id="62" w:name="_Toc388603480"/>
      <w:bookmarkStart w:id="63" w:name="_Toc447723499"/>
      <w:bookmarkStart w:id="64" w:name="_Toc447792043"/>
      <w:bookmarkStart w:id="65" w:name="_Toc448476218"/>
      <w:r w:rsidRPr="00843AB0">
        <w:t xml:space="preserve">CODE B1 - </w:t>
      </w:r>
      <w:r w:rsidR="00B72FC1" w:rsidRPr="00843AB0">
        <w:t>BOARD MEMBER EDUCATION</w:t>
      </w:r>
      <w:bookmarkEnd w:id="61"/>
      <w:bookmarkEnd w:id="62"/>
      <w:bookmarkEnd w:id="63"/>
      <w:bookmarkEnd w:id="64"/>
      <w:bookmarkEnd w:id="65"/>
      <w:r w:rsidR="00B72FC1" w:rsidRPr="00843AB0">
        <w:t xml:space="preserve"> </w:t>
      </w:r>
    </w:p>
    <w:p w:rsidR="00B72FC1" w:rsidRPr="00EF1584" w:rsidRDefault="00B72FC1" w:rsidP="003456D5">
      <w:pPr>
        <w:pStyle w:val="Heading2"/>
      </w:pPr>
      <w:bookmarkStart w:id="66" w:name="_Toc387218541"/>
      <w:bookmarkStart w:id="67" w:name="_Toc388603481"/>
      <w:bookmarkStart w:id="68" w:name="_Toc447723500"/>
      <w:bookmarkStart w:id="69" w:name="_Toc447792044"/>
      <w:bookmarkStart w:id="70" w:name="_Toc448476219"/>
      <w:r w:rsidRPr="00EF1584">
        <w:t>Policy</w:t>
      </w:r>
      <w:bookmarkEnd w:id="66"/>
      <w:bookmarkEnd w:id="67"/>
      <w:bookmarkEnd w:id="68"/>
      <w:bookmarkEnd w:id="69"/>
      <w:bookmarkEnd w:id="7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w:t>
      </w:r>
      <w:r w:rsidR="006105E1" w:rsidRPr="00843AB0">
        <w:rPr>
          <w:rFonts w:ascii="Cambria" w:hAnsi="Cambria"/>
        </w:rPr>
        <w:t>of the</w:t>
      </w:r>
      <w:r w:rsidRPr="00843AB0">
        <w:rPr>
          <w:rFonts w:ascii="Cambria" w:hAnsi="Cambria"/>
        </w:rPr>
        <w:t xml:space="preserve"> Alburgh School District to encourage and support Board members' efforts to remain knowledgeable about their roles and the issues with which they deal. </w:t>
      </w:r>
    </w:p>
    <w:p w:rsidR="00B72FC1" w:rsidRPr="00EF1584" w:rsidRDefault="00B72FC1" w:rsidP="003456D5">
      <w:pPr>
        <w:pStyle w:val="Heading2"/>
      </w:pPr>
      <w:bookmarkStart w:id="71" w:name="_Toc387218542"/>
      <w:bookmarkStart w:id="72" w:name="_Toc388603482"/>
      <w:bookmarkStart w:id="73" w:name="_Toc447723501"/>
      <w:bookmarkStart w:id="74" w:name="_Toc447792045"/>
      <w:bookmarkStart w:id="75" w:name="_Toc448476220"/>
      <w:r w:rsidRPr="00EF1584">
        <w:t>Implementation</w:t>
      </w:r>
      <w:bookmarkEnd w:id="71"/>
      <w:bookmarkEnd w:id="72"/>
      <w:bookmarkEnd w:id="73"/>
      <w:bookmarkEnd w:id="74"/>
      <w:bookmarkEnd w:id="7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Individual Board members will take advantage of opportunities to understand their roles, educational issues in general, school programs, State Department of Education functions and legislative activities. The Superintendent and Board Chair will be responsible for assuring that </w:t>
      </w:r>
      <w:r w:rsidR="006105E1" w:rsidRPr="00843AB0">
        <w:rPr>
          <w:rFonts w:ascii="Cambria" w:hAnsi="Cambria"/>
        </w:rPr>
        <w:t>information</w:t>
      </w:r>
      <w:r w:rsidRPr="00843AB0">
        <w:rPr>
          <w:rFonts w:ascii="Cambria" w:hAnsi="Cambria"/>
        </w:rPr>
        <w:t xml:space="preserve"> on leadership development opportunities is available to all members. New members will participate in a district orientation session and other opportunities designed to familiarize themselves with all aspects of Board operation. </w:t>
      </w:r>
    </w:p>
    <w:p w:rsidR="00B72FC1" w:rsidRPr="00843AB0" w:rsidRDefault="006105E1" w:rsidP="00A63C64">
      <w:pPr>
        <w:spacing w:before="120" w:after="120"/>
        <w:ind w:right="44"/>
        <w:rPr>
          <w:rFonts w:ascii="Cambria" w:hAnsi="Cambria"/>
        </w:rPr>
      </w:pPr>
      <w:r w:rsidRPr="00843AB0">
        <w:rPr>
          <w:rFonts w:ascii="Cambria" w:hAnsi="Cambria"/>
        </w:rPr>
        <w:t xml:space="preserve">Members who take part in workshops and seminars offered by the Vermont School Boards Association and other organizations will be reimbursed for travel and other expenses related to participation in training activities provided prior approval is obtained from the Board, and funds for these purposes are available. </w:t>
      </w:r>
    </w:p>
    <w:p w:rsidR="00390D68" w:rsidRPr="00843AB0" w:rsidRDefault="00390D68" w:rsidP="00A63C64">
      <w:pPr>
        <w:tabs>
          <w:tab w:val="left" w:pos="1800"/>
        </w:tabs>
        <w:spacing w:before="120" w:after="120"/>
        <w:ind w:right="44"/>
        <w:rPr>
          <w:rFonts w:ascii="Cambria" w:hAnsi="Cambria"/>
        </w:rPr>
      </w:pPr>
    </w:p>
    <w:p w:rsidR="00390D68" w:rsidRPr="00843AB0" w:rsidRDefault="00390D68" w:rsidP="00A63C64">
      <w:pPr>
        <w:tabs>
          <w:tab w:val="left" w:pos="1800"/>
        </w:tabs>
        <w:spacing w:before="120" w:after="120"/>
        <w:ind w:right="44"/>
        <w:rPr>
          <w:rFonts w:ascii="Cambria" w:hAnsi="Cambria"/>
        </w:rPr>
      </w:pPr>
    </w:p>
    <w:p w:rsidR="00390D68" w:rsidRPr="00843AB0" w:rsidRDefault="00390D68" w:rsidP="00A63C64">
      <w:pPr>
        <w:tabs>
          <w:tab w:val="left" w:pos="1800"/>
        </w:tabs>
        <w:spacing w:before="120" w:after="120"/>
        <w:ind w:right="44"/>
        <w:rPr>
          <w:rFonts w:ascii="Cambria" w:hAnsi="Cambria"/>
        </w:rPr>
      </w:pPr>
    </w:p>
    <w:p w:rsidR="00390D68" w:rsidRPr="00843AB0" w:rsidRDefault="00390D68" w:rsidP="00A63C64">
      <w:pPr>
        <w:tabs>
          <w:tab w:val="left" w:pos="1800"/>
        </w:tabs>
        <w:spacing w:before="120" w:after="120"/>
        <w:ind w:right="44"/>
        <w:rPr>
          <w:rFonts w:ascii="Cambria" w:hAnsi="Cambria"/>
        </w:rPr>
      </w:pPr>
    </w:p>
    <w:p w:rsidR="00B72FC1" w:rsidRPr="00B56CEF" w:rsidRDefault="00B72FC1" w:rsidP="00B56CEF">
      <w:pPr>
        <w:pStyle w:val="Heading4"/>
      </w:pPr>
      <w:r w:rsidRPr="00B56CEF">
        <w:t xml:space="preserve">Date Warned: </w:t>
      </w:r>
      <w:r w:rsidR="00D85519" w:rsidRPr="00B56CEF">
        <w:tab/>
      </w:r>
      <w:r w:rsidRPr="00B56CEF">
        <w:t xml:space="preserve">8/29/06, 9/13/06, 9/27/06 </w:t>
      </w:r>
    </w:p>
    <w:p w:rsidR="00B72FC1" w:rsidRPr="00B56CEF" w:rsidRDefault="00B72FC1" w:rsidP="00B56CEF">
      <w:pPr>
        <w:pStyle w:val="Heading4"/>
      </w:pPr>
      <w:r w:rsidRPr="00B56CEF">
        <w:t xml:space="preserve">Date Adopted: </w:t>
      </w:r>
      <w:r w:rsidR="00D85519"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p>
    <w:p w:rsidR="00B72FC1" w:rsidRPr="00B56CEF" w:rsidRDefault="00B72FC1" w:rsidP="00B56CEF">
      <w:pPr>
        <w:pStyle w:val="Heading4"/>
      </w:pPr>
      <w:r w:rsidRPr="00B56CEF">
        <w:t xml:space="preserve">Cross Reference: </w:t>
      </w:r>
      <w:r w:rsidR="00D85519" w:rsidRPr="00B56CEF">
        <w:tab/>
      </w:r>
      <w:r w:rsidRPr="00B56CEF">
        <w:t>Bo</w:t>
      </w:r>
      <w:r w:rsidR="002B0C75" w:rsidRPr="00B56CEF">
        <w:t>ard Goal-Setting &amp; Evaluation (B</w:t>
      </w:r>
      <w:r w:rsidRPr="00B56CEF">
        <w:t xml:space="preserve">2) </w:t>
      </w:r>
    </w:p>
    <w:p w:rsidR="00B72FC1" w:rsidRPr="00B56CEF" w:rsidRDefault="00B72FC1" w:rsidP="00B56CEF">
      <w:pPr>
        <w:pStyle w:val="Heading4"/>
        <w:sectPr w:rsidR="00B72FC1" w:rsidRPr="00B56CEF" w:rsidSect="00B3537C">
          <w:pgSz w:w="12240" w:h="15840" w:code="1"/>
          <w:pgMar w:top="1440" w:right="1440" w:bottom="720" w:left="1440" w:header="504" w:footer="720" w:gutter="0"/>
          <w:pgNumType w:start="1"/>
          <w:cols w:space="720"/>
          <w:noEndnote/>
          <w:docGrid w:linePitch="299"/>
        </w:sectPr>
      </w:pPr>
    </w:p>
    <w:p w:rsidR="00B72FC1" w:rsidRPr="00843AB0" w:rsidRDefault="00B72FC1" w:rsidP="00E02386">
      <w:pPr>
        <w:pStyle w:val="Heading3"/>
      </w:pPr>
      <w:r w:rsidRPr="00843AB0">
        <w:lastRenderedPageBreak/>
        <w:t>CODE</w:t>
      </w:r>
      <w:r w:rsidR="0070212B" w:rsidRPr="00843AB0">
        <w:t xml:space="preserve"> </w:t>
      </w:r>
      <w:r w:rsidRPr="00843AB0">
        <w:t>B2</w:t>
      </w:r>
    </w:p>
    <w:p w:rsidR="00B72FC1" w:rsidRPr="00843AB0" w:rsidRDefault="00AC7385" w:rsidP="00A63C64">
      <w:pPr>
        <w:pStyle w:val="Heading1"/>
      </w:pPr>
      <w:bookmarkStart w:id="76" w:name="_Toc387218543"/>
      <w:bookmarkStart w:id="77" w:name="_Toc388603483"/>
      <w:bookmarkStart w:id="78" w:name="_Toc447723502"/>
      <w:bookmarkStart w:id="79" w:name="_Toc447792046"/>
      <w:bookmarkStart w:id="80" w:name="_Toc448476221"/>
      <w:r w:rsidRPr="00843AB0">
        <w:t xml:space="preserve">CODE B2 - </w:t>
      </w:r>
      <w:r w:rsidR="00B72FC1" w:rsidRPr="00843AB0">
        <w:t>BOARD GOAL-SETTING &amp; EVALUATION</w:t>
      </w:r>
      <w:bookmarkEnd w:id="76"/>
      <w:bookmarkEnd w:id="77"/>
      <w:bookmarkEnd w:id="78"/>
      <w:bookmarkEnd w:id="79"/>
      <w:bookmarkEnd w:id="80"/>
      <w:r w:rsidR="00B72FC1" w:rsidRPr="00843AB0">
        <w:t xml:space="preserve"> </w:t>
      </w:r>
    </w:p>
    <w:p w:rsidR="00B72FC1" w:rsidRPr="00EF1584" w:rsidRDefault="00B72FC1" w:rsidP="003456D5">
      <w:pPr>
        <w:pStyle w:val="Heading2"/>
      </w:pPr>
      <w:bookmarkStart w:id="81" w:name="_Toc387218544"/>
      <w:bookmarkStart w:id="82" w:name="_Toc388603484"/>
      <w:bookmarkStart w:id="83" w:name="_Toc447723503"/>
      <w:bookmarkStart w:id="84" w:name="_Toc447792047"/>
      <w:bookmarkStart w:id="85" w:name="_Toc448476222"/>
      <w:r w:rsidRPr="00EF1584">
        <w:t>Policy</w:t>
      </w:r>
      <w:bookmarkEnd w:id="81"/>
      <w:bookmarkEnd w:id="82"/>
      <w:bookmarkEnd w:id="83"/>
      <w:bookmarkEnd w:id="84"/>
      <w:bookmarkEnd w:id="8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The Board will participate in goal-setting and self-evaluation-activities developed or</w:t>
      </w:r>
      <w:r w:rsidR="008C01B0" w:rsidRPr="00843AB0">
        <w:rPr>
          <w:rFonts w:ascii="Cambria" w:hAnsi="Cambria"/>
        </w:rPr>
        <w:t xml:space="preserve"> </w:t>
      </w:r>
      <w:r w:rsidRPr="00843AB0">
        <w:rPr>
          <w:rFonts w:ascii="Cambria" w:hAnsi="Cambria"/>
        </w:rPr>
        <w:softHyphen/>
        <w:t xml:space="preserve">recommended by the Superintendent at least annually. </w:t>
      </w:r>
    </w:p>
    <w:p w:rsidR="00B72FC1" w:rsidRPr="00EF1584" w:rsidRDefault="00B72FC1" w:rsidP="003456D5">
      <w:pPr>
        <w:pStyle w:val="Heading2"/>
      </w:pPr>
      <w:bookmarkStart w:id="86" w:name="_Toc387218545"/>
      <w:bookmarkStart w:id="87" w:name="_Toc388603485"/>
      <w:bookmarkStart w:id="88" w:name="_Toc447723504"/>
      <w:bookmarkStart w:id="89" w:name="_Toc447792048"/>
      <w:bookmarkStart w:id="90" w:name="_Toc448476223"/>
      <w:r w:rsidRPr="00EF1584">
        <w:t>Implementation</w:t>
      </w:r>
      <w:bookmarkEnd w:id="86"/>
      <w:bookmarkEnd w:id="87"/>
      <w:bookmarkEnd w:id="88"/>
      <w:bookmarkEnd w:id="89"/>
      <w:bookmarkEnd w:id="9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Particular attention will be given to Board goals and performance in the following areas: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Policy making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Policy implementation </w:t>
      </w:r>
    </w:p>
    <w:p w:rsidR="00B72FC1" w:rsidRPr="00843AB0" w:rsidRDefault="006105E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Community</w:t>
      </w:r>
      <w:r w:rsidR="00B72FC1" w:rsidRPr="00843AB0">
        <w:rPr>
          <w:rFonts w:ascii="Cambria" w:hAnsi="Cambria"/>
        </w:rPr>
        <w:t xml:space="preserve"> relations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Board interpersonal </w:t>
      </w:r>
      <w:r w:rsidR="006105E1" w:rsidRPr="00843AB0">
        <w:rPr>
          <w:rFonts w:ascii="Cambria" w:hAnsi="Cambria"/>
        </w:rPr>
        <w:t>communication</w:t>
      </w:r>
      <w:r w:rsidRPr="00843AB0">
        <w:rPr>
          <w:rFonts w:ascii="Cambria" w:hAnsi="Cambria"/>
        </w:rPr>
        <w:t xml:space="preserve"> skills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Board-Superintendent relations </w:t>
      </w:r>
    </w:p>
    <w:p w:rsidR="00B72FC1" w:rsidRPr="00843AB0" w:rsidRDefault="006105E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Fiscal budget</w:t>
      </w:r>
      <w:r w:rsidR="00B72FC1" w:rsidRPr="00843AB0">
        <w:rPr>
          <w:rFonts w:ascii="Cambria" w:hAnsi="Cambria"/>
        </w:rPr>
        <w:t xml:space="preserve"> management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The instructional program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Labor relations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Board in-service training </w:t>
      </w:r>
    </w:p>
    <w:p w:rsidR="00B72FC1" w:rsidRPr="00843AB0" w:rsidRDefault="00B72FC1" w:rsidP="00A63C64">
      <w:pPr>
        <w:numPr>
          <w:ilvl w:val="0"/>
          <w:numId w:val="11"/>
        </w:numPr>
        <w:tabs>
          <w:tab w:val="left" w:pos="720"/>
        </w:tabs>
        <w:spacing w:before="120" w:after="120"/>
        <w:ind w:left="792" w:right="43" w:hanging="432"/>
        <w:rPr>
          <w:rFonts w:ascii="Cambria" w:hAnsi="Cambria"/>
        </w:rPr>
      </w:pPr>
      <w:r w:rsidRPr="00843AB0">
        <w:rPr>
          <w:rFonts w:ascii="Cambria" w:hAnsi="Cambria"/>
        </w:rPr>
        <w:t xml:space="preserve">Government relations </w:t>
      </w:r>
    </w:p>
    <w:p w:rsidR="00B72FC1" w:rsidRPr="00843AB0" w:rsidRDefault="00B72FC1" w:rsidP="00A63C64">
      <w:pPr>
        <w:spacing w:before="120" w:after="120"/>
        <w:ind w:right="44"/>
        <w:rPr>
          <w:rFonts w:ascii="Cambria" w:hAnsi="Cambria"/>
        </w:rPr>
      </w:pPr>
    </w:p>
    <w:p w:rsidR="00390D68" w:rsidRPr="00843AB0" w:rsidRDefault="00390D68" w:rsidP="00A63C64">
      <w:pPr>
        <w:tabs>
          <w:tab w:val="left" w:pos="1800"/>
        </w:tabs>
        <w:spacing w:before="120" w:after="120"/>
        <w:ind w:right="44"/>
        <w:rPr>
          <w:rFonts w:ascii="Cambria" w:hAnsi="Cambria"/>
        </w:rPr>
      </w:pPr>
    </w:p>
    <w:p w:rsidR="00390D68" w:rsidRPr="00843AB0" w:rsidRDefault="00390D68" w:rsidP="00A63C64">
      <w:pPr>
        <w:tabs>
          <w:tab w:val="left" w:pos="1800"/>
        </w:tabs>
        <w:spacing w:before="120" w:after="120"/>
        <w:ind w:right="44"/>
        <w:rPr>
          <w:rFonts w:ascii="Cambria" w:hAnsi="Cambria"/>
        </w:rPr>
      </w:pPr>
    </w:p>
    <w:p w:rsidR="00390D68" w:rsidRPr="00843AB0" w:rsidRDefault="00390D68" w:rsidP="00A63C64">
      <w:pPr>
        <w:tabs>
          <w:tab w:val="left" w:pos="1800"/>
        </w:tabs>
        <w:spacing w:before="120" w:after="120"/>
        <w:ind w:right="44"/>
        <w:rPr>
          <w:rFonts w:ascii="Cambria" w:hAnsi="Cambria"/>
        </w:rPr>
      </w:pPr>
    </w:p>
    <w:p w:rsidR="006048B7" w:rsidRPr="00B56CEF" w:rsidRDefault="00B72FC1" w:rsidP="00B56CEF">
      <w:pPr>
        <w:pStyle w:val="Heading4"/>
      </w:pPr>
      <w:r w:rsidRPr="00B56CEF">
        <w:t xml:space="preserve">Date Warned: </w:t>
      </w:r>
      <w:r w:rsidR="00D85519" w:rsidRPr="00B56CEF">
        <w:tab/>
      </w:r>
      <w:r w:rsidRPr="00B56CEF">
        <w:t xml:space="preserve">8/29/06, 9/13/06, 9/27/06 </w:t>
      </w:r>
    </w:p>
    <w:p w:rsidR="006048B7" w:rsidRPr="00B56CEF" w:rsidRDefault="00B72FC1" w:rsidP="00B56CEF">
      <w:pPr>
        <w:pStyle w:val="Heading4"/>
      </w:pPr>
      <w:r w:rsidRPr="00B56CEF">
        <w:t xml:space="preserve">Date Adopted: </w:t>
      </w:r>
      <w:r w:rsidR="00D85519"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p>
    <w:p w:rsidR="00B72FC1" w:rsidRPr="00B56CEF" w:rsidRDefault="00B72FC1" w:rsidP="00B56CEF">
      <w:pPr>
        <w:pStyle w:val="Heading4"/>
      </w:pPr>
      <w:r w:rsidRPr="00B56CEF">
        <w:t>Cross Refer</w:t>
      </w:r>
      <w:r w:rsidR="006048B7" w:rsidRPr="00B56CEF">
        <w:t xml:space="preserve">ence: </w:t>
      </w:r>
      <w:r w:rsidR="00D85519" w:rsidRPr="00B56CEF">
        <w:tab/>
      </w:r>
      <w:r w:rsidR="006048B7" w:rsidRPr="00B56CEF">
        <w:t>Board Member Education (B1</w:t>
      </w:r>
      <w:r w:rsidRPr="00B56CEF">
        <w:t xml:space="preserve">) </w:t>
      </w:r>
    </w:p>
    <w:p w:rsidR="00B72FC1" w:rsidRPr="00843AB0" w:rsidRDefault="0070212B" w:rsidP="00E02386">
      <w:pPr>
        <w:pStyle w:val="Heading3"/>
      </w:pPr>
      <w:r w:rsidRPr="00843AB0">
        <w:br w:type="page"/>
      </w:r>
      <w:r w:rsidR="00B72FC1" w:rsidRPr="00843AB0">
        <w:lastRenderedPageBreak/>
        <w:t>CODE</w:t>
      </w:r>
      <w:r w:rsidRPr="00843AB0">
        <w:t xml:space="preserve"> </w:t>
      </w:r>
      <w:r w:rsidR="00B72FC1" w:rsidRPr="00843AB0">
        <w:t>B3</w:t>
      </w:r>
      <w:r w:rsidRPr="00843AB0">
        <w:t xml:space="preserve"> </w:t>
      </w:r>
      <w:r w:rsidR="006048B7" w:rsidRPr="00843AB0">
        <w:t>(Mandatory)</w:t>
      </w:r>
    </w:p>
    <w:p w:rsidR="00B72FC1" w:rsidRPr="00843AB0" w:rsidRDefault="00AC7385" w:rsidP="00A63C64">
      <w:pPr>
        <w:pStyle w:val="Heading1"/>
      </w:pPr>
      <w:bookmarkStart w:id="91" w:name="_Toc387218546"/>
      <w:bookmarkStart w:id="92" w:name="_Toc388603486"/>
      <w:bookmarkStart w:id="93" w:name="_Toc447723505"/>
      <w:bookmarkStart w:id="94" w:name="_Toc447792049"/>
      <w:bookmarkStart w:id="95" w:name="_Toc448476224"/>
      <w:r w:rsidRPr="00843AB0">
        <w:t xml:space="preserve">CODE B3 - </w:t>
      </w:r>
      <w:r w:rsidR="00B72FC1" w:rsidRPr="00843AB0">
        <w:t>BOARD MEMBER CONFLICT OF INTEREST</w:t>
      </w:r>
      <w:bookmarkEnd w:id="91"/>
      <w:bookmarkEnd w:id="92"/>
      <w:bookmarkEnd w:id="93"/>
      <w:bookmarkEnd w:id="94"/>
      <w:bookmarkEnd w:id="95"/>
      <w:r w:rsidR="00B72FC1" w:rsidRPr="00843AB0">
        <w:t xml:space="preserve"> </w:t>
      </w:r>
    </w:p>
    <w:p w:rsidR="002B63A0" w:rsidRPr="00A63C64" w:rsidRDefault="002B63A0" w:rsidP="00A63C64">
      <w:pPr>
        <w:pStyle w:val="NormalWeb"/>
        <w:spacing w:before="120" w:beforeAutospacing="0" w:after="120" w:afterAutospacing="0"/>
        <w:jc w:val="both"/>
        <w:rPr>
          <w:rFonts w:ascii="Cambria" w:hAnsi="Cambria" w:cs="Arial"/>
          <w:sz w:val="22"/>
          <w:szCs w:val="22"/>
        </w:rPr>
      </w:pPr>
      <w:bookmarkStart w:id="96" w:name="_Toc448476225"/>
      <w:r w:rsidRPr="00A63C64">
        <w:rPr>
          <w:rStyle w:val="Heading2Char"/>
        </w:rPr>
        <w:t>Policy</w:t>
      </w:r>
      <w:bookmarkEnd w:id="96"/>
      <w:r w:rsidRPr="00A63C64">
        <w:rPr>
          <w:rStyle w:val="Heading2Char"/>
        </w:rPr>
        <w:br/>
      </w:r>
      <w:r w:rsidRPr="00A63C64">
        <w:rPr>
          <w:rFonts w:ascii="Cambria" w:hAnsi="Cambria" w:cs="Arial"/>
          <w:sz w:val="22"/>
          <w:szCs w:val="22"/>
        </w:rPr>
        <w:t xml:space="preserve">It is the ethical and legal duty of all School Board members to avoid conflicts of interest as well as the appearance of conflicts of interest. </w:t>
      </w:r>
    </w:p>
    <w:p w:rsidR="002B63A0" w:rsidRPr="00A63C64" w:rsidRDefault="002B63A0" w:rsidP="003456D5">
      <w:pPr>
        <w:pStyle w:val="Heading2"/>
      </w:pPr>
      <w:bookmarkStart w:id="97" w:name="_Toc448476226"/>
      <w:r w:rsidRPr="00A63C64">
        <w:t>Definitions</w:t>
      </w:r>
      <w:bookmarkEnd w:id="97"/>
    </w:p>
    <w:p w:rsidR="002B63A0" w:rsidRPr="00A63C64" w:rsidRDefault="002B63A0" w:rsidP="00A63C64">
      <w:pPr>
        <w:pStyle w:val="NormalWeb"/>
        <w:spacing w:before="120" w:beforeAutospacing="0" w:after="120" w:afterAutospacing="0"/>
        <w:jc w:val="both"/>
        <w:rPr>
          <w:rFonts w:ascii="Cambria" w:hAnsi="Cambria" w:cs="Arial"/>
          <w:sz w:val="22"/>
          <w:szCs w:val="22"/>
        </w:rPr>
      </w:pPr>
      <w:r w:rsidRPr="00A63C64">
        <w:rPr>
          <w:rFonts w:ascii="Cambria" w:hAnsi="Cambria" w:cs="Arial"/>
          <w:sz w:val="22"/>
          <w:szCs w:val="22"/>
        </w:rPr>
        <w:t xml:space="preserve">“Conflict of interest” means a situation when a board member’s private interests, as distinguished from the board member’s interest as a member of the general public, would benefit from or be harmed by his or her actions as a member of the board. </w:t>
      </w:r>
    </w:p>
    <w:p w:rsidR="002B63A0" w:rsidRPr="00A63C64" w:rsidRDefault="002B63A0" w:rsidP="003456D5">
      <w:pPr>
        <w:pStyle w:val="Heading2"/>
      </w:pPr>
      <w:bookmarkStart w:id="98" w:name="_Toc448476227"/>
      <w:r w:rsidRPr="00A63C64">
        <w:t>Implementation</w:t>
      </w:r>
      <w:bookmarkEnd w:id="98"/>
    </w:p>
    <w:p w:rsidR="002B63A0" w:rsidRPr="00A63C64" w:rsidRDefault="002B63A0" w:rsidP="00A63C64">
      <w:pPr>
        <w:pStyle w:val="NormalWeb"/>
        <w:spacing w:before="120" w:beforeAutospacing="0" w:after="120" w:afterAutospacing="0"/>
        <w:jc w:val="both"/>
        <w:rPr>
          <w:rFonts w:ascii="Cambria" w:hAnsi="Cambria" w:cs="Arial"/>
          <w:sz w:val="22"/>
          <w:szCs w:val="22"/>
        </w:rPr>
      </w:pPr>
      <w:r w:rsidRPr="00A63C64">
        <w:rPr>
          <w:rFonts w:ascii="Cambria" w:hAnsi="Cambria" w:cs="Arial"/>
          <w:sz w:val="22"/>
          <w:szCs w:val="22"/>
        </w:rPr>
        <w:t>In order to comply with the obligations thus imposed, the Board and its members will adhere to the following recommended standards.</w:t>
      </w:r>
    </w:p>
    <w:p w:rsidR="002B63A0" w:rsidRPr="00A63C64" w:rsidRDefault="002B63A0" w:rsidP="0055236E">
      <w:pPr>
        <w:numPr>
          <w:ilvl w:val="0"/>
          <w:numId w:val="105"/>
        </w:numPr>
        <w:spacing w:before="120" w:after="120"/>
        <w:jc w:val="both"/>
        <w:rPr>
          <w:rFonts w:ascii="Cambria" w:hAnsi="Cambria" w:cs="Arial"/>
        </w:rPr>
      </w:pPr>
      <w:r w:rsidRPr="00A63C64">
        <w:rPr>
          <w:rFonts w:ascii="Cambria" w:hAnsi="Cambria" w:cs="Arial"/>
        </w:rPr>
        <w:t>A Board member will not give the impression that he or she would represent special interests or partisan politics for personal gain.</w:t>
      </w:r>
    </w:p>
    <w:p w:rsidR="002B63A0" w:rsidRPr="00A63C64" w:rsidRDefault="002B63A0" w:rsidP="0055236E">
      <w:pPr>
        <w:numPr>
          <w:ilvl w:val="0"/>
          <w:numId w:val="105"/>
        </w:numPr>
        <w:spacing w:before="120" w:after="120"/>
        <w:jc w:val="both"/>
        <w:rPr>
          <w:rFonts w:ascii="Cambria" w:hAnsi="Cambria" w:cs="Arial"/>
        </w:rPr>
      </w:pPr>
      <w:r w:rsidRPr="00A63C64">
        <w:rPr>
          <w:rFonts w:ascii="Cambria" w:hAnsi="Cambria" w:cs="Arial"/>
        </w:rPr>
        <w:t>A Board member will not give the impression that he or she has the authority to make decisions or take action on behalf of the Board or the school administration.</w:t>
      </w:r>
    </w:p>
    <w:p w:rsidR="002B63A0" w:rsidRPr="00A63C64" w:rsidRDefault="002B63A0" w:rsidP="0055236E">
      <w:pPr>
        <w:numPr>
          <w:ilvl w:val="0"/>
          <w:numId w:val="105"/>
        </w:numPr>
        <w:spacing w:before="120" w:after="120"/>
        <w:jc w:val="both"/>
        <w:rPr>
          <w:rFonts w:ascii="Cambria" w:hAnsi="Cambria" w:cs="Arial"/>
        </w:rPr>
      </w:pPr>
      <w:r w:rsidRPr="00A63C64">
        <w:rPr>
          <w:rFonts w:ascii="Cambria" w:hAnsi="Cambria" w:cs="Arial"/>
        </w:rPr>
        <w:t>A Board member will not use his or her position on the Board to promote personal financial interests or the financial interests of family members, friends or supporters.</w:t>
      </w:r>
    </w:p>
    <w:p w:rsidR="002B63A0" w:rsidRPr="00A63C64" w:rsidRDefault="002B63A0" w:rsidP="0055236E">
      <w:pPr>
        <w:numPr>
          <w:ilvl w:val="0"/>
          <w:numId w:val="105"/>
        </w:numPr>
        <w:spacing w:before="120" w:after="120"/>
        <w:jc w:val="both"/>
        <w:rPr>
          <w:rFonts w:ascii="Cambria" w:hAnsi="Cambria" w:cs="Arial"/>
        </w:rPr>
      </w:pPr>
      <w:r w:rsidRPr="00A63C64">
        <w:rPr>
          <w:rFonts w:ascii="Cambria" w:hAnsi="Cambria" w:cs="Arial"/>
        </w:rPr>
        <w:t>A Board member will not solicit or accept anything of value in return for taking particular positions on matters before the Board.</w:t>
      </w:r>
    </w:p>
    <w:p w:rsidR="002B63A0" w:rsidRPr="00A63C64" w:rsidRDefault="002B63A0" w:rsidP="0055236E">
      <w:pPr>
        <w:numPr>
          <w:ilvl w:val="0"/>
          <w:numId w:val="105"/>
        </w:numPr>
        <w:spacing w:before="120" w:after="120"/>
        <w:jc w:val="both"/>
        <w:rPr>
          <w:rFonts w:ascii="Cambria" w:hAnsi="Cambria" w:cs="Arial"/>
        </w:rPr>
      </w:pPr>
      <w:r w:rsidRPr="00A63C64">
        <w:rPr>
          <w:rFonts w:ascii="Cambria" w:hAnsi="Cambria" w:cs="Arial"/>
        </w:rPr>
        <w:t>A Board member will not give the impression that his or her position on any issue can be influenced by anything other than a fair presentation of all sides of the question.</w:t>
      </w:r>
    </w:p>
    <w:p w:rsidR="002B63A0" w:rsidRPr="00A63C64" w:rsidRDefault="002B63A0" w:rsidP="0055236E">
      <w:pPr>
        <w:numPr>
          <w:ilvl w:val="0"/>
          <w:numId w:val="105"/>
        </w:numPr>
        <w:spacing w:before="120" w:after="120"/>
        <w:jc w:val="both"/>
        <w:rPr>
          <w:rFonts w:ascii="Cambria" w:hAnsi="Cambria" w:cs="Arial"/>
        </w:rPr>
      </w:pPr>
      <w:r w:rsidRPr="00A63C64">
        <w:rPr>
          <w:rFonts w:ascii="Cambria" w:hAnsi="Cambria" w:cs="Arial"/>
        </w:rPr>
        <w:t>Board members will be familiar with, and adhere to, those provisions of Vermont education law that define School Board powers and govern Board member compensation and public bidding processes.</w:t>
      </w:r>
    </w:p>
    <w:p w:rsidR="002B63A0" w:rsidRPr="00A63C64" w:rsidRDefault="002B63A0" w:rsidP="003456D5">
      <w:pPr>
        <w:pStyle w:val="Heading2"/>
      </w:pPr>
      <w:bookmarkStart w:id="99" w:name="_Toc448476228"/>
      <w:r w:rsidRPr="00A63C64">
        <w:t>Avoiding Conflicts</w:t>
      </w:r>
      <w:bookmarkEnd w:id="99"/>
      <w:r w:rsidRPr="00A63C64">
        <w:t xml:space="preserve"> </w:t>
      </w:r>
    </w:p>
    <w:p w:rsidR="002B63A0" w:rsidRPr="00A63C64" w:rsidRDefault="002B63A0" w:rsidP="00A63C64">
      <w:pPr>
        <w:pStyle w:val="NormalWeb"/>
        <w:spacing w:before="120" w:beforeAutospacing="0" w:after="120" w:afterAutospacing="0"/>
        <w:jc w:val="both"/>
        <w:rPr>
          <w:rFonts w:ascii="Cambria" w:hAnsi="Cambria" w:cs="Arial"/>
          <w:sz w:val="22"/>
          <w:szCs w:val="22"/>
        </w:rPr>
      </w:pPr>
      <w:r w:rsidRPr="00A63C64">
        <w:rPr>
          <w:rFonts w:ascii="Cambria" w:hAnsi="Cambria" w:cs="Arial"/>
          <w:sz w:val="22"/>
          <w:szCs w:val="22"/>
        </w:rPr>
        <w:t xml:space="preserve">When a Board member becomes aware that he or she is in a position that creates a conflict of interest or the appearance of a conflict of interest as defined in state law or this policy, he or she will declare the nature and extent of the conflict or appearance of conflict for inclusion in the Board minutes, and will abstain from voting or participating in the discussion of the issue giving rise to the conflict as a board member. </w:t>
      </w:r>
    </w:p>
    <w:p w:rsidR="002B63A0" w:rsidRPr="00A63C64" w:rsidRDefault="002B63A0" w:rsidP="003456D5">
      <w:pPr>
        <w:pStyle w:val="Heading2"/>
      </w:pPr>
      <w:bookmarkStart w:id="100" w:name="_Toc448476229"/>
      <w:r w:rsidRPr="00A63C64">
        <w:t>Complaints of Conflict of Interest</w:t>
      </w:r>
      <w:bookmarkEnd w:id="100"/>
      <w:r w:rsidRPr="00A63C64">
        <w:t xml:space="preserve"> </w:t>
      </w:r>
    </w:p>
    <w:p w:rsidR="002B63A0" w:rsidRPr="00A63C64" w:rsidRDefault="002B63A0" w:rsidP="00A63C64">
      <w:pPr>
        <w:pStyle w:val="NormalWeb"/>
        <w:spacing w:before="120" w:beforeAutospacing="0" w:after="120" w:afterAutospacing="0"/>
        <w:jc w:val="both"/>
        <w:rPr>
          <w:rFonts w:ascii="Cambria" w:hAnsi="Cambria" w:cs="Arial"/>
          <w:sz w:val="22"/>
          <w:szCs w:val="22"/>
        </w:rPr>
      </w:pPr>
      <w:r w:rsidRPr="00A63C64">
        <w:rPr>
          <w:rFonts w:ascii="Cambria" w:hAnsi="Cambria" w:cs="Arial"/>
          <w:sz w:val="22"/>
          <w:szCs w:val="22"/>
        </w:rPr>
        <w:t>When a conflict of interest claim against a Board member is brought to the Board in writing and is signed by another Board member or a member of the public, and the Board member against whom the claim is made does not concur that a conflict in fact exists, the following Board procedures will be followed.</w:t>
      </w:r>
    </w:p>
    <w:p w:rsidR="002B63A0" w:rsidRPr="00A63C64" w:rsidRDefault="002B63A0" w:rsidP="0055236E">
      <w:pPr>
        <w:numPr>
          <w:ilvl w:val="0"/>
          <w:numId w:val="106"/>
        </w:numPr>
        <w:spacing w:before="120" w:after="120"/>
        <w:jc w:val="both"/>
        <w:rPr>
          <w:rFonts w:ascii="Cambria" w:hAnsi="Cambria" w:cs="Arial"/>
        </w:rPr>
      </w:pPr>
      <w:r w:rsidRPr="00A63C64">
        <w:rPr>
          <w:rFonts w:ascii="Cambria" w:hAnsi="Cambria" w:cs="Arial"/>
        </w:rPr>
        <w:t>Upon a majority vote of the remaining Board members, or upon order of the chair, the Board will hold an informal hearing on the conflict of interest claim, giving both the Board member and the person bringing the claim an opportunity to be heard.</w:t>
      </w:r>
    </w:p>
    <w:p w:rsidR="002B63A0" w:rsidRPr="00A63C64" w:rsidRDefault="002B63A0" w:rsidP="0055236E">
      <w:pPr>
        <w:numPr>
          <w:ilvl w:val="0"/>
          <w:numId w:val="106"/>
        </w:numPr>
        <w:spacing w:before="120" w:after="120"/>
        <w:jc w:val="both"/>
        <w:rPr>
          <w:rFonts w:ascii="Cambria" w:hAnsi="Cambria" w:cs="Arial"/>
        </w:rPr>
      </w:pPr>
      <w:r w:rsidRPr="00A63C64">
        <w:rPr>
          <w:rFonts w:ascii="Cambria" w:hAnsi="Cambria" w:cs="Arial"/>
        </w:rPr>
        <w:t xml:space="preserve">At the conclusion of the informal hearing, the remaining Board members will determine by majority vote whether to: </w:t>
      </w:r>
    </w:p>
    <w:p w:rsidR="002B63A0" w:rsidRPr="00A63C64" w:rsidRDefault="002B63A0" w:rsidP="0055236E">
      <w:pPr>
        <w:numPr>
          <w:ilvl w:val="1"/>
          <w:numId w:val="106"/>
        </w:numPr>
        <w:spacing w:before="120" w:after="120"/>
        <w:jc w:val="both"/>
        <w:rPr>
          <w:rFonts w:ascii="Cambria" w:hAnsi="Cambria" w:cs="Arial"/>
        </w:rPr>
      </w:pPr>
      <w:r w:rsidRPr="00A63C64">
        <w:rPr>
          <w:rFonts w:ascii="Cambria" w:hAnsi="Cambria" w:cs="Arial"/>
        </w:rPr>
        <w:lastRenderedPageBreak/>
        <w:t>Issue a public finding that the conflict of interest charge is not supported by the evidence and is therefore dismissed;</w:t>
      </w:r>
    </w:p>
    <w:p w:rsidR="002B63A0" w:rsidRPr="00A63C64" w:rsidRDefault="002B63A0" w:rsidP="0055236E">
      <w:pPr>
        <w:numPr>
          <w:ilvl w:val="1"/>
          <w:numId w:val="106"/>
        </w:numPr>
        <w:spacing w:before="120" w:after="120"/>
        <w:jc w:val="both"/>
        <w:rPr>
          <w:rFonts w:ascii="Cambria" w:hAnsi="Cambria" w:cs="Arial"/>
        </w:rPr>
      </w:pPr>
      <w:r w:rsidRPr="00A63C64">
        <w:rPr>
          <w:rFonts w:ascii="Cambria" w:hAnsi="Cambria" w:cs="Arial"/>
        </w:rPr>
        <w:t>Issue a public finding that the conflict of interest charge is supported by the evidence and that the member should disqualify him or herself from voting or otherwise participating in the Board deliberations or decision related to that issue, as required by Vermont statute; and/or</w:t>
      </w:r>
    </w:p>
    <w:p w:rsidR="002B63A0" w:rsidRPr="00A63C64" w:rsidRDefault="002B63A0" w:rsidP="0055236E">
      <w:pPr>
        <w:numPr>
          <w:ilvl w:val="1"/>
          <w:numId w:val="106"/>
        </w:numPr>
        <w:spacing w:before="120" w:after="120"/>
        <w:jc w:val="both"/>
        <w:rPr>
          <w:rFonts w:ascii="Cambria" w:hAnsi="Cambria" w:cs="Arial"/>
        </w:rPr>
      </w:pPr>
      <w:r w:rsidRPr="00A63C64">
        <w:rPr>
          <w:rFonts w:ascii="Cambria" w:hAnsi="Cambria" w:cs="Arial"/>
        </w:rPr>
        <w:t xml:space="preserve">Issue a public finding that the conflict of interest charge is supported by the evidence and the Board member should be formally censured or subjected to such other action as may be allowed by law. </w:t>
      </w:r>
    </w:p>
    <w:p w:rsidR="00B56CEF" w:rsidRDefault="002B63A0" w:rsidP="00B56CEF">
      <w:pPr>
        <w:pStyle w:val="Heading4"/>
      </w:pPr>
      <w:r w:rsidRPr="00A63C64">
        <w:br/>
      </w:r>
    </w:p>
    <w:p w:rsidR="00B56CEF" w:rsidRDefault="00B56CEF" w:rsidP="00B56CEF">
      <w:pPr>
        <w:pStyle w:val="Heading4"/>
      </w:pPr>
    </w:p>
    <w:p w:rsidR="002B63A0" w:rsidRPr="00A63C64" w:rsidRDefault="002B63A0" w:rsidP="00B56CEF">
      <w:pPr>
        <w:pStyle w:val="Heading4"/>
        <w:tabs>
          <w:tab w:val="clear" w:pos="1800"/>
          <w:tab w:val="left" w:pos="1980"/>
        </w:tabs>
      </w:pPr>
      <w:r w:rsidRPr="00A63C64">
        <w:br/>
      </w:r>
      <w:r w:rsidRPr="00A63C64">
        <w:br/>
        <w:t>Date Warned:</w:t>
      </w:r>
      <w:r w:rsidRPr="00A63C64">
        <w:tab/>
        <w:t>2/01/16</w:t>
      </w:r>
    </w:p>
    <w:p w:rsidR="002B63A0" w:rsidRPr="00A63C64" w:rsidRDefault="002B63A0" w:rsidP="00B56CEF">
      <w:pPr>
        <w:pStyle w:val="Heading4"/>
        <w:tabs>
          <w:tab w:val="clear" w:pos="1800"/>
          <w:tab w:val="left" w:pos="1980"/>
        </w:tabs>
      </w:pPr>
      <w:r w:rsidRPr="00A63C64">
        <w:t>Date Adopted:</w:t>
      </w:r>
      <w:r w:rsidR="00A63C64">
        <w:tab/>
      </w:r>
      <w:r w:rsidRPr="00A63C64">
        <w:t>2/15/16</w:t>
      </w:r>
    </w:p>
    <w:p w:rsidR="002B63A0" w:rsidRPr="00A63C64" w:rsidRDefault="002B63A0" w:rsidP="00B56CEF">
      <w:pPr>
        <w:pStyle w:val="Heading4"/>
        <w:tabs>
          <w:tab w:val="clear" w:pos="1800"/>
          <w:tab w:val="left" w:pos="1980"/>
        </w:tabs>
      </w:pPr>
      <w:r w:rsidRPr="00A63C64">
        <w:t>Legal Reference(s):</w:t>
      </w:r>
      <w:r w:rsidR="00A63C64">
        <w:tab/>
      </w:r>
      <w:r w:rsidRPr="00A63C64">
        <w:t xml:space="preserve">16 </w:t>
      </w:r>
      <w:r w:rsidR="00B56CEF">
        <w:t>VSA</w:t>
      </w:r>
      <w:r w:rsidRPr="00A63C64">
        <w:t xml:space="preserve"> § 262(d) (Election of officers)</w:t>
      </w:r>
    </w:p>
    <w:p w:rsidR="002B63A0" w:rsidRPr="00A63C64" w:rsidRDefault="002B63A0" w:rsidP="00B56CEF">
      <w:pPr>
        <w:pStyle w:val="Heading4"/>
        <w:tabs>
          <w:tab w:val="clear" w:pos="1800"/>
          <w:tab w:val="left" w:pos="1980"/>
        </w:tabs>
      </w:pPr>
      <w:r w:rsidRPr="00A63C64">
        <w:tab/>
        <w:t xml:space="preserve">16 </w:t>
      </w:r>
      <w:r w:rsidR="00B56CEF">
        <w:t>VSA</w:t>
      </w:r>
      <w:r w:rsidRPr="00A63C64">
        <w:t xml:space="preserve"> §557 (Gratuity/compensation prohibited)</w:t>
      </w:r>
    </w:p>
    <w:p w:rsidR="002B63A0" w:rsidRPr="00A63C64" w:rsidRDefault="002B63A0" w:rsidP="00B56CEF">
      <w:pPr>
        <w:pStyle w:val="Heading4"/>
        <w:tabs>
          <w:tab w:val="clear" w:pos="1800"/>
          <w:tab w:val="left" w:pos="1980"/>
        </w:tabs>
      </w:pPr>
      <w:r w:rsidRPr="00A63C64">
        <w:tab/>
        <w:t xml:space="preserve">16 </w:t>
      </w:r>
      <w:r w:rsidR="00B56CEF">
        <w:t>VSA</w:t>
      </w:r>
      <w:r w:rsidRPr="00A63C64">
        <w:t xml:space="preserve"> §558 (Eligibility for election to school board)</w:t>
      </w:r>
    </w:p>
    <w:p w:rsidR="002B63A0" w:rsidRPr="00A63C64" w:rsidRDefault="002B63A0" w:rsidP="00B56CEF">
      <w:pPr>
        <w:pStyle w:val="Heading4"/>
        <w:tabs>
          <w:tab w:val="clear" w:pos="1800"/>
          <w:tab w:val="left" w:pos="1980"/>
        </w:tabs>
      </w:pPr>
      <w:r w:rsidRPr="00A63C64">
        <w:tab/>
        <w:t xml:space="preserve">16 </w:t>
      </w:r>
      <w:r w:rsidR="00B56CEF">
        <w:t>VSA</w:t>
      </w:r>
      <w:r w:rsidRPr="00A63C64">
        <w:t xml:space="preserve"> §559 (Public bids)</w:t>
      </w:r>
    </w:p>
    <w:p w:rsidR="002B63A0" w:rsidRPr="00A63C64" w:rsidRDefault="002B63A0" w:rsidP="00B56CEF">
      <w:pPr>
        <w:pStyle w:val="Heading4"/>
        <w:tabs>
          <w:tab w:val="clear" w:pos="1800"/>
          <w:tab w:val="left" w:pos="1980"/>
        </w:tabs>
      </w:pPr>
      <w:r w:rsidRPr="00A63C64">
        <w:tab/>
        <w:t xml:space="preserve">16 </w:t>
      </w:r>
      <w:r w:rsidR="00B56CEF">
        <w:t>VSA</w:t>
      </w:r>
      <w:r w:rsidRPr="00A63C64">
        <w:t xml:space="preserve"> §563(20) (Powers of school boards)</w:t>
      </w:r>
    </w:p>
    <w:p w:rsidR="002B63A0" w:rsidRPr="00A63C64" w:rsidRDefault="002B63A0" w:rsidP="00B56CEF">
      <w:pPr>
        <w:pStyle w:val="Heading4"/>
        <w:tabs>
          <w:tab w:val="clear" w:pos="1800"/>
          <w:tab w:val="left" w:pos="1980"/>
        </w:tabs>
      </w:pPr>
      <w:r w:rsidRPr="00A63C64">
        <w:t>Cross Reference:</w:t>
      </w:r>
    </w:p>
    <w:p w:rsidR="00D75786" w:rsidRPr="00843AB0" w:rsidRDefault="00D75786" w:rsidP="00A63C64">
      <w:pPr>
        <w:tabs>
          <w:tab w:val="left" w:pos="1800"/>
        </w:tabs>
        <w:spacing w:before="120" w:after="120"/>
        <w:ind w:right="43"/>
        <w:rPr>
          <w:rFonts w:ascii="Cambria" w:hAnsi="Cambria"/>
        </w:rPr>
      </w:pPr>
    </w:p>
    <w:p w:rsidR="00D75786" w:rsidRPr="00843AB0" w:rsidRDefault="00D75786" w:rsidP="00A63C64">
      <w:pPr>
        <w:tabs>
          <w:tab w:val="left" w:pos="1800"/>
        </w:tabs>
        <w:spacing w:before="120" w:after="120"/>
        <w:ind w:right="43"/>
        <w:rPr>
          <w:rFonts w:ascii="Cambria" w:hAnsi="Cambria"/>
        </w:rPr>
      </w:pPr>
    </w:p>
    <w:p w:rsidR="00B72FC1" w:rsidRPr="00843AB0" w:rsidRDefault="00B72FC1" w:rsidP="00A63C64">
      <w:pPr>
        <w:spacing w:before="120" w:after="120"/>
        <w:ind w:right="44"/>
        <w:rPr>
          <w:rFonts w:ascii="Cambria" w:hAnsi="Cambria"/>
        </w:rPr>
      </w:pPr>
    </w:p>
    <w:p w:rsidR="00B56730" w:rsidRPr="00843AB0" w:rsidRDefault="00B56730" w:rsidP="00A63C64">
      <w:pPr>
        <w:spacing w:before="120" w:after="120"/>
        <w:ind w:right="44"/>
        <w:rPr>
          <w:rFonts w:ascii="Cambria" w:hAnsi="Cambria"/>
          <w:b/>
        </w:rPr>
      </w:pPr>
      <w:r w:rsidRPr="00843AB0">
        <w:rPr>
          <w:rFonts w:ascii="Cambria" w:hAnsi="Cambria"/>
          <w:b/>
        </w:rPr>
        <w:t xml:space="preserve"> </w:t>
      </w:r>
    </w:p>
    <w:p w:rsidR="00B56730" w:rsidRDefault="00B56730" w:rsidP="00A63C64">
      <w:pPr>
        <w:spacing w:before="120" w:after="120"/>
        <w:rPr>
          <w:rFonts w:ascii="Cambria" w:hAnsi="Cambria"/>
          <w:b/>
        </w:rPr>
      </w:pPr>
      <w:r>
        <w:rPr>
          <w:rFonts w:ascii="Cambria" w:hAnsi="Cambria"/>
          <w:b/>
        </w:rPr>
        <w:br w:type="page"/>
      </w:r>
    </w:p>
    <w:p w:rsidR="00B72FC1" w:rsidRPr="00843AB0" w:rsidRDefault="00B72FC1" w:rsidP="00E02386">
      <w:pPr>
        <w:pStyle w:val="Heading3"/>
      </w:pPr>
      <w:r w:rsidRPr="00843AB0">
        <w:lastRenderedPageBreak/>
        <w:t>CODE</w:t>
      </w:r>
      <w:r w:rsidR="0070212B" w:rsidRPr="00843AB0">
        <w:t xml:space="preserve"> C1</w:t>
      </w:r>
    </w:p>
    <w:p w:rsidR="00B72FC1" w:rsidRPr="00843AB0" w:rsidRDefault="00AC7385" w:rsidP="00A63C64">
      <w:pPr>
        <w:pStyle w:val="Heading1"/>
      </w:pPr>
      <w:bookmarkStart w:id="101" w:name="_Toc387218559"/>
      <w:bookmarkStart w:id="102" w:name="_Toc388603499"/>
      <w:bookmarkStart w:id="103" w:name="_Toc447723511"/>
      <w:bookmarkStart w:id="104" w:name="_Toc447792055"/>
      <w:bookmarkStart w:id="105" w:name="_Toc448476230"/>
      <w:r w:rsidRPr="00843AB0">
        <w:t xml:space="preserve">CODE C1 - </w:t>
      </w:r>
      <w:r w:rsidR="00B72FC1" w:rsidRPr="00843AB0">
        <w:t>BOARD MEETING AGENDA PREPARATION AND DISTRIBUTION</w:t>
      </w:r>
      <w:bookmarkEnd w:id="101"/>
      <w:bookmarkEnd w:id="102"/>
      <w:bookmarkEnd w:id="103"/>
      <w:bookmarkEnd w:id="104"/>
      <w:bookmarkEnd w:id="105"/>
      <w:r w:rsidR="00B72FC1" w:rsidRPr="00843AB0">
        <w:t xml:space="preserve"> </w:t>
      </w:r>
    </w:p>
    <w:p w:rsidR="00B72FC1" w:rsidRPr="00EF1584" w:rsidRDefault="00B72FC1" w:rsidP="003456D5">
      <w:pPr>
        <w:pStyle w:val="Heading2"/>
      </w:pPr>
      <w:bookmarkStart w:id="106" w:name="_Toc387218560"/>
      <w:bookmarkStart w:id="107" w:name="_Toc388603500"/>
      <w:bookmarkStart w:id="108" w:name="_Toc447723512"/>
      <w:bookmarkStart w:id="109" w:name="_Toc447792056"/>
      <w:bookmarkStart w:id="110" w:name="_Toc448476231"/>
      <w:r w:rsidRPr="00EF1584">
        <w:t>Policy</w:t>
      </w:r>
      <w:bookmarkEnd w:id="106"/>
      <w:bookmarkEnd w:id="107"/>
      <w:bookmarkEnd w:id="108"/>
      <w:bookmarkEnd w:id="109"/>
      <w:bookmarkEnd w:id="11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of the Alburgh School District to assure that Board meeting agendas are developed and distributed in a way that allows open access to the process. </w:t>
      </w:r>
    </w:p>
    <w:p w:rsidR="00B72FC1" w:rsidRPr="00EF1584" w:rsidRDefault="00B72FC1" w:rsidP="003456D5">
      <w:pPr>
        <w:pStyle w:val="Heading2"/>
      </w:pPr>
      <w:bookmarkStart w:id="111" w:name="_Toc387218561"/>
      <w:bookmarkStart w:id="112" w:name="_Toc388603501"/>
      <w:bookmarkStart w:id="113" w:name="_Toc447723513"/>
      <w:bookmarkStart w:id="114" w:name="_Toc447792057"/>
      <w:bookmarkStart w:id="115" w:name="_Toc448476232"/>
      <w:r w:rsidRPr="00EF1584">
        <w:t>Agenda Preparation</w:t>
      </w:r>
      <w:bookmarkEnd w:id="111"/>
      <w:bookmarkEnd w:id="112"/>
      <w:bookmarkEnd w:id="113"/>
      <w:bookmarkEnd w:id="114"/>
      <w:bookmarkEnd w:id="11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will prepare all agendas for meetings </w:t>
      </w:r>
      <w:r w:rsidR="006105E1" w:rsidRPr="00843AB0">
        <w:rPr>
          <w:rFonts w:ascii="Cambria" w:hAnsi="Cambria"/>
        </w:rPr>
        <w:t>of the</w:t>
      </w:r>
      <w:r w:rsidRPr="00843AB0">
        <w:rPr>
          <w:rFonts w:ascii="Cambria" w:hAnsi="Cambria"/>
        </w:rPr>
        <w:t xml:space="preserve"> Board after consultation with the Board Chair. Items </w:t>
      </w:r>
      <w:r w:rsidR="006105E1" w:rsidRPr="00843AB0">
        <w:rPr>
          <w:rFonts w:ascii="Cambria" w:hAnsi="Cambria"/>
        </w:rPr>
        <w:t>of business</w:t>
      </w:r>
      <w:r w:rsidRPr="00843AB0">
        <w:rPr>
          <w:rFonts w:ascii="Cambria" w:hAnsi="Cambria"/>
        </w:rPr>
        <w:t xml:space="preserve"> may be suggested by any Board member, </w:t>
      </w:r>
      <w:r w:rsidR="006105E1" w:rsidRPr="00843AB0">
        <w:rPr>
          <w:rFonts w:ascii="Cambria" w:hAnsi="Cambria"/>
        </w:rPr>
        <w:t>staff member</w:t>
      </w:r>
      <w:r w:rsidRPr="00843AB0">
        <w:rPr>
          <w:rFonts w:ascii="Cambria" w:hAnsi="Cambria"/>
        </w:rPr>
        <w:t xml:space="preserve">, student, or citizen of the District. The inclusion </w:t>
      </w:r>
      <w:r w:rsidR="006105E1" w:rsidRPr="00843AB0">
        <w:rPr>
          <w:rFonts w:ascii="Cambria" w:hAnsi="Cambria"/>
        </w:rPr>
        <w:t>of items</w:t>
      </w:r>
      <w:r w:rsidRPr="00843AB0">
        <w:rPr>
          <w:rFonts w:ascii="Cambria" w:hAnsi="Cambria"/>
        </w:rPr>
        <w:t xml:space="preserve"> will be at the discretion </w:t>
      </w:r>
      <w:r w:rsidR="006105E1" w:rsidRPr="00843AB0">
        <w:rPr>
          <w:rFonts w:ascii="Cambria" w:hAnsi="Cambria"/>
        </w:rPr>
        <w:t>of the</w:t>
      </w:r>
      <w:r w:rsidRPr="00843AB0">
        <w:rPr>
          <w:rFonts w:ascii="Cambria" w:hAnsi="Cambria"/>
        </w:rPr>
        <w:t xml:space="preserve"> Board Chair and Superintendent, unless a majority of the Board votes to place an item on the Board's agenda. The agenda will include all items on which the Board will take action and any proposed executive sessions including the reasons for such sessions. </w:t>
      </w:r>
    </w:p>
    <w:p w:rsidR="002E0F72" w:rsidRPr="00EF1584" w:rsidRDefault="00B72FC1" w:rsidP="003456D5">
      <w:pPr>
        <w:pStyle w:val="Heading2"/>
      </w:pPr>
      <w:bookmarkStart w:id="116" w:name="_Toc387218562"/>
      <w:bookmarkStart w:id="117" w:name="_Toc388603502"/>
      <w:bookmarkStart w:id="118" w:name="_Toc447723514"/>
      <w:bookmarkStart w:id="119" w:name="_Toc447792058"/>
      <w:bookmarkStart w:id="120" w:name="_Toc448476233"/>
      <w:r w:rsidRPr="00EF1584">
        <w:t>Agenda Distribution</w:t>
      </w:r>
      <w:bookmarkEnd w:id="116"/>
      <w:bookmarkEnd w:id="117"/>
      <w:bookmarkEnd w:id="118"/>
      <w:bookmarkEnd w:id="119"/>
      <w:bookmarkEnd w:id="12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agenda, together with supporting materials, will be distributed to Board members by the Superintendent five days prior to regular meetings and as soon as practicable before special meetings. </w:t>
      </w:r>
    </w:p>
    <w:p w:rsidR="00B72FC1" w:rsidRPr="00843AB0" w:rsidRDefault="00B72FC1" w:rsidP="00A63C64">
      <w:pPr>
        <w:spacing w:before="120" w:after="120"/>
        <w:ind w:right="44"/>
        <w:rPr>
          <w:rFonts w:ascii="Cambria" w:hAnsi="Cambria"/>
        </w:rPr>
      </w:pPr>
      <w:r w:rsidRPr="00843AB0">
        <w:rPr>
          <w:rFonts w:ascii="Cambria" w:hAnsi="Cambria"/>
        </w:rPr>
        <w:t>Copies of the agenda will be posted in the office of each school in the District and in the Town</w:t>
      </w:r>
      <w:r w:rsidR="00D85519" w:rsidRPr="00843AB0">
        <w:rPr>
          <w:rFonts w:ascii="Cambria" w:hAnsi="Cambria"/>
        </w:rPr>
        <w:t xml:space="preserve"> </w:t>
      </w:r>
      <w:r w:rsidRPr="00843AB0">
        <w:rPr>
          <w:rFonts w:ascii="Cambria" w:hAnsi="Cambria"/>
        </w:rPr>
        <w:t xml:space="preserve">Clerk's office and a third place in Town accessible to community members. Upon request, the press, school staff, students, community members and concerned persons will be provided with copies of the agenda in advance </w:t>
      </w:r>
      <w:r w:rsidR="006105E1" w:rsidRPr="00843AB0">
        <w:rPr>
          <w:rFonts w:ascii="Cambria" w:hAnsi="Cambria"/>
        </w:rPr>
        <w:t>of regular</w:t>
      </w:r>
      <w:r w:rsidRPr="00843AB0">
        <w:rPr>
          <w:rFonts w:ascii="Cambria" w:hAnsi="Cambria"/>
        </w:rPr>
        <w:t xml:space="preserve"> or special meetings. </w:t>
      </w:r>
    </w:p>
    <w:p w:rsidR="00B72FC1" w:rsidRPr="00843AB0" w:rsidRDefault="00B72FC1" w:rsidP="00A63C64">
      <w:pPr>
        <w:spacing w:before="120" w:after="120"/>
        <w:ind w:right="44"/>
        <w:rPr>
          <w:rFonts w:ascii="Cambria" w:hAnsi="Cambria"/>
        </w:rPr>
      </w:pPr>
      <w:r w:rsidRPr="00843AB0">
        <w:rPr>
          <w:rFonts w:ascii="Cambria" w:hAnsi="Cambria"/>
        </w:rPr>
        <w:t xml:space="preserve">In all instances, the Superintendent and Board will adhere to the provisions of 1 </w:t>
      </w:r>
      <w:r w:rsidR="006048B7" w:rsidRPr="00843AB0">
        <w:rPr>
          <w:rFonts w:ascii="Cambria" w:hAnsi="Cambria"/>
        </w:rPr>
        <w:t>VSA</w:t>
      </w:r>
      <w:r w:rsidRPr="00843AB0">
        <w:rPr>
          <w:rFonts w:ascii="Cambria" w:hAnsi="Cambria"/>
        </w:rPr>
        <w:t xml:space="preserve"> §312 regarding notice and agenda distribution. </w:t>
      </w:r>
    </w:p>
    <w:p w:rsidR="002E0F72" w:rsidRPr="00843AB0" w:rsidRDefault="002E0F72" w:rsidP="00A63C64">
      <w:pPr>
        <w:tabs>
          <w:tab w:val="left" w:pos="1800"/>
        </w:tabs>
        <w:spacing w:before="120" w:after="120"/>
        <w:ind w:right="44"/>
        <w:rPr>
          <w:rFonts w:ascii="Cambria" w:hAnsi="Cambria"/>
        </w:rPr>
      </w:pPr>
    </w:p>
    <w:p w:rsidR="002E0F72" w:rsidRPr="00843AB0" w:rsidRDefault="002E0F72" w:rsidP="00A63C64">
      <w:pPr>
        <w:tabs>
          <w:tab w:val="left" w:pos="1800"/>
        </w:tabs>
        <w:spacing w:before="120" w:after="120"/>
        <w:ind w:right="44"/>
        <w:rPr>
          <w:rFonts w:ascii="Cambria" w:hAnsi="Cambria"/>
        </w:rPr>
      </w:pPr>
    </w:p>
    <w:p w:rsidR="002E0F72" w:rsidRPr="00843AB0" w:rsidRDefault="002E0F72" w:rsidP="00A63C64">
      <w:pPr>
        <w:tabs>
          <w:tab w:val="left" w:pos="1800"/>
        </w:tabs>
        <w:spacing w:before="120" w:after="120"/>
        <w:ind w:right="44"/>
        <w:rPr>
          <w:rFonts w:ascii="Cambria" w:hAnsi="Cambria"/>
        </w:rPr>
      </w:pPr>
    </w:p>
    <w:p w:rsidR="006048B7" w:rsidRPr="00B56CEF" w:rsidRDefault="00B72FC1" w:rsidP="00B56CEF">
      <w:pPr>
        <w:pStyle w:val="Heading4"/>
      </w:pPr>
      <w:r w:rsidRPr="00B56CEF">
        <w:t xml:space="preserve">Date Warned: </w:t>
      </w:r>
      <w:r w:rsidR="00D85519" w:rsidRPr="00B56CEF">
        <w:tab/>
      </w:r>
      <w:r w:rsidRPr="00B56CEF">
        <w:t xml:space="preserve">8/29/06, 9/13/06, 9/27/06 </w:t>
      </w:r>
    </w:p>
    <w:p w:rsidR="00B72FC1" w:rsidRPr="00B56CEF" w:rsidRDefault="00B72FC1" w:rsidP="00B56CEF">
      <w:pPr>
        <w:pStyle w:val="Heading4"/>
      </w:pPr>
      <w:r w:rsidRPr="00B56CEF">
        <w:t xml:space="preserve">Date Adopted: </w:t>
      </w:r>
      <w:r w:rsidR="00D85519" w:rsidRPr="00B56CEF">
        <w:tab/>
      </w:r>
      <w:r w:rsidRPr="00B56CEF">
        <w:t xml:space="preserve">9/27/06 </w:t>
      </w:r>
    </w:p>
    <w:p w:rsidR="006048B7" w:rsidRPr="00B56CEF" w:rsidRDefault="006048B7" w:rsidP="00B56CEF">
      <w:pPr>
        <w:pStyle w:val="Heading4"/>
      </w:pPr>
      <w:r w:rsidRPr="00B56CEF">
        <w:t xml:space="preserve">Legal Reference: </w:t>
      </w:r>
      <w:r w:rsidR="00D85519" w:rsidRPr="00B56CEF">
        <w:tab/>
      </w:r>
      <w:r w:rsidRPr="00B56CEF">
        <w:t>VSA §§310 et seq. (Public meetings)</w:t>
      </w:r>
    </w:p>
    <w:p w:rsidR="002E0F72" w:rsidRPr="00B56CEF" w:rsidRDefault="006048B7" w:rsidP="00B56CEF">
      <w:pPr>
        <w:pStyle w:val="Heading4"/>
      </w:pPr>
      <w:r w:rsidRPr="00B56CEF">
        <w:t xml:space="preserve">Cross Reference: </w:t>
      </w:r>
      <w:r w:rsidR="00D85519" w:rsidRPr="00B56CEF">
        <w:tab/>
      </w:r>
      <w:r w:rsidR="002E0F72" w:rsidRPr="00B56CEF">
        <w:t xml:space="preserve">Board Meetings (C2) </w:t>
      </w:r>
    </w:p>
    <w:p w:rsidR="002E0F72" w:rsidRPr="00B56CEF" w:rsidRDefault="002E0F72" w:rsidP="00B56CEF">
      <w:pPr>
        <w:pStyle w:val="Heading4"/>
      </w:pPr>
      <w:r w:rsidRPr="00B56CEF">
        <w:tab/>
      </w:r>
      <w:r w:rsidR="006048B7" w:rsidRPr="00B56CEF">
        <w:t>Public Participation at Board Meetings (C3)</w:t>
      </w:r>
    </w:p>
    <w:p w:rsidR="002E0F72" w:rsidRPr="00843AB0" w:rsidRDefault="002E0F72" w:rsidP="00A63C64">
      <w:pPr>
        <w:tabs>
          <w:tab w:val="left" w:pos="1800"/>
        </w:tabs>
        <w:spacing w:before="120" w:after="120"/>
        <w:ind w:right="43"/>
        <w:rPr>
          <w:rFonts w:ascii="Cambria" w:hAnsi="Cambria"/>
        </w:rPr>
      </w:pPr>
    </w:p>
    <w:p w:rsidR="00B72FC1" w:rsidRPr="00843AB0" w:rsidRDefault="0070212B" w:rsidP="00E02386">
      <w:pPr>
        <w:pStyle w:val="Heading3"/>
        <w:rPr>
          <w:iCs/>
          <w:sz w:val="20"/>
          <w:szCs w:val="20"/>
        </w:rPr>
      </w:pPr>
      <w:r w:rsidRPr="00843AB0">
        <w:br w:type="page"/>
      </w:r>
      <w:r w:rsidR="00B72FC1" w:rsidRPr="00843AB0">
        <w:lastRenderedPageBreak/>
        <w:t>CODE</w:t>
      </w:r>
      <w:r w:rsidRPr="00843AB0">
        <w:t xml:space="preserve"> </w:t>
      </w:r>
      <w:r w:rsidR="00B72FC1" w:rsidRPr="00843AB0">
        <w:t>C2</w:t>
      </w:r>
    </w:p>
    <w:p w:rsidR="00B72FC1" w:rsidRPr="00843AB0" w:rsidRDefault="00AC7385" w:rsidP="00A63C64">
      <w:pPr>
        <w:pStyle w:val="Heading1"/>
      </w:pPr>
      <w:bookmarkStart w:id="121" w:name="_Toc387218563"/>
      <w:bookmarkStart w:id="122" w:name="_Toc388603503"/>
      <w:bookmarkStart w:id="123" w:name="_Toc447723515"/>
      <w:bookmarkStart w:id="124" w:name="_Toc447792059"/>
      <w:bookmarkStart w:id="125" w:name="_Toc448476234"/>
      <w:r w:rsidRPr="00843AB0">
        <w:t xml:space="preserve">CODE C2 - </w:t>
      </w:r>
      <w:r w:rsidR="00B72FC1" w:rsidRPr="00843AB0">
        <w:t>BOARD MEETINGS</w:t>
      </w:r>
      <w:bookmarkEnd w:id="121"/>
      <w:bookmarkEnd w:id="122"/>
      <w:bookmarkEnd w:id="123"/>
      <w:bookmarkEnd w:id="124"/>
      <w:bookmarkEnd w:id="125"/>
      <w:r w:rsidR="00B72FC1" w:rsidRPr="00843AB0">
        <w:t xml:space="preserve"> </w:t>
      </w:r>
    </w:p>
    <w:p w:rsidR="00B72FC1" w:rsidRPr="00EF1584" w:rsidRDefault="00B72FC1" w:rsidP="003456D5">
      <w:pPr>
        <w:pStyle w:val="Heading2"/>
      </w:pPr>
      <w:bookmarkStart w:id="126" w:name="_Toc387218564"/>
      <w:bookmarkStart w:id="127" w:name="_Toc388603504"/>
      <w:bookmarkStart w:id="128" w:name="_Toc447723516"/>
      <w:bookmarkStart w:id="129" w:name="_Toc447792060"/>
      <w:bookmarkStart w:id="130" w:name="_Toc448476235"/>
      <w:r w:rsidRPr="00EF1584">
        <w:t>Policy</w:t>
      </w:r>
      <w:bookmarkEnd w:id="126"/>
      <w:bookmarkEnd w:id="127"/>
      <w:bookmarkEnd w:id="128"/>
      <w:bookmarkEnd w:id="129"/>
      <w:bookmarkEnd w:id="13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All Board meetings will be held in-compliance with-</w:t>
      </w:r>
      <w:r w:rsidR="006105E1" w:rsidRPr="00843AB0">
        <w:rPr>
          <w:rFonts w:ascii="Cambria" w:hAnsi="Cambria"/>
        </w:rPr>
        <w:t>Vermont’s</w:t>
      </w:r>
      <w:r w:rsidRPr="00843AB0">
        <w:rPr>
          <w:rFonts w:ascii="Cambria" w:hAnsi="Cambria"/>
        </w:rPr>
        <w:t xml:space="preserve"> open-meeting-laws,</w:t>
      </w:r>
      <w:r w:rsidR="006048B7" w:rsidRPr="00843AB0">
        <w:rPr>
          <w:rFonts w:ascii="Cambria" w:hAnsi="Cambria"/>
        </w:rPr>
        <w:t xml:space="preserve"> </w:t>
      </w:r>
      <w:r w:rsidRPr="00843AB0">
        <w:rPr>
          <w:rFonts w:ascii="Cambria" w:hAnsi="Cambria"/>
        </w:rPr>
        <w:t>16</w:t>
      </w:r>
      <w:r w:rsidR="006048B7" w:rsidRPr="00843AB0">
        <w:rPr>
          <w:rFonts w:ascii="Cambria" w:hAnsi="Cambria"/>
        </w:rPr>
        <w:t>VSA</w:t>
      </w:r>
      <w:r w:rsidRPr="00843AB0">
        <w:rPr>
          <w:rFonts w:ascii="Cambria" w:hAnsi="Cambria"/>
        </w:rPr>
        <w:t xml:space="preserve"> §§310 et seq. </w:t>
      </w:r>
    </w:p>
    <w:p w:rsidR="00B72FC1" w:rsidRPr="00EF1584" w:rsidRDefault="00B72FC1" w:rsidP="003456D5">
      <w:pPr>
        <w:pStyle w:val="Heading2"/>
      </w:pPr>
      <w:bookmarkStart w:id="131" w:name="_Toc387218565"/>
      <w:bookmarkStart w:id="132" w:name="_Toc388603505"/>
      <w:bookmarkStart w:id="133" w:name="_Toc447723517"/>
      <w:bookmarkStart w:id="134" w:name="_Toc447792061"/>
      <w:bookmarkStart w:id="135" w:name="_Toc448476236"/>
      <w:r w:rsidRPr="00EF1584">
        <w:t>Schedules</w:t>
      </w:r>
      <w:bookmarkEnd w:id="131"/>
      <w:bookmarkEnd w:id="132"/>
      <w:bookmarkEnd w:id="133"/>
      <w:bookmarkEnd w:id="134"/>
      <w:bookmarkEnd w:id="13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Regular meetings will be held according to a schedule fixed in advance of the school year and will be reflected in the procedure accompanying this policy. The meeting schedule will be published and made available to the news media by the Superintendent. Special and emergency meetings will be called by the Chair on his or her own initiative or when requested by a majority </w:t>
      </w:r>
      <w:r w:rsidR="006105E1" w:rsidRPr="00843AB0">
        <w:rPr>
          <w:rFonts w:ascii="Cambria" w:hAnsi="Cambria"/>
        </w:rPr>
        <w:t>of the</w:t>
      </w:r>
      <w:r w:rsidRPr="00843AB0">
        <w:rPr>
          <w:rFonts w:ascii="Cambria" w:hAnsi="Cambria"/>
        </w:rPr>
        <w:t xml:space="preserve"> Board and warned appropriately. Only items on the agenda may be discussed at these meetings. An agenda for each meeting will be prepared by the Superintendent after consultation with the Board Chair and in compliance with Board policy on agenda preparation. </w:t>
      </w:r>
    </w:p>
    <w:p w:rsidR="0070212B" w:rsidRPr="00EF1584" w:rsidRDefault="00B72FC1" w:rsidP="003456D5">
      <w:pPr>
        <w:pStyle w:val="Heading2"/>
      </w:pPr>
      <w:bookmarkStart w:id="136" w:name="_Toc387218566"/>
      <w:bookmarkStart w:id="137" w:name="_Toc388603506"/>
      <w:bookmarkStart w:id="138" w:name="_Toc447723518"/>
      <w:bookmarkStart w:id="139" w:name="_Toc447792062"/>
      <w:bookmarkStart w:id="140" w:name="_Toc448476237"/>
      <w:r w:rsidRPr="00EF1584">
        <w:t>Conduct of Board Meetings</w:t>
      </w:r>
      <w:bookmarkEnd w:id="136"/>
      <w:bookmarkEnd w:id="137"/>
      <w:bookmarkEnd w:id="138"/>
      <w:bookmarkEnd w:id="139"/>
      <w:bookmarkEnd w:id="140"/>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Meetings will be conducted in accordance with Robert's Rules of Order, Newly Revised. </w:t>
      </w:r>
    </w:p>
    <w:p w:rsidR="006048B7" w:rsidRPr="00EF1584" w:rsidRDefault="00B72FC1" w:rsidP="003456D5">
      <w:pPr>
        <w:pStyle w:val="Heading2"/>
      </w:pPr>
      <w:bookmarkStart w:id="141" w:name="_Toc387218567"/>
      <w:bookmarkStart w:id="142" w:name="_Toc388603507"/>
      <w:bookmarkStart w:id="143" w:name="_Toc447723519"/>
      <w:bookmarkStart w:id="144" w:name="_Toc447792063"/>
      <w:bookmarkStart w:id="145" w:name="_Toc448476238"/>
      <w:r w:rsidRPr="00EF1584">
        <w:t>Executive Sessions</w:t>
      </w:r>
      <w:bookmarkEnd w:id="141"/>
      <w:bookmarkEnd w:id="142"/>
      <w:bookmarkEnd w:id="143"/>
      <w:bookmarkEnd w:id="144"/>
      <w:bookmarkEnd w:id="14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Executive sessions </w:t>
      </w:r>
      <w:r w:rsidR="006105E1" w:rsidRPr="00843AB0">
        <w:rPr>
          <w:rFonts w:ascii="Cambria" w:hAnsi="Cambria"/>
        </w:rPr>
        <w:t>of the</w:t>
      </w:r>
      <w:r w:rsidRPr="00843AB0">
        <w:rPr>
          <w:rFonts w:ascii="Cambria" w:hAnsi="Cambria"/>
        </w:rPr>
        <w:t xml:space="preserve"> Board will be convened only for the purposes stated in 16 </w:t>
      </w:r>
      <w:r w:rsidR="006048B7" w:rsidRPr="00843AB0">
        <w:rPr>
          <w:rFonts w:ascii="Cambria" w:hAnsi="Cambria"/>
        </w:rPr>
        <w:t>VSA</w:t>
      </w:r>
      <w:r w:rsidRPr="00843AB0">
        <w:rPr>
          <w:rFonts w:ascii="Cambria" w:hAnsi="Cambria"/>
        </w:rPr>
        <w:t xml:space="preserve"> §313. Minutes of executive sessions will NOT be kept though notes may be taken </w:t>
      </w:r>
      <w:r w:rsidR="006105E1" w:rsidRPr="00843AB0">
        <w:rPr>
          <w:rFonts w:ascii="Cambria" w:hAnsi="Cambria"/>
        </w:rPr>
        <w:t>if the</w:t>
      </w:r>
      <w:r w:rsidRPr="00843AB0">
        <w:rPr>
          <w:rFonts w:ascii="Cambria" w:hAnsi="Cambria"/>
        </w:rPr>
        <w:t xml:space="preserve"> Board determines that is necessary. Any notes taken will not be made public and Board members will not make public the confidential issues discussed during an executive session. </w:t>
      </w:r>
    </w:p>
    <w:p w:rsidR="006048B7" w:rsidRPr="00843AB0" w:rsidRDefault="006048B7" w:rsidP="00A63C64">
      <w:pPr>
        <w:spacing w:before="120" w:after="120"/>
        <w:ind w:right="44"/>
        <w:rPr>
          <w:rFonts w:ascii="Cambria" w:hAnsi="Cambria"/>
        </w:rPr>
      </w:pPr>
    </w:p>
    <w:p w:rsidR="002E0F72" w:rsidRPr="00843AB0" w:rsidRDefault="002E0F72" w:rsidP="00A63C64">
      <w:pPr>
        <w:tabs>
          <w:tab w:val="left" w:pos="1800"/>
        </w:tabs>
        <w:spacing w:before="120" w:after="120"/>
        <w:ind w:right="43"/>
        <w:rPr>
          <w:rFonts w:ascii="Cambria" w:hAnsi="Cambria"/>
        </w:rPr>
      </w:pPr>
    </w:p>
    <w:p w:rsidR="002E0F72" w:rsidRPr="00843AB0" w:rsidRDefault="002E0F72" w:rsidP="00A63C64">
      <w:pPr>
        <w:tabs>
          <w:tab w:val="left" w:pos="1800"/>
        </w:tabs>
        <w:spacing w:before="120" w:after="120"/>
        <w:ind w:right="43"/>
        <w:rPr>
          <w:rFonts w:ascii="Cambria" w:hAnsi="Cambria"/>
        </w:rPr>
      </w:pPr>
    </w:p>
    <w:p w:rsidR="002E0F72" w:rsidRPr="00843AB0" w:rsidRDefault="002E0F72" w:rsidP="00A63C64">
      <w:pPr>
        <w:tabs>
          <w:tab w:val="left" w:pos="1800"/>
        </w:tabs>
        <w:spacing w:before="120" w:after="120"/>
        <w:ind w:right="43"/>
        <w:rPr>
          <w:rFonts w:ascii="Cambria" w:hAnsi="Cambria"/>
        </w:rPr>
      </w:pPr>
    </w:p>
    <w:p w:rsidR="00B72FC1" w:rsidRPr="00B56CEF" w:rsidRDefault="00B72FC1" w:rsidP="00B56CEF">
      <w:pPr>
        <w:pStyle w:val="Heading4"/>
      </w:pPr>
      <w:r w:rsidRPr="00B56CEF">
        <w:t xml:space="preserve">Date Warned: </w:t>
      </w:r>
      <w:r w:rsidR="00D85519" w:rsidRPr="00B56CEF">
        <w:tab/>
      </w:r>
      <w:r w:rsidRPr="00B56CEF">
        <w:t xml:space="preserve">8/29/06, 9/13/06, 9/27/06 </w:t>
      </w:r>
    </w:p>
    <w:p w:rsidR="00B72FC1" w:rsidRPr="00B56CEF" w:rsidRDefault="00B72FC1" w:rsidP="00B56CEF">
      <w:pPr>
        <w:pStyle w:val="Heading4"/>
      </w:pPr>
      <w:r w:rsidRPr="00B56CEF">
        <w:t xml:space="preserve">Date Adopted: </w:t>
      </w:r>
      <w:r w:rsidR="00D85519"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r w:rsidR="00D85519" w:rsidRPr="00B56CEF">
        <w:tab/>
      </w:r>
      <w:r w:rsidRPr="00B56CEF">
        <w:t xml:space="preserve">1 </w:t>
      </w:r>
      <w:r w:rsidR="006048B7" w:rsidRPr="00B56CEF">
        <w:t>VSA §§310</w:t>
      </w:r>
      <w:r w:rsidRPr="00B56CEF">
        <w:t xml:space="preserve"> et seq. (Public meetings) </w:t>
      </w:r>
    </w:p>
    <w:p w:rsidR="00B72FC1" w:rsidRPr="00B56CEF" w:rsidRDefault="00D85519" w:rsidP="00B56CEF">
      <w:pPr>
        <w:pStyle w:val="Heading4"/>
      </w:pPr>
      <w:r w:rsidRPr="00B56CEF">
        <w:tab/>
      </w:r>
      <w:r w:rsidR="00B72FC1" w:rsidRPr="00B56CEF">
        <w:t xml:space="preserve">16 </w:t>
      </w:r>
      <w:r w:rsidR="006048B7" w:rsidRPr="00B56CEF">
        <w:t>VSA</w:t>
      </w:r>
      <w:r w:rsidR="00B72FC1" w:rsidRPr="00B56CEF">
        <w:t xml:space="preserve"> §554 (School board meetings) </w:t>
      </w:r>
    </w:p>
    <w:p w:rsidR="00811E3B" w:rsidRPr="00B56CEF" w:rsidRDefault="00B72FC1" w:rsidP="00B56CEF">
      <w:pPr>
        <w:pStyle w:val="Heading4"/>
      </w:pPr>
      <w:r w:rsidRPr="00B56CEF">
        <w:t xml:space="preserve">Cross Reference: </w:t>
      </w:r>
      <w:r w:rsidR="00D85519" w:rsidRPr="00B56CEF">
        <w:tab/>
      </w:r>
      <w:r w:rsidRPr="00B56CEF">
        <w:t>Board Meeting Agenda Pre</w:t>
      </w:r>
      <w:r w:rsidR="0070212B" w:rsidRPr="00B56CEF">
        <w:t xml:space="preserve">paration and Distribution (C1) </w:t>
      </w:r>
      <w:r w:rsidR="00811E3B" w:rsidRPr="00B56CEF">
        <w:t xml:space="preserve"> </w:t>
      </w:r>
    </w:p>
    <w:p w:rsidR="00B72FC1" w:rsidRPr="00B56CEF" w:rsidRDefault="00D85519" w:rsidP="00B56CEF">
      <w:pPr>
        <w:pStyle w:val="Heading4"/>
      </w:pPr>
      <w:r w:rsidRPr="00B56CEF">
        <w:tab/>
      </w:r>
      <w:r w:rsidR="00B72FC1" w:rsidRPr="00B56CEF">
        <w:t xml:space="preserve">Public Participation at Board Meetings (C3) </w:t>
      </w:r>
    </w:p>
    <w:p w:rsidR="00B72FC1" w:rsidRPr="00B56CEF" w:rsidRDefault="00B72FC1" w:rsidP="00B56CEF">
      <w:pPr>
        <w:pStyle w:val="Heading4"/>
        <w:sectPr w:rsidR="00B72FC1" w:rsidRPr="00B56CEF" w:rsidSect="00B3537C">
          <w:headerReference w:type="default" r:id="rId12"/>
          <w:pgSz w:w="12240" w:h="15840" w:code="1"/>
          <w:pgMar w:top="1440" w:right="1440" w:bottom="720" w:left="1440" w:header="504" w:footer="720" w:gutter="0"/>
          <w:cols w:space="331"/>
          <w:noEndnote/>
          <w:docGrid w:linePitch="299"/>
        </w:sectPr>
      </w:pPr>
    </w:p>
    <w:p w:rsidR="00B72FC1" w:rsidRPr="00843AB0" w:rsidRDefault="00B72FC1" w:rsidP="00E02386">
      <w:pPr>
        <w:pStyle w:val="Heading3"/>
      </w:pPr>
      <w:r w:rsidRPr="00843AB0">
        <w:lastRenderedPageBreak/>
        <w:t xml:space="preserve">CODE C2-R </w:t>
      </w:r>
    </w:p>
    <w:p w:rsidR="00B72FC1" w:rsidRPr="00843AB0" w:rsidRDefault="00AC7385" w:rsidP="00A63C64">
      <w:pPr>
        <w:pStyle w:val="Heading1"/>
      </w:pPr>
      <w:bookmarkStart w:id="146" w:name="_Toc387218568"/>
      <w:bookmarkStart w:id="147" w:name="_Toc388603508"/>
      <w:bookmarkStart w:id="148" w:name="_Toc447723520"/>
      <w:bookmarkStart w:id="149" w:name="_Toc447792064"/>
      <w:bookmarkStart w:id="150" w:name="_Toc448476239"/>
      <w:r w:rsidRPr="00843AB0">
        <w:t xml:space="preserve">CODE C2R - </w:t>
      </w:r>
      <w:r w:rsidR="00B72FC1" w:rsidRPr="00843AB0">
        <w:t>REGULAR BOARD MEETINGS</w:t>
      </w:r>
      <w:bookmarkEnd w:id="146"/>
      <w:bookmarkEnd w:id="147"/>
      <w:bookmarkEnd w:id="148"/>
      <w:bookmarkEnd w:id="149"/>
      <w:bookmarkEnd w:id="150"/>
      <w:r w:rsidR="00B72FC1" w:rsidRPr="00843AB0">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Regular School Board meetings will be held on </w:t>
      </w:r>
      <w:r w:rsidR="006105E1" w:rsidRPr="00843AB0">
        <w:rPr>
          <w:rFonts w:ascii="Cambria" w:hAnsi="Cambria"/>
        </w:rPr>
        <w:t>Wednesday of</w:t>
      </w:r>
      <w:r w:rsidRPr="00843AB0">
        <w:rPr>
          <w:rFonts w:ascii="Cambria" w:hAnsi="Cambria"/>
        </w:rPr>
        <w:t xml:space="preserve"> each month at the-Alburgh </w:t>
      </w:r>
      <w:r w:rsidRPr="00843AB0">
        <w:rPr>
          <w:rFonts w:ascii="Cambria" w:hAnsi="Cambria"/>
        </w:rPr>
        <w:softHyphen/>
        <w:t xml:space="preserve">Community Education Center starting at 7:00 p.m. The usual order </w:t>
      </w:r>
      <w:r w:rsidR="006105E1" w:rsidRPr="00843AB0">
        <w:rPr>
          <w:rFonts w:ascii="Cambria" w:hAnsi="Cambria"/>
        </w:rPr>
        <w:t>of business</w:t>
      </w:r>
      <w:r w:rsidRPr="00843AB0">
        <w:rPr>
          <w:rFonts w:ascii="Cambria" w:hAnsi="Cambria"/>
        </w:rPr>
        <w:t xml:space="preserve"> at regular meetings will be: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Call to order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Approval </w:t>
      </w:r>
      <w:r w:rsidR="006105E1" w:rsidRPr="00843AB0">
        <w:rPr>
          <w:rFonts w:ascii="Cambria" w:hAnsi="Cambria"/>
        </w:rPr>
        <w:t>of the</w:t>
      </w:r>
      <w:r w:rsidRPr="00843AB0">
        <w:rPr>
          <w:rFonts w:ascii="Cambria" w:hAnsi="Cambria"/>
        </w:rPr>
        <w:t xml:space="preserve"> minutes </w:t>
      </w:r>
      <w:r w:rsidR="006105E1" w:rsidRPr="00843AB0">
        <w:rPr>
          <w:rFonts w:ascii="Cambria" w:hAnsi="Cambria"/>
        </w:rPr>
        <w:t>of previous</w:t>
      </w:r>
      <w:r w:rsidRPr="00843AB0">
        <w:rPr>
          <w:rFonts w:ascii="Cambria" w:hAnsi="Cambria"/>
        </w:rPr>
        <w:t xml:space="preserve"> meetings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Treasurer and financial reports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Signing orders and payments </w:t>
      </w:r>
      <w:r w:rsidR="006105E1" w:rsidRPr="00843AB0">
        <w:rPr>
          <w:rFonts w:ascii="Cambria" w:hAnsi="Cambria"/>
        </w:rPr>
        <w:t>of bills</w:t>
      </w:r>
      <w:r w:rsidRPr="00843AB0">
        <w:rPr>
          <w:rFonts w:ascii="Cambria" w:hAnsi="Cambria"/>
        </w:rPr>
        <w:t xml:space="preserve">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Visitors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Communications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Committee reports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Report of the Superintendent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Unfinished business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New business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Other business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Executive session </w:t>
      </w:r>
      <w:r w:rsidR="006105E1" w:rsidRPr="00843AB0">
        <w:rPr>
          <w:rFonts w:ascii="Cambria" w:hAnsi="Cambria"/>
        </w:rPr>
        <w:t>if needed</w:t>
      </w:r>
      <w:r w:rsidRPr="00843AB0">
        <w:rPr>
          <w:rFonts w:ascii="Cambria" w:hAnsi="Cambria"/>
        </w:rPr>
        <w:t xml:space="preserve"> </w:t>
      </w:r>
    </w:p>
    <w:p w:rsidR="00B72FC1" w:rsidRPr="00843AB0" w:rsidRDefault="00B72FC1" w:rsidP="00A63C64">
      <w:pPr>
        <w:numPr>
          <w:ilvl w:val="0"/>
          <w:numId w:val="23"/>
        </w:numPr>
        <w:spacing w:before="120" w:after="120"/>
        <w:ind w:left="792" w:right="43" w:hanging="432"/>
        <w:rPr>
          <w:rFonts w:ascii="Cambria" w:hAnsi="Cambria"/>
        </w:rPr>
      </w:pPr>
      <w:r w:rsidRPr="00843AB0">
        <w:rPr>
          <w:rFonts w:ascii="Cambria" w:hAnsi="Cambria"/>
        </w:rPr>
        <w:t xml:space="preserve">Adjournment </w:t>
      </w:r>
    </w:p>
    <w:p w:rsidR="002E0F72" w:rsidRPr="00843AB0" w:rsidRDefault="002E0F72" w:rsidP="00A63C64">
      <w:pPr>
        <w:spacing w:before="120" w:after="120"/>
        <w:ind w:right="44"/>
        <w:rPr>
          <w:rFonts w:ascii="Cambria" w:hAnsi="Cambria"/>
        </w:rPr>
      </w:pPr>
    </w:p>
    <w:p w:rsidR="00B72FC1" w:rsidRPr="00843AB0" w:rsidRDefault="00B72FC1" w:rsidP="00A63C64">
      <w:pPr>
        <w:spacing w:before="120" w:after="120"/>
        <w:ind w:right="44"/>
        <w:rPr>
          <w:rFonts w:ascii="Cambria" w:hAnsi="Cambria"/>
        </w:rPr>
      </w:pPr>
      <w:r w:rsidRPr="00843AB0">
        <w:rPr>
          <w:rFonts w:ascii="Cambria" w:hAnsi="Cambria"/>
        </w:rPr>
        <w:t xml:space="preserve">All meetings </w:t>
      </w:r>
      <w:r w:rsidR="006105E1" w:rsidRPr="00843AB0">
        <w:rPr>
          <w:rFonts w:ascii="Cambria" w:hAnsi="Cambria"/>
        </w:rPr>
        <w:t>of the</w:t>
      </w:r>
      <w:r w:rsidRPr="00843AB0">
        <w:rPr>
          <w:rFonts w:ascii="Cambria" w:hAnsi="Cambria"/>
        </w:rPr>
        <w:t xml:space="preserve"> Board will be conducted in accordance with the Vermont Open Meeting Law and </w:t>
      </w:r>
      <w:r w:rsidRPr="00843AB0">
        <w:rPr>
          <w:rFonts w:ascii="Cambria" w:hAnsi="Cambria"/>
          <w:u w:val="single"/>
        </w:rPr>
        <w:t xml:space="preserve">Robert's Rules </w:t>
      </w:r>
      <w:r w:rsidR="006105E1" w:rsidRPr="00843AB0">
        <w:rPr>
          <w:rFonts w:ascii="Cambria" w:hAnsi="Cambria"/>
          <w:u w:val="single"/>
        </w:rPr>
        <w:t>of Order</w:t>
      </w:r>
      <w:r w:rsidRPr="00843AB0">
        <w:rPr>
          <w:rFonts w:ascii="Cambria" w:hAnsi="Cambria"/>
        </w:rPr>
        <w:t xml:space="preserve">. </w:t>
      </w:r>
    </w:p>
    <w:p w:rsidR="00B72FC1" w:rsidRPr="00843AB0" w:rsidRDefault="00B72FC1" w:rsidP="00A63C64">
      <w:pPr>
        <w:spacing w:before="120" w:after="120"/>
        <w:ind w:right="44"/>
        <w:rPr>
          <w:rFonts w:ascii="Cambria" w:hAnsi="Cambria"/>
        </w:rPr>
      </w:pPr>
    </w:p>
    <w:p w:rsidR="0070212B" w:rsidRPr="00843AB0" w:rsidRDefault="0070212B" w:rsidP="00E02386">
      <w:pPr>
        <w:pStyle w:val="Heading3"/>
      </w:pPr>
      <w:r w:rsidRPr="00843AB0">
        <w:br w:type="page"/>
      </w:r>
      <w:r w:rsidR="00B72FC1" w:rsidRPr="00843AB0">
        <w:lastRenderedPageBreak/>
        <w:t>CODE</w:t>
      </w:r>
      <w:r w:rsidRPr="00843AB0">
        <w:t xml:space="preserve"> </w:t>
      </w:r>
      <w:r w:rsidR="006048B7" w:rsidRPr="00843AB0">
        <w:t xml:space="preserve">C3 </w:t>
      </w:r>
    </w:p>
    <w:p w:rsidR="0070212B" w:rsidRPr="00843AB0" w:rsidRDefault="00AC7385" w:rsidP="00A63C64">
      <w:pPr>
        <w:pStyle w:val="Heading1"/>
      </w:pPr>
      <w:bookmarkStart w:id="151" w:name="_Toc387218569"/>
      <w:bookmarkStart w:id="152" w:name="_Toc388603509"/>
      <w:bookmarkStart w:id="153" w:name="_Toc447723521"/>
      <w:bookmarkStart w:id="154" w:name="_Toc447792065"/>
      <w:bookmarkStart w:id="155" w:name="_Toc448476240"/>
      <w:r w:rsidRPr="00843AB0">
        <w:t xml:space="preserve">CODE C3 - </w:t>
      </w:r>
      <w:r w:rsidR="00B72FC1" w:rsidRPr="00843AB0">
        <w:t>PUBLIC P</w:t>
      </w:r>
      <w:r w:rsidR="006048B7" w:rsidRPr="00843AB0">
        <w:t>ARTICIPATION AT BOARD MEETINGS</w:t>
      </w:r>
      <w:bookmarkEnd w:id="151"/>
      <w:bookmarkEnd w:id="152"/>
      <w:bookmarkEnd w:id="153"/>
      <w:bookmarkEnd w:id="154"/>
      <w:bookmarkEnd w:id="155"/>
      <w:r w:rsidR="006048B7" w:rsidRPr="00843AB0">
        <w:t xml:space="preserve"> </w:t>
      </w:r>
    </w:p>
    <w:p w:rsidR="0070212B" w:rsidRPr="00EF1584" w:rsidRDefault="006048B7" w:rsidP="003456D5">
      <w:pPr>
        <w:pStyle w:val="Heading2"/>
      </w:pPr>
      <w:bookmarkStart w:id="156" w:name="_Toc387218570"/>
      <w:bookmarkStart w:id="157" w:name="_Toc388603510"/>
      <w:bookmarkStart w:id="158" w:name="_Toc447723522"/>
      <w:bookmarkStart w:id="159" w:name="_Toc447792066"/>
      <w:bookmarkStart w:id="160" w:name="_Toc448476241"/>
      <w:r w:rsidRPr="00EF1584">
        <w:t>Policy</w:t>
      </w:r>
      <w:bookmarkEnd w:id="156"/>
      <w:bookmarkEnd w:id="157"/>
      <w:bookmarkEnd w:id="158"/>
      <w:bookmarkEnd w:id="159"/>
      <w:bookmarkEnd w:id="160"/>
      <w:r w:rsidRPr="00EF1584">
        <w:t xml:space="preserve"> </w:t>
      </w:r>
    </w:p>
    <w:p w:rsidR="0070212B" w:rsidRPr="00843AB0" w:rsidRDefault="00B72FC1" w:rsidP="00A63C64">
      <w:pPr>
        <w:spacing w:before="120" w:after="120"/>
        <w:ind w:right="44"/>
        <w:rPr>
          <w:rFonts w:ascii="Cambria" w:hAnsi="Cambria"/>
        </w:rPr>
      </w:pPr>
      <w:r w:rsidRPr="00843AB0">
        <w:rPr>
          <w:rFonts w:ascii="Cambria" w:hAnsi="Cambria"/>
        </w:rPr>
        <w:t xml:space="preserve">It is the policy </w:t>
      </w:r>
      <w:r w:rsidR="006105E1" w:rsidRPr="00843AB0">
        <w:rPr>
          <w:rFonts w:ascii="Cambria" w:hAnsi="Cambria"/>
        </w:rPr>
        <w:t>of the</w:t>
      </w:r>
      <w:r w:rsidRPr="00843AB0">
        <w:rPr>
          <w:rFonts w:ascii="Cambria" w:hAnsi="Cambria"/>
        </w:rPr>
        <w:t xml:space="preserve">-Board to encourage public participation at </w:t>
      </w:r>
      <w:r w:rsidR="006105E1" w:rsidRPr="00843AB0">
        <w:rPr>
          <w:rFonts w:ascii="Cambria" w:hAnsi="Cambria"/>
        </w:rPr>
        <w:t>its meetings</w:t>
      </w:r>
      <w:r w:rsidR="006048B7" w:rsidRPr="00843AB0">
        <w:rPr>
          <w:rFonts w:ascii="Cambria" w:hAnsi="Cambria"/>
        </w:rPr>
        <w:t>;-</w:t>
      </w:r>
      <w:r w:rsidR="006048B7" w:rsidRPr="00843AB0">
        <w:rPr>
          <w:rFonts w:ascii="Cambria" w:hAnsi="Cambria"/>
        </w:rPr>
        <w:softHyphen/>
      </w:r>
    </w:p>
    <w:p w:rsidR="0070212B" w:rsidRPr="00EF1584" w:rsidRDefault="006048B7" w:rsidP="003456D5">
      <w:pPr>
        <w:pStyle w:val="Heading2"/>
      </w:pPr>
      <w:bookmarkStart w:id="161" w:name="_Toc387218571"/>
      <w:bookmarkStart w:id="162" w:name="_Toc388603511"/>
      <w:bookmarkStart w:id="163" w:name="_Toc447723523"/>
      <w:bookmarkStart w:id="164" w:name="_Toc447792067"/>
      <w:bookmarkStart w:id="165" w:name="_Toc448476242"/>
      <w:r w:rsidRPr="00EF1584">
        <w:t>Background</w:t>
      </w:r>
      <w:bookmarkEnd w:id="161"/>
      <w:bookmarkEnd w:id="162"/>
      <w:bookmarkEnd w:id="163"/>
      <w:bookmarkEnd w:id="164"/>
      <w:bookmarkEnd w:id="165"/>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Public participation is very important to the successful function </w:t>
      </w:r>
      <w:r w:rsidR="006105E1" w:rsidRPr="00843AB0">
        <w:rPr>
          <w:rFonts w:ascii="Cambria" w:hAnsi="Cambria"/>
        </w:rPr>
        <w:t>of the</w:t>
      </w:r>
      <w:r w:rsidRPr="00843AB0">
        <w:rPr>
          <w:rFonts w:ascii="Cambria" w:hAnsi="Cambria"/>
        </w:rPr>
        <w:t xml:space="preserve"> Alburgh School District. The Board wants to carry out its business with the benefit </w:t>
      </w:r>
      <w:r w:rsidR="006105E1" w:rsidRPr="00843AB0">
        <w:rPr>
          <w:rFonts w:ascii="Cambria" w:hAnsi="Cambria"/>
        </w:rPr>
        <w:t>of public</w:t>
      </w:r>
      <w:r w:rsidRPr="00843AB0">
        <w:rPr>
          <w:rFonts w:ascii="Cambria" w:hAnsi="Cambria"/>
        </w:rPr>
        <w:t xml:space="preserve"> input and expertise. It also wants to keep the public informed and up-to-date on what is happening in the community's schools. ' </w:t>
      </w:r>
    </w:p>
    <w:p w:rsidR="002E0F72" w:rsidRPr="00EF1584" w:rsidRDefault="00B72FC1" w:rsidP="003456D5">
      <w:pPr>
        <w:pStyle w:val="Heading2"/>
      </w:pPr>
      <w:bookmarkStart w:id="166" w:name="_Toc387218572"/>
      <w:bookmarkStart w:id="167" w:name="_Toc388603512"/>
      <w:bookmarkStart w:id="168" w:name="_Toc447723524"/>
      <w:bookmarkStart w:id="169" w:name="_Toc447792068"/>
      <w:bookmarkStart w:id="170" w:name="_Toc448476243"/>
      <w:r w:rsidRPr="00EF1584">
        <w:t>Implementation</w:t>
      </w:r>
      <w:bookmarkEnd w:id="166"/>
      <w:bookmarkEnd w:id="167"/>
      <w:bookmarkEnd w:id="168"/>
      <w:bookmarkEnd w:id="169"/>
      <w:bookmarkEnd w:id="170"/>
      <w:r w:rsidRPr="00EF1584">
        <w:t xml:space="preserve"> </w:t>
      </w:r>
    </w:p>
    <w:p w:rsidR="0070212B" w:rsidRPr="00843AB0" w:rsidRDefault="00B72FC1" w:rsidP="00A63C64">
      <w:pPr>
        <w:spacing w:before="120" w:after="120"/>
        <w:ind w:right="44"/>
        <w:rPr>
          <w:rFonts w:ascii="Cambria" w:hAnsi="Cambria"/>
        </w:rPr>
      </w:pPr>
      <w:r w:rsidRPr="00843AB0">
        <w:rPr>
          <w:rFonts w:ascii="Cambria" w:hAnsi="Cambria"/>
        </w:rPr>
        <w:t xml:space="preserve">Reasonable rules </w:t>
      </w:r>
      <w:r w:rsidR="006105E1" w:rsidRPr="00843AB0">
        <w:rPr>
          <w:rFonts w:ascii="Cambria" w:hAnsi="Cambria"/>
        </w:rPr>
        <w:t>of participation</w:t>
      </w:r>
      <w:r w:rsidRPr="00843AB0">
        <w:rPr>
          <w:rFonts w:ascii="Cambria" w:hAnsi="Cambria"/>
        </w:rPr>
        <w:t xml:space="preserve"> may be used to insure that meetings are conducted in an orderly fashion and that the business at hand is completed in a timely manner. Such rules may take into consideration such things as length of each speaker's presentation and the number </w:t>
      </w:r>
      <w:r w:rsidR="006105E1" w:rsidRPr="00843AB0">
        <w:rPr>
          <w:rFonts w:ascii="Cambria" w:hAnsi="Cambria"/>
        </w:rPr>
        <w:t>of times</w:t>
      </w:r>
      <w:r w:rsidR="006048B7" w:rsidRPr="00843AB0">
        <w:rPr>
          <w:rFonts w:ascii="Cambria" w:hAnsi="Cambria"/>
        </w:rPr>
        <w:t xml:space="preserve"> each speaker may comment. </w:t>
      </w:r>
    </w:p>
    <w:p w:rsidR="0070212B" w:rsidRPr="00EF1584" w:rsidRDefault="00B72FC1" w:rsidP="003456D5">
      <w:pPr>
        <w:pStyle w:val="Heading2"/>
      </w:pPr>
      <w:bookmarkStart w:id="171" w:name="_Toc387218573"/>
      <w:bookmarkStart w:id="172" w:name="_Toc388603513"/>
      <w:bookmarkStart w:id="173" w:name="_Toc447723525"/>
      <w:bookmarkStart w:id="174" w:name="_Toc447792069"/>
      <w:bookmarkStart w:id="175" w:name="_Toc448476244"/>
      <w:r w:rsidRPr="00EF1584">
        <w:t>Per</w:t>
      </w:r>
      <w:r w:rsidR="006048B7" w:rsidRPr="00EF1584">
        <w:t>sons Who May Address the Board</w:t>
      </w:r>
      <w:bookmarkEnd w:id="171"/>
      <w:bookmarkEnd w:id="172"/>
      <w:bookmarkEnd w:id="173"/>
      <w:bookmarkEnd w:id="174"/>
      <w:bookmarkEnd w:id="175"/>
      <w:r w:rsidR="006048B7" w:rsidRPr="00EF1584">
        <w:t xml:space="preserve"> </w:t>
      </w:r>
    </w:p>
    <w:p w:rsidR="0070212B" w:rsidRPr="00843AB0" w:rsidRDefault="006048B7" w:rsidP="00A63C64">
      <w:pPr>
        <w:numPr>
          <w:ilvl w:val="0"/>
          <w:numId w:val="24"/>
        </w:numPr>
        <w:spacing w:before="120" w:after="120"/>
        <w:ind w:left="720" w:right="44"/>
        <w:rPr>
          <w:rFonts w:ascii="Cambria" w:hAnsi="Cambria"/>
        </w:rPr>
      </w:pPr>
      <w:r w:rsidRPr="00843AB0">
        <w:rPr>
          <w:rFonts w:ascii="Cambria" w:hAnsi="Cambria"/>
        </w:rPr>
        <w:t xml:space="preserve">Any District resident </w:t>
      </w:r>
    </w:p>
    <w:p w:rsidR="00B72FC1" w:rsidRPr="00843AB0" w:rsidRDefault="00B72FC1" w:rsidP="00A63C64">
      <w:pPr>
        <w:numPr>
          <w:ilvl w:val="0"/>
          <w:numId w:val="24"/>
        </w:numPr>
        <w:spacing w:before="120" w:after="120"/>
        <w:ind w:left="720" w:right="44"/>
        <w:rPr>
          <w:rFonts w:ascii="Cambria" w:hAnsi="Cambria"/>
        </w:rPr>
      </w:pPr>
      <w:r w:rsidRPr="00843AB0">
        <w:rPr>
          <w:rFonts w:ascii="Cambria" w:hAnsi="Cambria"/>
        </w:rPr>
        <w:t>School staff</w:t>
      </w:r>
      <w:r w:rsidR="006048B7" w:rsidRPr="00843AB0">
        <w:rPr>
          <w:rFonts w:ascii="Cambria" w:hAnsi="Cambria"/>
        </w:rPr>
        <w:t xml:space="preserve"> members, students and parents </w:t>
      </w:r>
    </w:p>
    <w:p w:rsidR="00B72FC1" w:rsidRPr="00843AB0" w:rsidRDefault="00B72FC1" w:rsidP="00A63C64">
      <w:pPr>
        <w:numPr>
          <w:ilvl w:val="0"/>
          <w:numId w:val="24"/>
        </w:numPr>
        <w:spacing w:before="120" w:after="120"/>
        <w:ind w:left="720" w:right="44"/>
        <w:rPr>
          <w:rFonts w:ascii="Cambria" w:hAnsi="Cambria"/>
        </w:rPr>
      </w:pPr>
      <w:r w:rsidRPr="00843AB0">
        <w:rPr>
          <w:rFonts w:ascii="Cambria" w:hAnsi="Cambria"/>
        </w:rPr>
        <w:t xml:space="preserve">Individuals who have been requested by the Superintendent or the Board to present a given subject </w:t>
      </w:r>
    </w:p>
    <w:p w:rsidR="00B72FC1" w:rsidRPr="00843AB0" w:rsidRDefault="00B72FC1" w:rsidP="00A63C64">
      <w:pPr>
        <w:numPr>
          <w:ilvl w:val="0"/>
          <w:numId w:val="24"/>
        </w:numPr>
        <w:spacing w:before="120" w:after="120"/>
        <w:ind w:left="720" w:right="44"/>
        <w:rPr>
          <w:rFonts w:ascii="Cambria" w:hAnsi="Cambria"/>
        </w:rPr>
      </w:pPr>
      <w:r w:rsidRPr="00843AB0">
        <w:rPr>
          <w:rFonts w:ascii="Cambria" w:hAnsi="Cambria"/>
        </w:rPr>
        <w:t xml:space="preserve">Persons who are directly affected by matters on the Board agenda </w:t>
      </w:r>
    </w:p>
    <w:p w:rsidR="00B72FC1" w:rsidRPr="00843AB0" w:rsidRDefault="00B72FC1" w:rsidP="00A63C64">
      <w:pPr>
        <w:numPr>
          <w:ilvl w:val="0"/>
          <w:numId w:val="24"/>
        </w:numPr>
        <w:spacing w:before="120" w:after="120"/>
        <w:ind w:left="720" w:right="44"/>
        <w:rPr>
          <w:rFonts w:ascii="Cambria" w:hAnsi="Cambria"/>
        </w:rPr>
      </w:pPr>
      <w:r w:rsidRPr="00843AB0">
        <w:rPr>
          <w:rFonts w:ascii="Cambria" w:hAnsi="Cambria"/>
        </w:rPr>
        <w:t xml:space="preserve">Others </w:t>
      </w:r>
      <w:r w:rsidR="006048B7" w:rsidRPr="00843AB0">
        <w:rPr>
          <w:rFonts w:ascii="Cambria" w:hAnsi="Cambria"/>
        </w:rPr>
        <w:t xml:space="preserve">at the discretion of the Board </w:t>
      </w:r>
    </w:p>
    <w:p w:rsidR="0070212B" w:rsidRPr="00EF1584" w:rsidRDefault="006048B7" w:rsidP="003456D5">
      <w:pPr>
        <w:pStyle w:val="Heading2"/>
      </w:pPr>
      <w:bookmarkStart w:id="176" w:name="_Toc388603514"/>
      <w:bookmarkStart w:id="177" w:name="_Toc447723526"/>
      <w:bookmarkStart w:id="178" w:name="_Toc447792070"/>
      <w:bookmarkStart w:id="179" w:name="_Toc448476245"/>
      <w:r w:rsidRPr="00EF1584">
        <w:t>Public Comment on Agenda Items</w:t>
      </w:r>
      <w:bookmarkEnd w:id="176"/>
      <w:bookmarkEnd w:id="177"/>
      <w:bookmarkEnd w:id="178"/>
      <w:bookmarkEnd w:id="179"/>
      <w:r w:rsidRPr="00EF1584">
        <w:t xml:space="preserve"> </w:t>
      </w:r>
    </w:p>
    <w:p w:rsidR="00B72FC1" w:rsidRPr="00843AB0" w:rsidRDefault="00B72FC1" w:rsidP="00A63C64">
      <w:pPr>
        <w:numPr>
          <w:ilvl w:val="0"/>
          <w:numId w:val="34"/>
        </w:numPr>
        <w:tabs>
          <w:tab w:val="left" w:pos="720"/>
        </w:tabs>
        <w:spacing w:before="120" w:after="120"/>
        <w:ind w:left="720" w:right="44"/>
        <w:rPr>
          <w:rFonts w:ascii="Cambria" w:hAnsi="Cambria"/>
        </w:rPr>
      </w:pPr>
      <w:r w:rsidRPr="00843AB0">
        <w:rPr>
          <w:rFonts w:ascii="Cambria" w:hAnsi="Cambria"/>
        </w:rPr>
        <w:t xml:space="preserve">The Chair will ask for comments on agenda items before action is taken by </w:t>
      </w:r>
      <w:r w:rsidR="006105E1" w:rsidRPr="00843AB0">
        <w:rPr>
          <w:rFonts w:ascii="Cambria" w:hAnsi="Cambria"/>
        </w:rPr>
        <w:t>the Board</w:t>
      </w:r>
      <w:r w:rsidRPr="00843AB0">
        <w:rPr>
          <w:rFonts w:ascii="Cambria" w:hAnsi="Cambria"/>
        </w:rPr>
        <w:t xml:space="preserve">. </w:t>
      </w:r>
    </w:p>
    <w:p w:rsidR="00B72FC1" w:rsidRPr="00843AB0" w:rsidRDefault="00B72FC1" w:rsidP="00A63C64">
      <w:pPr>
        <w:numPr>
          <w:ilvl w:val="0"/>
          <w:numId w:val="34"/>
        </w:numPr>
        <w:tabs>
          <w:tab w:val="left" w:pos="720"/>
        </w:tabs>
        <w:spacing w:before="120" w:after="120"/>
        <w:ind w:left="720" w:right="44"/>
        <w:rPr>
          <w:rFonts w:ascii="Cambria" w:hAnsi="Cambria"/>
        </w:rPr>
      </w:pPr>
      <w:r w:rsidRPr="00843AB0">
        <w:rPr>
          <w:rFonts w:ascii="Cambria" w:hAnsi="Cambria"/>
        </w:rPr>
        <w:t xml:space="preserve">When the number </w:t>
      </w:r>
      <w:r w:rsidR="006105E1" w:rsidRPr="00843AB0">
        <w:rPr>
          <w:rFonts w:ascii="Cambria" w:hAnsi="Cambria"/>
        </w:rPr>
        <w:t>of people</w:t>
      </w:r>
      <w:r w:rsidRPr="00843AB0">
        <w:rPr>
          <w:rFonts w:ascii="Cambria" w:hAnsi="Cambria"/>
        </w:rPr>
        <w:t xml:space="preserve"> wishing to speak is large, the Board may authorize the Chair to use a speakers' list. Members </w:t>
      </w:r>
      <w:r w:rsidR="006105E1" w:rsidRPr="00843AB0">
        <w:rPr>
          <w:rFonts w:ascii="Cambria" w:hAnsi="Cambria"/>
        </w:rPr>
        <w:t>of the</w:t>
      </w:r>
      <w:r w:rsidRPr="00843AB0">
        <w:rPr>
          <w:rFonts w:ascii="Cambria" w:hAnsi="Cambria"/>
        </w:rPr>
        <w:t xml:space="preserve"> public will be given an opportunity to sign the speakers' list, indicating which </w:t>
      </w:r>
      <w:r w:rsidR="006048B7" w:rsidRPr="00843AB0">
        <w:rPr>
          <w:rFonts w:ascii="Cambria" w:hAnsi="Cambria"/>
        </w:rPr>
        <w:t xml:space="preserve">agenda item will be addressed. </w:t>
      </w:r>
    </w:p>
    <w:p w:rsidR="0070212B" w:rsidRPr="00EF1584" w:rsidRDefault="00B72FC1" w:rsidP="003456D5">
      <w:pPr>
        <w:pStyle w:val="Heading2"/>
      </w:pPr>
      <w:bookmarkStart w:id="180" w:name="_Toc388603515"/>
      <w:bookmarkStart w:id="181" w:name="_Toc447723527"/>
      <w:bookmarkStart w:id="182" w:name="_Toc447792071"/>
      <w:bookmarkStart w:id="183" w:name="_Toc448476246"/>
      <w:r w:rsidRPr="00EF1584">
        <w:t>Public in</w:t>
      </w:r>
      <w:r w:rsidR="006048B7" w:rsidRPr="00EF1584">
        <w:t>put on items not on the agenda</w:t>
      </w:r>
      <w:bookmarkEnd w:id="180"/>
      <w:bookmarkEnd w:id="181"/>
      <w:bookmarkEnd w:id="182"/>
      <w:bookmarkEnd w:id="183"/>
      <w:r w:rsidR="006048B7" w:rsidRPr="00EF1584">
        <w:t xml:space="preserve"> </w:t>
      </w:r>
    </w:p>
    <w:p w:rsidR="00B72FC1" w:rsidRPr="00843AB0" w:rsidRDefault="00B72FC1" w:rsidP="00A63C64">
      <w:pPr>
        <w:numPr>
          <w:ilvl w:val="0"/>
          <w:numId w:val="35"/>
        </w:numPr>
        <w:tabs>
          <w:tab w:val="left" w:pos="720"/>
        </w:tabs>
        <w:spacing w:before="120" w:after="120"/>
        <w:ind w:left="720" w:right="44"/>
        <w:rPr>
          <w:rFonts w:ascii="Cambria" w:hAnsi="Cambria"/>
        </w:rPr>
      </w:pPr>
      <w:r w:rsidRPr="00843AB0">
        <w:rPr>
          <w:rFonts w:ascii="Cambria" w:hAnsi="Cambria"/>
        </w:rPr>
        <w:t xml:space="preserve">There will be time set aside for public input on items not on the agenda at every regular, special or emergency meeting </w:t>
      </w:r>
      <w:r w:rsidR="006105E1" w:rsidRPr="00843AB0">
        <w:rPr>
          <w:rFonts w:ascii="Cambria" w:hAnsi="Cambria"/>
        </w:rPr>
        <w:t>of the</w:t>
      </w:r>
      <w:r w:rsidRPr="00843AB0">
        <w:rPr>
          <w:rFonts w:ascii="Cambria" w:hAnsi="Cambria"/>
        </w:rPr>
        <w:t xml:space="preserve"> Board. </w:t>
      </w:r>
    </w:p>
    <w:p w:rsidR="00C712C2" w:rsidRPr="00843AB0" w:rsidRDefault="00B72FC1" w:rsidP="00A63C64">
      <w:pPr>
        <w:numPr>
          <w:ilvl w:val="0"/>
          <w:numId w:val="35"/>
        </w:numPr>
        <w:tabs>
          <w:tab w:val="left" w:pos="720"/>
        </w:tabs>
        <w:spacing w:before="120" w:after="120"/>
        <w:ind w:left="720" w:right="44"/>
        <w:rPr>
          <w:rFonts w:ascii="Cambria" w:hAnsi="Cambria"/>
        </w:rPr>
      </w:pPr>
      <w:r w:rsidRPr="00843AB0">
        <w:rPr>
          <w:rFonts w:ascii="Cambria" w:hAnsi="Cambria"/>
        </w:rPr>
        <w:t>The time allotted to this item will be assigned by the Chair or the person responsi</w:t>
      </w:r>
      <w:r w:rsidR="006048B7" w:rsidRPr="00843AB0">
        <w:rPr>
          <w:rFonts w:ascii="Cambria" w:hAnsi="Cambria"/>
        </w:rPr>
        <w:t xml:space="preserve">ble for organizing the agenda. </w:t>
      </w:r>
    </w:p>
    <w:p w:rsidR="00B72FC1" w:rsidRDefault="00B72FC1" w:rsidP="00A63C64">
      <w:pPr>
        <w:numPr>
          <w:ilvl w:val="0"/>
          <w:numId w:val="35"/>
        </w:numPr>
        <w:tabs>
          <w:tab w:val="left" w:pos="720"/>
        </w:tabs>
        <w:spacing w:before="120" w:after="120"/>
        <w:ind w:left="720" w:right="44"/>
        <w:rPr>
          <w:rFonts w:ascii="Cambria" w:hAnsi="Cambria"/>
        </w:rPr>
      </w:pPr>
      <w:r w:rsidRPr="00843AB0">
        <w:rPr>
          <w:rFonts w:ascii="Cambria" w:hAnsi="Cambria"/>
        </w:rPr>
        <w:t xml:space="preserve">The Chair shall rule out of order any presentation to the Board which breaches the privacy or other rights of students, parents or school employees, or which does not comply with Board policy on complaints. </w:t>
      </w:r>
    </w:p>
    <w:p w:rsidR="00450FE8" w:rsidRDefault="00450FE8" w:rsidP="00B56CEF">
      <w:pPr>
        <w:pStyle w:val="Heading4"/>
      </w:pPr>
    </w:p>
    <w:p w:rsidR="00B72FC1" w:rsidRPr="00B56CEF" w:rsidRDefault="00B72FC1" w:rsidP="00B56CEF">
      <w:pPr>
        <w:pStyle w:val="Heading4"/>
      </w:pPr>
      <w:r w:rsidRPr="00B56CEF">
        <w:t xml:space="preserve">Date Warned: </w:t>
      </w:r>
      <w:r w:rsidR="009D0184" w:rsidRPr="00B56CEF">
        <w:tab/>
      </w:r>
      <w:r w:rsidRPr="00B56CEF">
        <w:t xml:space="preserve">8/29/06, 9/13/06, 9/27/06 </w:t>
      </w:r>
    </w:p>
    <w:p w:rsidR="00B72FC1" w:rsidRPr="00B56CEF" w:rsidRDefault="00B72FC1" w:rsidP="00B56CEF">
      <w:pPr>
        <w:pStyle w:val="Heading4"/>
      </w:pPr>
      <w:r w:rsidRPr="00B56CEF">
        <w:t xml:space="preserve">Date Adopted: </w:t>
      </w:r>
      <w:r w:rsidR="009D0184" w:rsidRPr="00B56CEF">
        <w:tab/>
      </w:r>
      <w:r w:rsidRPr="00B56CEF">
        <w:t xml:space="preserve">9/27/06 </w:t>
      </w:r>
    </w:p>
    <w:p w:rsidR="00B72FC1" w:rsidRPr="00B56CEF" w:rsidRDefault="00B72FC1" w:rsidP="00B56CEF">
      <w:pPr>
        <w:pStyle w:val="Heading4"/>
      </w:pPr>
      <w:r w:rsidRPr="00B56CEF">
        <w:t xml:space="preserve">Legal </w:t>
      </w:r>
      <w:r w:rsidR="006048B7" w:rsidRPr="00B56CEF">
        <w:t xml:space="preserve">Reference: </w:t>
      </w:r>
      <w:r w:rsidR="009D0184" w:rsidRPr="00B56CEF">
        <w:tab/>
      </w:r>
      <w:r w:rsidR="006048B7" w:rsidRPr="00B56CEF">
        <w:t>1 VSA §§310</w:t>
      </w:r>
      <w:r w:rsidRPr="00B56CEF">
        <w:t xml:space="preserve"> et seq. (Public meetings) </w:t>
      </w:r>
    </w:p>
    <w:p w:rsidR="00B72FC1" w:rsidRPr="00B56CEF" w:rsidRDefault="009D0184" w:rsidP="00B56CEF">
      <w:pPr>
        <w:pStyle w:val="Heading4"/>
      </w:pPr>
      <w:r w:rsidRPr="00B56CEF">
        <w:tab/>
      </w:r>
      <w:r w:rsidR="00B72FC1" w:rsidRPr="00B56CEF">
        <w:t xml:space="preserve">16 </w:t>
      </w:r>
      <w:r w:rsidR="006048B7" w:rsidRPr="00B56CEF">
        <w:t>VSA</w:t>
      </w:r>
      <w:r w:rsidR="00B72FC1" w:rsidRPr="00B56CEF">
        <w:t xml:space="preserve"> §554 (b) (School board meetings) </w:t>
      </w:r>
    </w:p>
    <w:p w:rsidR="006048B7" w:rsidRPr="00B56CEF" w:rsidRDefault="00B72FC1" w:rsidP="00B56CEF">
      <w:pPr>
        <w:pStyle w:val="Heading4"/>
      </w:pPr>
      <w:r w:rsidRPr="00B56CEF">
        <w:t>Cross Re</w:t>
      </w:r>
      <w:r w:rsidR="006048B7" w:rsidRPr="00B56CEF">
        <w:t xml:space="preserve">ference: </w:t>
      </w:r>
      <w:r w:rsidR="009D0184" w:rsidRPr="00B56CEF">
        <w:tab/>
      </w:r>
      <w:r w:rsidR="006048B7" w:rsidRPr="00B56CEF">
        <w:t xml:space="preserve">Board Meetings (C2) </w:t>
      </w:r>
    </w:p>
    <w:p w:rsidR="00B72FC1" w:rsidRPr="00843AB0" w:rsidRDefault="009D0184" w:rsidP="00450FE8">
      <w:pPr>
        <w:pStyle w:val="Heading4"/>
      </w:pPr>
      <w:r w:rsidRPr="00B56CEF">
        <w:tab/>
      </w:r>
      <w:r w:rsidR="00B72FC1" w:rsidRPr="00B56CEF">
        <w:t xml:space="preserve">Board Meeting Agenda Preparation and Distribution (C1) </w:t>
      </w:r>
    </w:p>
    <w:p w:rsidR="00B72FC1" w:rsidRPr="00843AB0" w:rsidRDefault="00C712C2" w:rsidP="00E02386">
      <w:pPr>
        <w:pStyle w:val="Heading3"/>
      </w:pPr>
      <w:r w:rsidRPr="00843AB0">
        <w:br w:type="page"/>
      </w:r>
      <w:r w:rsidR="00B72FC1" w:rsidRPr="00843AB0">
        <w:lastRenderedPageBreak/>
        <w:t>CODE</w:t>
      </w:r>
      <w:r w:rsidRPr="00843AB0">
        <w:t xml:space="preserve"> </w:t>
      </w:r>
      <w:r w:rsidR="00B72FC1" w:rsidRPr="00843AB0">
        <w:t>C4</w:t>
      </w:r>
    </w:p>
    <w:p w:rsidR="00B72FC1" w:rsidRPr="00843AB0" w:rsidRDefault="00AC7385" w:rsidP="00A63C64">
      <w:pPr>
        <w:pStyle w:val="Heading1"/>
      </w:pPr>
      <w:bookmarkStart w:id="184" w:name="_Toc387218574"/>
      <w:bookmarkStart w:id="185" w:name="_Toc388603516"/>
      <w:bookmarkStart w:id="186" w:name="_Toc447723528"/>
      <w:bookmarkStart w:id="187" w:name="_Toc447792072"/>
      <w:bookmarkStart w:id="188" w:name="_Toc448476247"/>
      <w:r w:rsidRPr="00843AB0">
        <w:t xml:space="preserve">CODE C4 - </w:t>
      </w:r>
      <w:r w:rsidR="00B72FC1" w:rsidRPr="00843AB0">
        <w:t>SCHOOL VISITS BY BOARD MEMBERS</w:t>
      </w:r>
      <w:bookmarkEnd w:id="184"/>
      <w:bookmarkEnd w:id="185"/>
      <w:bookmarkEnd w:id="186"/>
      <w:bookmarkEnd w:id="187"/>
      <w:bookmarkEnd w:id="188"/>
      <w:r w:rsidR="00B72FC1" w:rsidRPr="00843AB0">
        <w:t xml:space="preserve"> </w:t>
      </w:r>
    </w:p>
    <w:p w:rsidR="00E20014" w:rsidRPr="00843AB0" w:rsidRDefault="00E20014" w:rsidP="00A63C64">
      <w:pPr>
        <w:spacing w:before="120" w:after="120"/>
        <w:ind w:right="44"/>
        <w:rPr>
          <w:rFonts w:ascii="Cambria" w:hAnsi="Cambria"/>
        </w:rPr>
      </w:pPr>
    </w:p>
    <w:p w:rsidR="00B72FC1" w:rsidRPr="00EF1584" w:rsidRDefault="00B72FC1" w:rsidP="003456D5">
      <w:pPr>
        <w:pStyle w:val="Heading2"/>
      </w:pPr>
      <w:bookmarkStart w:id="189" w:name="_Toc387218575"/>
      <w:bookmarkStart w:id="190" w:name="_Toc388603517"/>
      <w:bookmarkStart w:id="191" w:name="_Toc447723529"/>
      <w:bookmarkStart w:id="192" w:name="_Toc447792073"/>
      <w:bookmarkStart w:id="193" w:name="_Toc448476248"/>
      <w:r w:rsidRPr="00EF1584">
        <w:t>Policy</w:t>
      </w:r>
      <w:bookmarkEnd w:id="189"/>
      <w:bookmarkEnd w:id="190"/>
      <w:bookmarkEnd w:id="191"/>
      <w:bookmarkEnd w:id="192"/>
      <w:bookmarkEnd w:id="19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w:t>
      </w:r>
      <w:r w:rsidR="006105E1" w:rsidRPr="00843AB0">
        <w:rPr>
          <w:rFonts w:ascii="Cambria" w:hAnsi="Cambria"/>
        </w:rPr>
        <w:t>of the</w:t>
      </w:r>
      <w:r w:rsidRPr="00843AB0">
        <w:rPr>
          <w:rFonts w:ascii="Cambria" w:hAnsi="Cambria"/>
        </w:rPr>
        <w:t xml:space="preserve"> Alburgh School District-</w:t>
      </w:r>
      <w:r w:rsidR="006105E1" w:rsidRPr="00843AB0">
        <w:rPr>
          <w:rFonts w:ascii="Cambria" w:hAnsi="Cambria"/>
        </w:rPr>
        <w:t>to encourage</w:t>
      </w:r>
      <w:r w:rsidRPr="00843AB0">
        <w:rPr>
          <w:rFonts w:ascii="Cambria" w:hAnsi="Cambria"/>
        </w:rPr>
        <w:t>-School-</w:t>
      </w:r>
      <w:r w:rsidR="006105E1" w:rsidRPr="00843AB0">
        <w:rPr>
          <w:rFonts w:ascii="Cambria" w:hAnsi="Cambria"/>
        </w:rPr>
        <w:t>Board members</w:t>
      </w:r>
      <w:r w:rsidRPr="00843AB0">
        <w:rPr>
          <w:rFonts w:ascii="Cambria" w:hAnsi="Cambria"/>
        </w:rPr>
        <w:t>-</w:t>
      </w:r>
      <w:r w:rsidR="006105E1" w:rsidRPr="00843AB0">
        <w:rPr>
          <w:rFonts w:ascii="Cambria" w:hAnsi="Cambria"/>
        </w:rPr>
        <w:t>to become</w:t>
      </w:r>
      <w:r w:rsidRPr="00843AB0">
        <w:rPr>
          <w:rFonts w:ascii="Cambria" w:hAnsi="Cambria"/>
        </w:rPr>
        <w:t xml:space="preserve"> familiar with their schools, its programs and the needs </w:t>
      </w:r>
      <w:r w:rsidR="006105E1" w:rsidRPr="00843AB0">
        <w:rPr>
          <w:rFonts w:ascii="Cambria" w:hAnsi="Cambria"/>
        </w:rPr>
        <w:t>of its</w:t>
      </w:r>
      <w:r w:rsidRPr="00843AB0">
        <w:rPr>
          <w:rFonts w:ascii="Cambria" w:hAnsi="Cambria"/>
        </w:rPr>
        <w:t xml:space="preserve"> staff and students. </w:t>
      </w:r>
    </w:p>
    <w:p w:rsidR="00B72FC1" w:rsidRPr="00EF1584" w:rsidRDefault="00B72FC1" w:rsidP="003456D5">
      <w:pPr>
        <w:pStyle w:val="Heading2"/>
      </w:pPr>
      <w:bookmarkStart w:id="194" w:name="_Toc387218576"/>
      <w:bookmarkStart w:id="195" w:name="_Toc388603518"/>
      <w:bookmarkStart w:id="196" w:name="_Toc447723530"/>
      <w:bookmarkStart w:id="197" w:name="_Toc447792074"/>
      <w:bookmarkStart w:id="198" w:name="_Toc448476249"/>
      <w:r w:rsidRPr="00EF1584">
        <w:t>Implementation</w:t>
      </w:r>
      <w:bookmarkEnd w:id="194"/>
      <w:bookmarkEnd w:id="195"/>
      <w:bookmarkEnd w:id="196"/>
      <w:bookmarkEnd w:id="197"/>
      <w:bookmarkEnd w:id="19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Individual Board members may visit schools periodically to expand their knowledge of school programs and staff and student needs. These visits should follow prior notification to the Principal. Concerns raised as a result of school visits by Board members should be directed to the Superintendent. </w:t>
      </w:r>
    </w:p>
    <w:p w:rsidR="002E0F72" w:rsidRPr="00843AB0" w:rsidRDefault="002E0F72" w:rsidP="00A63C64">
      <w:pPr>
        <w:tabs>
          <w:tab w:val="left" w:pos="3240"/>
        </w:tabs>
        <w:spacing w:before="120" w:after="120"/>
        <w:ind w:right="44"/>
        <w:rPr>
          <w:rFonts w:ascii="Cambria" w:hAnsi="Cambria"/>
        </w:rPr>
      </w:pPr>
    </w:p>
    <w:p w:rsidR="002E0F72" w:rsidRPr="00843AB0" w:rsidRDefault="002E0F72" w:rsidP="00A63C64">
      <w:pPr>
        <w:tabs>
          <w:tab w:val="left" w:pos="3240"/>
        </w:tabs>
        <w:spacing w:before="120" w:after="120"/>
        <w:ind w:right="44"/>
        <w:rPr>
          <w:rFonts w:ascii="Cambria" w:hAnsi="Cambria"/>
        </w:rPr>
      </w:pPr>
    </w:p>
    <w:p w:rsidR="002E0F72" w:rsidRPr="00843AB0" w:rsidRDefault="002E0F72" w:rsidP="00A63C64">
      <w:pPr>
        <w:tabs>
          <w:tab w:val="left" w:pos="3240"/>
        </w:tabs>
        <w:spacing w:before="120" w:after="120"/>
        <w:ind w:right="44"/>
        <w:rPr>
          <w:rFonts w:ascii="Cambria" w:hAnsi="Cambria"/>
        </w:rPr>
      </w:pPr>
    </w:p>
    <w:p w:rsidR="006048B7" w:rsidRPr="00B56CEF" w:rsidRDefault="00B72FC1" w:rsidP="00B56CEF">
      <w:pPr>
        <w:pStyle w:val="Heading4"/>
      </w:pPr>
      <w:r w:rsidRPr="00B56CEF">
        <w:t xml:space="preserve">Date Warned: </w:t>
      </w:r>
      <w:r w:rsidR="009D0184" w:rsidRPr="00B56CEF">
        <w:tab/>
      </w:r>
      <w:r w:rsidRPr="00B56CEF">
        <w:t xml:space="preserve">8/29/06, 9/13/06, 9/27/06 </w:t>
      </w:r>
    </w:p>
    <w:p w:rsidR="006048B7" w:rsidRPr="00B56CEF" w:rsidRDefault="00B72FC1" w:rsidP="00B56CEF">
      <w:pPr>
        <w:pStyle w:val="Heading4"/>
      </w:pPr>
      <w:r w:rsidRPr="00B56CEF">
        <w:t xml:space="preserve">Date Adopted: </w:t>
      </w:r>
      <w:r w:rsidR="009D0184" w:rsidRPr="00B56CEF">
        <w:tab/>
      </w:r>
      <w:r w:rsidRPr="00B56CEF">
        <w:t xml:space="preserve">9/27/06 </w:t>
      </w:r>
    </w:p>
    <w:p w:rsidR="006048B7" w:rsidRPr="00B56CEF" w:rsidRDefault="00B72FC1" w:rsidP="00B56CEF">
      <w:pPr>
        <w:pStyle w:val="Heading4"/>
      </w:pPr>
      <w:r w:rsidRPr="00B56CEF">
        <w:t xml:space="preserve">Legal </w:t>
      </w:r>
      <w:r w:rsidR="006048B7" w:rsidRPr="00B56CEF">
        <w:t>Reference</w:t>
      </w:r>
      <w:r w:rsidRPr="00B56CEF">
        <w:t xml:space="preserve">: </w:t>
      </w:r>
    </w:p>
    <w:p w:rsidR="00B72FC1" w:rsidRPr="00B56CEF" w:rsidRDefault="00B72FC1" w:rsidP="00B56CEF">
      <w:pPr>
        <w:pStyle w:val="Heading4"/>
      </w:pPr>
      <w:r w:rsidRPr="00B56CEF">
        <w:t xml:space="preserve">Cross Reference: </w:t>
      </w:r>
    </w:p>
    <w:p w:rsidR="00B72FC1" w:rsidRPr="00843AB0" w:rsidRDefault="00B72FC1" w:rsidP="00A63C64">
      <w:pPr>
        <w:tabs>
          <w:tab w:val="left" w:pos="1800"/>
        </w:tabs>
        <w:spacing w:before="120" w:after="120"/>
        <w:ind w:right="44"/>
        <w:rPr>
          <w:rFonts w:ascii="Cambria" w:hAnsi="Cambria"/>
        </w:rPr>
      </w:pPr>
    </w:p>
    <w:p w:rsidR="00B72FC1" w:rsidRPr="00843AB0" w:rsidRDefault="00C712C2" w:rsidP="00E02386">
      <w:pPr>
        <w:pStyle w:val="Heading3"/>
      </w:pPr>
      <w:r w:rsidRPr="00843AB0">
        <w:br w:type="page"/>
      </w:r>
      <w:r w:rsidR="00B72FC1" w:rsidRPr="00843AB0">
        <w:lastRenderedPageBreak/>
        <w:t>CODE</w:t>
      </w:r>
      <w:r w:rsidRPr="00843AB0">
        <w:t xml:space="preserve"> </w:t>
      </w:r>
      <w:r w:rsidR="00B72FC1" w:rsidRPr="00843AB0">
        <w:t xml:space="preserve">C5 </w:t>
      </w:r>
    </w:p>
    <w:p w:rsidR="00B72FC1" w:rsidRPr="00843AB0" w:rsidRDefault="00AC7385" w:rsidP="00A63C64">
      <w:pPr>
        <w:pStyle w:val="Heading1"/>
      </w:pPr>
      <w:bookmarkStart w:id="199" w:name="_Toc387218577"/>
      <w:bookmarkStart w:id="200" w:name="_Toc388603519"/>
      <w:bookmarkStart w:id="201" w:name="_Toc447723531"/>
      <w:bookmarkStart w:id="202" w:name="_Toc447792075"/>
      <w:bookmarkStart w:id="203" w:name="_Toc448476250"/>
      <w:r w:rsidRPr="00843AB0">
        <w:t xml:space="preserve">CODE C5 - </w:t>
      </w:r>
      <w:r w:rsidR="00B72FC1" w:rsidRPr="00843AB0">
        <w:t>BOARD RELATIONS WITH SCHOOL PERSONNEL</w:t>
      </w:r>
      <w:bookmarkEnd w:id="199"/>
      <w:bookmarkEnd w:id="200"/>
      <w:bookmarkEnd w:id="201"/>
      <w:bookmarkEnd w:id="202"/>
      <w:bookmarkEnd w:id="203"/>
      <w:r w:rsidR="00B72FC1" w:rsidRPr="00843AB0">
        <w:t xml:space="preserve"> </w:t>
      </w:r>
    </w:p>
    <w:p w:rsidR="00B72FC1" w:rsidRPr="00EF1584" w:rsidRDefault="00B72FC1" w:rsidP="003456D5">
      <w:pPr>
        <w:pStyle w:val="Heading2"/>
      </w:pPr>
      <w:bookmarkStart w:id="204" w:name="_Toc387218578"/>
      <w:bookmarkStart w:id="205" w:name="_Toc388603520"/>
      <w:bookmarkStart w:id="206" w:name="_Toc447723532"/>
      <w:bookmarkStart w:id="207" w:name="_Toc447792076"/>
      <w:bookmarkStart w:id="208" w:name="_Toc448476251"/>
      <w:r w:rsidRPr="00EF1584">
        <w:t>Policy</w:t>
      </w:r>
      <w:bookmarkEnd w:id="204"/>
      <w:bookmarkEnd w:id="205"/>
      <w:bookmarkEnd w:id="206"/>
      <w:bookmarkEnd w:id="207"/>
      <w:bookmarkEnd w:id="20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w:t>
      </w:r>
      <w:r w:rsidR="006105E1" w:rsidRPr="00843AB0">
        <w:rPr>
          <w:rFonts w:ascii="Cambria" w:hAnsi="Cambria"/>
        </w:rPr>
        <w:t>of Alburgh</w:t>
      </w:r>
      <w:r w:rsidRPr="00843AB0">
        <w:rPr>
          <w:rFonts w:ascii="Cambria" w:hAnsi="Cambria"/>
        </w:rPr>
        <w:t xml:space="preserve"> School-</w:t>
      </w:r>
      <w:r w:rsidR="006105E1" w:rsidRPr="00843AB0">
        <w:rPr>
          <w:rFonts w:ascii="Cambria" w:hAnsi="Cambria"/>
        </w:rPr>
        <w:t>District to encourage School</w:t>
      </w:r>
      <w:r w:rsidRPr="00843AB0">
        <w:rPr>
          <w:rFonts w:ascii="Cambria" w:hAnsi="Cambria"/>
        </w:rPr>
        <w:t xml:space="preserve">-Board-interactions with school personnel while respecting appropriate reporting relationships. </w:t>
      </w:r>
    </w:p>
    <w:p w:rsidR="00B72FC1" w:rsidRPr="00EF1584" w:rsidRDefault="00B72FC1" w:rsidP="003456D5">
      <w:pPr>
        <w:pStyle w:val="Heading2"/>
      </w:pPr>
      <w:bookmarkStart w:id="209" w:name="_Toc387218579"/>
      <w:bookmarkStart w:id="210" w:name="_Toc388603521"/>
      <w:bookmarkStart w:id="211" w:name="_Toc447723533"/>
      <w:bookmarkStart w:id="212" w:name="_Toc447792077"/>
      <w:bookmarkStart w:id="213" w:name="_Toc448476252"/>
      <w:r w:rsidRPr="00EF1584">
        <w:t>At School Board Meetings</w:t>
      </w:r>
      <w:bookmarkEnd w:id="209"/>
      <w:bookmarkEnd w:id="210"/>
      <w:bookmarkEnd w:id="211"/>
      <w:bookmarkEnd w:id="212"/>
      <w:bookmarkEnd w:id="21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Board will request the Superintendent to invite school personnel to School Board meetings regularly to discuss student achievement relative to their programs. </w:t>
      </w:r>
    </w:p>
    <w:p w:rsidR="00B72FC1" w:rsidRPr="00EF1584" w:rsidRDefault="00B72FC1" w:rsidP="003456D5">
      <w:pPr>
        <w:pStyle w:val="Heading2"/>
      </w:pPr>
      <w:bookmarkStart w:id="214" w:name="_Toc387218580"/>
      <w:bookmarkStart w:id="215" w:name="_Toc388603522"/>
      <w:bookmarkStart w:id="216" w:name="_Toc447723534"/>
      <w:bookmarkStart w:id="217" w:name="_Toc447792078"/>
      <w:bookmarkStart w:id="218" w:name="_Toc448476253"/>
      <w:r w:rsidRPr="00EF1584">
        <w:t>Relations with the Principal</w:t>
      </w:r>
      <w:bookmarkEnd w:id="214"/>
      <w:bookmarkEnd w:id="215"/>
      <w:bookmarkEnd w:id="216"/>
      <w:bookmarkEnd w:id="217"/>
      <w:bookmarkEnd w:id="21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will develop guidelines for Board relations with Principals and other administrators. Guidelines for Board relations with Principals should take into account: </w:t>
      </w:r>
    </w:p>
    <w:p w:rsidR="00B72FC1" w:rsidRPr="00843AB0" w:rsidRDefault="00B72FC1" w:rsidP="00A63C64">
      <w:pPr>
        <w:numPr>
          <w:ilvl w:val="0"/>
          <w:numId w:val="25"/>
        </w:numPr>
        <w:spacing w:before="120" w:after="120"/>
        <w:ind w:left="720" w:right="44"/>
        <w:rPr>
          <w:rFonts w:ascii="Cambria" w:hAnsi="Cambria"/>
        </w:rPr>
      </w:pPr>
      <w:r w:rsidRPr="00843AB0">
        <w:rPr>
          <w:rFonts w:ascii="Cambria" w:hAnsi="Cambria"/>
        </w:rPr>
        <w:t>The responsibility of the Superintendent to direct the administration and coordination of educa</w:t>
      </w:r>
      <w:r w:rsidR="00E94AAA" w:rsidRPr="00843AB0">
        <w:rPr>
          <w:rFonts w:ascii="Cambria" w:hAnsi="Cambria"/>
        </w:rPr>
        <w:t>tional programs in the District.</w:t>
      </w:r>
      <w:r w:rsidRPr="00843AB0">
        <w:rPr>
          <w:rFonts w:ascii="Cambria" w:hAnsi="Cambria"/>
        </w:rPr>
        <w:t xml:space="preserve"> </w:t>
      </w:r>
    </w:p>
    <w:p w:rsidR="00B72FC1" w:rsidRPr="00843AB0" w:rsidRDefault="00B72FC1" w:rsidP="00A63C64">
      <w:pPr>
        <w:numPr>
          <w:ilvl w:val="0"/>
          <w:numId w:val="25"/>
        </w:numPr>
        <w:spacing w:before="120" w:after="120"/>
        <w:ind w:left="720" w:right="44"/>
        <w:rPr>
          <w:rFonts w:ascii="Cambria" w:hAnsi="Cambria"/>
        </w:rPr>
      </w:pPr>
      <w:r w:rsidRPr="00843AB0">
        <w:rPr>
          <w:rFonts w:ascii="Cambria" w:hAnsi="Cambria"/>
        </w:rPr>
        <w:t xml:space="preserve">The periodic need of Board members for information most readily available from school Principals; and The need to maintain a distinction between the administrative role </w:t>
      </w:r>
      <w:r w:rsidR="006105E1" w:rsidRPr="00843AB0">
        <w:rPr>
          <w:rFonts w:ascii="Cambria" w:hAnsi="Cambria"/>
        </w:rPr>
        <w:t>of the</w:t>
      </w:r>
      <w:r w:rsidRPr="00843AB0">
        <w:rPr>
          <w:rFonts w:ascii="Cambria" w:hAnsi="Cambria"/>
        </w:rPr>
        <w:t xml:space="preserve"> Principal and the policy making role of the Board. </w:t>
      </w:r>
    </w:p>
    <w:p w:rsidR="00B72FC1" w:rsidRPr="00EF1584" w:rsidRDefault="00B72FC1" w:rsidP="003456D5">
      <w:pPr>
        <w:pStyle w:val="Heading2"/>
      </w:pPr>
      <w:bookmarkStart w:id="219" w:name="_Toc387218581"/>
      <w:bookmarkStart w:id="220" w:name="_Toc388603523"/>
      <w:bookmarkStart w:id="221" w:name="_Toc447723535"/>
      <w:bookmarkStart w:id="222" w:name="_Toc447792079"/>
      <w:bookmarkStart w:id="223" w:name="_Toc448476254"/>
      <w:r w:rsidRPr="00EF1584">
        <w:t>Relations with other School Staff</w:t>
      </w:r>
      <w:bookmarkEnd w:id="219"/>
      <w:bookmarkEnd w:id="220"/>
      <w:bookmarkEnd w:id="221"/>
      <w:bookmarkEnd w:id="222"/>
      <w:bookmarkEnd w:id="223"/>
      <w:r w:rsidRPr="00EF1584">
        <w:t xml:space="preserve"> </w:t>
      </w:r>
    </w:p>
    <w:p w:rsidR="00B72FC1" w:rsidRPr="00843AB0" w:rsidRDefault="00B72FC1" w:rsidP="00A63C64">
      <w:pPr>
        <w:numPr>
          <w:ilvl w:val="0"/>
          <w:numId w:val="36"/>
        </w:numPr>
        <w:spacing w:before="120" w:after="120"/>
        <w:ind w:right="44"/>
        <w:rPr>
          <w:rFonts w:ascii="Cambria" w:hAnsi="Cambria"/>
        </w:rPr>
      </w:pPr>
      <w:r w:rsidRPr="00843AB0">
        <w:rPr>
          <w:rFonts w:ascii="Cambria" w:hAnsi="Cambria"/>
        </w:rPr>
        <w:t xml:space="preserve">Individual Board members will communicate with staff members on matters </w:t>
      </w:r>
      <w:r w:rsidR="006105E1" w:rsidRPr="00843AB0">
        <w:rPr>
          <w:rFonts w:ascii="Cambria" w:hAnsi="Cambria"/>
        </w:rPr>
        <w:t>of school</w:t>
      </w:r>
      <w:r w:rsidRPr="00843AB0">
        <w:rPr>
          <w:rFonts w:ascii="Cambria" w:hAnsi="Cambria"/>
        </w:rPr>
        <w:t xml:space="preserve"> business only at the direction </w:t>
      </w:r>
      <w:r w:rsidR="006105E1" w:rsidRPr="00843AB0">
        <w:rPr>
          <w:rFonts w:ascii="Cambria" w:hAnsi="Cambria"/>
        </w:rPr>
        <w:t>of the</w:t>
      </w:r>
      <w:r w:rsidRPr="00843AB0">
        <w:rPr>
          <w:rFonts w:ascii="Cambria" w:hAnsi="Cambria"/>
        </w:rPr>
        <w:t xml:space="preserve"> Board as a whole. </w:t>
      </w:r>
    </w:p>
    <w:p w:rsidR="00B72FC1" w:rsidRPr="00843AB0" w:rsidRDefault="00B72FC1" w:rsidP="00A63C64">
      <w:pPr>
        <w:numPr>
          <w:ilvl w:val="0"/>
          <w:numId w:val="36"/>
        </w:numPr>
        <w:spacing w:before="120" w:after="120"/>
        <w:ind w:right="44"/>
        <w:rPr>
          <w:rFonts w:ascii="Cambria" w:hAnsi="Cambria"/>
        </w:rPr>
      </w:pPr>
      <w:r w:rsidRPr="00843AB0">
        <w:rPr>
          <w:rFonts w:ascii="Cambria" w:hAnsi="Cambria"/>
        </w:rPr>
        <w:t xml:space="preserve">Staff participation in the development of educational and personnel policies will be encouraged and facilitated by the Board </w:t>
      </w:r>
    </w:p>
    <w:p w:rsidR="00B72FC1" w:rsidRPr="00843AB0" w:rsidRDefault="00B72FC1" w:rsidP="00A63C64">
      <w:pPr>
        <w:numPr>
          <w:ilvl w:val="0"/>
          <w:numId w:val="36"/>
        </w:numPr>
        <w:spacing w:before="120" w:after="120"/>
        <w:ind w:right="44"/>
        <w:rPr>
          <w:rFonts w:ascii="Cambria" w:hAnsi="Cambria"/>
        </w:rPr>
      </w:pPr>
      <w:r w:rsidRPr="00843AB0">
        <w:rPr>
          <w:rFonts w:ascii="Cambria" w:hAnsi="Cambria"/>
        </w:rPr>
        <w:t xml:space="preserve">Board members will adhere to procedures required by Board policy and Vermont law related to collective bargaining and teacher evaluation. </w:t>
      </w:r>
    </w:p>
    <w:p w:rsidR="00B72FC1" w:rsidRPr="00843AB0" w:rsidRDefault="00B72FC1" w:rsidP="00A63C64">
      <w:pPr>
        <w:spacing w:before="120" w:after="120"/>
        <w:ind w:right="44"/>
        <w:rPr>
          <w:rFonts w:ascii="Cambria" w:hAnsi="Cambria"/>
        </w:rPr>
      </w:pPr>
    </w:p>
    <w:p w:rsidR="00E94AAA" w:rsidRPr="00843AB0" w:rsidRDefault="00E94AAA" w:rsidP="00A63C64">
      <w:pPr>
        <w:tabs>
          <w:tab w:val="left" w:pos="3240"/>
        </w:tabs>
        <w:spacing w:before="120" w:after="120"/>
        <w:ind w:right="44"/>
        <w:rPr>
          <w:rFonts w:ascii="Cambria" w:hAnsi="Cambria"/>
        </w:rPr>
      </w:pPr>
    </w:p>
    <w:p w:rsidR="00E94AAA" w:rsidRPr="00843AB0" w:rsidRDefault="00E94AAA" w:rsidP="00A63C64">
      <w:pPr>
        <w:tabs>
          <w:tab w:val="left" w:pos="3240"/>
        </w:tabs>
        <w:spacing w:before="120" w:after="120"/>
        <w:ind w:right="44"/>
        <w:rPr>
          <w:rFonts w:ascii="Cambria" w:hAnsi="Cambria"/>
        </w:rPr>
      </w:pPr>
    </w:p>
    <w:p w:rsidR="00980093" w:rsidRPr="00B56CEF" w:rsidRDefault="00B72FC1" w:rsidP="00B56CEF">
      <w:pPr>
        <w:pStyle w:val="Heading4"/>
      </w:pPr>
      <w:r w:rsidRPr="00B56CEF">
        <w:t xml:space="preserve">Date Warned: </w:t>
      </w:r>
      <w:r w:rsidR="009D0184" w:rsidRPr="00B56CEF">
        <w:tab/>
      </w:r>
      <w:r w:rsidRPr="00B56CEF">
        <w:t xml:space="preserve">8/29/06, 9/13/06, 9/27/06 </w:t>
      </w:r>
    </w:p>
    <w:p w:rsidR="00980093" w:rsidRPr="00B56CEF" w:rsidRDefault="00B72FC1" w:rsidP="00B56CEF">
      <w:pPr>
        <w:pStyle w:val="Heading4"/>
      </w:pPr>
      <w:r w:rsidRPr="00B56CEF">
        <w:t xml:space="preserve">Date Adopted: </w:t>
      </w:r>
      <w:r w:rsidR="009D0184"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r w:rsidR="009D0184" w:rsidRPr="00B56CEF">
        <w:tab/>
      </w:r>
      <w:r w:rsidRPr="00B56CEF">
        <w:t xml:space="preserve">16 </w:t>
      </w:r>
      <w:r w:rsidR="006048B7" w:rsidRPr="00B56CEF">
        <w:t>VSA</w:t>
      </w:r>
      <w:r w:rsidRPr="00B56CEF">
        <w:t xml:space="preserve"> §§1981 et seq. (Labor Relations) </w:t>
      </w:r>
    </w:p>
    <w:p w:rsidR="009D0184" w:rsidRPr="00B56CEF" w:rsidRDefault="009D0184" w:rsidP="00B56CEF">
      <w:pPr>
        <w:pStyle w:val="Heading4"/>
      </w:pPr>
      <w:r w:rsidRPr="00B56CEF">
        <w:tab/>
      </w:r>
      <w:r w:rsidR="00B72FC1" w:rsidRPr="00B56CEF">
        <w:t xml:space="preserve">16 </w:t>
      </w:r>
      <w:r w:rsidR="006048B7" w:rsidRPr="00B56CEF">
        <w:t>VSA</w:t>
      </w:r>
      <w:r w:rsidR="00B72FC1" w:rsidRPr="00B56CEF">
        <w:t xml:space="preserve"> §§1751 et seq. (Contracts, etc.) </w:t>
      </w:r>
    </w:p>
    <w:p w:rsidR="009D0184" w:rsidRPr="00B56CEF" w:rsidRDefault="009D0184" w:rsidP="00B56CEF">
      <w:pPr>
        <w:pStyle w:val="Heading4"/>
      </w:pPr>
      <w:r w:rsidRPr="00B56CEF">
        <w:tab/>
      </w:r>
      <w:r w:rsidR="00B72FC1" w:rsidRPr="00B56CEF">
        <w:t xml:space="preserve">16 </w:t>
      </w:r>
      <w:r w:rsidR="006048B7" w:rsidRPr="00B56CEF">
        <w:t>VSA</w:t>
      </w:r>
      <w:r w:rsidR="00B72FC1" w:rsidRPr="00B56CEF">
        <w:t xml:space="preserve"> §§243 et seq. (Principals) </w:t>
      </w:r>
    </w:p>
    <w:p w:rsidR="00B72FC1" w:rsidRPr="00B56CEF" w:rsidRDefault="009D0184" w:rsidP="00B56CEF">
      <w:pPr>
        <w:pStyle w:val="Heading4"/>
      </w:pPr>
      <w:r w:rsidRPr="00B56CEF">
        <w:tab/>
      </w:r>
      <w:r w:rsidR="00B72FC1" w:rsidRPr="00B56CEF">
        <w:t xml:space="preserve">21 </w:t>
      </w:r>
      <w:r w:rsidR="006048B7" w:rsidRPr="00B56CEF">
        <w:t>VSA</w:t>
      </w:r>
      <w:r w:rsidR="00B72FC1" w:rsidRPr="00B56CEF">
        <w:t xml:space="preserve"> §§1721 et seq. (Municipal Labor Act) </w:t>
      </w:r>
    </w:p>
    <w:p w:rsidR="009D0184" w:rsidRPr="00B56CEF" w:rsidRDefault="00B72FC1" w:rsidP="00B56CEF">
      <w:pPr>
        <w:pStyle w:val="Heading4"/>
      </w:pPr>
      <w:r w:rsidRPr="00B56CEF">
        <w:t xml:space="preserve">Cross Reference: </w:t>
      </w:r>
      <w:r w:rsidR="009D0184" w:rsidRPr="00B56CEF">
        <w:tab/>
      </w:r>
      <w:r w:rsidRPr="00B56CEF">
        <w:t xml:space="preserve">Personnel: Recruitment, Selection, Appointment and Criminal Records Checks (D1) </w:t>
      </w:r>
    </w:p>
    <w:p w:rsidR="00B72FC1" w:rsidRPr="00B56CEF" w:rsidRDefault="009D0184" w:rsidP="00B56CEF">
      <w:pPr>
        <w:pStyle w:val="Heading4"/>
      </w:pPr>
      <w:r w:rsidRPr="00B56CEF">
        <w:tab/>
      </w:r>
      <w:r w:rsidR="006105E1" w:rsidRPr="00B56CEF">
        <w:t>Staff Development</w:t>
      </w:r>
      <w:r w:rsidR="00B72FC1" w:rsidRPr="00B56CEF">
        <w:t xml:space="preserve"> (D2) </w:t>
      </w:r>
    </w:p>
    <w:p w:rsidR="00B72FC1" w:rsidRPr="00843AB0" w:rsidRDefault="00C712C2" w:rsidP="00E02386">
      <w:pPr>
        <w:pStyle w:val="Heading3"/>
      </w:pPr>
      <w:r w:rsidRPr="00843AB0">
        <w:br w:type="page"/>
      </w:r>
      <w:r w:rsidR="00B72FC1" w:rsidRPr="00843AB0">
        <w:lastRenderedPageBreak/>
        <w:t>CODE</w:t>
      </w:r>
      <w:r w:rsidRPr="00843AB0">
        <w:t xml:space="preserve"> </w:t>
      </w:r>
      <w:r w:rsidR="00B72FC1" w:rsidRPr="00843AB0">
        <w:t>C6</w:t>
      </w:r>
    </w:p>
    <w:p w:rsidR="00B72FC1" w:rsidRPr="00843AB0" w:rsidRDefault="00AC7385" w:rsidP="00A63C64">
      <w:pPr>
        <w:pStyle w:val="Heading1"/>
      </w:pPr>
      <w:bookmarkStart w:id="224" w:name="_Toc387218582"/>
      <w:bookmarkStart w:id="225" w:name="_Toc388603524"/>
      <w:bookmarkStart w:id="226" w:name="_Toc447723536"/>
      <w:bookmarkStart w:id="227" w:name="_Toc447792080"/>
      <w:bookmarkStart w:id="228" w:name="_Toc448476255"/>
      <w:r w:rsidRPr="00843AB0">
        <w:t xml:space="preserve">CODE C6 - </w:t>
      </w:r>
      <w:r w:rsidR="00B72FC1" w:rsidRPr="00843AB0">
        <w:t>NOTICE OF NON-DISCRIMINATION</w:t>
      </w:r>
      <w:bookmarkEnd w:id="224"/>
      <w:bookmarkEnd w:id="225"/>
      <w:bookmarkEnd w:id="226"/>
      <w:bookmarkEnd w:id="227"/>
      <w:bookmarkEnd w:id="228"/>
      <w:r w:rsidR="00B72FC1" w:rsidRPr="00843AB0">
        <w:t xml:space="preserve"> </w:t>
      </w:r>
    </w:p>
    <w:p w:rsidR="00B72FC1" w:rsidRPr="00EF1584" w:rsidRDefault="00B72FC1" w:rsidP="003456D5">
      <w:pPr>
        <w:pStyle w:val="Heading2"/>
      </w:pPr>
      <w:bookmarkStart w:id="229" w:name="_Toc387218583"/>
      <w:bookmarkStart w:id="230" w:name="_Toc388603525"/>
      <w:bookmarkStart w:id="231" w:name="_Toc447723537"/>
      <w:bookmarkStart w:id="232" w:name="_Toc447792081"/>
      <w:bookmarkStart w:id="233" w:name="_Toc448476256"/>
      <w:r w:rsidRPr="00EF1584">
        <w:t>Policy</w:t>
      </w:r>
      <w:bookmarkEnd w:id="229"/>
      <w:bookmarkEnd w:id="230"/>
      <w:bookmarkEnd w:id="231"/>
      <w:bookmarkEnd w:id="232"/>
      <w:bookmarkEnd w:id="23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Board will not unlawfully discriminate-in its programs and activities against any-per -son or group on any basis prohibited by federal or state law, and will provide equal access to the Boy Scouts and other designated youth groups. </w:t>
      </w:r>
    </w:p>
    <w:p w:rsidR="00B72FC1" w:rsidRPr="00843AB0" w:rsidRDefault="00B72FC1" w:rsidP="00A63C64">
      <w:pPr>
        <w:spacing w:before="120" w:after="120"/>
        <w:ind w:right="44"/>
        <w:rPr>
          <w:rFonts w:ascii="Cambria" w:hAnsi="Cambria"/>
        </w:rPr>
      </w:pPr>
      <w:r w:rsidRPr="00843AB0">
        <w:rPr>
          <w:rFonts w:ascii="Cambria" w:hAnsi="Cambria"/>
        </w:rPr>
        <w:t xml:space="preserve">The District shall make reasonable accommodations to the known physical or mental limitations </w:t>
      </w:r>
      <w:r w:rsidR="006105E1" w:rsidRPr="00843AB0">
        <w:rPr>
          <w:rFonts w:ascii="Cambria" w:hAnsi="Cambria"/>
        </w:rPr>
        <w:t>of an</w:t>
      </w:r>
      <w:r w:rsidRPr="00843AB0">
        <w:rPr>
          <w:rFonts w:ascii="Cambria" w:hAnsi="Cambria"/>
        </w:rPr>
        <w:t xml:space="preserve"> otherwise qualified handicapped applicant or employee unless the District can demonstrate that the accommodation would impose an undue hardship on the operation of its program or activity.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or his or her designee shall prepare, and the board shall approve, guidance to applicants and employees regarding requests for reasonable accommodations, including provisions for undue hardship. </w:t>
      </w:r>
    </w:p>
    <w:p w:rsidR="00B72FC1" w:rsidRPr="00843AB0" w:rsidRDefault="00B72FC1" w:rsidP="00A63C64">
      <w:pPr>
        <w:spacing w:before="120" w:after="120"/>
        <w:ind w:right="44"/>
        <w:rPr>
          <w:rFonts w:ascii="Cambria" w:hAnsi="Cambria"/>
        </w:rPr>
      </w:pPr>
      <w:r w:rsidRPr="00843AB0">
        <w:rPr>
          <w:rFonts w:ascii="Cambria" w:hAnsi="Cambria"/>
        </w:rPr>
        <w:t xml:space="preserve">Applicants for admission and employment, students, parents, employees, sources of referral of applicants for admission and employment, and all unions or professional organizations holding collective bargaining or professional agreements with the Alburgh School District are hereby notified that this District does not discriminate on the basis of race, color, religion (creed), ancestry, national origin, place of birth, sex, sexual orientation, disability, age, political affiliation or marital status or any other basis prohibited by state or federal law in admission or access to, or treatment or employment in, its programs and activities and provides equal access to the Boy Scouts and other designated youth groups. </w:t>
      </w:r>
    </w:p>
    <w:p w:rsidR="00B72FC1" w:rsidRPr="00843AB0" w:rsidRDefault="00B72FC1" w:rsidP="00A63C64">
      <w:pPr>
        <w:spacing w:before="120" w:after="120"/>
        <w:ind w:right="44"/>
        <w:rPr>
          <w:rFonts w:ascii="Cambria" w:hAnsi="Cambria"/>
        </w:rPr>
      </w:pPr>
      <w:r w:rsidRPr="00843AB0">
        <w:rPr>
          <w:rFonts w:ascii="Cambria" w:hAnsi="Cambria"/>
        </w:rPr>
        <w:t xml:space="preserve">A person has been designated by the Alburgh School District to coordinate the District's efforts to comply with the regulations implementing Title VI, Title IX, and Section 504 </w:t>
      </w:r>
      <w:r w:rsidR="006105E1" w:rsidRPr="00843AB0">
        <w:rPr>
          <w:rFonts w:ascii="Cambria" w:hAnsi="Cambria"/>
        </w:rPr>
        <w:t>of the</w:t>
      </w:r>
      <w:r w:rsidRPr="00843AB0">
        <w:rPr>
          <w:rFonts w:ascii="Cambria" w:hAnsi="Cambria"/>
        </w:rPr>
        <w:t xml:space="preserve"> Rehabilitation Act of 1973, and other </w:t>
      </w:r>
      <w:r w:rsidR="006105E1" w:rsidRPr="00843AB0">
        <w:rPr>
          <w:rFonts w:ascii="Cambria" w:hAnsi="Cambria"/>
        </w:rPr>
        <w:t>nondiscrimination</w:t>
      </w:r>
      <w:r w:rsidRPr="00843AB0">
        <w:rPr>
          <w:rFonts w:ascii="Cambria" w:hAnsi="Cambria"/>
        </w:rPr>
        <w:t xml:space="preserve"> laws or regulations. The designated coordinator is identified in the procedure accompanying this policy along with information on how that person may be contacted. </w:t>
      </w:r>
    </w:p>
    <w:p w:rsidR="00B72FC1" w:rsidRPr="00843AB0" w:rsidRDefault="00B72FC1" w:rsidP="00A63C64">
      <w:pPr>
        <w:spacing w:before="120" w:after="120"/>
        <w:ind w:right="44"/>
        <w:rPr>
          <w:rFonts w:ascii="Cambria" w:hAnsi="Cambria"/>
        </w:rPr>
      </w:pPr>
      <w:r w:rsidRPr="00843AB0">
        <w:rPr>
          <w:rFonts w:ascii="Cambria" w:hAnsi="Cambria"/>
        </w:rPr>
        <w:t xml:space="preserve">Any person having inquiries concerning the Alburgh School District's compliance with the regulations implementing Title VI, Title IX, Section 504 or other state or federal non· discrimination laws or regulations is directed to contact the </w:t>
      </w:r>
      <w:r w:rsidR="006105E1" w:rsidRPr="00843AB0">
        <w:rPr>
          <w:rFonts w:ascii="Cambria" w:hAnsi="Cambria"/>
        </w:rPr>
        <w:t>nondiscrimination</w:t>
      </w:r>
      <w:r w:rsidRPr="00843AB0">
        <w:rPr>
          <w:rFonts w:ascii="Cambria" w:hAnsi="Cambria"/>
        </w:rPr>
        <w:t xml:space="preserve"> coordinator described above. </w:t>
      </w:r>
    </w:p>
    <w:p w:rsidR="002B0C75" w:rsidRPr="00EF1584" w:rsidRDefault="00B72FC1" w:rsidP="003456D5">
      <w:pPr>
        <w:pStyle w:val="Heading2"/>
      </w:pPr>
      <w:bookmarkStart w:id="234" w:name="_Toc447723538"/>
      <w:bookmarkStart w:id="235" w:name="_Toc447792082"/>
      <w:bookmarkStart w:id="236" w:name="_Toc448476257"/>
      <w:r w:rsidRPr="00EF1584">
        <w:t>Grievance Procedure</w:t>
      </w:r>
      <w:bookmarkEnd w:id="234"/>
      <w:bookmarkEnd w:id="235"/>
      <w:bookmarkEnd w:id="236"/>
      <w:r w:rsidRPr="00EF1584">
        <w:t xml:space="preserve"> </w:t>
      </w:r>
    </w:p>
    <w:p w:rsidR="00B72FC1" w:rsidRDefault="00B72FC1" w:rsidP="00A63C64">
      <w:pPr>
        <w:spacing w:before="120" w:after="120"/>
        <w:ind w:right="44"/>
        <w:rPr>
          <w:rFonts w:ascii="Cambria" w:hAnsi="Cambria"/>
        </w:rPr>
      </w:pPr>
      <w:r w:rsidRPr="00843AB0">
        <w:rPr>
          <w:rFonts w:ascii="Cambria" w:hAnsi="Cambria"/>
        </w:rPr>
        <w:t xml:space="preserve">In the absence of a controlling grievance procedure outlined in a collective bargaining agreement the procedure accompanying this policy will be in effect. </w:t>
      </w:r>
    </w:p>
    <w:p w:rsidR="00450FE8" w:rsidRDefault="00450FE8" w:rsidP="00B56CEF">
      <w:pPr>
        <w:pStyle w:val="Heading4"/>
      </w:pPr>
    </w:p>
    <w:p w:rsidR="00CD6538" w:rsidRPr="00B56CEF" w:rsidRDefault="00CD6538" w:rsidP="00B56CEF">
      <w:pPr>
        <w:pStyle w:val="Heading4"/>
      </w:pPr>
      <w:r w:rsidRPr="00B56CEF">
        <w:t xml:space="preserve">Date Warned: </w:t>
      </w:r>
      <w:r w:rsidRPr="00B56CEF">
        <w:tab/>
        <w:t xml:space="preserve">6/27/12, 7/11/12 </w:t>
      </w:r>
    </w:p>
    <w:p w:rsidR="00CD6538" w:rsidRPr="00B56CEF" w:rsidRDefault="00CD6538" w:rsidP="00B56CEF">
      <w:pPr>
        <w:pStyle w:val="Heading4"/>
      </w:pPr>
      <w:r w:rsidRPr="00B56CEF">
        <w:t xml:space="preserve">Date Adopted: </w:t>
      </w:r>
      <w:r w:rsidRPr="00B56CEF">
        <w:tab/>
        <w:t xml:space="preserve">7/11/12 </w:t>
      </w:r>
    </w:p>
    <w:p w:rsidR="00CD6538" w:rsidRPr="00B56CEF" w:rsidRDefault="00CD6538" w:rsidP="00B56CEF">
      <w:pPr>
        <w:pStyle w:val="Heading4"/>
      </w:pPr>
      <w:r w:rsidRPr="00B56CEF">
        <w:t xml:space="preserve">Legal Reference: </w:t>
      </w:r>
      <w:r w:rsidRPr="00B56CEF">
        <w:tab/>
        <w:t xml:space="preserve">9 VSA §4502 (Public accommodations) </w:t>
      </w:r>
    </w:p>
    <w:p w:rsidR="00CD6538" w:rsidRPr="00B56CEF" w:rsidRDefault="00CD6538" w:rsidP="00B56CEF">
      <w:pPr>
        <w:pStyle w:val="Heading4"/>
      </w:pPr>
      <w:r w:rsidRPr="00B56CEF">
        <w:tab/>
        <w:t xml:space="preserve">21 VSA §§495 et seq. (Employment practices) </w:t>
      </w:r>
    </w:p>
    <w:p w:rsidR="00CD6538" w:rsidRPr="00B56CEF" w:rsidRDefault="00CD6538" w:rsidP="00B56CEF">
      <w:pPr>
        <w:pStyle w:val="Heading4"/>
      </w:pPr>
      <w:r w:rsidRPr="00B56CEF">
        <w:tab/>
        <w:t xml:space="preserve">21 VSA §1726 (Unfair labor practices) </w:t>
      </w:r>
    </w:p>
    <w:p w:rsidR="00CD6538" w:rsidRPr="00B56CEF" w:rsidRDefault="00CD6538" w:rsidP="00B56CEF">
      <w:pPr>
        <w:pStyle w:val="Heading4"/>
      </w:pPr>
      <w:r w:rsidRPr="00B56CEF">
        <w:tab/>
        <w:t xml:space="preserve">20 USC §§1400 et seq. (IDEA) </w:t>
      </w:r>
    </w:p>
    <w:p w:rsidR="00CD6538" w:rsidRPr="00B56CEF" w:rsidRDefault="00CD6538" w:rsidP="00B56CEF">
      <w:pPr>
        <w:pStyle w:val="Heading4"/>
      </w:pPr>
      <w:r w:rsidRPr="00B56CEF">
        <w:tab/>
        <w:t xml:space="preserve">20 USC §§1681 et seq. (Title IX, Education Amendments of 1972) </w:t>
      </w:r>
    </w:p>
    <w:p w:rsidR="00980093" w:rsidRPr="00B56CEF" w:rsidRDefault="009D0184" w:rsidP="00B56CEF">
      <w:pPr>
        <w:pStyle w:val="Heading4"/>
      </w:pPr>
      <w:r w:rsidRPr="00B56CEF">
        <w:tab/>
      </w:r>
      <w:r w:rsidR="00B72FC1" w:rsidRPr="00B56CEF">
        <w:t xml:space="preserve">29 </w:t>
      </w:r>
      <w:r w:rsidR="00980093" w:rsidRPr="00B56CEF">
        <w:t>USC</w:t>
      </w:r>
      <w:r w:rsidR="00B72FC1" w:rsidRPr="00B56CEF">
        <w:t xml:space="preserve"> §206(d) (Equal Pay Act of</w:t>
      </w:r>
      <w:r w:rsidRPr="00B56CEF">
        <w:t xml:space="preserve"> </w:t>
      </w:r>
      <w:r w:rsidR="00B72FC1" w:rsidRPr="00B56CEF">
        <w:t xml:space="preserve">1963) </w:t>
      </w:r>
    </w:p>
    <w:p w:rsidR="00980093" w:rsidRPr="00B56CEF" w:rsidRDefault="009D0184" w:rsidP="00B56CEF">
      <w:pPr>
        <w:pStyle w:val="Heading4"/>
      </w:pPr>
      <w:r w:rsidRPr="00B56CEF">
        <w:tab/>
      </w:r>
      <w:r w:rsidR="00B72FC1" w:rsidRPr="00B56CEF">
        <w:t xml:space="preserve">29 </w:t>
      </w:r>
      <w:r w:rsidR="00980093" w:rsidRPr="00B56CEF">
        <w:t>USC</w:t>
      </w:r>
      <w:r w:rsidR="00B72FC1" w:rsidRPr="00B56CEF">
        <w:t xml:space="preserve"> §§621 et seq. (Age Discrimination in Employment Act) </w:t>
      </w:r>
    </w:p>
    <w:p w:rsidR="00980093" w:rsidRPr="00B56CEF" w:rsidRDefault="009D0184" w:rsidP="00B56CEF">
      <w:pPr>
        <w:pStyle w:val="Heading4"/>
      </w:pPr>
      <w:r w:rsidRPr="00B56CEF">
        <w:tab/>
      </w:r>
      <w:r w:rsidR="00B72FC1" w:rsidRPr="00B56CEF">
        <w:t xml:space="preserve">29 </w:t>
      </w:r>
      <w:r w:rsidR="00980093" w:rsidRPr="00B56CEF">
        <w:t>USC</w:t>
      </w:r>
      <w:r w:rsidR="00B72FC1" w:rsidRPr="00B56CEF">
        <w:t xml:space="preserve"> §794 (Section 504, Rehabilitation Act of1973) </w:t>
      </w:r>
    </w:p>
    <w:p w:rsidR="00980093" w:rsidRPr="00B56CEF" w:rsidRDefault="009D0184" w:rsidP="00B56CEF">
      <w:pPr>
        <w:pStyle w:val="Heading4"/>
      </w:pPr>
      <w:r w:rsidRPr="00B56CEF">
        <w:tab/>
      </w:r>
      <w:r w:rsidR="00B72FC1" w:rsidRPr="00B56CEF">
        <w:t xml:space="preserve">42 </w:t>
      </w:r>
      <w:r w:rsidR="00980093" w:rsidRPr="00B56CEF">
        <w:t>USC</w:t>
      </w:r>
      <w:r w:rsidR="00B72FC1" w:rsidRPr="00B56CEF">
        <w:t xml:space="preserve">§§2000d et seq. (Title VI </w:t>
      </w:r>
      <w:r w:rsidR="006105E1" w:rsidRPr="00B56CEF">
        <w:t>of the</w:t>
      </w:r>
      <w:r w:rsidR="00B72FC1" w:rsidRPr="00B56CEF">
        <w:t xml:space="preserve"> Civil Rights Act of</w:t>
      </w:r>
      <w:r w:rsidR="00980093" w:rsidRPr="00B56CEF">
        <w:t xml:space="preserve"> </w:t>
      </w:r>
      <w:r w:rsidR="00B72FC1" w:rsidRPr="00B56CEF">
        <w:t xml:space="preserve">1964) </w:t>
      </w:r>
    </w:p>
    <w:p w:rsidR="00980093" w:rsidRPr="00B56CEF" w:rsidRDefault="009D0184" w:rsidP="00B56CEF">
      <w:pPr>
        <w:pStyle w:val="Heading4"/>
      </w:pPr>
      <w:r w:rsidRPr="00B56CEF">
        <w:tab/>
      </w:r>
      <w:r w:rsidR="00B72FC1" w:rsidRPr="00B56CEF">
        <w:t xml:space="preserve">42 </w:t>
      </w:r>
      <w:r w:rsidR="00980093" w:rsidRPr="00B56CEF">
        <w:t>USC</w:t>
      </w:r>
      <w:r w:rsidR="00B72FC1" w:rsidRPr="00B56CEF">
        <w:t xml:space="preserve"> §§12101 et seq. (Americans with Disabilities Act of</w:t>
      </w:r>
      <w:r w:rsidR="00980093" w:rsidRPr="00B56CEF">
        <w:t xml:space="preserve"> </w:t>
      </w:r>
      <w:r w:rsidR="00B72FC1" w:rsidRPr="00B56CEF">
        <w:t xml:space="preserve">1990) </w:t>
      </w:r>
    </w:p>
    <w:p w:rsidR="00C712C2" w:rsidRPr="00843AB0" w:rsidRDefault="00B72FC1" w:rsidP="00450FE8">
      <w:pPr>
        <w:pStyle w:val="Heading4"/>
      </w:pPr>
      <w:r w:rsidRPr="00B56CEF">
        <w:t xml:space="preserve">Cross Reference: </w:t>
      </w:r>
      <w:r w:rsidR="009D0184" w:rsidRPr="00B56CEF">
        <w:tab/>
      </w:r>
      <w:r w:rsidRPr="00B56CEF">
        <w:t xml:space="preserve">Personnel: Recruitment, Selection, Appointment and Criminal Records Checks (D1) </w:t>
      </w:r>
    </w:p>
    <w:p w:rsidR="00B72FC1" w:rsidRPr="00843AB0" w:rsidRDefault="00C712C2" w:rsidP="00173DEB">
      <w:pPr>
        <w:pStyle w:val="Heading3"/>
      </w:pPr>
      <w:r w:rsidRPr="00843AB0">
        <w:br w:type="page"/>
      </w:r>
      <w:r w:rsidR="00B72FC1" w:rsidRPr="00843AB0">
        <w:lastRenderedPageBreak/>
        <w:t xml:space="preserve">CODE C6-R </w:t>
      </w:r>
    </w:p>
    <w:p w:rsidR="00B72FC1" w:rsidRPr="00843AB0" w:rsidRDefault="00AC7385" w:rsidP="00A63C64">
      <w:pPr>
        <w:pStyle w:val="Heading1"/>
      </w:pPr>
      <w:bookmarkStart w:id="237" w:name="_Toc387218584"/>
      <w:bookmarkStart w:id="238" w:name="_Toc388603526"/>
      <w:bookmarkStart w:id="239" w:name="_Toc447723539"/>
      <w:bookmarkStart w:id="240" w:name="_Toc447792083"/>
      <w:bookmarkStart w:id="241" w:name="_Toc448476258"/>
      <w:r w:rsidRPr="00843AB0">
        <w:t xml:space="preserve">CODE C6R - </w:t>
      </w:r>
      <w:r w:rsidR="00B72FC1" w:rsidRPr="00843AB0">
        <w:t>PROCEDURES FOR HANDLING COMPLAINTS OF DISCRIMINATION</w:t>
      </w:r>
      <w:bookmarkEnd w:id="237"/>
      <w:bookmarkEnd w:id="238"/>
      <w:bookmarkEnd w:id="239"/>
      <w:bookmarkEnd w:id="240"/>
      <w:bookmarkEnd w:id="241"/>
      <w:r w:rsidR="00B72FC1" w:rsidRPr="00843AB0">
        <w:t xml:space="preserve"> </w:t>
      </w:r>
    </w:p>
    <w:p w:rsidR="00E20014" w:rsidRPr="00843AB0" w:rsidRDefault="00E20014" w:rsidP="00A63C64">
      <w:pPr>
        <w:spacing w:before="120" w:after="120"/>
        <w:ind w:right="44"/>
        <w:rPr>
          <w:rFonts w:ascii="Cambria" w:hAnsi="Cambria"/>
        </w:rPr>
      </w:pPr>
    </w:p>
    <w:p w:rsidR="00BE0AF0" w:rsidRPr="00843AB0" w:rsidRDefault="006105E1" w:rsidP="00A63C64">
      <w:pPr>
        <w:spacing w:before="120" w:after="120"/>
        <w:ind w:right="44"/>
        <w:rPr>
          <w:rFonts w:ascii="Cambria" w:hAnsi="Cambria"/>
        </w:rPr>
      </w:pPr>
      <w:r w:rsidRPr="00843AB0">
        <w:rPr>
          <w:rFonts w:ascii="Cambria" w:hAnsi="Cambria"/>
        </w:rPr>
        <w:t xml:space="preserve">The nondiscrimination coordinator for the </w:t>
      </w:r>
      <w:r w:rsidR="00811E3B" w:rsidRPr="00843AB0">
        <w:rPr>
          <w:rFonts w:ascii="Cambria" w:hAnsi="Cambria"/>
        </w:rPr>
        <w:t>___________________</w:t>
      </w:r>
      <w:r w:rsidR="00B72FC1" w:rsidRPr="00843AB0">
        <w:rPr>
          <w:rFonts w:ascii="Cambria" w:hAnsi="Cambria"/>
        </w:rPr>
        <w:t xml:space="preserve"> </w:t>
      </w:r>
      <w:r w:rsidR="00E54F92" w:rsidRPr="00843AB0">
        <w:rPr>
          <w:rFonts w:ascii="Cambria" w:hAnsi="Cambria"/>
        </w:rPr>
        <w:t>School District for the period</w:t>
      </w:r>
      <w:r w:rsidR="009C7F49" w:rsidRPr="00843AB0">
        <w:rPr>
          <w:rFonts w:ascii="Cambria" w:hAnsi="Cambria"/>
        </w:rPr>
        <w:t xml:space="preserve"> (year to year) is:</w:t>
      </w:r>
    </w:p>
    <w:p w:rsidR="00B72FC1" w:rsidRPr="00843AB0" w:rsidRDefault="00B72FC1" w:rsidP="00A63C64">
      <w:pPr>
        <w:spacing w:before="120" w:after="120"/>
        <w:ind w:right="44"/>
        <w:rPr>
          <w:rFonts w:ascii="Cambria" w:hAnsi="Cambria"/>
        </w:rPr>
      </w:pPr>
      <w:r w:rsidRPr="00843AB0">
        <w:rPr>
          <w:rFonts w:ascii="Cambria" w:hAnsi="Cambria"/>
        </w:rPr>
        <w:t>(Title)</w:t>
      </w:r>
      <w:r w:rsidR="00811E3B" w:rsidRPr="00843AB0">
        <w:rPr>
          <w:rFonts w:ascii="Cambria" w:hAnsi="Cambria"/>
        </w:rPr>
        <w:t xml:space="preserve"> </w:t>
      </w:r>
      <w:r w:rsidRPr="00843AB0">
        <w:rPr>
          <w:rFonts w:ascii="Cambria" w:hAnsi="Cambria"/>
        </w:rPr>
        <w:t>___________</w:t>
      </w:r>
      <w:r w:rsidR="00E54F92" w:rsidRPr="00843AB0">
        <w:rPr>
          <w:rFonts w:ascii="Cambria" w:hAnsi="Cambria"/>
        </w:rPr>
        <w:t>__________</w:t>
      </w:r>
      <w:r w:rsidR="002A2DDA" w:rsidRPr="00843AB0">
        <w:rPr>
          <w:rFonts w:ascii="Cambria" w:hAnsi="Cambria"/>
        </w:rPr>
        <w:t>________________</w:t>
      </w:r>
      <w:r w:rsidR="00E54F92" w:rsidRPr="00843AB0">
        <w:rPr>
          <w:rFonts w:ascii="Cambria" w:hAnsi="Cambria"/>
        </w:rPr>
        <w:t>________________________________________________________________________</w:t>
      </w:r>
      <w:r w:rsidRPr="00843AB0">
        <w:rPr>
          <w:rFonts w:ascii="Cambria" w:hAnsi="Cambria"/>
        </w:rPr>
        <w:t xml:space="preserve"> </w:t>
      </w:r>
    </w:p>
    <w:p w:rsidR="00B72FC1" w:rsidRPr="00843AB0" w:rsidRDefault="00B72FC1" w:rsidP="00A63C64">
      <w:pPr>
        <w:spacing w:before="120" w:after="120"/>
        <w:ind w:right="44"/>
        <w:rPr>
          <w:rFonts w:ascii="Cambria" w:hAnsi="Cambria"/>
        </w:rPr>
      </w:pPr>
      <w:r w:rsidRPr="00843AB0">
        <w:rPr>
          <w:rFonts w:ascii="Cambria" w:hAnsi="Cambria"/>
        </w:rPr>
        <w:t>(Where located)</w:t>
      </w:r>
      <w:r w:rsidR="00E54F92" w:rsidRPr="00843AB0">
        <w:rPr>
          <w:rFonts w:ascii="Cambria" w:hAnsi="Cambria"/>
        </w:rPr>
        <w:t xml:space="preserve"> __________________________</w:t>
      </w:r>
      <w:r w:rsidR="002A2DDA" w:rsidRPr="00843AB0">
        <w:rPr>
          <w:rFonts w:ascii="Cambria" w:hAnsi="Cambria"/>
        </w:rPr>
        <w:t>_________________</w:t>
      </w:r>
      <w:r w:rsidR="00E54F92" w:rsidRPr="00843AB0">
        <w:rPr>
          <w:rFonts w:ascii="Cambria" w:hAnsi="Cambria"/>
        </w:rPr>
        <w:t>_____________________________________________</w:t>
      </w:r>
      <w:r w:rsidRPr="00843AB0">
        <w:rPr>
          <w:rFonts w:ascii="Cambria" w:hAnsi="Cambria"/>
        </w:rPr>
        <w:t xml:space="preserve">__________ </w:t>
      </w:r>
    </w:p>
    <w:p w:rsidR="00B72FC1" w:rsidRPr="00843AB0" w:rsidRDefault="00B72FC1" w:rsidP="00A63C64">
      <w:pPr>
        <w:spacing w:before="120" w:after="120"/>
        <w:ind w:right="44"/>
        <w:rPr>
          <w:rFonts w:ascii="Cambria" w:hAnsi="Cambria"/>
        </w:rPr>
      </w:pPr>
      <w:r w:rsidRPr="00843AB0">
        <w:rPr>
          <w:rFonts w:ascii="Cambria" w:hAnsi="Cambria"/>
        </w:rPr>
        <w:t>(Phone Number)</w:t>
      </w:r>
      <w:r w:rsidR="00E54F92" w:rsidRPr="00843AB0">
        <w:rPr>
          <w:rFonts w:ascii="Cambria" w:hAnsi="Cambria"/>
        </w:rPr>
        <w:t>_________</w:t>
      </w:r>
      <w:r w:rsidR="002A2DDA" w:rsidRPr="00843AB0">
        <w:rPr>
          <w:rFonts w:ascii="Cambria" w:hAnsi="Cambria"/>
        </w:rPr>
        <w:t>_________________</w:t>
      </w:r>
      <w:r w:rsidR="00E54F92" w:rsidRPr="00843AB0">
        <w:rPr>
          <w:rFonts w:ascii="Cambria" w:hAnsi="Cambria"/>
        </w:rPr>
        <w:t>_____________________________________________________________</w:t>
      </w:r>
      <w:r w:rsidRPr="00843AB0">
        <w:rPr>
          <w:rFonts w:ascii="Cambria" w:hAnsi="Cambria"/>
        </w:rPr>
        <w:t xml:space="preserve">___________ </w:t>
      </w:r>
    </w:p>
    <w:p w:rsidR="00B72FC1" w:rsidRPr="00EF1584" w:rsidRDefault="00B72FC1" w:rsidP="003456D5">
      <w:pPr>
        <w:pStyle w:val="Heading2"/>
      </w:pPr>
      <w:bookmarkStart w:id="242" w:name="_Toc387218585"/>
      <w:bookmarkStart w:id="243" w:name="_Toc388603527"/>
      <w:bookmarkStart w:id="244" w:name="_Toc447723540"/>
      <w:bookmarkStart w:id="245" w:name="_Toc447792084"/>
      <w:bookmarkStart w:id="246" w:name="_Toc448476259"/>
      <w:r w:rsidRPr="00EF1584">
        <w:t>Definitions</w:t>
      </w:r>
      <w:bookmarkEnd w:id="242"/>
      <w:bookmarkEnd w:id="243"/>
      <w:bookmarkEnd w:id="244"/>
      <w:bookmarkEnd w:id="245"/>
      <w:bookmarkEnd w:id="246"/>
      <w:r w:rsidRPr="00EF1584">
        <w:t xml:space="preserve"> </w:t>
      </w:r>
    </w:p>
    <w:p w:rsidR="00B72FC1" w:rsidRPr="00843AB0" w:rsidRDefault="00B72FC1" w:rsidP="00A63C64">
      <w:pPr>
        <w:numPr>
          <w:ilvl w:val="0"/>
          <w:numId w:val="37"/>
        </w:numPr>
        <w:spacing w:before="120" w:after="120"/>
        <w:ind w:left="720" w:right="44"/>
        <w:rPr>
          <w:rFonts w:ascii="Cambria" w:hAnsi="Cambria"/>
        </w:rPr>
      </w:pPr>
      <w:r w:rsidRPr="00843AB0">
        <w:rPr>
          <w:rFonts w:ascii="Cambria" w:hAnsi="Cambria"/>
        </w:rPr>
        <w:t xml:space="preserve">A </w:t>
      </w:r>
      <w:r w:rsidRPr="00843AB0">
        <w:rPr>
          <w:rFonts w:ascii="Cambria" w:hAnsi="Cambria"/>
          <w:i/>
        </w:rPr>
        <w:t>grievance</w:t>
      </w:r>
      <w:r w:rsidRPr="00843AB0">
        <w:rPr>
          <w:rFonts w:ascii="Cambria" w:hAnsi="Cambria"/>
        </w:rPr>
        <w:t xml:space="preserve"> is a claim made by a student, teacher or employee </w:t>
      </w:r>
      <w:r w:rsidR="006105E1" w:rsidRPr="00843AB0">
        <w:rPr>
          <w:rFonts w:ascii="Cambria" w:hAnsi="Cambria"/>
        </w:rPr>
        <w:t>of the</w:t>
      </w:r>
      <w:r w:rsidRPr="00843AB0">
        <w:rPr>
          <w:rFonts w:ascii="Cambria" w:hAnsi="Cambria"/>
        </w:rPr>
        <w:t xml:space="preserve"> School District or other person that he or she has been subjected to discrimination because </w:t>
      </w:r>
      <w:r w:rsidR="006105E1" w:rsidRPr="00843AB0">
        <w:rPr>
          <w:rFonts w:ascii="Cambria" w:hAnsi="Cambria"/>
        </w:rPr>
        <w:t>of specific</w:t>
      </w:r>
      <w:r w:rsidRPr="00843AB0">
        <w:rPr>
          <w:rFonts w:ascii="Cambria" w:hAnsi="Cambria"/>
        </w:rPr>
        <w:t xml:space="preserve"> actions </w:t>
      </w:r>
      <w:r w:rsidR="006105E1" w:rsidRPr="00843AB0">
        <w:rPr>
          <w:rFonts w:ascii="Cambria" w:hAnsi="Cambria"/>
        </w:rPr>
        <w:t>of the</w:t>
      </w:r>
      <w:r w:rsidRPr="00843AB0">
        <w:rPr>
          <w:rFonts w:ascii="Cambria" w:hAnsi="Cambria"/>
        </w:rPr>
        <w:t xml:space="preserve"> School Board or its employees. </w:t>
      </w:r>
    </w:p>
    <w:p w:rsidR="00B72FC1" w:rsidRPr="00843AB0" w:rsidRDefault="00B72FC1" w:rsidP="00A63C64">
      <w:pPr>
        <w:numPr>
          <w:ilvl w:val="0"/>
          <w:numId w:val="37"/>
        </w:numPr>
        <w:spacing w:before="120" w:after="120"/>
        <w:ind w:left="720" w:right="44"/>
        <w:rPr>
          <w:rFonts w:ascii="Cambria" w:hAnsi="Cambria"/>
        </w:rPr>
      </w:pPr>
      <w:r w:rsidRPr="00843AB0">
        <w:rPr>
          <w:rFonts w:ascii="Cambria" w:hAnsi="Cambria"/>
        </w:rPr>
        <w:t xml:space="preserve">A </w:t>
      </w:r>
      <w:r w:rsidRPr="00843AB0">
        <w:rPr>
          <w:rFonts w:ascii="Cambria" w:hAnsi="Cambria"/>
          <w:i/>
        </w:rPr>
        <w:t>grievant</w:t>
      </w:r>
      <w:r w:rsidRPr="00843AB0">
        <w:rPr>
          <w:rFonts w:ascii="Cambria" w:hAnsi="Cambria"/>
        </w:rPr>
        <w:t xml:space="preserve"> shall be a student(s) and/or parent(s) employee, or other person making the claim. </w:t>
      </w:r>
    </w:p>
    <w:p w:rsidR="00B72FC1" w:rsidRPr="00EF1584" w:rsidRDefault="00B72FC1" w:rsidP="003456D5">
      <w:pPr>
        <w:pStyle w:val="Heading2"/>
      </w:pPr>
      <w:bookmarkStart w:id="247" w:name="_Toc387218586"/>
      <w:bookmarkStart w:id="248" w:name="_Toc388603528"/>
      <w:bookmarkStart w:id="249" w:name="_Toc447723541"/>
      <w:bookmarkStart w:id="250" w:name="_Toc447792085"/>
      <w:bookmarkStart w:id="251" w:name="_Toc448476260"/>
      <w:r w:rsidRPr="00EF1584">
        <w:t>Intent</w:t>
      </w:r>
      <w:bookmarkEnd w:id="247"/>
      <w:bookmarkEnd w:id="248"/>
      <w:bookmarkEnd w:id="249"/>
      <w:bookmarkEnd w:id="250"/>
      <w:bookmarkEnd w:id="251"/>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Nothing contained within this grievance procedure shall be construed as limiting the right </w:t>
      </w:r>
      <w:r w:rsidR="006105E1" w:rsidRPr="00843AB0">
        <w:rPr>
          <w:rFonts w:ascii="Cambria" w:hAnsi="Cambria"/>
        </w:rPr>
        <w:t>of an</w:t>
      </w:r>
      <w:r w:rsidRPr="00843AB0">
        <w:rPr>
          <w:rFonts w:ascii="Cambria" w:hAnsi="Cambria"/>
        </w:rPr>
        <w:t xml:space="preserve"> aggrieved person or persons to informally discuss a problem with the school administration or</w:t>
      </w:r>
      <w:r w:rsidR="00980093" w:rsidRPr="00843AB0">
        <w:rPr>
          <w:rFonts w:ascii="Cambria" w:hAnsi="Cambria"/>
        </w:rPr>
        <w:t xml:space="preserve"> </w:t>
      </w:r>
      <w:r w:rsidRPr="00843AB0">
        <w:rPr>
          <w:rFonts w:ascii="Cambria" w:hAnsi="Cambria"/>
        </w:rPr>
        <w:t xml:space="preserve">staff. Should such an informal process fail to resolve the situation then a formal filing of a grievance may be made in accordance with the following procedure: </w:t>
      </w:r>
    </w:p>
    <w:p w:rsidR="00B72FC1" w:rsidRPr="00843AB0" w:rsidRDefault="00B72FC1" w:rsidP="00A63C64">
      <w:pPr>
        <w:spacing w:before="120" w:after="120"/>
        <w:ind w:right="44"/>
        <w:rPr>
          <w:rFonts w:ascii="Cambria" w:hAnsi="Cambria"/>
        </w:rPr>
      </w:pPr>
      <w:bookmarkStart w:id="252" w:name="_Toc387218587"/>
      <w:bookmarkStart w:id="253" w:name="_Toc388603529"/>
      <w:bookmarkStart w:id="254" w:name="_Toc447723542"/>
      <w:bookmarkStart w:id="255" w:name="_Toc447792086"/>
      <w:bookmarkStart w:id="256" w:name="_Toc448476261"/>
      <w:r w:rsidRPr="00843AB0">
        <w:rPr>
          <w:rStyle w:val="Heading2Char"/>
        </w:rPr>
        <w:t>Procedures</w:t>
      </w:r>
      <w:bookmarkEnd w:id="252"/>
      <w:bookmarkEnd w:id="253"/>
      <w:bookmarkEnd w:id="254"/>
      <w:bookmarkEnd w:id="255"/>
      <w:bookmarkEnd w:id="256"/>
      <w:r w:rsidRPr="00843AB0">
        <w:rPr>
          <w:rFonts w:ascii="Cambria" w:hAnsi="Cambria"/>
        </w:rPr>
        <w:t xml:space="preserve"> (all days are calendar days) </w:t>
      </w:r>
    </w:p>
    <w:p w:rsidR="00B72FC1" w:rsidRPr="00843AB0" w:rsidRDefault="00B72FC1" w:rsidP="00A63C64">
      <w:pPr>
        <w:spacing w:before="120" w:after="120"/>
        <w:ind w:right="44"/>
        <w:rPr>
          <w:rFonts w:ascii="Cambria" w:hAnsi="Cambria"/>
        </w:rPr>
      </w:pPr>
      <w:r w:rsidRPr="00843AB0">
        <w:rPr>
          <w:rFonts w:ascii="Cambria" w:hAnsi="Cambria"/>
        </w:rPr>
        <w:t xml:space="preserve">Within 15 days </w:t>
      </w:r>
      <w:r w:rsidR="006105E1" w:rsidRPr="00843AB0">
        <w:rPr>
          <w:rFonts w:ascii="Cambria" w:hAnsi="Cambria"/>
        </w:rPr>
        <w:t>of an</w:t>
      </w:r>
      <w:r w:rsidRPr="00843AB0">
        <w:rPr>
          <w:rFonts w:ascii="Cambria" w:hAnsi="Cambria"/>
        </w:rPr>
        <w:t xml:space="preserve"> alleged violation </w:t>
      </w:r>
      <w:r w:rsidR="006105E1" w:rsidRPr="00843AB0">
        <w:rPr>
          <w:rFonts w:ascii="Cambria" w:hAnsi="Cambria"/>
        </w:rPr>
        <w:t>of this</w:t>
      </w:r>
      <w:r w:rsidRPr="00843AB0">
        <w:rPr>
          <w:rFonts w:ascii="Cambria" w:hAnsi="Cambria"/>
        </w:rPr>
        <w:t xml:space="preserve"> policy, the aggrieved shall submit in writing to the Superintendent or designee the nature </w:t>
      </w:r>
      <w:r w:rsidR="006105E1" w:rsidRPr="00843AB0">
        <w:rPr>
          <w:rFonts w:ascii="Cambria" w:hAnsi="Cambria"/>
        </w:rPr>
        <w:t>of the</w:t>
      </w:r>
      <w:r w:rsidRPr="00843AB0">
        <w:rPr>
          <w:rFonts w:ascii="Cambria" w:hAnsi="Cambria"/>
        </w:rPr>
        <w:t xml:space="preserve"> grievance and the remedy sought. The Superintendent should arrange for a meeting within 15 days </w:t>
      </w:r>
      <w:r w:rsidR="006105E1" w:rsidRPr="00843AB0">
        <w:rPr>
          <w:rFonts w:ascii="Cambria" w:hAnsi="Cambria"/>
        </w:rPr>
        <w:t>of receipt</w:t>
      </w:r>
      <w:r w:rsidRPr="00843AB0">
        <w:rPr>
          <w:rFonts w:ascii="Cambria" w:hAnsi="Cambria"/>
        </w:rPr>
        <w:t xml:space="preserve"> </w:t>
      </w:r>
      <w:r w:rsidR="006105E1" w:rsidRPr="00843AB0">
        <w:rPr>
          <w:rFonts w:ascii="Cambria" w:hAnsi="Cambria"/>
        </w:rPr>
        <w:t>of the</w:t>
      </w:r>
      <w:r w:rsidRPr="00843AB0">
        <w:rPr>
          <w:rFonts w:ascii="Cambria" w:hAnsi="Cambria"/>
        </w:rPr>
        <w:t xml:space="preserve"> grievance. The Superintendent shall provide a written answer on the grievance within 5 days </w:t>
      </w:r>
      <w:r w:rsidR="006105E1" w:rsidRPr="00843AB0">
        <w:rPr>
          <w:rFonts w:ascii="Cambria" w:hAnsi="Cambria"/>
        </w:rPr>
        <w:t>of the</w:t>
      </w:r>
      <w:r w:rsidRPr="00843AB0">
        <w:rPr>
          <w:rFonts w:ascii="Cambria" w:hAnsi="Cambria"/>
        </w:rPr>
        <w:t xml:space="preserve"> meeting. </w:t>
      </w:r>
    </w:p>
    <w:p w:rsidR="00B72FC1" w:rsidRPr="00843AB0" w:rsidRDefault="009D0184" w:rsidP="00A63C64">
      <w:pPr>
        <w:spacing w:before="120" w:after="120"/>
        <w:ind w:right="44"/>
        <w:rPr>
          <w:rFonts w:ascii="Cambria" w:hAnsi="Cambria"/>
        </w:rPr>
      </w:pPr>
      <w:r w:rsidRPr="00843AB0">
        <w:rPr>
          <w:rFonts w:ascii="Cambria" w:hAnsi="Cambria"/>
        </w:rPr>
        <w:t>If the</w:t>
      </w:r>
      <w:r w:rsidR="00B72FC1" w:rsidRPr="00843AB0">
        <w:rPr>
          <w:rFonts w:ascii="Cambria" w:hAnsi="Cambria"/>
        </w:rPr>
        <w:t xml:space="preserve"> grievance is not resolved at Step l, then the aggrieved may, within 10 days </w:t>
      </w:r>
      <w:r w:rsidR="006105E1" w:rsidRPr="00843AB0">
        <w:rPr>
          <w:rFonts w:ascii="Cambria" w:hAnsi="Cambria"/>
        </w:rPr>
        <w:t>of the</w:t>
      </w:r>
      <w:r w:rsidR="00B72FC1" w:rsidRPr="00843AB0">
        <w:rPr>
          <w:rFonts w:ascii="Cambria" w:hAnsi="Cambria"/>
        </w:rPr>
        <w:t xml:space="preserve"> denial, request in writing that the School Board or a committee </w:t>
      </w:r>
      <w:r w:rsidR="006105E1" w:rsidRPr="00843AB0">
        <w:rPr>
          <w:rFonts w:ascii="Cambria" w:hAnsi="Cambria"/>
        </w:rPr>
        <w:t>of the</w:t>
      </w:r>
      <w:r w:rsidR="00B72FC1" w:rsidRPr="00843AB0">
        <w:rPr>
          <w:rFonts w:ascii="Cambria" w:hAnsi="Cambria"/>
        </w:rPr>
        <w:t xml:space="preserve"> School Board hear the grievance. The chair </w:t>
      </w:r>
      <w:r w:rsidR="006105E1" w:rsidRPr="00843AB0">
        <w:rPr>
          <w:rFonts w:ascii="Cambria" w:hAnsi="Cambria"/>
        </w:rPr>
        <w:t>of the</w:t>
      </w:r>
      <w:r w:rsidR="00B72FC1" w:rsidRPr="00843AB0">
        <w:rPr>
          <w:rFonts w:ascii="Cambria" w:hAnsi="Cambria"/>
        </w:rPr>
        <w:t xml:space="preserve"> School Board or designee shall schedule a meeting before the Board or a committee </w:t>
      </w:r>
      <w:r w:rsidR="006105E1" w:rsidRPr="00843AB0">
        <w:rPr>
          <w:rFonts w:ascii="Cambria" w:hAnsi="Cambria"/>
        </w:rPr>
        <w:t>of the</w:t>
      </w:r>
      <w:r w:rsidR="00B72FC1" w:rsidRPr="00843AB0">
        <w:rPr>
          <w:rFonts w:ascii="Cambria" w:hAnsi="Cambria"/>
        </w:rPr>
        <w:t xml:space="preserve"> Board within 15 days </w:t>
      </w:r>
      <w:r w:rsidR="006105E1" w:rsidRPr="00843AB0">
        <w:rPr>
          <w:rFonts w:ascii="Cambria" w:hAnsi="Cambria"/>
        </w:rPr>
        <w:t>of receipt</w:t>
      </w:r>
      <w:r w:rsidR="00B72FC1" w:rsidRPr="00843AB0">
        <w:rPr>
          <w:rFonts w:ascii="Cambria" w:hAnsi="Cambria"/>
        </w:rPr>
        <w:t xml:space="preserve"> </w:t>
      </w:r>
      <w:r w:rsidR="006105E1" w:rsidRPr="00843AB0">
        <w:rPr>
          <w:rFonts w:ascii="Cambria" w:hAnsi="Cambria"/>
        </w:rPr>
        <w:t>of the</w:t>
      </w:r>
      <w:r w:rsidR="00B72FC1" w:rsidRPr="00843AB0">
        <w:rPr>
          <w:rFonts w:ascii="Cambria" w:hAnsi="Cambria"/>
        </w:rPr>
        <w:t xml:space="preserve"> request. Such a meeting will be </w:t>
      </w:r>
      <w:r w:rsidR="006105E1" w:rsidRPr="00843AB0">
        <w:rPr>
          <w:rFonts w:ascii="Cambria" w:hAnsi="Cambria"/>
        </w:rPr>
        <w:t>in</w:t>
      </w:r>
      <w:r w:rsidR="00B72FC1" w:rsidRPr="00843AB0">
        <w:rPr>
          <w:rFonts w:ascii="Cambria" w:hAnsi="Cambria"/>
        </w:rPr>
        <w:t xml:space="preserve"> public or in an executive session depending upon the circumstances. The Board or its committee shall provide a written answer on the grievance within 5 days </w:t>
      </w:r>
      <w:r w:rsidR="006105E1" w:rsidRPr="00843AB0">
        <w:rPr>
          <w:rFonts w:ascii="Cambria" w:hAnsi="Cambria"/>
        </w:rPr>
        <w:t>of the</w:t>
      </w:r>
      <w:r w:rsidR="00B72FC1" w:rsidRPr="00843AB0">
        <w:rPr>
          <w:rFonts w:ascii="Cambria" w:hAnsi="Cambria"/>
        </w:rPr>
        <w:t xml:space="preserve"> Board's next regularly scheduled meeting. The decision </w:t>
      </w:r>
      <w:r w:rsidR="006105E1" w:rsidRPr="00843AB0">
        <w:rPr>
          <w:rFonts w:ascii="Cambria" w:hAnsi="Cambria"/>
        </w:rPr>
        <w:t>of the</w:t>
      </w:r>
      <w:r w:rsidR="00B72FC1" w:rsidRPr="00843AB0">
        <w:rPr>
          <w:rFonts w:ascii="Cambria" w:hAnsi="Cambria"/>
        </w:rPr>
        <w:t xml:space="preserve"> Board or its committee shall be final and binding to the extent </w:t>
      </w:r>
      <w:r w:rsidR="006105E1" w:rsidRPr="00843AB0">
        <w:rPr>
          <w:rFonts w:ascii="Cambria" w:hAnsi="Cambria"/>
        </w:rPr>
        <w:t>of the</w:t>
      </w:r>
      <w:r w:rsidR="00B72FC1" w:rsidRPr="00843AB0">
        <w:rPr>
          <w:rFonts w:ascii="Cambria" w:hAnsi="Cambria"/>
        </w:rPr>
        <w:t xml:space="preserve"> jurisdictional limits and authority </w:t>
      </w:r>
      <w:r w:rsidR="006105E1" w:rsidRPr="00843AB0">
        <w:rPr>
          <w:rFonts w:ascii="Cambria" w:hAnsi="Cambria"/>
        </w:rPr>
        <w:t>of the</w:t>
      </w:r>
      <w:r w:rsidR="00B72FC1" w:rsidRPr="00843AB0">
        <w:rPr>
          <w:rFonts w:ascii="Cambria" w:hAnsi="Cambria"/>
        </w:rPr>
        <w:t xml:space="preserve"> School Board. </w:t>
      </w:r>
    </w:p>
    <w:p w:rsidR="00B72FC1" w:rsidRPr="00843AB0" w:rsidRDefault="00B72FC1" w:rsidP="00A63C64">
      <w:pPr>
        <w:spacing w:before="120" w:after="120"/>
        <w:ind w:right="44"/>
        <w:rPr>
          <w:rFonts w:ascii="Cambria" w:hAnsi="Cambria"/>
        </w:rPr>
      </w:pPr>
    </w:p>
    <w:p w:rsidR="00C712C2" w:rsidRPr="00843AB0" w:rsidRDefault="00C712C2" w:rsidP="00A63C64">
      <w:pPr>
        <w:spacing w:before="120" w:after="120"/>
        <w:ind w:right="44"/>
        <w:rPr>
          <w:rFonts w:ascii="Cambria" w:hAnsi="Cambria"/>
        </w:rPr>
      </w:pPr>
    </w:p>
    <w:p w:rsidR="00CE5858" w:rsidRPr="00CE5858" w:rsidRDefault="00C712C2" w:rsidP="00173DEB">
      <w:pPr>
        <w:pStyle w:val="Heading3"/>
      </w:pPr>
      <w:r w:rsidRPr="00843AB0">
        <w:br w:type="page"/>
      </w:r>
      <w:r w:rsidR="00CE5858" w:rsidRPr="00CE5858">
        <w:lastRenderedPageBreak/>
        <w:t>CODE D1</w:t>
      </w:r>
    </w:p>
    <w:p w:rsidR="00CE5858" w:rsidRPr="00CE5858" w:rsidRDefault="00CE5858" w:rsidP="00A63C64">
      <w:pPr>
        <w:pStyle w:val="Heading1"/>
      </w:pPr>
      <w:bookmarkStart w:id="257" w:name="_Toc447723543"/>
      <w:bookmarkStart w:id="258" w:name="_Toc447792087"/>
      <w:bookmarkStart w:id="259" w:name="_Toc448476262"/>
      <w:r>
        <w:t xml:space="preserve">CODE D1 - </w:t>
      </w:r>
      <w:r w:rsidRPr="00CE5858">
        <w:t>PERSONNEL RECRUITMENT, SELECTION, APPOINTMENT AND CRIMINAL RECORDS CHECKS</w:t>
      </w:r>
      <w:bookmarkEnd w:id="257"/>
      <w:bookmarkEnd w:id="258"/>
      <w:bookmarkEnd w:id="259"/>
      <w:r w:rsidRPr="00CE5858">
        <w:t xml:space="preserve"> </w:t>
      </w:r>
    </w:p>
    <w:p w:rsidR="00CE5858" w:rsidRPr="00CE5858" w:rsidRDefault="00CE5858" w:rsidP="00A63C64">
      <w:pPr>
        <w:spacing w:before="120" w:after="120"/>
        <w:rPr>
          <w:rFonts w:ascii="Cambria" w:hAnsi="Cambria"/>
          <w:color w:val="000000"/>
        </w:rPr>
      </w:pPr>
      <w:bookmarkStart w:id="260" w:name="_Toc447723544"/>
      <w:bookmarkStart w:id="261" w:name="_Toc447792088"/>
      <w:bookmarkStart w:id="262" w:name="_Toc448476263"/>
      <w:r w:rsidRPr="00CE5858">
        <w:rPr>
          <w:rStyle w:val="Heading2Char"/>
        </w:rPr>
        <w:t>Policy</w:t>
      </w:r>
      <w:bookmarkEnd w:id="260"/>
      <w:bookmarkEnd w:id="261"/>
      <w:bookmarkEnd w:id="262"/>
      <w:r w:rsidRPr="00CE5858">
        <w:rPr>
          <w:rStyle w:val="Heading2Char"/>
        </w:rPr>
        <w:br/>
      </w:r>
      <w:r w:rsidRPr="00CE5858">
        <w:rPr>
          <w:rFonts w:ascii="Cambria" w:hAnsi="Cambria"/>
          <w:color w:val="000000"/>
        </w:rPr>
        <w:t>It is the policy of the Alburgh School District to select for employment only persons of good character who have the skills and other qualifications necessary to fulfill job requirements while complying with the provisions of state law regarding the recruitment, selection and employment of school district employees and contractors.</w:t>
      </w:r>
    </w:p>
    <w:p w:rsidR="00CE5858" w:rsidRPr="00CE5858" w:rsidRDefault="00CE5858" w:rsidP="00A63C64">
      <w:pPr>
        <w:spacing w:before="120" w:after="120"/>
        <w:rPr>
          <w:rFonts w:ascii="Cambria" w:hAnsi="Cambria"/>
          <w:color w:val="000000"/>
        </w:rPr>
      </w:pPr>
      <w:bookmarkStart w:id="263" w:name="_Toc447723545"/>
      <w:bookmarkStart w:id="264" w:name="_Toc447792089"/>
      <w:bookmarkStart w:id="265" w:name="_Toc448476264"/>
      <w:r w:rsidRPr="00CE5858">
        <w:rPr>
          <w:rStyle w:val="Heading2Char"/>
        </w:rPr>
        <w:t>Definitions</w:t>
      </w:r>
      <w:bookmarkEnd w:id="263"/>
      <w:bookmarkEnd w:id="264"/>
      <w:bookmarkEnd w:id="265"/>
      <w:r w:rsidRPr="00CE5858">
        <w:rPr>
          <w:rStyle w:val="Heading2Char"/>
        </w:rPr>
        <w:br/>
      </w:r>
      <w:r w:rsidRPr="00CE5858">
        <w:rPr>
          <w:rFonts w:ascii="Cambria" w:hAnsi="Cambria"/>
          <w:color w:val="000000"/>
        </w:rPr>
        <w:t>Persons subject to criminal records checks under this policy include all those recommended for full-time, part-time or temporary employment in the School District, including student teachers, and those contractors and employees of contractors (unless otherwise exempt from such checks by law) who may have unsupervised contact with students.</w:t>
      </w:r>
      <w:r w:rsidRPr="00CE5858">
        <w:rPr>
          <w:rFonts w:ascii="Cambria" w:hAnsi="Cambria"/>
          <w:color w:val="000000"/>
        </w:rPr>
        <w:br/>
        <w:t>Persons employed by a public or independent school as of July 1, 1998 shall not be subject to the criminal record check provisions unless they ceased to be employed by a Vermont public or independent school for a continuous period of one year or more after that date.</w:t>
      </w:r>
    </w:p>
    <w:p w:rsidR="00CE5858" w:rsidRPr="00CE5858" w:rsidRDefault="00CE5858" w:rsidP="003456D5">
      <w:pPr>
        <w:pStyle w:val="Heading2"/>
      </w:pPr>
      <w:bookmarkStart w:id="266" w:name="_Toc447723546"/>
      <w:bookmarkStart w:id="267" w:name="_Toc447792090"/>
      <w:bookmarkStart w:id="268" w:name="_Toc448476265"/>
      <w:r w:rsidRPr="00CE5858">
        <w:t>Recruitment</w:t>
      </w:r>
      <w:bookmarkEnd w:id="266"/>
      <w:bookmarkEnd w:id="267"/>
      <w:bookmarkEnd w:id="268"/>
      <w:r w:rsidRPr="00CE5858">
        <w:t xml:space="preserve"> </w:t>
      </w:r>
    </w:p>
    <w:p w:rsidR="00CE5858" w:rsidRPr="00CE5858" w:rsidRDefault="00CE5858" w:rsidP="0055236E">
      <w:pPr>
        <w:numPr>
          <w:ilvl w:val="0"/>
          <w:numId w:val="102"/>
        </w:numPr>
        <w:spacing w:before="120" w:after="120"/>
        <w:rPr>
          <w:rFonts w:ascii="Cambria" w:hAnsi="Cambria"/>
          <w:color w:val="000000"/>
        </w:rPr>
      </w:pPr>
      <w:r w:rsidRPr="00CE5858">
        <w:rPr>
          <w:rFonts w:ascii="Cambria" w:hAnsi="Cambria"/>
          <w:color w:val="000000"/>
        </w:rPr>
        <w:t>The Board is committed to securing the services of the best personnel available. Only individuals who meet applicable state licensing requirements will be employed.</w:t>
      </w:r>
    </w:p>
    <w:p w:rsidR="00CE5858" w:rsidRPr="00CE5858" w:rsidRDefault="00CE5858" w:rsidP="0055236E">
      <w:pPr>
        <w:numPr>
          <w:ilvl w:val="0"/>
          <w:numId w:val="102"/>
        </w:numPr>
        <w:spacing w:before="120" w:after="120"/>
        <w:rPr>
          <w:rFonts w:ascii="Cambria" w:hAnsi="Cambria"/>
          <w:color w:val="000000"/>
        </w:rPr>
      </w:pPr>
      <w:r w:rsidRPr="00CE5858">
        <w:rPr>
          <w:rFonts w:ascii="Cambria" w:hAnsi="Cambria"/>
          <w:color w:val="000000"/>
        </w:rPr>
        <w:t>The Board seeks minority applicants in accordance with its policy pertaining to non-discrimination (see C6). The District will attempt to provide an educational experience enhanced by the professional contributions of representatives of different races, physical conditions, sexes, ethnic backgrounds and age groups.</w:t>
      </w:r>
    </w:p>
    <w:p w:rsidR="00CE5858" w:rsidRPr="00CE5858" w:rsidRDefault="00CE5858" w:rsidP="0055236E">
      <w:pPr>
        <w:numPr>
          <w:ilvl w:val="0"/>
          <w:numId w:val="102"/>
        </w:numPr>
        <w:spacing w:before="120" w:after="120"/>
        <w:rPr>
          <w:rFonts w:ascii="Cambria" w:hAnsi="Cambria"/>
          <w:color w:val="000000"/>
        </w:rPr>
      </w:pPr>
      <w:r w:rsidRPr="00CE5858">
        <w:rPr>
          <w:rFonts w:ascii="Cambria" w:hAnsi="Cambria"/>
          <w:color w:val="000000"/>
        </w:rPr>
        <w:t>All instructional personnel will be recruited by the District's administrative staff under the immediate direction of the Superintendent.</w:t>
      </w:r>
    </w:p>
    <w:p w:rsidR="00CE5858" w:rsidRPr="00CE5858" w:rsidRDefault="00CE5858" w:rsidP="0055236E">
      <w:pPr>
        <w:numPr>
          <w:ilvl w:val="0"/>
          <w:numId w:val="102"/>
        </w:numPr>
        <w:spacing w:before="120" w:after="120"/>
        <w:rPr>
          <w:rFonts w:ascii="Cambria" w:hAnsi="Cambria"/>
          <w:color w:val="000000"/>
        </w:rPr>
      </w:pPr>
      <w:r w:rsidRPr="00CE5858">
        <w:rPr>
          <w:rFonts w:ascii="Cambria" w:hAnsi="Cambria"/>
          <w:color w:val="000000"/>
        </w:rPr>
        <w:t xml:space="preserve">Written or electronic applications will be required of candidates for employment. The application will include a statement to be signed by the candidate listing the dates, locations and dispositions of any convictions, including findings of guilt, pleas of nolo contendere or guilty, for criminal violations. The application will also include a warning to the applicant that falsification of information on the application or during the application process will be grounds for dismissal if the applicant is hired. </w:t>
      </w:r>
    </w:p>
    <w:p w:rsidR="00CE5858" w:rsidRPr="00CE5858" w:rsidRDefault="00CE5858" w:rsidP="003456D5">
      <w:pPr>
        <w:pStyle w:val="Heading2"/>
      </w:pPr>
      <w:bookmarkStart w:id="269" w:name="_Toc447723547"/>
      <w:bookmarkStart w:id="270" w:name="_Toc447792091"/>
      <w:bookmarkStart w:id="271" w:name="_Toc448476266"/>
      <w:r w:rsidRPr="00CE5858">
        <w:t>Selection</w:t>
      </w:r>
      <w:bookmarkEnd w:id="269"/>
      <w:bookmarkEnd w:id="270"/>
      <w:bookmarkEnd w:id="271"/>
      <w:r w:rsidRPr="00CE5858">
        <w:t xml:space="preserve"> </w:t>
      </w:r>
    </w:p>
    <w:p w:rsidR="00CE5858" w:rsidRPr="00CE5858" w:rsidRDefault="00CE5858" w:rsidP="0055236E">
      <w:pPr>
        <w:numPr>
          <w:ilvl w:val="0"/>
          <w:numId w:val="103"/>
        </w:numPr>
        <w:spacing w:before="120" w:after="120"/>
        <w:rPr>
          <w:rFonts w:ascii="Cambria" w:hAnsi="Cambria"/>
          <w:color w:val="000000"/>
        </w:rPr>
      </w:pPr>
      <w:r w:rsidRPr="00CE5858">
        <w:rPr>
          <w:rFonts w:ascii="Cambria" w:hAnsi="Cambria"/>
          <w:color w:val="000000"/>
        </w:rPr>
        <w:t>It is the policy of the Board to select employees solely on the basis of character, professional qualifications, and critical job requirements. Employees will be selected in a manner that does not unlawfully discriminate on the basis of race, age, marital status, color, sex, sexual orientation, religion (creed), disability, ancestry or national origin. The use of seniority or years of experience as a selection criterion is permissible and does not constitute age discrimination.</w:t>
      </w:r>
    </w:p>
    <w:p w:rsidR="00CE5858" w:rsidRPr="00CE5858" w:rsidRDefault="00CE5858" w:rsidP="0055236E">
      <w:pPr>
        <w:numPr>
          <w:ilvl w:val="0"/>
          <w:numId w:val="103"/>
        </w:numPr>
        <w:spacing w:before="120" w:after="120"/>
        <w:rPr>
          <w:rFonts w:ascii="Cambria" w:hAnsi="Cambria"/>
          <w:color w:val="000000"/>
        </w:rPr>
      </w:pPr>
      <w:r w:rsidRPr="00CE5858">
        <w:rPr>
          <w:rFonts w:ascii="Cambria" w:hAnsi="Cambria"/>
          <w:color w:val="000000"/>
        </w:rPr>
        <w:t xml:space="preserve">The Superintendent shall require that all applicants, as a condition of employment consideration, cooperate fully with background investigations, supplying references and releases so the District can contact previous employers. Applicants the Superintendent is prepared to recommend for employment will be expected to provide fingerprints, releases and other information necessary to conduct criminal record background investigations. The costs of such checks will be borne by the (prospective employee) (the School District). All offers of </w:t>
      </w:r>
      <w:r w:rsidRPr="00CE5858">
        <w:rPr>
          <w:rFonts w:ascii="Cambria" w:hAnsi="Cambria"/>
          <w:color w:val="000000"/>
        </w:rPr>
        <w:lastRenderedPageBreak/>
        <w:t>employment will be conditioned upon completion of the background investigation and a finding that the information provided by the application during the pre-employment process was accurate, complete and truthful.</w:t>
      </w:r>
    </w:p>
    <w:p w:rsidR="00CE5858" w:rsidRPr="00CE5858" w:rsidRDefault="00CE5858" w:rsidP="0055236E">
      <w:pPr>
        <w:numPr>
          <w:ilvl w:val="0"/>
          <w:numId w:val="103"/>
        </w:numPr>
        <w:spacing w:before="120" w:after="120"/>
        <w:rPr>
          <w:rFonts w:ascii="Cambria" w:hAnsi="Cambria"/>
          <w:color w:val="000000"/>
        </w:rPr>
      </w:pPr>
      <w:r w:rsidRPr="00CE5858">
        <w:rPr>
          <w:rFonts w:ascii="Cambria" w:hAnsi="Cambria"/>
          <w:color w:val="000000"/>
        </w:rPr>
        <w:t>The Superintendent will request a criminal records check through the Vermont Crime Information Center (VCIC) on any candidate he or she is prepared to recommend for appointment. Requests will be made for fingerprint-supported criminal records from the FBI as well as criminal records from the state of Vermont and any state in which the Superintendent has reason to believe the applicant has resided or been employed. The Superintendent shall maintain such records in accordance with state law.</w:t>
      </w:r>
    </w:p>
    <w:p w:rsidR="00CE5858" w:rsidRPr="00CE5858" w:rsidRDefault="00CE5858" w:rsidP="0055236E">
      <w:pPr>
        <w:numPr>
          <w:ilvl w:val="0"/>
          <w:numId w:val="103"/>
        </w:numPr>
        <w:spacing w:before="120" w:after="120"/>
        <w:rPr>
          <w:rFonts w:ascii="Cambria" w:hAnsi="Cambria"/>
          <w:color w:val="000000"/>
        </w:rPr>
      </w:pPr>
      <w:r w:rsidRPr="00CE5858">
        <w:rPr>
          <w:rFonts w:ascii="Cambria" w:hAnsi="Cambria"/>
          <w:color w:val="000000"/>
        </w:rPr>
        <w:t xml:space="preserve">Employment conditioned on the completion of a background check may be terminated if it is determined that the employee failed to respond truthfully to questions about criminal activity or prior employment. In any event the Superintendent shall forward the information received from VCIC to the person about whom the request was made and inform the person of their rights to challenge the accuracy of the record and to determine the disposition of the record under 16 </w:t>
      </w:r>
      <w:r>
        <w:rPr>
          <w:rFonts w:ascii="Cambria" w:hAnsi="Cambria"/>
          <w:color w:val="000000"/>
        </w:rPr>
        <w:t>VSA</w:t>
      </w:r>
      <w:r w:rsidRPr="00CE5858">
        <w:rPr>
          <w:rFonts w:ascii="Cambria" w:hAnsi="Cambria"/>
          <w:color w:val="000000"/>
        </w:rPr>
        <w:t xml:space="preserve"> §§255(f), (g).</w:t>
      </w:r>
    </w:p>
    <w:p w:rsidR="00CE5858" w:rsidRPr="00CE5858" w:rsidRDefault="00CE5858" w:rsidP="0055236E">
      <w:pPr>
        <w:numPr>
          <w:ilvl w:val="0"/>
          <w:numId w:val="103"/>
        </w:numPr>
        <w:spacing w:before="120" w:after="120"/>
        <w:rPr>
          <w:rFonts w:ascii="Cambria" w:hAnsi="Cambria"/>
          <w:color w:val="000000"/>
        </w:rPr>
      </w:pPr>
      <w:r w:rsidRPr="00CE5858">
        <w:rPr>
          <w:rFonts w:ascii="Cambria" w:hAnsi="Cambria"/>
          <w:color w:val="000000"/>
        </w:rPr>
        <w:t>Providing a safe learning environment for students is a primary consideration in District employment decisions. The District will base such decisions on all relevant information, qualifications, and circumstances. Unfavorable background check information is not an automatic bar to employment, nor is a background check with no unfavorable information a guarantee of employment.</w:t>
      </w:r>
    </w:p>
    <w:p w:rsidR="00CE5858" w:rsidRPr="00CE5858" w:rsidRDefault="00CE5858" w:rsidP="0055236E">
      <w:pPr>
        <w:numPr>
          <w:ilvl w:val="0"/>
          <w:numId w:val="103"/>
        </w:numPr>
        <w:spacing w:before="120" w:after="120"/>
        <w:rPr>
          <w:rFonts w:ascii="Cambria" w:hAnsi="Cambria"/>
          <w:color w:val="000000"/>
        </w:rPr>
      </w:pPr>
      <w:r w:rsidRPr="00CE5858">
        <w:rPr>
          <w:rFonts w:ascii="Cambria" w:hAnsi="Cambria"/>
          <w:color w:val="000000"/>
        </w:rPr>
        <w:t>The Board will interview candidates for administrative positions.</w:t>
      </w:r>
    </w:p>
    <w:p w:rsidR="00CE5858" w:rsidRPr="00CE5858" w:rsidRDefault="00CE5858" w:rsidP="003456D5">
      <w:pPr>
        <w:pStyle w:val="Heading2"/>
      </w:pPr>
      <w:bookmarkStart w:id="272" w:name="_Toc447723548"/>
      <w:bookmarkStart w:id="273" w:name="_Toc447792092"/>
      <w:bookmarkStart w:id="274" w:name="_Toc448476267"/>
      <w:r w:rsidRPr="00CE5858">
        <w:t>Appointment</w:t>
      </w:r>
      <w:bookmarkEnd w:id="272"/>
      <w:bookmarkEnd w:id="273"/>
      <w:bookmarkEnd w:id="274"/>
      <w:r w:rsidRPr="00CE5858">
        <w:t xml:space="preserve"> </w:t>
      </w:r>
    </w:p>
    <w:p w:rsidR="00CE5858" w:rsidRPr="00CE5858" w:rsidRDefault="00CE5858" w:rsidP="0055236E">
      <w:pPr>
        <w:numPr>
          <w:ilvl w:val="0"/>
          <w:numId w:val="104"/>
        </w:numPr>
        <w:spacing w:before="120" w:after="120"/>
        <w:rPr>
          <w:rFonts w:ascii="Cambria" w:hAnsi="Cambria"/>
          <w:color w:val="000000"/>
        </w:rPr>
      </w:pPr>
      <w:r w:rsidRPr="00CE5858">
        <w:rPr>
          <w:rFonts w:ascii="Cambria" w:hAnsi="Cambria"/>
          <w:color w:val="000000"/>
        </w:rPr>
        <w:t>The appointment of licensed and non-licensed employees will be made by the Board upon the recommendations of the Superintendent of schools.</w:t>
      </w:r>
    </w:p>
    <w:p w:rsidR="00CE5858" w:rsidRPr="00CE5858" w:rsidRDefault="00CE5858" w:rsidP="0055236E">
      <w:pPr>
        <w:numPr>
          <w:ilvl w:val="0"/>
          <w:numId w:val="104"/>
        </w:numPr>
        <w:spacing w:before="120" w:after="120"/>
        <w:rPr>
          <w:rFonts w:ascii="Cambria" w:hAnsi="Cambria"/>
          <w:color w:val="000000"/>
        </w:rPr>
      </w:pPr>
      <w:r w:rsidRPr="00CE5858">
        <w:rPr>
          <w:rFonts w:ascii="Cambria" w:hAnsi="Cambria"/>
          <w:color w:val="000000"/>
        </w:rPr>
        <w:t>Contracts of employment or other notification of employment will be conditional pending receipt of criminal records check information and evaluation of that information.</w:t>
      </w:r>
    </w:p>
    <w:p w:rsidR="00CE5858" w:rsidRPr="00CE5858" w:rsidRDefault="00CE5858" w:rsidP="0055236E">
      <w:pPr>
        <w:numPr>
          <w:ilvl w:val="0"/>
          <w:numId w:val="104"/>
        </w:numPr>
        <w:spacing w:before="120" w:after="120"/>
        <w:rPr>
          <w:rFonts w:ascii="Cambria" w:hAnsi="Cambria"/>
          <w:color w:val="000000"/>
        </w:rPr>
      </w:pPr>
      <w:r w:rsidRPr="00CE5858">
        <w:rPr>
          <w:rFonts w:ascii="Cambria" w:hAnsi="Cambria"/>
          <w:color w:val="000000"/>
        </w:rPr>
        <w:t xml:space="preserve">Upon completion of a criminal records check, the Superintendent shall: </w:t>
      </w:r>
    </w:p>
    <w:p w:rsidR="00CE5858" w:rsidRPr="00CE5858" w:rsidRDefault="00CE5858" w:rsidP="0055236E">
      <w:pPr>
        <w:numPr>
          <w:ilvl w:val="1"/>
          <w:numId w:val="104"/>
        </w:numPr>
        <w:spacing w:before="120" w:after="120"/>
        <w:rPr>
          <w:rFonts w:ascii="Cambria" w:hAnsi="Cambria"/>
          <w:color w:val="000000"/>
        </w:rPr>
      </w:pPr>
      <w:r w:rsidRPr="00CE5858">
        <w:rPr>
          <w:rFonts w:ascii="Cambria" w:hAnsi="Cambria"/>
          <w:color w:val="000000"/>
        </w:rPr>
        <w:t xml:space="preserve">notify the person subject to the check about the District’s protocol for maintenance of criminal history files, and </w:t>
      </w:r>
    </w:p>
    <w:p w:rsidR="00CE5858" w:rsidRPr="00CE5858" w:rsidRDefault="00CE5858" w:rsidP="0055236E">
      <w:pPr>
        <w:numPr>
          <w:ilvl w:val="1"/>
          <w:numId w:val="104"/>
        </w:numPr>
        <w:spacing w:before="120" w:after="120"/>
        <w:rPr>
          <w:rFonts w:ascii="Cambria" w:hAnsi="Cambria"/>
          <w:color w:val="000000"/>
        </w:rPr>
      </w:pPr>
      <w:r w:rsidRPr="00CE5858">
        <w:rPr>
          <w:rFonts w:ascii="Cambria" w:hAnsi="Cambria"/>
          <w:color w:val="000000"/>
        </w:rPr>
        <w:t>ask the person subject to the check to indicate if his or her record should be maintained or destroyed after the retention period specified in the District’s user agreement with VCIC.</w:t>
      </w:r>
    </w:p>
    <w:p w:rsidR="00CE5858" w:rsidRPr="00CE5858" w:rsidRDefault="00CE5858" w:rsidP="0055236E">
      <w:pPr>
        <w:numPr>
          <w:ilvl w:val="0"/>
          <w:numId w:val="104"/>
        </w:numPr>
        <w:spacing w:before="120" w:after="120"/>
        <w:rPr>
          <w:rFonts w:ascii="Cambria" w:hAnsi="Cambria"/>
          <w:color w:val="000000"/>
        </w:rPr>
      </w:pPr>
      <w:r w:rsidRPr="00CE5858">
        <w:rPr>
          <w:rFonts w:ascii="Cambria" w:hAnsi="Cambria"/>
          <w:color w:val="000000"/>
        </w:rPr>
        <w:t>Employees who have been employed for fewer than two years in Vermont public schools are considered probationary teachers and may be offered a probationary contract. (See Model Policy D4 - Educator Supervision and Evaluation)</w:t>
      </w:r>
    </w:p>
    <w:p w:rsidR="00450FE8" w:rsidRPr="00450FE8" w:rsidRDefault="00CE5858" w:rsidP="0055236E">
      <w:pPr>
        <w:numPr>
          <w:ilvl w:val="0"/>
          <w:numId w:val="104"/>
        </w:numPr>
        <w:spacing w:before="120" w:after="120"/>
        <w:rPr>
          <w:rFonts w:ascii="Cambria" w:hAnsi="Cambria"/>
          <w:color w:val="000000"/>
        </w:rPr>
      </w:pPr>
      <w:r w:rsidRPr="00CE5858">
        <w:rPr>
          <w:rFonts w:ascii="Cambria" w:hAnsi="Cambria"/>
          <w:color w:val="000000"/>
        </w:rPr>
        <w:t>All offers of employment may be withdrawn based on the criminal records check report or upon a finding that the information provided by the applicant during the pre-employment process was inaccurate, incomplete or untruthful.</w:t>
      </w:r>
      <w:r w:rsidR="00450FE8" w:rsidRPr="00450FE8">
        <w:t xml:space="preserve"> </w:t>
      </w:r>
    </w:p>
    <w:p w:rsidR="00CE5858" w:rsidRPr="00CE5858" w:rsidRDefault="00450FE8" w:rsidP="00450FE8">
      <w:pPr>
        <w:pStyle w:val="Heading4"/>
        <w:tabs>
          <w:tab w:val="clear" w:pos="1800"/>
          <w:tab w:val="left" w:pos="2160"/>
        </w:tabs>
      </w:pPr>
      <w:r w:rsidRPr="00CE5858">
        <w:lastRenderedPageBreak/>
        <w:t>Date Warned:</w:t>
      </w:r>
      <w:r w:rsidRPr="00CE5858">
        <w:tab/>
        <w:t>8/29/06, 9/13/06, 9/27/06</w:t>
      </w:r>
      <w:r w:rsidRPr="00CE5858">
        <w:br/>
        <w:t>Date Adopted:</w:t>
      </w:r>
      <w:r w:rsidRPr="00CE5858">
        <w:tab/>
        <w:t>9/27/06</w:t>
      </w:r>
      <w:r w:rsidRPr="00CE5858">
        <w:br/>
      </w:r>
      <w:r w:rsidR="00CE5858" w:rsidRPr="00CE5858">
        <w:t xml:space="preserve">Legal Reference(s): </w:t>
      </w:r>
      <w:r w:rsidR="00CE5858" w:rsidRPr="00CE5858">
        <w:tab/>
        <w:t>4 VSA §1102(b)(8) (Unauthorized disclosure)</w:t>
      </w:r>
    </w:p>
    <w:p w:rsidR="00CE5858" w:rsidRPr="00CE5858" w:rsidRDefault="00CE5858" w:rsidP="00450FE8">
      <w:pPr>
        <w:pStyle w:val="Heading4"/>
        <w:tabs>
          <w:tab w:val="clear" w:pos="1800"/>
          <w:tab w:val="left" w:pos="2160"/>
        </w:tabs>
      </w:pPr>
      <w:r w:rsidRPr="00CE5858">
        <w:tab/>
        <w:t>16 VSA §§251 et seq. (Criminal records checks)</w:t>
      </w:r>
    </w:p>
    <w:p w:rsidR="00CE5858" w:rsidRPr="00CE5858" w:rsidRDefault="00CE5858" w:rsidP="00450FE8">
      <w:pPr>
        <w:pStyle w:val="Heading4"/>
        <w:tabs>
          <w:tab w:val="clear" w:pos="1800"/>
          <w:tab w:val="left" w:pos="2160"/>
        </w:tabs>
      </w:pPr>
      <w:r w:rsidRPr="00CE5858">
        <w:tab/>
        <w:t>16 VSA §563 (12) (Responsibility for hiring)</w:t>
      </w:r>
    </w:p>
    <w:p w:rsidR="00CE5858" w:rsidRPr="00CE5858" w:rsidRDefault="00CE5858" w:rsidP="00450FE8">
      <w:pPr>
        <w:pStyle w:val="Heading4"/>
        <w:tabs>
          <w:tab w:val="clear" w:pos="1800"/>
          <w:tab w:val="left" w:pos="2160"/>
        </w:tabs>
      </w:pPr>
      <w:r w:rsidRPr="00CE5858">
        <w:tab/>
        <w:t>20 VSA §§2062, 2063 (Fees)</w:t>
      </w:r>
    </w:p>
    <w:p w:rsidR="00CE5858" w:rsidRPr="00CE5858" w:rsidRDefault="00CE5858" w:rsidP="00450FE8">
      <w:pPr>
        <w:pStyle w:val="Heading4"/>
        <w:tabs>
          <w:tab w:val="clear" w:pos="1800"/>
          <w:tab w:val="left" w:pos="2160"/>
        </w:tabs>
      </w:pPr>
      <w:r w:rsidRPr="00CE5858">
        <w:tab/>
        <w:t>20 VSA §2056c (Dissemination of criminal history)</w:t>
      </w:r>
    </w:p>
    <w:p w:rsidR="00CE5858" w:rsidRPr="00CE5858" w:rsidRDefault="00CE5858" w:rsidP="00450FE8">
      <w:pPr>
        <w:pStyle w:val="Heading4"/>
        <w:tabs>
          <w:tab w:val="clear" w:pos="1800"/>
          <w:tab w:val="left" w:pos="2160"/>
        </w:tabs>
      </w:pPr>
      <w:r w:rsidRPr="00CE5858">
        <w:t xml:space="preserve">Cross Reference: </w:t>
      </w:r>
      <w:r w:rsidRPr="00CE5858">
        <w:tab/>
        <w:t>Board Commitment to Non-Discrimination (C6)</w:t>
      </w:r>
    </w:p>
    <w:p w:rsidR="00CE5858" w:rsidRPr="00CE5858" w:rsidRDefault="00CE5858" w:rsidP="00450FE8">
      <w:pPr>
        <w:pStyle w:val="Heading4"/>
        <w:tabs>
          <w:tab w:val="clear" w:pos="1800"/>
          <w:tab w:val="left" w:pos="2160"/>
        </w:tabs>
      </w:pPr>
      <w:r w:rsidRPr="00CE5858">
        <w:tab/>
        <w:t>Educator Supervision and Evaluation: Probationary Teachers (D4)</w:t>
      </w:r>
    </w:p>
    <w:p w:rsidR="00450FE8" w:rsidRDefault="003E46C8" w:rsidP="00450FE8">
      <w:pPr>
        <w:pStyle w:val="Heading4"/>
        <w:tabs>
          <w:tab w:val="clear" w:pos="1800"/>
          <w:tab w:val="left" w:pos="2160"/>
        </w:tabs>
      </w:pPr>
      <w:r w:rsidRPr="003E46C8">
        <w:tab/>
      </w:r>
      <w:r w:rsidR="00CE5858" w:rsidRPr="003E46C8">
        <w:t>Personnel Files (D5)</w:t>
      </w:r>
    </w:p>
    <w:p w:rsidR="00450FE8" w:rsidRDefault="00450FE8">
      <w:pPr>
        <w:rPr>
          <w:rFonts w:ascii="Cambria" w:hAnsi="Cambria"/>
          <w:b/>
          <w:bCs/>
          <w:szCs w:val="24"/>
        </w:rPr>
      </w:pPr>
      <w:r>
        <w:br w:type="page"/>
      </w:r>
    </w:p>
    <w:p w:rsidR="00B72FC1" w:rsidRPr="00843AB0" w:rsidRDefault="00C712C2" w:rsidP="00173DEB">
      <w:pPr>
        <w:pStyle w:val="Heading3"/>
      </w:pPr>
      <w:r w:rsidRPr="00843AB0">
        <w:lastRenderedPageBreak/>
        <w:t>C</w:t>
      </w:r>
      <w:r w:rsidR="00B72FC1" w:rsidRPr="00843AB0">
        <w:t>ODE</w:t>
      </w:r>
      <w:r w:rsidRPr="00843AB0">
        <w:t xml:space="preserve"> </w:t>
      </w:r>
      <w:r w:rsidR="00B72FC1" w:rsidRPr="00843AB0">
        <w:t>D2</w:t>
      </w:r>
      <w:r w:rsidRPr="00843AB0">
        <w:t xml:space="preserve"> </w:t>
      </w:r>
      <w:r w:rsidR="00B72FC1" w:rsidRPr="00843AB0">
        <w:t xml:space="preserve">(Mandatory-SU) </w:t>
      </w:r>
    </w:p>
    <w:p w:rsidR="00B72FC1" w:rsidRPr="00843AB0" w:rsidRDefault="00AC7385" w:rsidP="00A63C64">
      <w:pPr>
        <w:pStyle w:val="Heading1"/>
      </w:pPr>
      <w:bookmarkStart w:id="275" w:name="_Toc387218588"/>
      <w:bookmarkStart w:id="276" w:name="_Toc388603530"/>
      <w:bookmarkStart w:id="277" w:name="_Toc447723549"/>
      <w:bookmarkStart w:id="278" w:name="_Toc447792093"/>
      <w:bookmarkStart w:id="279" w:name="_Toc448476268"/>
      <w:r w:rsidRPr="00843AB0">
        <w:t xml:space="preserve">CODE D2 - </w:t>
      </w:r>
      <w:r w:rsidR="00B72FC1" w:rsidRPr="00843AB0">
        <w:t>PROFESSIONAL DEVELOPMENT</w:t>
      </w:r>
      <w:bookmarkEnd w:id="275"/>
      <w:bookmarkEnd w:id="276"/>
      <w:bookmarkEnd w:id="277"/>
      <w:bookmarkEnd w:id="278"/>
      <w:bookmarkEnd w:id="279"/>
      <w:r w:rsidR="00B72FC1" w:rsidRPr="00843AB0">
        <w:t xml:space="preserve"> </w:t>
      </w:r>
    </w:p>
    <w:p w:rsidR="00B72FC1" w:rsidRPr="00EF1584" w:rsidRDefault="00C712C2" w:rsidP="003456D5">
      <w:pPr>
        <w:pStyle w:val="Heading2"/>
      </w:pPr>
      <w:bookmarkStart w:id="280" w:name="_Toc387218589"/>
      <w:bookmarkStart w:id="281" w:name="_Toc388603531"/>
      <w:bookmarkStart w:id="282" w:name="_Toc447723550"/>
      <w:bookmarkStart w:id="283" w:name="_Toc447792094"/>
      <w:bookmarkStart w:id="284" w:name="_Toc448476269"/>
      <w:r w:rsidRPr="00EF1584">
        <w:t>Policy</w:t>
      </w:r>
      <w:bookmarkEnd w:id="280"/>
      <w:bookmarkEnd w:id="281"/>
      <w:bookmarkEnd w:id="282"/>
      <w:bookmarkEnd w:id="283"/>
      <w:bookmarkEnd w:id="28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of the Alburgh School District to support the important connection between educator professional development and improved student achievement and assure that professional and para-professional staff members broaden their knowledge and skills in order to contribute effectively to the achievement </w:t>
      </w:r>
      <w:r w:rsidR="006105E1" w:rsidRPr="00843AB0">
        <w:rPr>
          <w:rFonts w:ascii="Cambria" w:hAnsi="Cambria"/>
        </w:rPr>
        <w:t>of the</w:t>
      </w:r>
      <w:r w:rsidRPr="00843AB0">
        <w:rPr>
          <w:rFonts w:ascii="Cambria" w:hAnsi="Cambria"/>
        </w:rPr>
        <w:t xml:space="preserve"> goals and strategies articulated by the school action plan. </w:t>
      </w:r>
    </w:p>
    <w:p w:rsidR="00B72FC1" w:rsidRPr="00EF1584" w:rsidRDefault="00B72FC1" w:rsidP="003456D5">
      <w:pPr>
        <w:pStyle w:val="Heading2"/>
      </w:pPr>
      <w:bookmarkStart w:id="285" w:name="_Toc387218590"/>
      <w:bookmarkStart w:id="286" w:name="_Toc388603532"/>
      <w:bookmarkStart w:id="287" w:name="_Toc447723551"/>
      <w:bookmarkStart w:id="288" w:name="_Toc447792095"/>
      <w:bookmarkStart w:id="289" w:name="_Toc448476270"/>
      <w:r w:rsidRPr="00EF1584">
        <w:t>Principles to Guide Professional Development</w:t>
      </w:r>
      <w:bookmarkEnd w:id="285"/>
      <w:bookmarkEnd w:id="286"/>
      <w:bookmarkEnd w:id="287"/>
      <w:bookmarkEnd w:id="288"/>
      <w:bookmarkEnd w:id="289"/>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School priorities for professional development will be directly linked to student </w:t>
      </w:r>
      <w:r w:rsidR="006105E1" w:rsidRPr="00843AB0">
        <w:rPr>
          <w:rFonts w:ascii="Cambria" w:hAnsi="Cambria"/>
        </w:rPr>
        <w:t>performance</w:t>
      </w:r>
      <w:r w:rsidRPr="00843AB0">
        <w:rPr>
          <w:rFonts w:ascii="Cambria" w:hAnsi="Cambria"/>
        </w:rPr>
        <w:t xml:space="preserve"> goals identified in the annual action plan. Professional development that increases educators' knowledge </w:t>
      </w:r>
      <w:r w:rsidR="006105E1" w:rsidRPr="00843AB0">
        <w:rPr>
          <w:rFonts w:ascii="Cambria" w:hAnsi="Cambria"/>
        </w:rPr>
        <w:t>of content</w:t>
      </w:r>
      <w:r w:rsidRPr="00843AB0">
        <w:rPr>
          <w:rFonts w:ascii="Cambria" w:hAnsi="Cambria"/>
        </w:rPr>
        <w:t xml:space="preserve">, pedagogy, and creating effective learning environments will ultimately contribute to enhanced student </w:t>
      </w:r>
      <w:r w:rsidR="006105E1" w:rsidRPr="00843AB0">
        <w:rPr>
          <w:rFonts w:ascii="Cambria" w:hAnsi="Cambria"/>
        </w:rPr>
        <w:t>performance</w:t>
      </w:r>
      <w:r w:rsidRPr="00843AB0">
        <w:rPr>
          <w:rFonts w:ascii="Cambria" w:hAnsi="Cambria"/>
        </w:rPr>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school will develop a professional development system that is characterized as follows: </w:t>
      </w:r>
    </w:p>
    <w:p w:rsidR="00B72FC1" w:rsidRPr="00843AB0" w:rsidRDefault="00E20014" w:rsidP="00A63C64">
      <w:pPr>
        <w:numPr>
          <w:ilvl w:val="0"/>
          <w:numId w:val="12"/>
        </w:numPr>
        <w:spacing w:before="120" w:after="120"/>
        <w:ind w:left="720" w:right="44"/>
        <w:rPr>
          <w:rFonts w:ascii="Cambria" w:hAnsi="Cambria"/>
        </w:rPr>
      </w:pPr>
      <w:r w:rsidRPr="00843AB0">
        <w:rPr>
          <w:rFonts w:ascii="Cambria" w:hAnsi="Cambria"/>
        </w:rPr>
        <w:t xml:space="preserve">Its primary focus is on improved student learning and achievement </w:t>
      </w:r>
      <w:r w:rsidR="00BE0AF0" w:rsidRPr="00843AB0">
        <w:rPr>
          <w:rFonts w:ascii="Cambria" w:hAnsi="Cambria"/>
        </w:rPr>
        <w:t>.</w:t>
      </w:r>
    </w:p>
    <w:p w:rsidR="00B72FC1" w:rsidRPr="00843AB0" w:rsidRDefault="00E20014" w:rsidP="00A63C64">
      <w:pPr>
        <w:numPr>
          <w:ilvl w:val="0"/>
          <w:numId w:val="12"/>
        </w:numPr>
        <w:spacing w:before="120" w:after="120"/>
        <w:ind w:left="720" w:right="44"/>
        <w:rPr>
          <w:rFonts w:ascii="Cambria" w:hAnsi="Cambria"/>
        </w:rPr>
      </w:pPr>
      <w:r w:rsidRPr="00843AB0">
        <w:rPr>
          <w:rFonts w:ascii="Cambria" w:hAnsi="Cambria"/>
        </w:rPr>
        <w:t>It is based on curren</w:t>
      </w:r>
      <w:r w:rsidR="00BE0AF0" w:rsidRPr="00843AB0">
        <w:rPr>
          <w:rFonts w:ascii="Cambria" w:hAnsi="Cambria"/>
        </w:rPr>
        <w:t>t, documented research findings.</w:t>
      </w:r>
    </w:p>
    <w:p w:rsidR="00C712C2" w:rsidRPr="00843AB0" w:rsidRDefault="00E20014" w:rsidP="00A63C64">
      <w:pPr>
        <w:numPr>
          <w:ilvl w:val="0"/>
          <w:numId w:val="12"/>
        </w:numPr>
        <w:spacing w:before="120" w:after="120"/>
        <w:ind w:left="720" w:right="44"/>
        <w:rPr>
          <w:rFonts w:ascii="Cambria" w:hAnsi="Cambria"/>
        </w:rPr>
      </w:pPr>
      <w:r w:rsidRPr="00843AB0">
        <w:rPr>
          <w:rFonts w:ascii="Cambria" w:hAnsi="Cambria"/>
        </w:rPr>
        <w:t xml:space="preserve">It provides structure and substance that allow continuity </w:t>
      </w:r>
    </w:p>
    <w:p w:rsidR="00C712C2" w:rsidRPr="00843AB0" w:rsidRDefault="00E20014" w:rsidP="00A63C64">
      <w:pPr>
        <w:numPr>
          <w:ilvl w:val="0"/>
          <w:numId w:val="12"/>
        </w:numPr>
        <w:spacing w:before="120" w:after="120"/>
        <w:ind w:left="720" w:right="44"/>
        <w:rPr>
          <w:rFonts w:ascii="Cambria" w:hAnsi="Cambria"/>
        </w:rPr>
      </w:pPr>
      <w:r w:rsidRPr="00843AB0">
        <w:rPr>
          <w:rFonts w:ascii="Cambria" w:hAnsi="Cambria"/>
        </w:rPr>
        <w:t>It focuses on content and curricular needs as well as te</w:t>
      </w:r>
      <w:r w:rsidR="00B72FC1" w:rsidRPr="00843AB0">
        <w:rPr>
          <w:rFonts w:ascii="Cambria" w:hAnsi="Cambria"/>
        </w:rPr>
        <w:t>aching methodology</w:t>
      </w:r>
      <w:r w:rsidR="00BE0AF0" w:rsidRPr="00843AB0">
        <w:rPr>
          <w:rFonts w:ascii="Cambria" w:hAnsi="Cambria"/>
        </w:rPr>
        <w:t>.</w:t>
      </w:r>
      <w:r w:rsidR="00B72FC1" w:rsidRPr="00843AB0">
        <w:rPr>
          <w:rFonts w:ascii="Cambria" w:hAnsi="Cambria"/>
        </w:rPr>
        <w:t xml:space="preserve"> </w:t>
      </w:r>
    </w:p>
    <w:p w:rsidR="00402E0C" w:rsidRPr="00843AB0" w:rsidRDefault="00E20014" w:rsidP="00A63C64">
      <w:pPr>
        <w:numPr>
          <w:ilvl w:val="0"/>
          <w:numId w:val="12"/>
        </w:numPr>
        <w:spacing w:before="120" w:after="120"/>
        <w:ind w:left="720" w:right="44"/>
        <w:rPr>
          <w:rFonts w:ascii="Cambria" w:hAnsi="Cambria"/>
        </w:rPr>
      </w:pPr>
      <w:r w:rsidRPr="00843AB0">
        <w:rPr>
          <w:rFonts w:ascii="Cambria" w:hAnsi="Cambria"/>
        </w:rPr>
        <w:t>It includes the needs of all who contribute to the education system</w:t>
      </w:r>
      <w:r w:rsidR="00BE0AF0" w:rsidRPr="00843AB0">
        <w:rPr>
          <w:rFonts w:ascii="Cambria" w:hAnsi="Cambria"/>
        </w:rPr>
        <w:t>.</w:t>
      </w:r>
      <w:r w:rsidRPr="00843AB0">
        <w:rPr>
          <w:rFonts w:ascii="Cambria" w:hAnsi="Cambria"/>
        </w:rPr>
        <w:t xml:space="preserve"> </w:t>
      </w:r>
    </w:p>
    <w:p w:rsidR="00B72FC1" w:rsidRPr="00843AB0" w:rsidRDefault="00E20014" w:rsidP="00A63C64">
      <w:pPr>
        <w:numPr>
          <w:ilvl w:val="0"/>
          <w:numId w:val="12"/>
        </w:numPr>
        <w:spacing w:before="120" w:after="120"/>
        <w:ind w:left="720" w:right="44"/>
        <w:rPr>
          <w:rFonts w:ascii="Cambria" w:hAnsi="Cambria"/>
        </w:rPr>
      </w:pPr>
      <w:r w:rsidRPr="00843AB0">
        <w:rPr>
          <w:rFonts w:ascii="Cambria" w:hAnsi="Cambria"/>
        </w:rPr>
        <w:t xml:space="preserve">It is developed and directed by professional </w:t>
      </w:r>
      <w:r w:rsidR="00B72FC1" w:rsidRPr="00843AB0">
        <w:rPr>
          <w:rFonts w:ascii="Cambria" w:hAnsi="Cambria"/>
        </w:rPr>
        <w:t>educators</w:t>
      </w:r>
      <w:r w:rsidR="00BE0AF0" w:rsidRPr="00843AB0">
        <w:rPr>
          <w:rFonts w:ascii="Cambria" w:hAnsi="Cambria"/>
        </w:rPr>
        <w:t>.</w:t>
      </w:r>
      <w:r w:rsidR="00B72FC1" w:rsidRPr="00843AB0">
        <w:rPr>
          <w:rFonts w:ascii="Cambria" w:hAnsi="Cambria"/>
        </w:rPr>
        <w:t xml:space="preserve"> </w:t>
      </w:r>
    </w:p>
    <w:p w:rsidR="00C712C2" w:rsidRPr="00EF1584" w:rsidRDefault="00B72FC1" w:rsidP="003456D5">
      <w:pPr>
        <w:pStyle w:val="Heading2"/>
      </w:pPr>
      <w:bookmarkStart w:id="290" w:name="_Toc387218591"/>
      <w:bookmarkStart w:id="291" w:name="_Toc388603533"/>
      <w:bookmarkStart w:id="292" w:name="_Toc447723552"/>
      <w:bookmarkStart w:id="293" w:name="_Toc447792096"/>
      <w:bookmarkStart w:id="294" w:name="_Toc448476271"/>
      <w:r w:rsidRPr="00EF1584">
        <w:t>Implementation</w:t>
      </w:r>
      <w:bookmarkEnd w:id="290"/>
      <w:bookmarkEnd w:id="291"/>
      <w:bookmarkEnd w:id="292"/>
      <w:bookmarkEnd w:id="293"/>
      <w:bookmarkEnd w:id="29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will develop a process to analyze student </w:t>
      </w:r>
      <w:r w:rsidR="006105E1" w:rsidRPr="00843AB0">
        <w:rPr>
          <w:rFonts w:ascii="Cambria" w:hAnsi="Cambria"/>
        </w:rPr>
        <w:t>performance</w:t>
      </w:r>
      <w:r w:rsidRPr="00843AB0">
        <w:rPr>
          <w:rFonts w:ascii="Cambria" w:hAnsi="Cambria"/>
        </w:rPr>
        <w:t xml:space="preserve"> data, best-practices research, state and local standards compliance and the action plan priorities all </w:t>
      </w:r>
      <w:r w:rsidR="006105E1" w:rsidRPr="00843AB0">
        <w:rPr>
          <w:rFonts w:ascii="Cambria" w:hAnsi="Cambria"/>
        </w:rPr>
        <w:t>of which</w:t>
      </w:r>
      <w:r w:rsidRPr="00843AB0">
        <w:rPr>
          <w:rFonts w:ascii="Cambria" w:hAnsi="Cambria"/>
        </w:rPr>
        <w:t xml:space="preserve"> provide input to the creation of annual and multi-year professional development programs. </w:t>
      </w:r>
    </w:p>
    <w:p w:rsidR="00B72FC1" w:rsidRPr="00843AB0" w:rsidRDefault="00B72FC1" w:rsidP="00A63C64">
      <w:pPr>
        <w:spacing w:before="120" w:after="120"/>
        <w:ind w:right="44"/>
        <w:rPr>
          <w:rFonts w:ascii="Cambria" w:hAnsi="Cambria"/>
        </w:rPr>
      </w:pPr>
      <w:r w:rsidRPr="00843AB0">
        <w:rPr>
          <w:rFonts w:ascii="Cambria" w:hAnsi="Cambria"/>
        </w:rPr>
        <w:t xml:space="preserve">A professional development committee composed </w:t>
      </w:r>
      <w:r w:rsidR="006105E1" w:rsidRPr="00843AB0">
        <w:rPr>
          <w:rFonts w:ascii="Cambria" w:hAnsi="Cambria"/>
        </w:rPr>
        <w:t>of teachers</w:t>
      </w:r>
      <w:r w:rsidRPr="00843AB0">
        <w:rPr>
          <w:rFonts w:ascii="Cambria" w:hAnsi="Cambria"/>
        </w:rPr>
        <w:t xml:space="preserve"> and administrators will recommend a professional development plan that will contribute to the accomplishment of the District's priorities. </w:t>
      </w:r>
    </w:p>
    <w:p w:rsidR="00B72FC1" w:rsidRPr="00843AB0" w:rsidRDefault="00B72FC1" w:rsidP="00A63C64">
      <w:pPr>
        <w:spacing w:before="120" w:after="120"/>
        <w:ind w:right="44"/>
        <w:rPr>
          <w:rFonts w:ascii="Cambria" w:hAnsi="Cambria"/>
        </w:rPr>
      </w:pPr>
      <w:r w:rsidRPr="00843AB0">
        <w:rPr>
          <w:rFonts w:ascii="Cambria" w:hAnsi="Cambria"/>
        </w:rPr>
        <w:t xml:space="preserve">After consultation with the professional development and action planning committees, the Superintendent will recommend to the School Board a needs-based professional development plan and yearly calendar. The Superintendent will make recommendations to ensure adequate financial resources and time for educators to participate in appropriate professional development experiences.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in collaboration with Principal(s) will: </w:t>
      </w:r>
    </w:p>
    <w:p w:rsidR="00402E0C" w:rsidRPr="00843AB0" w:rsidRDefault="009D0184" w:rsidP="00A63C64">
      <w:pPr>
        <w:numPr>
          <w:ilvl w:val="0"/>
          <w:numId w:val="38"/>
        </w:numPr>
        <w:spacing w:before="120" w:after="120"/>
        <w:ind w:left="720" w:right="44"/>
        <w:rPr>
          <w:rFonts w:ascii="Cambria" w:hAnsi="Cambria"/>
        </w:rPr>
      </w:pPr>
      <w:r w:rsidRPr="00843AB0">
        <w:rPr>
          <w:rFonts w:ascii="Cambria" w:hAnsi="Cambria"/>
        </w:rPr>
        <w:t>Coordinate</w:t>
      </w:r>
      <w:r w:rsidR="00B72FC1" w:rsidRPr="00843AB0">
        <w:rPr>
          <w:rFonts w:ascii="Cambria" w:hAnsi="Cambria"/>
        </w:rPr>
        <w:t xml:space="preserve"> professional development activities with supervisory union District goals as well as with local and regional standards Boards to ensure that each professional educator's Individual Professional Development Plan (IPDP) is, to the fullest extent practicable, aligned with the school's action plan and </w:t>
      </w:r>
      <w:r w:rsidR="00C712C2" w:rsidRPr="00843AB0">
        <w:rPr>
          <w:rFonts w:ascii="Cambria" w:hAnsi="Cambria"/>
        </w:rPr>
        <w:t xml:space="preserve">professional development needs; </w:t>
      </w:r>
    </w:p>
    <w:p w:rsidR="00402E0C" w:rsidRPr="00843AB0" w:rsidRDefault="00402E0C" w:rsidP="00A63C64">
      <w:pPr>
        <w:numPr>
          <w:ilvl w:val="0"/>
          <w:numId w:val="38"/>
        </w:numPr>
        <w:spacing w:before="120" w:after="120"/>
        <w:ind w:left="720" w:right="44"/>
        <w:rPr>
          <w:rFonts w:ascii="Cambria" w:hAnsi="Cambria"/>
        </w:rPr>
      </w:pPr>
      <w:r w:rsidRPr="00843AB0">
        <w:rPr>
          <w:rFonts w:ascii="Cambria" w:hAnsi="Cambria"/>
        </w:rPr>
        <w:t>P</w:t>
      </w:r>
      <w:r w:rsidR="00B72FC1" w:rsidRPr="00843AB0">
        <w:rPr>
          <w:rFonts w:ascii="Cambria" w:hAnsi="Cambria"/>
        </w:rPr>
        <w:t xml:space="preserve">rovide adequate opportunities to prepare educators to utilize assessment data for the purpose of increasing student achievement and to improve the overall effectiveness of the curriculum; </w:t>
      </w:r>
    </w:p>
    <w:p w:rsidR="00B72FC1" w:rsidRPr="00843AB0" w:rsidRDefault="00402E0C" w:rsidP="00A63C64">
      <w:pPr>
        <w:numPr>
          <w:ilvl w:val="0"/>
          <w:numId w:val="38"/>
        </w:numPr>
        <w:spacing w:before="120" w:after="120"/>
        <w:ind w:left="720" w:right="44"/>
        <w:rPr>
          <w:rFonts w:ascii="Cambria" w:hAnsi="Cambria"/>
        </w:rPr>
      </w:pPr>
      <w:r w:rsidRPr="00843AB0">
        <w:rPr>
          <w:rFonts w:ascii="Cambria" w:hAnsi="Cambria"/>
        </w:rPr>
        <w:t>F</w:t>
      </w:r>
      <w:r w:rsidR="006105E1" w:rsidRPr="00843AB0">
        <w:rPr>
          <w:rFonts w:ascii="Cambria" w:hAnsi="Cambria"/>
        </w:rPr>
        <w:t xml:space="preserve">or new teachers, ensure that appropriate training in standards-based instruction be provided implementing a system of </w:t>
      </w:r>
      <w:r w:rsidRPr="00843AB0">
        <w:rPr>
          <w:rFonts w:ascii="Cambria" w:hAnsi="Cambria"/>
        </w:rPr>
        <w:t xml:space="preserve">mentoring </w:t>
      </w:r>
      <w:r w:rsidR="006105E1" w:rsidRPr="00843AB0">
        <w:rPr>
          <w:rFonts w:ascii="Cambria" w:hAnsi="Cambria"/>
        </w:rPr>
        <w:t xml:space="preserve">for professional </w:t>
      </w:r>
      <w:r w:rsidRPr="00843AB0">
        <w:rPr>
          <w:rFonts w:ascii="Cambria" w:hAnsi="Cambria"/>
        </w:rPr>
        <w:t>staff during the first two years of employment and ensure, to the fullest extent practicable, that the new teacher works with the local and regional standards boards to establish an IPDP for the licensure period.</w:t>
      </w:r>
      <w:r w:rsidR="006105E1" w:rsidRPr="00843AB0">
        <w:rPr>
          <w:rFonts w:ascii="Cambria" w:hAnsi="Cambria"/>
        </w:rPr>
        <w:t xml:space="preserve"> </w:t>
      </w:r>
    </w:p>
    <w:p w:rsidR="00B72FC1" w:rsidRPr="00843AB0" w:rsidRDefault="00B72FC1" w:rsidP="00A63C64">
      <w:pPr>
        <w:spacing w:before="120" w:after="120"/>
        <w:ind w:right="44"/>
        <w:rPr>
          <w:rFonts w:ascii="Cambria" w:hAnsi="Cambria"/>
        </w:rPr>
      </w:pPr>
      <w:r w:rsidRPr="00843AB0">
        <w:rPr>
          <w:rFonts w:ascii="Cambria" w:hAnsi="Cambria"/>
        </w:rPr>
        <w:lastRenderedPageBreak/>
        <w:t xml:space="preserve">The Principal, working in collaboration with the Superintendent will at least annually (specify when) report to the School Board the effectiveness </w:t>
      </w:r>
      <w:r w:rsidR="006105E1" w:rsidRPr="00843AB0">
        <w:rPr>
          <w:rFonts w:ascii="Cambria" w:hAnsi="Cambria"/>
        </w:rPr>
        <w:t>of staff</w:t>
      </w:r>
      <w:r w:rsidRPr="00843AB0">
        <w:rPr>
          <w:rFonts w:ascii="Cambria" w:hAnsi="Cambria"/>
        </w:rPr>
        <w:t xml:space="preserve"> professional development and the relationship to the student achievement goals identified within the annual action plan. </w:t>
      </w:r>
    </w:p>
    <w:p w:rsidR="00B72FC1" w:rsidRPr="00843AB0" w:rsidRDefault="00B72FC1" w:rsidP="00A63C64">
      <w:pPr>
        <w:spacing w:before="120" w:after="120"/>
        <w:ind w:right="44"/>
        <w:rPr>
          <w:rFonts w:ascii="Cambria" w:hAnsi="Cambria"/>
        </w:rPr>
      </w:pPr>
      <w:r w:rsidRPr="00843AB0">
        <w:rPr>
          <w:rFonts w:ascii="Cambria" w:hAnsi="Cambria"/>
        </w:rPr>
        <w:t xml:space="preserve">The School Board will negotiate employment contracts that place high priority on provisions that will support the District's professional development system. </w:t>
      </w:r>
    </w:p>
    <w:p w:rsidR="00B72FC1" w:rsidRPr="00843AB0" w:rsidRDefault="00B72FC1" w:rsidP="00A63C64">
      <w:pPr>
        <w:spacing w:before="120" w:after="120"/>
        <w:ind w:right="44"/>
        <w:rPr>
          <w:rFonts w:ascii="Cambria" w:hAnsi="Cambria"/>
        </w:rPr>
      </w:pPr>
      <w:r w:rsidRPr="00843AB0">
        <w:rPr>
          <w:rFonts w:ascii="Cambria" w:hAnsi="Cambria"/>
        </w:rPr>
        <w:t xml:space="preserve">The District's professional development system will be in effect by (specify date). </w:t>
      </w:r>
      <w:r w:rsidR="00C712C2" w:rsidRPr="00843AB0">
        <w:rPr>
          <w:rFonts w:ascii="Cambria" w:hAnsi="Cambria"/>
        </w:rPr>
        <w:t>(</w:t>
      </w:r>
      <w:r w:rsidRPr="00843AB0">
        <w:rPr>
          <w:rFonts w:ascii="Cambria" w:hAnsi="Cambria"/>
        </w:rPr>
        <w:t>no later than September 1, 2002</w:t>
      </w:r>
      <w:r w:rsidR="00C712C2" w:rsidRPr="00843AB0">
        <w:rPr>
          <w:rFonts w:ascii="Cambria" w:hAnsi="Cambria"/>
        </w:rPr>
        <w:t>)</w:t>
      </w:r>
      <w:r w:rsidRPr="00843AB0">
        <w:rPr>
          <w:rFonts w:ascii="Cambria" w:hAnsi="Cambria"/>
        </w:rPr>
        <w:t xml:space="preserve"> </w:t>
      </w: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980093" w:rsidRPr="00B56CEF" w:rsidRDefault="00B72FC1" w:rsidP="00B56CEF">
      <w:pPr>
        <w:pStyle w:val="Heading4"/>
      </w:pPr>
      <w:r w:rsidRPr="00B56CEF">
        <w:t xml:space="preserve">Date Warned: </w:t>
      </w:r>
      <w:r w:rsidR="009D0184" w:rsidRPr="00B56CEF">
        <w:tab/>
      </w:r>
      <w:r w:rsidRPr="00B56CEF">
        <w:t xml:space="preserve">8/29/07, 9/13/06, 9/27/06 </w:t>
      </w:r>
    </w:p>
    <w:p w:rsidR="00B72FC1" w:rsidRPr="00B56CEF" w:rsidRDefault="00B72FC1" w:rsidP="00B56CEF">
      <w:pPr>
        <w:pStyle w:val="Heading4"/>
      </w:pPr>
      <w:r w:rsidRPr="00B56CEF">
        <w:t xml:space="preserve">Date Adopted: </w:t>
      </w:r>
      <w:r w:rsidR="009D0184" w:rsidRPr="00B56CEF">
        <w:tab/>
      </w:r>
      <w:r w:rsidRPr="00B56CEF">
        <w:t xml:space="preserve">9/27/06 </w:t>
      </w:r>
    </w:p>
    <w:p w:rsidR="00980093" w:rsidRPr="00B56CEF" w:rsidRDefault="00B72FC1" w:rsidP="00B56CEF">
      <w:pPr>
        <w:pStyle w:val="Heading4"/>
      </w:pPr>
      <w:r w:rsidRPr="00B56CEF">
        <w:t xml:space="preserve">Legal </w:t>
      </w:r>
      <w:r w:rsidR="006048B7" w:rsidRPr="00B56CEF">
        <w:t>Reference</w:t>
      </w:r>
      <w:r w:rsidRPr="00B56CEF">
        <w:t xml:space="preserve">: </w:t>
      </w:r>
      <w:r w:rsidR="009D0184" w:rsidRPr="00B56CEF">
        <w:tab/>
      </w:r>
      <w:r w:rsidR="00980093" w:rsidRPr="00B56CEF">
        <w:t xml:space="preserve">1 VSA §§ 310 et seq. (Open Meeting Law) </w:t>
      </w:r>
    </w:p>
    <w:p w:rsidR="00980093" w:rsidRPr="00B56CEF" w:rsidRDefault="009D0184" w:rsidP="00B56CEF">
      <w:pPr>
        <w:pStyle w:val="Heading4"/>
      </w:pPr>
      <w:r w:rsidRPr="00B56CEF">
        <w:tab/>
      </w:r>
      <w:r w:rsidR="00980093" w:rsidRPr="00B56CEF">
        <w:t xml:space="preserve">16 VSA § 165 (a)(4) (public School Quality Standards) </w:t>
      </w:r>
    </w:p>
    <w:p w:rsidR="00980093" w:rsidRPr="00B56CEF" w:rsidRDefault="009D0184" w:rsidP="00B56CEF">
      <w:pPr>
        <w:pStyle w:val="Heading4"/>
      </w:pPr>
      <w:r w:rsidRPr="00B56CEF">
        <w:tab/>
      </w:r>
      <w:r w:rsidR="00980093" w:rsidRPr="00B56CEF">
        <w:t>16 VSA §§1981 et seq. (Labor relations -</w:t>
      </w:r>
      <w:r w:rsidR="00CF2E6C" w:rsidRPr="00B56CEF">
        <w:t xml:space="preserve"> </w:t>
      </w:r>
      <w:r w:rsidR="00980093" w:rsidRPr="00B56CEF">
        <w:t xml:space="preserve">professional staff) </w:t>
      </w:r>
    </w:p>
    <w:p w:rsidR="00980093" w:rsidRPr="00B56CEF" w:rsidRDefault="009D0184" w:rsidP="00B56CEF">
      <w:pPr>
        <w:pStyle w:val="Heading4"/>
      </w:pPr>
      <w:r w:rsidRPr="00B56CEF">
        <w:tab/>
      </w:r>
      <w:r w:rsidR="00980093" w:rsidRPr="00B56CEF">
        <w:t xml:space="preserve">21 VSA §§ 1721 et seq. (Labor relations) </w:t>
      </w:r>
    </w:p>
    <w:p w:rsidR="00980093" w:rsidRPr="00B56CEF" w:rsidRDefault="009D0184" w:rsidP="00B56CEF">
      <w:pPr>
        <w:pStyle w:val="Heading4"/>
      </w:pPr>
      <w:r w:rsidRPr="00B56CEF">
        <w:tab/>
      </w:r>
      <w:r w:rsidR="00980093" w:rsidRPr="00B56CEF">
        <w:t>16 VSA §261a</w:t>
      </w:r>
      <w:r w:rsidR="00481B53" w:rsidRPr="00B56CEF">
        <w:t xml:space="preserve"> </w:t>
      </w:r>
      <w:r w:rsidR="00980093" w:rsidRPr="00B56CEF">
        <w:t xml:space="preserve">(5) (Duties of supervisory union boards) </w:t>
      </w:r>
    </w:p>
    <w:p w:rsidR="009D0184" w:rsidRPr="00B56CEF" w:rsidRDefault="009D0184" w:rsidP="00B56CEF">
      <w:pPr>
        <w:pStyle w:val="Heading4"/>
      </w:pPr>
      <w:r w:rsidRPr="00B56CEF">
        <w:tab/>
      </w:r>
      <w:r w:rsidR="00980093" w:rsidRPr="00B56CEF">
        <w:t>Vermont State Board of Education Rules §§2120.4</w:t>
      </w:r>
      <w:r w:rsidR="00CF2E6C" w:rsidRPr="00B56CEF">
        <w:t>, 2120.5</w:t>
      </w:r>
      <w:r w:rsidR="00980093" w:rsidRPr="00B56CEF">
        <w:t xml:space="preserve"> </w:t>
      </w:r>
    </w:p>
    <w:p w:rsidR="00980093" w:rsidRPr="00B56CEF" w:rsidRDefault="009D0184" w:rsidP="00B56CEF">
      <w:pPr>
        <w:pStyle w:val="Heading4"/>
      </w:pPr>
      <w:r w:rsidRPr="00B56CEF">
        <w:tab/>
      </w:r>
      <w:r w:rsidR="00481B53" w:rsidRPr="00B56CEF">
        <w:t>Board Member Education (B</w:t>
      </w:r>
      <w:r w:rsidR="00980093" w:rsidRPr="00B56CEF">
        <w:t xml:space="preserve">1) </w:t>
      </w:r>
    </w:p>
    <w:p w:rsidR="00980093" w:rsidRPr="00B56CEF" w:rsidRDefault="00B72FC1" w:rsidP="00B56CEF">
      <w:pPr>
        <w:pStyle w:val="Heading4"/>
      </w:pPr>
      <w:r w:rsidRPr="00B56CEF">
        <w:t xml:space="preserve">Cross Reference: </w:t>
      </w:r>
      <w:r w:rsidR="009D0184" w:rsidRPr="00B56CEF">
        <w:tab/>
      </w:r>
      <w:r w:rsidR="006105E1" w:rsidRPr="00B56CEF">
        <w:t xml:space="preserve">Board Goal-Selling and Self-Evaluation (B2) </w:t>
      </w:r>
    </w:p>
    <w:p w:rsidR="00B72FC1" w:rsidRPr="00B56CEF" w:rsidRDefault="009D0184" w:rsidP="00B56CEF">
      <w:pPr>
        <w:pStyle w:val="Heading4"/>
      </w:pPr>
      <w:r w:rsidRPr="00B56CEF">
        <w:tab/>
      </w:r>
      <w:r w:rsidR="006105E1" w:rsidRPr="00B56CEF">
        <w:t xml:space="preserve">Educator Supervision &amp; Evaluation (D4) </w:t>
      </w:r>
    </w:p>
    <w:p w:rsidR="00980093" w:rsidRPr="00B56CEF" w:rsidRDefault="009D0184" w:rsidP="00B56CEF">
      <w:pPr>
        <w:pStyle w:val="Heading4"/>
      </w:pPr>
      <w:r w:rsidRPr="00B56CEF">
        <w:tab/>
      </w:r>
      <w:r w:rsidR="00B72FC1" w:rsidRPr="00B56CEF">
        <w:t>Fiscal Management and Gene</w:t>
      </w:r>
      <w:r w:rsidR="00811E3B" w:rsidRPr="00B56CEF">
        <w:t>ral Financial Accountability (E1</w:t>
      </w:r>
      <w:r w:rsidR="00B72FC1" w:rsidRPr="00B56CEF">
        <w:t xml:space="preserve">) </w:t>
      </w:r>
    </w:p>
    <w:p w:rsidR="00B72FC1" w:rsidRPr="00B56CEF" w:rsidRDefault="009D0184" w:rsidP="00B56CEF">
      <w:pPr>
        <w:pStyle w:val="Heading4"/>
      </w:pPr>
      <w:r w:rsidRPr="00B56CEF">
        <w:tab/>
      </w:r>
      <w:r w:rsidR="00B72FC1" w:rsidRPr="00B56CEF">
        <w:t xml:space="preserve">Local Action Plan (G8) </w:t>
      </w:r>
    </w:p>
    <w:p w:rsidR="00B72FC1" w:rsidRPr="00843AB0" w:rsidRDefault="00D470ED" w:rsidP="00173DEB">
      <w:pPr>
        <w:pStyle w:val="Heading3"/>
      </w:pPr>
      <w:r w:rsidRPr="00843AB0">
        <w:br w:type="page"/>
      </w:r>
      <w:r w:rsidR="00B72FC1" w:rsidRPr="00843AB0">
        <w:lastRenderedPageBreak/>
        <w:t>CODE</w:t>
      </w:r>
      <w:r w:rsidRPr="00843AB0">
        <w:t xml:space="preserve"> </w:t>
      </w:r>
      <w:r w:rsidR="00B72FC1" w:rsidRPr="00843AB0">
        <w:t>D3</w:t>
      </w:r>
    </w:p>
    <w:p w:rsidR="00B72FC1" w:rsidRPr="00843AB0" w:rsidRDefault="00AC7385" w:rsidP="00A63C64">
      <w:pPr>
        <w:pStyle w:val="Heading1"/>
      </w:pPr>
      <w:bookmarkStart w:id="295" w:name="_Toc387218592"/>
      <w:bookmarkStart w:id="296" w:name="_Toc388603534"/>
      <w:bookmarkStart w:id="297" w:name="_Toc447723553"/>
      <w:bookmarkStart w:id="298" w:name="_Toc447792097"/>
      <w:bookmarkStart w:id="299" w:name="_Toc448476272"/>
      <w:r w:rsidRPr="00843AB0">
        <w:t xml:space="preserve">CODE D3 - </w:t>
      </w:r>
      <w:r w:rsidR="00B72FC1" w:rsidRPr="00843AB0">
        <w:t>STAFFING AND JOB DESCRIPTIONS</w:t>
      </w:r>
      <w:bookmarkEnd w:id="295"/>
      <w:bookmarkEnd w:id="296"/>
      <w:bookmarkEnd w:id="297"/>
      <w:bookmarkEnd w:id="298"/>
      <w:bookmarkEnd w:id="299"/>
      <w:r w:rsidR="00B72FC1" w:rsidRPr="00843AB0">
        <w:t xml:space="preserve"> </w:t>
      </w:r>
    </w:p>
    <w:p w:rsidR="00B72FC1" w:rsidRPr="00EF1584" w:rsidRDefault="00B72FC1" w:rsidP="003456D5">
      <w:pPr>
        <w:pStyle w:val="Heading2"/>
      </w:pPr>
      <w:bookmarkStart w:id="300" w:name="_Toc387218593"/>
      <w:bookmarkStart w:id="301" w:name="_Toc388603535"/>
      <w:bookmarkStart w:id="302" w:name="_Toc447723554"/>
      <w:bookmarkStart w:id="303" w:name="_Toc447792098"/>
      <w:bookmarkStart w:id="304" w:name="_Toc448476273"/>
      <w:r w:rsidRPr="00EF1584">
        <w:t>Policy</w:t>
      </w:r>
      <w:bookmarkEnd w:id="300"/>
      <w:bookmarkEnd w:id="301"/>
      <w:bookmarkEnd w:id="302"/>
      <w:bookmarkEnd w:id="303"/>
      <w:bookmarkEnd w:id="30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It is the policy of-the-</w:t>
      </w:r>
      <w:r w:rsidR="006105E1" w:rsidRPr="00843AB0">
        <w:rPr>
          <w:rFonts w:ascii="Cambria" w:hAnsi="Cambria"/>
        </w:rPr>
        <w:t xml:space="preserve">Alburgh </w:t>
      </w:r>
      <w:r w:rsidR="00811E3B" w:rsidRPr="00843AB0">
        <w:rPr>
          <w:rFonts w:ascii="Cambria" w:hAnsi="Cambria"/>
        </w:rPr>
        <w:t>School</w:t>
      </w:r>
      <w:r w:rsidR="006105E1" w:rsidRPr="00843AB0">
        <w:rPr>
          <w:rFonts w:ascii="Cambria" w:hAnsi="Cambria"/>
        </w:rPr>
        <w:t xml:space="preserve"> District</w:t>
      </w:r>
      <w:r w:rsidRPr="00843AB0">
        <w:rPr>
          <w:rFonts w:ascii="Cambria" w:hAnsi="Cambria"/>
        </w:rPr>
        <w:t xml:space="preserve"> to-provide the level-of staffing-needed to</w:t>
      </w:r>
      <w:r w:rsidR="00C35B00" w:rsidRPr="00843AB0">
        <w:rPr>
          <w:rFonts w:ascii="Cambria" w:hAnsi="Cambria"/>
        </w:rPr>
        <w:t xml:space="preserve"> </w:t>
      </w:r>
      <w:r w:rsidRPr="00843AB0">
        <w:rPr>
          <w:rFonts w:ascii="Cambria" w:hAnsi="Cambria"/>
        </w:rPr>
        <w:t xml:space="preserve">accomplish the school system's goals and objectives. All staff positions will be created by the Board and only the Board may abolish a position. Positions may remain unfilled. </w:t>
      </w:r>
    </w:p>
    <w:p w:rsidR="00B72FC1" w:rsidRPr="00EF1584" w:rsidRDefault="00B72FC1" w:rsidP="003456D5">
      <w:pPr>
        <w:pStyle w:val="Heading2"/>
      </w:pPr>
      <w:bookmarkStart w:id="305" w:name="_Toc387218594"/>
      <w:bookmarkStart w:id="306" w:name="_Toc388603536"/>
      <w:bookmarkStart w:id="307" w:name="_Toc447723555"/>
      <w:bookmarkStart w:id="308" w:name="_Toc447792099"/>
      <w:bookmarkStart w:id="309" w:name="_Toc448476274"/>
      <w:r w:rsidRPr="00EF1584">
        <w:t>Implementation</w:t>
      </w:r>
      <w:bookmarkEnd w:id="305"/>
      <w:bookmarkEnd w:id="306"/>
      <w:bookmarkEnd w:id="307"/>
      <w:bookmarkEnd w:id="308"/>
      <w:bookmarkEnd w:id="309"/>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Each time a new position is established by the Board, the Superintendent will present for approval a job description for the position that specifies the qualifications required for the position, </w:t>
      </w:r>
      <w:r w:rsidR="006105E1" w:rsidRPr="00843AB0">
        <w:rPr>
          <w:rFonts w:ascii="Cambria" w:hAnsi="Cambria"/>
        </w:rPr>
        <w:t>performance</w:t>
      </w:r>
      <w:r w:rsidRPr="00843AB0">
        <w:rPr>
          <w:rFonts w:ascii="Cambria" w:hAnsi="Cambria"/>
        </w:rPr>
        <w:t xml:space="preserve"> responsibilities, evaluation criteria, terms of employment, and supervisor. Employee evaluation will be based substantially on criteria stated in approved job descriptions </w:t>
      </w:r>
    </w:p>
    <w:p w:rsidR="00B72FC1" w:rsidRPr="00843AB0" w:rsidRDefault="00B72FC1" w:rsidP="00A63C64">
      <w:pPr>
        <w:spacing w:before="120" w:after="120"/>
        <w:ind w:right="44"/>
        <w:rPr>
          <w:rFonts w:ascii="Cambria" w:hAnsi="Cambria"/>
        </w:rPr>
      </w:pPr>
      <w:r w:rsidRPr="00843AB0">
        <w:rPr>
          <w:rFonts w:ascii="Cambria" w:hAnsi="Cambria"/>
        </w:rPr>
        <w:t xml:space="preserve"> </w:t>
      </w: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B72FC1" w:rsidRPr="00B56CEF" w:rsidRDefault="00B72FC1" w:rsidP="00B56CEF">
      <w:pPr>
        <w:pStyle w:val="Heading4"/>
      </w:pPr>
      <w:r w:rsidRPr="00B56CEF">
        <w:t xml:space="preserve">Date Warned: </w:t>
      </w:r>
      <w:r w:rsidR="00C35B00" w:rsidRPr="00B56CEF">
        <w:tab/>
      </w:r>
      <w:r w:rsidRPr="00B56CEF">
        <w:t xml:space="preserve">8/29/06, 9/13/06, 9/27/06 </w:t>
      </w:r>
    </w:p>
    <w:p w:rsidR="00B72FC1" w:rsidRPr="00B56CEF" w:rsidRDefault="00B72FC1" w:rsidP="00B56CEF">
      <w:pPr>
        <w:pStyle w:val="Heading4"/>
      </w:pPr>
      <w:r w:rsidRPr="00B56CEF">
        <w:t xml:space="preserve">Date Adopted: </w:t>
      </w:r>
      <w:r w:rsidR="00C35B00" w:rsidRPr="00B56CEF">
        <w:tab/>
      </w:r>
      <w:r w:rsidRPr="00B56CEF">
        <w:t xml:space="preserve">9/27/06 </w:t>
      </w:r>
    </w:p>
    <w:p w:rsidR="00B72FC1" w:rsidRPr="00B56CEF" w:rsidRDefault="00B72FC1" w:rsidP="00B56CEF">
      <w:pPr>
        <w:pStyle w:val="Heading4"/>
      </w:pPr>
      <w:r w:rsidRPr="00B56CEF">
        <w:t xml:space="preserve">Legal </w:t>
      </w:r>
      <w:r w:rsidR="006048B7" w:rsidRPr="00B56CEF">
        <w:t>Reference</w:t>
      </w:r>
      <w:r w:rsidRPr="00B56CEF">
        <w:t xml:space="preserve">: </w:t>
      </w:r>
      <w:r w:rsidR="00C35B00" w:rsidRPr="00B56CEF">
        <w:tab/>
      </w:r>
      <w:r w:rsidRPr="00B56CEF">
        <w:t xml:space="preserve">16 </w:t>
      </w:r>
      <w:r w:rsidR="006048B7" w:rsidRPr="00B56CEF">
        <w:t>VSA</w:t>
      </w:r>
      <w:r w:rsidR="00811E3B" w:rsidRPr="00B56CEF">
        <w:t xml:space="preserve"> §563</w:t>
      </w:r>
      <w:r w:rsidR="00481B53" w:rsidRPr="00B56CEF">
        <w:t xml:space="preserve"> </w:t>
      </w:r>
      <w:r w:rsidR="00811E3B" w:rsidRPr="00B56CEF">
        <w:t>(1</w:t>
      </w:r>
      <w:r w:rsidRPr="00B56CEF">
        <w:t xml:space="preserve">2) (Powers </w:t>
      </w:r>
      <w:r w:rsidR="006105E1" w:rsidRPr="00B56CEF">
        <w:t>of school</w:t>
      </w:r>
      <w:r w:rsidRPr="00B56CEF">
        <w:t xml:space="preserve"> boards) </w:t>
      </w:r>
    </w:p>
    <w:p w:rsidR="00B72FC1" w:rsidRPr="00B56CEF" w:rsidRDefault="00B72FC1" w:rsidP="00B56CEF">
      <w:pPr>
        <w:pStyle w:val="Heading4"/>
      </w:pPr>
      <w:r w:rsidRPr="00B56CEF">
        <w:t xml:space="preserve">Cross Reference: </w:t>
      </w:r>
      <w:r w:rsidR="00C35B00" w:rsidRPr="00B56CEF">
        <w:tab/>
      </w:r>
      <w:r w:rsidRPr="00B56CEF">
        <w:t>Personnel Recruitment, Selection, Appointment</w:t>
      </w:r>
      <w:r w:rsidR="00811E3B" w:rsidRPr="00B56CEF">
        <w:t xml:space="preserve"> and Criminal Records</w:t>
      </w:r>
      <w:r w:rsidR="0030271D" w:rsidRPr="00B56CEF">
        <w:t xml:space="preserve"> </w:t>
      </w:r>
      <w:r w:rsidR="00811E3B" w:rsidRPr="00B56CEF">
        <w:t>Checks (D1</w:t>
      </w:r>
      <w:r w:rsidRPr="00B56CEF">
        <w:t xml:space="preserve">) </w:t>
      </w:r>
    </w:p>
    <w:p w:rsidR="00B72FC1" w:rsidRPr="00B56CEF" w:rsidRDefault="00C35B00" w:rsidP="00B56CEF">
      <w:pPr>
        <w:pStyle w:val="Heading4"/>
      </w:pPr>
      <w:r w:rsidRPr="00B56CEF">
        <w:tab/>
      </w:r>
      <w:r w:rsidR="00B72FC1" w:rsidRPr="00B56CEF">
        <w:t xml:space="preserve">Evaluation and Supervision </w:t>
      </w:r>
      <w:r w:rsidR="006105E1" w:rsidRPr="00B56CEF">
        <w:t>of Staff</w:t>
      </w:r>
      <w:r w:rsidRPr="00B56CEF">
        <w:t xml:space="preserve"> </w:t>
      </w:r>
      <w:r w:rsidR="00B72FC1" w:rsidRPr="00B56CEF">
        <w:t>(D4)</w:t>
      </w:r>
    </w:p>
    <w:p w:rsidR="00B72FC1" w:rsidRPr="00843AB0" w:rsidRDefault="00B72FC1" w:rsidP="00A63C64">
      <w:pPr>
        <w:spacing w:before="120" w:after="120"/>
        <w:ind w:right="44"/>
        <w:rPr>
          <w:rFonts w:ascii="Cambria" w:hAnsi="Cambria"/>
        </w:rPr>
      </w:pPr>
    </w:p>
    <w:p w:rsidR="00B72FC1" w:rsidRPr="00843AB0" w:rsidRDefault="00D470ED" w:rsidP="00173DEB">
      <w:pPr>
        <w:pStyle w:val="Heading3"/>
      </w:pPr>
      <w:r w:rsidRPr="00843AB0">
        <w:br w:type="page"/>
      </w:r>
      <w:r w:rsidR="00B72FC1" w:rsidRPr="00843AB0">
        <w:lastRenderedPageBreak/>
        <w:t>CODE</w:t>
      </w:r>
      <w:r w:rsidRPr="00843AB0">
        <w:t xml:space="preserve"> </w:t>
      </w:r>
      <w:r w:rsidR="00B72FC1" w:rsidRPr="00843AB0">
        <w:t>D4</w:t>
      </w:r>
    </w:p>
    <w:p w:rsidR="00B72FC1" w:rsidRPr="00843AB0" w:rsidRDefault="00B810FF" w:rsidP="00A63C64">
      <w:pPr>
        <w:pStyle w:val="Heading1"/>
      </w:pPr>
      <w:bookmarkStart w:id="310" w:name="_Toc387218595"/>
      <w:bookmarkStart w:id="311" w:name="_Toc388603537"/>
      <w:bookmarkStart w:id="312" w:name="_Toc447723556"/>
      <w:bookmarkStart w:id="313" w:name="_Toc447792100"/>
      <w:bookmarkStart w:id="314" w:name="_Toc448476275"/>
      <w:r w:rsidRPr="00843AB0">
        <w:t xml:space="preserve">CODE D4 - </w:t>
      </w:r>
      <w:r w:rsidR="00B72FC1" w:rsidRPr="00843AB0">
        <w:t>EDUCATOR SUPERVISION AND EVALUATION: PROBATIONARY TEACHERS</w:t>
      </w:r>
      <w:bookmarkEnd w:id="310"/>
      <w:bookmarkEnd w:id="311"/>
      <w:bookmarkEnd w:id="312"/>
      <w:bookmarkEnd w:id="313"/>
      <w:bookmarkEnd w:id="314"/>
      <w:r w:rsidR="00B72FC1" w:rsidRPr="00843AB0">
        <w:t xml:space="preserve"> </w:t>
      </w:r>
    </w:p>
    <w:p w:rsidR="00B72FC1" w:rsidRPr="00EF1584" w:rsidRDefault="00B72FC1" w:rsidP="003456D5">
      <w:pPr>
        <w:pStyle w:val="Heading2"/>
      </w:pPr>
      <w:bookmarkStart w:id="315" w:name="_Toc387218596"/>
      <w:bookmarkStart w:id="316" w:name="_Toc388603538"/>
      <w:bookmarkStart w:id="317" w:name="_Toc447723557"/>
      <w:bookmarkStart w:id="318" w:name="_Toc447792101"/>
      <w:bookmarkStart w:id="319" w:name="_Toc448476276"/>
      <w:r w:rsidRPr="00EF1584">
        <w:t>Policy</w:t>
      </w:r>
      <w:bookmarkEnd w:id="315"/>
      <w:bookmarkEnd w:id="316"/>
      <w:bookmarkEnd w:id="317"/>
      <w:bookmarkEnd w:id="318"/>
      <w:bookmarkEnd w:id="319"/>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of the Alburgh School District to provide appropriate supervision and evaluation as a basis for improving the knowledge and skills of the school staff which will advance student achievement. Effective supervision and regular evaluation provide constructive feedback on teaching methods and materials enabling professional educators to improve their abilities to help all students achieve at high levels. </w:t>
      </w:r>
    </w:p>
    <w:p w:rsidR="00B72FC1" w:rsidRPr="00EF1584" w:rsidRDefault="00B72FC1" w:rsidP="003456D5">
      <w:pPr>
        <w:pStyle w:val="Heading2"/>
      </w:pPr>
      <w:bookmarkStart w:id="320" w:name="_Toc387218597"/>
      <w:bookmarkStart w:id="321" w:name="_Toc388603539"/>
      <w:bookmarkStart w:id="322" w:name="_Toc447723558"/>
      <w:bookmarkStart w:id="323" w:name="_Toc447792102"/>
      <w:bookmarkStart w:id="324" w:name="_Toc448476277"/>
      <w:r w:rsidRPr="00EF1584">
        <w:t>Implementation</w:t>
      </w:r>
      <w:bookmarkEnd w:id="320"/>
      <w:bookmarkEnd w:id="321"/>
      <w:bookmarkEnd w:id="322"/>
      <w:bookmarkEnd w:id="323"/>
      <w:bookmarkEnd w:id="32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will ensure that all those engaged in supervision and evaluation are appropriately trained to do so and have appropriate time allocated to carry out those responsibilities. The Superintendent, in collaboration with the Principal and teacher representatives, will develop procedures for the supervision and evaluation </w:t>
      </w:r>
      <w:r w:rsidR="006105E1" w:rsidRPr="00843AB0">
        <w:rPr>
          <w:rFonts w:ascii="Cambria" w:hAnsi="Cambria"/>
        </w:rPr>
        <w:t>of educators</w:t>
      </w:r>
      <w:r w:rsidRPr="00843AB0">
        <w:rPr>
          <w:rFonts w:ascii="Cambria" w:hAnsi="Cambria"/>
        </w:rPr>
        <w:t xml:space="preserve">. The Superintendent, in collaboration with the Principal, will implement those procedures which will be consistent with the following recommended guidelines: </w:t>
      </w:r>
    </w:p>
    <w:p w:rsidR="00B72FC1" w:rsidRPr="00843AB0" w:rsidRDefault="00B72FC1" w:rsidP="00A63C64">
      <w:pPr>
        <w:numPr>
          <w:ilvl w:val="0"/>
          <w:numId w:val="26"/>
        </w:numPr>
        <w:spacing w:before="120" w:after="120"/>
        <w:ind w:left="720" w:right="44"/>
        <w:rPr>
          <w:rFonts w:ascii="Cambria" w:hAnsi="Cambria"/>
        </w:rPr>
      </w:pPr>
      <w:r w:rsidRPr="00843AB0">
        <w:rPr>
          <w:rFonts w:ascii="Cambria" w:hAnsi="Cambria"/>
        </w:rPr>
        <w:t xml:space="preserve">A job description will be developed for each professional educator's position. Job descriptions will specify the required qualifications, </w:t>
      </w:r>
      <w:r w:rsidR="006105E1" w:rsidRPr="00843AB0">
        <w:rPr>
          <w:rFonts w:ascii="Cambria" w:hAnsi="Cambria"/>
        </w:rPr>
        <w:t>performance</w:t>
      </w:r>
      <w:r w:rsidRPr="00843AB0">
        <w:rPr>
          <w:rFonts w:ascii="Cambria" w:hAnsi="Cambria"/>
        </w:rPr>
        <w:t xml:space="preserve"> responsibilities, general evaluation criteria, </w:t>
      </w:r>
      <w:r w:rsidR="006105E1" w:rsidRPr="00843AB0">
        <w:rPr>
          <w:rFonts w:ascii="Cambria" w:hAnsi="Cambria"/>
        </w:rPr>
        <w:t>terms</w:t>
      </w:r>
      <w:r w:rsidRPr="00843AB0">
        <w:rPr>
          <w:rFonts w:ascii="Cambria" w:hAnsi="Cambria"/>
        </w:rPr>
        <w:t xml:space="preserve"> of employment and supervisor. </w:t>
      </w:r>
    </w:p>
    <w:p w:rsidR="00B72FC1" w:rsidRPr="00843AB0" w:rsidRDefault="006105E1" w:rsidP="00A63C64">
      <w:pPr>
        <w:numPr>
          <w:ilvl w:val="0"/>
          <w:numId w:val="26"/>
        </w:numPr>
        <w:spacing w:before="120" w:after="120"/>
        <w:ind w:left="720" w:right="44"/>
        <w:rPr>
          <w:rFonts w:ascii="Cambria" w:hAnsi="Cambria"/>
        </w:rPr>
      </w:pPr>
      <w:r w:rsidRPr="00843AB0">
        <w:rPr>
          <w:rFonts w:ascii="Cambria" w:hAnsi="Cambria"/>
        </w:rPr>
        <w:t>Performance</w:t>
      </w:r>
      <w:r w:rsidR="00B72FC1" w:rsidRPr="00843AB0">
        <w:rPr>
          <w:rFonts w:ascii="Cambria" w:hAnsi="Cambria"/>
        </w:rPr>
        <w:t xml:space="preserve"> goals set by the educator and </w:t>
      </w:r>
      <w:r w:rsidRPr="00843AB0">
        <w:rPr>
          <w:rFonts w:ascii="Cambria" w:hAnsi="Cambria"/>
        </w:rPr>
        <w:t>his/her</w:t>
      </w:r>
      <w:r w:rsidR="00B72FC1" w:rsidRPr="00843AB0">
        <w:rPr>
          <w:rFonts w:ascii="Cambria" w:hAnsi="Cambria"/>
        </w:rPr>
        <w:t xml:space="preserve"> supervisor will be clearly articulated. </w:t>
      </w:r>
    </w:p>
    <w:p w:rsidR="00B72FC1" w:rsidRPr="00843AB0" w:rsidRDefault="00B72FC1" w:rsidP="00A63C64">
      <w:pPr>
        <w:numPr>
          <w:ilvl w:val="0"/>
          <w:numId w:val="26"/>
        </w:numPr>
        <w:spacing w:before="120" w:after="120"/>
        <w:ind w:left="720" w:right="44"/>
        <w:rPr>
          <w:rFonts w:ascii="Cambria" w:hAnsi="Cambria"/>
        </w:rPr>
      </w:pPr>
      <w:r w:rsidRPr="00843AB0">
        <w:rPr>
          <w:rFonts w:ascii="Cambria" w:hAnsi="Cambria"/>
        </w:rPr>
        <w:t xml:space="preserve">Evaluations will be based substantially on criteria set forth in approved job descriptions, articulated goals, and linked directly to the school's needs to improve student </w:t>
      </w:r>
      <w:r w:rsidR="006105E1" w:rsidRPr="00843AB0">
        <w:rPr>
          <w:rFonts w:ascii="Cambria" w:hAnsi="Cambria"/>
        </w:rPr>
        <w:t>performance</w:t>
      </w:r>
      <w:r w:rsidRPr="00843AB0">
        <w:rPr>
          <w:rFonts w:ascii="Cambria" w:hAnsi="Cambria"/>
        </w:rPr>
        <w:t xml:space="preserve"> as outlined in its action plan; </w:t>
      </w:r>
    </w:p>
    <w:p w:rsidR="00B72FC1" w:rsidRPr="00843AB0" w:rsidRDefault="00B72FC1" w:rsidP="00A63C64">
      <w:pPr>
        <w:numPr>
          <w:ilvl w:val="0"/>
          <w:numId w:val="26"/>
        </w:numPr>
        <w:spacing w:before="120" w:after="120"/>
        <w:ind w:left="720" w:right="44"/>
        <w:rPr>
          <w:rFonts w:ascii="Cambria" w:hAnsi="Cambria"/>
        </w:rPr>
      </w:pPr>
      <w:r w:rsidRPr="00843AB0">
        <w:rPr>
          <w:rFonts w:ascii="Cambria" w:hAnsi="Cambria"/>
        </w:rPr>
        <w:t xml:space="preserve">Educator evaluations will be carried out annually. </w:t>
      </w:r>
    </w:p>
    <w:p w:rsidR="00B72FC1" w:rsidRPr="00843AB0" w:rsidRDefault="00B72FC1" w:rsidP="00A63C64">
      <w:pPr>
        <w:numPr>
          <w:ilvl w:val="0"/>
          <w:numId w:val="26"/>
        </w:numPr>
        <w:spacing w:before="120" w:after="120"/>
        <w:ind w:left="720" w:right="44"/>
        <w:rPr>
          <w:rFonts w:ascii="Cambria" w:hAnsi="Cambria"/>
        </w:rPr>
      </w:pPr>
      <w:r w:rsidRPr="00843AB0">
        <w:rPr>
          <w:rFonts w:ascii="Cambria" w:hAnsi="Cambria"/>
        </w:rPr>
        <w:t xml:space="preserve">In any case requiring discipline of a professional educator, applicable </w:t>
      </w:r>
      <w:r w:rsidR="006105E1" w:rsidRPr="00843AB0">
        <w:rPr>
          <w:rFonts w:ascii="Cambria" w:hAnsi="Cambria"/>
        </w:rPr>
        <w:t>state</w:t>
      </w:r>
      <w:r w:rsidRPr="00843AB0">
        <w:rPr>
          <w:rFonts w:ascii="Cambria" w:hAnsi="Cambria"/>
        </w:rPr>
        <w:t xml:space="preserve"> law, due process procedures, and contractual requirements will be followed. </w:t>
      </w:r>
    </w:p>
    <w:p w:rsidR="00B72FC1" w:rsidRPr="00843AB0" w:rsidRDefault="00B72FC1" w:rsidP="00A63C64">
      <w:pPr>
        <w:spacing w:before="120" w:after="120"/>
        <w:ind w:right="44"/>
        <w:rPr>
          <w:rFonts w:ascii="Cambria" w:hAnsi="Cambria"/>
        </w:rPr>
      </w:pPr>
      <w:r w:rsidRPr="00843AB0">
        <w:rPr>
          <w:rFonts w:ascii="Cambria" w:hAnsi="Cambria"/>
        </w:rPr>
        <w:t xml:space="preserve">Principals will ensure that educator supervision and evaluation priorities are linked closely to the school's current action plan. </w:t>
      </w:r>
    </w:p>
    <w:p w:rsidR="00D470ED" w:rsidRPr="00EF1584" w:rsidRDefault="00B72FC1" w:rsidP="003456D5">
      <w:pPr>
        <w:pStyle w:val="Heading2"/>
      </w:pPr>
      <w:bookmarkStart w:id="325" w:name="_Toc387218598"/>
      <w:bookmarkStart w:id="326" w:name="_Toc388603540"/>
      <w:bookmarkStart w:id="327" w:name="_Toc447723559"/>
      <w:bookmarkStart w:id="328" w:name="_Toc447792103"/>
      <w:bookmarkStart w:id="329" w:name="_Toc448476278"/>
      <w:r w:rsidRPr="00EF1584">
        <w:t>Probationary Teachers</w:t>
      </w:r>
      <w:bookmarkEnd w:id="325"/>
      <w:bookmarkEnd w:id="326"/>
      <w:bookmarkEnd w:id="327"/>
      <w:bookmarkEnd w:id="328"/>
      <w:bookmarkEnd w:id="329"/>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Teachers who have been employed for less than two school years in </w:t>
      </w:r>
      <w:r w:rsidR="006105E1" w:rsidRPr="00843AB0">
        <w:rPr>
          <w:rFonts w:ascii="Cambria" w:hAnsi="Cambria"/>
        </w:rPr>
        <w:t>Vermont</w:t>
      </w:r>
      <w:r w:rsidRPr="00843AB0">
        <w:rPr>
          <w:rFonts w:ascii="Cambria" w:hAnsi="Cambria"/>
        </w:rPr>
        <w:t xml:space="preserve"> public schools are probationary teachers. The Principal will ensure that probationary teachers have intensive support, including the assignment </w:t>
      </w:r>
      <w:r w:rsidR="006105E1" w:rsidRPr="00843AB0">
        <w:rPr>
          <w:rFonts w:ascii="Cambria" w:hAnsi="Cambria"/>
        </w:rPr>
        <w:t>of</w:t>
      </w:r>
      <w:r w:rsidRPr="00843AB0">
        <w:rPr>
          <w:rFonts w:ascii="Cambria" w:hAnsi="Cambria"/>
        </w:rPr>
        <w:t xml:space="preserve"> mentor, regular supervision and at least two written evaluations each year during the two year probationary period. When the required evaluations have been carried out, the standard for non-renewal </w:t>
      </w:r>
      <w:r w:rsidR="006105E1" w:rsidRPr="00843AB0">
        <w:rPr>
          <w:rFonts w:ascii="Cambria" w:hAnsi="Cambria"/>
        </w:rPr>
        <w:t>of</w:t>
      </w:r>
      <w:r w:rsidRPr="00843AB0">
        <w:rPr>
          <w:rFonts w:ascii="Cambria" w:hAnsi="Cambria"/>
        </w:rPr>
        <w:t xml:space="preserve"> probationary teacher's contract is any reason not prohibited by law, and the decision of the School Board is final in the absence of contrary provisions in the teacher's contract. </w:t>
      </w:r>
      <w:r w:rsidR="006105E1" w:rsidRPr="00843AB0">
        <w:rPr>
          <w:rFonts w:ascii="Cambria" w:hAnsi="Cambria"/>
        </w:rPr>
        <w:t>If the</w:t>
      </w:r>
      <w:r w:rsidRPr="00843AB0">
        <w:rPr>
          <w:rFonts w:ascii="Cambria" w:hAnsi="Cambria"/>
        </w:rPr>
        <w:t xml:space="preserve"> probationary teacher has not received at least two written </w:t>
      </w:r>
      <w:r w:rsidR="006105E1" w:rsidRPr="00843AB0">
        <w:rPr>
          <w:rFonts w:ascii="Cambria" w:hAnsi="Cambria"/>
        </w:rPr>
        <w:t>performance</w:t>
      </w:r>
      <w:r w:rsidRPr="00843AB0">
        <w:rPr>
          <w:rFonts w:ascii="Cambria" w:hAnsi="Cambria"/>
        </w:rPr>
        <w:t xml:space="preserve"> evaluations per year </w:t>
      </w:r>
      <w:r w:rsidR="006105E1" w:rsidRPr="00843AB0">
        <w:rPr>
          <w:rFonts w:ascii="Cambria" w:hAnsi="Cambria"/>
        </w:rPr>
        <w:t>of probationary</w:t>
      </w:r>
      <w:r w:rsidRPr="00843AB0">
        <w:rPr>
          <w:rFonts w:ascii="Cambria" w:hAnsi="Cambria"/>
        </w:rPr>
        <w:t xml:space="preserve"> service, the standard for </w:t>
      </w:r>
      <w:r w:rsidR="006105E1" w:rsidRPr="00843AB0">
        <w:rPr>
          <w:rFonts w:ascii="Cambria" w:hAnsi="Cambria"/>
        </w:rPr>
        <w:t>non-</w:t>
      </w:r>
      <w:r w:rsidR="00C35B00" w:rsidRPr="00843AB0">
        <w:rPr>
          <w:rFonts w:ascii="Cambria" w:hAnsi="Cambria"/>
        </w:rPr>
        <w:softHyphen/>
      </w:r>
      <w:r w:rsidR="001816D7" w:rsidRPr="00843AB0">
        <w:rPr>
          <w:rFonts w:ascii="Cambria" w:hAnsi="Cambria"/>
        </w:rPr>
        <w:t>renewal</w:t>
      </w:r>
      <w:r w:rsidRPr="00843AB0">
        <w:rPr>
          <w:rFonts w:ascii="Cambria" w:hAnsi="Cambria"/>
        </w:rPr>
        <w:t xml:space="preserve"> of contract is just and sufficient cause. </w:t>
      </w:r>
    </w:p>
    <w:p w:rsidR="00B72FC1" w:rsidRPr="00843AB0" w:rsidRDefault="00B72FC1" w:rsidP="00A63C64">
      <w:pPr>
        <w:spacing w:before="120" w:after="120"/>
        <w:ind w:right="44"/>
        <w:rPr>
          <w:rFonts w:ascii="Cambria" w:hAnsi="Cambria"/>
        </w:rPr>
      </w:pPr>
      <w:r w:rsidRPr="00843AB0">
        <w:rPr>
          <w:rFonts w:ascii="Cambria" w:hAnsi="Cambria"/>
        </w:rPr>
        <w:t xml:space="preserve">The principal will ensure that all teachers in their first two years </w:t>
      </w:r>
      <w:r w:rsidR="006105E1" w:rsidRPr="00843AB0">
        <w:rPr>
          <w:rFonts w:ascii="Cambria" w:hAnsi="Cambria"/>
        </w:rPr>
        <w:t>of teaching</w:t>
      </w:r>
      <w:r w:rsidRPr="00843AB0">
        <w:rPr>
          <w:rFonts w:ascii="Cambria" w:hAnsi="Cambria"/>
        </w:rPr>
        <w:t xml:space="preserve"> in a particular school will have intensive support, including a mentoring system, regular supervision and twice annual evaluation. Evaluation will be provided annually for all </w:t>
      </w:r>
      <w:r w:rsidR="006105E1" w:rsidRPr="00843AB0">
        <w:rPr>
          <w:rFonts w:ascii="Cambria" w:hAnsi="Cambria"/>
        </w:rPr>
        <w:t>staff beyond</w:t>
      </w:r>
      <w:r w:rsidRPr="00843AB0">
        <w:rPr>
          <w:rFonts w:ascii="Cambria" w:hAnsi="Cambria"/>
        </w:rPr>
        <w:t xml:space="preserve"> the initial two-year period. </w:t>
      </w:r>
    </w:p>
    <w:p w:rsidR="00B72FC1" w:rsidRPr="00843AB0" w:rsidRDefault="00B72FC1" w:rsidP="00A63C64">
      <w:pPr>
        <w:spacing w:before="120" w:after="120"/>
        <w:ind w:right="44"/>
        <w:rPr>
          <w:rFonts w:ascii="Cambria" w:hAnsi="Cambria"/>
        </w:rPr>
      </w:pPr>
      <w:r w:rsidRPr="00843AB0">
        <w:rPr>
          <w:rFonts w:ascii="Cambria" w:hAnsi="Cambria"/>
        </w:rPr>
        <w:t xml:space="preserve">Administrators will use a variety of staff evaluation strategies based on current research which may include: </w:t>
      </w:r>
    </w:p>
    <w:p w:rsidR="00B72FC1" w:rsidRPr="00843AB0" w:rsidRDefault="00E20014" w:rsidP="00A63C64">
      <w:pPr>
        <w:numPr>
          <w:ilvl w:val="0"/>
          <w:numId w:val="13"/>
        </w:numPr>
        <w:spacing w:before="120" w:after="120"/>
        <w:ind w:left="720" w:right="44"/>
        <w:rPr>
          <w:rFonts w:ascii="Cambria" w:hAnsi="Cambria"/>
        </w:rPr>
      </w:pPr>
      <w:r w:rsidRPr="00843AB0">
        <w:rPr>
          <w:rFonts w:ascii="Cambria" w:hAnsi="Cambria"/>
        </w:rPr>
        <w:lastRenderedPageBreak/>
        <w:t>Pre and post classroom visitation conferences</w:t>
      </w:r>
      <w:r w:rsidR="00BE0AF0" w:rsidRPr="00843AB0">
        <w:rPr>
          <w:rFonts w:ascii="Cambria" w:hAnsi="Cambria"/>
        </w:rPr>
        <w:t>.</w:t>
      </w:r>
    </w:p>
    <w:p w:rsidR="00B72FC1" w:rsidRPr="00843AB0" w:rsidRDefault="00E20014" w:rsidP="00A63C64">
      <w:pPr>
        <w:numPr>
          <w:ilvl w:val="0"/>
          <w:numId w:val="13"/>
        </w:numPr>
        <w:spacing w:before="120" w:after="120"/>
        <w:ind w:left="720" w:right="44"/>
        <w:rPr>
          <w:rFonts w:ascii="Cambria" w:hAnsi="Cambria"/>
        </w:rPr>
      </w:pPr>
      <w:r w:rsidRPr="00843AB0">
        <w:rPr>
          <w:rFonts w:ascii="Cambria" w:hAnsi="Cambria"/>
        </w:rPr>
        <w:t>Announced and unannounced classroom obse</w:t>
      </w:r>
      <w:r w:rsidR="00B72FC1" w:rsidRPr="00843AB0">
        <w:rPr>
          <w:rFonts w:ascii="Cambria" w:hAnsi="Cambria"/>
        </w:rPr>
        <w:t>rvations</w:t>
      </w:r>
      <w:r w:rsidR="00BE0AF0" w:rsidRPr="00843AB0">
        <w:rPr>
          <w:rFonts w:ascii="Cambria" w:hAnsi="Cambria"/>
        </w:rPr>
        <w:t>.</w:t>
      </w:r>
      <w:r w:rsidR="00B72FC1" w:rsidRPr="00843AB0">
        <w:rPr>
          <w:rFonts w:ascii="Cambria" w:hAnsi="Cambria"/>
        </w:rPr>
        <w:t xml:space="preserve"> </w:t>
      </w:r>
    </w:p>
    <w:p w:rsidR="00B72FC1" w:rsidRPr="00843AB0" w:rsidRDefault="00E20014" w:rsidP="00A63C64">
      <w:pPr>
        <w:numPr>
          <w:ilvl w:val="0"/>
          <w:numId w:val="13"/>
        </w:numPr>
        <w:spacing w:before="120" w:after="120"/>
        <w:ind w:left="720" w:right="44"/>
        <w:rPr>
          <w:rFonts w:ascii="Cambria" w:hAnsi="Cambria"/>
        </w:rPr>
      </w:pPr>
      <w:r w:rsidRPr="00843AB0">
        <w:rPr>
          <w:rFonts w:ascii="Cambria" w:hAnsi="Cambria"/>
        </w:rPr>
        <w:t xml:space="preserve">Educator </w:t>
      </w:r>
      <w:r w:rsidR="006105E1" w:rsidRPr="00843AB0">
        <w:rPr>
          <w:rFonts w:ascii="Cambria" w:hAnsi="Cambria"/>
        </w:rPr>
        <w:t>performance</w:t>
      </w:r>
      <w:r w:rsidR="00B72FC1" w:rsidRPr="00843AB0">
        <w:rPr>
          <w:rFonts w:ascii="Cambria" w:hAnsi="Cambria"/>
        </w:rPr>
        <w:t xml:space="preserve"> feedback from students and parents which will not be included in the educator's personnel file</w:t>
      </w:r>
      <w:r w:rsidR="00BE0AF0" w:rsidRPr="00843AB0">
        <w:rPr>
          <w:rFonts w:ascii="Cambria" w:hAnsi="Cambria"/>
        </w:rPr>
        <w:t>.</w:t>
      </w:r>
      <w:r w:rsidR="00B72FC1" w:rsidRPr="00843AB0">
        <w:rPr>
          <w:rFonts w:ascii="Cambria" w:hAnsi="Cambria"/>
        </w:rPr>
        <w:t xml:space="preserve"> </w:t>
      </w:r>
    </w:p>
    <w:p w:rsidR="00B72FC1" w:rsidRPr="00843AB0" w:rsidRDefault="001816D7" w:rsidP="00A63C64">
      <w:pPr>
        <w:numPr>
          <w:ilvl w:val="0"/>
          <w:numId w:val="13"/>
        </w:numPr>
        <w:spacing w:before="120" w:after="120"/>
        <w:ind w:left="720" w:right="44"/>
        <w:rPr>
          <w:rFonts w:ascii="Cambria" w:hAnsi="Cambria"/>
        </w:rPr>
      </w:pPr>
      <w:r w:rsidRPr="00843AB0">
        <w:rPr>
          <w:rFonts w:ascii="Cambria" w:hAnsi="Cambria"/>
        </w:rPr>
        <w:t>F</w:t>
      </w:r>
      <w:r w:rsidR="00E20014" w:rsidRPr="00843AB0">
        <w:rPr>
          <w:rFonts w:ascii="Cambria" w:hAnsi="Cambria"/>
        </w:rPr>
        <w:t>ormative</w:t>
      </w:r>
      <w:r w:rsidR="00B72FC1" w:rsidRPr="00843AB0">
        <w:rPr>
          <w:rFonts w:ascii="Cambria" w:hAnsi="Cambria"/>
        </w:rPr>
        <w:t xml:space="preserve"> and summative evaluation reports. </w:t>
      </w:r>
    </w:p>
    <w:p w:rsidR="00B72FC1" w:rsidRPr="00843AB0" w:rsidRDefault="00B72FC1" w:rsidP="00A63C64">
      <w:pPr>
        <w:spacing w:before="120" w:after="120"/>
        <w:ind w:right="44"/>
        <w:rPr>
          <w:rFonts w:ascii="Cambria" w:hAnsi="Cambria"/>
        </w:rPr>
      </w:pPr>
      <w:r w:rsidRPr="00843AB0">
        <w:rPr>
          <w:rFonts w:ascii="Cambria" w:hAnsi="Cambria"/>
        </w:rPr>
        <w:t xml:space="preserve">The Principal will collaborate with the Superintendent to prepare and deliver, at least annually to the School Board, a progress report and recommendations about the effectiveness </w:t>
      </w:r>
      <w:r w:rsidR="006105E1" w:rsidRPr="00843AB0">
        <w:rPr>
          <w:rFonts w:ascii="Cambria" w:hAnsi="Cambria"/>
        </w:rPr>
        <w:t>of the</w:t>
      </w:r>
      <w:r w:rsidRPr="00843AB0">
        <w:rPr>
          <w:rFonts w:ascii="Cambria" w:hAnsi="Cambria"/>
        </w:rPr>
        <w:t xml:space="preserve"> supervision and evaluation system and practices. </w:t>
      </w:r>
    </w:p>
    <w:p w:rsidR="00B72FC1" w:rsidRPr="00843AB0" w:rsidRDefault="00B72FC1" w:rsidP="00A63C64">
      <w:pPr>
        <w:spacing w:before="120" w:after="120"/>
        <w:ind w:right="44"/>
        <w:rPr>
          <w:rFonts w:ascii="Cambria" w:hAnsi="Cambria"/>
        </w:rPr>
      </w:pPr>
      <w:r w:rsidRPr="00843AB0">
        <w:rPr>
          <w:rFonts w:ascii="Cambria" w:hAnsi="Cambria"/>
        </w:rPr>
        <w:t xml:space="preserve">On the basis of evaluations carried out in accordance with this policy, the Principal will collaborate with the Superintendent to identify educators in need </w:t>
      </w:r>
      <w:r w:rsidR="006105E1" w:rsidRPr="00843AB0">
        <w:rPr>
          <w:rFonts w:ascii="Cambria" w:hAnsi="Cambria"/>
        </w:rPr>
        <w:t>of intensive</w:t>
      </w:r>
      <w:r w:rsidRPr="00843AB0">
        <w:rPr>
          <w:rFonts w:ascii="Cambria" w:hAnsi="Cambria"/>
        </w:rPr>
        <w:t xml:space="preserve"> support or </w:t>
      </w:r>
      <w:r w:rsidR="006105E1" w:rsidRPr="00843AB0">
        <w:rPr>
          <w:rFonts w:ascii="Cambria" w:hAnsi="Cambria"/>
        </w:rPr>
        <w:t>other</w:t>
      </w:r>
      <w:r w:rsidRPr="00843AB0">
        <w:rPr>
          <w:rFonts w:ascii="Cambria" w:hAnsi="Cambria"/>
        </w:rPr>
        <w:t xml:space="preserve">) special attention. </w:t>
      </w: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B72FC1" w:rsidRPr="00B56CEF" w:rsidRDefault="00B72FC1" w:rsidP="00B56CEF">
      <w:pPr>
        <w:pStyle w:val="Heading4"/>
      </w:pPr>
      <w:r w:rsidRPr="00B56CEF">
        <w:t xml:space="preserve">Date Warned: </w:t>
      </w:r>
      <w:r w:rsidR="00C35B00" w:rsidRPr="00B56CEF">
        <w:tab/>
      </w:r>
      <w:r w:rsidRPr="00B56CEF">
        <w:t xml:space="preserve">8/29/06, 9/13/06, 9/27/06 </w:t>
      </w:r>
    </w:p>
    <w:p w:rsidR="00980093" w:rsidRPr="00B56CEF" w:rsidRDefault="00B72FC1" w:rsidP="00B56CEF">
      <w:pPr>
        <w:pStyle w:val="Heading4"/>
      </w:pPr>
      <w:r w:rsidRPr="00B56CEF">
        <w:t xml:space="preserve">Date Adopted: </w:t>
      </w:r>
      <w:r w:rsidR="00C35B00" w:rsidRPr="00B56CEF">
        <w:tab/>
        <w:t>9/27/06</w:t>
      </w:r>
    </w:p>
    <w:p w:rsidR="00B72FC1" w:rsidRPr="00B56CEF" w:rsidRDefault="00B72FC1" w:rsidP="00B56CEF">
      <w:pPr>
        <w:pStyle w:val="Heading4"/>
      </w:pPr>
      <w:r w:rsidRPr="00B56CEF">
        <w:t xml:space="preserve">Legal </w:t>
      </w:r>
      <w:r w:rsidR="00980093" w:rsidRPr="00B56CEF">
        <w:t>Reference:</w:t>
      </w:r>
      <w:r w:rsidR="00C35B00" w:rsidRPr="00B56CEF">
        <w:t xml:space="preserve"> </w:t>
      </w:r>
      <w:r w:rsidR="00C35B00" w:rsidRPr="00B56CEF">
        <w:tab/>
      </w:r>
      <w:r w:rsidRPr="00B56CEF">
        <w:t xml:space="preserve">16 </w:t>
      </w:r>
      <w:r w:rsidR="00C35B00" w:rsidRPr="00B56CEF">
        <w:t>VSA</w:t>
      </w:r>
      <w:r w:rsidRPr="00B56CEF">
        <w:t xml:space="preserve"> § 165 (Public School Quality Standards) </w:t>
      </w:r>
    </w:p>
    <w:p w:rsidR="00980093" w:rsidRPr="00B56CEF" w:rsidRDefault="00C35B00" w:rsidP="00B56CEF">
      <w:pPr>
        <w:pStyle w:val="Heading4"/>
      </w:pPr>
      <w:r w:rsidRPr="00B56CEF">
        <w:tab/>
      </w:r>
      <w:r w:rsidR="00B72FC1" w:rsidRPr="00B56CEF">
        <w:t xml:space="preserve">16 </w:t>
      </w:r>
      <w:r w:rsidR="00980093" w:rsidRPr="00B56CEF">
        <w:t>VSA</w:t>
      </w:r>
      <w:r w:rsidR="00B72FC1" w:rsidRPr="00B56CEF">
        <w:t xml:space="preserve"> § 563 (12) (Powers </w:t>
      </w:r>
      <w:r w:rsidR="006105E1" w:rsidRPr="00B56CEF">
        <w:t>of school</w:t>
      </w:r>
      <w:r w:rsidR="00B72FC1" w:rsidRPr="00B56CEF">
        <w:t xml:space="preserve"> boards) </w:t>
      </w:r>
    </w:p>
    <w:p w:rsidR="00980093" w:rsidRPr="00B56CEF" w:rsidRDefault="00C35B00" w:rsidP="00B56CEF">
      <w:pPr>
        <w:pStyle w:val="Heading4"/>
      </w:pPr>
      <w:r w:rsidRPr="00B56CEF">
        <w:tab/>
      </w:r>
      <w:r w:rsidR="00B72FC1" w:rsidRPr="00B56CEF">
        <w:t xml:space="preserve">16 </w:t>
      </w:r>
      <w:r w:rsidR="00980093" w:rsidRPr="00B56CEF">
        <w:t>VSA</w:t>
      </w:r>
      <w:r w:rsidR="00B72FC1" w:rsidRPr="00B56CEF">
        <w:t xml:space="preserve"> § 1752 (Suspension and dismissal) </w:t>
      </w:r>
    </w:p>
    <w:p w:rsidR="00C35B00" w:rsidRPr="00B56CEF" w:rsidRDefault="00C35B00" w:rsidP="00B56CEF">
      <w:pPr>
        <w:pStyle w:val="Heading4"/>
      </w:pPr>
      <w:r w:rsidRPr="00B56CEF">
        <w:tab/>
      </w:r>
      <w:r w:rsidR="00B72FC1" w:rsidRPr="00B56CEF">
        <w:t xml:space="preserve">16 </w:t>
      </w:r>
      <w:r w:rsidR="00980093" w:rsidRPr="00B56CEF">
        <w:t>VSA</w:t>
      </w:r>
      <w:r w:rsidR="00B72FC1" w:rsidRPr="00B56CEF">
        <w:t xml:space="preserve"> §</w:t>
      </w:r>
      <w:r w:rsidRPr="00B56CEF">
        <w:t xml:space="preserve">§1981 et seq. (Labor relations </w:t>
      </w:r>
      <w:r w:rsidR="00B72FC1" w:rsidRPr="00B56CEF">
        <w:t xml:space="preserve">professional staff) </w:t>
      </w:r>
    </w:p>
    <w:p w:rsidR="00980093" w:rsidRPr="00B56CEF" w:rsidRDefault="00C35B00" w:rsidP="00B56CEF">
      <w:pPr>
        <w:pStyle w:val="Heading4"/>
      </w:pPr>
      <w:r w:rsidRPr="00B56CEF">
        <w:tab/>
      </w:r>
      <w:r w:rsidR="00B72FC1" w:rsidRPr="00B56CEF">
        <w:t xml:space="preserve">21 </w:t>
      </w:r>
      <w:r w:rsidR="00980093" w:rsidRPr="00B56CEF">
        <w:t>VSA</w:t>
      </w:r>
      <w:r w:rsidR="00B72FC1" w:rsidRPr="00B56CEF">
        <w:t xml:space="preserve"> §§1721 et seq. (Labor relations) </w:t>
      </w:r>
    </w:p>
    <w:p w:rsidR="00B72FC1" w:rsidRPr="00B56CEF" w:rsidRDefault="00C35B00" w:rsidP="00B56CEF">
      <w:pPr>
        <w:pStyle w:val="Heading4"/>
      </w:pPr>
      <w:r w:rsidRPr="00B56CEF">
        <w:tab/>
      </w:r>
      <w:r w:rsidR="00B72FC1" w:rsidRPr="00B56CEF">
        <w:t xml:space="preserve">Vermont State Board </w:t>
      </w:r>
      <w:r w:rsidR="006105E1" w:rsidRPr="00B56CEF">
        <w:t>of Education</w:t>
      </w:r>
      <w:r w:rsidR="00B72FC1" w:rsidRPr="00B56CEF">
        <w:t xml:space="preserve"> Rules §§2120.4, 2120.5 </w:t>
      </w:r>
    </w:p>
    <w:p w:rsidR="00980093" w:rsidRPr="00B56CEF" w:rsidRDefault="00B72FC1" w:rsidP="00B56CEF">
      <w:pPr>
        <w:pStyle w:val="Heading4"/>
      </w:pPr>
      <w:r w:rsidRPr="00B56CEF">
        <w:t>Cross Refer</w:t>
      </w:r>
      <w:r w:rsidR="00980093" w:rsidRPr="00B56CEF">
        <w:t xml:space="preserve">ence: </w:t>
      </w:r>
      <w:r w:rsidR="00C35B00" w:rsidRPr="00B56CEF">
        <w:tab/>
      </w:r>
      <w:r w:rsidR="00980093" w:rsidRPr="00B56CEF">
        <w:t>Board Member Education (B</w:t>
      </w:r>
      <w:r w:rsidRPr="00B56CEF">
        <w:t xml:space="preserve">1) </w:t>
      </w:r>
    </w:p>
    <w:p w:rsidR="00980093" w:rsidRPr="00B56CEF" w:rsidRDefault="00C35B00" w:rsidP="00B56CEF">
      <w:pPr>
        <w:pStyle w:val="Heading4"/>
      </w:pPr>
      <w:r w:rsidRPr="00B56CEF">
        <w:tab/>
      </w:r>
      <w:r w:rsidR="00B72FC1" w:rsidRPr="00B56CEF">
        <w:t xml:space="preserve">Board Goal-Setting and Self-Evaluation (B2) </w:t>
      </w:r>
    </w:p>
    <w:p w:rsidR="00B72FC1" w:rsidRPr="00B56CEF" w:rsidRDefault="00C35B00" w:rsidP="00B56CEF">
      <w:pPr>
        <w:pStyle w:val="Heading4"/>
      </w:pPr>
      <w:r w:rsidRPr="00B56CEF">
        <w:tab/>
      </w:r>
      <w:r w:rsidR="00B72FC1" w:rsidRPr="00B56CEF">
        <w:t xml:space="preserve">Staffing and Job Descriptions (D3) </w:t>
      </w:r>
    </w:p>
    <w:p w:rsidR="00B72FC1" w:rsidRPr="00B56CEF" w:rsidRDefault="00C35B00" w:rsidP="00B56CEF">
      <w:pPr>
        <w:pStyle w:val="Heading4"/>
      </w:pPr>
      <w:r w:rsidRPr="00B56CEF">
        <w:tab/>
      </w:r>
      <w:r w:rsidR="00B72FC1" w:rsidRPr="00B56CEF">
        <w:t xml:space="preserve">Personnel Files (D5) </w:t>
      </w:r>
    </w:p>
    <w:p w:rsidR="00B72FC1" w:rsidRPr="00B56CEF" w:rsidRDefault="00C35B00" w:rsidP="00B56CEF">
      <w:pPr>
        <w:pStyle w:val="Heading4"/>
      </w:pPr>
      <w:r w:rsidRPr="00B56CEF">
        <w:tab/>
      </w:r>
      <w:r w:rsidR="00B72FC1" w:rsidRPr="00B56CEF">
        <w:t xml:space="preserve">Board Relations </w:t>
      </w:r>
      <w:r w:rsidRPr="00B56CEF">
        <w:t>with</w:t>
      </w:r>
      <w:r w:rsidR="001816D7" w:rsidRPr="00B56CEF">
        <w:t xml:space="preserve"> School Personnel (C</w:t>
      </w:r>
      <w:r w:rsidR="00B72FC1" w:rsidRPr="00B56CEF">
        <w:t xml:space="preserve">5) </w:t>
      </w:r>
    </w:p>
    <w:p w:rsidR="00B72FC1" w:rsidRPr="00B56CEF" w:rsidRDefault="00C35B00" w:rsidP="00B56CEF">
      <w:pPr>
        <w:pStyle w:val="Heading4"/>
      </w:pPr>
      <w:r w:rsidRPr="00B56CEF">
        <w:tab/>
      </w:r>
      <w:r w:rsidR="00B72FC1" w:rsidRPr="00B56CEF">
        <w:t xml:space="preserve">Professional Development (D2) </w:t>
      </w:r>
    </w:p>
    <w:p w:rsidR="00B72FC1" w:rsidRPr="00B56CEF" w:rsidRDefault="00C35B00" w:rsidP="00B56CEF">
      <w:pPr>
        <w:pStyle w:val="Heading4"/>
      </w:pPr>
      <w:r w:rsidRPr="00B56CEF">
        <w:tab/>
      </w:r>
      <w:r w:rsidR="00B72FC1" w:rsidRPr="00B56CEF">
        <w:t xml:space="preserve">Budgeting (E2) </w:t>
      </w:r>
    </w:p>
    <w:p w:rsidR="00B72FC1" w:rsidRPr="00B56CEF" w:rsidRDefault="00C35B00" w:rsidP="00B56CEF">
      <w:pPr>
        <w:pStyle w:val="Heading4"/>
      </w:pPr>
      <w:r w:rsidRPr="00B56CEF">
        <w:tab/>
      </w:r>
      <w:r w:rsidR="00B72FC1" w:rsidRPr="00B56CEF">
        <w:t>Local Action Plan (G8</w:t>
      </w:r>
      <w:r w:rsidR="001816D7" w:rsidRPr="00B56CEF">
        <w:t>)</w:t>
      </w:r>
    </w:p>
    <w:p w:rsidR="00B72FC1" w:rsidRPr="00B56CEF" w:rsidRDefault="00C35B00" w:rsidP="00B56CEF">
      <w:pPr>
        <w:pStyle w:val="Heading4"/>
      </w:pPr>
      <w:r w:rsidRPr="00B56CEF">
        <w:tab/>
      </w:r>
      <w:r w:rsidR="00B72FC1" w:rsidRPr="00B56CEF">
        <w:t xml:space="preserve">Annual School Report (H6) </w:t>
      </w:r>
    </w:p>
    <w:p w:rsidR="00B72FC1" w:rsidRPr="00843AB0" w:rsidRDefault="00D470ED" w:rsidP="00173DEB">
      <w:pPr>
        <w:pStyle w:val="Heading3"/>
      </w:pPr>
      <w:r w:rsidRPr="00843AB0">
        <w:br w:type="page"/>
      </w:r>
      <w:r w:rsidR="00B72FC1" w:rsidRPr="00843AB0">
        <w:lastRenderedPageBreak/>
        <w:t>CODE</w:t>
      </w:r>
      <w:r w:rsidRPr="00843AB0">
        <w:t xml:space="preserve"> D5</w:t>
      </w:r>
    </w:p>
    <w:p w:rsidR="00B72FC1" w:rsidRPr="00843AB0" w:rsidRDefault="00B810FF" w:rsidP="00A63C64">
      <w:pPr>
        <w:pStyle w:val="Heading1"/>
      </w:pPr>
      <w:bookmarkStart w:id="330" w:name="_Toc387218599"/>
      <w:bookmarkStart w:id="331" w:name="_Toc388603541"/>
      <w:bookmarkStart w:id="332" w:name="_Toc447723560"/>
      <w:bookmarkStart w:id="333" w:name="_Toc447792104"/>
      <w:bookmarkStart w:id="334" w:name="_Toc448476279"/>
      <w:r w:rsidRPr="00843AB0">
        <w:t xml:space="preserve">CODE D5 - </w:t>
      </w:r>
      <w:r w:rsidR="00B72FC1" w:rsidRPr="00843AB0">
        <w:t>PERSONNEL FILES</w:t>
      </w:r>
      <w:bookmarkEnd w:id="330"/>
      <w:bookmarkEnd w:id="331"/>
      <w:bookmarkEnd w:id="332"/>
      <w:bookmarkEnd w:id="333"/>
      <w:bookmarkEnd w:id="334"/>
      <w:r w:rsidR="00B72FC1" w:rsidRPr="00843AB0">
        <w:t xml:space="preserve"> </w:t>
      </w:r>
    </w:p>
    <w:p w:rsidR="00B72FC1" w:rsidRPr="00EF1584" w:rsidRDefault="00B72FC1" w:rsidP="003456D5">
      <w:pPr>
        <w:pStyle w:val="Heading2"/>
      </w:pPr>
      <w:bookmarkStart w:id="335" w:name="_Toc387218600"/>
      <w:bookmarkStart w:id="336" w:name="_Toc388603542"/>
      <w:bookmarkStart w:id="337" w:name="_Toc447723561"/>
      <w:bookmarkStart w:id="338" w:name="_Toc447792105"/>
      <w:bookmarkStart w:id="339" w:name="_Toc448476280"/>
      <w:r w:rsidRPr="00EF1584">
        <w:t>Policy</w:t>
      </w:r>
      <w:bookmarkEnd w:id="335"/>
      <w:bookmarkEnd w:id="336"/>
      <w:bookmarkEnd w:id="337"/>
      <w:bookmarkEnd w:id="338"/>
      <w:bookmarkEnd w:id="339"/>
      <w:r w:rsidRPr="00EF1584">
        <w:t xml:space="preserve"> </w:t>
      </w:r>
    </w:p>
    <w:p w:rsidR="00B72FC1" w:rsidRPr="00843AB0" w:rsidRDefault="006105E1" w:rsidP="00A63C64">
      <w:pPr>
        <w:spacing w:before="120" w:after="120"/>
        <w:ind w:right="44"/>
        <w:rPr>
          <w:rFonts w:ascii="Cambria" w:hAnsi="Cambria"/>
        </w:rPr>
      </w:pPr>
      <w:r w:rsidRPr="00843AB0">
        <w:rPr>
          <w:rFonts w:ascii="Cambria" w:hAnsi="Cambria"/>
        </w:rPr>
        <w:t>It is the policy of the Alburgh School District</w:t>
      </w:r>
      <w:r w:rsidR="00C35B00" w:rsidRPr="00843AB0">
        <w:rPr>
          <w:rFonts w:ascii="Cambria" w:hAnsi="Cambria"/>
        </w:rPr>
        <w:t xml:space="preserve"> </w:t>
      </w:r>
      <w:r w:rsidRPr="00843AB0">
        <w:rPr>
          <w:rFonts w:ascii="Cambria" w:hAnsi="Cambria"/>
        </w:rPr>
        <w:t>to</w:t>
      </w:r>
      <w:r w:rsidR="00C35B00" w:rsidRPr="00843AB0">
        <w:rPr>
          <w:rFonts w:ascii="Cambria" w:hAnsi="Cambria"/>
        </w:rPr>
        <w:t xml:space="preserve"> </w:t>
      </w:r>
      <w:r w:rsidRPr="00843AB0">
        <w:rPr>
          <w:rFonts w:ascii="Cambria" w:hAnsi="Cambria"/>
        </w:rPr>
        <w:t>develop and</w:t>
      </w:r>
      <w:r w:rsidR="00C35B00" w:rsidRPr="00843AB0">
        <w:rPr>
          <w:rFonts w:ascii="Cambria" w:hAnsi="Cambria"/>
        </w:rPr>
        <w:t xml:space="preserve"> </w:t>
      </w:r>
      <w:r w:rsidRPr="00843AB0">
        <w:rPr>
          <w:rFonts w:ascii="Cambria" w:hAnsi="Cambria"/>
        </w:rPr>
        <w:t>maintain</w:t>
      </w:r>
      <w:r w:rsidR="00C35B00" w:rsidRPr="00843AB0">
        <w:rPr>
          <w:rFonts w:ascii="Cambria" w:hAnsi="Cambria"/>
        </w:rPr>
        <w:t xml:space="preserve"> </w:t>
      </w:r>
      <w:r w:rsidRPr="00843AB0">
        <w:rPr>
          <w:rFonts w:ascii="Cambria" w:hAnsi="Cambria"/>
        </w:rPr>
        <w:t>complete</w:t>
      </w:r>
      <w:r w:rsidR="00C35B00" w:rsidRPr="00843AB0">
        <w:rPr>
          <w:rFonts w:ascii="Cambria" w:hAnsi="Cambria"/>
        </w:rPr>
        <w:t xml:space="preserve"> </w:t>
      </w:r>
      <w:r w:rsidRPr="00843AB0">
        <w:rPr>
          <w:rFonts w:ascii="Cambria" w:hAnsi="Cambria"/>
        </w:rPr>
        <w:t>and</w:t>
      </w:r>
      <w:r w:rsidR="00C35B00" w:rsidRPr="00843AB0">
        <w:rPr>
          <w:rFonts w:ascii="Cambria" w:hAnsi="Cambria"/>
        </w:rPr>
        <w:t xml:space="preserve"> </w:t>
      </w:r>
      <w:r w:rsidRPr="00843AB0">
        <w:rPr>
          <w:rFonts w:ascii="Cambria" w:hAnsi="Cambria"/>
        </w:rPr>
        <w:t>secure</w:t>
      </w:r>
      <w:r w:rsidRPr="00843AB0">
        <w:rPr>
          <w:rFonts w:ascii="Cambria" w:hAnsi="Cambria"/>
        </w:rPr>
        <w:softHyphen/>
      </w:r>
      <w:r w:rsidR="00CF2E6C" w:rsidRPr="00843AB0">
        <w:rPr>
          <w:rFonts w:ascii="Cambria" w:hAnsi="Cambria"/>
        </w:rPr>
        <w:t xml:space="preserve"> </w:t>
      </w:r>
      <w:r w:rsidR="00B72FC1" w:rsidRPr="00843AB0">
        <w:rPr>
          <w:rFonts w:ascii="Cambria" w:hAnsi="Cambria"/>
        </w:rPr>
        <w:t xml:space="preserve">personnel files that accurately reflect the experience and service </w:t>
      </w:r>
      <w:r w:rsidRPr="00843AB0">
        <w:rPr>
          <w:rFonts w:ascii="Cambria" w:hAnsi="Cambria"/>
        </w:rPr>
        <w:t>of each</w:t>
      </w:r>
      <w:r w:rsidR="00B72FC1" w:rsidRPr="00843AB0">
        <w:rPr>
          <w:rFonts w:ascii="Cambria" w:hAnsi="Cambria"/>
        </w:rPr>
        <w:t xml:space="preserve"> staff member employed by the District. </w:t>
      </w:r>
    </w:p>
    <w:p w:rsidR="00B72FC1" w:rsidRPr="00EF1584" w:rsidRDefault="00B72FC1" w:rsidP="003456D5">
      <w:pPr>
        <w:pStyle w:val="Heading2"/>
      </w:pPr>
      <w:bookmarkStart w:id="340" w:name="_Toc387218601"/>
      <w:bookmarkStart w:id="341" w:name="_Toc388603543"/>
      <w:bookmarkStart w:id="342" w:name="_Toc447723562"/>
      <w:bookmarkStart w:id="343" w:name="_Toc447792106"/>
      <w:bookmarkStart w:id="344" w:name="_Toc448476281"/>
      <w:r w:rsidRPr="00EF1584">
        <w:t>Administrative Responsibilities</w:t>
      </w:r>
      <w:bookmarkEnd w:id="340"/>
      <w:bookmarkEnd w:id="341"/>
      <w:bookmarkEnd w:id="342"/>
      <w:bookmarkEnd w:id="343"/>
      <w:bookmarkEnd w:id="344"/>
      <w:r w:rsidRPr="00EF1584">
        <w:t xml:space="preserve"> </w:t>
      </w:r>
    </w:p>
    <w:p w:rsidR="00B72FC1" w:rsidRPr="00843AB0" w:rsidRDefault="00B72FC1" w:rsidP="00A63C64">
      <w:pPr>
        <w:numPr>
          <w:ilvl w:val="0"/>
          <w:numId w:val="14"/>
        </w:numPr>
        <w:spacing w:before="120" w:after="120"/>
        <w:ind w:left="720" w:right="44"/>
        <w:rPr>
          <w:rFonts w:ascii="Cambria" w:hAnsi="Cambria"/>
        </w:rPr>
      </w:pPr>
      <w:r w:rsidRPr="00843AB0">
        <w:rPr>
          <w:rFonts w:ascii="Cambria" w:hAnsi="Cambria"/>
          <w:u w:val="single"/>
        </w:rPr>
        <w:t>General Information</w:t>
      </w:r>
      <w:r w:rsidRPr="00843AB0">
        <w:rPr>
          <w:rFonts w:ascii="Cambria" w:hAnsi="Cambria"/>
        </w:rPr>
        <w:t xml:space="preserve">: The Superintendent will maintain a personnel file for each employee </w:t>
      </w:r>
      <w:r w:rsidR="006105E1" w:rsidRPr="00843AB0">
        <w:rPr>
          <w:rFonts w:ascii="Cambria" w:hAnsi="Cambria"/>
        </w:rPr>
        <w:t>of the</w:t>
      </w:r>
      <w:r w:rsidRPr="00843AB0">
        <w:rPr>
          <w:rFonts w:ascii="Cambria" w:hAnsi="Cambria"/>
        </w:rPr>
        <w:t xml:space="preserve"> District and, unless otherwise provided by master contract, its contents will be confidential and will be released only as required by law or after written waiver by the employee. Information which could be detrimental to an employee's job security will not become a part of an employee's file until the employee has examined same and been given an opportunity to append a response. </w:t>
      </w:r>
    </w:p>
    <w:p w:rsidR="00B72FC1" w:rsidRPr="00843AB0" w:rsidRDefault="00B72FC1" w:rsidP="00A63C64">
      <w:pPr>
        <w:numPr>
          <w:ilvl w:val="0"/>
          <w:numId w:val="14"/>
        </w:numPr>
        <w:spacing w:before="120" w:after="120"/>
        <w:ind w:left="720" w:right="44"/>
        <w:rPr>
          <w:rFonts w:ascii="Cambria" w:hAnsi="Cambria"/>
        </w:rPr>
      </w:pPr>
      <w:r w:rsidRPr="00843AB0">
        <w:rPr>
          <w:rFonts w:ascii="Cambria" w:hAnsi="Cambria"/>
          <w:u w:val="single"/>
        </w:rPr>
        <w:t>Criminal Record Check Information</w:t>
      </w:r>
      <w:r w:rsidRPr="00843AB0">
        <w:rPr>
          <w:rFonts w:ascii="Cambria" w:hAnsi="Cambria"/>
        </w:rPr>
        <w:t xml:space="preserve">: At the time of employment, a copy of the Superintendent's request for a criminal records check by the Vermont Criminal Information Center and a copy of the Center's response will be placed in each employee's personnel file. Criminal history logs, processed release forms and criminal record information will be maintained for the retention period specified in the District's user agreement with the Vermont Criminal Information Center. </w:t>
      </w:r>
    </w:p>
    <w:p w:rsidR="00B72FC1" w:rsidRPr="00843AB0" w:rsidRDefault="00B72FC1" w:rsidP="00A63C64">
      <w:pPr>
        <w:numPr>
          <w:ilvl w:val="0"/>
          <w:numId w:val="14"/>
        </w:numPr>
        <w:spacing w:before="120" w:after="120"/>
        <w:ind w:left="720" w:right="44"/>
        <w:rPr>
          <w:rFonts w:ascii="Cambria" w:hAnsi="Cambria"/>
        </w:rPr>
      </w:pPr>
      <w:r w:rsidRPr="00843AB0">
        <w:rPr>
          <w:rFonts w:ascii="Cambria" w:hAnsi="Cambria"/>
        </w:rPr>
        <w:t xml:space="preserve">After the specified retention period, the record information and logs will be maintained or destroyed as follows: </w:t>
      </w:r>
    </w:p>
    <w:p w:rsidR="00B72FC1" w:rsidRPr="00843AB0" w:rsidRDefault="00B72FC1" w:rsidP="00A63C64">
      <w:pPr>
        <w:numPr>
          <w:ilvl w:val="1"/>
          <w:numId w:val="14"/>
        </w:numPr>
        <w:spacing w:before="120" w:after="120"/>
        <w:ind w:left="1440" w:right="44"/>
        <w:rPr>
          <w:rFonts w:ascii="Cambria" w:hAnsi="Cambria"/>
        </w:rPr>
      </w:pPr>
      <w:r w:rsidRPr="00843AB0">
        <w:rPr>
          <w:rFonts w:ascii="Cambria" w:hAnsi="Cambria"/>
        </w:rPr>
        <w:t xml:space="preserve">If the person who is the subject </w:t>
      </w:r>
      <w:r w:rsidR="006105E1" w:rsidRPr="00843AB0">
        <w:rPr>
          <w:rFonts w:ascii="Cambria" w:hAnsi="Cambria"/>
        </w:rPr>
        <w:t>of the</w:t>
      </w:r>
      <w:r w:rsidRPr="00843AB0">
        <w:rPr>
          <w:rFonts w:ascii="Cambria" w:hAnsi="Cambria"/>
        </w:rPr>
        <w:t xml:space="preserve"> background check authorizes maintenance </w:t>
      </w:r>
      <w:r w:rsidR="006105E1" w:rsidRPr="00843AB0">
        <w:rPr>
          <w:rFonts w:ascii="Cambria" w:hAnsi="Cambria"/>
        </w:rPr>
        <w:t>of the</w:t>
      </w:r>
      <w:r w:rsidRPr="00843AB0">
        <w:rPr>
          <w:rFonts w:ascii="Cambria" w:hAnsi="Cambria"/>
        </w:rPr>
        <w:t xml:space="preserve"> information, and the information is a notice </w:t>
      </w:r>
      <w:r w:rsidR="006105E1" w:rsidRPr="00843AB0">
        <w:rPr>
          <w:rFonts w:ascii="Cambria" w:hAnsi="Cambria"/>
        </w:rPr>
        <w:t>of no</w:t>
      </w:r>
      <w:r w:rsidRPr="00843AB0">
        <w:rPr>
          <w:rFonts w:ascii="Cambria" w:hAnsi="Cambria"/>
        </w:rPr>
        <w:t xml:space="preserve"> criminal record, the information will be securely maintained by the School District indefinitely</w:t>
      </w:r>
      <w:r w:rsidR="00BE0AF0" w:rsidRPr="00843AB0">
        <w:rPr>
          <w:rFonts w:ascii="Cambria" w:hAnsi="Cambria"/>
        </w:rPr>
        <w:t>.</w:t>
      </w:r>
      <w:r w:rsidRPr="00843AB0">
        <w:rPr>
          <w:rFonts w:ascii="Cambria" w:hAnsi="Cambria"/>
        </w:rPr>
        <w:t xml:space="preserve"> </w:t>
      </w:r>
    </w:p>
    <w:p w:rsidR="00B72FC1" w:rsidRPr="00843AB0" w:rsidRDefault="00B72FC1" w:rsidP="00A63C64">
      <w:pPr>
        <w:numPr>
          <w:ilvl w:val="1"/>
          <w:numId w:val="14"/>
        </w:numPr>
        <w:spacing w:before="120" w:after="120"/>
        <w:ind w:left="1440" w:right="44"/>
        <w:rPr>
          <w:rFonts w:ascii="Cambria" w:hAnsi="Cambria"/>
        </w:rPr>
      </w:pPr>
      <w:r w:rsidRPr="00843AB0">
        <w:rPr>
          <w:rFonts w:ascii="Cambria" w:hAnsi="Cambria"/>
        </w:rPr>
        <w:t xml:space="preserve">If the person who is the subject of the background check authorizes maintenance, and the information is a criminal record or notice </w:t>
      </w:r>
      <w:r w:rsidR="006105E1" w:rsidRPr="00843AB0">
        <w:rPr>
          <w:rFonts w:ascii="Cambria" w:hAnsi="Cambria"/>
        </w:rPr>
        <w:t>of the</w:t>
      </w:r>
      <w:r w:rsidRPr="00843AB0">
        <w:rPr>
          <w:rFonts w:ascii="Cambria" w:hAnsi="Cambria"/>
        </w:rPr>
        <w:t xml:space="preserve"> existence of a criminal record, the information will be sent by the Superintendent to the Commissioner of Education for secure maintenance in the central records repository</w:t>
      </w:r>
      <w:r w:rsidR="00BE0AF0" w:rsidRPr="00843AB0">
        <w:rPr>
          <w:rFonts w:ascii="Cambria" w:hAnsi="Cambria"/>
        </w:rPr>
        <w:t>.</w:t>
      </w:r>
      <w:r w:rsidRPr="00843AB0">
        <w:rPr>
          <w:rFonts w:ascii="Cambria" w:hAnsi="Cambria"/>
        </w:rPr>
        <w:t xml:space="preserve"> </w:t>
      </w:r>
    </w:p>
    <w:p w:rsidR="00B72FC1" w:rsidRPr="00843AB0" w:rsidRDefault="00B72FC1" w:rsidP="00A63C64">
      <w:pPr>
        <w:numPr>
          <w:ilvl w:val="1"/>
          <w:numId w:val="14"/>
        </w:numPr>
        <w:spacing w:before="120" w:after="120"/>
        <w:ind w:left="1440" w:right="44"/>
        <w:rPr>
          <w:rFonts w:ascii="Cambria" w:hAnsi="Cambria"/>
        </w:rPr>
      </w:pPr>
      <w:r w:rsidRPr="00843AB0">
        <w:rPr>
          <w:rFonts w:ascii="Cambria" w:hAnsi="Cambria"/>
        </w:rPr>
        <w:t xml:space="preserve">If the person who is the subject </w:t>
      </w:r>
      <w:r w:rsidR="006105E1" w:rsidRPr="00843AB0">
        <w:rPr>
          <w:rFonts w:ascii="Cambria" w:hAnsi="Cambria"/>
        </w:rPr>
        <w:t>of the</w:t>
      </w:r>
      <w:r w:rsidRPr="00843AB0">
        <w:rPr>
          <w:rFonts w:ascii="Cambria" w:hAnsi="Cambria"/>
        </w:rPr>
        <w:t xml:space="preserve"> background check does not authorize maintenance of the information, the Superintendent shall destroy the </w:t>
      </w:r>
      <w:r w:rsidR="006105E1" w:rsidRPr="00843AB0">
        <w:rPr>
          <w:rFonts w:ascii="Cambria" w:hAnsi="Cambria"/>
        </w:rPr>
        <w:t>information</w:t>
      </w:r>
      <w:r w:rsidRPr="00843AB0">
        <w:rPr>
          <w:rFonts w:ascii="Cambria" w:hAnsi="Cambria"/>
        </w:rPr>
        <w:t xml:space="preserve"> in accordance with the user agreement. </w:t>
      </w:r>
    </w:p>
    <w:p w:rsidR="00DB13EF" w:rsidRPr="00EF1584" w:rsidRDefault="00E20014" w:rsidP="003456D5">
      <w:pPr>
        <w:pStyle w:val="Heading2"/>
      </w:pPr>
      <w:bookmarkStart w:id="345" w:name="_Toc388603544"/>
      <w:bookmarkStart w:id="346" w:name="_Toc447723563"/>
      <w:bookmarkStart w:id="347" w:name="_Toc447792107"/>
      <w:bookmarkStart w:id="348" w:name="_Toc448476282"/>
      <w:r w:rsidRPr="00EF1584">
        <w:t>Employees' Rights a</w:t>
      </w:r>
      <w:r w:rsidR="00B72FC1" w:rsidRPr="00EF1584">
        <w:t>nd Responsibilities</w:t>
      </w:r>
      <w:bookmarkEnd w:id="345"/>
      <w:bookmarkEnd w:id="346"/>
      <w:bookmarkEnd w:id="347"/>
      <w:bookmarkEnd w:id="348"/>
      <w:r w:rsidR="00B72FC1"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An employee may examine his or her own personnel file by appointment with an appropriate administrator. Materials obtained prior to the employment of the individual, including confidential placement </w:t>
      </w:r>
      <w:r w:rsidR="00D470ED" w:rsidRPr="00843AB0">
        <w:rPr>
          <w:rFonts w:ascii="Cambria" w:hAnsi="Cambria"/>
        </w:rPr>
        <w:t xml:space="preserve">papers may not be available to employees. </w:t>
      </w:r>
    </w:p>
    <w:p w:rsidR="00E20014" w:rsidRPr="00843AB0" w:rsidRDefault="00E20014" w:rsidP="00A63C64">
      <w:pPr>
        <w:tabs>
          <w:tab w:val="left" w:pos="3240"/>
        </w:tabs>
        <w:spacing w:before="120" w:after="120"/>
        <w:ind w:right="43"/>
        <w:rPr>
          <w:rFonts w:ascii="Cambria" w:hAnsi="Cambria"/>
        </w:rPr>
      </w:pPr>
    </w:p>
    <w:p w:rsidR="00E20014" w:rsidRPr="00843AB0" w:rsidRDefault="00E20014" w:rsidP="00A63C64">
      <w:pPr>
        <w:tabs>
          <w:tab w:val="left" w:pos="3240"/>
        </w:tabs>
        <w:spacing w:before="120" w:after="120"/>
        <w:ind w:right="43"/>
        <w:rPr>
          <w:rFonts w:ascii="Cambria" w:hAnsi="Cambria"/>
        </w:rPr>
      </w:pPr>
    </w:p>
    <w:p w:rsidR="002C3BB5" w:rsidRPr="00B56CEF" w:rsidRDefault="00B72FC1" w:rsidP="00B56CEF">
      <w:pPr>
        <w:pStyle w:val="Heading4"/>
      </w:pPr>
      <w:r w:rsidRPr="00B56CEF">
        <w:t>Date Warned.</w:t>
      </w:r>
      <w:r w:rsidR="00980093" w:rsidRPr="00B56CEF">
        <w:t xml:space="preserve"> </w:t>
      </w:r>
      <w:r w:rsidR="00C35B00" w:rsidRPr="00B56CEF">
        <w:tab/>
      </w:r>
      <w:r w:rsidR="00DB13EF" w:rsidRPr="00B56CEF">
        <w:t>8/</w:t>
      </w:r>
      <w:r w:rsidRPr="00B56CEF">
        <w:t>29</w:t>
      </w:r>
      <w:r w:rsidR="00DB13EF" w:rsidRPr="00B56CEF">
        <w:t>/</w:t>
      </w:r>
      <w:r w:rsidRPr="00B56CEF">
        <w:t>06,</w:t>
      </w:r>
      <w:r w:rsidR="00980093" w:rsidRPr="00B56CEF">
        <w:t xml:space="preserve"> </w:t>
      </w:r>
      <w:r w:rsidRPr="00B56CEF">
        <w:t>9</w:t>
      </w:r>
      <w:r w:rsidR="00DB13EF" w:rsidRPr="00B56CEF">
        <w:t>/1</w:t>
      </w:r>
      <w:r w:rsidRPr="00B56CEF">
        <w:t>3</w:t>
      </w:r>
      <w:r w:rsidR="00DB13EF" w:rsidRPr="00B56CEF">
        <w:t>/</w:t>
      </w:r>
      <w:r w:rsidRPr="00B56CEF">
        <w:t>06,</w:t>
      </w:r>
      <w:r w:rsidR="00980093" w:rsidRPr="00B56CEF">
        <w:t xml:space="preserve"> </w:t>
      </w:r>
      <w:r w:rsidRPr="00B56CEF">
        <w:t>9</w:t>
      </w:r>
      <w:r w:rsidR="00C35B00" w:rsidRPr="00B56CEF">
        <w:t>/</w:t>
      </w:r>
      <w:r w:rsidRPr="00B56CEF">
        <w:t>27</w:t>
      </w:r>
      <w:r w:rsidR="00C35B00" w:rsidRPr="00B56CEF">
        <w:t>/</w:t>
      </w:r>
      <w:r w:rsidRPr="00B56CEF">
        <w:t>06</w:t>
      </w:r>
    </w:p>
    <w:p w:rsidR="002C3BB5" w:rsidRPr="00B56CEF" w:rsidRDefault="00B72FC1" w:rsidP="00B56CEF">
      <w:pPr>
        <w:pStyle w:val="Heading4"/>
      </w:pPr>
      <w:r w:rsidRPr="00B56CEF">
        <w:t xml:space="preserve">Date Adopted: </w:t>
      </w:r>
      <w:r w:rsidR="00C35B00" w:rsidRPr="00B56CEF">
        <w:tab/>
      </w:r>
      <w:r w:rsidRPr="00B56CEF">
        <w:t xml:space="preserve">9/27/06 </w:t>
      </w:r>
    </w:p>
    <w:p w:rsidR="00980093" w:rsidRPr="00B56CEF" w:rsidRDefault="00B72FC1" w:rsidP="00B56CEF">
      <w:pPr>
        <w:pStyle w:val="Heading4"/>
      </w:pPr>
      <w:r w:rsidRPr="00B56CEF">
        <w:t xml:space="preserve">Legal </w:t>
      </w:r>
      <w:r w:rsidR="006048B7" w:rsidRPr="00B56CEF">
        <w:t>Reference</w:t>
      </w:r>
      <w:r w:rsidRPr="00B56CEF">
        <w:t xml:space="preserve">: </w:t>
      </w:r>
      <w:r w:rsidR="00C35B00" w:rsidRPr="00B56CEF">
        <w:tab/>
      </w:r>
      <w:r w:rsidRPr="00B56CEF">
        <w:t xml:space="preserve">1 </w:t>
      </w:r>
      <w:r w:rsidR="006048B7" w:rsidRPr="00B56CEF">
        <w:t>VSA</w:t>
      </w:r>
      <w:r w:rsidRPr="00B56CEF">
        <w:t xml:space="preserve"> §317 (c)(7) (Public records) </w:t>
      </w:r>
    </w:p>
    <w:p w:rsidR="00980093" w:rsidRPr="00B56CEF" w:rsidRDefault="00C35B00" w:rsidP="00B56CEF">
      <w:pPr>
        <w:pStyle w:val="Heading4"/>
      </w:pPr>
      <w:r w:rsidRPr="00B56CEF">
        <w:tab/>
      </w:r>
      <w:r w:rsidR="00B72FC1" w:rsidRPr="00B56CEF">
        <w:t xml:space="preserve">16 </w:t>
      </w:r>
      <w:r w:rsidR="006048B7" w:rsidRPr="00B56CEF">
        <w:t>VSA</w:t>
      </w:r>
      <w:r w:rsidR="00B72FC1" w:rsidRPr="00B56CEF">
        <w:t xml:space="preserve"> §§251 et seq. (Criminal records checks) </w:t>
      </w:r>
    </w:p>
    <w:p w:rsidR="00980093" w:rsidRPr="00B56CEF" w:rsidRDefault="00B72FC1" w:rsidP="00B56CEF">
      <w:pPr>
        <w:pStyle w:val="Heading4"/>
      </w:pPr>
      <w:r w:rsidRPr="00B56CEF">
        <w:t xml:space="preserve">Cross Reference: </w:t>
      </w:r>
      <w:r w:rsidR="00C35B00" w:rsidRPr="00B56CEF">
        <w:tab/>
      </w:r>
      <w:r w:rsidRPr="00B56CEF">
        <w:t xml:space="preserve">Evaluation and Supervision </w:t>
      </w:r>
      <w:r w:rsidR="006105E1" w:rsidRPr="00B56CEF">
        <w:t>of Staff</w:t>
      </w:r>
      <w:r w:rsidR="00C35B00" w:rsidRPr="00B56CEF">
        <w:t xml:space="preserve"> </w:t>
      </w:r>
      <w:r w:rsidRPr="00B56CEF">
        <w:t xml:space="preserve">(D4) </w:t>
      </w:r>
    </w:p>
    <w:p w:rsidR="00B72FC1" w:rsidRPr="00B56CEF" w:rsidRDefault="00C35B00" w:rsidP="00B56CEF">
      <w:pPr>
        <w:pStyle w:val="Heading4"/>
      </w:pPr>
      <w:r w:rsidRPr="00B56CEF">
        <w:tab/>
      </w:r>
      <w:r w:rsidR="00B72FC1" w:rsidRPr="00B56CEF">
        <w:t xml:space="preserve">Personnel: Recruitment, Selection, Appointment (D1) </w:t>
      </w:r>
    </w:p>
    <w:p w:rsidR="00B72FC1" w:rsidRPr="00843AB0" w:rsidRDefault="00D470ED" w:rsidP="00173DEB">
      <w:pPr>
        <w:pStyle w:val="Heading3"/>
      </w:pPr>
      <w:r w:rsidRPr="00843AB0">
        <w:br w:type="page"/>
      </w:r>
      <w:r w:rsidR="00B72FC1" w:rsidRPr="00843AB0">
        <w:lastRenderedPageBreak/>
        <w:t>CODE</w:t>
      </w:r>
      <w:r w:rsidRPr="00843AB0">
        <w:t xml:space="preserve"> </w:t>
      </w:r>
      <w:r w:rsidR="00B72FC1" w:rsidRPr="00843AB0">
        <w:t xml:space="preserve">D6 </w:t>
      </w:r>
    </w:p>
    <w:p w:rsidR="00B72FC1" w:rsidRPr="00843AB0" w:rsidRDefault="00B810FF" w:rsidP="00A63C64">
      <w:pPr>
        <w:pStyle w:val="Heading1"/>
      </w:pPr>
      <w:bookmarkStart w:id="349" w:name="_Toc387218602"/>
      <w:bookmarkStart w:id="350" w:name="_Toc388603545"/>
      <w:bookmarkStart w:id="351" w:name="_Toc447723564"/>
      <w:bookmarkStart w:id="352" w:name="_Toc447792108"/>
      <w:bookmarkStart w:id="353" w:name="_Toc448476283"/>
      <w:r w:rsidRPr="00843AB0">
        <w:t xml:space="preserve">CODE D6 - </w:t>
      </w:r>
      <w:r w:rsidR="00B72FC1" w:rsidRPr="00843AB0">
        <w:t>SUBSTITUTE TEACHERS</w:t>
      </w:r>
      <w:bookmarkEnd w:id="349"/>
      <w:bookmarkEnd w:id="350"/>
      <w:bookmarkEnd w:id="351"/>
      <w:bookmarkEnd w:id="352"/>
      <w:bookmarkEnd w:id="353"/>
      <w:r w:rsidR="00B72FC1" w:rsidRPr="00843AB0">
        <w:t xml:space="preserve"> </w:t>
      </w:r>
    </w:p>
    <w:p w:rsidR="004601FD" w:rsidRPr="004601FD" w:rsidRDefault="004601FD" w:rsidP="004601FD">
      <w:pPr>
        <w:spacing w:before="100" w:beforeAutospacing="1" w:after="100" w:afterAutospacing="1"/>
        <w:rPr>
          <w:rFonts w:ascii="Cambria" w:hAnsi="Cambria" w:cs="Arial"/>
          <w:color w:val="000000"/>
        </w:rPr>
      </w:pPr>
      <w:bookmarkStart w:id="354" w:name="_Toc448476284"/>
      <w:r w:rsidRPr="004601FD">
        <w:rPr>
          <w:rStyle w:val="Heading2Char"/>
        </w:rPr>
        <w:t>Policy</w:t>
      </w:r>
      <w:bookmarkEnd w:id="354"/>
      <w:r w:rsidRPr="004601FD">
        <w:rPr>
          <w:rStyle w:val="Heading2Char"/>
        </w:rPr>
        <w:br/>
      </w:r>
      <w:r w:rsidRPr="004601FD">
        <w:rPr>
          <w:rFonts w:ascii="Cambria" w:hAnsi="Cambria" w:cs="Arial"/>
          <w:color w:val="000000"/>
        </w:rPr>
        <w:t>It is the policy of the Grand Isle Supervisory Union and its member School Districts to employ substitute educators who will meet the minimum qualifications outlined by Vermont Standards Board for Professional Educators (VSBPE) Rule, as well as the additional requirements established by this policy.</w:t>
      </w:r>
    </w:p>
    <w:p w:rsidR="004601FD" w:rsidRPr="004601FD" w:rsidRDefault="004601FD" w:rsidP="004601FD">
      <w:pPr>
        <w:rPr>
          <w:rFonts w:ascii="Cambria" w:hAnsi="Cambria"/>
        </w:rPr>
      </w:pPr>
      <w:bookmarkStart w:id="355" w:name="_Toc448476285"/>
      <w:r w:rsidRPr="004601FD">
        <w:rPr>
          <w:rStyle w:val="Heading2Char"/>
        </w:rPr>
        <w:t>Qualifications</w:t>
      </w:r>
      <w:bookmarkEnd w:id="355"/>
      <w:r w:rsidRPr="004601FD">
        <w:rPr>
          <w:rStyle w:val="Heading2Char"/>
        </w:rPr>
        <w:br/>
      </w:r>
      <w:r w:rsidRPr="004601FD">
        <w:rPr>
          <w:rFonts w:ascii="Cambria" w:hAnsi="Cambria"/>
        </w:rPr>
        <w:t xml:space="preserve">No person will be placed on the qualified substitute list unless that person has graduated from high school and meets the following additional minimal requirements: </w:t>
      </w:r>
    </w:p>
    <w:p w:rsidR="004601FD" w:rsidRPr="004601FD" w:rsidRDefault="004601FD" w:rsidP="004601FD">
      <w:pPr>
        <w:rPr>
          <w:rFonts w:ascii="Cambria" w:hAnsi="Cambria"/>
        </w:rPr>
      </w:pPr>
      <w:r w:rsidRPr="004601FD">
        <w:rPr>
          <w:rFonts w:ascii="Cambria" w:hAnsi="Cambria"/>
        </w:rPr>
        <w:t>All substitutes will have comply with all current statutory regulations such as a criminal records check.</w:t>
      </w:r>
    </w:p>
    <w:p w:rsidR="004601FD" w:rsidRPr="004601FD" w:rsidRDefault="004601FD" w:rsidP="004601FD">
      <w:pPr>
        <w:rPr>
          <w:rFonts w:ascii="Cambria" w:hAnsi="Cambria"/>
        </w:rPr>
      </w:pPr>
    </w:p>
    <w:p w:rsidR="004601FD" w:rsidRPr="004601FD" w:rsidRDefault="004601FD" w:rsidP="003456D5">
      <w:pPr>
        <w:pStyle w:val="Heading2"/>
      </w:pPr>
      <w:bookmarkStart w:id="356" w:name="_Toc448476286"/>
      <w:r w:rsidRPr="004601FD">
        <w:t>Unlicensed Persons</w:t>
      </w:r>
      <w:bookmarkEnd w:id="356"/>
    </w:p>
    <w:p w:rsidR="004601FD" w:rsidRPr="004601FD" w:rsidRDefault="004601FD" w:rsidP="004601FD">
      <w:pPr>
        <w:autoSpaceDE w:val="0"/>
        <w:autoSpaceDN w:val="0"/>
        <w:adjustRightInd w:val="0"/>
        <w:rPr>
          <w:rFonts w:ascii="Cambria" w:hAnsi="Cambria" w:cs="Arial"/>
          <w:b/>
          <w:bCs/>
          <w:color w:val="000000"/>
          <w:u w:val="single"/>
        </w:rPr>
      </w:pPr>
      <w:r w:rsidRPr="004601FD">
        <w:rPr>
          <w:rFonts w:ascii="Cambria" w:hAnsi="Cambria" w:cs="Arial"/>
          <w:bCs/>
          <w:color w:val="000000"/>
        </w:rPr>
        <w:t>An unlicensed person may be employed as a substitute teacher for up to 30 consecutive calendar days in the same assignment.</w:t>
      </w:r>
      <w:r w:rsidRPr="004601FD">
        <w:rPr>
          <w:rFonts w:ascii="Cambria" w:hAnsi="Cambria" w:cs="Arial"/>
          <w:color w:val="000000"/>
        </w:rPr>
        <w:t xml:space="preserve"> The Superintendent may apply to the Vermont Standards Board for Professional Educators or its designee for emergency or provisional licenses as provided in VSBPE Rules 5350 and 5360.  </w:t>
      </w:r>
    </w:p>
    <w:p w:rsidR="004601FD" w:rsidRPr="004601FD" w:rsidRDefault="004601FD" w:rsidP="004601FD">
      <w:pPr>
        <w:autoSpaceDE w:val="0"/>
        <w:autoSpaceDN w:val="0"/>
        <w:adjustRightInd w:val="0"/>
        <w:rPr>
          <w:rFonts w:ascii="Cambria" w:hAnsi="Cambria" w:cs="Arial"/>
          <w:b/>
          <w:bCs/>
          <w:color w:val="000000"/>
          <w:u w:val="single"/>
        </w:rPr>
      </w:pPr>
    </w:p>
    <w:p w:rsidR="004601FD" w:rsidRPr="004601FD" w:rsidRDefault="004601FD" w:rsidP="004601FD">
      <w:pPr>
        <w:autoSpaceDE w:val="0"/>
        <w:autoSpaceDN w:val="0"/>
        <w:adjustRightInd w:val="0"/>
        <w:rPr>
          <w:rFonts w:ascii="Cambria" w:hAnsi="Cambria" w:cs="Arial"/>
          <w:b/>
          <w:bCs/>
          <w:color w:val="000000"/>
          <w:u w:val="single"/>
        </w:rPr>
      </w:pPr>
      <w:bookmarkStart w:id="357" w:name="_Toc448476287"/>
      <w:r w:rsidRPr="004601FD">
        <w:rPr>
          <w:rStyle w:val="Heading2Char"/>
        </w:rPr>
        <w:t>Licensed Educators</w:t>
      </w:r>
      <w:bookmarkEnd w:id="357"/>
      <w:r w:rsidRPr="004601FD">
        <w:rPr>
          <w:rStyle w:val="Heading2Char"/>
        </w:rPr>
        <w:br/>
      </w:r>
      <w:r w:rsidRPr="004601FD">
        <w:rPr>
          <w:rFonts w:ascii="Cambria" w:hAnsi="Cambria" w:cs="Arial"/>
          <w:color w:val="000000"/>
        </w:rPr>
        <w:t xml:space="preserve">A substitute teacher who is licensed but not appropriately endorsed for the position for which he or she is employed may fill a position for thirty consecutive calendar days in the same assignment. The Superintendent may apply to the Vermont Standards Board for Professional Educators or its designee for an additional thirty days for specific substitute teachers, or for provisional licenses as provided in VSBPE Rule 5350.  </w:t>
      </w:r>
    </w:p>
    <w:p w:rsidR="004601FD" w:rsidRPr="004601FD" w:rsidRDefault="004601FD" w:rsidP="004601FD">
      <w:pPr>
        <w:spacing w:before="100" w:beforeAutospacing="1" w:after="100" w:afterAutospacing="1"/>
        <w:rPr>
          <w:rFonts w:ascii="Cambria" w:hAnsi="Cambria" w:cs="Arial"/>
          <w:color w:val="000000"/>
        </w:rPr>
      </w:pPr>
      <w:bookmarkStart w:id="358" w:name="_Toc448476288"/>
      <w:r w:rsidRPr="004601FD">
        <w:rPr>
          <w:rStyle w:val="Heading2Char"/>
        </w:rPr>
        <w:t>Administrative Responsibilities</w:t>
      </w:r>
      <w:bookmarkEnd w:id="358"/>
      <w:r w:rsidRPr="004601FD">
        <w:rPr>
          <w:rStyle w:val="Heading2Char"/>
        </w:rPr>
        <w:br/>
      </w:r>
      <w:r w:rsidRPr="004601FD">
        <w:rPr>
          <w:rFonts w:ascii="Cambria" w:hAnsi="Cambria" w:cs="Arial"/>
          <w:color w:val="000000"/>
        </w:rPr>
        <w:t xml:space="preserve">A list of qualified substitute teachers, organized by grade level and subject, will be developed by the Superintendent or his or her designee for all schools in the District. </w:t>
      </w:r>
    </w:p>
    <w:p w:rsidR="004601FD" w:rsidRPr="004601FD" w:rsidRDefault="004601FD" w:rsidP="004601FD">
      <w:pPr>
        <w:spacing w:before="100" w:beforeAutospacing="1" w:after="100" w:afterAutospacing="1"/>
        <w:rPr>
          <w:rFonts w:ascii="Cambria" w:hAnsi="Cambria" w:cs="Arial"/>
          <w:color w:val="000000"/>
        </w:rPr>
      </w:pPr>
      <w:r w:rsidRPr="004601FD">
        <w:rPr>
          <w:rFonts w:ascii="Cambria" w:hAnsi="Cambria" w:cs="Arial"/>
          <w:color w:val="000000"/>
        </w:rPr>
        <w:t>The Superintendent or his or her designee will conduct an orientation session for substitute teachers each year. Each teacher under contract will compile a packet of information containing pertinent substitute teacher information as defined by the Principal.</w:t>
      </w:r>
    </w:p>
    <w:p w:rsidR="004601FD" w:rsidRPr="004601FD" w:rsidRDefault="004601FD" w:rsidP="004601FD">
      <w:pPr>
        <w:spacing w:before="100" w:beforeAutospacing="1" w:after="100" w:afterAutospacing="1"/>
        <w:rPr>
          <w:rFonts w:ascii="Cambria" w:hAnsi="Cambria" w:cs="Arial"/>
          <w:color w:val="000000"/>
        </w:rPr>
      </w:pPr>
      <w:r w:rsidRPr="004601FD">
        <w:rPr>
          <w:rFonts w:ascii="Cambria" w:hAnsi="Cambria" w:cs="Arial"/>
          <w:color w:val="000000"/>
        </w:rPr>
        <w:t xml:space="preserve">Substitute teachers will be paid per diem wages as determined by the Superintendent from year to year. Distinctions in pay level may be made based on the need for the substitute teacher to prepare lessons and assess and record student progress, on the length of service and on the credentials of the substitute teacher. </w:t>
      </w:r>
    </w:p>
    <w:p w:rsidR="004601FD" w:rsidRPr="004601FD" w:rsidRDefault="004601FD" w:rsidP="00450FE8">
      <w:pPr>
        <w:pStyle w:val="Heading4"/>
        <w:tabs>
          <w:tab w:val="clear" w:pos="1800"/>
          <w:tab w:val="left" w:pos="1980"/>
        </w:tabs>
      </w:pPr>
      <w:r w:rsidRPr="004601FD">
        <w:br/>
        <w:t xml:space="preserve">Date Warned: </w:t>
      </w:r>
      <w:r w:rsidRPr="004601FD">
        <w:tab/>
        <w:t>2/01/16</w:t>
      </w:r>
      <w:r w:rsidRPr="004601FD">
        <w:br/>
        <w:t xml:space="preserve">Date Adopted: </w:t>
      </w:r>
      <w:r w:rsidRPr="004601FD">
        <w:tab/>
        <w:t>2/15/16</w:t>
      </w:r>
      <w:r w:rsidRPr="004601FD">
        <w:br/>
        <w:t>Legal Reference(s):</w:t>
      </w:r>
      <w:r w:rsidRPr="004601FD">
        <w:tab/>
        <w:t>Vt. Standards Board for Professional Educators Rules  §§5381 et seq.</w:t>
      </w:r>
      <w:r w:rsidRPr="004601FD">
        <w:br/>
      </w:r>
      <w:r w:rsidRPr="004601FD">
        <w:tab/>
        <w:t xml:space="preserve">16 </w:t>
      </w:r>
      <w:r w:rsidR="00B56CEF">
        <w:t>VSA</w:t>
      </w:r>
      <w:r w:rsidRPr="004601FD">
        <w:t xml:space="preserve"> §558 (Employment of school board members)</w:t>
      </w:r>
    </w:p>
    <w:p w:rsidR="004601FD" w:rsidRPr="004601FD" w:rsidRDefault="004601FD" w:rsidP="00450FE8">
      <w:pPr>
        <w:pStyle w:val="Heading4"/>
        <w:tabs>
          <w:tab w:val="clear" w:pos="1800"/>
          <w:tab w:val="left" w:pos="1980"/>
        </w:tabs>
      </w:pPr>
      <w:r w:rsidRPr="004601FD">
        <w:tab/>
        <w:t xml:space="preserve">16 </w:t>
      </w:r>
      <w:r w:rsidR="00B56CEF">
        <w:t>VSA</w:t>
      </w:r>
      <w:r w:rsidRPr="004601FD">
        <w:t xml:space="preserve"> §251 et seq. (Access to Criminal Records)</w:t>
      </w:r>
    </w:p>
    <w:p w:rsidR="004601FD" w:rsidRPr="004601FD" w:rsidRDefault="004601FD" w:rsidP="00450FE8">
      <w:pPr>
        <w:pStyle w:val="Heading4"/>
        <w:tabs>
          <w:tab w:val="clear" w:pos="1800"/>
          <w:tab w:val="left" w:pos="1980"/>
        </w:tabs>
      </w:pPr>
      <w:r w:rsidRPr="004601FD">
        <w:t>Cross Reference:</w:t>
      </w:r>
    </w:p>
    <w:p w:rsidR="00B72FC1" w:rsidRPr="00843AB0" w:rsidRDefault="008748F2" w:rsidP="00173DEB">
      <w:pPr>
        <w:pStyle w:val="Heading3"/>
      </w:pPr>
      <w:r w:rsidRPr="00843AB0">
        <w:br w:type="page"/>
      </w:r>
      <w:r w:rsidR="00B72FC1" w:rsidRPr="00843AB0">
        <w:lastRenderedPageBreak/>
        <w:t>CODE</w:t>
      </w:r>
      <w:r w:rsidRPr="00843AB0">
        <w:t xml:space="preserve"> </w:t>
      </w:r>
      <w:r w:rsidR="00B72FC1" w:rsidRPr="00843AB0">
        <w:t>D7</w:t>
      </w:r>
      <w:r w:rsidRPr="00843AB0">
        <w:t xml:space="preserve"> </w:t>
      </w:r>
      <w:r w:rsidR="00B72FC1" w:rsidRPr="00843AB0">
        <w:t xml:space="preserve">(Mandatory) </w:t>
      </w:r>
    </w:p>
    <w:p w:rsidR="00B72FC1" w:rsidRPr="00843AB0" w:rsidRDefault="00B810FF" w:rsidP="00A63C64">
      <w:pPr>
        <w:pStyle w:val="Heading1"/>
      </w:pPr>
      <w:bookmarkStart w:id="359" w:name="_Toc387218608"/>
      <w:bookmarkStart w:id="360" w:name="_Toc388603551"/>
      <w:bookmarkStart w:id="361" w:name="_Toc447723570"/>
      <w:bookmarkStart w:id="362" w:name="_Toc447792114"/>
      <w:bookmarkStart w:id="363" w:name="_Toc448476289"/>
      <w:r w:rsidRPr="00843AB0">
        <w:t xml:space="preserve">CODE D7 - </w:t>
      </w:r>
      <w:r w:rsidR="00B72FC1" w:rsidRPr="00843AB0">
        <w:t>VOLUNTEERS AND WORK STUDY STUDENTS</w:t>
      </w:r>
      <w:bookmarkEnd w:id="359"/>
      <w:bookmarkEnd w:id="360"/>
      <w:bookmarkEnd w:id="361"/>
      <w:bookmarkEnd w:id="362"/>
      <w:bookmarkEnd w:id="363"/>
      <w:r w:rsidR="00B72FC1" w:rsidRPr="00843AB0">
        <w:t xml:space="preserve"> </w:t>
      </w:r>
    </w:p>
    <w:p w:rsidR="004601FD" w:rsidRPr="004601FD" w:rsidRDefault="004601FD" w:rsidP="004601FD">
      <w:pPr>
        <w:jc w:val="both"/>
        <w:rPr>
          <w:rFonts w:ascii="Cambria" w:hAnsi="Cambria" w:cs="Arial"/>
          <w:color w:val="000000"/>
        </w:rPr>
      </w:pPr>
      <w:r w:rsidRPr="004601FD">
        <w:rPr>
          <w:rFonts w:ascii="Cambria" w:hAnsi="Cambria" w:cs="Arial"/>
          <w:color w:val="000000"/>
        </w:rPr>
        <w:t>The Grand Isle Supervisory Union and its member School Districts recognize the valuable contributions made to the schools by volunteers and work study students. Appropriate supervision of volunteers and work study students will enhance their contributions as well as fulfill the responsibility that the school district has for the education and safety of its students.</w:t>
      </w:r>
    </w:p>
    <w:p w:rsidR="004601FD" w:rsidRPr="004601FD" w:rsidRDefault="004601FD" w:rsidP="003456D5">
      <w:pPr>
        <w:pStyle w:val="Heading2"/>
      </w:pPr>
      <w:bookmarkStart w:id="364" w:name="_Toc448476290"/>
      <w:r w:rsidRPr="004601FD">
        <w:t>Definitions</w:t>
      </w:r>
      <w:bookmarkEnd w:id="364"/>
    </w:p>
    <w:p w:rsidR="004601FD" w:rsidRPr="004601FD" w:rsidRDefault="004601FD" w:rsidP="004601FD">
      <w:pPr>
        <w:jc w:val="both"/>
        <w:rPr>
          <w:rFonts w:ascii="Cambria" w:hAnsi="Cambria" w:cs="Arial"/>
          <w:bCs/>
          <w:color w:val="000000"/>
        </w:rPr>
      </w:pPr>
      <w:r w:rsidRPr="004601FD">
        <w:rPr>
          <w:rFonts w:ascii="Cambria" w:hAnsi="Cambria" w:cs="Arial"/>
          <w:bCs/>
          <w:color w:val="000000"/>
        </w:rPr>
        <w:t>For purposes of this policy and administrative rules and procedures developed pursuant to this policy:</w:t>
      </w:r>
    </w:p>
    <w:p w:rsidR="004601FD" w:rsidRPr="004601FD" w:rsidRDefault="004601FD" w:rsidP="004601FD">
      <w:pPr>
        <w:jc w:val="both"/>
        <w:rPr>
          <w:rFonts w:ascii="Cambria" w:hAnsi="Cambria" w:cs="Arial"/>
          <w:bCs/>
          <w:color w:val="000000"/>
        </w:rPr>
      </w:pPr>
    </w:p>
    <w:p w:rsidR="004601FD" w:rsidRPr="004601FD" w:rsidRDefault="004601FD" w:rsidP="0055236E">
      <w:pPr>
        <w:numPr>
          <w:ilvl w:val="0"/>
          <w:numId w:val="107"/>
        </w:numPr>
        <w:jc w:val="both"/>
        <w:rPr>
          <w:rFonts w:ascii="Cambria" w:hAnsi="Cambria" w:cs="Arial"/>
          <w:color w:val="000000"/>
        </w:rPr>
      </w:pPr>
      <w:r w:rsidRPr="004601FD">
        <w:rPr>
          <w:rFonts w:ascii="Cambria" w:hAnsi="Cambria" w:cs="Arial"/>
          <w:b/>
          <w:bCs/>
          <w:color w:val="000000"/>
        </w:rPr>
        <w:t xml:space="preserve">Volunteer </w:t>
      </w:r>
      <w:r w:rsidRPr="004601FD">
        <w:rPr>
          <w:rFonts w:ascii="Cambria" w:hAnsi="Cambria" w:cs="Arial"/>
          <w:bCs/>
          <w:color w:val="000000"/>
        </w:rPr>
        <w:t>means</w:t>
      </w:r>
      <w:r w:rsidRPr="004601FD">
        <w:rPr>
          <w:rFonts w:ascii="Cambria" w:hAnsi="Cambria" w:cs="Arial"/>
          <w:color w:val="000000"/>
        </w:rPr>
        <w:t xml:space="preserve"> an individual not employed by the school district who works on an occasional or regular basis in the school setting to assist the staff. A volunteer works without compensation or economic benefits unless otherwise stipulated in a memorandum of understanding.</w:t>
      </w:r>
    </w:p>
    <w:p w:rsidR="004601FD" w:rsidRPr="004601FD" w:rsidRDefault="004601FD" w:rsidP="004601FD">
      <w:pPr>
        <w:ind w:left="720"/>
        <w:jc w:val="both"/>
        <w:rPr>
          <w:rFonts w:ascii="Cambria" w:hAnsi="Cambria" w:cs="Arial"/>
          <w:color w:val="000000"/>
        </w:rPr>
      </w:pPr>
    </w:p>
    <w:p w:rsidR="004601FD" w:rsidRPr="004601FD" w:rsidRDefault="004601FD" w:rsidP="0055236E">
      <w:pPr>
        <w:numPr>
          <w:ilvl w:val="0"/>
          <w:numId w:val="107"/>
        </w:numPr>
        <w:jc w:val="both"/>
        <w:rPr>
          <w:rFonts w:ascii="Cambria" w:hAnsi="Cambria" w:cs="Arial"/>
          <w:color w:val="000000"/>
        </w:rPr>
      </w:pPr>
      <w:r w:rsidRPr="004601FD">
        <w:rPr>
          <w:rFonts w:ascii="Cambria" w:hAnsi="Cambria" w:cs="Arial"/>
          <w:b/>
          <w:bCs/>
          <w:color w:val="000000"/>
        </w:rPr>
        <w:t>Work Study Student</w:t>
      </w:r>
      <w:r w:rsidRPr="004601FD">
        <w:rPr>
          <w:rFonts w:ascii="Cambria" w:hAnsi="Cambria" w:cs="Arial"/>
          <w:bCs/>
          <w:color w:val="000000"/>
        </w:rPr>
        <w:t xml:space="preserve"> means a</w:t>
      </w:r>
      <w:r w:rsidRPr="004601FD">
        <w:rPr>
          <w:rFonts w:ascii="Cambria" w:hAnsi="Cambria" w:cs="Arial"/>
          <w:color w:val="000000"/>
        </w:rPr>
        <w:t xml:space="preserve"> </w:t>
      </w:r>
      <w:r w:rsidR="003456D5" w:rsidRPr="004601FD">
        <w:rPr>
          <w:rFonts w:ascii="Cambria" w:hAnsi="Cambria" w:cs="Arial"/>
          <w:color w:val="000000"/>
        </w:rPr>
        <w:t>post-secondary</w:t>
      </w:r>
      <w:r w:rsidRPr="004601FD">
        <w:rPr>
          <w:rFonts w:ascii="Cambria" w:hAnsi="Cambria" w:cs="Arial"/>
          <w:color w:val="000000"/>
        </w:rPr>
        <w:t xml:space="preserve"> student who receives compensation for work performed at a school operated by the district as part of a work experience program sponsored or provided by the college or university at which he or she is enrolled. A student working toward a teaching credential who is placed as a student teacher at a district school is not a work study student. </w:t>
      </w:r>
    </w:p>
    <w:p w:rsidR="004601FD" w:rsidRPr="004601FD" w:rsidRDefault="004601FD" w:rsidP="003456D5">
      <w:pPr>
        <w:pStyle w:val="Heading2"/>
      </w:pPr>
      <w:bookmarkStart w:id="365" w:name="_Toc448476291"/>
      <w:r w:rsidRPr="004601FD">
        <w:t>Policy</w:t>
      </w:r>
      <w:bookmarkEnd w:id="365"/>
    </w:p>
    <w:p w:rsidR="004601FD" w:rsidRPr="004601FD" w:rsidRDefault="004601FD" w:rsidP="004601FD">
      <w:pPr>
        <w:jc w:val="both"/>
        <w:rPr>
          <w:rFonts w:ascii="Cambria" w:hAnsi="Cambria" w:cs="Arial"/>
          <w:color w:val="000000"/>
        </w:rPr>
      </w:pPr>
      <w:r w:rsidRPr="004601FD">
        <w:rPr>
          <w:rFonts w:ascii="Cambria" w:hAnsi="Cambria" w:cs="Arial"/>
          <w:color w:val="000000"/>
        </w:rPr>
        <w:t>The Superintendent shall develop administrative rules and procedures to ensure that volunteers and work study students are appropriately screened prior to entering into service in the school district, and that only volunteers and work study students who have been screened and approved by the superintendent have extended unsupervised contact with students. The screening process utilized by the school district shall minimally include a name and birth date check with the Vermont Internet Sex Abuse Registry for any person being considered for service as a work study student. A person who is on the Vermont Internet Sex Offender Registry shall not be eligible to be a work study student.</w:t>
      </w:r>
    </w:p>
    <w:p w:rsidR="004601FD" w:rsidRPr="004601FD" w:rsidRDefault="004601FD" w:rsidP="004601FD">
      <w:pPr>
        <w:jc w:val="both"/>
        <w:rPr>
          <w:rFonts w:ascii="Cambria" w:hAnsi="Cambria" w:cs="Arial"/>
          <w:color w:val="000000"/>
        </w:rPr>
      </w:pPr>
    </w:p>
    <w:p w:rsidR="004601FD" w:rsidRDefault="004601FD" w:rsidP="004601FD">
      <w:pPr>
        <w:tabs>
          <w:tab w:val="left" w:pos="1980"/>
        </w:tabs>
        <w:rPr>
          <w:rFonts w:ascii="Cambria" w:hAnsi="Cambria" w:cs="Arial"/>
          <w:i/>
          <w:iCs/>
          <w:color w:val="000000"/>
        </w:rPr>
      </w:pPr>
    </w:p>
    <w:p w:rsidR="004601FD" w:rsidRDefault="004601FD" w:rsidP="004601FD">
      <w:pPr>
        <w:tabs>
          <w:tab w:val="left" w:pos="1980"/>
        </w:tabs>
        <w:rPr>
          <w:rFonts w:ascii="Cambria" w:hAnsi="Cambria" w:cs="Arial"/>
          <w:i/>
          <w:iCs/>
          <w:color w:val="000000"/>
        </w:rPr>
      </w:pPr>
    </w:p>
    <w:p w:rsidR="004601FD" w:rsidRPr="004601FD" w:rsidRDefault="004601FD" w:rsidP="00B56CEF">
      <w:pPr>
        <w:pStyle w:val="Heading4"/>
        <w:tabs>
          <w:tab w:val="clear" w:pos="1800"/>
          <w:tab w:val="left" w:pos="1980"/>
        </w:tabs>
      </w:pPr>
      <w:r w:rsidRPr="004601FD">
        <w:t xml:space="preserve">Date Warned: </w:t>
      </w:r>
      <w:r w:rsidRPr="004601FD">
        <w:tab/>
        <w:t>2/01/16</w:t>
      </w:r>
    </w:p>
    <w:p w:rsidR="004601FD" w:rsidRPr="004601FD" w:rsidRDefault="004601FD" w:rsidP="00B56CEF">
      <w:pPr>
        <w:pStyle w:val="Heading4"/>
        <w:tabs>
          <w:tab w:val="clear" w:pos="1800"/>
          <w:tab w:val="left" w:pos="1980"/>
        </w:tabs>
      </w:pPr>
      <w:r w:rsidRPr="004601FD">
        <w:t xml:space="preserve">Date Adopted: </w:t>
      </w:r>
      <w:r w:rsidRPr="004601FD">
        <w:tab/>
        <w:t>2/15/16</w:t>
      </w:r>
    </w:p>
    <w:p w:rsidR="004601FD" w:rsidRPr="004601FD" w:rsidRDefault="004601FD" w:rsidP="00B56CEF">
      <w:pPr>
        <w:pStyle w:val="Heading4"/>
        <w:tabs>
          <w:tab w:val="clear" w:pos="1800"/>
          <w:tab w:val="left" w:pos="1980"/>
        </w:tabs>
      </w:pPr>
      <w:r w:rsidRPr="004601FD">
        <w:t xml:space="preserve">Legal Reference(s): </w:t>
      </w:r>
      <w:r w:rsidRPr="004601FD">
        <w:tab/>
        <w:t xml:space="preserve">16 </w:t>
      </w:r>
      <w:r w:rsidR="00B56CEF">
        <w:t>VSA</w:t>
      </w:r>
      <w:r w:rsidRPr="004601FD">
        <w:t xml:space="preserve"> §260</w:t>
      </w:r>
    </w:p>
    <w:p w:rsidR="004601FD" w:rsidRPr="004601FD" w:rsidRDefault="004601FD" w:rsidP="00B56CEF">
      <w:pPr>
        <w:pStyle w:val="Heading4"/>
        <w:tabs>
          <w:tab w:val="clear" w:pos="1800"/>
          <w:tab w:val="left" w:pos="1980"/>
        </w:tabs>
      </w:pPr>
      <w:r w:rsidRPr="004601FD">
        <w:t>Cross Reference:</w:t>
      </w:r>
    </w:p>
    <w:p w:rsidR="00B72FC1" w:rsidRPr="00843AB0" w:rsidRDefault="008748F2" w:rsidP="00173DEB">
      <w:pPr>
        <w:pStyle w:val="Heading3"/>
      </w:pPr>
      <w:r w:rsidRPr="00843AB0">
        <w:br w:type="page"/>
      </w:r>
      <w:r w:rsidR="00B72FC1" w:rsidRPr="00843AB0">
        <w:lastRenderedPageBreak/>
        <w:t>CODE</w:t>
      </w:r>
      <w:r w:rsidRPr="00843AB0">
        <w:t xml:space="preserve"> </w:t>
      </w:r>
      <w:r w:rsidR="00B72FC1" w:rsidRPr="00843AB0">
        <w:t xml:space="preserve">D8 (Mandatory) </w:t>
      </w:r>
    </w:p>
    <w:p w:rsidR="00B72FC1" w:rsidRPr="00843AB0" w:rsidRDefault="00B810FF" w:rsidP="00A63C64">
      <w:pPr>
        <w:pStyle w:val="Heading1"/>
      </w:pPr>
      <w:bookmarkStart w:id="366" w:name="_Toc387218613"/>
      <w:bookmarkStart w:id="367" w:name="_Toc388603556"/>
      <w:bookmarkStart w:id="368" w:name="_Toc447723573"/>
      <w:bookmarkStart w:id="369" w:name="_Toc447792117"/>
      <w:bookmarkStart w:id="370" w:name="_Toc448476292"/>
      <w:r w:rsidRPr="00843AB0">
        <w:t xml:space="preserve">CODE D8 - </w:t>
      </w:r>
      <w:r w:rsidR="00B72FC1" w:rsidRPr="00843AB0">
        <w:t>ALCOHOL AND DRUG-FREE WORKPLACE</w:t>
      </w:r>
      <w:bookmarkEnd w:id="366"/>
      <w:bookmarkEnd w:id="367"/>
      <w:bookmarkEnd w:id="368"/>
      <w:bookmarkEnd w:id="369"/>
      <w:bookmarkEnd w:id="370"/>
      <w:r w:rsidR="00B72FC1" w:rsidRPr="00843AB0">
        <w:t xml:space="preserve"> </w:t>
      </w:r>
    </w:p>
    <w:p w:rsidR="004601FD" w:rsidRPr="004601FD" w:rsidRDefault="004601FD" w:rsidP="004601FD">
      <w:pPr>
        <w:jc w:val="both"/>
        <w:rPr>
          <w:rFonts w:ascii="Cambria" w:hAnsi="Cambria" w:cs="Arial"/>
          <w:color w:val="000000"/>
        </w:rPr>
      </w:pPr>
      <w:bookmarkStart w:id="371" w:name="_Toc448476293"/>
      <w:r w:rsidRPr="004601FD">
        <w:rPr>
          <w:rStyle w:val="Heading2Char"/>
        </w:rPr>
        <w:t>Policy</w:t>
      </w:r>
      <w:bookmarkEnd w:id="371"/>
      <w:r w:rsidRPr="004601FD">
        <w:rPr>
          <w:rStyle w:val="Heading2Char"/>
        </w:rPr>
        <w:br/>
      </w:r>
      <w:r w:rsidRPr="004601FD">
        <w:rPr>
          <w:rFonts w:ascii="Cambria" w:hAnsi="Cambria" w:cs="Arial"/>
          <w:color w:val="000000"/>
        </w:rPr>
        <w:t>It is the policy of the Grand Isle Supervisory Union and its member School Districts to maintain a workplace free of alcohol and drugs. No employee, volunteer or work study student will unlawfully manufacture, distribute, dispense, possess or use alcohol or any drug on or in the workplace.  Nor shall any employee, volunteer or work study student be in the workplace while unlawfully under the influence of drugs or alcohol.  If there are reasonable grounds to believe that an employee, volunteer or work study student is unlawfully under the influence of drugs or alcohol while on or in the workplace, the person will be immediately removed from the performance of his or her duties.</w:t>
      </w:r>
    </w:p>
    <w:p w:rsidR="004601FD" w:rsidRPr="004601FD" w:rsidRDefault="004601FD" w:rsidP="003456D5">
      <w:pPr>
        <w:pStyle w:val="Heading2"/>
      </w:pPr>
      <w:bookmarkStart w:id="372" w:name="_Toc448476294"/>
      <w:r w:rsidRPr="004601FD">
        <w:t>Definitions</w:t>
      </w:r>
      <w:bookmarkEnd w:id="372"/>
    </w:p>
    <w:p w:rsidR="004601FD" w:rsidRPr="004601FD" w:rsidRDefault="004601FD" w:rsidP="003456D5">
      <w:pPr>
        <w:ind w:left="360"/>
        <w:jc w:val="both"/>
        <w:rPr>
          <w:rFonts w:ascii="Cambria" w:hAnsi="Cambria" w:cs="Arial"/>
          <w:color w:val="000000"/>
        </w:rPr>
      </w:pPr>
      <w:r w:rsidRPr="004601FD">
        <w:rPr>
          <w:rFonts w:ascii="Cambria" w:hAnsi="Cambria" w:cs="Arial"/>
          <w:b/>
          <w:bCs/>
          <w:color w:val="000000"/>
        </w:rPr>
        <w:t>Drug</w:t>
      </w:r>
      <w:r w:rsidRPr="004601FD">
        <w:rPr>
          <w:rFonts w:ascii="Cambria" w:hAnsi="Cambria" w:cs="Arial"/>
          <w:color w:val="000000"/>
        </w:rPr>
        <w:t xml:space="preserve"> means any narcotic drug, hallucinogenic drug, amphetamine, barbiturate, marijuana or any other controlled substance as defined by state or federal statute or regulation.</w:t>
      </w:r>
    </w:p>
    <w:p w:rsidR="004601FD" w:rsidRPr="004601FD" w:rsidRDefault="004601FD" w:rsidP="004601FD">
      <w:pPr>
        <w:ind w:left="360" w:hanging="360"/>
        <w:jc w:val="both"/>
        <w:rPr>
          <w:rFonts w:ascii="Cambria" w:hAnsi="Cambria" w:cs="Arial"/>
          <w:color w:val="000000"/>
        </w:rPr>
      </w:pPr>
    </w:p>
    <w:p w:rsidR="004601FD" w:rsidRPr="004601FD" w:rsidRDefault="004601FD" w:rsidP="003456D5">
      <w:pPr>
        <w:ind w:left="360"/>
        <w:jc w:val="both"/>
        <w:rPr>
          <w:rFonts w:ascii="Cambria" w:hAnsi="Cambria" w:cs="Arial"/>
          <w:color w:val="000000"/>
        </w:rPr>
      </w:pPr>
      <w:r w:rsidRPr="004601FD">
        <w:rPr>
          <w:rFonts w:ascii="Cambria" w:hAnsi="Cambria" w:cs="Arial"/>
          <w:b/>
          <w:bCs/>
          <w:color w:val="000000"/>
        </w:rPr>
        <w:t>Workplace</w:t>
      </w:r>
      <w:r w:rsidRPr="004601FD">
        <w:rPr>
          <w:rFonts w:ascii="Cambria" w:hAnsi="Cambria" w:cs="Arial"/>
          <w:color w:val="000000"/>
        </w:rPr>
        <w:t xml:space="preserve"> means the site for the performance of work for the School District or Supervisory Union, including any school building or any school premises and any school-owned vehicle or any other school-approved vehicle used to transport students to and from school or school activities. It also includes off school property during any school-sponsored or school-approved activity, event or function such as a field trip or athletic event, where students are under the jurisdiction of the School District.</w:t>
      </w:r>
    </w:p>
    <w:p w:rsidR="004601FD" w:rsidRPr="004601FD" w:rsidRDefault="004601FD" w:rsidP="004601FD">
      <w:pPr>
        <w:ind w:left="360" w:hanging="360"/>
        <w:jc w:val="both"/>
        <w:rPr>
          <w:rFonts w:ascii="Cambria" w:hAnsi="Cambria" w:cs="Arial"/>
          <w:color w:val="000000"/>
        </w:rPr>
      </w:pPr>
    </w:p>
    <w:p w:rsidR="004601FD" w:rsidRPr="004601FD" w:rsidRDefault="004601FD" w:rsidP="003456D5">
      <w:pPr>
        <w:ind w:left="360"/>
        <w:jc w:val="both"/>
        <w:rPr>
          <w:rFonts w:ascii="Cambria" w:hAnsi="Cambria" w:cs="Arial"/>
          <w:color w:val="000000"/>
        </w:rPr>
      </w:pPr>
      <w:r w:rsidRPr="004601FD">
        <w:rPr>
          <w:rFonts w:ascii="Cambria" w:hAnsi="Cambria" w:cs="Arial"/>
          <w:b/>
          <w:color w:val="000000"/>
        </w:rPr>
        <w:t>Employee</w:t>
      </w:r>
      <w:r w:rsidRPr="004601FD">
        <w:rPr>
          <w:rFonts w:ascii="Cambria" w:hAnsi="Cambria" w:cs="Arial"/>
          <w:color w:val="000000"/>
        </w:rPr>
        <w:t xml:space="preserve"> means all persons directly or indirectly compensated by the School District or Supervisory Union for providing services to the district and all employees of independent contractors who provide services to the district.</w:t>
      </w:r>
    </w:p>
    <w:p w:rsidR="004601FD" w:rsidRPr="004601FD" w:rsidRDefault="004601FD" w:rsidP="004601FD">
      <w:pPr>
        <w:ind w:left="360" w:hanging="360"/>
        <w:jc w:val="both"/>
        <w:rPr>
          <w:rFonts w:ascii="Cambria" w:hAnsi="Cambria" w:cs="Arial"/>
          <w:color w:val="000000"/>
        </w:rPr>
      </w:pPr>
    </w:p>
    <w:p w:rsidR="004601FD" w:rsidRPr="004601FD" w:rsidRDefault="004601FD" w:rsidP="003456D5">
      <w:pPr>
        <w:ind w:left="360"/>
        <w:jc w:val="both"/>
        <w:rPr>
          <w:rFonts w:ascii="Cambria" w:hAnsi="Cambria" w:cs="Arial"/>
        </w:rPr>
      </w:pPr>
      <w:r w:rsidRPr="004601FD">
        <w:rPr>
          <w:rFonts w:ascii="Cambria" w:hAnsi="Cambria" w:cs="Arial"/>
          <w:b/>
          <w:bCs/>
        </w:rPr>
        <w:t xml:space="preserve">Volunteer </w:t>
      </w:r>
      <w:r w:rsidRPr="004601FD">
        <w:rPr>
          <w:rFonts w:ascii="Cambria" w:hAnsi="Cambria" w:cs="Arial"/>
          <w:bCs/>
        </w:rPr>
        <w:t>means</w:t>
      </w:r>
      <w:r w:rsidRPr="004601FD">
        <w:rPr>
          <w:rFonts w:ascii="Cambria" w:hAnsi="Cambria" w:cs="Arial"/>
        </w:rPr>
        <w:t xml:space="preserve"> an individual not employed by the </w:t>
      </w:r>
      <w:r w:rsidRPr="004601FD">
        <w:rPr>
          <w:rFonts w:ascii="Cambria" w:hAnsi="Cambria" w:cs="Arial"/>
          <w:color w:val="000000"/>
        </w:rPr>
        <w:t>School District or Supervisory Union</w:t>
      </w:r>
      <w:r w:rsidRPr="004601FD">
        <w:rPr>
          <w:rFonts w:ascii="Cambria" w:hAnsi="Cambria" w:cs="Arial"/>
        </w:rPr>
        <w:t xml:space="preserve"> who works on an occasional or regular basis or under a memorandum of understanding, in the school setting to assist the staff. A volunteer works without compensation or economic benefits provided by the school district.</w:t>
      </w:r>
    </w:p>
    <w:p w:rsidR="004601FD" w:rsidRPr="004601FD" w:rsidRDefault="004601FD" w:rsidP="004601FD">
      <w:pPr>
        <w:ind w:left="360" w:hanging="360"/>
        <w:jc w:val="both"/>
        <w:rPr>
          <w:rFonts w:ascii="Cambria" w:hAnsi="Cambria" w:cs="Arial"/>
        </w:rPr>
      </w:pPr>
    </w:p>
    <w:p w:rsidR="004601FD" w:rsidRPr="004601FD" w:rsidRDefault="004601FD" w:rsidP="003456D5">
      <w:pPr>
        <w:ind w:left="360"/>
        <w:jc w:val="both"/>
        <w:rPr>
          <w:rFonts w:ascii="Cambria" w:hAnsi="Cambria" w:cs="Arial"/>
        </w:rPr>
      </w:pPr>
      <w:r w:rsidRPr="004601FD">
        <w:rPr>
          <w:rFonts w:ascii="Cambria" w:hAnsi="Cambria" w:cs="Arial"/>
          <w:b/>
          <w:bCs/>
        </w:rPr>
        <w:t>Work Study Student</w:t>
      </w:r>
      <w:r w:rsidRPr="004601FD">
        <w:rPr>
          <w:rFonts w:ascii="Cambria" w:hAnsi="Cambria" w:cs="Arial"/>
          <w:bCs/>
        </w:rPr>
        <w:t xml:space="preserve"> means a</w:t>
      </w:r>
      <w:r w:rsidRPr="004601FD">
        <w:rPr>
          <w:rFonts w:ascii="Cambria" w:hAnsi="Cambria" w:cs="Arial"/>
        </w:rPr>
        <w:t xml:space="preserve"> student who receives compensation for work performed at the school as part of a college work experience program. For purposes of this policy, an intern, working without pay, will be considered as a work study student. A student working toward a teaching credential who may be placed at a school as a student teacher is not a work study student. </w:t>
      </w:r>
    </w:p>
    <w:p w:rsidR="004601FD" w:rsidRPr="004601FD" w:rsidRDefault="004601FD" w:rsidP="004601FD">
      <w:pPr>
        <w:ind w:left="360" w:hanging="360"/>
        <w:jc w:val="both"/>
        <w:rPr>
          <w:rFonts w:ascii="Cambria" w:hAnsi="Cambria" w:cs="Arial"/>
        </w:rPr>
      </w:pPr>
    </w:p>
    <w:p w:rsidR="004601FD" w:rsidRPr="004601FD" w:rsidRDefault="004601FD" w:rsidP="003456D5">
      <w:pPr>
        <w:pStyle w:val="Heading2"/>
      </w:pPr>
      <w:bookmarkStart w:id="373" w:name="_Toc448476295"/>
      <w:r w:rsidRPr="004601FD">
        <w:t>Employee Responsibilities</w:t>
      </w:r>
      <w:bookmarkEnd w:id="373"/>
    </w:p>
    <w:p w:rsidR="004601FD" w:rsidRPr="004601FD" w:rsidRDefault="004601FD" w:rsidP="004601FD">
      <w:pPr>
        <w:jc w:val="both"/>
        <w:rPr>
          <w:rFonts w:ascii="Cambria" w:hAnsi="Cambria" w:cs="Arial"/>
          <w:color w:val="000000"/>
        </w:rPr>
      </w:pPr>
      <w:r w:rsidRPr="004601FD">
        <w:rPr>
          <w:rFonts w:ascii="Cambria" w:hAnsi="Cambria" w:cs="Arial"/>
          <w:color w:val="000000"/>
        </w:rPr>
        <w:t xml:space="preserve">As a condition of employment, each employee will notify the Superintendent in writing of his or her conviction of any criminal drug statute for a violation occurring on or in the workplace as defined above. The employee must notify the Superintendent no later than five days after such conviction. Entry of a </w:t>
      </w:r>
      <w:r w:rsidRPr="004601FD">
        <w:rPr>
          <w:rFonts w:ascii="Cambria" w:hAnsi="Cambria" w:cs="Arial"/>
          <w:i/>
          <w:iCs/>
          <w:color w:val="000000"/>
        </w:rPr>
        <w:t>nolo contendere</w:t>
      </w:r>
      <w:r w:rsidRPr="004601FD">
        <w:rPr>
          <w:rFonts w:ascii="Cambria" w:hAnsi="Cambria" w:cs="Arial"/>
          <w:color w:val="000000"/>
        </w:rPr>
        <w:t xml:space="preserve"> plea shall constitute a conviction for purposes of this policy, as will any judicial finding of guilt or imposition of sentence. Within 10 days of notification from an employee, or receipt of actual notice of an alcohol or drug conviction, the Superintendent will notify any federal or state officers or agencies legally entitled to such notification.</w:t>
      </w:r>
    </w:p>
    <w:p w:rsidR="004601FD" w:rsidRPr="004601FD" w:rsidRDefault="004601FD" w:rsidP="004601FD">
      <w:pPr>
        <w:jc w:val="both"/>
        <w:rPr>
          <w:rFonts w:ascii="Cambria" w:hAnsi="Cambria" w:cs="Arial"/>
          <w:color w:val="000000"/>
        </w:rPr>
      </w:pPr>
    </w:p>
    <w:p w:rsidR="004601FD" w:rsidRPr="004601FD" w:rsidRDefault="004601FD" w:rsidP="004601FD">
      <w:pPr>
        <w:jc w:val="both"/>
        <w:rPr>
          <w:rFonts w:ascii="Cambria" w:hAnsi="Cambria" w:cs="Arial"/>
          <w:color w:val="000000"/>
        </w:rPr>
      </w:pPr>
      <w:r w:rsidRPr="004601FD">
        <w:rPr>
          <w:rFonts w:ascii="Cambria" w:hAnsi="Cambria" w:cs="Arial"/>
          <w:color w:val="000000"/>
        </w:rPr>
        <w:t xml:space="preserve">An employee, volunteer or work study student who violates the terms of this policy may be asked to satisfactorily complete an alcohol or drug abuse assistance or rehabilitation program approved by the Superintendent. In addition, an employee who violates the terms of this policy will be subject to </w:t>
      </w:r>
      <w:r w:rsidRPr="004601FD">
        <w:rPr>
          <w:rFonts w:ascii="Cambria" w:hAnsi="Cambria" w:cs="Arial"/>
          <w:color w:val="000000"/>
        </w:rPr>
        <w:lastRenderedPageBreak/>
        <w:t>disciplinary action, including but not limited to non-renewal, suspension or termination at the discretion of the Superintendent or, if required, the Board.</w:t>
      </w:r>
    </w:p>
    <w:p w:rsidR="004601FD" w:rsidRPr="004601FD" w:rsidRDefault="004601FD" w:rsidP="004601FD">
      <w:pPr>
        <w:jc w:val="both"/>
        <w:rPr>
          <w:rFonts w:ascii="Cambria" w:hAnsi="Cambria" w:cs="Arial"/>
          <w:i/>
          <w:iCs/>
        </w:rPr>
      </w:pPr>
    </w:p>
    <w:p w:rsidR="004601FD" w:rsidRPr="004601FD" w:rsidRDefault="004601FD" w:rsidP="004601FD">
      <w:pPr>
        <w:jc w:val="both"/>
        <w:rPr>
          <w:rFonts w:ascii="Cambria" w:hAnsi="Cambria" w:cs="Arial"/>
          <w:i/>
          <w:iCs/>
        </w:rPr>
      </w:pPr>
    </w:p>
    <w:p w:rsidR="004601FD" w:rsidRPr="004601FD" w:rsidRDefault="004601FD" w:rsidP="004601FD">
      <w:pPr>
        <w:jc w:val="both"/>
        <w:rPr>
          <w:rFonts w:ascii="Cambria" w:hAnsi="Cambria" w:cs="Arial"/>
          <w:i/>
          <w:iCs/>
        </w:rPr>
      </w:pPr>
    </w:p>
    <w:p w:rsidR="004601FD" w:rsidRPr="004601FD" w:rsidRDefault="004601FD" w:rsidP="00B56CEF">
      <w:pPr>
        <w:pStyle w:val="Heading4"/>
        <w:tabs>
          <w:tab w:val="clear" w:pos="1800"/>
          <w:tab w:val="left" w:pos="1440"/>
        </w:tabs>
      </w:pPr>
      <w:r w:rsidRPr="004601FD">
        <w:t>Date Warned:</w:t>
      </w:r>
      <w:r w:rsidRPr="004601FD">
        <w:tab/>
        <w:t>2/01/16</w:t>
      </w:r>
    </w:p>
    <w:p w:rsidR="004601FD" w:rsidRPr="004601FD" w:rsidRDefault="004601FD" w:rsidP="00B56CEF">
      <w:pPr>
        <w:pStyle w:val="Heading4"/>
        <w:tabs>
          <w:tab w:val="clear" w:pos="1800"/>
          <w:tab w:val="left" w:pos="1440"/>
        </w:tabs>
      </w:pPr>
      <w:r w:rsidRPr="004601FD">
        <w:t>Date Adopted:</w:t>
      </w:r>
      <w:r w:rsidRPr="004601FD">
        <w:tab/>
        <w:t>2/15/16</w:t>
      </w:r>
    </w:p>
    <w:p w:rsidR="00B72FC1" w:rsidRPr="00843AB0" w:rsidRDefault="008748F2" w:rsidP="00173DEB">
      <w:pPr>
        <w:pStyle w:val="Heading3"/>
      </w:pPr>
      <w:r w:rsidRPr="00843AB0">
        <w:br w:type="page"/>
      </w:r>
      <w:r w:rsidR="00B72FC1" w:rsidRPr="00843AB0">
        <w:lastRenderedPageBreak/>
        <w:t>CODE</w:t>
      </w:r>
      <w:r w:rsidR="00F94C7C" w:rsidRPr="00843AB0">
        <w:t xml:space="preserve"> </w:t>
      </w:r>
      <w:r w:rsidR="00B72FC1" w:rsidRPr="00843AB0">
        <w:t>D9</w:t>
      </w:r>
    </w:p>
    <w:p w:rsidR="00B72FC1" w:rsidRPr="00843AB0" w:rsidRDefault="00B810FF" w:rsidP="00A63C64">
      <w:pPr>
        <w:pStyle w:val="Heading1"/>
      </w:pPr>
      <w:bookmarkStart w:id="374" w:name="_Toc387218618"/>
      <w:bookmarkStart w:id="375" w:name="_Toc388603561"/>
      <w:bookmarkStart w:id="376" w:name="_Toc447723577"/>
      <w:bookmarkStart w:id="377" w:name="_Toc447792121"/>
      <w:bookmarkStart w:id="378" w:name="_Toc448476296"/>
      <w:r w:rsidRPr="00843AB0">
        <w:rPr>
          <w:rStyle w:val="Heading1Char"/>
        </w:rPr>
        <w:t xml:space="preserve">CODE D9 - </w:t>
      </w:r>
      <w:r w:rsidR="000F022B" w:rsidRPr="00843AB0">
        <w:rPr>
          <w:rStyle w:val="Heading1Char"/>
        </w:rPr>
        <w:t>RESIGNATIONS</w:t>
      </w:r>
      <w:bookmarkEnd w:id="374"/>
      <w:bookmarkEnd w:id="375"/>
      <w:bookmarkEnd w:id="376"/>
      <w:bookmarkEnd w:id="377"/>
      <w:bookmarkEnd w:id="378"/>
      <w:r w:rsidR="000F022B" w:rsidRPr="00843AB0">
        <w:t xml:space="preserve"> </w:t>
      </w:r>
    </w:p>
    <w:p w:rsidR="00B72FC1" w:rsidRPr="00EF1584" w:rsidRDefault="00B72FC1" w:rsidP="003456D5">
      <w:pPr>
        <w:pStyle w:val="Heading2"/>
      </w:pPr>
      <w:bookmarkStart w:id="379" w:name="_Toc387218619"/>
      <w:bookmarkStart w:id="380" w:name="_Toc388603562"/>
      <w:bookmarkStart w:id="381" w:name="_Toc447723578"/>
      <w:bookmarkStart w:id="382" w:name="_Toc447792122"/>
      <w:bookmarkStart w:id="383" w:name="_Toc448476297"/>
      <w:r w:rsidRPr="00EF1584">
        <w:t>Policy</w:t>
      </w:r>
      <w:bookmarkEnd w:id="379"/>
      <w:bookmarkEnd w:id="380"/>
      <w:bookmarkEnd w:id="381"/>
      <w:bookmarkEnd w:id="382"/>
      <w:bookmarkEnd w:id="383"/>
      <w:r w:rsidRPr="00EF1584">
        <w:t xml:space="preserve"> </w:t>
      </w:r>
    </w:p>
    <w:p w:rsidR="00B72FC1" w:rsidRPr="00843AB0" w:rsidRDefault="000F022B" w:rsidP="00A63C64">
      <w:pPr>
        <w:spacing w:before="120" w:after="120"/>
        <w:ind w:right="44"/>
        <w:rPr>
          <w:rFonts w:ascii="Cambria" w:hAnsi="Cambria"/>
        </w:rPr>
      </w:pPr>
      <w:r w:rsidRPr="00843AB0">
        <w:rPr>
          <w:rFonts w:ascii="Cambria" w:hAnsi="Cambria"/>
        </w:rPr>
        <w:t>It is the polic</w:t>
      </w:r>
      <w:r w:rsidR="00B72FC1" w:rsidRPr="00843AB0">
        <w:rPr>
          <w:rFonts w:ascii="Cambria" w:hAnsi="Cambria"/>
        </w:rPr>
        <w:t>y</w:t>
      </w:r>
      <w:r w:rsidR="00E20014" w:rsidRPr="00843AB0">
        <w:rPr>
          <w:rFonts w:ascii="Cambria" w:hAnsi="Cambria"/>
        </w:rPr>
        <w:t xml:space="preserve"> </w:t>
      </w:r>
      <w:r w:rsidR="00B72FC1" w:rsidRPr="00843AB0">
        <w:rPr>
          <w:rFonts w:ascii="Cambria" w:hAnsi="Cambria"/>
        </w:rPr>
        <w:t>of</w:t>
      </w:r>
      <w:r w:rsidR="00E20014" w:rsidRPr="00843AB0">
        <w:rPr>
          <w:rFonts w:ascii="Cambria" w:hAnsi="Cambria"/>
        </w:rPr>
        <w:t xml:space="preserve"> </w:t>
      </w:r>
      <w:r w:rsidR="00B72FC1" w:rsidRPr="00843AB0">
        <w:rPr>
          <w:rFonts w:ascii="Cambria" w:hAnsi="Cambria"/>
        </w:rPr>
        <w:t>the</w:t>
      </w:r>
      <w:r w:rsidR="00E20014" w:rsidRPr="00843AB0">
        <w:rPr>
          <w:rFonts w:ascii="Cambria" w:hAnsi="Cambria"/>
        </w:rPr>
        <w:t xml:space="preserve"> </w:t>
      </w:r>
      <w:r w:rsidR="00B72FC1" w:rsidRPr="00843AB0">
        <w:rPr>
          <w:rFonts w:ascii="Cambria" w:hAnsi="Cambria"/>
        </w:rPr>
        <w:t>Alburgh</w:t>
      </w:r>
      <w:r w:rsidR="00E20014" w:rsidRPr="00843AB0">
        <w:rPr>
          <w:rFonts w:ascii="Cambria" w:hAnsi="Cambria"/>
        </w:rPr>
        <w:t xml:space="preserve"> </w:t>
      </w:r>
      <w:r w:rsidR="00B72FC1" w:rsidRPr="00843AB0">
        <w:rPr>
          <w:rFonts w:ascii="Cambria" w:hAnsi="Cambria"/>
        </w:rPr>
        <w:t>School</w:t>
      </w:r>
      <w:r w:rsidR="00E20014" w:rsidRPr="00843AB0">
        <w:rPr>
          <w:rFonts w:ascii="Cambria" w:hAnsi="Cambria"/>
        </w:rPr>
        <w:t xml:space="preserve"> </w:t>
      </w:r>
      <w:r w:rsidR="00B72FC1" w:rsidRPr="00843AB0">
        <w:rPr>
          <w:rFonts w:ascii="Cambria" w:hAnsi="Cambria"/>
        </w:rPr>
        <w:t>District</w:t>
      </w:r>
      <w:r w:rsidR="00E20014" w:rsidRPr="00843AB0">
        <w:rPr>
          <w:rFonts w:ascii="Cambria" w:hAnsi="Cambria"/>
        </w:rPr>
        <w:t xml:space="preserve"> </w:t>
      </w:r>
      <w:r w:rsidR="00B72FC1" w:rsidRPr="00843AB0">
        <w:rPr>
          <w:rFonts w:ascii="Cambria" w:hAnsi="Cambria"/>
        </w:rPr>
        <w:t>to</w:t>
      </w:r>
      <w:r w:rsidRPr="00843AB0">
        <w:rPr>
          <w:rFonts w:ascii="Cambria" w:hAnsi="Cambria"/>
        </w:rPr>
        <w:t xml:space="preserve"> </w:t>
      </w:r>
      <w:r w:rsidR="00B72FC1" w:rsidRPr="00843AB0">
        <w:rPr>
          <w:rFonts w:ascii="Cambria" w:hAnsi="Cambria"/>
        </w:rPr>
        <w:t>consider</w:t>
      </w:r>
      <w:r w:rsidR="00E20014" w:rsidRPr="00843AB0">
        <w:rPr>
          <w:rFonts w:ascii="Cambria" w:hAnsi="Cambria"/>
        </w:rPr>
        <w:t xml:space="preserve"> </w:t>
      </w:r>
      <w:r w:rsidR="00B72FC1" w:rsidRPr="00843AB0">
        <w:rPr>
          <w:rFonts w:ascii="Cambria" w:hAnsi="Cambria"/>
        </w:rPr>
        <w:t>employee</w:t>
      </w:r>
      <w:r w:rsidR="00E20014" w:rsidRPr="00843AB0">
        <w:rPr>
          <w:rFonts w:ascii="Cambria" w:hAnsi="Cambria"/>
        </w:rPr>
        <w:t xml:space="preserve"> </w:t>
      </w:r>
      <w:r w:rsidR="00B72FC1" w:rsidRPr="00843AB0">
        <w:rPr>
          <w:rFonts w:ascii="Cambria" w:hAnsi="Cambria"/>
        </w:rPr>
        <w:t>resignations</w:t>
      </w:r>
      <w:r w:rsidRPr="00843AB0">
        <w:rPr>
          <w:rFonts w:ascii="Cambria" w:hAnsi="Cambria"/>
        </w:rPr>
        <w:t xml:space="preserve"> </w:t>
      </w:r>
      <w:r w:rsidR="00B72FC1" w:rsidRPr="00843AB0">
        <w:rPr>
          <w:rFonts w:ascii="Cambria" w:hAnsi="Cambria"/>
        </w:rPr>
        <w:t>in</w:t>
      </w:r>
      <w:r w:rsidRPr="00843AB0">
        <w:rPr>
          <w:rFonts w:ascii="Cambria" w:hAnsi="Cambria"/>
        </w:rPr>
        <w:t xml:space="preserve"> a manner</w:t>
      </w:r>
      <w:r w:rsidR="00B72FC1" w:rsidRPr="00843AB0">
        <w:rPr>
          <w:rFonts w:ascii="Cambria" w:hAnsi="Cambria"/>
        </w:rPr>
        <w:t xml:space="preserve"> that is timely and fair to both the employee and the School District. </w:t>
      </w:r>
    </w:p>
    <w:p w:rsidR="00B72FC1" w:rsidRPr="00EF1584" w:rsidRDefault="00B72FC1" w:rsidP="003456D5">
      <w:pPr>
        <w:pStyle w:val="Heading2"/>
      </w:pPr>
      <w:bookmarkStart w:id="384" w:name="_Toc387218620"/>
      <w:bookmarkStart w:id="385" w:name="_Toc388603563"/>
      <w:bookmarkStart w:id="386" w:name="_Toc447723579"/>
      <w:bookmarkStart w:id="387" w:name="_Toc447792123"/>
      <w:bookmarkStart w:id="388" w:name="_Toc448476298"/>
      <w:r w:rsidRPr="00EF1584">
        <w:t>Implementation</w:t>
      </w:r>
      <w:bookmarkEnd w:id="384"/>
      <w:bookmarkEnd w:id="385"/>
      <w:bookmarkEnd w:id="386"/>
      <w:bookmarkEnd w:id="387"/>
      <w:bookmarkEnd w:id="38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A resignation by a licensed employee who is under contract to the school should be submitted to the Superintendent. The resignation of a licensed employee will take effect on a date approved by the School Board after receiving the recommendation </w:t>
      </w:r>
      <w:r w:rsidR="006105E1" w:rsidRPr="00843AB0">
        <w:rPr>
          <w:rFonts w:ascii="Cambria" w:hAnsi="Cambria"/>
        </w:rPr>
        <w:t>of the</w:t>
      </w:r>
      <w:r w:rsidRPr="00843AB0">
        <w:rPr>
          <w:rFonts w:ascii="Cambria" w:hAnsi="Cambria"/>
        </w:rPr>
        <w:t xml:space="preserve"> Superintendent. </w:t>
      </w:r>
    </w:p>
    <w:p w:rsidR="00B72FC1" w:rsidRPr="00843AB0" w:rsidRDefault="00B72FC1" w:rsidP="00A63C64">
      <w:pPr>
        <w:spacing w:before="120" w:after="120"/>
        <w:ind w:right="44"/>
        <w:rPr>
          <w:rFonts w:ascii="Cambria" w:hAnsi="Cambria"/>
        </w:rPr>
      </w:pPr>
      <w:r w:rsidRPr="00843AB0">
        <w:rPr>
          <w:rFonts w:ascii="Cambria" w:hAnsi="Cambria"/>
        </w:rPr>
        <w:t xml:space="preserve">A resignation by an unlicensed employee shall be submitted to the Superintendent and shall be effective upon acceptance by the Superintendent. </w:t>
      </w:r>
    </w:p>
    <w:p w:rsidR="00B72FC1" w:rsidRPr="00843AB0" w:rsidRDefault="00B72FC1" w:rsidP="00A63C64">
      <w:pPr>
        <w:spacing w:before="120" w:after="120"/>
        <w:ind w:right="44"/>
        <w:rPr>
          <w:rFonts w:ascii="Cambria" w:hAnsi="Cambria"/>
        </w:rPr>
      </w:pPr>
      <w:r w:rsidRPr="00843AB0">
        <w:rPr>
          <w:rFonts w:ascii="Cambria" w:hAnsi="Cambria"/>
        </w:rPr>
        <w:t xml:space="preserve">A resignation by a licensed or unlicensed employee may not be withdrawn unilaterally by the employee once it has been submitted to the Superintendent. </w:t>
      </w:r>
    </w:p>
    <w:p w:rsidR="00B72FC1" w:rsidRPr="00843AB0" w:rsidRDefault="00B72FC1" w:rsidP="00A63C64">
      <w:pPr>
        <w:spacing w:before="120" w:after="120"/>
        <w:ind w:right="44"/>
        <w:rPr>
          <w:rFonts w:ascii="Cambria" w:hAnsi="Cambria"/>
        </w:rPr>
      </w:pP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980093" w:rsidRPr="00B56CEF" w:rsidRDefault="00B72FC1" w:rsidP="00B56CEF">
      <w:pPr>
        <w:pStyle w:val="Heading4"/>
      </w:pPr>
      <w:r w:rsidRPr="00B56CEF">
        <w:t xml:space="preserve">Date Warned: </w:t>
      </w:r>
      <w:r w:rsidR="003F38ED" w:rsidRPr="00B56CEF">
        <w:tab/>
      </w:r>
      <w:r w:rsidRPr="00B56CEF">
        <w:t xml:space="preserve">8/29/06, 9/13/06, 9/27/06 </w:t>
      </w:r>
    </w:p>
    <w:p w:rsidR="00980093" w:rsidRPr="00B56CEF" w:rsidRDefault="00B72FC1" w:rsidP="00B56CEF">
      <w:pPr>
        <w:pStyle w:val="Heading4"/>
      </w:pPr>
      <w:r w:rsidRPr="00B56CEF">
        <w:t xml:space="preserve">Date Adopted: </w:t>
      </w:r>
      <w:r w:rsidR="003F38ED" w:rsidRPr="00B56CEF">
        <w:tab/>
      </w:r>
      <w:r w:rsidRPr="00B56CEF">
        <w:t xml:space="preserve">9/27/06 </w:t>
      </w:r>
    </w:p>
    <w:p w:rsidR="00980093" w:rsidRPr="00B56CEF" w:rsidRDefault="00B72FC1" w:rsidP="00B56CEF">
      <w:pPr>
        <w:pStyle w:val="Heading4"/>
      </w:pPr>
      <w:r w:rsidRPr="00B56CEF">
        <w:t xml:space="preserve">Legal </w:t>
      </w:r>
      <w:r w:rsidR="006048B7" w:rsidRPr="00B56CEF">
        <w:t>Reference</w:t>
      </w:r>
      <w:r w:rsidRPr="00B56CEF">
        <w:t xml:space="preserve">: </w:t>
      </w:r>
      <w:r w:rsidR="003F38ED" w:rsidRPr="00B56CEF">
        <w:tab/>
      </w:r>
    </w:p>
    <w:p w:rsidR="00B72FC1" w:rsidRPr="00B56CEF" w:rsidRDefault="00B72FC1" w:rsidP="00B56CEF">
      <w:pPr>
        <w:pStyle w:val="Heading4"/>
      </w:pPr>
      <w:r w:rsidRPr="00B56CEF">
        <w:t xml:space="preserve">Cross Reference: </w:t>
      </w:r>
      <w:r w:rsidR="003F38ED" w:rsidRPr="00B56CEF">
        <w:tab/>
      </w:r>
    </w:p>
    <w:p w:rsidR="00B72FC1" w:rsidRPr="00B56CEF" w:rsidRDefault="00B72FC1" w:rsidP="00B56CEF">
      <w:pPr>
        <w:pStyle w:val="Heading4"/>
        <w:sectPr w:rsidR="00B72FC1" w:rsidRPr="00B56CEF" w:rsidSect="00B3537C">
          <w:footerReference w:type="default" r:id="rId13"/>
          <w:pgSz w:w="12240" w:h="15840" w:code="1"/>
          <w:pgMar w:top="1440" w:right="1170" w:bottom="720" w:left="1440" w:header="504" w:footer="720" w:gutter="0"/>
          <w:cols w:space="720"/>
          <w:noEndnote/>
          <w:docGrid w:linePitch="299"/>
        </w:sectPr>
      </w:pPr>
    </w:p>
    <w:p w:rsidR="00B72FC1" w:rsidRPr="00843AB0" w:rsidRDefault="006105E1" w:rsidP="00173DEB">
      <w:pPr>
        <w:pStyle w:val="Heading3"/>
      </w:pPr>
      <w:r w:rsidRPr="00843AB0">
        <w:lastRenderedPageBreak/>
        <w:t>CODE D10</w:t>
      </w:r>
      <w:r w:rsidR="00B72FC1" w:rsidRPr="00843AB0">
        <w:t xml:space="preserve"> </w:t>
      </w:r>
    </w:p>
    <w:p w:rsidR="00B72FC1" w:rsidRPr="00843AB0" w:rsidRDefault="00B810FF" w:rsidP="00A63C64">
      <w:pPr>
        <w:pStyle w:val="Heading1"/>
      </w:pPr>
      <w:bookmarkStart w:id="389" w:name="_Toc387218621"/>
      <w:bookmarkStart w:id="390" w:name="_Toc388603564"/>
      <w:bookmarkStart w:id="391" w:name="_Toc447723580"/>
      <w:bookmarkStart w:id="392" w:name="_Toc447792124"/>
      <w:bookmarkStart w:id="393" w:name="_Toc448476299"/>
      <w:r w:rsidRPr="00843AB0">
        <w:t xml:space="preserve">CODE D10 - </w:t>
      </w:r>
      <w:r w:rsidR="00B72FC1" w:rsidRPr="00843AB0">
        <w:t>PUBLIC COMPLAINTS ABOUT PERSONNEL</w:t>
      </w:r>
      <w:bookmarkEnd w:id="389"/>
      <w:bookmarkEnd w:id="390"/>
      <w:bookmarkEnd w:id="391"/>
      <w:bookmarkEnd w:id="392"/>
      <w:bookmarkEnd w:id="393"/>
      <w:r w:rsidR="00B72FC1" w:rsidRPr="00843AB0">
        <w:t xml:space="preserve"> </w:t>
      </w:r>
    </w:p>
    <w:p w:rsidR="00B72FC1" w:rsidRPr="00EF1584" w:rsidRDefault="00B72FC1" w:rsidP="003456D5">
      <w:pPr>
        <w:pStyle w:val="Heading2"/>
      </w:pPr>
      <w:bookmarkStart w:id="394" w:name="_Toc387218622"/>
      <w:bookmarkStart w:id="395" w:name="_Toc388603565"/>
      <w:bookmarkStart w:id="396" w:name="_Toc447723581"/>
      <w:bookmarkStart w:id="397" w:name="_Toc447792125"/>
      <w:bookmarkStart w:id="398" w:name="_Toc448476300"/>
      <w:r w:rsidRPr="00EF1584">
        <w:t>Policy</w:t>
      </w:r>
      <w:bookmarkEnd w:id="394"/>
      <w:bookmarkEnd w:id="395"/>
      <w:bookmarkEnd w:id="396"/>
      <w:bookmarkEnd w:id="397"/>
      <w:bookmarkEnd w:id="398"/>
      <w:r w:rsidRPr="00EF1584">
        <w:t xml:space="preserve"> </w:t>
      </w:r>
    </w:p>
    <w:p w:rsidR="00B72FC1" w:rsidRPr="00843AB0" w:rsidRDefault="003F38ED" w:rsidP="00A63C64">
      <w:pPr>
        <w:spacing w:before="120" w:after="120"/>
        <w:ind w:right="44"/>
        <w:rPr>
          <w:rFonts w:ascii="Cambria" w:hAnsi="Cambria"/>
        </w:rPr>
      </w:pPr>
      <w:r w:rsidRPr="00843AB0">
        <w:rPr>
          <w:rFonts w:ascii="Cambria" w:hAnsi="Cambria"/>
        </w:rPr>
        <w:t xml:space="preserve">It is the policy of the Alburgh </w:t>
      </w:r>
      <w:r w:rsidR="00B72FC1" w:rsidRPr="00843AB0">
        <w:rPr>
          <w:rFonts w:ascii="Cambria" w:hAnsi="Cambria"/>
        </w:rPr>
        <w:t>School</w:t>
      </w:r>
      <w:r w:rsidRPr="00843AB0">
        <w:rPr>
          <w:rFonts w:ascii="Cambria" w:hAnsi="Cambria"/>
        </w:rPr>
        <w:t xml:space="preserve"> D</w:t>
      </w:r>
      <w:r w:rsidR="00B72FC1" w:rsidRPr="00843AB0">
        <w:rPr>
          <w:rFonts w:ascii="Cambria" w:hAnsi="Cambria"/>
        </w:rPr>
        <w:t>istrict</w:t>
      </w:r>
      <w:r w:rsidRPr="00843AB0">
        <w:rPr>
          <w:rFonts w:ascii="Cambria" w:hAnsi="Cambria"/>
        </w:rPr>
        <w:t xml:space="preserve"> </w:t>
      </w:r>
      <w:r w:rsidR="00B72FC1" w:rsidRPr="00843AB0">
        <w:rPr>
          <w:rFonts w:ascii="Cambria" w:hAnsi="Cambria"/>
        </w:rPr>
        <w:t>to</w:t>
      </w:r>
      <w:r w:rsidRPr="00843AB0">
        <w:rPr>
          <w:rFonts w:ascii="Cambria" w:hAnsi="Cambria"/>
        </w:rPr>
        <w:t xml:space="preserve"> </w:t>
      </w:r>
      <w:r w:rsidR="00B72FC1" w:rsidRPr="00843AB0">
        <w:rPr>
          <w:rFonts w:ascii="Cambria" w:hAnsi="Cambria"/>
        </w:rPr>
        <w:t>see</w:t>
      </w:r>
      <w:r w:rsidRPr="00843AB0">
        <w:rPr>
          <w:rFonts w:ascii="Cambria" w:hAnsi="Cambria"/>
        </w:rPr>
        <w:t xml:space="preserve"> </w:t>
      </w:r>
      <w:r w:rsidR="00B72FC1" w:rsidRPr="00843AB0">
        <w:rPr>
          <w:rFonts w:ascii="Cambria" w:hAnsi="Cambria"/>
        </w:rPr>
        <w:t>that</w:t>
      </w:r>
      <w:r w:rsidRPr="00843AB0">
        <w:rPr>
          <w:rFonts w:ascii="Cambria" w:hAnsi="Cambria"/>
        </w:rPr>
        <w:t xml:space="preserve"> </w:t>
      </w:r>
      <w:r w:rsidR="00B72FC1" w:rsidRPr="00843AB0">
        <w:rPr>
          <w:rFonts w:ascii="Cambria" w:hAnsi="Cambria"/>
        </w:rPr>
        <w:t>complaints</w:t>
      </w:r>
      <w:r w:rsidRPr="00843AB0">
        <w:rPr>
          <w:rFonts w:ascii="Cambria" w:hAnsi="Cambria"/>
        </w:rPr>
        <w:t xml:space="preserve"> </w:t>
      </w:r>
      <w:r w:rsidR="00B72FC1" w:rsidRPr="00843AB0">
        <w:rPr>
          <w:rFonts w:ascii="Cambria" w:hAnsi="Cambria"/>
        </w:rPr>
        <w:t>about</w:t>
      </w:r>
      <w:r w:rsidRPr="00843AB0">
        <w:rPr>
          <w:rFonts w:ascii="Cambria" w:hAnsi="Cambria"/>
        </w:rPr>
        <w:t xml:space="preserve"> </w:t>
      </w:r>
      <w:r w:rsidR="00B72FC1" w:rsidRPr="00843AB0">
        <w:rPr>
          <w:rFonts w:ascii="Cambria" w:hAnsi="Cambria"/>
        </w:rPr>
        <w:t>school</w:t>
      </w:r>
      <w:r w:rsidRPr="00843AB0">
        <w:rPr>
          <w:rFonts w:ascii="Cambria" w:hAnsi="Cambria"/>
        </w:rPr>
        <w:t xml:space="preserve"> </w:t>
      </w:r>
      <w:r w:rsidR="00B72FC1" w:rsidRPr="00843AB0">
        <w:rPr>
          <w:rFonts w:ascii="Cambria" w:hAnsi="Cambria"/>
        </w:rPr>
        <w:t>personnel</w:t>
      </w:r>
      <w:r w:rsidRPr="00843AB0">
        <w:rPr>
          <w:rFonts w:ascii="Cambria" w:hAnsi="Cambria"/>
        </w:rPr>
        <w:t xml:space="preserve"> </w:t>
      </w:r>
      <w:r w:rsidR="00B72FC1" w:rsidRPr="00843AB0">
        <w:rPr>
          <w:rFonts w:ascii="Cambria" w:hAnsi="Cambria"/>
        </w:rPr>
        <w:t xml:space="preserve">are considered in a timely manner that is fair to all parties. The District places trust in its employees and desires to support their actions in such a manner that employees are freed from unnecessary, spiteful, or </w:t>
      </w:r>
      <w:r w:rsidR="006105E1" w:rsidRPr="00843AB0">
        <w:rPr>
          <w:rFonts w:ascii="Cambria" w:hAnsi="Cambria"/>
        </w:rPr>
        <w:t>unjustified</w:t>
      </w:r>
      <w:r w:rsidR="00B72FC1" w:rsidRPr="00843AB0">
        <w:rPr>
          <w:rFonts w:ascii="Cambria" w:hAnsi="Cambria"/>
        </w:rPr>
        <w:t xml:space="preserve"> criticism or complaints. </w:t>
      </w:r>
    </w:p>
    <w:p w:rsidR="003F38ED" w:rsidRPr="00EF1584" w:rsidRDefault="00B72FC1" w:rsidP="003456D5">
      <w:pPr>
        <w:pStyle w:val="Heading2"/>
      </w:pPr>
      <w:bookmarkStart w:id="399" w:name="_Toc387218623"/>
      <w:bookmarkStart w:id="400" w:name="_Toc388603566"/>
      <w:bookmarkStart w:id="401" w:name="_Toc447723582"/>
      <w:bookmarkStart w:id="402" w:name="_Toc447792126"/>
      <w:bookmarkStart w:id="403" w:name="_Toc448476301"/>
      <w:r w:rsidRPr="00EF1584">
        <w:t>Resolving Complaints</w:t>
      </w:r>
      <w:bookmarkEnd w:id="399"/>
      <w:bookmarkEnd w:id="400"/>
      <w:bookmarkEnd w:id="401"/>
      <w:bookmarkEnd w:id="402"/>
      <w:bookmarkEnd w:id="40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complainant shall be encouraged first to bring a complaint to the individual concerned. If the problem cannot be resolved with the individual concerned, it should be brought to the attention </w:t>
      </w:r>
      <w:r w:rsidR="006105E1" w:rsidRPr="00843AB0">
        <w:rPr>
          <w:rFonts w:ascii="Cambria" w:hAnsi="Cambria"/>
        </w:rPr>
        <w:t>of the</w:t>
      </w:r>
      <w:r w:rsidRPr="00843AB0">
        <w:rPr>
          <w:rFonts w:ascii="Cambria" w:hAnsi="Cambria"/>
        </w:rPr>
        <w:t xml:space="preserve"> immediate supervisor or administrator. The complaint should be in writing stating the issues and supporting facts. The individual employee involved shall be given every opportunity for explanation, comment, and presentation of the facts as he/she sees them. </w:t>
      </w:r>
    </w:p>
    <w:p w:rsidR="00B72FC1" w:rsidRPr="00843AB0" w:rsidRDefault="00B72FC1" w:rsidP="00A63C64">
      <w:pPr>
        <w:spacing w:before="120" w:after="120"/>
        <w:ind w:right="44"/>
        <w:rPr>
          <w:rFonts w:ascii="Cambria" w:hAnsi="Cambria"/>
        </w:rPr>
      </w:pPr>
      <w:r w:rsidRPr="00843AB0">
        <w:rPr>
          <w:rFonts w:ascii="Cambria" w:hAnsi="Cambria"/>
        </w:rPr>
        <w:t xml:space="preserve">If the issue is not resolved by involvement of the immediate supervisor, the complainant may refer the issue to the Principal for his or her review and decision. In the event the Principal's review does not lead to a satisfactory resolution, the complainant may submit the issue to the Superintendent for review and decision. </w:t>
      </w:r>
    </w:p>
    <w:p w:rsidR="00B72FC1" w:rsidRPr="00843AB0" w:rsidRDefault="00B72FC1" w:rsidP="00A63C64">
      <w:pPr>
        <w:spacing w:before="120" w:after="120"/>
        <w:ind w:right="44"/>
        <w:rPr>
          <w:rFonts w:ascii="Cambria" w:hAnsi="Cambria"/>
        </w:rPr>
      </w:pPr>
      <w:r w:rsidRPr="00843AB0">
        <w:rPr>
          <w:rFonts w:ascii="Cambria" w:hAnsi="Cambria"/>
        </w:rPr>
        <w:t xml:space="preserve">In cases </w:t>
      </w:r>
      <w:r w:rsidR="006105E1" w:rsidRPr="00843AB0">
        <w:rPr>
          <w:rFonts w:ascii="Cambria" w:hAnsi="Cambria"/>
        </w:rPr>
        <w:t>of alleged</w:t>
      </w:r>
      <w:r w:rsidRPr="00843AB0">
        <w:rPr>
          <w:rFonts w:ascii="Cambria" w:hAnsi="Cambria"/>
        </w:rPr>
        <w:t xml:space="preserve"> discrimination, the complainant should follow the procedures accompanying anti-discrimination policy (C6). </w:t>
      </w:r>
    </w:p>
    <w:p w:rsidR="00B72FC1" w:rsidRPr="00EF1584" w:rsidRDefault="00B72FC1" w:rsidP="003456D5">
      <w:pPr>
        <w:pStyle w:val="Heading2"/>
      </w:pPr>
      <w:bookmarkStart w:id="404" w:name="_Toc387218624"/>
      <w:bookmarkStart w:id="405" w:name="_Toc388603567"/>
      <w:bookmarkStart w:id="406" w:name="_Toc447723583"/>
      <w:bookmarkStart w:id="407" w:name="_Toc447792127"/>
      <w:bookmarkStart w:id="408" w:name="_Toc448476302"/>
      <w:r w:rsidRPr="00EF1584">
        <w:t>Appeal to the Board</w:t>
      </w:r>
      <w:bookmarkEnd w:id="404"/>
      <w:bookmarkEnd w:id="405"/>
      <w:bookmarkEnd w:id="406"/>
      <w:bookmarkEnd w:id="407"/>
      <w:bookmarkEnd w:id="40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If the above steps do not resolve the concern </w:t>
      </w:r>
      <w:r w:rsidR="006105E1" w:rsidRPr="00843AB0">
        <w:rPr>
          <w:rFonts w:ascii="Cambria" w:hAnsi="Cambria"/>
        </w:rPr>
        <w:t>of the</w:t>
      </w:r>
      <w:r w:rsidRPr="00843AB0">
        <w:rPr>
          <w:rFonts w:ascii="Cambria" w:hAnsi="Cambria"/>
        </w:rPr>
        <w:t xml:space="preserve"> complainant, he/she may request a session of the Board for the purpose of reviewing the Superintendent's decision. If the School Board decides to hear the request </w:t>
      </w:r>
      <w:r w:rsidR="006105E1" w:rsidRPr="00843AB0">
        <w:rPr>
          <w:rFonts w:ascii="Cambria" w:hAnsi="Cambria"/>
        </w:rPr>
        <w:t>of the</w:t>
      </w:r>
      <w:r w:rsidRPr="00843AB0">
        <w:rPr>
          <w:rFonts w:ascii="Cambria" w:hAnsi="Cambria"/>
        </w:rPr>
        <w:t xml:space="preserve"> complainant, it shall invite all parties involved including the appropriate school and supervisory union administrators to attend a meeting for purposes of presenting facts, making further explanations, and clarifying the issue. The Board shall conduct such meetings in a fair and just manner and shall render a decision. </w:t>
      </w:r>
    </w:p>
    <w:p w:rsidR="00B72FC1" w:rsidRPr="00843AB0" w:rsidRDefault="006105E1" w:rsidP="00A63C64">
      <w:pPr>
        <w:spacing w:before="120" w:after="120"/>
        <w:ind w:right="44"/>
        <w:rPr>
          <w:rFonts w:ascii="Cambria" w:hAnsi="Cambria"/>
        </w:rPr>
      </w:pPr>
      <w:r w:rsidRPr="00843AB0">
        <w:rPr>
          <w:rFonts w:ascii="Cambria" w:hAnsi="Cambria"/>
        </w:rPr>
        <w:t>It is</w:t>
      </w:r>
      <w:r w:rsidR="00B72FC1" w:rsidRPr="00843AB0">
        <w:rPr>
          <w:rFonts w:ascii="Cambria" w:hAnsi="Cambria"/>
        </w:rPr>
        <w:t xml:space="preserve"> the intent of the Board that the rights </w:t>
      </w:r>
      <w:r w:rsidRPr="00843AB0">
        <w:rPr>
          <w:rFonts w:ascii="Cambria" w:hAnsi="Cambria"/>
        </w:rPr>
        <w:t>of employees</w:t>
      </w:r>
      <w:r w:rsidR="00B72FC1" w:rsidRPr="00843AB0">
        <w:rPr>
          <w:rFonts w:ascii="Cambria" w:hAnsi="Cambria"/>
        </w:rPr>
        <w:t xml:space="preserve"> under collective bargaining agreements and Vermont law be protected through the administration </w:t>
      </w:r>
      <w:r w:rsidRPr="00843AB0">
        <w:rPr>
          <w:rFonts w:ascii="Cambria" w:hAnsi="Cambria"/>
        </w:rPr>
        <w:t>of this</w:t>
      </w:r>
      <w:r w:rsidR="00B72FC1" w:rsidRPr="00843AB0">
        <w:rPr>
          <w:rFonts w:ascii="Cambria" w:hAnsi="Cambria"/>
        </w:rPr>
        <w:t xml:space="preserve"> policy. </w:t>
      </w: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811E3B" w:rsidRPr="00B56CEF" w:rsidRDefault="00B72FC1" w:rsidP="00B56CEF">
      <w:pPr>
        <w:pStyle w:val="Heading4"/>
      </w:pPr>
      <w:r w:rsidRPr="00B56CEF">
        <w:t xml:space="preserve">Date Warned: </w:t>
      </w:r>
      <w:r w:rsidR="003F38ED" w:rsidRPr="00B56CEF">
        <w:tab/>
      </w:r>
      <w:r w:rsidRPr="00B56CEF">
        <w:t xml:space="preserve">8/29/06, 9/13/06, 9/27/06 </w:t>
      </w:r>
    </w:p>
    <w:p w:rsidR="00B72FC1" w:rsidRPr="00B56CEF" w:rsidRDefault="00B72FC1" w:rsidP="00B56CEF">
      <w:pPr>
        <w:pStyle w:val="Heading4"/>
      </w:pPr>
      <w:r w:rsidRPr="00B56CEF">
        <w:t xml:space="preserve">Date Adopted: </w:t>
      </w:r>
      <w:r w:rsidR="003F38ED" w:rsidRPr="00B56CEF">
        <w:tab/>
      </w:r>
      <w:r w:rsidRPr="00B56CEF">
        <w:t xml:space="preserve">9/27/06 </w:t>
      </w:r>
    </w:p>
    <w:p w:rsidR="00727A18" w:rsidRPr="00B56CEF" w:rsidRDefault="00727A18" w:rsidP="00B56CEF">
      <w:pPr>
        <w:pStyle w:val="Heading4"/>
      </w:pPr>
      <w:r w:rsidRPr="00B56CEF">
        <w:t>Legal Reference:</w:t>
      </w:r>
      <w:r w:rsidRPr="00B56CEF">
        <w:tab/>
        <w:t>16 VSA § 1752 (Suspension, dismissal)</w:t>
      </w:r>
    </w:p>
    <w:p w:rsidR="00CF2E6C" w:rsidRPr="00B56CEF" w:rsidRDefault="00CF2E6C" w:rsidP="00B56CEF">
      <w:pPr>
        <w:pStyle w:val="Heading4"/>
      </w:pPr>
      <w:r w:rsidRPr="00B56CEF">
        <w:tab/>
        <w:t>1 VSA §§ 310 et seq. (Open meetings)</w:t>
      </w:r>
    </w:p>
    <w:p w:rsidR="00727A18" w:rsidRPr="00B56CEF" w:rsidRDefault="00727A18" w:rsidP="00B56CEF">
      <w:pPr>
        <w:pStyle w:val="Heading4"/>
      </w:pPr>
      <w:r w:rsidRPr="00B56CEF">
        <w:t>Cross Reference:</w:t>
      </w:r>
      <w:r w:rsidRPr="00B56CEF">
        <w:tab/>
        <w:t>Board Commitment to Nondiscrimination (C6)</w:t>
      </w:r>
    </w:p>
    <w:p w:rsidR="00B72FC1" w:rsidRPr="00843AB0" w:rsidRDefault="00B72FC1" w:rsidP="00A63C64">
      <w:pPr>
        <w:spacing w:before="120" w:after="120"/>
        <w:ind w:right="44"/>
        <w:rPr>
          <w:rFonts w:ascii="Cambria" w:hAnsi="Cambria"/>
        </w:rPr>
      </w:pPr>
    </w:p>
    <w:p w:rsidR="00B72FC1" w:rsidRPr="00843AB0" w:rsidRDefault="00B72FC1" w:rsidP="00A63C64">
      <w:pPr>
        <w:spacing w:before="120" w:after="120"/>
        <w:ind w:right="44"/>
        <w:rPr>
          <w:rFonts w:ascii="Cambria" w:hAnsi="Cambria"/>
        </w:rPr>
        <w:sectPr w:rsidR="00B72FC1" w:rsidRPr="00843AB0" w:rsidSect="00B3537C">
          <w:footerReference w:type="default" r:id="rId14"/>
          <w:pgSz w:w="12240" w:h="15840" w:code="1"/>
          <w:pgMar w:top="1440" w:right="1440" w:bottom="720" w:left="1440" w:header="504" w:footer="720" w:gutter="0"/>
          <w:cols w:space="720"/>
          <w:noEndnote/>
          <w:docGrid w:linePitch="299"/>
        </w:sectPr>
      </w:pPr>
    </w:p>
    <w:p w:rsidR="00B72FC1" w:rsidRPr="00843AB0" w:rsidRDefault="006105E1" w:rsidP="00173DEB">
      <w:pPr>
        <w:pStyle w:val="Heading3"/>
      </w:pPr>
      <w:r w:rsidRPr="00843AB0">
        <w:lastRenderedPageBreak/>
        <w:t>CODE D11</w:t>
      </w:r>
    </w:p>
    <w:p w:rsidR="00B72FC1" w:rsidRPr="00843AB0" w:rsidRDefault="00B810FF" w:rsidP="00A63C64">
      <w:pPr>
        <w:pStyle w:val="Heading1"/>
      </w:pPr>
      <w:bookmarkStart w:id="409" w:name="_Toc387218625"/>
      <w:bookmarkStart w:id="410" w:name="_Toc388603568"/>
      <w:bookmarkStart w:id="411" w:name="_Toc447723584"/>
      <w:bookmarkStart w:id="412" w:name="_Toc447792128"/>
      <w:bookmarkStart w:id="413" w:name="_Toc448476303"/>
      <w:r w:rsidRPr="00843AB0">
        <w:t xml:space="preserve">CODE D11 - </w:t>
      </w:r>
      <w:r w:rsidR="00B72FC1" w:rsidRPr="00843AB0">
        <w:t xml:space="preserve">DRUG &amp; ALCOHOL TESTING: TRANSPORTATION </w:t>
      </w:r>
      <w:r w:rsidR="00DC0B85">
        <w:t xml:space="preserve">OF </w:t>
      </w:r>
      <w:r w:rsidR="00B72FC1" w:rsidRPr="00843AB0">
        <w:t>EMPLOYEES</w:t>
      </w:r>
      <w:bookmarkEnd w:id="409"/>
      <w:bookmarkEnd w:id="410"/>
      <w:bookmarkEnd w:id="411"/>
      <w:bookmarkEnd w:id="412"/>
      <w:bookmarkEnd w:id="413"/>
      <w:r w:rsidR="00B72FC1" w:rsidRPr="00843AB0">
        <w:t xml:space="preserve"> </w:t>
      </w:r>
    </w:p>
    <w:p w:rsidR="00DC0B85" w:rsidRPr="00D73272" w:rsidRDefault="00DC0B85" w:rsidP="00DC0B85">
      <w:pPr>
        <w:rPr>
          <w:rFonts w:ascii="Arial" w:hAnsi="Arial" w:cs="Arial"/>
          <w:b/>
          <w:bCs/>
          <w:u w:val="single"/>
        </w:rPr>
      </w:pPr>
    </w:p>
    <w:p w:rsidR="00DC0B85" w:rsidRPr="006C7568" w:rsidRDefault="00DC0B85" w:rsidP="00DC0B85">
      <w:pPr>
        <w:jc w:val="both"/>
        <w:rPr>
          <w:rFonts w:ascii="Cambria" w:hAnsi="Cambria" w:cs="Arial"/>
        </w:rPr>
      </w:pPr>
      <w:bookmarkStart w:id="414" w:name="_Toc448476304"/>
      <w:r w:rsidRPr="00DC0B85">
        <w:rPr>
          <w:rStyle w:val="Heading2Char"/>
        </w:rPr>
        <w:t>Policy</w:t>
      </w:r>
      <w:bookmarkEnd w:id="414"/>
      <w:r w:rsidRPr="00DC0B85">
        <w:rPr>
          <w:rStyle w:val="Heading2Char"/>
        </w:rPr>
        <w:br/>
      </w:r>
      <w:r w:rsidRPr="006C7568">
        <w:rPr>
          <w:rFonts w:ascii="Cambria" w:hAnsi="Cambria" w:cs="Arial"/>
        </w:rPr>
        <w:t>The Grand Isle Supervisory Union and its member School Districts will comply with state and federal law and regulations requiring a drug and alcohol testing program for school bus and commercial vehicle drivers.  The superintendent or his or her designee will implement procedures to conduct alcohol and drug tests for all safety sensitive transportation employees as required by the federal Omnibus Transportation Employee Testing Act of 1991.</w:t>
      </w:r>
    </w:p>
    <w:p w:rsidR="00DC0B85" w:rsidRPr="006C7568" w:rsidRDefault="00DC0B85" w:rsidP="00DC0B85">
      <w:pPr>
        <w:rPr>
          <w:rFonts w:ascii="Cambria" w:hAnsi="Cambria" w:cs="Arial"/>
        </w:rPr>
      </w:pPr>
    </w:p>
    <w:p w:rsidR="003826ED" w:rsidRDefault="003826ED" w:rsidP="00DC0B85">
      <w:pPr>
        <w:tabs>
          <w:tab w:val="left" w:pos="1980"/>
        </w:tabs>
        <w:rPr>
          <w:rFonts w:ascii="Cambria" w:hAnsi="Cambria" w:cs="Arial"/>
          <w:i/>
          <w:iCs/>
        </w:rPr>
      </w:pPr>
    </w:p>
    <w:p w:rsidR="003826ED" w:rsidRDefault="003826ED" w:rsidP="00DC0B85">
      <w:pPr>
        <w:tabs>
          <w:tab w:val="left" w:pos="1980"/>
        </w:tabs>
        <w:rPr>
          <w:rFonts w:ascii="Cambria" w:hAnsi="Cambria" w:cs="Arial"/>
          <w:i/>
          <w:iCs/>
        </w:rPr>
      </w:pPr>
    </w:p>
    <w:p w:rsidR="00DC0B85" w:rsidRPr="006C7568" w:rsidRDefault="00DC0B85" w:rsidP="00B56CEF">
      <w:pPr>
        <w:pStyle w:val="Heading4"/>
        <w:tabs>
          <w:tab w:val="clear" w:pos="1800"/>
          <w:tab w:val="left" w:pos="1980"/>
        </w:tabs>
        <w:rPr>
          <w:b/>
        </w:rPr>
      </w:pPr>
      <w:r w:rsidRPr="006C7568">
        <w:t xml:space="preserve">Date Warned: </w:t>
      </w:r>
      <w:r>
        <w:tab/>
      </w:r>
      <w:r w:rsidRPr="006C7568">
        <w:t>2/01/16</w:t>
      </w:r>
    </w:p>
    <w:p w:rsidR="00DC0B85" w:rsidRPr="006C7568" w:rsidRDefault="00DC0B85" w:rsidP="00B56CEF">
      <w:pPr>
        <w:pStyle w:val="Heading4"/>
        <w:tabs>
          <w:tab w:val="clear" w:pos="1800"/>
          <w:tab w:val="left" w:pos="1980"/>
        </w:tabs>
        <w:rPr>
          <w:b/>
        </w:rPr>
      </w:pPr>
      <w:r w:rsidRPr="006C7568">
        <w:t xml:space="preserve">Date Adopted: </w:t>
      </w:r>
      <w:r>
        <w:tab/>
      </w:r>
      <w:r w:rsidRPr="006C7568">
        <w:t>2/15/16</w:t>
      </w:r>
    </w:p>
    <w:p w:rsidR="00DC0B85" w:rsidRPr="006C7568" w:rsidRDefault="00DC0B85" w:rsidP="00B56CEF">
      <w:pPr>
        <w:pStyle w:val="Heading4"/>
        <w:tabs>
          <w:tab w:val="clear" w:pos="1800"/>
          <w:tab w:val="left" w:pos="1980"/>
        </w:tabs>
        <w:rPr>
          <w:b/>
        </w:rPr>
      </w:pPr>
      <w:r w:rsidRPr="006C7568">
        <w:t xml:space="preserve">Legal Reference(s): </w:t>
      </w:r>
      <w:r>
        <w:tab/>
      </w:r>
      <w:r w:rsidRPr="006C7568">
        <w:t xml:space="preserve">49 </w:t>
      </w:r>
      <w:r w:rsidR="00714CA2">
        <w:t>USC</w:t>
      </w:r>
      <w:r w:rsidRPr="006C7568">
        <w:t xml:space="preserve"> §§ 5331, 31306 (Omnibus Transportation Employee Testing Act of </w:t>
      </w:r>
      <w:r w:rsidR="00B56CEF">
        <w:tab/>
      </w:r>
      <w:r w:rsidRPr="006C7568">
        <w:t>1991)</w:t>
      </w:r>
    </w:p>
    <w:p w:rsidR="00DC0B85" w:rsidRPr="006C7568" w:rsidRDefault="00DC0B85" w:rsidP="00B56CEF">
      <w:pPr>
        <w:pStyle w:val="Heading4"/>
        <w:tabs>
          <w:tab w:val="clear" w:pos="1800"/>
          <w:tab w:val="left" w:pos="1980"/>
        </w:tabs>
      </w:pPr>
      <w:r>
        <w:tab/>
      </w:r>
      <w:r w:rsidRPr="006C7568">
        <w:t xml:space="preserve">49 </w:t>
      </w:r>
      <w:r w:rsidR="00B56CEF">
        <w:t>CFR</w:t>
      </w:r>
      <w:r w:rsidRPr="006C7568">
        <w:t xml:space="preserve"> Parts 40, 382, 391, 392, 395 and 653</w:t>
      </w:r>
    </w:p>
    <w:p w:rsidR="00DC0B85" w:rsidRPr="006C7568" w:rsidRDefault="00DC0B85" w:rsidP="00B56CEF">
      <w:pPr>
        <w:pStyle w:val="Heading4"/>
        <w:tabs>
          <w:tab w:val="clear" w:pos="1800"/>
          <w:tab w:val="left" w:pos="1980"/>
        </w:tabs>
      </w:pPr>
      <w:r>
        <w:tab/>
      </w:r>
      <w:r w:rsidRPr="006C7568">
        <w:t xml:space="preserve">21 </w:t>
      </w:r>
      <w:r w:rsidR="00B56CEF">
        <w:t>VSA</w:t>
      </w:r>
      <w:r w:rsidRPr="006C7568">
        <w:t xml:space="preserve"> 511 et seq.</w:t>
      </w:r>
    </w:p>
    <w:p w:rsidR="00DC0B85" w:rsidRPr="006C7568" w:rsidRDefault="00DC0B85" w:rsidP="00B56CEF">
      <w:pPr>
        <w:pStyle w:val="Heading4"/>
        <w:tabs>
          <w:tab w:val="clear" w:pos="1800"/>
          <w:tab w:val="left" w:pos="1980"/>
        </w:tabs>
      </w:pPr>
      <w:r w:rsidRPr="006C7568">
        <w:t>Cross Reference:</w:t>
      </w:r>
    </w:p>
    <w:p w:rsidR="00B72FC1" w:rsidRPr="00843AB0" w:rsidRDefault="008748F2" w:rsidP="00173DEB">
      <w:pPr>
        <w:pStyle w:val="Heading3"/>
      </w:pPr>
      <w:r w:rsidRPr="00843AB0">
        <w:br w:type="page"/>
      </w:r>
      <w:r w:rsidRPr="00843AB0">
        <w:lastRenderedPageBreak/>
        <w:t>C</w:t>
      </w:r>
      <w:r w:rsidR="00B72FC1" w:rsidRPr="00843AB0">
        <w:t>ODE</w:t>
      </w:r>
      <w:r w:rsidRPr="00843AB0">
        <w:t xml:space="preserve"> </w:t>
      </w:r>
      <w:r w:rsidR="00B72FC1" w:rsidRPr="00843AB0">
        <w:t>D12</w:t>
      </w:r>
      <w:r w:rsidRPr="00843AB0">
        <w:t xml:space="preserve"> </w:t>
      </w:r>
      <w:r w:rsidR="00B72FC1" w:rsidRPr="00843AB0">
        <w:t xml:space="preserve">(Mandatory) </w:t>
      </w:r>
    </w:p>
    <w:p w:rsidR="00B72FC1" w:rsidRPr="00DC0B85" w:rsidRDefault="00B810FF" w:rsidP="00DC0B85">
      <w:pPr>
        <w:pStyle w:val="Heading1"/>
      </w:pPr>
      <w:bookmarkStart w:id="415" w:name="_Toc448476305"/>
      <w:bookmarkStart w:id="416" w:name="_Toc387218637"/>
      <w:bookmarkStart w:id="417" w:name="_Toc388603580"/>
      <w:bookmarkStart w:id="418" w:name="_Toc447723586"/>
      <w:bookmarkStart w:id="419" w:name="_Toc447792130"/>
      <w:r w:rsidRPr="00DC0B85">
        <w:t xml:space="preserve">CODE D12 - </w:t>
      </w:r>
      <w:r w:rsidR="00DC0B85" w:rsidRPr="00DC0B85">
        <w:rPr>
          <w:rStyle w:val="Strong"/>
          <w:b w:val="0"/>
          <w:bCs/>
        </w:rPr>
        <w:t>EMPLOYEE HARASSMENT</w:t>
      </w:r>
      <w:bookmarkEnd w:id="415"/>
      <w:r w:rsidR="00DC0B85" w:rsidRPr="00DC0B85">
        <w:rPr>
          <w:rStyle w:val="Strong"/>
          <w:b w:val="0"/>
          <w:bCs/>
        </w:rPr>
        <w:t xml:space="preserve"> </w:t>
      </w:r>
      <w:bookmarkEnd w:id="416"/>
      <w:bookmarkEnd w:id="417"/>
      <w:bookmarkEnd w:id="418"/>
      <w:bookmarkEnd w:id="419"/>
    </w:p>
    <w:p w:rsidR="00DC0B85" w:rsidRPr="006E27BB" w:rsidRDefault="00DC0B85" w:rsidP="003456D5">
      <w:pPr>
        <w:pStyle w:val="Heading2"/>
      </w:pPr>
      <w:bookmarkStart w:id="420" w:name="_Toc448476306"/>
      <w:r w:rsidRPr="006E27BB">
        <w:t>Policy</w:t>
      </w:r>
      <w:bookmarkEnd w:id="420"/>
    </w:p>
    <w:p w:rsidR="00DC0B85" w:rsidRPr="006E27BB" w:rsidRDefault="00DC0B85" w:rsidP="00DC0B85">
      <w:pPr>
        <w:pStyle w:val="NormalWeb"/>
        <w:spacing w:before="0" w:beforeAutospacing="0" w:after="0" w:afterAutospacing="0"/>
        <w:jc w:val="both"/>
        <w:rPr>
          <w:rFonts w:ascii="Cambria" w:hAnsi="Cambria" w:cs="Arial"/>
          <w:sz w:val="22"/>
          <w:szCs w:val="22"/>
        </w:rPr>
      </w:pPr>
    </w:p>
    <w:p w:rsidR="00DC0B85" w:rsidRPr="006E27BB" w:rsidRDefault="00DC0B85" w:rsidP="00DC0B85">
      <w:pPr>
        <w:pStyle w:val="NormalWeb"/>
        <w:spacing w:before="0" w:beforeAutospacing="0" w:after="0" w:afterAutospacing="0"/>
        <w:jc w:val="both"/>
        <w:rPr>
          <w:rFonts w:ascii="Cambria" w:hAnsi="Cambria" w:cs="Arial"/>
          <w:sz w:val="22"/>
          <w:szCs w:val="22"/>
        </w:rPr>
      </w:pPr>
      <w:r w:rsidRPr="006E27BB">
        <w:rPr>
          <w:rFonts w:ascii="Cambria" w:hAnsi="Cambria" w:cs="Arial"/>
          <w:sz w:val="22"/>
          <w:szCs w:val="22"/>
        </w:rPr>
        <w:t>Harassment is a form of unlawful discrimination that will not be tolerated in the Grand Isle Supervisory Union and its member School Districts.  Unwelcome sexual advances, requests for sexual favors, and other verbal, written or physical conduct constituting harassment as defined herein and by state and federal law violate this policy.  Retaliation against any person raising good faith allegations of unlawful harassment or against any witness cooperating in an investigation pursuant to this policy is prohibited.</w:t>
      </w:r>
    </w:p>
    <w:p w:rsidR="00DC0B85" w:rsidRPr="006E27BB" w:rsidRDefault="00DC0B85" w:rsidP="003456D5">
      <w:pPr>
        <w:pStyle w:val="Heading2"/>
      </w:pPr>
      <w:bookmarkStart w:id="421" w:name="_Toc448476307"/>
      <w:r w:rsidRPr="006E27BB">
        <w:t>Definitions</w:t>
      </w:r>
      <w:bookmarkEnd w:id="421"/>
    </w:p>
    <w:p w:rsidR="00DC0B85" w:rsidRPr="006E27BB" w:rsidRDefault="00DC0B85" w:rsidP="00DC0B85">
      <w:pPr>
        <w:ind w:left="360"/>
        <w:jc w:val="both"/>
        <w:rPr>
          <w:rFonts w:ascii="Cambria" w:hAnsi="Cambria" w:cs="Arial"/>
        </w:rPr>
      </w:pPr>
    </w:p>
    <w:p w:rsidR="00DC0B85" w:rsidRPr="006E27BB" w:rsidRDefault="00DC0B85" w:rsidP="0055236E">
      <w:pPr>
        <w:numPr>
          <w:ilvl w:val="0"/>
          <w:numId w:val="108"/>
        </w:numPr>
        <w:jc w:val="both"/>
        <w:rPr>
          <w:rFonts w:ascii="Cambria" w:hAnsi="Cambria" w:cs="Arial"/>
        </w:rPr>
      </w:pPr>
      <w:r w:rsidRPr="006E27BB">
        <w:rPr>
          <w:rFonts w:ascii="Cambria" w:hAnsi="Cambria" w:cs="Arial"/>
          <w:b/>
        </w:rPr>
        <w:t xml:space="preserve">Employee: </w:t>
      </w:r>
      <w:r w:rsidRPr="006E27BB">
        <w:rPr>
          <w:rFonts w:ascii="Cambria" w:hAnsi="Cambria" w:cs="Arial"/>
        </w:rPr>
        <w:t>For purposes of this policy, any person who may be permitted, required or directed by the District or Supervisory Union, in consideration of direct or indirect gain or profit, to perform services for the District or Supervisory Union.</w:t>
      </w:r>
    </w:p>
    <w:p w:rsidR="00DC0B85" w:rsidRPr="006E27BB" w:rsidRDefault="00DC0B85" w:rsidP="0055236E">
      <w:pPr>
        <w:numPr>
          <w:ilvl w:val="0"/>
          <w:numId w:val="108"/>
        </w:numPr>
        <w:spacing w:before="100" w:beforeAutospacing="1" w:after="100" w:afterAutospacing="1"/>
        <w:jc w:val="both"/>
        <w:rPr>
          <w:rFonts w:ascii="Cambria" w:hAnsi="Cambria" w:cs="Arial"/>
        </w:rPr>
      </w:pPr>
      <w:r w:rsidRPr="006E27BB">
        <w:rPr>
          <w:rFonts w:ascii="Cambria" w:hAnsi="Cambria" w:cs="Arial"/>
          <w:b/>
        </w:rPr>
        <w:t xml:space="preserve">Unlawful Harassment: </w:t>
      </w:r>
      <w:r w:rsidRPr="006E27BB">
        <w:rPr>
          <w:rFonts w:ascii="Cambria" w:hAnsi="Cambria" w:cs="Arial"/>
        </w:rPr>
        <w:t xml:space="preserve">Verbal, written or physical conduct based on an employee’s race, religion, color, national origin, marital status, sex (including pregnancy), sexual orientation, gender identity, age, political affiliation, ancestry, place of birth, genetic information or disability which has the purpose or effect of substantially interfering with an employee’s work or creating an intimidating, hostile or offensive environment. </w:t>
      </w:r>
    </w:p>
    <w:p w:rsidR="00DC0B85" w:rsidRPr="006E27BB" w:rsidRDefault="00DC0B85" w:rsidP="0055236E">
      <w:pPr>
        <w:numPr>
          <w:ilvl w:val="0"/>
          <w:numId w:val="108"/>
        </w:numPr>
        <w:spacing w:before="100" w:beforeAutospacing="1" w:after="100" w:afterAutospacing="1"/>
        <w:jc w:val="both"/>
        <w:rPr>
          <w:rFonts w:ascii="Cambria" w:hAnsi="Cambria" w:cs="Arial"/>
        </w:rPr>
      </w:pPr>
      <w:r w:rsidRPr="006E27BB">
        <w:rPr>
          <w:rFonts w:ascii="Cambria" w:hAnsi="Cambria" w:cs="Arial"/>
          <w:b/>
        </w:rPr>
        <w:t xml:space="preserve">Sexual Harassment: </w:t>
      </w:r>
      <w:r w:rsidRPr="006E27BB">
        <w:rPr>
          <w:rFonts w:ascii="Cambria" w:hAnsi="Cambria" w:cs="Arial"/>
        </w:rPr>
        <w:t>Unwelcome sexual advances, requests for sexual favors, and other verbal or physical conduct of a sexual nature when:</w:t>
      </w:r>
    </w:p>
    <w:p w:rsidR="00DC0B85" w:rsidRPr="006E27BB" w:rsidRDefault="00DC0B85" w:rsidP="0055236E">
      <w:pPr>
        <w:numPr>
          <w:ilvl w:val="1"/>
          <w:numId w:val="108"/>
        </w:numPr>
        <w:spacing w:before="100" w:beforeAutospacing="1" w:after="100" w:afterAutospacing="1"/>
        <w:jc w:val="both"/>
        <w:rPr>
          <w:rFonts w:ascii="Cambria" w:hAnsi="Cambria" w:cs="Arial"/>
        </w:rPr>
      </w:pPr>
      <w:r w:rsidRPr="006E27BB">
        <w:rPr>
          <w:rFonts w:ascii="Cambria" w:hAnsi="Cambria" w:cs="Arial"/>
        </w:rPr>
        <w:t>Submission to such conduct is made either explicitly or implicitly a term or condition of an individual's employment; or</w:t>
      </w:r>
    </w:p>
    <w:p w:rsidR="00DC0B85" w:rsidRPr="006E27BB" w:rsidRDefault="00DC0B85" w:rsidP="0055236E">
      <w:pPr>
        <w:numPr>
          <w:ilvl w:val="1"/>
          <w:numId w:val="108"/>
        </w:numPr>
        <w:spacing w:before="100" w:beforeAutospacing="1" w:after="100" w:afterAutospacing="1"/>
        <w:jc w:val="both"/>
        <w:rPr>
          <w:rFonts w:ascii="Cambria" w:hAnsi="Cambria" w:cs="Arial"/>
        </w:rPr>
      </w:pPr>
      <w:r w:rsidRPr="006E27BB">
        <w:rPr>
          <w:rFonts w:ascii="Cambria" w:hAnsi="Cambria" w:cs="Arial"/>
        </w:rPr>
        <w:t>Submission to or rejection of such conduct by an individual is used as a component of the basis for employment decisions affecting such individual; or</w:t>
      </w:r>
    </w:p>
    <w:p w:rsidR="00DC0B85" w:rsidRPr="006E27BB" w:rsidRDefault="00DC0B85" w:rsidP="0055236E">
      <w:pPr>
        <w:numPr>
          <w:ilvl w:val="1"/>
          <w:numId w:val="108"/>
        </w:numPr>
        <w:spacing w:before="100" w:beforeAutospacing="1" w:after="100" w:afterAutospacing="1"/>
        <w:jc w:val="both"/>
        <w:rPr>
          <w:rFonts w:ascii="Cambria" w:hAnsi="Cambria" w:cs="Arial"/>
        </w:rPr>
      </w:pPr>
      <w:r w:rsidRPr="006E27BB">
        <w:rPr>
          <w:rFonts w:ascii="Cambria" w:hAnsi="Cambria" w:cs="Arial"/>
        </w:rPr>
        <w:t xml:space="preserve">Such conduct has the purpose or effect of substantially interfering with an individual's work performance or creating an intimidating, hostile or offensive working environment. </w:t>
      </w:r>
    </w:p>
    <w:p w:rsidR="00DC0B85" w:rsidRPr="006E27BB" w:rsidRDefault="00DC0B85" w:rsidP="0055236E">
      <w:pPr>
        <w:numPr>
          <w:ilvl w:val="0"/>
          <w:numId w:val="108"/>
        </w:numPr>
        <w:spacing w:before="100" w:beforeAutospacing="1" w:after="100" w:afterAutospacing="1"/>
        <w:jc w:val="both"/>
        <w:rPr>
          <w:rFonts w:ascii="Cambria" w:hAnsi="Cambria" w:cs="Arial"/>
        </w:rPr>
      </w:pPr>
      <w:r w:rsidRPr="006E27BB">
        <w:rPr>
          <w:rFonts w:ascii="Cambria" w:hAnsi="Cambria" w:cs="Arial"/>
          <w:b/>
        </w:rPr>
        <w:t xml:space="preserve">Retaliation.  </w:t>
      </w:r>
      <w:r w:rsidRPr="006E27BB">
        <w:rPr>
          <w:rFonts w:ascii="Cambria" w:hAnsi="Cambria" w:cs="Arial"/>
        </w:rPr>
        <w:t>Retaliation is adverse action taken against a person for making a complaint of unlawful harassment or for participating in or cooperating with an investigation.</w:t>
      </w:r>
    </w:p>
    <w:p w:rsidR="00DC0B85" w:rsidRPr="006E27BB" w:rsidRDefault="00DC0B85" w:rsidP="003456D5">
      <w:pPr>
        <w:pStyle w:val="Heading2"/>
      </w:pPr>
      <w:bookmarkStart w:id="422" w:name="_Toc448476308"/>
      <w:r w:rsidRPr="006E27BB">
        <w:t>Examples</w:t>
      </w:r>
      <w:bookmarkEnd w:id="422"/>
    </w:p>
    <w:p w:rsidR="00DC0B85" w:rsidRPr="006E27BB" w:rsidRDefault="00DC0B85" w:rsidP="00DC0B85">
      <w:pPr>
        <w:pStyle w:val="NormalWeb"/>
        <w:jc w:val="both"/>
        <w:rPr>
          <w:rFonts w:ascii="Cambria" w:hAnsi="Cambria" w:cs="Arial"/>
          <w:sz w:val="22"/>
          <w:szCs w:val="22"/>
        </w:rPr>
      </w:pPr>
      <w:r w:rsidRPr="006E27BB">
        <w:rPr>
          <w:rFonts w:ascii="Cambria" w:hAnsi="Cambria" w:cs="Arial"/>
          <w:sz w:val="22"/>
          <w:szCs w:val="22"/>
        </w:rPr>
        <w:t xml:space="preserve">Unlawful harassment can include any unwelcome verbal, written or physical conduct which offends, denigrates, or belittles an employee because of the employee’s race, religion, color, national origin, marital status, sex (including pregnancy), sexual orientation, gender identity, age, ancestry, place of birth, genetic information or disability. Such conduct includes, but is not limited to: unsolicited derogatory remarks, jokes, demeaning comments or behavior, slurs, mimicking, name calling, graffiti, innuendo, gestures, physical contact, stalking, threatening, bullying, extorting or the display or circulation of written materials or pictures. </w:t>
      </w: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 xml:space="preserve">Sex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 xml:space="preserve">Sexual harassment may include unwelcome touching, crude jokes or pictures, discussions of sexual experiences, teasing related to sexual characteristics, pressure for sexual activity, display or sending of pornographic pictures or objects, obscene graffiti, and spreading rumors related to a person's alleged sexual activities.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lastRenderedPageBreak/>
        <w:t xml:space="preserve">Race and Color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Racial or color harassment may include unwelcome verbal, written or physical conduct directed at the characteristics of a person’s race or color such as nicknames emphasizing stereotypes, racial slurs, and negative references to racial customs.</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Religion</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Harassment on the basis or religion includes unwelcome verbal, written or physical conduct directed at the characteristics of a person’s religion or creed such as derogatory comments regarding surnames, religious tradition, or religious clothing, or religious slurs.</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National Origin and Place of Birth</w:t>
      </w: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sz w:val="22"/>
          <w:szCs w:val="22"/>
        </w:rPr>
        <w:t>Harassment on the basis of national origin includes unwelcome verbal, written or physical conduct directed at the characteristics of a person’s national origin or place of birth such as negative comments regarding surnames, manner of speaking, customs, language or ethnic slurs.</w:t>
      </w: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Age</w:t>
      </w: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sz w:val="22"/>
          <w:szCs w:val="22"/>
        </w:rPr>
        <w:t>Age harassment includes unwelcome verbal, written or physical conduct directed at someone (an applicant or employee) age 40 or older, such as offensive remarks about a person's ability to perform certain tasks because of his or her age.</w:t>
      </w: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 xml:space="preserve">Marital Status </w:t>
      </w: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sz w:val="22"/>
          <w:szCs w:val="22"/>
        </w:rPr>
        <w:t>Harassment on the basis of marital status includes unwelcome verbal, written or physical conduct directed at the characteristics of a person’s marital status, such as comments regarding pregnancy or being an unwed mother or father.</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 xml:space="preserve">Sexual Orientation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Harassment on the basis of sexual orientation includes unwelcome verbal, written or physical conduct directed at the characteristics of a person’s sexual orientation.</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 xml:space="preserve">Gender Identity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Harassment on the basis of gender identity includes unwelcome verbal, written or physical conduct directed at an individual’s actual or perceived gender identity, or gender-related characteristics intrinsically related to an individual’s gender or gender identity, regardless of the individual’s assigned sex at birth.</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 xml:space="preserve">Disability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Disability harassment includes any unwelcome verbal, written or physical conduct directed at the characteristics of a person’s disabling mental or physical condition such as imitating manner of speech or movement, or interference with necessary equipment.</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p>
    <w:p w:rsidR="00DC0B85" w:rsidRPr="006E27BB" w:rsidRDefault="00DC0B85" w:rsidP="00B56CEF">
      <w:pPr>
        <w:pStyle w:val="NormalWeb"/>
        <w:spacing w:before="0" w:beforeAutospacing="0" w:after="0" w:afterAutospacing="0"/>
        <w:ind w:left="720"/>
        <w:jc w:val="both"/>
        <w:rPr>
          <w:rFonts w:ascii="Cambria" w:hAnsi="Cambria" w:cs="Arial"/>
          <w:b/>
          <w:sz w:val="22"/>
          <w:szCs w:val="22"/>
        </w:rPr>
      </w:pPr>
      <w:r w:rsidRPr="006E27BB">
        <w:rPr>
          <w:rFonts w:ascii="Cambria" w:hAnsi="Cambria" w:cs="Arial"/>
          <w:b/>
          <w:sz w:val="22"/>
          <w:szCs w:val="22"/>
        </w:rPr>
        <w:t xml:space="preserve">Genetic Information </w:t>
      </w:r>
    </w:p>
    <w:p w:rsidR="00DC0B85" w:rsidRPr="006E27BB" w:rsidRDefault="00DC0B85" w:rsidP="00B56CEF">
      <w:pPr>
        <w:pStyle w:val="NormalWeb"/>
        <w:spacing w:before="0" w:beforeAutospacing="0" w:after="0" w:afterAutospacing="0"/>
        <w:ind w:left="720"/>
        <w:jc w:val="both"/>
        <w:rPr>
          <w:rFonts w:ascii="Cambria" w:hAnsi="Cambria" w:cs="Arial"/>
          <w:sz w:val="22"/>
          <w:szCs w:val="22"/>
        </w:rPr>
      </w:pPr>
      <w:r w:rsidRPr="006E27BB">
        <w:rPr>
          <w:rFonts w:ascii="Cambria" w:hAnsi="Cambria" w:cs="Arial"/>
          <w:sz w:val="22"/>
          <w:szCs w:val="22"/>
        </w:rPr>
        <w:t xml:space="preserve">Genetic information harassment can include, for example, making offensive or derogatory remarks about an applicant or employee’s genetic information, or about the genetic information of a relative of the applicant or employee.  Genetic information includes information about an individual’s genetic tests and the genetic tests of an individual’s family members, as well as information about family medical history. </w:t>
      </w:r>
    </w:p>
    <w:p w:rsidR="00DC0B85" w:rsidRPr="006E27BB" w:rsidRDefault="00DC0B85" w:rsidP="00DC0B85">
      <w:pPr>
        <w:pStyle w:val="NormalWeb"/>
        <w:spacing w:before="0" w:beforeAutospacing="0" w:after="0" w:afterAutospacing="0"/>
        <w:ind w:left="720"/>
        <w:jc w:val="both"/>
        <w:rPr>
          <w:rFonts w:ascii="Cambria" w:hAnsi="Cambria" w:cs="Arial"/>
          <w:sz w:val="22"/>
          <w:szCs w:val="22"/>
        </w:rPr>
      </w:pPr>
    </w:p>
    <w:p w:rsidR="00450FE8" w:rsidRDefault="00450FE8" w:rsidP="003456D5">
      <w:pPr>
        <w:pStyle w:val="Heading2"/>
      </w:pPr>
      <w:bookmarkStart w:id="423" w:name="_Toc448476309"/>
    </w:p>
    <w:p w:rsidR="00DC0B85" w:rsidRPr="006E27BB" w:rsidRDefault="00DC0B85" w:rsidP="003456D5">
      <w:pPr>
        <w:pStyle w:val="Heading2"/>
      </w:pPr>
      <w:r w:rsidRPr="006E27BB">
        <w:t>Procedure</w:t>
      </w:r>
      <w:bookmarkEnd w:id="423"/>
    </w:p>
    <w:p w:rsidR="00DC0B85" w:rsidRPr="006E27BB" w:rsidRDefault="00DC0B85" w:rsidP="00DC0B85">
      <w:pPr>
        <w:jc w:val="both"/>
        <w:rPr>
          <w:rFonts w:ascii="Cambria" w:hAnsi="Cambria" w:cs="Arial"/>
          <w:b/>
        </w:rPr>
      </w:pPr>
    </w:p>
    <w:p w:rsidR="00DC0B85" w:rsidRPr="006E27BB" w:rsidRDefault="00DC0B85" w:rsidP="0055236E">
      <w:pPr>
        <w:numPr>
          <w:ilvl w:val="0"/>
          <w:numId w:val="109"/>
        </w:numPr>
        <w:rPr>
          <w:rFonts w:ascii="Cambria" w:hAnsi="Cambria" w:cs="Arial"/>
        </w:rPr>
      </w:pPr>
      <w:r w:rsidRPr="006E27BB">
        <w:rPr>
          <w:rFonts w:ascii="Cambria" w:hAnsi="Cambria" w:cs="Arial"/>
          <w:b/>
        </w:rPr>
        <w:t xml:space="preserve">Duty to Investigate.  </w:t>
      </w:r>
      <w:r w:rsidRPr="006E27BB">
        <w:rPr>
          <w:rFonts w:ascii="Cambria" w:hAnsi="Cambria" w:cs="Arial"/>
        </w:rPr>
        <w:t>In the event the District or Supervisory Union receives a complaint of unlawful harassment of an employee, or otherwise has reason to believe that unlawful harassment is occurring, it will take all necessary steps to ensure that the matter is promptly investigated and addressed.  The Caledonia Central Supervisory Union and its member School Districts are committed to take action if information regarding potential unlawful harassment is learned, even if the aggrieved employee does not wish to file a formal complaint.</w:t>
      </w:r>
    </w:p>
    <w:p w:rsidR="00DC0B85" w:rsidRPr="006E27BB" w:rsidRDefault="00DC0B85" w:rsidP="00DC0B85">
      <w:pPr>
        <w:ind w:left="720"/>
        <w:rPr>
          <w:rFonts w:ascii="Cambria" w:hAnsi="Cambria" w:cs="Arial"/>
        </w:rPr>
      </w:pPr>
    </w:p>
    <w:p w:rsidR="00DC0B85" w:rsidRPr="006E27BB" w:rsidRDefault="00DC0B85" w:rsidP="0055236E">
      <w:pPr>
        <w:numPr>
          <w:ilvl w:val="0"/>
          <w:numId w:val="109"/>
        </w:numPr>
        <w:rPr>
          <w:rFonts w:ascii="Cambria" w:hAnsi="Cambria" w:cs="Arial"/>
        </w:rPr>
      </w:pPr>
      <w:r w:rsidRPr="006E27BB">
        <w:rPr>
          <w:rFonts w:ascii="Cambria" w:hAnsi="Cambria" w:cs="Arial"/>
          <w:b/>
        </w:rPr>
        <w:t>Designated Persons.</w:t>
      </w:r>
      <w:r w:rsidRPr="006E27BB">
        <w:rPr>
          <w:rFonts w:ascii="Cambria" w:hAnsi="Cambria" w:cs="Arial"/>
        </w:rPr>
        <w:t xml:space="preserve">  Every employee is encouraged to report any complaint of or suspected acts of unlawful harassment.  Unlawful harassment should be reported to the Principal at the school building or  to the Non-Discrimination Coordinator / Student Support Coordinator at the GISU Central Office: Phone number 802-372-6921.</w:t>
      </w:r>
    </w:p>
    <w:p w:rsidR="00DC0B85" w:rsidRPr="006E27BB" w:rsidRDefault="00DC0B85" w:rsidP="00DC0B85">
      <w:pPr>
        <w:rPr>
          <w:rFonts w:ascii="Cambria" w:hAnsi="Cambria" w:cs="Arial"/>
        </w:rPr>
      </w:pPr>
    </w:p>
    <w:p w:rsidR="00DC0B85" w:rsidRPr="006E27BB" w:rsidRDefault="00DC0B85" w:rsidP="0055236E">
      <w:pPr>
        <w:numPr>
          <w:ilvl w:val="0"/>
          <w:numId w:val="109"/>
        </w:numPr>
        <w:rPr>
          <w:rFonts w:ascii="Cambria" w:hAnsi="Cambria" w:cs="Arial"/>
        </w:rPr>
      </w:pPr>
      <w:r w:rsidRPr="006E27BB">
        <w:rPr>
          <w:rFonts w:ascii="Cambria" w:hAnsi="Cambria" w:cs="Arial"/>
          <w:b/>
        </w:rPr>
        <w:t>Investigation.</w:t>
      </w:r>
      <w:r w:rsidRPr="006E27BB">
        <w:rPr>
          <w:rFonts w:ascii="Cambria" w:hAnsi="Cambria" w:cs="Arial"/>
        </w:rPr>
        <w:t xml:space="preserve">  Allegations of unlawful harassment will be promptly investigated by a Non-Discrimination Coordinator or his/her designee.  At the outset of the investigation, the complainant shall be provided with a copy of this policy.  If the allegations are found to have been substantiated by the investigator, the District or Supervisory Union will take appropriate disciplinary and/or corrective action.  The Non-Discrimination Coordinator or his/her designee will inform the complainant(s) and the accused(s) whether the allegations were substantiated.  The accused(s) and the complainant(s) shall be warned against any retaliation. If, after investigation, the allegation is found not to have been substantiated, the complainant(s) shall be informed of the right to contact any of the state or federal agencies indentified in this policy.  </w:t>
      </w:r>
    </w:p>
    <w:p w:rsidR="00DC0B85" w:rsidRPr="006E27BB" w:rsidRDefault="00DC0B85" w:rsidP="00DC0B85">
      <w:pPr>
        <w:ind w:left="720"/>
        <w:rPr>
          <w:rFonts w:ascii="Cambria" w:hAnsi="Cambria" w:cs="Arial"/>
        </w:rPr>
      </w:pPr>
    </w:p>
    <w:p w:rsidR="00DC0B85" w:rsidRPr="006E27BB" w:rsidRDefault="00DC0B85" w:rsidP="0055236E">
      <w:pPr>
        <w:numPr>
          <w:ilvl w:val="0"/>
          <w:numId w:val="109"/>
        </w:numPr>
        <w:rPr>
          <w:rFonts w:ascii="Cambria" w:hAnsi="Cambria" w:cs="Arial"/>
        </w:rPr>
      </w:pPr>
      <w:r w:rsidRPr="006E27BB">
        <w:rPr>
          <w:rFonts w:ascii="Cambria" w:hAnsi="Cambria" w:cs="Arial"/>
          <w:b/>
        </w:rPr>
        <w:t>Filing a Complaint.</w:t>
      </w:r>
      <w:r w:rsidRPr="006E27BB">
        <w:rPr>
          <w:rFonts w:ascii="Cambria" w:hAnsi="Cambria" w:cs="Arial"/>
        </w:rPr>
        <w:t xml:space="preserve">  Employees are encouraged to report the alleged unlawful harassment as soon as possible to the Non-Discrimination Coordinators or the Principal.  The complainant will be asked to provide copies of any relevant documents or notes of events and the names of people who witnessed or were told of the unlawful harassment.</w:t>
      </w:r>
    </w:p>
    <w:p w:rsidR="00DC0B85" w:rsidRPr="006E27BB" w:rsidRDefault="00DC0B85" w:rsidP="00DC0B85">
      <w:pPr>
        <w:rPr>
          <w:rFonts w:ascii="Cambria" w:hAnsi="Cambria" w:cs="Arial"/>
        </w:rPr>
      </w:pPr>
    </w:p>
    <w:p w:rsidR="00DC0B85" w:rsidRPr="006E27BB" w:rsidRDefault="00DC0B85" w:rsidP="0055236E">
      <w:pPr>
        <w:numPr>
          <w:ilvl w:val="0"/>
          <w:numId w:val="109"/>
        </w:numPr>
        <w:rPr>
          <w:rFonts w:ascii="Cambria" w:hAnsi="Cambria" w:cs="Arial"/>
        </w:rPr>
      </w:pPr>
      <w:r w:rsidRPr="006E27BB">
        <w:rPr>
          <w:rFonts w:ascii="Cambria" w:hAnsi="Cambria" w:cs="Arial"/>
          <w:b/>
        </w:rPr>
        <w:t>Alternative Complaint Processes.</w:t>
      </w:r>
      <w:r w:rsidRPr="006E27BB">
        <w:rPr>
          <w:rFonts w:ascii="Cambria" w:hAnsi="Cambria" w:cs="Arial"/>
        </w:rPr>
        <w:t xml:space="preserve">  Employees may file complaints with both the District or Supervisory Union and with state and federal agencies.  If employees are dissatisfied with the results of an investigation, they may file a complaint with state and federal agencies.  The agencies are:</w:t>
      </w:r>
    </w:p>
    <w:p w:rsidR="00DC0B85" w:rsidRPr="006E27BB" w:rsidRDefault="00DC0B85" w:rsidP="00DC0B85">
      <w:pPr>
        <w:rPr>
          <w:rFonts w:ascii="Cambria" w:hAnsi="Cambria" w:cs="Arial"/>
        </w:rPr>
      </w:pPr>
    </w:p>
    <w:p w:rsidR="00DC0B85" w:rsidRPr="006E27BB" w:rsidRDefault="00DC0B85" w:rsidP="0055236E">
      <w:pPr>
        <w:numPr>
          <w:ilvl w:val="1"/>
          <w:numId w:val="109"/>
        </w:numPr>
        <w:rPr>
          <w:rFonts w:ascii="Cambria" w:hAnsi="Cambria" w:cs="Arial"/>
        </w:rPr>
      </w:pPr>
      <w:r w:rsidRPr="006E27BB">
        <w:rPr>
          <w:rFonts w:ascii="Cambria" w:hAnsi="Cambria" w:cs="Arial"/>
        </w:rPr>
        <w:t>Vermont Attorney General's Office, Civil Rights Unit, 109 State Street, Montpelier, VT 05602, tel: (802) 828-3171.  Complaints should be filed within 300 days of any unlawful harassment.</w:t>
      </w:r>
    </w:p>
    <w:p w:rsidR="00DC0B85" w:rsidRPr="006E27BB" w:rsidRDefault="00DC0B85" w:rsidP="00DC0B85">
      <w:pPr>
        <w:ind w:left="1440"/>
        <w:rPr>
          <w:rFonts w:ascii="Cambria" w:hAnsi="Cambria" w:cs="Arial"/>
        </w:rPr>
      </w:pPr>
    </w:p>
    <w:p w:rsidR="00DC0B85" w:rsidRPr="006E27BB" w:rsidRDefault="00DC0B85" w:rsidP="0055236E">
      <w:pPr>
        <w:numPr>
          <w:ilvl w:val="1"/>
          <w:numId w:val="109"/>
        </w:numPr>
        <w:rPr>
          <w:rFonts w:ascii="Cambria" w:hAnsi="Cambria" w:cs="Arial"/>
        </w:rPr>
      </w:pPr>
      <w:r w:rsidRPr="006E27BB">
        <w:rPr>
          <w:rFonts w:ascii="Cambria" w:hAnsi="Cambria" w:cs="Arial"/>
        </w:rPr>
        <w:t>Equal Employment Opportunity Commission, 1 Congress Street, Boston, MA 02114, tel: (617)565-3200 (voice), (617)565-3204 (TDD). Complaints should be filed within 300 days of any unlawful harassment.</w:t>
      </w:r>
    </w:p>
    <w:p w:rsidR="00DC0B85" w:rsidRPr="006E27BB" w:rsidRDefault="00DC0B85" w:rsidP="00DC0B85">
      <w:pPr>
        <w:rPr>
          <w:rFonts w:ascii="Cambria" w:hAnsi="Cambria" w:cs="Arial"/>
        </w:rPr>
      </w:pPr>
    </w:p>
    <w:p w:rsidR="00DC0B85" w:rsidRPr="006E27BB" w:rsidRDefault="00DC0B85" w:rsidP="0055236E">
      <w:pPr>
        <w:numPr>
          <w:ilvl w:val="0"/>
          <w:numId w:val="109"/>
        </w:numPr>
        <w:rPr>
          <w:rFonts w:ascii="Cambria" w:hAnsi="Cambria" w:cs="Arial"/>
        </w:rPr>
      </w:pPr>
      <w:r w:rsidRPr="006E27BB">
        <w:rPr>
          <w:rFonts w:ascii="Cambria" w:hAnsi="Cambria" w:cs="Arial"/>
          <w:b/>
        </w:rPr>
        <w:t xml:space="preserve">Confidentiality. </w:t>
      </w:r>
      <w:r w:rsidRPr="006E27BB">
        <w:rPr>
          <w:rFonts w:ascii="Cambria" w:hAnsi="Cambria" w:cs="Arial"/>
          <w:iCs/>
        </w:rPr>
        <w:t>The confidentiality of the complainant, the accused individual, and the witnesses shall be maintained consistent with the District’s obligations to investigate, to take appropriate action, and to comply with laws governing the disclosure of personnel records or other applicable discovery or disclosure obligations.</w:t>
      </w:r>
    </w:p>
    <w:p w:rsidR="00DC0B85" w:rsidRPr="006E27BB" w:rsidRDefault="00DC0B85" w:rsidP="00DC0B85">
      <w:pPr>
        <w:ind w:left="720"/>
        <w:rPr>
          <w:rFonts w:ascii="Cambria" w:hAnsi="Cambria" w:cs="Arial"/>
        </w:rPr>
      </w:pPr>
    </w:p>
    <w:p w:rsidR="00DC0B85" w:rsidRPr="006E27BB" w:rsidRDefault="00DC0B85" w:rsidP="00DC0B85">
      <w:pPr>
        <w:ind w:left="720"/>
        <w:rPr>
          <w:rFonts w:ascii="Cambria" w:hAnsi="Cambria" w:cs="Arial"/>
        </w:rPr>
      </w:pPr>
    </w:p>
    <w:p w:rsidR="00DC0B85" w:rsidRPr="006E27BB" w:rsidRDefault="00DC0B85" w:rsidP="00B56CEF">
      <w:pPr>
        <w:pStyle w:val="Heading4"/>
        <w:tabs>
          <w:tab w:val="clear" w:pos="1800"/>
          <w:tab w:val="left" w:pos="1980"/>
        </w:tabs>
      </w:pPr>
      <w:r w:rsidRPr="006E27BB">
        <w:lastRenderedPageBreak/>
        <w:t xml:space="preserve">Date Warned: </w:t>
      </w:r>
      <w:r>
        <w:tab/>
      </w:r>
      <w:r w:rsidRPr="006E27BB">
        <w:t>2/01/16</w:t>
      </w:r>
    </w:p>
    <w:p w:rsidR="00DC0B85" w:rsidRPr="006E27BB" w:rsidRDefault="00DC0B85" w:rsidP="00B56CEF">
      <w:pPr>
        <w:pStyle w:val="Heading4"/>
        <w:tabs>
          <w:tab w:val="clear" w:pos="1800"/>
          <w:tab w:val="left" w:pos="1980"/>
        </w:tabs>
      </w:pPr>
      <w:r w:rsidRPr="006E27BB">
        <w:t xml:space="preserve">Date Adopted: </w:t>
      </w:r>
      <w:r>
        <w:tab/>
      </w:r>
      <w:r w:rsidRPr="006E27BB">
        <w:t>2/15/16</w:t>
      </w:r>
    </w:p>
    <w:p w:rsidR="00DC0B85" w:rsidRPr="006E27BB" w:rsidRDefault="00DC0B85" w:rsidP="00B56CEF">
      <w:pPr>
        <w:pStyle w:val="Heading4"/>
        <w:tabs>
          <w:tab w:val="clear" w:pos="1800"/>
          <w:tab w:val="left" w:pos="1980"/>
        </w:tabs>
      </w:pPr>
      <w:r w:rsidRPr="006E27BB">
        <w:t xml:space="preserve">Legal Reference(s): </w:t>
      </w:r>
      <w:r>
        <w:tab/>
      </w:r>
      <w:r w:rsidRPr="006E27BB">
        <w:t xml:space="preserve">9 </w:t>
      </w:r>
      <w:r w:rsidR="00B56CEF">
        <w:t>VSA</w:t>
      </w:r>
      <w:r w:rsidRPr="006E27BB">
        <w:t xml:space="preserve"> §§4502 et seq. (Public accommodations)</w:t>
      </w:r>
    </w:p>
    <w:p w:rsidR="00DC0B85" w:rsidRPr="006E27BB" w:rsidRDefault="00DC0B85" w:rsidP="00B56CEF">
      <w:pPr>
        <w:pStyle w:val="Heading4"/>
        <w:tabs>
          <w:tab w:val="clear" w:pos="1800"/>
          <w:tab w:val="left" w:pos="1980"/>
        </w:tabs>
      </w:pPr>
      <w:r>
        <w:tab/>
      </w:r>
      <w:r w:rsidRPr="006E27BB">
        <w:t xml:space="preserve">16 </w:t>
      </w:r>
      <w:r w:rsidR="00B56CEF">
        <w:t>VSA</w:t>
      </w:r>
      <w:r w:rsidRPr="006E27BB">
        <w:t xml:space="preserve"> 11(a)(26) (Definitions)</w:t>
      </w:r>
    </w:p>
    <w:p w:rsidR="00DC0B85" w:rsidRPr="006E27BB" w:rsidRDefault="00DC0B85" w:rsidP="00B56CEF">
      <w:pPr>
        <w:pStyle w:val="Heading4"/>
        <w:tabs>
          <w:tab w:val="clear" w:pos="1800"/>
          <w:tab w:val="left" w:pos="1980"/>
        </w:tabs>
      </w:pPr>
      <w:r>
        <w:tab/>
      </w:r>
      <w:r w:rsidRPr="006E27BB">
        <w:t xml:space="preserve">21 </w:t>
      </w:r>
      <w:r w:rsidR="00B56CEF">
        <w:t>VSA</w:t>
      </w:r>
      <w:r w:rsidRPr="006E27BB">
        <w:t xml:space="preserve"> §§495 et seq. (Unlawful employment practice, sexual harassment)</w:t>
      </w:r>
    </w:p>
    <w:p w:rsidR="00DC0B85" w:rsidRPr="006E27BB" w:rsidRDefault="00DC0B85" w:rsidP="00B56CEF">
      <w:pPr>
        <w:pStyle w:val="Heading4"/>
        <w:tabs>
          <w:tab w:val="clear" w:pos="1800"/>
          <w:tab w:val="left" w:pos="1980"/>
        </w:tabs>
      </w:pPr>
      <w:r>
        <w:tab/>
      </w:r>
      <w:r w:rsidRPr="006E27BB">
        <w:t xml:space="preserve">42 </w:t>
      </w:r>
      <w:r w:rsidR="00714CA2">
        <w:t>USC</w:t>
      </w:r>
      <w:r w:rsidRPr="006E27BB">
        <w:t xml:space="preserve"> §§2000e et seq. (Title VII of the Civil Rights Act of 1964)</w:t>
      </w:r>
    </w:p>
    <w:p w:rsidR="00DC0B85" w:rsidRDefault="00DC0B85" w:rsidP="00B56CEF">
      <w:pPr>
        <w:pStyle w:val="Heading4"/>
        <w:tabs>
          <w:tab w:val="clear" w:pos="1800"/>
          <w:tab w:val="left" w:pos="1980"/>
        </w:tabs>
        <w:rPr>
          <w:rFonts w:ascii="Arial" w:hAnsi="Arial"/>
        </w:rPr>
      </w:pPr>
      <w:r>
        <w:tab/>
      </w:r>
      <w:r w:rsidRPr="006E27BB">
        <w:t xml:space="preserve">29 </w:t>
      </w:r>
      <w:r w:rsidR="00B56CEF">
        <w:t>CFR</w:t>
      </w:r>
      <w:r w:rsidRPr="006E27BB">
        <w:t xml:space="preserve"> 1604.11 (Equal Opportunity Employment Commission)</w:t>
      </w:r>
    </w:p>
    <w:p w:rsidR="00275A9D" w:rsidRPr="00843AB0" w:rsidRDefault="00275A9D" w:rsidP="00A63C64">
      <w:pPr>
        <w:tabs>
          <w:tab w:val="left" w:pos="2700"/>
        </w:tabs>
        <w:spacing w:before="120" w:after="120"/>
        <w:ind w:right="44"/>
        <w:rPr>
          <w:rFonts w:ascii="Cambria" w:hAnsi="Cambria"/>
          <w:b/>
        </w:rPr>
      </w:pPr>
    </w:p>
    <w:p w:rsidR="00DC0B85" w:rsidRDefault="00DC0B85">
      <w:pPr>
        <w:rPr>
          <w:rFonts w:ascii="Cambria" w:hAnsi="Cambria"/>
          <w:b/>
        </w:rPr>
      </w:pPr>
    </w:p>
    <w:p w:rsidR="00756608" w:rsidRDefault="00756608">
      <w:pPr>
        <w:rPr>
          <w:rFonts w:ascii="Cambria" w:hAnsi="Cambria"/>
          <w:b/>
        </w:rPr>
      </w:pPr>
      <w:r>
        <w:rPr>
          <w:rFonts w:ascii="Cambria" w:hAnsi="Cambria"/>
          <w:b/>
        </w:rPr>
        <w:br w:type="page"/>
      </w:r>
    </w:p>
    <w:p w:rsidR="00B72FC1" w:rsidRPr="00843AB0" w:rsidRDefault="00B72FC1" w:rsidP="00173DEB">
      <w:pPr>
        <w:pStyle w:val="Heading3"/>
      </w:pPr>
      <w:r w:rsidRPr="00843AB0">
        <w:lastRenderedPageBreak/>
        <w:t>CODE</w:t>
      </w:r>
      <w:r w:rsidR="008748F2" w:rsidRPr="00843AB0">
        <w:t xml:space="preserve"> </w:t>
      </w:r>
      <w:r w:rsidRPr="00843AB0">
        <w:t>D13</w:t>
      </w:r>
      <w:r w:rsidR="008748F2" w:rsidRPr="00843AB0">
        <w:t xml:space="preserve"> </w:t>
      </w:r>
      <w:r w:rsidRPr="00843AB0">
        <w:t xml:space="preserve">(Mandatory) </w:t>
      </w:r>
    </w:p>
    <w:p w:rsidR="00B72FC1" w:rsidRPr="00843AB0" w:rsidRDefault="00B810FF" w:rsidP="00A63C64">
      <w:pPr>
        <w:pStyle w:val="Heading1"/>
      </w:pPr>
      <w:bookmarkStart w:id="424" w:name="_Toc387218646"/>
      <w:bookmarkStart w:id="425" w:name="_Toc388603588"/>
      <w:bookmarkStart w:id="426" w:name="_Toc447723591"/>
      <w:bookmarkStart w:id="427" w:name="_Toc447792135"/>
      <w:bookmarkStart w:id="428" w:name="_Toc448476310"/>
      <w:r w:rsidRPr="00843AB0">
        <w:t>CODE D13 - HEALTH INSURANCE PORTABILITY AND ACCOUNTABILITY ACT</w:t>
      </w:r>
      <w:bookmarkEnd w:id="424"/>
      <w:bookmarkEnd w:id="425"/>
      <w:bookmarkEnd w:id="426"/>
      <w:bookmarkEnd w:id="427"/>
      <w:bookmarkEnd w:id="428"/>
      <w:r w:rsidRPr="00843AB0">
        <w:t xml:space="preserve"> </w:t>
      </w:r>
    </w:p>
    <w:p w:rsidR="00275A9D" w:rsidRPr="00275A9D" w:rsidRDefault="00275A9D" w:rsidP="00A63C64">
      <w:pPr>
        <w:spacing w:before="120" w:after="120"/>
        <w:rPr>
          <w:rFonts w:ascii="Cambria" w:hAnsi="Cambria" w:cs="Arial"/>
        </w:rPr>
      </w:pPr>
      <w:r w:rsidRPr="00275A9D">
        <w:rPr>
          <w:rFonts w:ascii="Cambria" w:hAnsi="Cambria" w:cs="Arial"/>
        </w:rPr>
        <w:t xml:space="preserve">The </w:t>
      </w:r>
      <w:r w:rsidRPr="00275A9D">
        <w:rPr>
          <w:rFonts w:ascii="Cambria" w:hAnsi="Cambria" w:cs="Arial"/>
          <w:color w:val="000000"/>
        </w:rPr>
        <w:t xml:space="preserve">Grand Isle Supervisory Union and its member School Districts </w:t>
      </w:r>
      <w:r w:rsidRPr="00275A9D">
        <w:rPr>
          <w:rFonts w:ascii="Cambria" w:hAnsi="Cambria" w:cs="Arial"/>
        </w:rPr>
        <w:t>shall comply with the requirements of the Health Insurance Portability and Accountability Act of 1996 (HIPAA) with regard to any employee benefit or group health plan provided by the district that is subject to the requirements of the Act.  The superintendent or his or her designee shall develop and implement procedures necessary to ensure continuing compliance with the requirements of HIPAA.</w:t>
      </w:r>
    </w:p>
    <w:p w:rsidR="00275A9D" w:rsidRPr="00275A9D" w:rsidRDefault="00275A9D" w:rsidP="00A63C64">
      <w:pPr>
        <w:spacing w:before="120" w:after="120"/>
        <w:rPr>
          <w:rFonts w:ascii="Cambria" w:hAnsi="Cambria" w:cs="Arial"/>
        </w:rPr>
      </w:pPr>
    </w:p>
    <w:p w:rsidR="00275A9D" w:rsidRPr="00275A9D" w:rsidRDefault="00275A9D" w:rsidP="00A63C64">
      <w:pPr>
        <w:spacing w:before="120" w:after="120"/>
        <w:rPr>
          <w:rFonts w:ascii="Cambria" w:hAnsi="Cambria" w:cs="Arial"/>
        </w:rPr>
      </w:pPr>
    </w:p>
    <w:p w:rsidR="00275A9D" w:rsidRPr="00275A9D" w:rsidRDefault="00275A9D" w:rsidP="00B56CEF">
      <w:pPr>
        <w:pStyle w:val="Heading4"/>
      </w:pPr>
      <w:r w:rsidRPr="00275A9D">
        <w:t>Date Warned:</w:t>
      </w:r>
      <w:r w:rsidRPr="00275A9D">
        <w:tab/>
        <w:t>2/01/16</w:t>
      </w:r>
    </w:p>
    <w:p w:rsidR="00275A9D" w:rsidRPr="00275A9D" w:rsidRDefault="00275A9D" w:rsidP="00B56CEF">
      <w:pPr>
        <w:pStyle w:val="Heading4"/>
      </w:pPr>
      <w:r w:rsidRPr="00275A9D">
        <w:t>Date Adopted:</w:t>
      </w:r>
      <w:r w:rsidRPr="00275A9D">
        <w:tab/>
        <w:t>2/15/16</w:t>
      </w:r>
    </w:p>
    <w:p w:rsidR="00275A9D" w:rsidRPr="00275A9D" w:rsidRDefault="00275A9D" w:rsidP="00B56CEF">
      <w:pPr>
        <w:pStyle w:val="Heading4"/>
      </w:pPr>
      <w:r w:rsidRPr="00275A9D">
        <w:t xml:space="preserve">Legal References:  </w:t>
      </w:r>
      <w:r w:rsidRPr="00275A9D">
        <w:tab/>
        <w:t xml:space="preserve">42 </w:t>
      </w:r>
      <w:r w:rsidR="00714CA2">
        <w:t>USC</w:t>
      </w:r>
      <w:r w:rsidRPr="00275A9D">
        <w:t xml:space="preserve"> 1320d-2 and 1320d-4</w:t>
      </w:r>
    </w:p>
    <w:p w:rsidR="00275A9D" w:rsidRPr="00275A9D" w:rsidRDefault="00275A9D" w:rsidP="00B56CEF">
      <w:pPr>
        <w:pStyle w:val="Heading4"/>
      </w:pPr>
      <w:r w:rsidRPr="00275A9D">
        <w:tab/>
        <w:t xml:space="preserve">45 </w:t>
      </w:r>
      <w:r w:rsidR="00B56CEF">
        <w:t>CFR</w:t>
      </w:r>
      <w:r w:rsidRPr="00275A9D">
        <w:t xml:space="preserve"> Subpart C </w:t>
      </w:r>
    </w:p>
    <w:p w:rsidR="00B72FC1" w:rsidRPr="00843AB0" w:rsidRDefault="006C0BD0" w:rsidP="00173DEB">
      <w:pPr>
        <w:pStyle w:val="Heading3"/>
      </w:pPr>
      <w:r w:rsidRPr="00843AB0">
        <w:br w:type="page"/>
      </w:r>
      <w:r w:rsidR="00B72FC1" w:rsidRPr="00843AB0">
        <w:lastRenderedPageBreak/>
        <w:t>CODE</w:t>
      </w:r>
      <w:r w:rsidRPr="00843AB0">
        <w:t xml:space="preserve"> </w:t>
      </w:r>
      <w:r w:rsidR="00B72FC1" w:rsidRPr="00843AB0">
        <w:t>D14</w:t>
      </w:r>
    </w:p>
    <w:p w:rsidR="00B72FC1" w:rsidRPr="00843AB0" w:rsidRDefault="00B810FF" w:rsidP="00A63C64">
      <w:pPr>
        <w:pStyle w:val="Heading1"/>
      </w:pPr>
      <w:bookmarkStart w:id="429" w:name="_Toc387218648"/>
      <w:bookmarkStart w:id="430" w:name="_Toc388603590"/>
      <w:bookmarkStart w:id="431" w:name="_Toc447723592"/>
      <w:bookmarkStart w:id="432" w:name="_Toc447792136"/>
      <w:bookmarkStart w:id="433" w:name="_Toc448476311"/>
      <w:r w:rsidRPr="00843AB0">
        <w:t xml:space="preserve">CODE D14 - </w:t>
      </w:r>
      <w:r w:rsidR="00B72FC1" w:rsidRPr="00843AB0">
        <w:t>OVERTIME POLICY</w:t>
      </w:r>
      <w:bookmarkEnd w:id="429"/>
      <w:bookmarkEnd w:id="430"/>
      <w:bookmarkEnd w:id="431"/>
      <w:bookmarkEnd w:id="432"/>
      <w:bookmarkEnd w:id="433"/>
      <w:r w:rsidR="00B72FC1" w:rsidRPr="00843AB0">
        <w:t xml:space="preserve"> </w:t>
      </w:r>
    </w:p>
    <w:p w:rsidR="00B72FC1" w:rsidRPr="00843AB0" w:rsidRDefault="00B72FC1" w:rsidP="00A63C64">
      <w:pPr>
        <w:spacing w:before="120" w:after="120"/>
        <w:ind w:right="44"/>
        <w:rPr>
          <w:rFonts w:ascii="Cambria" w:hAnsi="Cambria"/>
        </w:rPr>
      </w:pPr>
      <w:r w:rsidRPr="00843AB0">
        <w:rPr>
          <w:rFonts w:ascii="Cambria" w:hAnsi="Cambria"/>
        </w:rPr>
        <w:t>The following guidelines are being put in place starting 7/01</w:t>
      </w:r>
      <w:r w:rsidR="00AE274A" w:rsidRPr="00843AB0">
        <w:rPr>
          <w:rFonts w:ascii="Cambria" w:hAnsi="Cambria"/>
        </w:rPr>
        <w:t>/</w:t>
      </w:r>
      <w:r w:rsidRPr="00843AB0">
        <w:rPr>
          <w:rFonts w:ascii="Cambria" w:hAnsi="Cambria"/>
        </w:rPr>
        <w:t xml:space="preserve">05. The intent is to contain costs in our school district and create an accountability system (checks and balances) to ensure that all expenses are necessary. This protects the individual employee from unjustified criticism and complaint, as well as protecting the taxpayers from undue </w:t>
      </w:r>
      <w:r w:rsidR="00593CA7" w:rsidRPr="00843AB0">
        <w:rPr>
          <w:rFonts w:ascii="Cambria" w:hAnsi="Cambria"/>
        </w:rPr>
        <w:t>expenses</w:t>
      </w:r>
      <w:r w:rsidRPr="00843AB0">
        <w:rPr>
          <w:rFonts w:ascii="Cambria" w:hAnsi="Cambria"/>
        </w:rPr>
        <w:t xml:space="preserve">. </w:t>
      </w:r>
    </w:p>
    <w:p w:rsidR="00380A67" w:rsidRPr="00EF1584" w:rsidRDefault="00380A67" w:rsidP="003456D5">
      <w:pPr>
        <w:pStyle w:val="Heading2"/>
      </w:pPr>
      <w:bookmarkStart w:id="434" w:name="_Toc387218649"/>
      <w:bookmarkStart w:id="435" w:name="_Toc388603591"/>
      <w:bookmarkStart w:id="436" w:name="_Toc447723593"/>
      <w:bookmarkStart w:id="437" w:name="_Toc447792137"/>
      <w:bookmarkStart w:id="438" w:name="_Toc448476312"/>
      <w:r w:rsidRPr="00EF1584">
        <w:t>Preamble</w:t>
      </w:r>
      <w:bookmarkEnd w:id="434"/>
      <w:bookmarkEnd w:id="435"/>
      <w:bookmarkEnd w:id="436"/>
      <w:bookmarkEnd w:id="437"/>
      <w:bookmarkEnd w:id="438"/>
    </w:p>
    <w:p w:rsidR="00B72FC1" w:rsidRPr="00843AB0" w:rsidRDefault="00B72FC1" w:rsidP="00A63C64">
      <w:pPr>
        <w:spacing w:before="120" w:after="120"/>
        <w:ind w:right="44"/>
        <w:rPr>
          <w:rFonts w:ascii="Cambria" w:hAnsi="Cambria"/>
        </w:rPr>
      </w:pPr>
      <w:r w:rsidRPr="00843AB0">
        <w:rPr>
          <w:rFonts w:ascii="Cambria" w:hAnsi="Cambria"/>
        </w:rPr>
        <w:t>All employees are expected to be conscientious in fulfilling their contracte</w:t>
      </w:r>
      <w:r w:rsidR="00593CA7" w:rsidRPr="00843AB0">
        <w:rPr>
          <w:rFonts w:ascii="Cambria" w:hAnsi="Cambria"/>
        </w:rPr>
        <w:t>d</w:t>
      </w:r>
      <w:r w:rsidRPr="00843AB0">
        <w:rPr>
          <w:rFonts w:ascii="Cambria" w:hAnsi="Cambria"/>
        </w:rPr>
        <w:t xml:space="preserve"> duties in service to the school. It is a privilege to serve the community </w:t>
      </w:r>
      <w:r w:rsidR="006105E1" w:rsidRPr="00843AB0">
        <w:rPr>
          <w:rFonts w:ascii="Cambria" w:hAnsi="Cambria"/>
        </w:rPr>
        <w:t>of Alburgh</w:t>
      </w:r>
      <w:r w:rsidR="000F022B" w:rsidRPr="00843AB0">
        <w:rPr>
          <w:rFonts w:ascii="Cambria" w:hAnsi="Cambria"/>
        </w:rPr>
        <w:t xml:space="preserve"> </w:t>
      </w:r>
      <w:r w:rsidRPr="00843AB0">
        <w:rPr>
          <w:rFonts w:ascii="Cambria" w:hAnsi="Cambria"/>
        </w:rPr>
        <w:t xml:space="preserve">and ensure the best education for the children in the Alburgh School. The following guidelines are for support personnel (paid hourly). </w:t>
      </w:r>
    </w:p>
    <w:p w:rsidR="00380A67" w:rsidRPr="00EF1584" w:rsidRDefault="00380A67" w:rsidP="003456D5">
      <w:pPr>
        <w:pStyle w:val="Heading2"/>
      </w:pPr>
      <w:bookmarkStart w:id="439" w:name="_Toc387218650"/>
      <w:bookmarkStart w:id="440" w:name="_Toc388603592"/>
      <w:bookmarkStart w:id="441" w:name="_Toc447723594"/>
      <w:bookmarkStart w:id="442" w:name="_Toc447792138"/>
      <w:bookmarkStart w:id="443" w:name="_Toc448476313"/>
      <w:r w:rsidRPr="00EF1584">
        <w:t>General Guidelines</w:t>
      </w:r>
      <w:bookmarkEnd w:id="439"/>
      <w:bookmarkEnd w:id="440"/>
      <w:bookmarkEnd w:id="441"/>
      <w:bookmarkEnd w:id="442"/>
      <w:bookmarkEnd w:id="443"/>
      <w:r w:rsidR="00593CA7" w:rsidRPr="00EF1584">
        <w:t xml:space="preserve"> </w:t>
      </w:r>
    </w:p>
    <w:p w:rsidR="00B72FC1" w:rsidRPr="00843AB0" w:rsidRDefault="00380A67" w:rsidP="00A63C64">
      <w:pPr>
        <w:numPr>
          <w:ilvl w:val="0"/>
          <w:numId w:val="39"/>
        </w:numPr>
        <w:spacing w:before="120" w:after="120"/>
        <w:ind w:left="720" w:right="44"/>
        <w:rPr>
          <w:rFonts w:ascii="Cambria" w:hAnsi="Cambria"/>
        </w:rPr>
      </w:pPr>
      <w:r w:rsidRPr="00843AB0">
        <w:rPr>
          <w:rFonts w:ascii="Cambria" w:hAnsi="Cambria"/>
          <w:u w:val="single"/>
        </w:rPr>
        <w:t>Contracted Work Hours</w:t>
      </w:r>
      <w:r w:rsidR="00071360" w:rsidRPr="00843AB0">
        <w:rPr>
          <w:rFonts w:ascii="Cambria" w:hAnsi="Cambria"/>
        </w:rPr>
        <w:t xml:space="preserve">: </w:t>
      </w:r>
      <w:r w:rsidR="00B72FC1" w:rsidRPr="00843AB0">
        <w:rPr>
          <w:rFonts w:ascii="Cambria" w:hAnsi="Cambria"/>
        </w:rPr>
        <w:t xml:space="preserve">All work is to be completed during the contracted workday. Extra Hours Must </w:t>
      </w:r>
      <w:r w:rsidR="006105E1" w:rsidRPr="00843AB0">
        <w:rPr>
          <w:rFonts w:ascii="Cambria" w:hAnsi="Cambria"/>
        </w:rPr>
        <w:t>is</w:t>
      </w:r>
      <w:r w:rsidR="00B72FC1" w:rsidRPr="00843AB0">
        <w:rPr>
          <w:rFonts w:ascii="Cambria" w:hAnsi="Cambria"/>
        </w:rPr>
        <w:t xml:space="preserve"> Pre-Approved: Requests to </w:t>
      </w:r>
      <w:r w:rsidR="00593CA7" w:rsidRPr="00843AB0">
        <w:rPr>
          <w:rFonts w:ascii="Cambria" w:hAnsi="Cambria"/>
        </w:rPr>
        <w:t xml:space="preserve">work beyond contracted hours </w:t>
      </w:r>
      <w:r w:rsidR="00B72FC1" w:rsidRPr="00843AB0">
        <w:rPr>
          <w:rFonts w:ascii="Cambria" w:hAnsi="Cambria"/>
        </w:rPr>
        <w:t xml:space="preserve">requires pre-approval </w:t>
      </w:r>
      <w:r w:rsidR="006105E1" w:rsidRPr="00843AB0">
        <w:rPr>
          <w:rFonts w:ascii="Cambria" w:hAnsi="Cambria"/>
        </w:rPr>
        <w:t>of the</w:t>
      </w:r>
      <w:r w:rsidR="00B72FC1" w:rsidRPr="00843AB0">
        <w:rPr>
          <w:rFonts w:ascii="Cambria" w:hAnsi="Cambria"/>
        </w:rPr>
        <w:t xml:space="preserve"> principal or designee. (Overtime/Comp Time Request Forms are in the main office) </w:t>
      </w:r>
    </w:p>
    <w:p w:rsidR="006A0986" w:rsidRPr="00843AB0" w:rsidRDefault="00B72FC1" w:rsidP="00A63C64">
      <w:pPr>
        <w:numPr>
          <w:ilvl w:val="0"/>
          <w:numId w:val="39"/>
        </w:numPr>
        <w:spacing w:before="120" w:after="120"/>
        <w:ind w:left="720" w:right="44"/>
        <w:rPr>
          <w:rFonts w:ascii="Cambria" w:hAnsi="Cambria"/>
        </w:rPr>
      </w:pPr>
      <w:r w:rsidRPr="00843AB0">
        <w:rPr>
          <w:rFonts w:ascii="Cambria" w:hAnsi="Cambria"/>
          <w:u w:val="single"/>
        </w:rPr>
        <w:t>Contractual Provisions for Overtime</w:t>
      </w:r>
      <w:r w:rsidRPr="00843AB0">
        <w:rPr>
          <w:rFonts w:ascii="Cambria" w:hAnsi="Cambria"/>
        </w:rPr>
        <w:t>: The Support Staff Master Agreement allows for overtime pay i</w:t>
      </w:r>
      <w:r w:rsidR="00593CA7" w:rsidRPr="00843AB0">
        <w:rPr>
          <w:rFonts w:ascii="Cambria" w:hAnsi="Cambria"/>
        </w:rPr>
        <w:t xml:space="preserve">n the following situations: </w:t>
      </w:r>
    </w:p>
    <w:p w:rsidR="006A0986" w:rsidRPr="00843AB0" w:rsidRDefault="00B72FC1" w:rsidP="00A63C64">
      <w:pPr>
        <w:numPr>
          <w:ilvl w:val="1"/>
          <w:numId w:val="39"/>
        </w:numPr>
        <w:spacing w:before="120" w:after="120"/>
        <w:ind w:right="44"/>
        <w:rPr>
          <w:rFonts w:ascii="Cambria" w:hAnsi="Cambria"/>
        </w:rPr>
      </w:pPr>
      <w:r w:rsidRPr="00843AB0">
        <w:rPr>
          <w:rFonts w:ascii="Cambria" w:hAnsi="Cambria"/>
        </w:rPr>
        <w:t xml:space="preserve">Employees attending a district meeting beyond regular working hours, </w:t>
      </w:r>
      <w:r w:rsidR="006A0986" w:rsidRPr="00843AB0">
        <w:rPr>
          <w:rFonts w:ascii="Cambria" w:hAnsi="Cambria"/>
        </w:rPr>
        <w:t>with principal approval.</w:t>
      </w:r>
    </w:p>
    <w:p w:rsidR="006A0986" w:rsidRPr="00843AB0" w:rsidRDefault="006105E1" w:rsidP="00A63C64">
      <w:pPr>
        <w:numPr>
          <w:ilvl w:val="1"/>
          <w:numId w:val="39"/>
        </w:numPr>
        <w:spacing w:before="120" w:after="120"/>
        <w:ind w:right="44"/>
        <w:rPr>
          <w:rFonts w:ascii="Cambria" w:hAnsi="Cambria"/>
        </w:rPr>
      </w:pPr>
      <w:r w:rsidRPr="00843AB0">
        <w:rPr>
          <w:rFonts w:ascii="Cambria" w:hAnsi="Cambria"/>
        </w:rPr>
        <w:t xml:space="preserve">Employees required to attend a workshop or other training </w:t>
      </w:r>
      <w:r w:rsidR="006A0986" w:rsidRPr="00843AB0">
        <w:rPr>
          <w:rFonts w:ascii="Cambria" w:hAnsi="Cambria"/>
        </w:rPr>
        <w:t>session.</w:t>
      </w:r>
      <w:r w:rsidRPr="00843AB0">
        <w:rPr>
          <w:rFonts w:ascii="Cambria" w:hAnsi="Cambria"/>
        </w:rPr>
        <w:t xml:space="preserve"> </w:t>
      </w:r>
    </w:p>
    <w:p w:rsidR="00B72FC1" w:rsidRPr="00843AB0" w:rsidRDefault="00B72FC1" w:rsidP="00A63C64">
      <w:pPr>
        <w:numPr>
          <w:ilvl w:val="1"/>
          <w:numId w:val="39"/>
        </w:numPr>
        <w:spacing w:before="120" w:after="120"/>
        <w:ind w:right="44"/>
        <w:rPr>
          <w:rFonts w:ascii="Cambria" w:hAnsi="Cambria"/>
        </w:rPr>
      </w:pPr>
      <w:r w:rsidRPr="00843AB0">
        <w:rPr>
          <w:rFonts w:ascii="Cambria" w:hAnsi="Cambria"/>
        </w:rPr>
        <w:t>One paraprofessional repre</w:t>
      </w:r>
      <w:r w:rsidR="006A0986" w:rsidRPr="00843AB0">
        <w:rPr>
          <w:rFonts w:ascii="Cambria" w:hAnsi="Cambria"/>
        </w:rPr>
        <w:t>sentative at each staff meeting.</w:t>
      </w:r>
      <w:r w:rsidRPr="00843AB0">
        <w:rPr>
          <w:rFonts w:ascii="Cambria" w:hAnsi="Cambria"/>
        </w:rPr>
        <w:t xml:space="preserve"> </w:t>
      </w:r>
    </w:p>
    <w:p w:rsidR="00B72FC1" w:rsidRPr="00843AB0" w:rsidRDefault="00B72FC1" w:rsidP="00A63C64">
      <w:pPr>
        <w:numPr>
          <w:ilvl w:val="0"/>
          <w:numId w:val="39"/>
        </w:numPr>
        <w:spacing w:before="120" w:after="120"/>
        <w:ind w:left="720" w:right="44"/>
        <w:rPr>
          <w:rFonts w:ascii="Cambria" w:hAnsi="Cambria"/>
        </w:rPr>
      </w:pPr>
      <w:r w:rsidRPr="00843AB0">
        <w:rPr>
          <w:rFonts w:ascii="Cambria" w:hAnsi="Cambria"/>
          <w:u w:val="single"/>
        </w:rPr>
        <w:t>Additional Overtime Provision</w:t>
      </w:r>
      <w:r w:rsidRPr="00843AB0">
        <w:rPr>
          <w:rFonts w:ascii="Cambria" w:hAnsi="Cambria"/>
        </w:rPr>
        <w:t xml:space="preserve">: It may be necessary at times for a support staff member to need (or be required) to work additional hours. That must only be done with the prior approval of the principal/designee. </w:t>
      </w:r>
    </w:p>
    <w:p w:rsidR="006A0986" w:rsidRPr="00843AB0" w:rsidRDefault="006105E1" w:rsidP="00A63C64">
      <w:pPr>
        <w:numPr>
          <w:ilvl w:val="0"/>
          <w:numId w:val="39"/>
        </w:numPr>
        <w:spacing w:before="120" w:after="120"/>
        <w:ind w:left="720" w:right="44"/>
        <w:rPr>
          <w:rFonts w:ascii="Cambria" w:hAnsi="Cambria"/>
        </w:rPr>
      </w:pPr>
      <w:r w:rsidRPr="00843AB0">
        <w:rPr>
          <w:rFonts w:ascii="Cambria" w:hAnsi="Cambria"/>
          <w:u w:val="single"/>
        </w:rPr>
        <w:t>Imminent Peril/Emergency Exception</w:t>
      </w:r>
      <w:r w:rsidRPr="00843AB0">
        <w:rPr>
          <w:rFonts w:ascii="Cambria" w:hAnsi="Cambria"/>
        </w:rPr>
        <w:t xml:space="preserve">: On the occasion that an employee needs to work beyond scheduled hours "to respond to an imminent peril to school property" or other such emergency, and the principal/designee is not available for pre-approval, he/she shall "assign themselves overtime" and the next work day complete the required Overtime/Comp Time Request Form. </w:t>
      </w:r>
    </w:p>
    <w:p w:rsidR="00B72FC1" w:rsidRPr="00843AB0" w:rsidRDefault="00B72FC1" w:rsidP="00A63C64">
      <w:pPr>
        <w:spacing w:before="120" w:after="120"/>
        <w:ind w:left="720" w:right="44"/>
        <w:rPr>
          <w:rFonts w:ascii="Cambria" w:hAnsi="Cambria"/>
        </w:rPr>
      </w:pPr>
      <w:r w:rsidRPr="00843AB0">
        <w:rPr>
          <w:rFonts w:ascii="Cambria" w:hAnsi="Cambria"/>
        </w:rPr>
        <w:t xml:space="preserve">(Note: </w:t>
      </w:r>
      <w:r w:rsidR="006105E1" w:rsidRPr="00843AB0">
        <w:rPr>
          <w:rFonts w:ascii="Cambria" w:hAnsi="Cambria"/>
        </w:rPr>
        <w:t>If the</w:t>
      </w:r>
      <w:r w:rsidRPr="00843AB0">
        <w:rPr>
          <w:rFonts w:ascii="Cambria" w:hAnsi="Cambria"/>
        </w:rPr>
        <w:t xml:space="preserve"> principal/designee is dissatisfied with the explanation </w:t>
      </w:r>
      <w:r w:rsidR="006105E1" w:rsidRPr="00843AB0">
        <w:rPr>
          <w:rFonts w:ascii="Cambria" w:hAnsi="Cambria"/>
        </w:rPr>
        <w:t>of this</w:t>
      </w:r>
      <w:r w:rsidRPr="00843AB0">
        <w:rPr>
          <w:rFonts w:ascii="Cambria" w:hAnsi="Cambria"/>
        </w:rPr>
        <w:t xml:space="preserve"> emergency, the employee may be denied the privilege </w:t>
      </w:r>
      <w:r w:rsidR="006105E1" w:rsidRPr="00843AB0">
        <w:rPr>
          <w:rFonts w:ascii="Cambria" w:hAnsi="Cambria"/>
        </w:rPr>
        <w:t>of self</w:t>
      </w:r>
      <w:r w:rsidRPr="00843AB0">
        <w:rPr>
          <w:rFonts w:ascii="Cambria" w:hAnsi="Cambria"/>
        </w:rPr>
        <w:t xml:space="preserve">-assigned </w:t>
      </w:r>
      <w:r w:rsidR="006105E1" w:rsidRPr="00843AB0">
        <w:rPr>
          <w:rFonts w:ascii="Cambria" w:hAnsi="Cambria"/>
        </w:rPr>
        <w:t>overtime comp</w:t>
      </w:r>
      <w:r w:rsidRPr="00843AB0">
        <w:rPr>
          <w:rFonts w:ascii="Cambria" w:hAnsi="Cambria"/>
        </w:rPr>
        <w:t xml:space="preserve"> time in the future.) </w:t>
      </w:r>
    </w:p>
    <w:p w:rsidR="00AE274A" w:rsidRPr="00843AB0" w:rsidRDefault="00B72FC1" w:rsidP="00A63C64">
      <w:pPr>
        <w:numPr>
          <w:ilvl w:val="0"/>
          <w:numId w:val="39"/>
        </w:numPr>
        <w:spacing w:before="120" w:after="120"/>
        <w:ind w:left="720" w:right="44"/>
        <w:rPr>
          <w:rFonts w:ascii="Cambria" w:hAnsi="Cambria"/>
        </w:rPr>
      </w:pPr>
      <w:r w:rsidRPr="00843AB0">
        <w:rPr>
          <w:rFonts w:ascii="Cambria" w:hAnsi="Cambria"/>
          <w:u w:val="single"/>
        </w:rPr>
        <w:t>Overtime Compensation Options</w:t>
      </w:r>
      <w:r w:rsidRPr="00843AB0">
        <w:rPr>
          <w:rFonts w:ascii="Cambria" w:hAnsi="Cambria"/>
        </w:rPr>
        <w:t xml:space="preserve">: Extra hours worked </w:t>
      </w:r>
      <w:r w:rsidR="006105E1" w:rsidRPr="00843AB0">
        <w:rPr>
          <w:rFonts w:ascii="Cambria" w:hAnsi="Cambria"/>
        </w:rPr>
        <w:t>will</w:t>
      </w:r>
      <w:r w:rsidRPr="00843AB0">
        <w:rPr>
          <w:rFonts w:ascii="Cambria" w:hAnsi="Cambria"/>
        </w:rPr>
        <w:t xml:space="preserve"> be compensated </w:t>
      </w:r>
      <w:r w:rsidR="00593CA7" w:rsidRPr="00843AB0">
        <w:rPr>
          <w:rFonts w:ascii="Cambria" w:hAnsi="Cambria"/>
        </w:rPr>
        <w:t>as either overtime or comp time</w:t>
      </w:r>
      <w:r w:rsidRPr="00843AB0">
        <w:rPr>
          <w:rFonts w:ascii="Cambria" w:hAnsi="Cambria"/>
        </w:rPr>
        <w:t xml:space="preserve">. </w:t>
      </w:r>
    </w:p>
    <w:p w:rsidR="00B72FC1" w:rsidRPr="00843AB0" w:rsidRDefault="00B72FC1" w:rsidP="00A63C64">
      <w:pPr>
        <w:numPr>
          <w:ilvl w:val="1"/>
          <w:numId w:val="15"/>
        </w:numPr>
        <w:spacing w:before="120" w:after="120"/>
        <w:ind w:left="1440" w:right="44"/>
        <w:rPr>
          <w:rFonts w:ascii="Cambria" w:hAnsi="Cambria"/>
        </w:rPr>
      </w:pPr>
      <w:r w:rsidRPr="00843AB0">
        <w:rPr>
          <w:rFonts w:ascii="Cambria" w:hAnsi="Cambria"/>
        </w:rPr>
        <w:t xml:space="preserve">Overtime will be paid at regular rate until 40 hours/week is reached. All hours beyond 40 hours in a given week </w:t>
      </w:r>
      <w:r w:rsidR="006105E1" w:rsidRPr="00843AB0">
        <w:rPr>
          <w:rFonts w:ascii="Cambria" w:hAnsi="Cambria"/>
        </w:rPr>
        <w:t>will</w:t>
      </w:r>
      <w:r w:rsidRPr="00843AB0">
        <w:rPr>
          <w:rFonts w:ascii="Cambria" w:hAnsi="Cambria"/>
        </w:rPr>
        <w:t xml:space="preserve"> be paid at time and a half. Compensation for all approved paid overtime hours worked will be submitted by the employee and paid monthly. </w:t>
      </w:r>
      <w:r w:rsidR="006105E1" w:rsidRPr="00843AB0">
        <w:rPr>
          <w:rFonts w:ascii="Cambria" w:hAnsi="Cambria"/>
        </w:rPr>
        <w:t>It is</w:t>
      </w:r>
      <w:r w:rsidRPr="00843AB0">
        <w:rPr>
          <w:rFonts w:ascii="Cambria" w:hAnsi="Cambria"/>
        </w:rPr>
        <w:t xml:space="preserve"> the responsibility of</w:t>
      </w:r>
      <w:r w:rsidR="00593CA7" w:rsidRPr="00843AB0">
        <w:rPr>
          <w:rFonts w:ascii="Cambria" w:hAnsi="Cambria"/>
        </w:rPr>
        <w:t xml:space="preserve"> </w:t>
      </w:r>
      <w:r w:rsidRPr="00843AB0">
        <w:rPr>
          <w:rFonts w:ascii="Cambria" w:hAnsi="Cambria"/>
        </w:rPr>
        <w:t xml:space="preserve">the employee to maintain a record of all overtime hours to be paid and to have the record approved by the principal/designee for monthly payment. </w:t>
      </w:r>
    </w:p>
    <w:p w:rsidR="00B72FC1" w:rsidRPr="00843AB0" w:rsidRDefault="00B72FC1" w:rsidP="00A63C64">
      <w:pPr>
        <w:numPr>
          <w:ilvl w:val="1"/>
          <w:numId w:val="15"/>
        </w:numPr>
        <w:spacing w:before="120" w:after="120"/>
        <w:ind w:left="1440" w:right="44"/>
        <w:rPr>
          <w:rFonts w:ascii="Cambria" w:hAnsi="Cambria"/>
        </w:rPr>
      </w:pPr>
      <w:r w:rsidRPr="00843AB0">
        <w:rPr>
          <w:rFonts w:ascii="Cambria" w:hAnsi="Cambria"/>
        </w:rPr>
        <w:t xml:space="preserve">Comp time. Employees may choose to be compensated for extra hours worked through comp time. This request must be stated on the Overtime/Comp Time Request Form and is subject to principal/designee </w:t>
      </w:r>
      <w:r w:rsidR="006105E1" w:rsidRPr="00843AB0">
        <w:rPr>
          <w:rFonts w:ascii="Cambria" w:hAnsi="Cambria"/>
        </w:rPr>
        <w:t xml:space="preserve">agreement of comp time hours will be the-same-ratio as-overtime-pay (above). </w:t>
      </w:r>
      <w:r w:rsidRPr="00843AB0">
        <w:rPr>
          <w:rFonts w:ascii="Cambria" w:hAnsi="Cambria"/>
        </w:rPr>
        <w:t xml:space="preserve">Special conditions apply to comp time. </w:t>
      </w:r>
    </w:p>
    <w:p w:rsidR="00B72FC1" w:rsidRPr="00843AB0" w:rsidRDefault="00B72FC1" w:rsidP="00A63C64">
      <w:pPr>
        <w:numPr>
          <w:ilvl w:val="1"/>
          <w:numId w:val="40"/>
        </w:numPr>
        <w:spacing w:before="120" w:after="120"/>
        <w:ind w:left="2160" w:right="44"/>
        <w:rPr>
          <w:rFonts w:ascii="Cambria" w:hAnsi="Cambria"/>
        </w:rPr>
      </w:pPr>
      <w:r w:rsidRPr="00843AB0">
        <w:rPr>
          <w:rFonts w:ascii="Cambria" w:hAnsi="Cambria"/>
        </w:rPr>
        <w:lastRenderedPageBreak/>
        <w:t xml:space="preserve">All comp time must be used within a 2 week period (10 working days) </w:t>
      </w:r>
      <w:r w:rsidR="006105E1" w:rsidRPr="00843AB0">
        <w:rPr>
          <w:rFonts w:ascii="Cambria" w:hAnsi="Cambria"/>
        </w:rPr>
        <w:t>of earning</w:t>
      </w:r>
      <w:r w:rsidRPr="00843AB0">
        <w:rPr>
          <w:rFonts w:ascii="Cambria" w:hAnsi="Cambria"/>
        </w:rPr>
        <w:t xml:space="preserve"> them. Comp time cannot be accrued for longer than two weeks. </w:t>
      </w:r>
    </w:p>
    <w:p w:rsidR="00B72FC1" w:rsidRPr="00843AB0" w:rsidRDefault="00B72FC1" w:rsidP="00A63C64">
      <w:pPr>
        <w:numPr>
          <w:ilvl w:val="1"/>
          <w:numId w:val="40"/>
        </w:numPr>
        <w:spacing w:before="120" w:after="120"/>
        <w:ind w:left="2160" w:right="44"/>
        <w:rPr>
          <w:rFonts w:ascii="Cambria" w:hAnsi="Cambria"/>
        </w:rPr>
      </w:pPr>
      <w:r w:rsidRPr="00843AB0">
        <w:rPr>
          <w:rFonts w:ascii="Cambria" w:hAnsi="Cambria"/>
        </w:rPr>
        <w:t xml:space="preserve">Comp time not used within 10 working days will be voided and considered paid-in-full. </w:t>
      </w:r>
    </w:p>
    <w:p w:rsidR="00B72FC1" w:rsidRPr="00843AB0" w:rsidRDefault="00B72FC1" w:rsidP="00A63C64">
      <w:pPr>
        <w:numPr>
          <w:ilvl w:val="1"/>
          <w:numId w:val="40"/>
        </w:numPr>
        <w:spacing w:before="120" w:after="120"/>
        <w:ind w:left="2160" w:right="44"/>
        <w:rPr>
          <w:rFonts w:ascii="Cambria" w:hAnsi="Cambria"/>
        </w:rPr>
      </w:pPr>
      <w:r w:rsidRPr="00843AB0">
        <w:rPr>
          <w:rFonts w:ascii="Cambria" w:hAnsi="Cambria"/>
        </w:rPr>
        <w:t xml:space="preserve">Comp time will not be carried over from one school year until the next. All comp time balances will be canceled as </w:t>
      </w:r>
      <w:r w:rsidR="006105E1" w:rsidRPr="00843AB0">
        <w:rPr>
          <w:rFonts w:ascii="Cambria" w:hAnsi="Cambria"/>
        </w:rPr>
        <w:t>of July</w:t>
      </w:r>
      <w:r w:rsidRPr="00843AB0">
        <w:rPr>
          <w:rFonts w:ascii="Cambria" w:hAnsi="Cambria"/>
        </w:rPr>
        <w:t xml:space="preserve"> 1 on every calendar year. </w:t>
      </w:r>
    </w:p>
    <w:p w:rsidR="00B72FC1" w:rsidRPr="00EF1584" w:rsidRDefault="00B72FC1" w:rsidP="003456D5">
      <w:pPr>
        <w:pStyle w:val="Heading2"/>
      </w:pPr>
      <w:bookmarkStart w:id="444" w:name="_Toc388603593"/>
      <w:bookmarkStart w:id="445" w:name="_Toc447723595"/>
      <w:bookmarkStart w:id="446" w:name="_Toc447792139"/>
      <w:bookmarkStart w:id="447" w:name="_Toc448476314"/>
      <w:r w:rsidRPr="00EF1584">
        <w:t>Management of Overtime and Comp Time</w:t>
      </w:r>
      <w:bookmarkEnd w:id="444"/>
      <w:bookmarkEnd w:id="445"/>
      <w:bookmarkEnd w:id="446"/>
      <w:bookmarkEnd w:id="447"/>
      <w:r w:rsidRPr="00EF1584">
        <w:t xml:space="preserve"> </w:t>
      </w:r>
    </w:p>
    <w:p w:rsidR="002D4ED0" w:rsidRPr="00843AB0" w:rsidRDefault="00B72FC1" w:rsidP="00A63C64">
      <w:pPr>
        <w:numPr>
          <w:ilvl w:val="0"/>
          <w:numId w:val="16"/>
        </w:numPr>
        <w:spacing w:before="120" w:after="120"/>
        <w:ind w:left="720" w:right="44"/>
        <w:rPr>
          <w:rFonts w:ascii="Cambria" w:hAnsi="Cambria"/>
        </w:rPr>
      </w:pPr>
      <w:r w:rsidRPr="00843AB0">
        <w:rPr>
          <w:rFonts w:ascii="Cambria" w:hAnsi="Cambria"/>
        </w:rPr>
        <w:t xml:space="preserve">All overtime requests must be submitted to the main office on the appropriate </w:t>
      </w:r>
      <w:r w:rsidR="006105E1" w:rsidRPr="00843AB0">
        <w:rPr>
          <w:rFonts w:ascii="Cambria" w:hAnsi="Cambria"/>
        </w:rPr>
        <w:t>form</w:t>
      </w:r>
      <w:r w:rsidRPr="00843AB0">
        <w:rPr>
          <w:rFonts w:ascii="Cambria" w:hAnsi="Cambria"/>
        </w:rPr>
        <w:t xml:space="preserve"> (attached). The principal or design</w:t>
      </w:r>
      <w:r w:rsidR="002D4ED0" w:rsidRPr="00843AB0">
        <w:rPr>
          <w:rFonts w:ascii="Cambria" w:hAnsi="Cambria"/>
        </w:rPr>
        <w:t xml:space="preserve">ee must pre-approve requests. </w:t>
      </w:r>
    </w:p>
    <w:p w:rsidR="00B72FC1" w:rsidRPr="00843AB0" w:rsidRDefault="00B72FC1" w:rsidP="00A63C64">
      <w:pPr>
        <w:numPr>
          <w:ilvl w:val="0"/>
          <w:numId w:val="16"/>
        </w:numPr>
        <w:spacing w:before="120" w:after="120"/>
        <w:ind w:left="720" w:right="44"/>
        <w:rPr>
          <w:rFonts w:ascii="Cambria" w:hAnsi="Cambria"/>
        </w:rPr>
      </w:pPr>
      <w:r w:rsidRPr="00843AB0">
        <w:rPr>
          <w:rFonts w:ascii="Cambria" w:hAnsi="Cambria"/>
        </w:rPr>
        <w:t xml:space="preserve">The principal/designee will keep a record of all requests and maintain a running balance </w:t>
      </w:r>
      <w:r w:rsidR="006105E1" w:rsidRPr="00843AB0">
        <w:rPr>
          <w:rFonts w:ascii="Cambria" w:hAnsi="Cambria"/>
        </w:rPr>
        <w:t>of all</w:t>
      </w:r>
      <w:r w:rsidRPr="00843AB0">
        <w:rPr>
          <w:rFonts w:ascii="Cambria" w:hAnsi="Cambria"/>
        </w:rPr>
        <w:t xml:space="preserve"> overtime. </w:t>
      </w: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0F022B" w:rsidRPr="00843AB0" w:rsidRDefault="000F022B" w:rsidP="00A63C64">
      <w:pPr>
        <w:tabs>
          <w:tab w:val="left" w:pos="3240"/>
        </w:tabs>
        <w:spacing w:before="120" w:after="120"/>
        <w:ind w:right="43"/>
        <w:rPr>
          <w:rFonts w:ascii="Cambria" w:hAnsi="Cambria"/>
        </w:rPr>
      </w:pPr>
    </w:p>
    <w:p w:rsidR="002D4ED0" w:rsidRPr="00B56CEF" w:rsidRDefault="00B72FC1" w:rsidP="00B56CEF">
      <w:pPr>
        <w:pStyle w:val="Heading4"/>
      </w:pPr>
      <w:r w:rsidRPr="00B56CEF">
        <w:t xml:space="preserve">Date Warned: </w:t>
      </w:r>
      <w:r w:rsidR="00593CA7" w:rsidRPr="00B56CEF">
        <w:tab/>
      </w:r>
      <w:r w:rsidRPr="00B56CEF">
        <w:t>8/29/06,</w:t>
      </w:r>
      <w:r w:rsidR="000F022B" w:rsidRPr="00B56CEF">
        <w:t xml:space="preserve"> </w:t>
      </w:r>
      <w:r w:rsidRPr="00B56CEF">
        <w:t>9/13/06,</w:t>
      </w:r>
      <w:r w:rsidR="0095243B" w:rsidRPr="00B56CEF">
        <w:t xml:space="preserve"> </w:t>
      </w:r>
      <w:r w:rsidRPr="00B56CEF">
        <w:t xml:space="preserve">9/27/06 </w:t>
      </w:r>
    </w:p>
    <w:p w:rsidR="00B72FC1" w:rsidRPr="00B56CEF" w:rsidRDefault="00B72FC1" w:rsidP="00B56CEF">
      <w:pPr>
        <w:pStyle w:val="Heading4"/>
      </w:pPr>
      <w:r w:rsidRPr="00B56CEF">
        <w:t xml:space="preserve">Date Adopted: </w:t>
      </w:r>
      <w:r w:rsidR="00593CA7" w:rsidRPr="00B56CEF">
        <w:tab/>
      </w:r>
      <w:r w:rsidRPr="00B56CEF">
        <w:t xml:space="preserve">9/27/06 </w:t>
      </w:r>
    </w:p>
    <w:p w:rsidR="00B72FC1" w:rsidRPr="00843AB0" w:rsidRDefault="002D4ED0" w:rsidP="00A63C64">
      <w:pPr>
        <w:spacing w:before="120" w:after="120"/>
        <w:ind w:right="44"/>
        <w:jc w:val="center"/>
        <w:rPr>
          <w:rFonts w:ascii="Cambria" w:hAnsi="Cambria"/>
          <w:b/>
          <w:sz w:val="28"/>
          <w:szCs w:val="28"/>
        </w:rPr>
      </w:pPr>
      <w:r w:rsidRPr="00843AB0">
        <w:rPr>
          <w:rFonts w:ascii="Cambria" w:hAnsi="Cambria"/>
        </w:rPr>
        <w:br w:type="page"/>
      </w:r>
      <w:r w:rsidR="00B72FC1" w:rsidRPr="00843AB0">
        <w:rPr>
          <w:rFonts w:ascii="Cambria" w:hAnsi="Cambria"/>
          <w:b/>
          <w:sz w:val="28"/>
          <w:szCs w:val="28"/>
        </w:rPr>
        <w:lastRenderedPageBreak/>
        <w:t>COMP TIME RECORD SHEET</w:t>
      </w:r>
    </w:p>
    <w:p w:rsidR="00914459" w:rsidRPr="00843AB0" w:rsidRDefault="00914459" w:rsidP="00A63C64">
      <w:pPr>
        <w:tabs>
          <w:tab w:val="right" w:pos="9360"/>
        </w:tabs>
        <w:spacing w:before="120" w:after="120"/>
        <w:ind w:right="44"/>
        <w:rPr>
          <w:rFonts w:ascii="Cambria" w:hAnsi="Cambria"/>
          <w:b/>
        </w:rPr>
      </w:pPr>
      <w:r w:rsidRPr="00843AB0">
        <w:rPr>
          <w:rFonts w:ascii="Cambria" w:hAnsi="Cambria"/>
          <w:b/>
        </w:rPr>
        <w:t>Name: _________________________________________________________________________________________________________</w:t>
      </w:r>
      <w:r w:rsidRPr="00843AB0">
        <w:rPr>
          <w:rFonts w:ascii="Cambria" w:hAnsi="Cambria"/>
          <w:b/>
        </w:rPr>
        <w:tab/>
      </w:r>
    </w:p>
    <w:p w:rsidR="00914459" w:rsidRPr="00843AB0" w:rsidRDefault="00914459" w:rsidP="00A63C64">
      <w:pPr>
        <w:tabs>
          <w:tab w:val="right" w:pos="9270"/>
        </w:tabs>
        <w:spacing w:before="120" w:after="120"/>
        <w:ind w:right="44"/>
        <w:rPr>
          <w:rFonts w:ascii="Cambria" w:hAnsi="Cambria"/>
          <w:b/>
        </w:rPr>
      </w:pPr>
      <w:r w:rsidRPr="00843AB0">
        <w:rPr>
          <w:rFonts w:ascii="Cambria" w:hAnsi="Cambria"/>
          <w:b/>
        </w:rPr>
        <w:t xml:space="preserve">Year: ______________________ </w:t>
      </w:r>
      <w:r w:rsidRPr="00843AB0">
        <w:rPr>
          <w:rFonts w:ascii="Cambria" w:hAnsi="Cambria"/>
          <w:b/>
        </w:rPr>
        <w:tab/>
        <w:t>Sheet #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439"/>
        <w:gridCol w:w="2441"/>
        <w:gridCol w:w="2439"/>
      </w:tblGrid>
      <w:tr w:rsidR="00595468" w:rsidRPr="00843AB0" w:rsidTr="00B56CEF">
        <w:trPr>
          <w:trHeight w:val="458"/>
        </w:trPr>
        <w:tc>
          <w:tcPr>
            <w:tcW w:w="2437" w:type="dxa"/>
            <w:shd w:val="clear" w:color="auto" w:fill="auto"/>
            <w:vAlign w:val="bottom"/>
          </w:tcPr>
          <w:p w:rsidR="00914459" w:rsidRPr="00843AB0" w:rsidRDefault="00914459" w:rsidP="00A63C64">
            <w:pPr>
              <w:spacing w:before="120" w:after="120"/>
              <w:ind w:right="43"/>
              <w:jc w:val="center"/>
              <w:rPr>
                <w:rFonts w:ascii="Cambria" w:hAnsi="Cambria"/>
                <w:b/>
              </w:rPr>
            </w:pPr>
            <w:r w:rsidRPr="00843AB0">
              <w:rPr>
                <w:rFonts w:ascii="Cambria" w:hAnsi="Cambria"/>
                <w:b/>
              </w:rPr>
              <w:t>Date</w:t>
            </w:r>
          </w:p>
        </w:tc>
        <w:tc>
          <w:tcPr>
            <w:tcW w:w="2439" w:type="dxa"/>
            <w:shd w:val="clear" w:color="auto" w:fill="auto"/>
            <w:vAlign w:val="bottom"/>
          </w:tcPr>
          <w:p w:rsidR="00914459" w:rsidRPr="00843AB0" w:rsidRDefault="00914459" w:rsidP="00A63C64">
            <w:pPr>
              <w:spacing w:before="120" w:after="120"/>
              <w:ind w:right="43"/>
              <w:jc w:val="center"/>
              <w:rPr>
                <w:rFonts w:ascii="Cambria" w:hAnsi="Cambria"/>
                <w:b/>
              </w:rPr>
            </w:pPr>
            <w:r w:rsidRPr="00843AB0">
              <w:rPr>
                <w:rFonts w:ascii="Cambria" w:hAnsi="Cambria"/>
                <w:b/>
              </w:rPr>
              <w:t>Hours</w:t>
            </w:r>
          </w:p>
        </w:tc>
        <w:tc>
          <w:tcPr>
            <w:tcW w:w="2441" w:type="dxa"/>
            <w:shd w:val="clear" w:color="auto" w:fill="auto"/>
            <w:vAlign w:val="bottom"/>
          </w:tcPr>
          <w:p w:rsidR="00914459" w:rsidRPr="00843AB0" w:rsidRDefault="00914459" w:rsidP="00A63C64">
            <w:pPr>
              <w:spacing w:before="120" w:after="120"/>
              <w:ind w:right="43"/>
              <w:jc w:val="center"/>
              <w:rPr>
                <w:rFonts w:ascii="Cambria" w:hAnsi="Cambria"/>
                <w:b/>
              </w:rPr>
            </w:pPr>
            <w:r w:rsidRPr="00843AB0">
              <w:rPr>
                <w:rFonts w:ascii="Cambria" w:hAnsi="Cambria"/>
                <w:b/>
              </w:rPr>
              <w:t>Reason</w:t>
            </w:r>
          </w:p>
        </w:tc>
        <w:tc>
          <w:tcPr>
            <w:tcW w:w="2439" w:type="dxa"/>
            <w:shd w:val="clear" w:color="auto" w:fill="auto"/>
            <w:vAlign w:val="bottom"/>
          </w:tcPr>
          <w:p w:rsidR="00914459" w:rsidRPr="00843AB0" w:rsidRDefault="00914459" w:rsidP="00A63C64">
            <w:pPr>
              <w:spacing w:before="120" w:after="120"/>
              <w:ind w:right="43"/>
              <w:jc w:val="center"/>
              <w:rPr>
                <w:rFonts w:ascii="Cambria" w:hAnsi="Cambria"/>
                <w:b/>
              </w:rPr>
            </w:pPr>
            <w:r w:rsidRPr="00843AB0">
              <w:rPr>
                <w:rFonts w:ascii="Cambria" w:hAnsi="Cambria"/>
                <w:b/>
              </w:rPr>
              <w:t>Date Used</w:t>
            </w: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r w:rsidR="00595468" w:rsidRPr="00843AB0" w:rsidTr="00B56CEF">
        <w:tc>
          <w:tcPr>
            <w:tcW w:w="2437"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c>
          <w:tcPr>
            <w:tcW w:w="2441" w:type="dxa"/>
            <w:shd w:val="clear" w:color="auto" w:fill="auto"/>
          </w:tcPr>
          <w:p w:rsidR="00914459" w:rsidRPr="00843AB0" w:rsidRDefault="00914459" w:rsidP="00A63C64">
            <w:pPr>
              <w:spacing w:before="120" w:after="120"/>
              <w:ind w:right="44"/>
              <w:rPr>
                <w:rFonts w:ascii="Cambria" w:hAnsi="Cambria"/>
              </w:rPr>
            </w:pPr>
          </w:p>
        </w:tc>
        <w:tc>
          <w:tcPr>
            <w:tcW w:w="2439" w:type="dxa"/>
            <w:shd w:val="clear" w:color="auto" w:fill="auto"/>
          </w:tcPr>
          <w:p w:rsidR="00914459" w:rsidRPr="00843AB0" w:rsidRDefault="00914459" w:rsidP="00A63C64">
            <w:pPr>
              <w:spacing w:before="120" w:after="120"/>
              <w:ind w:right="44"/>
              <w:rPr>
                <w:rFonts w:ascii="Cambria" w:hAnsi="Cambria"/>
              </w:rPr>
            </w:pPr>
          </w:p>
        </w:tc>
      </w:tr>
    </w:tbl>
    <w:p w:rsidR="00B72FC1" w:rsidRPr="00843AB0" w:rsidRDefault="00914459" w:rsidP="00A63C64">
      <w:pPr>
        <w:spacing w:before="120" w:after="120"/>
        <w:ind w:right="44"/>
        <w:rPr>
          <w:rFonts w:ascii="Cambria" w:hAnsi="Cambria"/>
        </w:rPr>
      </w:pPr>
      <w:r w:rsidRPr="00843AB0">
        <w:rPr>
          <w:rFonts w:ascii="Cambria" w:hAnsi="Cambria"/>
        </w:rPr>
        <w:br w:type="page"/>
      </w:r>
      <w:r w:rsidR="00B72FC1" w:rsidRPr="00843AB0">
        <w:rPr>
          <w:rFonts w:ascii="Cambria" w:hAnsi="Cambria"/>
        </w:rPr>
        <w:lastRenderedPageBreak/>
        <w:t xml:space="preserve"> </w:t>
      </w:r>
    </w:p>
    <w:p w:rsidR="007470CE" w:rsidRPr="00843AB0" w:rsidRDefault="007470CE" w:rsidP="00A63C64">
      <w:pPr>
        <w:spacing w:before="120" w:after="120"/>
        <w:ind w:right="44"/>
        <w:jc w:val="center"/>
        <w:rPr>
          <w:rFonts w:ascii="Cambria" w:hAnsi="Cambria"/>
          <w:b/>
          <w:sz w:val="28"/>
          <w:szCs w:val="28"/>
        </w:rPr>
      </w:pPr>
      <w:r w:rsidRPr="00843AB0">
        <w:rPr>
          <w:rFonts w:ascii="Cambria" w:hAnsi="Cambria"/>
          <w:b/>
          <w:sz w:val="28"/>
          <w:szCs w:val="28"/>
        </w:rPr>
        <w:t>PAID OVERTIME RECORD SHEET</w:t>
      </w:r>
    </w:p>
    <w:p w:rsidR="007470CE" w:rsidRPr="00843AB0" w:rsidRDefault="007470CE" w:rsidP="00A63C64">
      <w:pPr>
        <w:tabs>
          <w:tab w:val="right" w:pos="9360"/>
        </w:tabs>
        <w:spacing w:before="120" w:after="120"/>
        <w:ind w:right="44"/>
        <w:rPr>
          <w:rFonts w:ascii="Cambria" w:hAnsi="Cambria"/>
          <w:b/>
        </w:rPr>
      </w:pPr>
      <w:r w:rsidRPr="00843AB0">
        <w:rPr>
          <w:rFonts w:ascii="Cambria" w:hAnsi="Cambria"/>
          <w:b/>
        </w:rPr>
        <w:t>Name: _________________________________________________________________________________________________________</w:t>
      </w:r>
      <w:r w:rsidRPr="00843AB0">
        <w:rPr>
          <w:rFonts w:ascii="Cambria" w:hAnsi="Cambria"/>
          <w:b/>
        </w:rPr>
        <w:tab/>
      </w:r>
    </w:p>
    <w:p w:rsidR="007470CE" w:rsidRPr="00843AB0" w:rsidRDefault="007470CE" w:rsidP="00A63C64">
      <w:pPr>
        <w:tabs>
          <w:tab w:val="right" w:pos="9270"/>
        </w:tabs>
        <w:spacing w:before="120" w:after="120"/>
        <w:ind w:right="44"/>
        <w:rPr>
          <w:rFonts w:ascii="Cambria" w:hAnsi="Cambria"/>
          <w:b/>
        </w:rPr>
      </w:pPr>
      <w:r w:rsidRPr="00843AB0">
        <w:rPr>
          <w:rFonts w:ascii="Cambria" w:hAnsi="Cambria"/>
          <w:b/>
        </w:rPr>
        <w:t xml:space="preserve">Year: ______________________ </w:t>
      </w:r>
      <w:r w:rsidRPr="00843AB0">
        <w:rPr>
          <w:rFonts w:ascii="Cambria" w:hAnsi="Cambria"/>
          <w:b/>
        </w:rPr>
        <w:tab/>
        <w:t>Sheet # 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0"/>
        <w:gridCol w:w="2423"/>
        <w:gridCol w:w="2411"/>
      </w:tblGrid>
      <w:tr w:rsidR="00595468" w:rsidRPr="00843AB0" w:rsidTr="00B56CEF">
        <w:trPr>
          <w:trHeight w:val="458"/>
        </w:trPr>
        <w:tc>
          <w:tcPr>
            <w:tcW w:w="2462" w:type="dxa"/>
            <w:shd w:val="clear" w:color="auto" w:fill="auto"/>
            <w:vAlign w:val="bottom"/>
          </w:tcPr>
          <w:p w:rsidR="007470CE" w:rsidRPr="00843AB0" w:rsidRDefault="007470CE" w:rsidP="00A63C64">
            <w:pPr>
              <w:spacing w:before="120" w:after="120"/>
              <w:ind w:right="43"/>
              <w:jc w:val="center"/>
              <w:rPr>
                <w:rFonts w:ascii="Cambria" w:hAnsi="Cambria"/>
                <w:b/>
              </w:rPr>
            </w:pPr>
            <w:r w:rsidRPr="00843AB0">
              <w:rPr>
                <w:rFonts w:ascii="Cambria" w:hAnsi="Cambria"/>
                <w:b/>
              </w:rPr>
              <w:t>Date</w:t>
            </w:r>
          </w:p>
        </w:tc>
        <w:tc>
          <w:tcPr>
            <w:tcW w:w="2460" w:type="dxa"/>
            <w:shd w:val="clear" w:color="auto" w:fill="auto"/>
            <w:vAlign w:val="bottom"/>
          </w:tcPr>
          <w:p w:rsidR="007470CE" w:rsidRPr="00843AB0" w:rsidRDefault="007470CE" w:rsidP="00A63C64">
            <w:pPr>
              <w:spacing w:before="120" w:after="120"/>
              <w:ind w:right="43"/>
              <w:jc w:val="center"/>
              <w:rPr>
                <w:rFonts w:ascii="Cambria" w:hAnsi="Cambria"/>
                <w:b/>
              </w:rPr>
            </w:pPr>
            <w:r w:rsidRPr="00843AB0">
              <w:rPr>
                <w:rFonts w:ascii="Cambria" w:hAnsi="Cambria"/>
                <w:b/>
              </w:rPr>
              <w:t>Hours</w:t>
            </w:r>
          </w:p>
        </w:tc>
        <w:tc>
          <w:tcPr>
            <w:tcW w:w="2423" w:type="dxa"/>
            <w:shd w:val="clear" w:color="auto" w:fill="auto"/>
            <w:vAlign w:val="bottom"/>
          </w:tcPr>
          <w:p w:rsidR="007470CE" w:rsidRPr="00843AB0" w:rsidRDefault="007470CE" w:rsidP="00A63C64">
            <w:pPr>
              <w:spacing w:before="120" w:after="120"/>
              <w:ind w:right="43"/>
              <w:jc w:val="center"/>
              <w:rPr>
                <w:rFonts w:ascii="Cambria" w:hAnsi="Cambria"/>
                <w:b/>
              </w:rPr>
            </w:pPr>
            <w:r w:rsidRPr="00843AB0">
              <w:rPr>
                <w:rFonts w:ascii="Cambria" w:hAnsi="Cambria"/>
                <w:b/>
              </w:rPr>
              <w:t>Reason</w:t>
            </w:r>
          </w:p>
        </w:tc>
        <w:tc>
          <w:tcPr>
            <w:tcW w:w="2411" w:type="dxa"/>
            <w:shd w:val="clear" w:color="auto" w:fill="auto"/>
            <w:vAlign w:val="bottom"/>
          </w:tcPr>
          <w:p w:rsidR="007470CE" w:rsidRPr="00843AB0" w:rsidRDefault="007470CE" w:rsidP="00A63C64">
            <w:pPr>
              <w:spacing w:before="120" w:after="120"/>
              <w:ind w:right="43"/>
              <w:jc w:val="center"/>
              <w:rPr>
                <w:rFonts w:ascii="Cambria" w:hAnsi="Cambria"/>
                <w:b/>
              </w:rPr>
            </w:pPr>
            <w:r w:rsidRPr="00843AB0">
              <w:rPr>
                <w:rFonts w:ascii="Cambria" w:hAnsi="Cambria"/>
                <w:b/>
              </w:rPr>
              <w:t>Date Used</w:t>
            </w: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595468" w:rsidRPr="00843AB0" w:rsidTr="00B56CEF">
        <w:tc>
          <w:tcPr>
            <w:tcW w:w="2462" w:type="dxa"/>
            <w:shd w:val="clear" w:color="auto" w:fill="auto"/>
          </w:tcPr>
          <w:p w:rsidR="007470CE" w:rsidRPr="00843AB0" w:rsidRDefault="007470CE" w:rsidP="00A63C64">
            <w:pPr>
              <w:spacing w:before="120" w:after="120"/>
              <w:ind w:right="44"/>
              <w:rPr>
                <w:rFonts w:ascii="Cambria" w:hAnsi="Cambria"/>
              </w:rPr>
            </w:pPr>
          </w:p>
        </w:tc>
        <w:tc>
          <w:tcPr>
            <w:tcW w:w="2460" w:type="dxa"/>
            <w:shd w:val="clear" w:color="auto" w:fill="auto"/>
          </w:tcPr>
          <w:p w:rsidR="007470CE" w:rsidRPr="00843AB0" w:rsidRDefault="007470CE" w:rsidP="00A63C64">
            <w:pPr>
              <w:spacing w:before="120" w:after="120"/>
              <w:ind w:right="44"/>
              <w:rPr>
                <w:rFonts w:ascii="Cambria" w:hAnsi="Cambria"/>
              </w:rPr>
            </w:pPr>
          </w:p>
        </w:tc>
        <w:tc>
          <w:tcPr>
            <w:tcW w:w="2423" w:type="dxa"/>
            <w:shd w:val="clear" w:color="auto" w:fill="auto"/>
          </w:tcPr>
          <w:p w:rsidR="007470CE" w:rsidRPr="00843AB0" w:rsidRDefault="007470CE" w:rsidP="00A63C64">
            <w:pPr>
              <w:spacing w:before="120" w:after="120"/>
              <w:ind w:right="44"/>
              <w:rPr>
                <w:rFonts w:ascii="Cambria" w:hAnsi="Cambria"/>
              </w:rPr>
            </w:pPr>
          </w:p>
        </w:tc>
        <w:tc>
          <w:tcPr>
            <w:tcW w:w="2411" w:type="dxa"/>
            <w:shd w:val="clear" w:color="auto" w:fill="auto"/>
          </w:tcPr>
          <w:p w:rsidR="007470CE" w:rsidRPr="00843AB0" w:rsidRDefault="007470CE" w:rsidP="00A63C64">
            <w:pPr>
              <w:spacing w:before="120" w:after="120"/>
              <w:ind w:right="44"/>
              <w:rPr>
                <w:rFonts w:ascii="Cambria" w:hAnsi="Cambria"/>
              </w:rPr>
            </w:pPr>
          </w:p>
        </w:tc>
      </w:tr>
      <w:tr w:rsidR="007470CE" w:rsidRPr="00843AB0" w:rsidTr="00B56CEF">
        <w:trPr>
          <w:trHeight w:val="1277"/>
        </w:trPr>
        <w:tc>
          <w:tcPr>
            <w:tcW w:w="9756" w:type="dxa"/>
            <w:gridSpan w:val="4"/>
            <w:shd w:val="clear" w:color="auto" w:fill="auto"/>
          </w:tcPr>
          <w:p w:rsidR="00A33A5A" w:rsidRPr="00843AB0" w:rsidRDefault="00A33A5A" w:rsidP="00B56CEF">
            <w:pPr>
              <w:ind w:right="44"/>
              <w:rPr>
                <w:rFonts w:ascii="Cambria" w:hAnsi="Cambria"/>
                <w:b/>
              </w:rPr>
            </w:pPr>
          </w:p>
          <w:p w:rsidR="007470CE" w:rsidRPr="00843AB0" w:rsidRDefault="007470CE" w:rsidP="00B56CEF">
            <w:pPr>
              <w:ind w:right="44"/>
              <w:rPr>
                <w:rFonts w:ascii="Cambria" w:hAnsi="Cambria"/>
              </w:rPr>
            </w:pPr>
            <w:r w:rsidRPr="00843AB0">
              <w:rPr>
                <w:rFonts w:ascii="Cambria" w:hAnsi="Cambria"/>
                <w:b/>
              </w:rPr>
              <w:t>Total Hours Worked</w:t>
            </w:r>
            <w:r w:rsidRPr="00843AB0">
              <w:rPr>
                <w:rFonts w:ascii="Cambria" w:hAnsi="Cambria"/>
              </w:rPr>
              <w:t>: __________________________</w:t>
            </w:r>
          </w:p>
          <w:p w:rsidR="007470CE" w:rsidRPr="00843AB0" w:rsidRDefault="007470CE" w:rsidP="00B56CEF">
            <w:pPr>
              <w:tabs>
                <w:tab w:val="right" w:pos="9375"/>
              </w:tabs>
              <w:ind w:right="44"/>
              <w:rPr>
                <w:rFonts w:ascii="Cambria" w:hAnsi="Cambria"/>
              </w:rPr>
            </w:pPr>
            <w:r w:rsidRPr="00843AB0">
              <w:rPr>
                <w:rFonts w:ascii="Cambria" w:hAnsi="Cambria"/>
                <w:b/>
              </w:rPr>
              <w:t>Administrator Approval</w:t>
            </w:r>
            <w:r w:rsidRPr="00843AB0">
              <w:rPr>
                <w:rFonts w:ascii="Cambria" w:hAnsi="Cambria"/>
              </w:rPr>
              <w:t>: ___________________________________________</w:t>
            </w:r>
            <w:r w:rsidRPr="00843AB0">
              <w:rPr>
                <w:rFonts w:ascii="Cambria" w:hAnsi="Cambria"/>
              </w:rPr>
              <w:tab/>
            </w:r>
            <w:r w:rsidRPr="00843AB0">
              <w:rPr>
                <w:rFonts w:ascii="Cambria" w:hAnsi="Cambria"/>
                <w:b/>
              </w:rPr>
              <w:t>Date</w:t>
            </w:r>
            <w:r w:rsidRPr="00843AB0">
              <w:rPr>
                <w:rFonts w:ascii="Cambria" w:hAnsi="Cambria"/>
              </w:rPr>
              <w:t>: _________________________</w:t>
            </w:r>
          </w:p>
        </w:tc>
      </w:tr>
      <w:tr w:rsidR="009A5603" w:rsidRPr="00843AB0" w:rsidTr="00B56CEF">
        <w:trPr>
          <w:trHeight w:val="323"/>
        </w:trPr>
        <w:tc>
          <w:tcPr>
            <w:tcW w:w="9756" w:type="dxa"/>
            <w:gridSpan w:val="4"/>
            <w:tcBorders>
              <w:top w:val="single" w:sz="4" w:space="0" w:color="99CC00"/>
              <w:left w:val="single" w:sz="4" w:space="0" w:color="99CC00"/>
              <w:bottom w:val="nil"/>
              <w:right w:val="single" w:sz="4" w:space="0" w:color="99CC00"/>
            </w:tcBorders>
            <w:shd w:val="clear" w:color="auto" w:fill="auto"/>
          </w:tcPr>
          <w:p w:rsidR="009A5603" w:rsidRPr="00843AB0" w:rsidRDefault="009A5603" w:rsidP="00B56CEF">
            <w:pPr>
              <w:ind w:right="44"/>
              <w:jc w:val="center"/>
              <w:rPr>
                <w:rFonts w:ascii="Cambria" w:hAnsi="Cambria"/>
              </w:rPr>
            </w:pPr>
            <w:r w:rsidRPr="00843AB0">
              <w:rPr>
                <w:rFonts w:ascii="Cambria" w:hAnsi="Cambria"/>
                <w:b/>
                <w:sz w:val="28"/>
                <w:szCs w:val="28"/>
              </w:rPr>
              <w:t>Overtime Request Form</w:t>
            </w:r>
          </w:p>
        </w:tc>
      </w:tr>
      <w:tr w:rsidR="00FF3B83" w:rsidRPr="00843AB0" w:rsidTr="00B56CEF">
        <w:tc>
          <w:tcPr>
            <w:tcW w:w="9756" w:type="dxa"/>
            <w:gridSpan w:val="4"/>
            <w:tcBorders>
              <w:top w:val="single" w:sz="4" w:space="0" w:color="99CC00"/>
              <w:left w:val="single" w:sz="4" w:space="0" w:color="99CC00"/>
              <w:bottom w:val="nil"/>
              <w:right w:val="single" w:sz="4" w:space="0" w:color="99CC00"/>
            </w:tcBorders>
            <w:shd w:val="clear" w:color="auto" w:fill="auto"/>
          </w:tcPr>
          <w:p w:rsidR="00FF3B83" w:rsidRPr="00843AB0" w:rsidRDefault="00FF3B83" w:rsidP="00B56CEF">
            <w:pPr>
              <w:ind w:right="44"/>
              <w:jc w:val="center"/>
              <w:rPr>
                <w:rFonts w:ascii="Cambria" w:hAnsi="Cambria"/>
                <w:sz w:val="20"/>
                <w:szCs w:val="20"/>
              </w:rPr>
            </w:pPr>
            <w:r w:rsidRPr="00843AB0">
              <w:rPr>
                <w:rFonts w:ascii="Cambria" w:hAnsi="Cambria"/>
                <w:sz w:val="20"/>
                <w:szCs w:val="20"/>
              </w:rPr>
              <w:t xml:space="preserve">All overtime hours </w:t>
            </w:r>
            <w:r w:rsidRPr="00843AB0">
              <w:rPr>
                <w:rFonts w:ascii="Cambria" w:hAnsi="Cambria"/>
                <w:sz w:val="20"/>
                <w:szCs w:val="20"/>
                <w:u w:val="single"/>
              </w:rPr>
              <w:t>require</w:t>
            </w:r>
            <w:r w:rsidRPr="00843AB0">
              <w:rPr>
                <w:rFonts w:ascii="Cambria" w:hAnsi="Cambria"/>
                <w:sz w:val="20"/>
                <w:szCs w:val="20"/>
              </w:rPr>
              <w:t xml:space="preserve"> administrative pre-approval using this form, including approval initially made verbally due to immediacy of need. Accurate records are essential.</w:t>
            </w:r>
          </w:p>
        </w:tc>
      </w:tr>
      <w:tr w:rsidR="009A5603" w:rsidRPr="00843AB0" w:rsidTr="00B56CEF">
        <w:tc>
          <w:tcPr>
            <w:tcW w:w="4922" w:type="dxa"/>
            <w:gridSpan w:val="2"/>
            <w:tcBorders>
              <w:top w:val="nil"/>
              <w:left w:val="single" w:sz="4" w:space="0" w:color="99CC00"/>
              <w:bottom w:val="nil"/>
              <w:right w:val="nil"/>
            </w:tcBorders>
            <w:shd w:val="clear" w:color="auto" w:fill="auto"/>
            <w:vAlign w:val="bottom"/>
          </w:tcPr>
          <w:p w:rsidR="009A686B" w:rsidRPr="00843AB0" w:rsidRDefault="009A686B" w:rsidP="00B56CEF">
            <w:pPr>
              <w:ind w:right="44"/>
              <w:rPr>
                <w:rFonts w:ascii="Cambria" w:hAnsi="Cambria"/>
              </w:rPr>
            </w:pPr>
          </w:p>
          <w:p w:rsidR="009A5603" w:rsidRPr="00843AB0" w:rsidRDefault="009A5603" w:rsidP="00B56CEF">
            <w:pPr>
              <w:ind w:right="44"/>
              <w:rPr>
                <w:rFonts w:ascii="Cambria" w:hAnsi="Cambria"/>
              </w:rPr>
            </w:pPr>
            <w:r w:rsidRPr="00843AB0">
              <w:rPr>
                <w:rFonts w:ascii="Cambria" w:hAnsi="Cambria"/>
              </w:rPr>
              <w:t>Name</w:t>
            </w:r>
            <w:r w:rsidR="00906EC6" w:rsidRPr="00843AB0">
              <w:rPr>
                <w:rFonts w:ascii="Cambria" w:hAnsi="Cambria"/>
              </w:rPr>
              <w:t>: ________________________________________________</w:t>
            </w:r>
          </w:p>
        </w:tc>
        <w:tc>
          <w:tcPr>
            <w:tcW w:w="4834" w:type="dxa"/>
            <w:gridSpan w:val="2"/>
            <w:tcBorders>
              <w:top w:val="nil"/>
              <w:left w:val="nil"/>
              <w:bottom w:val="nil"/>
              <w:right w:val="single" w:sz="4" w:space="0" w:color="99CC00"/>
            </w:tcBorders>
            <w:shd w:val="clear" w:color="auto" w:fill="auto"/>
            <w:vAlign w:val="bottom"/>
          </w:tcPr>
          <w:p w:rsidR="009A686B" w:rsidRPr="00843AB0" w:rsidRDefault="009A686B" w:rsidP="00B56CEF">
            <w:pPr>
              <w:ind w:right="44"/>
              <w:rPr>
                <w:rFonts w:ascii="Cambria" w:hAnsi="Cambria"/>
              </w:rPr>
            </w:pPr>
          </w:p>
          <w:p w:rsidR="009A5603" w:rsidRPr="00843AB0" w:rsidRDefault="009A5603" w:rsidP="00B56CEF">
            <w:pPr>
              <w:ind w:right="44"/>
              <w:rPr>
                <w:rFonts w:ascii="Cambria" w:hAnsi="Cambria"/>
              </w:rPr>
            </w:pPr>
            <w:r w:rsidRPr="00843AB0">
              <w:rPr>
                <w:rFonts w:ascii="Cambria" w:hAnsi="Cambria"/>
              </w:rPr>
              <w:t>Date</w:t>
            </w:r>
            <w:r w:rsidR="00906EC6" w:rsidRPr="00843AB0">
              <w:rPr>
                <w:rFonts w:ascii="Cambria" w:hAnsi="Cambria"/>
              </w:rPr>
              <w:t>: ___________________</w:t>
            </w:r>
          </w:p>
        </w:tc>
      </w:tr>
      <w:tr w:rsidR="009A5603" w:rsidRPr="00843AB0" w:rsidTr="00B56CEF">
        <w:tc>
          <w:tcPr>
            <w:tcW w:w="9756" w:type="dxa"/>
            <w:gridSpan w:val="4"/>
            <w:tcBorders>
              <w:top w:val="nil"/>
              <w:left w:val="single" w:sz="4" w:space="0" w:color="99CC00"/>
              <w:bottom w:val="nil"/>
              <w:right w:val="single" w:sz="4" w:space="0" w:color="99CC00"/>
            </w:tcBorders>
            <w:shd w:val="clear" w:color="auto" w:fill="auto"/>
            <w:vAlign w:val="bottom"/>
          </w:tcPr>
          <w:p w:rsidR="00A33A5A" w:rsidRPr="00843AB0" w:rsidRDefault="00A33A5A" w:rsidP="00B56CEF">
            <w:pPr>
              <w:ind w:right="44"/>
              <w:rPr>
                <w:rFonts w:ascii="Cambria" w:hAnsi="Cambria"/>
              </w:rPr>
            </w:pPr>
          </w:p>
          <w:p w:rsidR="00A33A5A" w:rsidRPr="00843AB0" w:rsidRDefault="009A5603" w:rsidP="00B56CEF">
            <w:pPr>
              <w:ind w:right="44"/>
              <w:rPr>
                <w:rFonts w:ascii="Cambria" w:hAnsi="Cambria"/>
              </w:rPr>
            </w:pPr>
            <w:r w:rsidRPr="00843AB0">
              <w:rPr>
                <w:rFonts w:ascii="Cambria" w:hAnsi="Cambria"/>
              </w:rPr>
              <w:t>Reason for Request</w:t>
            </w:r>
            <w:r w:rsidR="00A33A5A" w:rsidRPr="00843AB0">
              <w:rPr>
                <w:rFonts w:ascii="Cambria" w:hAnsi="Cambria"/>
              </w:rPr>
              <w:t>: ________________________________________________________________________________________</w:t>
            </w:r>
          </w:p>
        </w:tc>
      </w:tr>
      <w:tr w:rsidR="009A5603" w:rsidRPr="00843AB0" w:rsidTr="00B56CEF">
        <w:tc>
          <w:tcPr>
            <w:tcW w:w="4922" w:type="dxa"/>
            <w:gridSpan w:val="2"/>
            <w:tcBorders>
              <w:top w:val="nil"/>
              <w:left w:val="single" w:sz="4" w:space="0" w:color="99CC00"/>
              <w:bottom w:val="nil"/>
              <w:right w:val="nil"/>
            </w:tcBorders>
            <w:shd w:val="clear" w:color="auto" w:fill="auto"/>
            <w:vAlign w:val="bottom"/>
          </w:tcPr>
          <w:p w:rsidR="009A686B" w:rsidRPr="00843AB0" w:rsidRDefault="009A686B" w:rsidP="00B56CEF">
            <w:pPr>
              <w:ind w:right="44"/>
              <w:rPr>
                <w:rFonts w:ascii="Cambria" w:hAnsi="Cambria"/>
              </w:rPr>
            </w:pPr>
            <w:r w:rsidRPr="00843AB0">
              <w:rPr>
                <w:rFonts w:ascii="Cambria" w:hAnsi="Cambria"/>
              </w:rPr>
              <w:t>Anticipated</w:t>
            </w:r>
            <w:r w:rsidR="009A5603" w:rsidRPr="00843AB0">
              <w:rPr>
                <w:rFonts w:ascii="Cambria" w:hAnsi="Cambria"/>
              </w:rPr>
              <w:t xml:space="preserve"> Length of Overtime</w:t>
            </w:r>
            <w:r w:rsidR="00906EC6" w:rsidRPr="00843AB0">
              <w:rPr>
                <w:rFonts w:ascii="Cambria" w:hAnsi="Cambria"/>
              </w:rPr>
              <w:t>: __</w:t>
            </w:r>
            <w:r w:rsidR="00A33A5A" w:rsidRPr="00843AB0">
              <w:rPr>
                <w:rFonts w:ascii="Cambria" w:hAnsi="Cambria"/>
              </w:rPr>
              <w:t>_______________</w:t>
            </w:r>
          </w:p>
        </w:tc>
        <w:tc>
          <w:tcPr>
            <w:tcW w:w="4834" w:type="dxa"/>
            <w:gridSpan w:val="2"/>
            <w:tcBorders>
              <w:top w:val="nil"/>
              <w:left w:val="nil"/>
              <w:bottom w:val="nil"/>
              <w:right w:val="single" w:sz="4" w:space="0" w:color="99CC00"/>
            </w:tcBorders>
            <w:shd w:val="clear" w:color="auto" w:fill="auto"/>
            <w:vAlign w:val="bottom"/>
          </w:tcPr>
          <w:p w:rsidR="006B5CE1" w:rsidRPr="00843AB0" w:rsidRDefault="006B5CE1" w:rsidP="00B56CEF">
            <w:pPr>
              <w:tabs>
                <w:tab w:val="left" w:pos="2276"/>
              </w:tabs>
              <w:ind w:right="44"/>
              <w:jc w:val="center"/>
              <w:rPr>
                <w:rFonts w:ascii="Cambria" w:hAnsi="Cambria"/>
              </w:rPr>
            </w:pPr>
          </w:p>
          <w:p w:rsidR="009A5603" w:rsidRPr="00843AB0" w:rsidRDefault="00B95E87" w:rsidP="00B56CEF">
            <w:pPr>
              <w:tabs>
                <w:tab w:val="left" w:pos="116"/>
                <w:tab w:val="left" w:pos="476"/>
                <w:tab w:val="left" w:pos="2276"/>
                <w:tab w:val="left" w:pos="2621"/>
              </w:tabs>
              <w:ind w:right="44"/>
              <w:rPr>
                <w:rFonts w:ascii="Cambria" w:hAnsi="Cambria"/>
              </w:rPr>
            </w:pPr>
            <w:r w:rsidRPr="00843AB0">
              <w:rPr>
                <w:rFonts w:ascii="Cambria" w:hAnsi="Cambria"/>
              </w:rPr>
              <w:fldChar w:fldCharType="begin">
                <w:ffData>
                  <w:name w:val="Check1"/>
                  <w:enabled/>
                  <w:calcOnExit w:val="0"/>
                  <w:checkBox>
                    <w:size w:val="28"/>
                    <w:default w:val="0"/>
                  </w:checkBox>
                </w:ffData>
              </w:fldChar>
            </w:r>
            <w:bookmarkStart w:id="448" w:name="Check1"/>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bookmarkEnd w:id="448"/>
            <w:r w:rsidR="00892630" w:rsidRPr="00843AB0">
              <w:rPr>
                <w:rFonts w:ascii="Cambria" w:hAnsi="Cambria"/>
              </w:rPr>
              <w:tab/>
            </w:r>
            <w:r w:rsidR="009A5603" w:rsidRPr="00843AB0">
              <w:rPr>
                <w:rFonts w:ascii="Cambria" w:hAnsi="Cambria"/>
              </w:rPr>
              <w:t>Approved</w:t>
            </w:r>
            <w:r w:rsidR="00892630" w:rsidRPr="00843AB0">
              <w:rPr>
                <w:rFonts w:ascii="Cambria" w:hAnsi="Cambria"/>
              </w:rPr>
              <w:tab/>
            </w:r>
            <w:r w:rsidR="008C1957" w:rsidRPr="00843AB0">
              <w:rPr>
                <w:rFonts w:ascii="Cambria" w:hAnsi="Cambria"/>
              </w:rPr>
              <w:fldChar w:fldCharType="begin">
                <w:ffData>
                  <w:name w:val=""/>
                  <w:enabled w:val="0"/>
                  <w:calcOnExit w:val="0"/>
                  <w:checkBox>
                    <w:size w:val="28"/>
                    <w:default w:val="0"/>
                  </w:checkBox>
                </w:ffData>
              </w:fldChar>
            </w:r>
            <w:r w:rsidR="008C1957"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008C1957" w:rsidRPr="00843AB0">
              <w:rPr>
                <w:rFonts w:ascii="Cambria" w:hAnsi="Cambria"/>
              </w:rPr>
              <w:fldChar w:fldCharType="end"/>
            </w:r>
            <w:r w:rsidR="00892630" w:rsidRPr="00843AB0">
              <w:rPr>
                <w:rFonts w:ascii="Cambria" w:hAnsi="Cambria"/>
              </w:rPr>
              <w:tab/>
            </w:r>
            <w:r w:rsidR="00892630" w:rsidRPr="00843AB0">
              <w:rPr>
                <w:rFonts w:ascii="Cambria" w:hAnsi="Cambria"/>
              </w:rPr>
              <w:tab/>
            </w:r>
            <w:r w:rsidR="009A5603" w:rsidRPr="00843AB0">
              <w:rPr>
                <w:rFonts w:ascii="Cambria" w:hAnsi="Cambria"/>
              </w:rPr>
              <w:t>Denied</w:t>
            </w:r>
          </w:p>
        </w:tc>
      </w:tr>
      <w:tr w:rsidR="009A5603" w:rsidRPr="00843AB0" w:rsidTr="00B56CEF">
        <w:trPr>
          <w:trHeight w:val="495"/>
        </w:trPr>
        <w:tc>
          <w:tcPr>
            <w:tcW w:w="9756" w:type="dxa"/>
            <w:gridSpan w:val="4"/>
            <w:tcBorders>
              <w:top w:val="nil"/>
              <w:left w:val="single" w:sz="4" w:space="0" w:color="99CC00"/>
              <w:bottom w:val="nil"/>
              <w:right w:val="single" w:sz="4" w:space="0" w:color="99CC00"/>
            </w:tcBorders>
            <w:shd w:val="clear" w:color="auto" w:fill="auto"/>
            <w:vAlign w:val="bottom"/>
          </w:tcPr>
          <w:p w:rsidR="009A5603" w:rsidRPr="00843AB0" w:rsidRDefault="009A5603" w:rsidP="00B56CEF">
            <w:pPr>
              <w:tabs>
                <w:tab w:val="right" w:pos="9540"/>
              </w:tabs>
              <w:ind w:right="44"/>
              <w:rPr>
                <w:rFonts w:ascii="Cambria" w:hAnsi="Cambria"/>
              </w:rPr>
            </w:pPr>
            <w:r w:rsidRPr="00843AB0">
              <w:rPr>
                <w:rFonts w:ascii="Cambria" w:hAnsi="Cambria"/>
              </w:rPr>
              <w:t>Administrator: _______________________________________</w:t>
            </w:r>
            <w:r w:rsidR="0035140F" w:rsidRPr="00843AB0">
              <w:rPr>
                <w:rFonts w:ascii="Cambria" w:hAnsi="Cambria"/>
              </w:rPr>
              <w:t>___________</w:t>
            </w:r>
            <w:r w:rsidRPr="00843AB0">
              <w:rPr>
                <w:rFonts w:ascii="Cambria" w:hAnsi="Cambria"/>
              </w:rPr>
              <w:t>___________</w:t>
            </w:r>
            <w:r w:rsidRPr="00843AB0">
              <w:rPr>
                <w:rFonts w:ascii="Cambria" w:hAnsi="Cambria"/>
              </w:rPr>
              <w:tab/>
              <w:t>Date: ______</w:t>
            </w:r>
            <w:r w:rsidR="0035140F" w:rsidRPr="00843AB0">
              <w:rPr>
                <w:rFonts w:ascii="Cambria" w:hAnsi="Cambria"/>
              </w:rPr>
              <w:t>___</w:t>
            </w:r>
            <w:r w:rsidRPr="00843AB0">
              <w:rPr>
                <w:rFonts w:ascii="Cambria" w:hAnsi="Cambria"/>
              </w:rPr>
              <w:t>____________________</w:t>
            </w:r>
          </w:p>
        </w:tc>
      </w:tr>
      <w:tr w:rsidR="0035140F" w:rsidRPr="00843AB0" w:rsidTr="00B56CEF">
        <w:tc>
          <w:tcPr>
            <w:tcW w:w="4922" w:type="dxa"/>
            <w:gridSpan w:val="2"/>
            <w:tcBorders>
              <w:top w:val="nil"/>
              <w:left w:val="single" w:sz="4" w:space="0" w:color="99CC00"/>
              <w:bottom w:val="nil"/>
              <w:right w:val="nil"/>
            </w:tcBorders>
            <w:shd w:val="clear" w:color="auto" w:fill="auto"/>
            <w:vAlign w:val="bottom"/>
          </w:tcPr>
          <w:p w:rsidR="009A686B" w:rsidRPr="00843AB0" w:rsidRDefault="009A686B" w:rsidP="00B56CEF">
            <w:pPr>
              <w:ind w:right="44"/>
              <w:rPr>
                <w:rFonts w:ascii="Cambria" w:hAnsi="Cambria"/>
              </w:rPr>
            </w:pPr>
          </w:p>
          <w:p w:rsidR="009A686B" w:rsidRPr="00843AB0" w:rsidRDefault="0035140F" w:rsidP="00B56CEF">
            <w:pPr>
              <w:ind w:right="44"/>
              <w:rPr>
                <w:rFonts w:ascii="Cambria" w:hAnsi="Cambria"/>
              </w:rPr>
            </w:pPr>
            <w:r w:rsidRPr="00843AB0">
              <w:rPr>
                <w:rFonts w:ascii="Cambria" w:hAnsi="Cambria"/>
              </w:rPr>
              <w:t>Actual Hours Worked: _________</w:t>
            </w:r>
            <w:r w:rsidR="00906EC6" w:rsidRPr="00843AB0">
              <w:rPr>
                <w:rFonts w:ascii="Cambria" w:hAnsi="Cambria"/>
              </w:rPr>
              <w:t>__________</w:t>
            </w:r>
            <w:r w:rsidRPr="00843AB0">
              <w:rPr>
                <w:rFonts w:ascii="Cambria" w:hAnsi="Cambria"/>
              </w:rPr>
              <w:t>___________</w:t>
            </w:r>
          </w:p>
        </w:tc>
        <w:tc>
          <w:tcPr>
            <w:tcW w:w="4834" w:type="dxa"/>
            <w:gridSpan w:val="2"/>
            <w:tcBorders>
              <w:top w:val="nil"/>
              <w:left w:val="nil"/>
              <w:bottom w:val="nil"/>
              <w:right w:val="single" w:sz="4" w:space="0" w:color="99CC00"/>
            </w:tcBorders>
            <w:shd w:val="clear" w:color="auto" w:fill="auto"/>
            <w:vAlign w:val="bottom"/>
          </w:tcPr>
          <w:p w:rsidR="00892630" w:rsidRPr="00843AB0" w:rsidRDefault="00892630" w:rsidP="00B56CEF">
            <w:pPr>
              <w:tabs>
                <w:tab w:val="left" w:pos="2261"/>
              </w:tabs>
              <w:ind w:right="44"/>
              <w:rPr>
                <w:rFonts w:ascii="Cambria" w:hAnsi="Cambria"/>
              </w:rPr>
            </w:pPr>
          </w:p>
          <w:p w:rsidR="0035140F" w:rsidRPr="00843AB0" w:rsidRDefault="00892630" w:rsidP="00B56CEF">
            <w:pPr>
              <w:tabs>
                <w:tab w:val="left" w:pos="116"/>
                <w:tab w:val="left" w:pos="476"/>
                <w:tab w:val="left" w:pos="2261"/>
                <w:tab w:val="left" w:pos="2636"/>
              </w:tabs>
              <w:ind w:right="44"/>
              <w:rPr>
                <w:rFonts w:ascii="Cambria" w:hAnsi="Cambria"/>
              </w:rPr>
            </w:pPr>
            <w:r w:rsidRPr="00843AB0">
              <w:rPr>
                <w:rFonts w:ascii="Cambria" w:hAnsi="Cambria"/>
              </w:rPr>
              <w:fldChar w:fldCharType="begin">
                <w:ffData>
                  <w:name w:val="Check1"/>
                  <w:enabled/>
                  <w:calcOnExit w:val="0"/>
                  <w:checkBox>
                    <w:size w:val="28"/>
                    <w:default w:val="0"/>
                  </w:checkBox>
                </w:ffData>
              </w:fldChar>
            </w:r>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r w:rsidRPr="00843AB0">
              <w:rPr>
                <w:rFonts w:ascii="Cambria" w:hAnsi="Cambria"/>
              </w:rPr>
              <w:tab/>
            </w:r>
            <w:r w:rsidR="0035140F" w:rsidRPr="00843AB0">
              <w:rPr>
                <w:rFonts w:ascii="Cambria" w:hAnsi="Cambria"/>
              </w:rPr>
              <w:t xml:space="preserve">Pay </w:t>
            </w:r>
            <w:r w:rsidRPr="00843AB0">
              <w:rPr>
                <w:rFonts w:ascii="Cambria" w:hAnsi="Cambria"/>
              </w:rPr>
              <w:tab/>
            </w:r>
            <w:r w:rsidRPr="00843AB0">
              <w:rPr>
                <w:rFonts w:ascii="Cambria" w:hAnsi="Cambria"/>
              </w:rPr>
              <w:fldChar w:fldCharType="begin">
                <w:ffData>
                  <w:name w:val="Check1"/>
                  <w:enabled/>
                  <w:calcOnExit w:val="0"/>
                  <w:checkBox>
                    <w:size w:val="28"/>
                    <w:default w:val="0"/>
                  </w:checkBox>
                </w:ffData>
              </w:fldChar>
            </w:r>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r w:rsidRPr="00843AB0">
              <w:rPr>
                <w:rFonts w:ascii="Cambria" w:hAnsi="Cambria"/>
              </w:rPr>
              <w:tab/>
            </w:r>
            <w:r w:rsidR="0035140F" w:rsidRPr="00843AB0">
              <w:rPr>
                <w:rFonts w:ascii="Cambria" w:hAnsi="Cambria"/>
              </w:rPr>
              <w:t xml:space="preserve">Comp time </w:t>
            </w:r>
          </w:p>
        </w:tc>
      </w:tr>
      <w:tr w:rsidR="009A686B" w:rsidRPr="00843AB0" w:rsidTr="00B56CEF">
        <w:trPr>
          <w:trHeight w:val="738"/>
        </w:trPr>
        <w:tc>
          <w:tcPr>
            <w:tcW w:w="9756" w:type="dxa"/>
            <w:gridSpan w:val="4"/>
            <w:tcBorders>
              <w:top w:val="nil"/>
              <w:left w:val="single" w:sz="4" w:space="0" w:color="99CC00"/>
              <w:bottom w:val="single" w:sz="4" w:space="0" w:color="99CC00"/>
              <w:right w:val="single" w:sz="4" w:space="0" w:color="99CC00"/>
            </w:tcBorders>
            <w:shd w:val="clear" w:color="auto" w:fill="auto"/>
            <w:vAlign w:val="bottom"/>
          </w:tcPr>
          <w:p w:rsidR="009A686B" w:rsidRPr="00843AB0" w:rsidRDefault="009A686B" w:rsidP="00B56CEF">
            <w:pPr>
              <w:ind w:right="44"/>
              <w:rPr>
                <w:rFonts w:ascii="Cambria" w:hAnsi="Cambria"/>
              </w:rPr>
            </w:pPr>
            <w:r w:rsidRPr="00843AB0">
              <w:rPr>
                <w:rFonts w:ascii="Cambria" w:hAnsi="Cambria"/>
              </w:rPr>
              <w:t>Employee: ____________________________________________</w:t>
            </w:r>
          </w:p>
          <w:p w:rsidR="00081403" w:rsidRPr="00843AB0" w:rsidRDefault="00081403" w:rsidP="00B56CEF">
            <w:pPr>
              <w:ind w:right="44"/>
              <w:rPr>
                <w:rFonts w:ascii="Cambria" w:hAnsi="Cambria"/>
              </w:rPr>
            </w:pPr>
          </w:p>
        </w:tc>
      </w:tr>
      <w:tr w:rsidR="00120A86" w:rsidRPr="00843AB0" w:rsidTr="00B56CEF">
        <w:trPr>
          <w:trHeight w:val="720"/>
        </w:trPr>
        <w:tc>
          <w:tcPr>
            <w:tcW w:w="9756" w:type="dxa"/>
            <w:gridSpan w:val="4"/>
            <w:tcBorders>
              <w:top w:val="single" w:sz="4" w:space="0" w:color="99CC00"/>
              <w:left w:val="single" w:sz="4" w:space="0" w:color="99CC00"/>
              <w:bottom w:val="single" w:sz="4" w:space="0" w:color="99CC00"/>
              <w:right w:val="single" w:sz="4" w:space="0" w:color="99CC00"/>
            </w:tcBorders>
            <w:shd w:val="clear" w:color="auto" w:fill="auto"/>
            <w:vAlign w:val="bottom"/>
          </w:tcPr>
          <w:p w:rsidR="00120A86" w:rsidRPr="00843AB0" w:rsidRDefault="00120A86" w:rsidP="00B56CEF">
            <w:pPr>
              <w:ind w:right="44"/>
              <w:rPr>
                <w:rFonts w:ascii="Cambria" w:hAnsi="Cambria"/>
              </w:rPr>
            </w:pPr>
            <w:r w:rsidRPr="00843AB0">
              <w:rPr>
                <w:rFonts w:ascii="Cambria" w:hAnsi="Cambria"/>
                <w:b/>
              </w:rPr>
              <w:t>OFFICE USE</w:t>
            </w:r>
            <w:r w:rsidRPr="00843AB0">
              <w:rPr>
                <w:rFonts w:ascii="Cambria" w:hAnsi="Cambria"/>
              </w:rPr>
              <w:t>:</w:t>
            </w:r>
          </w:p>
          <w:p w:rsidR="00120A86" w:rsidRPr="00843AB0" w:rsidRDefault="00120A86" w:rsidP="00B56CEF">
            <w:pPr>
              <w:tabs>
                <w:tab w:val="left" w:pos="7200"/>
              </w:tabs>
              <w:ind w:right="44"/>
              <w:rPr>
                <w:rFonts w:ascii="Cambria" w:hAnsi="Cambria"/>
              </w:rPr>
            </w:pPr>
            <w:r w:rsidRPr="00843AB0">
              <w:rPr>
                <w:rFonts w:ascii="Cambria" w:hAnsi="Cambria"/>
              </w:rPr>
              <w:t>Post – Overtime or Comp Time Record Sheet ____________________ (Date)</w:t>
            </w:r>
            <w:r w:rsidRPr="00843AB0">
              <w:rPr>
                <w:rFonts w:ascii="Cambria" w:hAnsi="Cambria"/>
              </w:rPr>
              <w:tab/>
              <w:t>______________ (Initials)</w:t>
            </w:r>
          </w:p>
          <w:p w:rsidR="00081403" w:rsidRPr="00843AB0" w:rsidRDefault="00081403" w:rsidP="00B56CEF">
            <w:pPr>
              <w:tabs>
                <w:tab w:val="left" w:pos="7200"/>
              </w:tabs>
              <w:ind w:right="44"/>
              <w:rPr>
                <w:rFonts w:ascii="Cambria" w:hAnsi="Cambria"/>
              </w:rPr>
            </w:pPr>
          </w:p>
        </w:tc>
      </w:tr>
    </w:tbl>
    <w:p w:rsidR="009A686B" w:rsidRPr="00843AB0" w:rsidRDefault="009A686B" w:rsidP="00B56CEF">
      <w:pPr>
        <w:ind w:right="44"/>
        <w:jc w:val="right"/>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22"/>
      </w:tblGrid>
      <w:tr w:rsidR="00D20FCE" w:rsidRPr="00843AB0" w:rsidTr="00595468">
        <w:tc>
          <w:tcPr>
            <w:tcW w:w="9849" w:type="dxa"/>
            <w:gridSpan w:val="2"/>
            <w:tcBorders>
              <w:top w:val="single" w:sz="4" w:space="0" w:color="99CC00"/>
              <w:left w:val="single" w:sz="4" w:space="0" w:color="99CC00"/>
              <w:bottom w:val="nil"/>
              <w:right w:val="single" w:sz="4" w:space="0" w:color="99CC00"/>
            </w:tcBorders>
            <w:shd w:val="clear" w:color="auto" w:fill="auto"/>
          </w:tcPr>
          <w:p w:rsidR="00D20FCE" w:rsidRPr="00843AB0" w:rsidRDefault="00D20FCE" w:rsidP="00B56CEF">
            <w:pPr>
              <w:ind w:right="44"/>
              <w:jc w:val="center"/>
              <w:rPr>
                <w:rFonts w:ascii="Cambria" w:hAnsi="Cambria"/>
              </w:rPr>
            </w:pPr>
            <w:r w:rsidRPr="00843AB0">
              <w:rPr>
                <w:rFonts w:ascii="Cambria" w:hAnsi="Cambria"/>
                <w:b/>
                <w:sz w:val="28"/>
                <w:szCs w:val="28"/>
              </w:rPr>
              <w:t>Overtime Request Form</w:t>
            </w:r>
          </w:p>
        </w:tc>
      </w:tr>
      <w:tr w:rsidR="00D20FCE" w:rsidRPr="00843AB0" w:rsidTr="00595468">
        <w:tc>
          <w:tcPr>
            <w:tcW w:w="9849" w:type="dxa"/>
            <w:gridSpan w:val="2"/>
            <w:tcBorders>
              <w:top w:val="single" w:sz="4" w:space="0" w:color="99CC00"/>
              <w:left w:val="single" w:sz="4" w:space="0" w:color="99CC00"/>
              <w:bottom w:val="nil"/>
              <w:right w:val="single" w:sz="4" w:space="0" w:color="99CC00"/>
            </w:tcBorders>
            <w:shd w:val="clear" w:color="auto" w:fill="auto"/>
          </w:tcPr>
          <w:p w:rsidR="00D20FCE" w:rsidRPr="00843AB0" w:rsidRDefault="00D20FCE" w:rsidP="00B56CEF">
            <w:pPr>
              <w:ind w:right="44"/>
              <w:jc w:val="center"/>
              <w:rPr>
                <w:rFonts w:ascii="Cambria" w:hAnsi="Cambria"/>
                <w:sz w:val="20"/>
                <w:szCs w:val="20"/>
              </w:rPr>
            </w:pPr>
            <w:r w:rsidRPr="00843AB0">
              <w:rPr>
                <w:rFonts w:ascii="Cambria" w:hAnsi="Cambria"/>
                <w:sz w:val="20"/>
                <w:szCs w:val="20"/>
              </w:rPr>
              <w:t xml:space="preserve">All overtime hours </w:t>
            </w:r>
            <w:r w:rsidRPr="00843AB0">
              <w:rPr>
                <w:rFonts w:ascii="Cambria" w:hAnsi="Cambria"/>
                <w:sz w:val="20"/>
                <w:szCs w:val="20"/>
                <w:u w:val="single"/>
              </w:rPr>
              <w:t>require</w:t>
            </w:r>
            <w:r w:rsidRPr="00843AB0">
              <w:rPr>
                <w:rFonts w:ascii="Cambria" w:hAnsi="Cambria"/>
                <w:sz w:val="20"/>
                <w:szCs w:val="20"/>
              </w:rPr>
              <w:t xml:space="preserve"> administrative pre-approval using this form, including approval initially made verbally due to immediacy of need. Accurate records are essential.</w:t>
            </w:r>
          </w:p>
        </w:tc>
      </w:tr>
      <w:tr w:rsidR="00D20FCE" w:rsidRPr="00843AB0" w:rsidTr="00595468">
        <w:tc>
          <w:tcPr>
            <w:tcW w:w="4924" w:type="dxa"/>
            <w:tcBorders>
              <w:top w:val="nil"/>
              <w:left w:val="single" w:sz="4" w:space="0" w:color="99CC00"/>
              <w:bottom w:val="nil"/>
              <w:right w:val="nil"/>
            </w:tcBorders>
            <w:shd w:val="clear" w:color="auto" w:fill="auto"/>
            <w:vAlign w:val="bottom"/>
          </w:tcPr>
          <w:p w:rsidR="00D20FCE" w:rsidRPr="00843AB0" w:rsidRDefault="00D20FCE" w:rsidP="00B56CEF">
            <w:pPr>
              <w:ind w:right="44"/>
              <w:rPr>
                <w:rFonts w:ascii="Cambria" w:hAnsi="Cambria"/>
              </w:rPr>
            </w:pPr>
          </w:p>
          <w:p w:rsidR="00D20FCE" w:rsidRPr="00843AB0" w:rsidRDefault="00D20FCE" w:rsidP="00B56CEF">
            <w:pPr>
              <w:ind w:right="44"/>
              <w:rPr>
                <w:rFonts w:ascii="Cambria" w:hAnsi="Cambria"/>
              </w:rPr>
            </w:pPr>
            <w:r w:rsidRPr="00843AB0">
              <w:rPr>
                <w:rFonts w:ascii="Cambria" w:hAnsi="Cambria"/>
              </w:rPr>
              <w:t>Name: _________________</w:t>
            </w:r>
            <w:r w:rsidR="00A33A5A" w:rsidRPr="00843AB0">
              <w:rPr>
                <w:rFonts w:ascii="Cambria" w:hAnsi="Cambria"/>
              </w:rPr>
              <w:t>_______________________________</w:t>
            </w:r>
          </w:p>
        </w:tc>
        <w:tc>
          <w:tcPr>
            <w:tcW w:w="4925" w:type="dxa"/>
            <w:tcBorders>
              <w:top w:val="nil"/>
              <w:left w:val="nil"/>
              <w:bottom w:val="nil"/>
              <w:right w:val="single" w:sz="4" w:space="0" w:color="99CC00"/>
            </w:tcBorders>
            <w:shd w:val="clear" w:color="auto" w:fill="auto"/>
            <w:vAlign w:val="bottom"/>
          </w:tcPr>
          <w:p w:rsidR="00D20FCE" w:rsidRPr="00843AB0" w:rsidRDefault="00D20FCE" w:rsidP="00B56CEF">
            <w:pPr>
              <w:ind w:right="44"/>
              <w:rPr>
                <w:rFonts w:ascii="Cambria" w:hAnsi="Cambria"/>
              </w:rPr>
            </w:pPr>
          </w:p>
          <w:p w:rsidR="00D20FCE" w:rsidRPr="00843AB0" w:rsidRDefault="00D20FCE" w:rsidP="00B56CEF">
            <w:pPr>
              <w:ind w:right="44"/>
              <w:rPr>
                <w:rFonts w:ascii="Cambria" w:hAnsi="Cambria"/>
              </w:rPr>
            </w:pPr>
            <w:r w:rsidRPr="00843AB0">
              <w:rPr>
                <w:rFonts w:ascii="Cambria" w:hAnsi="Cambria"/>
              </w:rPr>
              <w:t>Date: ___________________</w:t>
            </w:r>
          </w:p>
        </w:tc>
      </w:tr>
      <w:tr w:rsidR="00D20FCE" w:rsidRPr="00843AB0" w:rsidTr="00595468">
        <w:tc>
          <w:tcPr>
            <w:tcW w:w="9849" w:type="dxa"/>
            <w:gridSpan w:val="2"/>
            <w:tcBorders>
              <w:top w:val="nil"/>
              <w:left w:val="single" w:sz="4" w:space="0" w:color="99CC00"/>
              <w:bottom w:val="nil"/>
              <w:right w:val="single" w:sz="4" w:space="0" w:color="99CC00"/>
            </w:tcBorders>
            <w:shd w:val="clear" w:color="auto" w:fill="auto"/>
            <w:vAlign w:val="bottom"/>
          </w:tcPr>
          <w:p w:rsidR="006A1BFD" w:rsidRPr="00843AB0" w:rsidRDefault="006A1BFD" w:rsidP="00B56CEF">
            <w:pPr>
              <w:ind w:right="44"/>
              <w:rPr>
                <w:rFonts w:ascii="Cambria" w:hAnsi="Cambria"/>
              </w:rPr>
            </w:pPr>
          </w:p>
          <w:p w:rsidR="00D20FCE" w:rsidRPr="00843AB0" w:rsidRDefault="00D20FCE" w:rsidP="00B56CEF">
            <w:pPr>
              <w:ind w:right="44"/>
              <w:rPr>
                <w:rFonts w:ascii="Cambria" w:hAnsi="Cambria"/>
              </w:rPr>
            </w:pPr>
            <w:r w:rsidRPr="00843AB0">
              <w:rPr>
                <w:rFonts w:ascii="Cambria" w:hAnsi="Cambria"/>
              </w:rPr>
              <w:t>Reason for Request:</w:t>
            </w:r>
            <w:r w:rsidR="006A1BFD" w:rsidRPr="00843AB0">
              <w:rPr>
                <w:rFonts w:ascii="Cambria" w:hAnsi="Cambria"/>
              </w:rPr>
              <w:t xml:space="preserve"> _________________________________________________________________________________________</w:t>
            </w:r>
          </w:p>
        </w:tc>
      </w:tr>
      <w:tr w:rsidR="00081DD0" w:rsidRPr="00843AB0" w:rsidTr="00595468">
        <w:tc>
          <w:tcPr>
            <w:tcW w:w="4924" w:type="dxa"/>
            <w:tcBorders>
              <w:top w:val="nil"/>
              <w:left w:val="single" w:sz="4" w:space="0" w:color="99CC00"/>
              <w:bottom w:val="nil"/>
              <w:right w:val="nil"/>
            </w:tcBorders>
            <w:shd w:val="clear" w:color="auto" w:fill="auto"/>
            <w:vAlign w:val="bottom"/>
          </w:tcPr>
          <w:p w:rsidR="00081DD0" w:rsidRPr="00843AB0" w:rsidRDefault="00081DD0" w:rsidP="00B56CEF">
            <w:pPr>
              <w:ind w:right="44"/>
              <w:jc w:val="center"/>
              <w:rPr>
                <w:rFonts w:ascii="Cambria" w:hAnsi="Cambria"/>
              </w:rPr>
            </w:pPr>
          </w:p>
          <w:p w:rsidR="00081DD0" w:rsidRPr="00843AB0" w:rsidRDefault="00081DD0" w:rsidP="00B56CEF">
            <w:pPr>
              <w:ind w:right="44"/>
              <w:jc w:val="center"/>
              <w:rPr>
                <w:rFonts w:ascii="Cambria" w:hAnsi="Cambria"/>
              </w:rPr>
            </w:pPr>
            <w:r w:rsidRPr="00843AB0">
              <w:rPr>
                <w:rFonts w:ascii="Cambria" w:hAnsi="Cambria"/>
              </w:rPr>
              <w:t>Anticipated Length of Overtime: __________________</w:t>
            </w:r>
          </w:p>
        </w:tc>
        <w:tc>
          <w:tcPr>
            <w:tcW w:w="4925" w:type="dxa"/>
            <w:tcBorders>
              <w:top w:val="nil"/>
              <w:left w:val="nil"/>
              <w:bottom w:val="nil"/>
              <w:right w:val="single" w:sz="4" w:space="0" w:color="99CC00"/>
            </w:tcBorders>
            <w:shd w:val="clear" w:color="auto" w:fill="auto"/>
            <w:vAlign w:val="bottom"/>
          </w:tcPr>
          <w:p w:rsidR="00081DD0" w:rsidRPr="00843AB0" w:rsidRDefault="00081DD0" w:rsidP="00B56CEF">
            <w:pPr>
              <w:tabs>
                <w:tab w:val="left" w:pos="2276"/>
              </w:tabs>
              <w:ind w:right="44"/>
              <w:jc w:val="center"/>
              <w:rPr>
                <w:rFonts w:ascii="Cambria" w:hAnsi="Cambria"/>
              </w:rPr>
            </w:pPr>
          </w:p>
          <w:p w:rsidR="00081DD0" w:rsidRPr="00843AB0" w:rsidRDefault="00081DD0" w:rsidP="00B56CEF">
            <w:pPr>
              <w:tabs>
                <w:tab w:val="left" w:pos="116"/>
                <w:tab w:val="left" w:pos="476"/>
                <w:tab w:val="left" w:pos="2276"/>
                <w:tab w:val="left" w:pos="2621"/>
              </w:tabs>
              <w:ind w:right="44"/>
              <w:rPr>
                <w:rFonts w:ascii="Cambria" w:hAnsi="Cambria"/>
              </w:rPr>
            </w:pPr>
            <w:r w:rsidRPr="00843AB0">
              <w:rPr>
                <w:rFonts w:ascii="Cambria" w:hAnsi="Cambria"/>
              </w:rPr>
              <w:fldChar w:fldCharType="begin">
                <w:ffData>
                  <w:name w:val="Check1"/>
                  <w:enabled/>
                  <w:calcOnExit w:val="0"/>
                  <w:checkBox>
                    <w:size w:val="28"/>
                    <w:default w:val="0"/>
                  </w:checkBox>
                </w:ffData>
              </w:fldChar>
            </w:r>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r w:rsidRPr="00843AB0">
              <w:rPr>
                <w:rFonts w:ascii="Cambria" w:hAnsi="Cambria"/>
              </w:rPr>
              <w:tab/>
              <w:t>Approved</w:t>
            </w:r>
            <w:r w:rsidRPr="00843AB0">
              <w:rPr>
                <w:rFonts w:ascii="Cambria" w:hAnsi="Cambria"/>
              </w:rPr>
              <w:tab/>
            </w:r>
            <w:r w:rsidRPr="00843AB0">
              <w:rPr>
                <w:rFonts w:ascii="Cambria" w:hAnsi="Cambria"/>
              </w:rPr>
              <w:fldChar w:fldCharType="begin">
                <w:ffData>
                  <w:name w:val="Check1"/>
                  <w:enabled/>
                  <w:calcOnExit w:val="0"/>
                  <w:checkBox>
                    <w:size w:val="28"/>
                    <w:default w:val="0"/>
                  </w:checkBox>
                </w:ffData>
              </w:fldChar>
            </w:r>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r w:rsidRPr="00843AB0">
              <w:rPr>
                <w:rFonts w:ascii="Cambria" w:hAnsi="Cambria"/>
              </w:rPr>
              <w:tab/>
            </w:r>
            <w:r w:rsidRPr="00843AB0">
              <w:rPr>
                <w:rFonts w:ascii="Cambria" w:hAnsi="Cambria"/>
              </w:rPr>
              <w:tab/>
              <w:t>Denied</w:t>
            </w:r>
          </w:p>
        </w:tc>
      </w:tr>
      <w:tr w:rsidR="00081DD0" w:rsidRPr="00843AB0" w:rsidTr="00081403">
        <w:trPr>
          <w:trHeight w:val="513"/>
        </w:trPr>
        <w:tc>
          <w:tcPr>
            <w:tcW w:w="9849" w:type="dxa"/>
            <w:gridSpan w:val="2"/>
            <w:tcBorders>
              <w:top w:val="nil"/>
              <w:left w:val="single" w:sz="4" w:space="0" w:color="99CC00"/>
              <w:bottom w:val="nil"/>
              <w:right w:val="single" w:sz="4" w:space="0" w:color="99CC00"/>
            </w:tcBorders>
            <w:shd w:val="clear" w:color="auto" w:fill="auto"/>
            <w:vAlign w:val="bottom"/>
          </w:tcPr>
          <w:p w:rsidR="00081DD0" w:rsidRPr="00843AB0" w:rsidRDefault="00081DD0" w:rsidP="00B56CEF">
            <w:pPr>
              <w:tabs>
                <w:tab w:val="right" w:pos="9360"/>
              </w:tabs>
              <w:ind w:right="44"/>
              <w:rPr>
                <w:rFonts w:ascii="Cambria" w:hAnsi="Cambria"/>
              </w:rPr>
            </w:pPr>
          </w:p>
          <w:p w:rsidR="00081DD0" w:rsidRPr="00843AB0" w:rsidRDefault="00081DD0" w:rsidP="00B56CEF">
            <w:pPr>
              <w:tabs>
                <w:tab w:val="right" w:pos="9540"/>
              </w:tabs>
              <w:ind w:right="44"/>
              <w:rPr>
                <w:rFonts w:ascii="Cambria" w:hAnsi="Cambria"/>
              </w:rPr>
            </w:pPr>
            <w:r w:rsidRPr="00843AB0">
              <w:rPr>
                <w:rFonts w:ascii="Cambria" w:hAnsi="Cambria"/>
              </w:rPr>
              <w:t>Administrator: _____________________________________________________________</w:t>
            </w:r>
            <w:r w:rsidRPr="00843AB0">
              <w:rPr>
                <w:rFonts w:ascii="Cambria" w:hAnsi="Cambria"/>
              </w:rPr>
              <w:tab/>
              <w:t>Date: _____________________________</w:t>
            </w:r>
          </w:p>
        </w:tc>
      </w:tr>
      <w:tr w:rsidR="00081DD0" w:rsidRPr="00843AB0" w:rsidTr="00595468">
        <w:tc>
          <w:tcPr>
            <w:tcW w:w="4924" w:type="dxa"/>
            <w:tcBorders>
              <w:top w:val="nil"/>
              <w:left w:val="single" w:sz="4" w:space="0" w:color="99CC00"/>
              <w:bottom w:val="nil"/>
              <w:right w:val="nil"/>
            </w:tcBorders>
            <w:shd w:val="clear" w:color="auto" w:fill="auto"/>
            <w:vAlign w:val="bottom"/>
          </w:tcPr>
          <w:p w:rsidR="00081DD0" w:rsidRPr="00843AB0" w:rsidRDefault="00081DD0" w:rsidP="00B56CEF">
            <w:pPr>
              <w:ind w:right="44"/>
              <w:rPr>
                <w:rFonts w:ascii="Cambria" w:hAnsi="Cambria"/>
              </w:rPr>
            </w:pPr>
            <w:r w:rsidRPr="00843AB0">
              <w:rPr>
                <w:rFonts w:ascii="Cambria" w:hAnsi="Cambria"/>
              </w:rPr>
              <w:t>Actual Hours Worked: _____________________________</w:t>
            </w:r>
          </w:p>
        </w:tc>
        <w:tc>
          <w:tcPr>
            <w:tcW w:w="4925" w:type="dxa"/>
            <w:tcBorders>
              <w:top w:val="nil"/>
              <w:left w:val="nil"/>
              <w:bottom w:val="nil"/>
              <w:right w:val="single" w:sz="4" w:space="0" w:color="99CC00"/>
            </w:tcBorders>
            <w:shd w:val="clear" w:color="auto" w:fill="auto"/>
            <w:vAlign w:val="bottom"/>
          </w:tcPr>
          <w:p w:rsidR="00081DD0" w:rsidRPr="00843AB0" w:rsidRDefault="00081DD0" w:rsidP="00B56CEF">
            <w:pPr>
              <w:tabs>
                <w:tab w:val="left" w:pos="2276"/>
              </w:tabs>
              <w:ind w:right="44"/>
              <w:jc w:val="center"/>
              <w:rPr>
                <w:rFonts w:ascii="Cambria" w:hAnsi="Cambria"/>
              </w:rPr>
            </w:pPr>
          </w:p>
          <w:p w:rsidR="00081DD0" w:rsidRPr="00843AB0" w:rsidRDefault="00081DD0" w:rsidP="00B56CEF">
            <w:pPr>
              <w:tabs>
                <w:tab w:val="left" w:pos="116"/>
                <w:tab w:val="left" w:pos="476"/>
                <w:tab w:val="left" w:pos="2276"/>
                <w:tab w:val="left" w:pos="2621"/>
              </w:tabs>
              <w:ind w:right="44"/>
              <w:rPr>
                <w:rFonts w:ascii="Cambria" w:hAnsi="Cambria"/>
              </w:rPr>
            </w:pPr>
            <w:r w:rsidRPr="00843AB0">
              <w:rPr>
                <w:rFonts w:ascii="Cambria" w:hAnsi="Cambria"/>
              </w:rPr>
              <w:fldChar w:fldCharType="begin">
                <w:ffData>
                  <w:name w:val="Check1"/>
                  <w:enabled/>
                  <w:calcOnExit w:val="0"/>
                  <w:checkBox>
                    <w:size w:val="28"/>
                    <w:default w:val="0"/>
                  </w:checkBox>
                </w:ffData>
              </w:fldChar>
            </w:r>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r w:rsidRPr="00843AB0">
              <w:rPr>
                <w:rFonts w:ascii="Cambria" w:hAnsi="Cambria"/>
              </w:rPr>
              <w:tab/>
              <w:t>Pay</w:t>
            </w:r>
            <w:r w:rsidRPr="00843AB0">
              <w:rPr>
                <w:rFonts w:ascii="Cambria" w:hAnsi="Cambria"/>
              </w:rPr>
              <w:tab/>
            </w:r>
            <w:r w:rsidRPr="00843AB0">
              <w:rPr>
                <w:rFonts w:ascii="Cambria" w:hAnsi="Cambria"/>
              </w:rPr>
              <w:fldChar w:fldCharType="begin">
                <w:ffData>
                  <w:name w:val="Check1"/>
                  <w:enabled/>
                  <w:calcOnExit w:val="0"/>
                  <w:checkBox>
                    <w:size w:val="28"/>
                    <w:default w:val="0"/>
                  </w:checkBox>
                </w:ffData>
              </w:fldChar>
            </w:r>
            <w:r w:rsidRPr="00843AB0">
              <w:rPr>
                <w:rFonts w:ascii="Cambria" w:hAnsi="Cambria"/>
              </w:rPr>
              <w:instrText xml:space="preserve"> FORMCHECKBOX </w:instrText>
            </w:r>
            <w:r w:rsidR="004A32F8">
              <w:rPr>
                <w:rFonts w:ascii="Cambria" w:hAnsi="Cambria"/>
              </w:rPr>
            </w:r>
            <w:r w:rsidR="004A32F8">
              <w:rPr>
                <w:rFonts w:ascii="Cambria" w:hAnsi="Cambria"/>
              </w:rPr>
              <w:fldChar w:fldCharType="separate"/>
            </w:r>
            <w:r w:rsidRPr="00843AB0">
              <w:rPr>
                <w:rFonts w:ascii="Cambria" w:hAnsi="Cambria"/>
              </w:rPr>
              <w:fldChar w:fldCharType="end"/>
            </w:r>
            <w:r w:rsidRPr="00843AB0">
              <w:rPr>
                <w:rFonts w:ascii="Cambria" w:hAnsi="Cambria"/>
              </w:rPr>
              <w:tab/>
            </w:r>
            <w:r w:rsidRPr="00843AB0">
              <w:rPr>
                <w:rFonts w:ascii="Cambria" w:hAnsi="Cambria"/>
              </w:rPr>
              <w:tab/>
              <w:t>Comp time</w:t>
            </w:r>
          </w:p>
        </w:tc>
      </w:tr>
      <w:tr w:rsidR="00081DD0" w:rsidRPr="00843AB0" w:rsidTr="00595468">
        <w:trPr>
          <w:trHeight w:val="738"/>
        </w:trPr>
        <w:tc>
          <w:tcPr>
            <w:tcW w:w="9849" w:type="dxa"/>
            <w:gridSpan w:val="2"/>
            <w:tcBorders>
              <w:top w:val="nil"/>
              <w:left w:val="single" w:sz="4" w:space="0" w:color="99CC00"/>
              <w:bottom w:val="single" w:sz="4" w:space="0" w:color="99CC00"/>
              <w:right w:val="single" w:sz="4" w:space="0" w:color="99CC00"/>
            </w:tcBorders>
            <w:shd w:val="clear" w:color="auto" w:fill="auto"/>
            <w:vAlign w:val="bottom"/>
          </w:tcPr>
          <w:p w:rsidR="00081DD0" w:rsidRPr="00843AB0" w:rsidRDefault="00081DD0" w:rsidP="00B56CEF">
            <w:pPr>
              <w:ind w:right="44"/>
              <w:rPr>
                <w:rFonts w:ascii="Cambria" w:hAnsi="Cambria"/>
              </w:rPr>
            </w:pPr>
            <w:r w:rsidRPr="00843AB0">
              <w:rPr>
                <w:rFonts w:ascii="Cambria" w:hAnsi="Cambria"/>
              </w:rPr>
              <w:t>Employee: ____________________________________________</w:t>
            </w:r>
          </w:p>
          <w:p w:rsidR="00081DD0" w:rsidRPr="00843AB0" w:rsidRDefault="00081DD0" w:rsidP="00B56CEF">
            <w:pPr>
              <w:ind w:right="44"/>
              <w:rPr>
                <w:rFonts w:ascii="Cambria" w:hAnsi="Cambria"/>
              </w:rPr>
            </w:pPr>
          </w:p>
        </w:tc>
      </w:tr>
      <w:tr w:rsidR="00081DD0" w:rsidRPr="00843AB0" w:rsidTr="00595468">
        <w:trPr>
          <w:trHeight w:val="720"/>
        </w:trPr>
        <w:tc>
          <w:tcPr>
            <w:tcW w:w="9849" w:type="dxa"/>
            <w:gridSpan w:val="2"/>
            <w:tcBorders>
              <w:top w:val="single" w:sz="4" w:space="0" w:color="99CC00"/>
              <w:left w:val="single" w:sz="4" w:space="0" w:color="99CC00"/>
              <w:bottom w:val="single" w:sz="4" w:space="0" w:color="99CC00"/>
              <w:right w:val="single" w:sz="4" w:space="0" w:color="99CC00"/>
            </w:tcBorders>
            <w:shd w:val="clear" w:color="auto" w:fill="auto"/>
            <w:vAlign w:val="bottom"/>
          </w:tcPr>
          <w:p w:rsidR="00081DD0" w:rsidRPr="00843AB0" w:rsidRDefault="00081DD0" w:rsidP="00B56CEF">
            <w:pPr>
              <w:ind w:right="44"/>
              <w:rPr>
                <w:rFonts w:ascii="Cambria" w:hAnsi="Cambria"/>
              </w:rPr>
            </w:pPr>
            <w:r w:rsidRPr="00843AB0">
              <w:rPr>
                <w:rFonts w:ascii="Cambria" w:hAnsi="Cambria"/>
                <w:b/>
              </w:rPr>
              <w:t>OFFICE USE</w:t>
            </w:r>
            <w:r w:rsidRPr="00843AB0">
              <w:rPr>
                <w:rFonts w:ascii="Cambria" w:hAnsi="Cambria"/>
              </w:rPr>
              <w:t>:</w:t>
            </w:r>
          </w:p>
          <w:p w:rsidR="00081DD0" w:rsidRPr="00843AB0" w:rsidRDefault="00081DD0" w:rsidP="00B56CEF">
            <w:pPr>
              <w:tabs>
                <w:tab w:val="left" w:pos="7200"/>
              </w:tabs>
              <w:ind w:right="44"/>
              <w:rPr>
                <w:rFonts w:ascii="Cambria" w:hAnsi="Cambria"/>
              </w:rPr>
            </w:pPr>
            <w:r w:rsidRPr="00843AB0">
              <w:rPr>
                <w:rFonts w:ascii="Cambria" w:hAnsi="Cambria"/>
              </w:rPr>
              <w:t>Post – Overtime or Comp Time Record Sheet ____________________ (Date)</w:t>
            </w:r>
            <w:r w:rsidRPr="00843AB0">
              <w:rPr>
                <w:rFonts w:ascii="Cambria" w:hAnsi="Cambria"/>
              </w:rPr>
              <w:tab/>
              <w:t>______________ (Initials)</w:t>
            </w:r>
          </w:p>
          <w:p w:rsidR="00081DD0" w:rsidRPr="00843AB0" w:rsidRDefault="00081DD0" w:rsidP="00B56CEF">
            <w:pPr>
              <w:tabs>
                <w:tab w:val="left" w:pos="7200"/>
              </w:tabs>
              <w:ind w:right="44"/>
              <w:rPr>
                <w:rFonts w:ascii="Cambria" w:hAnsi="Cambria"/>
              </w:rPr>
            </w:pPr>
          </w:p>
        </w:tc>
      </w:tr>
    </w:tbl>
    <w:p w:rsidR="00B72FC1" w:rsidRPr="00843AB0" w:rsidRDefault="009A5603" w:rsidP="00173DEB">
      <w:pPr>
        <w:pStyle w:val="Heading3"/>
      </w:pPr>
      <w:r w:rsidRPr="00843AB0">
        <w:br w:type="page"/>
      </w:r>
      <w:r w:rsidR="00811E3B" w:rsidRPr="00843AB0">
        <w:lastRenderedPageBreak/>
        <w:t>CODE D15</w:t>
      </w:r>
      <w:r w:rsidR="00B72FC1" w:rsidRPr="00843AB0">
        <w:t xml:space="preserve"> </w:t>
      </w:r>
    </w:p>
    <w:p w:rsidR="00B72FC1" w:rsidRPr="00843AB0" w:rsidRDefault="005B1462" w:rsidP="00A63C64">
      <w:pPr>
        <w:pStyle w:val="Heading1"/>
      </w:pPr>
      <w:bookmarkStart w:id="449" w:name="_Toc387218651"/>
      <w:bookmarkStart w:id="450" w:name="_Toc388603594"/>
      <w:bookmarkStart w:id="451" w:name="_Toc447723596"/>
      <w:bookmarkStart w:id="452" w:name="_Toc447792140"/>
      <w:bookmarkStart w:id="453" w:name="_Toc448476315"/>
      <w:r w:rsidRPr="00843AB0">
        <w:t xml:space="preserve">CODE </w:t>
      </w:r>
      <w:r w:rsidR="00CF1584" w:rsidRPr="00843AB0">
        <w:t xml:space="preserve">D15 - </w:t>
      </w:r>
      <w:r w:rsidR="00B72FC1" w:rsidRPr="00843AB0">
        <w:t>TIME CLOCK</w:t>
      </w:r>
      <w:r w:rsidR="00811E3B" w:rsidRPr="00843AB0">
        <w:t xml:space="preserve"> POLICY</w:t>
      </w:r>
      <w:bookmarkEnd w:id="449"/>
      <w:bookmarkEnd w:id="450"/>
      <w:bookmarkEnd w:id="451"/>
      <w:bookmarkEnd w:id="452"/>
      <w:bookmarkEnd w:id="453"/>
      <w:r w:rsidR="00B72FC1" w:rsidRPr="00843AB0">
        <w:t xml:space="preserve"> </w:t>
      </w:r>
    </w:p>
    <w:p w:rsidR="00892E1E" w:rsidRPr="00843AB0" w:rsidRDefault="00892E1E" w:rsidP="00A63C64">
      <w:pPr>
        <w:spacing w:before="120" w:after="120"/>
        <w:ind w:right="44"/>
        <w:rPr>
          <w:rFonts w:ascii="Cambria" w:hAnsi="Cambria"/>
        </w:rPr>
      </w:pPr>
    </w:p>
    <w:p w:rsidR="00B72FC1" w:rsidRPr="00843AB0" w:rsidRDefault="00B72FC1" w:rsidP="00A63C64">
      <w:pPr>
        <w:spacing w:before="120" w:after="120"/>
        <w:ind w:right="44"/>
        <w:rPr>
          <w:rFonts w:ascii="Cambria" w:hAnsi="Cambria"/>
        </w:rPr>
      </w:pPr>
      <w:r w:rsidRPr="00843AB0">
        <w:rPr>
          <w:rFonts w:ascii="Cambria" w:hAnsi="Cambria"/>
        </w:rPr>
        <w:t xml:space="preserve">All hourly employees are required to personally punch in before their assigned starting time and punch out at their assigned ending time, and any time they leave the building for personal reasons (this excludes official school business only). </w:t>
      </w:r>
    </w:p>
    <w:p w:rsidR="00B72FC1" w:rsidRPr="00843AB0" w:rsidRDefault="00B72FC1" w:rsidP="00A63C64">
      <w:pPr>
        <w:spacing w:before="120" w:after="120"/>
        <w:ind w:right="44"/>
        <w:rPr>
          <w:rFonts w:ascii="Cambria" w:hAnsi="Cambria"/>
        </w:rPr>
      </w:pPr>
      <w:r w:rsidRPr="00843AB0">
        <w:rPr>
          <w:rFonts w:ascii="Cambria" w:hAnsi="Cambria"/>
        </w:rPr>
        <w:t xml:space="preserve">Employees do not need to punch in or out for designated breaks and lunch times </w:t>
      </w:r>
      <w:r w:rsidR="006105E1" w:rsidRPr="00843AB0">
        <w:rPr>
          <w:rFonts w:ascii="Cambria" w:hAnsi="Cambria"/>
        </w:rPr>
        <w:t>if they</w:t>
      </w:r>
      <w:r w:rsidRPr="00843AB0">
        <w:rPr>
          <w:rFonts w:ascii="Cambria" w:hAnsi="Cambria"/>
        </w:rPr>
        <w:t xml:space="preserve"> remain on school property. Anyone leaving school grounds for any reason other than official school business must punch out/in accordingly, including lunch break. </w:t>
      </w:r>
    </w:p>
    <w:p w:rsidR="00B72FC1" w:rsidRPr="00843AB0" w:rsidRDefault="00B72FC1" w:rsidP="00A63C64">
      <w:pPr>
        <w:spacing w:before="120" w:after="120"/>
        <w:ind w:right="44"/>
        <w:rPr>
          <w:rFonts w:ascii="Cambria" w:hAnsi="Cambria"/>
        </w:rPr>
      </w:pPr>
      <w:r w:rsidRPr="00843AB0">
        <w:rPr>
          <w:rFonts w:ascii="Cambria" w:hAnsi="Cambria"/>
        </w:rPr>
        <w:t xml:space="preserve">Hours beyond those contracted may only be worked with prior approval </w:t>
      </w:r>
      <w:r w:rsidR="006105E1" w:rsidRPr="00843AB0">
        <w:rPr>
          <w:rFonts w:ascii="Cambria" w:hAnsi="Cambria"/>
        </w:rPr>
        <w:t>of the</w:t>
      </w:r>
      <w:r w:rsidRPr="00843AB0">
        <w:rPr>
          <w:rFonts w:ascii="Cambria" w:hAnsi="Cambria"/>
        </w:rPr>
        <w:t xml:space="preserve"> principal or designee, or as allowed by the Master Agreement (i.e. -monthly staff meeting, </w:t>
      </w:r>
      <w:r w:rsidR="006105E1" w:rsidRPr="00843AB0">
        <w:rPr>
          <w:rFonts w:ascii="Cambria" w:hAnsi="Cambria"/>
        </w:rPr>
        <w:t>team</w:t>
      </w:r>
      <w:r w:rsidRPr="00843AB0">
        <w:rPr>
          <w:rFonts w:ascii="Cambria" w:hAnsi="Cambria"/>
        </w:rPr>
        <w:t xml:space="preserve"> meeting or applicable student meeting). These hours may be paid as comp time (to be used within 2 weeks of date earned), or tallied and submitted for payment monthly. This is in accordance with Overtime Policy D14. </w:t>
      </w:r>
    </w:p>
    <w:p w:rsidR="00B72FC1" w:rsidRPr="00843AB0" w:rsidRDefault="00B72FC1" w:rsidP="00A63C64">
      <w:pPr>
        <w:spacing w:before="120" w:after="120"/>
        <w:ind w:right="44"/>
        <w:rPr>
          <w:rFonts w:ascii="Cambria" w:hAnsi="Cambria"/>
        </w:rPr>
      </w:pPr>
      <w:r w:rsidRPr="00843AB0">
        <w:rPr>
          <w:rFonts w:ascii="Cambria" w:hAnsi="Cambria"/>
        </w:rPr>
        <w:t xml:space="preserve">Cards shall be used for two weeks. Employees are responsible to total the regular hours worked (up to the allowed contract day), total the overtime hours worked including the authorized reason for the overtime (i.e. team meeting, staff meeting, etc.), and submit their card to the payroll clerk (as designated by the building principal) at the end </w:t>
      </w:r>
      <w:r w:rsidR="006105E1" w:rsidRPr="00843AB0">
        <w:rPr>
          <w:rFonts w:ascii="Cambria" w:hAnsi="Cambria"/>
        </w:rPr>
        <w:t>of each</w:t>
      </w:r>
      <w:r w:rsidRPr="00843AB0">
        <w:rPr>
          <w:rFonts w:ascii="Cambria" w:hAnsi="Cambria"/>
        </w:rPr>
        <w:t xml:space="preserve"> two-week pay period. Employees are further responsible to write their name and assigned card number on the new time card and keep the card in the designated slot of the time card holder. </w:t>
      </w:r>
    </w:p>
    <w:p w:rsidR="00B72FC1" w:rsidRPr="00843AB0" w:rsidRDefault="00B72FC1" w:rsidP="00A63C64">
      <w:pPr>
        <w:spacing w:before="120" w:after="120"/>
        <w:ind w:right="44"/>
        <w:rPr>
          <w:rFonts w:ascii="Cambria" w:hAnsi="Cambria"/>
        </w:rPr>
      </w:pPr>
      <w:r w:rsidRPr="00843AB0">
        <w:rPr>
          <w:rFonts w:ascii="Cambria" w:hAnsi="Cambria"/>
        </w:rPr>
        <w:t xml:space="preserve">The payroll clerk will verify hours worked, including approved sick and personal time, throughout the year. At the end of the school year, employees not working their contracted hours will have their final paycheck reduced by the appropriate amount. </w:t>
      </w:r>
    </w:p>
    <w:p w:rsidR="00B72FC1" w:rsidRPr="00843AB0" w:rsidRDefault="00B72FC1" w:rsidP="00A63C64">
      <w:pPr>
        <w:spacing w:before="120" w:after="120"/>
        <w:ind w:right="44"/>
        <w:rPr>
          <w:rFonts w:ascii="Cambria" w:hAnsi="Cambria"/>
        </w:rPr>
      </w:pPr>
      <w:r w:rsidRPr="00843AB0">
        <w:rPr>
          <w:rFonts w:ascii="Cambria" w:hAnsi="Cambria"/>
        </w:rPr>
        <w:t xml:space="preserve">Failure to punch in and out will be addressed in order, by a verbal warning, written warning and possible suspension or termination. </w:t>
      </w:r>
    </w:p>
    <w:p w:rsidR="00B72FC1" w:rsidRPr="00843AB0" w:rsidRDefault="00B72FC1" w:rsidP="00A63C64">
      <w:pPr>
        <w:spacing w:before="120" w:after="120"/>
        <w:ind w:right="44"/>
        <w:rPr>
          <w:rFonts w:ascii="Cambria" w:hAnsi="Cambria"/>
        </w:rPr>
      </w:pPr>
      <w:r w:rsidRPr="00843AB0">
        <w:rPr>
          <w:rFonts w:ascii="Cambria" w:hAnsi="Cambria"/>
        </w:rPr>
        <w:t xml:space="preserve">If any person punches another individual's time card in/out, the principal/designee will initiate an investigation, and may initiate disciplinary action against one or both workers, including a verbal or written warning, suspension or termination </w:t>
      </w:r>
      <w:r w:rsidR="006105E1" w:rsidRPr="00843AB0">
        <w:rPr>
          <w:rFonts w:ascii="Cambria" w:hAnsi="Cambria"/>
        </w:rPr>
        <w:t>of employment</w:t>
      </w:r>
      <w:r w:rsidRPr="00843AB0">
        <w:rPr>
          <w:rFonts w:ascii="Cambria" w:hAnsi="Cambria"/>
        </w:rPr>
        <w:t xml:space="preserve">. </w:t>
      </w:r>
    </w:p>
    <w:p w:rsidR="000F022B" w:rsidRPr="00843AB0" w:rsidRDefault="000F022B" w:rsidP="00A63C64">
      <w:pPr>
        <w:tabs>
          <w:tab w:val="left" w:pos="3240"/>
        </w:tabs>
        <w:spacing w:before="120" w:after="120"/>
        <w:ind w:right="44"/>
        <w:rPr>
          <w:rFonts w:ascii="Cambria" w:hAnsi="Cambria"/>
        </w:rPr>
      </w:pPr>
    </w:p>
    <w:p w:rsidR="000F022B" w:rsidRPr="00843AB0" w:rsidRDefault="000F022B" w:rsidP="00A63C64">
      <w:pPr>
        <w:tabs>
          <w:tab w:val="left" w:pos="3240"/>
        </w:tabs>
        <w:spacing w:before="120" w:after="120"/>
        <w:ind w:right="44"/>
        <w:rPr>
          <w:rFonts w:ascii="Cambria" w:hAnsi="Cambria"/>
        </w:rPr>
      </w:pPr>
    </w:p>
    <w:p w:rsidR="000F022B" w:rsidRPr="00843AB0" w:rsidRDefault="000F022B" w:rsidP="00A63C64">
      <w:pPr>
        <w:tabs>
          <w:tab w:val="left" w:pos="3240"/>
        </w:tabs>
        <w:spacing w:before="120" w:after="120"/>
        <w:ind w:right="44"/>
        <w:rPr>
          <w:rFonts w:ascii="Cambria" w:hAnsi="Cambria"/>
        </w:rPr>
      </w:pPr>
    </w:p>
    <w:p w:rsidR="000F022B" w:rsidRPr="00843AB0" w:rsidRDefault="000F022B" w:rsidP="00A63C64">
      <w:pPr>
        <w:tabs>
          <w:tab w:val="left" w:pos="3240"/>
        </w:tabs>
        <w:spacing w:before="120" w:after="120"/>
        <w:ind w:right="44"/>
        <w:rPr>
          <w:rFonts w:ascii="Cambria" w:hAnsi="Cambria"/>
        </w:rPr>
      </w:pPr>
    </w:p>
    <w:p w:rsidR="002D4ED0" w:rsidRPr="00B56CEF" w:rsidRDefault="00B72FC1" w:rsidP="00B56CEF">
      <w:pPr>
        <w:pStyle w:val="Heading4"/>
      </w:pPr>
      <w:r w:rsidRPr="00B56CEF">
        <w:t xml:space="preserve">Date Warned: </w:t>
      </w:r>
      <w:r w:rsidR="00593CA7" w:rsidRPr="00B56CEF">
        <w:tab/>
      </w:r>
      <w:r w:rsidRPr="00B56CEF">
        <w:t>8/29/06,</w:t>
      </w:r>
      <w:r w:rsidR="00FB55BB" w:rsidRPr="00B56CEF">
        <w:t xml:space="preserve"> </w:t>
      </w:r>
      <w:r w:rsidRPr="00B56CEF">
        <w:t>9/13/06,</w:t>
      </w:r>
      <w:r w:rsidR="00FB55BB" w:rsidRPr="00B56CEF">
        <w:t xml:space="preserve"> </w:t>
      </w:r>
      <w:r w:rsidRPr="00B56CEF">
        <w:t xml:space="preserve">9/27/06 </w:t>
      </w:r>
    </w:p>
    <w:p w:rsidR="00B72FC1" w:rsidRPr="00B56CEF" w:rsidRDefault="00B72FC1" w:rsidP="00B56CEF">
      <w:pPr>
        <w:pStyle w:val="Heading4"/>
      </w:pPr>
      <w:r w:rsidRPr="00B56CEF">
        <w:t xml:space="preserve">Date Adopted: </w:t>
      </w:r>
      <w:r w:rsidR="00593CA7" w:rsidRPr="00B56CEF">
        <w:tab/>
      </w:r>
      <w:r w:rsidRPr="00B56CEF">
        <w:t xml:space="preserve">9/27/06 </w:t>
      </w:r>
    </w:p>
    <w:p w:rsidR="00B72FC1" w:rsidRPr="00843AB0" w:rsidRDefault="00B72FC1" w:rsidP="00A63C64">
      <w:pPr>
        <w:tabs>
          <w:tab w:val="left" w:pos="1800"/>
        </w:tabs>
        <w:spacing w:before="120" w:after="120"/>
        <w:ind w:right="44"/>
        <w:rPr>
          <w:rFonts w:ascii="Cambria" w:hAnsi="Cambria"/>
        </w:rPr>
      </w:pPr>
    </w:p>
    <w:p w:rsidR="00B72FC1" w:rsidRPr="00843AB0" w:rsidRDefault="006C0BD0" w:rsidP="00173DEB">
      <w:pPr>
        <w:pStyle w:val="Heading3"/>
      </w:pPr>
      <w:r w:rsidRPr="00843AB0">
        <w:br w:type="page"/>
      </w:r>
      <w:r w:rsidR="00B72FC1" w:rsidRPr="00843AB0">
        <w:lastRenderedPageBreak/>
        <w:t>CODE</w:t>
      </w:r>
      <w:r w:rsidRPr="00843AB0">
        <w:t xml:space="preserve"> E1</w:t>
      </w:r>
    </w:p>
    <w:p w:rsidR="00B72FC1" w:rsidRPr="00843AB0" w:rsidRDefault="00FB55BB" w:rsidP="00A63C64">
      <w:pPr>
        <w:pStyle w:val="Heading1"/>
      </w:pPr>
      <w:bookmarkStart w:id="454" w:name="_Toc387218652"/>
      <w:bookmarkStart w:id="455" w:name="_Toc388603595"/>
      <w:bookmarkStart w:id="456" w:name="_Toc447723597"/>
      <w:bookmarkStart w:id="457" w:name="_Toc447792141"/>
      <w:bookmarkStart w:id="458" w:name="_Toc448476316"/>
      <w:r w:rsidRPr="00843AB0">
        <w:t>CODE E</w:t>
      </w:r>
      <w:r w:rsidR="00CF1584" w:rsidRPr="00843AB0">
        <w:t xml:space="preserve">1 - </w:t>
      </w:r>
      <w:r w:rsidR="00B72FC1" w:rsidRPr="00843AB0">
        <w:t>FISCAL M</w:t>
      </w:r>
      <w:r w:rsidRPr="00843AB0">
        <w:t xml:space="preserve">ANAGEMENT AND GENERAL FINANCIAL </w:t>
      </w:r>
      <w:r w:rsidR="00B72FC1" w:rsidRPr="00843AB0">
        <w:t>ACCOUNTABILITY</w:t>
      </w:r>
      <w:bookmarkEnd w:id="454"/>
      <w:bookmarkEnd w:id="455"/>
      <w:bookmarkEnd w:id="456"/>
      <w:bookmarkEnd w:id="457"/>
      <w:bookmarkEnd w:id="458"/>
    </w:p>
    <w:p w:rsidR="00B72FC1" w:rsidRPr="00EF1584" w:rsidRDefault="006105E1" w:rsidP="003456D5">
      <w:pPr>
        <w:pStyle w:val="Heading2"/>
      </w:pPr>
      <w:bookmarkStart w:id="459" w:name="_Toc387218653"/>
      <w:bookmarkStart w:id="460" w:name="_Toc388603596"/>
      <w:bookmarkStart w:id="461" w:name="_Toc447723598"/>
      <w:bookmarkStart w:id="462" w:name="_Toc447792142"/>
      <w:bookmarkStart w:id="463" w:name="_Toc448476317"/>
      <w:r w:rsidRPr="00EF1584">
        <w:t>Policy</w:t>
      </w:r>
      <w:bookmarkEnd w:id="459"/>
      <w:bookmarkEnd w:id="460"/>
      <w:bookmarkEnd w:id="461"/>
      <w:bookmarkEnd w:id="462"/>
      <w:bookmarkEnd w:id="463"/>
      <w:r w:rsidR="00B72FC1"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of the Alburgh School District to manage its financial affairs in a fair and open manner using acceptable financial practices and providing appropriate accountability. </w:t>
      </w:r>
    </w:p>
    <w:p w:rsidR="00B72FC1" w:rsidRPr="00843AB0" w:rsidRDefault="00B72FC1" w:rsidP="00A63C64">
      <w:pPr>
        <w:spacing w:before="120" w:after="120"/>
        <w:ind w:right="44"/>
        <w:rPr>
          <w:rFonts w:ascii="Cambria" w:hAnsi="Cambria"/>
        </w:rPr>
      </w:pPr>
      <w:r w:rsidRPr="00843AB0">
        <w:rPr>
          <w:rFonts w:ascii="Cambria" w:hAnsi="Cambria"/>
        </w:rPr>
        <w:t xml:space="preserve">Administrative Responsibilities </w:t>
      </w:r>
    </w:p>
    <w:p w:rsidR="00B72FC1" w:rsidRPr="00843AB0" w:rsidRDefault="00B72FC1" w:rsidP="00A63C64">
      <w:pPr>
        <w:spacing w:before="120" w:after="120"/>
        <w:ind w:right="44"/>
        <w:rPr>
          <w:rFonts w:ascii="Cambria" w:hAnsi="Cambria"/>
        </w:rPr>
      </w:pPr>
      <w:r w:rsidRPr="00843AB0">
        <w:rPr>
          <w:rFonts w:ascii="Cambria" w:hAnsi="Cambria"/>
        </w:rPr>
        <w:t xml:space="preserve">With the advice and consent </w:t>
      </w:r>
      <w:r w:rsidR="006105E1" w:rsidRPr="00843AB0">
        <w:rPr>
          <w:rFonts w:ascii="Cambria" w:hAnsi="Cambria"/>
        </w:rPr>
        <w:t>of the</w:t>
      </w:r>
      <w:r w:rsidRPr="00843AB0">
        <w:rPr>
          <w:rFonts w:ascii="Cambria" w:hAnsi="Cambria"/>
        </w:rPr>
        <w:t xml:space="preserve"> </w:t>
      </w:r>
      <w:r w:rsidR="00664960" w:rsidRPr="00843AB0">
        <w:rPr>
          <w:rFonts w:ascii="Cambria" w:hAnsi="Cambria"/>
        </w:rPr>
        <w:t>And</w:t>
      </w:r>
      <w:r w:rsidRPr="00843AB0">
        <w:rPr>
          <w:rFonts w:ascii="Cambria" w:hAnsi="Cambria"/>
        </w:rPr>
        <w:t xml:space="preserve">itor </w:t>
      </w:r>
      <w:r w:rsidR="006105E1" w:rsidRPr="00843AB0">
        <w:rPr>
          <w:rFonts w:ascii="Cambria" w:hAnsi="Cambria"/>
        </w:rPr>
        <w:t>of Accounts</w:t>
      </w:r>
      <w:r w:rsidRPr="00843AB0">
        <w:rPr>
          <w:rFonts w:ascii="Cambria" w:hAnsi="Cambria"/>
        </w:rPr>
        <w:t xml:space="preserve"> and the Commissioner </w:t>
      </w:r>
      <w:r w:rsidR="006105E1" w:rsidRPr="00843AB0">
        <w:rPr>
          <w:rFonts w:ascii="Cambria" w:hAnsi="Cambria"/>
        </w:rPr>
        <w:t>of Education</w:t>
      </w:r>
      <w:r w:rsidRPr="00843AB0">
        <w:rPr>
          <w:rFonts w:ascii="Cambria" w:hAnsi="Cambria"/>
        </w:rPr>
        <w:t xml:space="preserve">, the Superintendent shall establish and maintain an accrual system </w:t>
      </w:r>
      <w:r w:rsidR="006105E1" w:rsidRPr="00843AB0">
        <w:rPr>
          <w:rFonts w:ascii="Cambria" w:hAnsi="Cambria"/>
        </w:rPr>
        <w:t>of accounting</w:t>
      </w:r>
      <w:r w:rsidRPr="00843AB0">
        <w:rPr>
          <w:rFonts w:ascii="Cambria" w:hAnsi="Cambria"/>
        </w:rPr>
        <w:t xml:space="preserve"> for the proper control and reporting </w:t>
      </w:r>
      <w:r w:rsidR="006105E1" w:rsidRPr="00843AB0">
        <w:rPr>
          <w:rFonts w:ascii="Cambria" w:hAnsi="Cambria"/>
        </w:rPr>
        <w:t>of school</w:t>
      </w:r>
      <w:r w:rsidRPr="00843AB0">
        <w:rPr>
          <w:rFonts w:ascii="Cambria" w:hAnsi="Cambria"/>
        </w:rPr>
        <w:t xml:space="preserve"> district finances and for stating the financial condition </w:t>
      </w:r>
      <w:r w:rsidR="006105E1" w:rsidRPr="00843AB0">
        <w:rPr>
          <w:rFonts w:ascii="Cambria" w:hAnsi="Cambria"/>
        </w:rPr>
        <w:t>of the</w:t>
      </w:r>
      <w:r w:rsidRPr="00843AB0">
        <w:rPr>
          <w:rFonts w:ascii="Cambria" w:hAnsi="Cambria"/>
        </w:rPr>
        <w:t xml:space="preserve"> School District. </w:t>
      </w:r>
    </w:p>
    <w:p w:rsidR="00B72FC1" w:rsidRPr="00EF1584" w:rsidRDefault="00B72FC1" w:rsidP="003456D5">
      <w:pPr>
        <w:pStyle w:val="Heading2"/>
      </w:pPr>
      <w:bookmarkStart w:id="464" w:name="_Toc387218654"/>
      <w:bookmarkStart w:id="465" w:name="_Toc388603597"/>
      <w:bookmarkStart w:id="466" w:name="_Toc447723599"/>
      <w:bookmarkStart w:id="467" w:name="_Toc447792143"/>
      <w:bookmarkStart w:id="468" w:name="_Toc448476318"/>
      <w:r w:rsidRPr="00EF1584">
        <w:t>Guidelines</w:t>
      </w:r>
      <w:bookmarkEnd w:id="464"/>
      <w:bookmarkEnd w:id="465"/>
      <w:bookmarkEnd w:id="466"/>
      <w:bookmarkEnd w:id="467"/>
      <w:bookmarkEnd w:id="468"/>
      <w:r w:rsidRPr="00EF1584">
        <w:t xml:space="preserve"> </w:t>
      </w:r>
    </w:p>
    <w:p w:rsidR="00B72FC1"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The approved budget will be the spending plan for the year. The Superintendent or his or her designee is authorized to make commitments in accordance with the budget appropriations in amounts not to exceed $ 1000.00. For expenditures in excess </w:t>
      </w:r>
      <w:r w:rsidR="006105E1" w:rsidRPr="00843AB0">
        <w:rPr>
          <w:rFonts w:ascii="Cambria" w:hAnsi="Cambria"/>
        </w:rPr>
        <w:t>of that</w:t>
      </w:r>
      <w:r w:rsidRPr="00843AB0">
        <w:rPr>
          <w:rFonts w:ascii="Cambria" w:hAnsi="Cambria"/>
        </w:rPr>
        <w:t xml:space="preserve"> amount, or expenditures </w:t>
      </w:r>
      <w:r w:rsidR="006105E1" w:rsidRPr="00843AB0">
        <w:rPr>
          <w:rFonts w:ascii="Cambria" w:hAnsi="Cambria"/>
        </w:rPr>
        <w:t>of over</w:t>
      </w:r>
      <w:r w:rsidRPr="00843AB0">
        <w:rPr>
          <w:rFonts w:ascii="Cambria" w:hAnsi="Cambria"/>
        </w:rPr>
        <w:t xml:space="preserve"> $ 1000.00 not planned for in the budget, approval for purchases must be made by the Board. </w:t>
      </w:r>
    </w:p>
    <w:p w:rsidR="00B72FC1" w:rsidRPr="00843AB0" w:rsidRDefault="00B72FC1" w:rsidP="00A63C64">
      <w:pPr>
        <w:numPr>
          <w:ilvl w:val="0"/>
          <w:numId w:val="17"/>
        </w:numPr>
        <w:spacing w:before="120" w:after="120"/>
        <w:ind w:left="720" w:right="44"/>
        <w:rPr>
          <w:rFonts w:ascii="Cambria" w:hAnsi="Cambria"/>
        </w:rPr>
      </w:pPr>
      <w:r w:rsidRPr="00843AB0">
        <w:rPr>
          <w:rFonts w:ascii="Cambria" w:hAnsi="Cambria"/>
        </w:rPr>
        <w:t>The Superintendent shall have authority to transfer funds</w:t>
      </w:r>
      <w:r w:rsidR="009C348F" w:rsidRPr="00843AB0">
        <w:rPr>
          <w:rFonts w:ascii="Cambria" w:hAnsi="Cambria"/>
        </w:rPr>
        <w:t xml:space="preserve"> for planned expenses between </w:t>
      </w:r>
      <w:r w:rsidRPr="00843AB0">
        <w:rPr>
          <w:rFonts w:ascii="Cambria" w:hAnsi="Cambria"/>
        </w:rPr>
        <w:t xml:space="preserve">two line items in the budget as directed by the board. </w:t>
      </w:r>
    </w:p>
    <w:p w:rsidR="00287976"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The Superintendent shall arrange an annual </w:t>
      </w:r>
      <w:r w:rsidR="00664960" w:rsidRPr="00843AB0">
        <w:rPr>
          <w:rFonts w:ascii="Cambria" w:hAnsi="Cambria"/>
        </w:rPr>
        <w:t>and</w:t>
      </w:r>
      <w:r w:rsidR="00FB55BB" w:rsidRPr="00843AB0">
        <w:rPr>
          <w:rFonts w:ascii="Cambria" w:hAnsi="Cambria"/>
        </w:rPr>
        <w:t xml:space="preserve"> </w:t>
      </w:r>
      <w:r w:rsidRPr="00843AB0">
        <w:rPr>
          <w:rFonts w:ascii="Cambria" w:hAnsi="Cambria"/>
        </w:rPr>
        <w:t xml:space="preserve">it </w:t>
      </w:r>
      <w:r w:rsidR="006105E1" w:rsidRPr="00843AB0">
        <w:rPr>
          <w:rFonts w:ascii="Cambria" w:hAnsi="Cambria"/>
        </w:rPr>
        <w:t>of accounts</w:t>
      </w:r>
      <w:r w:rsidRPr="00843AB0">
        <w:rPr>
          <w:rFonts w:ascii="Cambria" w:hAnsi="Cambria"/>
        </w:rPr>
        <w:t xml:space="preserve"> by a certified public accountant. </w:t>
      </w:r>
    </w:p>
    <w:p w:rsidR="00287976"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Employees handling large sums </w:t>
      </w:r>
      <w:r w:rsidR="006105E1" w:rsidRPr="00843AB0">
        <w:rPr>
          <w:rFonts w:ascii="Cambria" w:hAnsi="Cambria"/>
        </w:rPr>
        <w:t>of money</w:t>
      </w:r>
      <w:r w:rsidRPr="00843AB0">
        <w:rPr>
          <w:rFonts w:ascii="Cambria" w:hAnsi="Cambria"/>
        </w:rPr>
        <w:t xml:space="preserve"> will be properly bonded. </w:t>
      </w:r>
    </w:p>
    <w:p w:rsidR="00287976"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Inventories of supplies, materials and instructional equipment will be maintained and reviewed on an annual basis. </w:t>
      </w:r>
    </w:p>
    <w:p w:rsidR="00B72FC1"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The bidding requirements of 16 </w:t>
      </w:r>
      <w:r w:rsidR="006048B7" w:rsidRPr="00843AB0">
        <w:rPr>
          <w:rFonts w:ascii="Cambria" w:hAnsi="Cambria"/>
        </w:rPr>
        <w:t>VSA</w:t>
      </w:r>
      <w:r w:rsidRPr="00843AB0">
        <w:rPr>
          <w:rFonts w:ascii="Cambria" w:hAnsi="Cambria"/>
        </w:rPr>
        <w:t xml:space="preserve"> §559 will be followed by the Board and its designees. </w:t>
      </w:r>
    </w:p>
    <w:p w:rsidR="00B72FC1"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A system will be established for managing miscellaneous accounts such as fees, fines, penalties, book losses, breakage and sale of equipment and materials. </w:t>
      </w:r>
    </w:p>
    <w:p w:rsidR="00593CA7" w:rsidRPr="00843AB0" w:rsidRDefault="00B72FC1" w:rsidP="00A63C64">
      <w:pPr>
        <w:numPr>
          <w:ilvl w:val="0"/>
          <w:numId w:val="17"/>
        </w:numPr>
        <w:spacing w:before="120" w:after="120"/>
        <w:ind w:left="720" w:right="44"/>
        <w:rPr>
          <w:rFonts w:ascii="Cambria" w:hAnsi="Cambria"/>
        </w:rPr>
      </w:pPr>
      <w:r w:rsidRPr="00843AB0">
        <w:rPr>
          <w:rFonts w:ascii="Cambria" w:hAnsi="Cambria"/>
        </w:rPr>
        <w:t xml:space="preserve">At the school level, the Principal will be responsible for overseeing all student accounts. </w:t>
      </w:r>
    </w:p>
    <w:p w:rsidR="002851A4" w:rsidRPr="00843AB0" w:rsidRDefault="002851A4" w:rsidP="00A63C64">
      <w:pPr>
        <w:tabs>
          <w:tab w:val="left" w:pos="3240"/>
        </w:tabs>
        <w:spacing w:before="120" w:after="120"/>
        <w:ind w:right="44"/>
        <w:rPr>
          <w:rFonts w:ascii="Cambria" w:hAnsi="Cambria"/>
        </w:rPr>
      </w:pPr>
    </w:p>
    <w:p w:rsidR="002851A4" w:rsidRPr="00843AB0" w:rsidRDefault="002851A4" w:rsidP="00A63C64">
      <w:pPr>
        <w:tabs>
          <w:tab w:val="left" w:pos="3240"/>
        </w:tabs>
        <w:spacing w:before="120" w:after="120"/>
        <w:ind w:right="44"/>
        <w:rPr>
          <w:rFonts w:ascii="Cambria" w:hAnsi="Cambria"/>
        </w:rPr>
      </w:pPr>
    </w:p>
    <w:p w:rsidR="002851A4" w:rsidRPr="00843AB0" w:rsidRDefault="002851A4" w:rsidP="00A63C64">
      <w:pPr>
        <w:tabs>
          <w:tab w:val="left" w:pos="3240"/>
        </w:tabs>
        <w:spacing w:before="120" w:after="120"/>
        <w:ind w:right="44"/>
        <w:rPr>
          <w:rFonts w:ascii="Cambria" w:hAnsi="Cambria"/>
        </w:rPr>
      </w:pPr>
    </w:p>
    <w:p w:rsidR="00287976" w:rsidRPr="00B56CEF" w:rsidRDefault="00B72FC1" w:rsidP="00B56CEF">
      <w:pPr>
        <w:pStyle w:val="Heading4"/>
      </w:pPr>
      <w:r w:rsidRPr="00B56CEF">
        <w:t xml:space="preserve">Date Warned: </w:t>
      </w:r>
      <w:r w:rsidR="00593CA7" w:rsidRPr="00B56CEF">
        <w:tab/>
      </w:r>
      <w:r w:rsidRPr="00B56CEF">
        <w:t>10/11/06, 10/25/06, 1</w:t>
      </w:r>
      <w:r w:rsidR="00593CA7" w:rsidRPr="00B56CEF">
        <w:t xml:space="preserve">1/29/06 </w:t>
      </w:r>
    </w:p>
    <w:p w:rsidR="00593CA7" w:rsidRPr="00B56CEF" w:rsidRDefault="00593CA7" w:rsidP="00B56CEF">
      <w:pPr>
        <w:pStyle w:val="Heading4"/>
      </w:pPr>
      <w:r w:rsidRPr="00B56CEF">
        <w:t xml:space="preserve">Date Adopted: </w:t>
      </w:r>
      <w:r w:rsidR="00287976" w:rsidRPr="00B56CEF">
        <w:tab/>
      </w:r>
      <w:r w:rsidRPr="00B56CEF">
        <w:t xml:space="preserve">11/29/06 </w:t>
      </w:r>
    </w:p>
    <w:p w:rsidR="00B72FC1" w:rsidRPr="00B56CEF" w:rsidRDefault="00B72FC1" w:rsidP="00B56CEF">
      <w:pPr>
        <w:pStyle w:val="Heading4"/>
      </w:pPr>
      <w:r w:rsidRPr="00B56CEF">
        <w:t xml:space="preserve">Legal </w:t>
      </w:r>
      <w:r w:rsidR="006048B7" w:rsidRPr="00B56CEF">
        <w:t>Reference</w:t>
      </w:r>
      <w:r w:rsidRPr="00B56CEF">
        <w:t xml:space="preserve">: </w:t>
      </w:r>
      <w:r w:rsidR="00593CA7" w:rsidRPr="00B56CEF">
        <w:tab/>
      </w:r>
      <w:r w:rsidRPr="00B56CEF">
        <w:t xml:space="preserve">16 </w:t>
      </w:r>
      <w:r w:rsidR="006048B7" w:rsidRPr="00B56CEF">
        <w:t>VSA</w:t>
      </w:r>
      <w:r w:rsidRPr="00B56CEF">
        <w:t xml:space="preserve"> §563 (3) (Powers </w:t>
      </w:r>
      <w:r w:rsidR="006105E1" w:rsidRPr="00B56CEF">
        <w:t>of school</w:t>
      </w:r>
      <w:r w:rsidRPr="00B56CEF">
        <w:t xml:space="preserve"> boards) </w:t>
      </w:r>
    </w:p>
    <w:p w:rsidR="00B72FC1" w:rsidRPr="00B56CEF" w:rsidRDefault="00593CA7" w:rsidP="00B56CEF">
      <w:pPr>
        <w:pStyle w:val="Heading4"/>
      </w:pPr>
      <w:r w:rsidRPr="00B56CEF">
        <w:tab/>
      </w:r>
      <w:r w:rsidR="00B72FC1" w:rsidRPr="00B56CEF">
        <w:t xml:space="preserve">16 </w:t>
      </w:r>
      <w:r w:rsidR="006048B7" w:rsidRPr="00B56CEF">
        <w:t>VSA</w:t>
      </w:r>
      <w:r w:rsidR="00B72FC1" w:rsidRPr="00B56CEF">
        <w:t xml:space="preserve"> §559 (Public bidding) </w:t>
      </w:r>
    </w:p>
    <w:p w:rsidR="00B72FC1" w:rsidRPr="00B56CEF" w:rsidRDefault="00593CA7" w:rsidP="00B56CEF">
      <w:pPr>
        <w:pStyle w:val="Heading4"/>
      </w:pPr>
      <w:r w:rsidRPr="00B56CEF">
        <w:tab/>
      </w:r>
      <w:r w:rsidR="00B72FC1" w:rsidRPr="00B56CEF">
        <w:t xml:space="preserve">24 </w:t>
      </w:r>
      <w:r w:rsidR="006048B7" w:rsidRPr="00B56CEF">
        <w:t>VSA</w:t>
      </w:r>
      <w:r w:rsidR="00B72FC1" w:rsidRPr="00B56CEF">
        <w:t xml:space="preserve"> §832 (Bonding requirements) </w:t>
      </w:r>
    </w:p>
    <w:p w:rsidR="00B72FC1" w:rsidRPr="00B56CEF" w:rsidRDefault="00593CA7" w:rsidP="00B56CEF">
      <w:pPr>
        <w:pStyle w:val="Heading4"/>
      </w:pPr>
      <w:r w:rsidRPr="00B56CEF">
        <w:tab/>
      </w:r>
      <w:r w:rsidR="00B72FC1" w:rsidRPr="00B56CEF">
        <w:t xml:space="preserve">16 </w:t>
      </w:r>
      <w:r w:rsidR="006048B7" w:rsidRPr="00B56CEF">
        <w:t>VSA</w:t>
      </w:r>
      <w:r w:rsidR="00B72FC1" w:rsidRPr="00B56CEF">
        <w:t xml:space="preserve"> §1756 (Indemnity and insurance) </w:t>
      </w:r>
    </w:p>
    <w:p w:rsidR="00B72FC1" w:rsidRPr="00B56CEF" w:rsidRDefault="00593CA7" w:rsidP="00B56CEF">
      <w:pPr>
        <w:pStyle w:val="Heading4"/>
      </w:pPr>
      <w:r w:rsidRPr="00B56CEF">
        <w:tab/>
      </w:r>
      <w:r w:rsidR="00980093" w:rsidRPr="00B56CEF">
        <w:t>VT</w:t>
      </w:r>
      <w:r w:rsidR="00B72FC1" w:rsidRPr="00B56CEF">
        <w:t xml:space="preserve"> State Board </w:t>
      </w:r>
      <w:r w:rsidR="006105E1" w:rsidRPr="00B56CEF">
        <w:t>of Education</w:t>
      </w:r>
      <w:r w:rsidR="00B72FC1" w:rsidRPr="00B56CEF">
        <w:t xml:space="preserve"> Manual </w:t>
      </w:r>
      <w:r w:rsidR="006105E1" w:rsidRPr="00B56CEF">
        <w:t>of Rules</w:t>
      </w:r>
      <w:r w:rsidR="00B72FC1" w:rsidRPr="00B56CEF">
        <w:t xml:space="preserve"> &amp; Practices §3250 </w:t>
      </w:r>
    </w:p>
    <w:p w:rsidR="00B72FC1" w:rsidRPr="00B56CEF" w:rsidRDefault="00B72FC1" w:rsidP="00B56CEF">
      <w:pPr>
        <w:pStyle w:val="Heading4"/>
      </w:pPr>
      <w:r w:rsidRPr="00B56CEF">
        <w:t xml:space="preserve">Cross Reference: </w:t>
      </w:r>
      <w:r w:rsidR="00593CA7" w:rsidRPr="00B56CEF">
        <w:tab/>
      </w:r>
      <w:r w:rsidRPr="00B56CEF">
        <w:t xml:space="preserve">Budgeting (E2) </w:t>
      </w:r>
    </w:p>
    <w:p w:rsidR="00B72FC1" w:rsidRPr="00B56CEF" w:rsidRDefault="00593CA7" w:rsidP="00B56CEF">
      <w:pPr>
        <w:pStyle w:val="Heading4"/>
      </w:pPr>
      <w:r w:rsidRPr="00B56CEF">
        <w:tab/>
      </w:r>
      <w:r w:rsidR="00B72FC1" w:rsidRPr="00B56CEF">
        <w:t xml:space="preserve">Financial Reports and Statements (E3) </w:t>
      </w:r>
    </w:p>
    <w:p w:rsidR="00B72FC1" w:rsidRPr="00843AB0" w:rsidRDefault="009C348F" w:rsidP="00173DEB">
      <w:pPr>
        <w:pStyle w:val="Heading3"/>
      </w:pPr>
      <w:r w:rsidRPr="00843AB0">
        <w:br w:type="page"/>
      </w:r>
      <w:r w:rsidR="00B72FC1" w:rsidRPr="00843AB0">
        <w:lastRenderedPageBreak/>
        <w:t>CODE</w:t>
      </w:r>
      <w:r w:rsidRPr="00843AB0">
        <w:t xml:space="preserve"> </w:t>
      </w:r>
      <w:r w:rsidR="00B72FC1" w:rsidRPr="00843AB0">
        <w:t>E2</w:t>
      </w:r>
    </w:p>
    <w:p w:rsidR="00B72FC1" w:rsidRPr="00843AB0" w:rsidRDefault="00CF1584" w:rsidP="00A63C64">
      <w:pPr>
        <w:pStyle w:val="Heading1"/>
      </w:pPr>
      <w:bookmarkStart w:id="469" w:name="_Toc387218655"/>
      <w:bookmarkStart w:id="470" w:name="_Toc388603598"/>
      <w:bookmarkStart w:id="471" w:name="_Toc447723600"/>
      <w:bookmarkStart w:id="472" w:name="_Toc447792144"/>
      <w:bookmarkStart w:id="473" w:name="_Toc448476319"/>
      <w:r w:rsidRPr="00843AB0">
        <w:t xml:space="preserve">CODE E2 - </w:t>
      </w:r>
      <w:r w:rsidR="00B72FC1" w:rsidRPr="00843AB0">
        <w:t>BUDGETING</w:t>
      </w:r>
      <w:bookmarkEnd w:id="469"/>
      <w:bookmarkEnd w:id="470"/>
      <w:bookmarkEnd w:id="471"/>
      <w:bookmarkEnd w:id="472"/>
      <w:bookmarkEnd w:id="473"/>
      <w:r w:rsidR="00B72FC1" w:rsidRPr="00843AB0">
        <w:t xml:space="preserve"> </w:t>
      </w:r>
    </w:p>
    <w:p w:rsidR="00593CA7" w:rsidRPr="00EF1584" w:rsidRDefault="00B72FC1" w:rsidP="003456D5">
      <w:pPr>
        <w:pStyle w:val="Heading2"/>
      </w:pPr>
      <w:bookmarkStart w:id="474" w:name="_Toc387218656"/>
      <w:bookmarkStart w:id="475" w:name="_Toc388603599"/>
      <w:bookmarkStart w:id="476" w:name="_Toc447723601"/>
      <w:bookmarkStart w:id="477" w:name="_Toc447792145"/>
      <w:bookmarkStart w:id="478" w:name="_Toc448476320"/>
      <w:r w:rsidRPr="00EF1584">
        <w:t>Policy</w:t>
      </w:r>
      <w:bookmarkEnd w:id="474"/>
      <w:bookmarkEnd w:id="475"/>
      <w:bookmarkEnd w:id="476"/>
      <w:bookmarkEnd w:id="477"/>
      <w:bookmarkEnd w:id="47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The budget</w:t>
      </w:r>
      <w:r w:rsidR="00811E3B" w:rsidRPr="00843AB0">
        <w:rPr>
          <w:rFonts w:ascii="Cambria" w:hAnsi="Cambria"/>
        </w:rPr>
        <w:t xml:space="preserve"> </w:t>
      </w:r>
      <w:r w:rsidRPr="00843AB0">
        <w:rPr>
          <w:rFonts w:ascii="Cambria" w:hAnsi="Cambria"/>
        </w:rPr>
        <w:t>is</w:t>
      </w:r>
      <w:r w:rsidR="00811E3B" w:rsidRPr="00843AB0">
        <w:rPr>
          <w:rFonts w:ascii="Cambria" w:hAnsi="Cambria"/>
        </w:rPr>
        <w:t xml:space="preserve"> </w:t>
      </w:r>
      <w:r w:rsidRPr="00843AB0">
        <w:rPr>
          <w:rFonts w:ascii="Cambria" w:hAnsi="Cambria"/>
        </w:rPr>
        <w:t>a</w:t>
      </w:r>
      <w:r w:rsidR="00811E3B" w:rsidRPr="00843AB0">
        <w:rPr>
          <w:rFonts w:ascii="Cambria" w:hAnsi="Cambria"/>
        </w:rPr>
        <w:t xml:space="preserve"> </w:t>
      </w:r>
      <w:r w:rsidRPr="00843AB0">
        <w:rPr>
          <w:rFonts w:ascii="Cambria" w:hAnsi="Cambria"/>
        </w:rPr>
        <w:t>policy</w:t>
      </w:r>
      <w:r w:rsidR="005C3665" w:rsidRPr="00843AB0">
        <w:rPr>
          <w:rFonts w:ascii="Cambria" w:hAnsi="Cambria"/>
        </w:rPr>
        <w:t xml:space="preserve"> </w:t>
      </w:r>
      <w:r w:rsidRPr="00843AB0">
        <w:rPr>
          <w:rFonts w:ascii="Cambria" w:hAnsi="Cambria"/>
        </w:rPr>
        <w:t>do</w:t>
      </w:r>
      <w:r w:rsidR="005C3665" w:rsidRPr="00843AB0">
        <w:rPr>
          <w:rFonts w:ascii="Cambria" w:hAnsi="Cambria"/>
        </w:rPr>
        <w:t>cu</w:t>
      </w:r>
      <w:r w:rsidRPr="00843AB0">
        <w:rPr>
          <w:rFonts w:ascii="Cambria" w:hAnsi="Cambria"/>
        </w:rPr>
        <w:t>ment</w:t>
      </w:r>
      <w:r w:rsidR="005C3665" w:rsidRPr="00843AB0">
        <w:rPr>
          <w:rFonts w:ascii="Cambria" w:hAnsi="Cambria"/>
        </w:rPr>
        <w:t xml:space="preserve"> that reflects the goals of the school district.</w:t>
      </w:r>
      <w:r w:rsidR="00593CA7" w:rsidRPr="00843AB0">
        <w:rPr>
          <w:rFonts w:ascii="Cambria" w:hAnsi="Cambria"/>
        </w:rPr>
        <w:t xml:space="preserve"> </w:t>
      </w:r>
      <w:r w:rsidRPr="00843AB0">
        <w:rPr>
          <w:rFonts w:ascii="Cambria" w:hAnsi="Cambria"/>
        </w:rPr>
        <w:t>It</w:t>
      </w:r>
      <w:r w:rsidR="005C3665" w:rsidRPr="00843AB0">
        <w:rPr>
          <w:rFonts w:ascii="Cambria" w:hAnsi="Cambria"/>
        </w:rPr>
        <w:t xml:space="preserve"> </w:t>
      </w:r>
      <w:r w:rsidRPr="00843AB0">
        <w:rPr>
          <w:rFonts w:ascii="Cambria" w:hAnsi="Cambria"/>
        </w:rPr>
        <w:t>is</w:t>
      </w:r>
      <w:r w:rsidR="005C3665" w:rsidRPr="00843AB0">
        <w:rPr>
          <w:rFonts w:ascii="Cambria" w:hAnsi="Cambria"/>
        </w:rPr>
        <w:t xml:space="preserve"> </w:t>
      </w:r>
      <w:r w:rsidRPr="00843AB0">
        <w:rPr>
          <w:rFonts w:ascii="Cambria" w:hAnsi="Cambria"/>
        </w:rPr>
        <w:t>the</w:t>
      </w:r>
      <w:r w:rsidR="00811E3B" w:rsidRPr="00843AB0">
        <w:rPr>
          <w:rFonts w:ascii="Cambria" w:hAnsi="Cambria"/>
        </w:rPr>
        <w:t xml:space="preserve"> </w:t>
      </w:r>
      <w:r w:rsidRPr="00843AB0">
        <w:rPr>
          <w:rFonts w:ascii="Cambria" w:hAnsi="Cambria"/>
        </w:rPr>
        <w:t xml:space="preserve">policy of the Alburgh School District to develop school budget(s) that reflect the District's goals in improving student achievement as outlined in its strategic and annual action plans and to ensure responsiveness to community needs. </w:t>
      </w:r>
    </w:p>
    <w:p w:rsidR="00B72FC1" w:rsidRPr="00EF1584" w:rsidRDefault="00B72FC1" w:rsidP="003456D5">
      <w:pPr>
        <w:pStyle w:val="Heading2"/>
      </w:pPr>
      <w:bookmarkStart w:id="479" w:name="_Toc387218657"/>
      <w:bookmarkStart w:id="480" w:name="_Toc388603600"/>
      <w:bookmarkStart w:id="481" w:name="_Toc447723602"/>
      <w:bookmarkStart w:id="482" w:name="_Toc447792146"/>
      <w:bookmarkStart w:id="483" w:name="_Toc448476321"/>
      <w:r w:rsidRPr="00EF1584">
        <w:t xml:space="preserve">Administrative </w:t>
      </w:r>
      <w:r w:rsidR="006105E1" w:rsidRPr="00EF1584">
        <w:t>Responsibility</w:t>
      </w:r>
      <w:bookmarkEnd w:id="479"/>
      <w:bookmarkEnd w:id="480"/>
      <w:bookmarkEnd w:id="481"/>
      <w:bookmarkEnd w:id="482"/>
      <w:bookmarkEnd w:id="483"/>
      <w:r w:rsidRPr="00EF1584">
        <w:t xml:space="preserve"> </w:t>
      </w:r>
    </w:p>
    <w:p w:rsidR="00B72FC1" w:rsidRPr="00843AB0" w:rsidRDefault="00B72FC1" w:rsidP="00A63C64">
      <w:pPr>
        <w:numPr>
          <w:ilvl w:val="0"/>
          <w:numId w:val="3"/>
        </w:numPr>
        <w:spacing w:before="120" w:after="120"/>
        <w:ind w:left="720" w:right="44"/>
        <w:rPr>
          <w:rFonts w:ascii="Cambria" w:hAnsi="Cambria"/>
        </w:rPr>
      </w:pPr>
      <w:r w:rsidRPr="00843AB0">
        <w:rPr>
          <w:rFonts w:ascii="Cambria" w:hAnsi="Cambria"/>
        </w:rPr>
        <w:t xml:space="preserve">The Superintendent will develop an annual calendar for budget development. The calendar will provide sufficient time for: </w:t>
      </w:r>
    </w:p>
    <w:p w:rsidR="00B72FC1" w:rsidRPr="00843AB0" w:rsidRDefault="00593CA7" w:rsidP="00A63C64">
      <w:pPr>
        <w:numPr>
          <w:ilvl w:val="1"/>
          <w:numId w:val="2"/>
        </w:numPr>
        <w:spacing w:before="120" w:after="120"/>
        <w:ind w:left="1440" w:right="44"/>
        <w:rPr>
          <w:rFonts w:ascii="Cambria" w:hAnsi="Cambria"/>
        </w:rPr>
      </w:pPr>
      <w:r w:rsidRPr="00843AB0">
        <w:rPr>
          <w:rFonts w:ascii="Cambria" w:hAnsi="Cambria"/>
        </w:rPr>
        <w:t>Establishing budget priorities based on ongoing cons</w:t>
      </w:r>
      <w:r w:rsidR="00B72FC1" w:rsidRPr="00843AB0">
        <w:rPr>
          <w:rFonts w:ascii="Cambria" w:hAnsi="Cambria"/>
        </w:rPr>
        <w:t>ultations with school employees, parents, students and other citizens</w:t>
      </w:r>
      <w:r w:rsidR="00FB55BB" w:rsidRPr="00843AB0">
        <w:rPr>
          <w:rFonts w:ascii="Cambria" w:hAnsi="Cambria"/>
        </w:rPr>
        <w:t>.</w:t>
      </w:r>
      <w:r w:rsidR="00B72FC1" w:rsidRPr="00843AB0">
        <w:rPr>
          <w:rFonts w:ascii="Cambria" w:hAnsi="Cambria"/>
        </w:rPr>
        <w:t xml:space="preserve"> </w:t>
      </w:r>
    </w:p>
    <w:p w:rsidR="00B72FC1" w:rsidRPr="00843AB0" w:rsidRDefault="00593CA7" w:rsidP="00A63C64">
      <w:pPr>
        <w:numPr>
          <w:ilvl w:val="1"/>
          <w:numId w:val="2"/>
        </w:numPr>
        <w:spacing w:before="120" w:after="120"/>
        <w:ind w:left="1440" w:right="44"/>
        <w:rPr>
          <w:rFonts w:ascii="Cambria" w:hAnsi="Cambria"/>
        </w:rPr>
      </w:pPr>
      <w:r w:rsidRPr="00843AB0">
        <w:rPr>
          <w:rFonts w:ascii="Cambria" w:hAnsi="Cambria"/>
        </w:rPr>
        <w:t>Preparing budget requests by administrators and staff</w:t>
      </w:r>
      <w:r w:rsidR="00FB55BB" w:rsidRPr="00843AB0">
        <w:rPr>
          <w:rFonts w:ascii="Cambria" w:hAnsi="Cambria"/>
        </w:rPr>
        <w:t>.</w:t>
      </w:r>
      <w:r w:rsidRPr="00843AB0">
        <w:rPr>
          <w:rFonts w:ascii="Cambria" w:hAnsi="Cambria"/>
        </w:rPr>
        <w:t xml:space="preserve"> </w:t>
      </w:r>
    </w:p>
    <w:p w:rsidR="00B72FC1" w:rsidRPr="00843AB0" w:rsidRDefault="00593CA7" w:rsidP="00A63C64">
      <w:pPr>
        <w:numPr>
          <w:ilvl w:val="1"/>
          <w:numId w:val="2"/>
        </w:numPr>
        <w:spacing w:before="120" w:after="120"/>
        <w:ind w:left="1440" w:right="44"/>
        <w:rPr>
          <w:rFonts w:ascii="Cambria" w:hAnsi="Cambria"/>
        </w:rPr>
      </w:pPr>
      <w:r w:rsidRPr="00843AB0">
        <w:rPr>
          <w:rFonts w:ascii="Cambria" w:hAnsi="Cambria"/>
        </w:rPr>
        <w:t>Budget proposal preparations by the board budget committee</w:t>
      </w:r>
      <w:r w:rsidR="00FB55BB" w:rsidRPr="00843AB0">
        <w:rPr>
          <w:rFonts w:ascii="Cambria" w:hAnsi="Cambria"/>
        </w:rPr>
        <w:t>.</w:t>
      </w:r>
      <w:r w:rsidRPr="00843AB0">
        <w:rPr>
          <w:rFonts w:ascii="Cambria" w:hAnsi="Cambria"/>
        </w:rPr>
        <w:t xml:space="preserve"> </w:t>
      </w:r>
    </w:p>
    <w:p w:rsidR="00B72FC1" w:rsidRPr="00843AB0" w:rsidRDefault="00593CA7" w:rsidP="00A63C64">
      <w:pPr>
        <w:numPr>
          <w:ilvl w:val="1"/>
          <w:numId w:val="2"/>
        </w:numPr>
        <w:spacing w:before="120" w:after="120"/>
        <w:ind w:left="1440" w:right="44"/>
        <w:rPr>
          <w:rFonts w:ascii="Cambria" w:hAnsi="Cambria"/>
        </w:rPr>
      </w:pPr>
      <w:r w:rsidRPr="00843AB0">
        <w:rPr>
          <w:rFonts w:ascii="Cambria" w:hAnsi="Cambria"/>
        </w:rPr>
        <w:t>Public hearings and informational meetings prior to formal ad</w:t>
      </w:r>
      <w:r w:rsidR="00B72FC1" w:rsidRPr="00843AB0">
        <w:rPr>
          <w:rFonts w:ascii="Cambria" w:hAnsi="Cambria"/>
        </w:rPr>
        <w:t xml:space="preserve">option </w:t>
      </w:r>
      <w:r w:rsidR="006105E1" w:rsidRPr="00843AB0">
        <w:rPr>
          <w:rFonts w:ascii="Cambria" w:hAnsi="Cambria"/>
        </w:rPr>
        <w:t>of</w:t>
      </w:r>
      <w:r w:rsidR="00B72FC1" w:rsidRPr="00843AB0">
        <w:rPr>
          <w:rFonts w:ascii="Cambria" w:hAnsi="Cambria"/>
        </w:rPr>
        <w:t xml:space="preserve"> budget proposal by the Board. </w:t>
      </w:r>
    </w:p>
    <w:p w:rsidR="00B72FC1" w:rsidRPr="00843AB0" w:rsidRDefault="00B72FC1" w:rsidP="00A63C64">
      <w:pPr>
        <w:numPr>
          <w:ilvl w:val="0"/>
          <w:numId w:val="3"/>
        </w:numPr>
        <w:spacing w:before="120" w:after="120"/>
        <w:ind w:left="720" w:right="44"/>
        <w:rPr>
          <w:rFonts w:ascii="Cambria" w:hAnsi="Cambria"/>
        </w:rPr>
      </w:pPr>
      <w:r w:rsidRPr="00843AB0">
        <w:rPr>
          <w:rFonts w:ascii="Cambria" w:hAnsi="Cambria"/>
        </w:rPr>
        <w:t>The Superintendent will prepare a draft budget based on the District's strategic and annual action plans and the input of school</w:t>
      </w:r>
      <w:r w:rsidR="005C3665" w:rsidRPr="00843AB0">
        <w:rPr>
          <w:rFonts w:ascii="Cambria" w:hAnsi="Cambria"/>
        </w:rPr>
        <w:t xml:space="preserve">, community and Board members. </w:t>
      </w:r>
    </w:p>
    <w:p w:rsidR="00B72FC1" w:rsidRPr="00EF1584" w:rsidRDefault="00B72FC1" w:rsidP="003456D5">
      <w:pPr>
        <w:pStyle w:val="Heading2"/>
      </w:pPr>
      <w:bookmarkStart w:id="484" w:name="_Toc387218658"/>
      <w:bookmarkStart w:id="485" w:name="_Toc388603601"/>
      <w:bookmarkStart w:id="486" w:name="_Toc447723603"/>
      <w:bookmarkStart w:id="487" w:name="_Toc447792147"/>
      <w:bookmarkStart w:id="488" w:name="_Toc448476322"/>
      <w:r w:rsidRPr="00EF1584">
        <w:t>Approval</w:t>
      </w:r>
      <w:bookmarkEnd w:id="484"/>
      <w:bookmarkEnd w:id="485"/>
      <w:bookmarkEnd w:id="486"/>
      <w:bookmarkEnd w:id="487"/>
      <w:bookmarkEnd w:id="48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Board will, after public hearings and/or informational meetings adopt a budget for consideration by the District's voters. The budget will be presented by the Board for approval by the voters at the annual meeting of the District. Preparation of the Board's budget presentation and other Board strategies for explaining and supporting its budget will be a formal agenda item at a meeting </w:t>
      </w:r>
      <w:r w:rsidR="006105E1" w:rsidRPr="00843AB0">
        <w:rPr>
          <w:rFonts w:ascii="Cambria" w:hAnsi="Cambria"/>
        </w:rPr>
        <w:t>of the</w:t>
      </w:r>
      <w:r w:rsidRPr="00843AB0">
        <w:rPr>
          <w:rFonts w:ascii="Cambria" w:hAnsi="Cambria"/>
        </w:rPr>
        <w:t xml:space="preserve"> Board prior to the annual district meeting. </w:t>
      </w:r>
    </w:p>
    <w:p w:rsidR="00B72FC1" w:rsidRPr="00EF1584" w:rsidRDefault="00B72FC1" w:rsidP="003456D5">
      <w:pPr>
        <w:pStyle w:val="Heading2"/>
      </w:pPr>
      <w:bookmarkStart w:id="489" w:name="_Toc387218659"/>
      <w:bookmarkStart w:id="490" w:name="_Toc388603602"/>
      <w:bookmarkStart w:id="491" w:name="_Toc447723604"/>
      <w:bookmarkStart w:id="492" w:name="_Toc447792148"/>
      <w:bookmarkStart w:id="493" w:name="_Toc448476323"/>
      <w:r w:rsidRPr="00EF1584">
        <w:t>Presentation</w:t>
      </w:r>
      <w:bookmarkEnd w:id="489"/>
      <w:bookmarkEnd w:id="490"/>
      <w:bookmarkEnd w:id="491"/>
      <w:bookmarkEnd w:id="492"/>
      <w:bookmarkEnd w:id="49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Board will adopt a budget presentation format which: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Reviews the accomplishments of the pri</w:t>
      </w:r>
      <w:r w:rsidR="00B72FC1" w:rsidRPr="00843AB0">
        <w:rPr>
          <w:rFonts w:ascii="Cambria" w:hAnsi="Cambria"/>
        </w:rPr>
        <w:t>or year with regard to student performance and budgetary effectiveness in addressing increase</w:t>
      </w:r>
      <w:r w:rsidR="005B5DA1" w:rsidRPr="00843AB0">
        <w:rPr>
          <w:rFonts w:ascii="Cambria" w:hAnsi="Cambria"/>
        </w:rPr>
        <w:t>d student performance.</w:t>
      </w:r>
      <w:r w:rsidR="00B72FC1"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 xml:space="preserve">Clarifies budget priorities linked to student achievement adopted by the board during </w:t>
      </w:r>
      <w:r w:rsidR="005B5DA1" w:rsidRPr="00843AB0">
        <w:rPr>
          <w:rFonts w:ascii="Cambria" w:hAnsi="Cambria"/>
        </w:rPr>
        <w:t>the budget preparation process.</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Emphasizes cost-saving measures taken by the board d</w:t>
      </w:r>
      <w:r w:rsidR="005B5DA1" w:rsidRPr="00843AB0">
        <w:rPr>
          <w:rFonts w:ascii="Cambria" w:hAnsi="Cambria"/>
        </w:rPr>
        <w:t>uring the current budget period.</w:t>
      </w:r>
      <w:r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Indicates anticipated amounts and sources of revenue from sources other than local taxation</w:t>
      </w:r>
      <w:r w:rsidR="005B5DA1" w:rsidRPr="00843AB0">
        <w:rPr>
          <w:rFonts w:ascii="Cambria" w:hAnsi="Cambria"/>
        </w:rPr>
        <w:t>.</w:t>
      </w:r>
      <w:r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Compares costs and budget increases or decreases for specific programs over a period of time</w:t>
      </w:r>
      <w:r w:rsidR="005B5DA1" w:rsidRPr="00843AB0">
        <w:rPr>
          <w:rFonts w:ascii="Cambria" w:hAnsi="Cambria"/>
        </w:rPr>
        <w:t>.</w:t>
      </w:r>
      <w:r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Clearly indicates such key budgetary factors as cost per pupil, student-teacher ratios, tax rate, and state aid computations</w:t>
      </w:r>
      <w:r w:rsidR="005B5DA1" w:rsidRPr="00843AB0">
        <w:rPr>
          <w:rFonts w:ascii="Cambria" w:hAnsi="Cambria"/>
        </w:rPr>
        <w:t>.</w:t>
      </w:r>
      <w:r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Allows ample time for questions from voters</w:t>
      </w:r>
      <w:r w:rsidR="005B5DA1" w:rsidRPr="00843AB0">
        <w:rPr>
          <w:rFonts w:ascii="Cambria" w:hAnsi="Cambria"/>
        </w:rPr>
        <w:t>.</w:t>
      </w:r>
      <w:r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t xml:space="preserve">Explains in a clear way the relationship between the budget and the amount </w:t>
      </w:r>
      <w:r w:rsidR="006105E1" w:rsidRPr="00843AB0">
        <w:rPr>
          <w:rFonts w:ascii="Cambria" w:hAnsi="Cambria"/>
        </w:rPr>
        <w:t>of taxes</w:t>
      </w:r>
      <w:r w:rsidR="00B72FC1" w:rsidRPr="00843AB0">
        <w:rPr>
          <w:rFonts w:ascii="Cambria" w:hAnsi="Cambria"/>
        </w:rPr>
        <w:t xml:space="preserve"> to be raised</w:t>
      </w:r>
      <w:r w:rsidR="005B5DA1" w:rsidRPr="00843AB0">
        <w:rPr>
          <w:rFonts w:ascii="Cambria" w:hAnsi="Cambria"/>
        </w:rPr>
        <w:t>.</w:t>
      </w:r>
      <w:r w:rsidR="00B72FC1" w:rsidRPr="00843AB0">
        <w:rPr>
          <w:rFonts w:ascii="Cambria" w:hAnsi="Cambria"/>
        </w:rPr>
        <w:t xml:space="preserve"> </w:t>
      </w:r>
    </w:p>
    <w:p w:rsidR="00B72FC1" w:rsidRPr="00843AB0" w:rsidRDefault="00593CA7" w:rsidP="00A63C64">
      <w:pPr>
        <w:numPr>
          <w:ilvl w:val="0"/>
          <w:numId w:val="1"/>
        </w:numPr>
        <w:spacing w:before="120" w:after="120"/>
        <w:ind w:left="720" w:right="44"/>
        <w:rPr>
          <w:rFonts w:ascii="Cambria" w:hAnsi="Cambria"/>
        </w:rPr>
      </w:pPr>
      <w:r w:rsidRPr="00843AB0">
        <w:rPr>
          <w:rFonts w:ascii="Cambria" w:hAnsi="Cambria"/>
        </w:rPr>
        <w:lastRenderedPageBreak/>
        <w:t xml:space="preserve">Explains </w:t>
      </w:r>
      <w:r w:rsidR="00B72FC1" w:rsidRPr="00843AB0">
        <w:rPr>
          <w:rFonts w:ascii="Cambria" w:hAnsi="Cambria"/>
        </w:rPr>
        <w:t xml:space="preserve">the relationship </w:t>
      </w:r>
      <w:r w:rsidR="006105E1" w:rsidRPr="00843AB0">
        <w:rPr>
          <w:rFonts w:ascii="Cambria" w:hAnsi="Cambria"/>
        </w:rPr>
        <w:t>of the</w:t>
      </w:r>
      <w:r w:rsidR="00B72FC1" w:rsidRPr="00843AB0">
        <w:rPr>
          <w:rFonts w:ascii="Cambria" w:hAnsi="Cambria"/>
        </w:rPr>
        <w:t xml:space="preserve"> needed tax rate and the tax bills that individuals will receive using information developed by the State Department </w:t>
      </w:r>
      <w:r w:rsidR="006105E1" w:rsidRPr="00843AB0">
        <w:rPr>
          <w:rFonts w:ascii="Cambria" w:hAnsi="Cambria"/>
        </w:rPr>
        <w:t>of Education</w:t>
      </w:r>
      <w:r w:rsidR="00B72FC1" w:rsidRPr="00843AB0">
        <w:rPr>
          <w:rFonts w:ascii="Cambria" w:hAnsi="Cambria"/>
        </w:rPr>
        <w:t xml:space="preserve">. </w:t>
      </w:r>
    </w:p>
    <w:p w:rsidR="00C1582F" w:rsidRPr="00843AB0" w:rsidRDefault="00C1582F" w:rsidP="00A63C64">
      <w:pPr>
        <w:tabs>
          <w:tab w:val="left" w:pos="3240"/>
        </w:tabs>
        <w:spacing w:before="120" w:after="120"/>
        <w:ind w:right="43"/>
        <w:rPr>
          <w:rFonts w:ascii="Cambria" w:hAnsi="Cambria"/>
        </w:rPr>
      </w:pPr>
    </w:p>
    <w:p w:rsidR="00C1582F" w:rsidRPr="00843AB0" w:rsidRDefault="00C1582F" w:rsidP="00A63C64">
      <w:pPr>
        <w:tabs>
          <w:tab w:val="left" w:pos="3240"/>
        </w:tabs>
        <w:spacing w:before="120" w:after="120"/>
        <w:ind w:right="43"/>
        <w:rPr>
          <w:rFonts w:ascii="Cambria" w:hAnsi="Cambria"/>
        </w:rPr>
      </w:pPr>
    </w:p>
    <w:p w:rsidR="00C1582F" w:rsidRPr="00843AB0" w:rsidRDefault="00C1582F" w:rsidP="00A63C64">
      <w:pPr>
        <w:tabs>
          <w:tab w:val="left" w:pos="3240"/>
        </w:tabs>
        <w:spacing w:before="120" w:after="120"/>
        <w:ind w:right="43"/>
        <w:rPr>
          <w:rFonts w:ascii="Cambria" w:hAnsi="Cambria"/>
        </w:rPr>
      </w:pPr>
    </w:p>
    <w:p w:rsidR="00C1582F" w:rsidRPr="00843AB0" w:rsidRDefault="00C1582F" w:rsidP="00A63C64">
      <w:pPr>
        <w:tabs>
          <w:tab w:val="left" w:pos="3240"/>
        </w:tabs>
        <w:spacing w:before="120" w:after="120"/>
        <w:ind w:right="43"/>
        <w:rPr>
          <w:rFonts w:ascii="Cambria" w:hAnsi="Cambria"/>
        </w:rPr>
      </w:pPr>
    </w:p>
    <w:p w:rsidR="00C1582F" w:rsidRPr="00843AB0" w:rsidRDefault="00C1582F" w:rsidP="00A63C64">
      <w:pPr>
        <w:tabs>
          <w:tab w:val="left" w:pos="3240"/>
        </w:tabs>
        <w:spacing w:before="120" w:after="120"/>
        <w:ind w:right="43"/>
        <w:rPr>
          <w:rFonts w:ascii="Cambria" w:hAnsi="Cambria"/>
        </w:rPr>
      </w:pPr>
    </w:p>
    <w:p w:rsidR="00811E3B" w:rsidRPr="00B56CEF" w:rsidRDefault="00B72FC1" w:rsidP="00B56CEF">
      <w:pPr>
        <w:pStyle w:val="Heading4"/>
      </w:pPr>
      <w:r w:rsidRPr="00B56CEF">
        <w:t xml:space="preserve">Date Warned: </w:t>
      </w:r>
      <w:r w:rsidR="00593CA7" w:rsidRPr="00B56CEF">
        <w:tab/>
      </w:r>
      <w:r w:rsidRPr="00B56CEF">
        <w:t xml:space="preserve">10/11/06, 10/25/06, 11/29/06 </w:t>
      </w:r>
    </w:p>
    <w:p w:rsidR="005B5DA1" w:rsidRPr="00B56CEF" w:rsidRDefault="00B72FC1" w:rsidP="00B56CEF">
      <w:pPr>
        <w:pStyle w:val="Heading4"/>
      </w:pPr>
      <w:r w:rsidRPr="00B56CEF">
        <w:t xml:space="preserve">Date Adopted: </w:t>
      </w:r>
      <w:r w:rsidR="00593CA7" w:rsidRPr="00B56CEF">
        <w:tab/>
      </w:r>
      <w:r w:rsidRPr="00B56CEF">
        <w:t>11/29/06</w:t>
      </w:r>
    </w:p>
    <w:p w:rsidR="005B5DA1" w:rsidRPr="00B56CEF" w:rsidRDefault="005B5DA1" w:rsidP="00B56CEF">
      <w:pPr>
        <w:pStyle w:val="Heading4"/>
      </w:pPr>
      <w:r w:rsidRPr="00B56CEF">
        <w:t>Legal Reference:</w:t>
      </w:r>
      <w:r w:rsidRPr="00B56CEF">
        <w:tab/>
        <w:t>16 VSA § 563 (Powers of boards)</w:t>
      </w:r>
    </w:p>
    <w:p w:rsidR="005B5DA1" w:rsidRPr="00B56CEF" w:rsidRDefault="005B5DA1" w:rsidP="00B56CEF">
      <w:pPr>
        <w:pStyle w:val="Heading4"/>
      </w:pPr>
      <w:r w:rsidRPr="00B56CEF">
        <w:tab/>
        <w:t>16 VSA § 165 (a) (1) (Action plans)</w:t>
      </w:r>
    </w:p>
    <w:p w:rsidR="005B5DA1" w:rsidRPr="00B56CEF" w:rsidRDefault="005B5DA1" w:rsidP="00B56CEF">
      <w:pPr>
        <w:pStyle w:val="Heading4"/>
      </w:pPr>
      <w:r w:rsidRPr="00B56CEF">
        <w:t>Cross Reference:</w:t>
      </w:r>
      <w:r w:rsidRPr="00B56CEF">
        <w:tab/>
        <w:t>Fiscal Management and Financial Accountability (E1)</w:t>
      </w:r>
    </w:p>
    <w:p w:rsidR="00B72FC1" w:rsidRPr="00B56CEF" w:rsidRDefault="005B5DA1" w:rsidP="00B56CEF">
      <w:pPr>
        <w:pStyle w:val="Heading4"/>
      </w:pPr>
      <w:r w:rsidRPr="00B56CEF">
        <w:tab/>
        <w:t>Financial Reports and Statements (E3)</w:t>
      </w:r>
      <w:r w:rsidR="00B72FC1" w:rsidRPr="00B56CEF">
        <w:t xml:space="preserve"> </w:t>
      </w:r>
    </w:p>
    <w:p w:rsidR="00B72FC1" w:rsidRPr="00843AB0" w:rsidRDefault="00B72FC1" w:rsidP="00A63C64">
      <w:pPr>
        <w:spacing w:before="120" w:after="120"/>
        <w:ind w:right="44"/>
        <w:rPr>
          <w:rFonts w:ascii="Cambria" w:hAnsi="Cambria"/>
        </w:rPr>
      </w:pPr>
    </w:p>
    <w:p w:rsidR="00B72FC1" w:rsidRPr="00843AB0" w:rsidRDefault="005C3665" w:rsidP="00173DEB">
      <w:pPr>
        <w:pStyle w:val="Heading3"/>
      </w:pPr>
      <w:r w:rsidRPr="00843AB0">
        <w:br w:type="page"/>
      </w:r>
      <w:r w:rsidR="00B72FC1" w:rsidRPr="00843AB0">
        <w:lastRenderedPageBreak/>
        <w:t>CODE</w:t>
      </w:r>
      <w:r w:rsidRPr="00843AB0">
        <w:t xml:space="preserve"> </w:t>
      </w:r>
      <w:r w:rsidR="00B72FC1" w:rsidRPr="00843AB0">
        <w:t>E3</w:t>
      </w:r>
    </w:p>
    <w:p w:rsidR="00B72FC1" w:rsidRPr="00843AB0" w:rsidRDefault="00CF1584" w:rsidP="00A63C64">
      <w:pPr>
        <w:pStyle w:val="Heading1"/>
      </w:pPr>
      <w:bookmarkStart w:id="494" w:name="_Toc387218660"/>
      <w:bookmarkStart w:id="495" w:name="_Toc388603603"/>
      <w:bookmarkStart w:id="496" w:name="_Toc447723605"/>
      <w:bookmarkStart w:id="497" w:name="_Toc447792149"/>
      <w:bookmarkStart w:id="498" w:name="_Toc448476324"/>
      <w:r w:rsidRPr="00843AB0">
        <w:t xml:space="preserve">CODE E3 - </w:t>
      </w:r>
      <w:r w:rsidR="00B72FC1" w:rsidRPr="00843AB0">
        <w:t>FINANCIAL REPORTS AND STATEMENTS</w:t>
      </w:r>
      <w:bookmarkEnd w:id="494"/>
      <w:bookmarkEnd w:id="495"/>
      <w:bookmarkEnd w:id="496"/>
      <w:bookmarkEnd w:id="497"/>
      <w:bookmarkEnd w:id="498"/>
      <w:r w:rsidR="00B72FC1" w:rsidRPr="00843AB0">
        <w:t xml:space="preserve"> </w:t>
      </w:r>
    </w:p>
    <w:p w:rsidR="00B72FC1" w:rsidRPr="00EF1584" w:rsidRDefault="00B72FC1" w:rsidP="003456D5">
      <w:pPr>
        <w:pStyle w:val="Heading2"/>
      </w:pPr>
      <w:bookmarkStart w:id="499" w:name="_Toc387218661"/>
      <w:bookmarkStart w:id="500" w:name="_Toc388603604"/>
      <w:bookmarkStart w:id="501" w:name="_Toc447723606"/>
      <w:bookmarkStart w:id="502" w:name="_Toc447792150"/>
      <w:bookmarkStart w:id="503" w:name="_Toc448476325"/>
      <w:r w:rsidRPr="00EF1584">
        <w:t>Policy</w:t>
      </w:r>
      <w:bookmarkEnd w:id="499"/>
      <w:bookmarkEnd w:id="500"/>
      <w:bookmarkEnd w:id="501"/>
      <w:bookmarkEnd w:id="502"/>
      <w:bookmarkEnd w:id="503"/>
      <w:r w:rsidRPr="00EF1584">
        <w:t xml:space="preserve"> </w:t>
      </w:r>
    </w:p>
    <w:p w:rsidR="00B72FC1" w:rsidRPr="00843AB0" w:rsidRDefault="006105E1" w:rsidP="00A63C64">
      <w:pPr>
        <w:spacing w:before="120" w:after="120"/>
        <w:ind w:right="44"/>
        <w:rPr>
          <w:rFonts w:ascii="Cambria" w:hAnsi="Cambria"/>
        </w:rPr>
      </w:pPr>
      <w:r w:rsidRPr="00843AB0">
        <w:rPr>
          <w:rFonts w:ascii="Cambria" w:hAnsi="Cambria"/>
        </w:rPr>
        <w:t>It is</w:t>
      </w:r>
      <w:r w:rsidR="00AE1827" w:rsidRPr="00843AB0">
        <w:rPr>
          <w:rFonts w:ascii="Cambria" w:hAnsi="Cambria"/>
        </w:rPr>
        <w:t xml:space="preserve"> the polic</w:t>
      </w:r>
      <w:r w:rsidR="00B72FC1" w:rsidRPr="00843AB0">
        <w:rPr>
          <w:rFonts w:ascii="Cambria" w:hAnsi="Cambria"/>
        </w:rPr>
        <w:t>y</w:t>
      </w:r>
      <w:r w:rsidR="00AE1827" w:rsidRPr="00843AB0">
        <w:rPr>
          <w:rFonts w:ascii="Cambria" w:hAnsi="Cambria"/>
        </w:rPr>
        <w:t xml:space="preserve"> </w:t>
      </w:r>
      <w:r w:rsidR="00B72FC1" w:rsidRPr="00843AB0">
        <w:rPr>
          <w:rFonts w:ascii="Cambria" w:hAnsi="Cambria"/>
        </w:rPr>
        <w:t>of</w:t>
      </w:r>
      <w:r w:rsidR="00AE1827" w:rsidRPr="00843AB0">
        <w:rPr>
          <w:rFonts w:ascii="Cambria" w:hAnsi="Cambria"/>
        </w:rPr>
        <w:t xml:space="preserve"> </w:t>
      </w:r>
      <w:r w:rsidR="00B72FC1" w:rsidRPr="00843AB0">
        <w:rPr>
          <w:rFonts w:ascii="Cambria" w:hAnsi="Cambria"/>
        </w:rPr>
        <w:t>the</w:t>
      </w:r>
      <w:r w:rsidR="00AE1827" w:rsidRPr="00843AB0">
        <w:rPr>
          <w:rFonts w:ascii="Cambria" w:hAnsi="Cambria"/>
        </w:rPr>
        <w:t xml:space="preserve"> </w:t>
      </w:r>
      <w:r w:rsidR="00B72FC1" w:rsidRPr="00843AB0">
        <w:rPr>
          <w:rFonts w:ascii="Cambria" w:hAnsi="Cambria"/>
        </w:rPr>
        <w:t>Alburgh</w:t>
      </w:r>
      <w:r w:rsidR="00AE1827" w:rsidRPr="00843AB0">
        <w:rPr>
          <w:rFonts w:ascii="Cambria" w:hAnsi="Cambria"/>
        </w:rPr>
        <w:t xml:space="preserve"> </w:t>
      </w:r>
      <w:r w:rsidR="00B72FC1" w:rsidRPr="00843AB0">
        <w:rPr>
          <w:rFonts w:ascii="Cambria" w:hAnsi="Cambria"/>
        </w:rPr>
        <w:t>School</w:t>
      </w:r>
      <w:r w:rsidR="00AE1827" w:rsidRPr="00843AB0">
        <w:rPr>
          <w:rFonts w:ascii="Cambria" w:hAnsi="Cambria"/>
        </w:rPr>
        <w:t xml:space="preserve"> D</w:t>
      </w:r>
      <w:r w:rsidR="00B72FC1" w:rsidRPr="00843AB0">
        <w:rPr>
          <w:rFonts w:ascii="Cambria" w:hAnsi="Cambria"/>
        </w:rPr>
        <w:t>istrict</w:t>
      </w:r>
      <w:r w:rsidR="00AE1827" w:rsidRPr="00843AB0">
        <w:rPr>
          <w:rFonts w:ascii="Cambria" w:hAnsi="Cambria"/>
        </w:rPr>
        <w:t xml:space="preserve"> </w:t>
      </w:r>
      <w:r w:rsidR="00B72FC1" w:rsidRPr="00843AB0">
        <w:rPr>
          <w:rFonts w:ascii="Cambria" w:hAnsi="Cambria"/>
        </w:rPr>
        <w:t>to</w:t>
      </w:r>
      <w:r w:rsidR="00AE1827" w:rsidRPr="00843AB0">
        <w:rPr>
          <w:rFonts w:ascii="Cambria" w:hAnsi="Cambria"/>
        </w:rPr>
        <w:t xml:space="preserve"> </w:t>
      </w:r>
      <w:r w:rsidR="00B72FC1" w:rsidRPr="00843AB0">
        <w:rPr>
          <w:rFonts w:ascii="Cambria" w:hAnsi="Cambria"/>
        </w:rPr>
        <w:t>create</w:t>
      </w:r>
      <w:r w:rsidR="00AE1827" w:rsidRPr="00843AB0">
        <w:rPr>
          <w:rFonts w:ascii="Cambria" w:hAnsi="Cambria"/>
        </w:rPr>
        <w:t xml:space="preserve"> financial </w:t>
      </w:r>
      <w:r w:rsidR="00B72FC1" w:rsidRPr="00843AB0">
        <w:rPr>
          <w:rFonts w:ascii="Cambria" w:hAnsi="Cambria"/>
        </w:rPr>
        <w:t>reports</w:t>
      </w:r>
      <w:r w:rsidR="00AE1827" w:rsidRPr="00843AB0">
        <w:rPr>
          <w:rFonts w:ascii="Cambria" w:hAnsi="Cambria"/>
        </w:rPr>
        <w:t xml:space="preserve"> </w:t>
      </w:r>
      <w:r w:rsidR="00B72FC1" w:rsidRPr="00843AB0">
        <w:rPr>
          <w:rFonts w:ascii="Cambria" w:hAnsi="Cambria"/>
        </w:rPr>
        <w:t>and</w:t>
      </w:r>
      <w:r w:rsidR="00AE1827" w:rsidRPr="00843AB0">
        <w:rPr>
          <w:rFonts w:ascii="Cambria" w:hAnsi="Cambria"/>
        </w:rPr>
        <w:t xml:space="preserve"> </w:t>
      </w:r>
      <w:r w:rsidR="00B72FC1" w:rsidRPr="00843AB0">
        <w:rPr>
          <w:rFonts w:ascii="Cambria" w:hAnsi="Cambria"/>
        </w:rPr>
        <w:t xml:space="preserve">statements in accordance with generally accepted accounting practices that will allow the administration to demonstrate accountability while providing the Board with needed information. </w:t>
      </w:r>
    </w:p>
    <w:p w:rsidR="00B72FC1" w:rsidRPr="00EF1584" w:rsidRDefault="00B72FC1" w:rsidP="003456D5">
      <w:pPr>
        <w:pStyle w:val="Heading2"/>
      </w:pPr>
      <w:bookmarkStart w:id="504" w:name="_Toc387218662"/>
      <w:bookmarkStart w:id="505" w:name="_Toc388603605"/>
      <w:bookmarkStart w:id="506" w:name="_Toc447723607"/>
      <w:bookmarkStart w:id="507" w:name="_Toc447792151"/>
      <w:bookmarkStart w:id="508" w:name="_Toc448476326"/>
      <w:r w:rsidRPr="00EF1584">
        <w:t>Administrative Responsibilities</w:t>
      </w:r>
      <w:bookmarkEnd w:id="504"/>
      <w:bookmarkEnd w:id="505"/>
      <w:bookmarkEnd w:id="506"/>
      <w:bookmarkEnd w:id="507"/>
      <w:bookmarkEnd w:id="50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(business manager, treasurer) shall be responsible for submitting financial reports for all funds to the Board. </w:t>
      </w:r>
    </w:p>
    <w:p w:rsidR="00B72FC1" w:rsidRPr="00843AB0" w:rsidRDefault="00B72FC1" w:rsidP="00A63C64">
      <w:pPr>
        <w:spacing w:before="120" w:after="120"/>
        <w:ind w:right="44"/>
        <w:rPr>
          <w:rFonts w:ascii="Cambria" w:hAnsi="Cambria"/>
        </w:rPr>
      </w:pPr>
      <w:r w:rsidRPr="00843AB0">
        <w:rPr>
          <w:rFonts w:ascii="Cambria" w:hAnsi="Cambria"/>
        </w:rPr>
        <w:t xml:space="preserve">The treasurer's report shall be made monthly and include: </w:t>
      </w:r>
    </w:p>
    <w:p w:rsidR="00B72FC1" w:rsidRPr="00843AB0" w:rsidRDefault="00B72FC1" w:rsidP="00A63C64">
      <w:pPr>
        <w:numPr>
          <w:ilvl w:val="0"/>
          <w:numId w:val="18"/>
        </w:numPr>
        <w:spacing w:before="120" w:after="120"/>
        <w:ind w:left="720" w:right="44"/>
        <w:rPr>
          <w:rFonts w:ascii="Cambria" w:hAnsi="Cambria"/>
        </w:rPr>
      </w:pPr>
      <w:r w:rsidRPr="00843AB0">
        <w:rPr>
          <w:rFonts w:ascii="Cambria" w:hAnsi="Cambria"/>
        </w:rPr>
        <w:t xml:space="preserve">Cash on hand at the beginning </w:t>
      </w:r>
      <w:r w:rsidR="006105E1" w:rsidRPr="00843AB0">
        <w:rPr>
          <w:rFonts w:ascii="Cambria" w:hAnsi="Cambria"/>
        </w:rPr>
        <w:t>of the</w:t>
      </w:r>
      <w:r w:rsidRPr="00843AB0">
        <w:rPr>
          <w:rFonts w:ascii="Cambria" w:hAnsi="Cambria"/>
        </w:rPr>
        <w:t xml:space="preserve"> month </w:t>
      </w:r>
    </w:p>
    <w:p w:rsidR="00B72FC1" w:rsidRPr="00843AB0" w:rsidRDefault="00B72FC1" w:rsidP="00A63C64">
      <w:pPr>
        <w:numPr>
          <w:ilvl w:val="0"/>
          <w:numId w:val="18"/>
        </w:numPr>
        <w:spacing w:before="120" w:after="120"/>
        <w:ind w:left="720" w:right="44"/>
        <w:rPr>
          <w:rFonts w:ascii="Cambria" w:hAnsi="Cambria"/>
        </w:rPr>
      </w:pPr>
      <w:r w:rsidRPr="00843AB0">
        <w:rPr>
          <w:rFonts w:ascii="Cambria" w:hAnsi="Cambria"/>
        </w:rPr>
        <w:t xml:space="preserve">Receipts by service </w:t>
      </w:r>
    </w:p>
    <w:p w:rsidR="00B72FC1" w:rsidRPr="00843AB0" w:rsidRDefault="00B72FC1" w:rsidP="00A63C64">
      <w:pPr>
        <w:numPr>
          <w:ilvl w:val="0"/>
          <w:numId w:val="18"/>
        </w:numPr>
        <w:spacing w:before="120" w:after="120"/>
        <w:ind w:left="720" w:right="44"/>
        <w:rPr>
          <w:rFonts w:ascii="Cambria" w:hAnsi="Cambria"/>
        </w:rPr>
      </w:pPr>
      <w:r w:rsidRPr="00843AB0">
        <w:rPr>
          <w:rFonts w:ascii="Cambria" w:hAnsi="Cambria"/>
        </w:rPr>
        <w:t xml:space="preserve">Disbursements during the month </w:t>
      </w:r>
    </w:p>
    <w:p w:rsidR="00B72FC1" w:rsidRPr="00843AB0" w:rsidRDefault="00B72FC1" w:rsidP="00A63C64">
      <w:pPr>
        <w:numPr>
          <w:ilvl w:val="0"/>
          <w:numId w:val="18"/>
        </w:numPr>
        <w:spacing w:before="120" w:after="120"/>
        <w:ind w:left="720" w:right="44"/>
        <w:rPr>
          <w:rFonts w:ascii="Cambria" w:hAnsi="Cambria"/>
        </w:rPr>
      </w:pPr>
      <w:r w:rsidRPr="00843AB0">
        <w:rPr>
          <w:rFonts w:ascii="Cambria" w:hAnsi="Cambria"/>
        </w:rPr>
        <w:t xml:space="preserve">Cash balance on hand at the end </w:t>
      </w:r>
      <w:r w:rsidR="006105E1" w:rsidRPr="00843AB0">
        <w:rPr>
          <w:rFonts w:ascii="Cambria" w:hAnsi="Cambria"/>
        </w:rPr>
        <w:t>of the</w:t>
      </w:r>
      <w:r w:rsidRPr="00843AB0">
        <w:rPr>
          <w:rFonts w:ascii="Cambria" w:hAnsi="Cambria"/>
        </w:rPr>
        <w:t xml:space="preserve"> month </w:t>
      </w:r>
    </w:p>
    <w:p w:rsidR="00B72FC1" w:rsidRPr="00843AB0" w:rsidRDefault="00B72FC1" w:rsidP="00A63C64">
      <w:pPr>
        <w:numPr>
          <w:ilvl w:val="0"/>
          <w:numId w:val="18"/>
        </w:numPr>
        <w:spacing w:before="120" w:after="120"/>
        <w:ind w:left="720" w:right="44"/>
        <w:rPr>
          <w:rFonts w:ascii="Cambria" w:hAnsi="Cambria"/>
        </w:rPr>
      </w:pPr>
      <w:r w:rsidRPr="00843AB0">
        <w:rPr>
          <w:rFonts w:ascii="Cambria" w:hAnsi="Cambria"/>
        </w:rPr>
        <w:t xml:space="preserve">Reconciliation with bank statements </w:t>
      </w:r>
    </w:p>
    <w:p w:rsidR="00B72FC1" w:rsidRPr="00843AB0" w:rsidRDefault="00B72FC1" w:rsidP="00A63C64">
      <w:pPr>
        <w:spacing w:before="120" w:after="120"/>
        <w:ind w:right="44"/>
        <w:rPr>
          <w:rFonts w:ascii="Cambria" w:hAnsi="Cambria"/>
        </w:rPr>
      </w:pPr>
      <w:r w:rsidRPr="00843AB0">
        <w:rPr>
          <w:rFonts w:ascii="Cambria" w:hAnsi="Cambria"/>
        </w:rPr>
        <w:t xml:space="preserve">The financial report will be made monthly and include: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rPr>
        <w:t xml:space="preserve">Appropriation Accounts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Original appropriation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Authorized transfers and adjustments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rPr>
        <w:t xml:space="preserve">Revised appropriations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Expenditures to date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Outstanding encumbrances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Unencumbered balance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rPr>
        <w:t xml:space="preserve">Revenue Accounts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Estimated revenues </w:t>
      </w:r>
    </w:p>
    <w:p w:rsidR="00B72FC1" w:rsidRPr="00843AB0" w:rsidRDefault="00B72FC1" w:rsidP="00A63C64">
      <w:pPr>
        <w:numPr>
          <w:ilvl w:val="1"/>
          <w:numId w:val="41"/>
        </w:numPr>
        <w:spacing w:before="120" w:after="120"/>
        <w:ind w:left="1440" w:right="44"/>
        <w:rPr>
          <w:rFonts w:ascii="Cambria" w:hAnsi="Cambria"/>
        </w:rPr>
      </w:pPr>
      <w:r w:rsidRPr="00843AB0">
        <w:rPr>
          <w:rFonts w:ascii="Cambria" w:hAnsi="Cambria"/>
        </w:rPr>
        <w:t xml:space="preserve">Amounts received to date </w:t>
      </w:r>
    </w:p>
    <w:p w:rsidR="00B72FC1" w:rsidRDefault="00B72FC1" w:rsidP="00A63C64">
      <w:pPr>
        <w:numPr>
          <w:ilvl w:val="1"/>
          <w:numId w:val="41"/>
        </w:numPr>
        <w:spacing w:before="120" w:after="120"/>
        <w:ind w:left="1440" w:right="44"/>
        <w:rPr>
          <w:rFonts w:ascii="Cambria" w:hAnsi="Cambria"/>
        </w:rPr>
      </w:pPr>
      <w:r w:rsidRPr="00843AB0">
        <w:rPr>
          <w:rFonts w:ascii="Cambria" w:hAnsi="Cambria"/>
        </w:rPr>
        <w:t xml:space="preserve">Revenues estimated to be received during the balance of the fiscal year </w:t>
      </w:r>
    </w:p>
    <w:p w:rsidR="00AE1827" w:rsidRPr="00843AB0" w:rsidRDefault="00AE1827" w:rsidP="00A63C64">
      <w:pPr>
        <w:tabs>
          <w:tab w:val="left" w:pos="3240"/>
        </w:tabs>
        <w:spacing w:before="120" w:after="120"/>
        <w:ind w:right="43"/>
        <w:rPr>
          <w:rFonts w:ascii="Cambria" w:hAnsi="Cambria"/>
        </w:rPr>
      </w:pPr>
    </w:p>
    <w:p w:rsidR="00AE1827" w:rsidRPr="00843AB0" w:rsidRDefault="00AE1827" w:rsidP="00A63C64">
      <w:pPr>
        <w:tabs>
          <w:tab w:val="left" w:pos="3240"/>
        </w:tabs>
        <w:spacing w:before="120" w:after="120"/>
        <w:ind w:right="43"/>
        <w:rPr>
          <w:rFonts w:ascii="Cambria" w:hAnsi="Cambria"/>
        </w:rPr>
      </w:pPr>
    </w:p>
    <w:p w:rsidR="00AE1827" w:rsidRPr="00843AB0" w:rsidRDefault="00AE1827" w:rsidP="00A63C64">
      <w:pPr>
        <w:tabs>
          <w:tab w:val="left" w:pos="3240"/>
        </w:tabs>
        <w:spacing w:before="120" w:after="120"/>
        <w:ind w:right="43"/>
        <w:rPr>
          <w:rFonts w:ascii="Cambria" w:hAnsi="Cambria"/>
        </w:rPr>
      </w:pPr>
    </w:p>
    <w:p w:rsidR="00B72FC1" w:rsidRPr="00B56CEF" w:rsidRDefault="00B72FC1" w:rsidP="00B56CEF">
      <w:pPr>
        <w:pStyle w:val="Heading4"/>
      </w:pPr>
      <w:r w:rsidRPr="00B56CEF">
        <w:t xml:space="preserve">Date Warned: </w:t>
      </w:r>
      <w:r w:rsidR="00593CA7" w:rsidRPr="00B56CEF">
        <w:tab/>
      </w:r>
      <w:r w:rsidRPr="00B56CEF">
        <w:t xml:space="preserve">10/11/06, 10/25/06, 11/29/06 </w:t>
      </w:r>
    </w:p>
    <w:p w:rsidR="00B72FC1" w:rsidRPr="00B56CEF" w:rsidRDefault="00B72FC1" w:rsidP="00B56CEF">
      <w:pPr>
        <w:pStyle w:val="Heading4"/>
      </w:pPr>
      <w:r w:rsidRPr="00B56CEF">
        <w:t xml:space="preserve">Date Adopted: </w:t>
      </w:r>
      <w:r w:rsidR="00593CA7" w:rsidRPr="00B56CEF">
        <w:tab/>
      </w:r>
      <w:r w:rsidRPr="00B56CEF">
        <w:t xml:space="preserve">11/29/06 </w:t>
      </w:r>
    </w:p>
    <w:p w:rsidR="00B72FC1" w:rsidRPr="00B56CEF" w:rsidRDefault="00B72FC1" w:rsidP="00B56CEF">
      <w:pPr>
        <w:pStyle w:val="Heading4"/>
      </w:pPr>
      <w:r w:rsidRPr="00B56CEF">
        <w:t xml:space="preserve">Legal </w:t>
      </w:r>
      <w:r w:rsidR="006048B7" w:rsidRPr="00B56CEF">
        <w:t>Reference</w:t>
      </w:r>
      <w:r w:rsidRPr="00B56CEF">
        <w:t xml:space="preserve">: </w:t>
      </w:r>
      <w:r w:rsidR="00593CA7" w:rsidRPr="00B56CEF">
        <w:tab/>
      </w:r>
      <w:r w:rsidRPr="00B56CEF">
        <w:t xml:space="preserve">16 </w:t>
      </w:r>
      <w:r w:rsidR="006048B7" w:rsidRPr="00B56CEF">
        <w:t>VSA</w:t>
      </w:r>
      <w:r w:rsidRPr="00B56CEF">
        <w:t xml:space="preserve"> §563 (Powers </w:t>
      </w:r>
      <w:r w:rsidR="006105E1" w:rsidRPr="00B56CEF">
        <w:t>of school</w:t>
      </w:r>
      <w:r w:rsidRPr="00B56CEF">
        <w:t xml:space="preserve"> boards) </w:t>
      </w:r>
    </w:p>
    <w:p w:rsidR="00B72FC1" w:rsidRPr="00B56CEF" w:rsidRDefault="00B72FC1" w:rsidP="00B56CEF">
      <w:pPr>
        <w:pStyle w:val="Heading4"/>
      </w:pPr>
      <w:r w:rsidRPr="00B56CEF">
        <w:t xml:space="preserve">Cross Reference: </w:t>
      </w:r>
      <w:r w:rsidR="00593CA7" w:rsidRPr="00B56CEF">
        <w:tab/>
      </w:r>
      <w:r w:rsidRPr="00B56CEF">
        <w:t xml:space="preserve">Fiscal Management and Financial Accountability (E1) </w:t>
      </w:r>
    </w:p>
    <w:p w:rsidR="00B72FC1" w:rsidRPr="00B56CEF" w:rsidRDefault="00593CA7" w:rsidP="00B56CEF">
      <w:pPr>
        <w:pStyle w:val="Heading4"/>
      </w:pPr>
      <w:r w:rsidRPr="00B56CEF">
        <w:tab/>
      </w:r>
      <w:r w:rsidR="00B72FC1" w:rsidRPr="00B56CEF">
        <w:t xml:space="preserve">Budgeting (E2) </w:t>
      </w:r>
    </w:p>
    <w:p w:rsidR="00B72FC1" w:rsidRPr="00843AB0" w:rsidRDefault="00B72FC1" w:rsidP="00A63C64">
      <w:pPr>
        <w:spacing w:before="120" w:after="120"/>
        <w:ind w:right="44"/>
        <w:rPr>
          <w:rFonts w:ascii="Cambria" w:hAnsi="Cambria"/>
        </w:rPr>
      </w:pPr>
      <w:r w:rsidRPr="00843AB0">
        <w:rPr>
          <w:rFonts w:ascii="Cambria" w:hAnsi="Cambria"/>
        </w:rPr>
        <w:t xml:space="preserve"> </w:t>
      </w:r>
    </w:p>
    <w:p w:rsidR="00B72FC1" w:rsidRPr="00843AB0" w:rsidRDefault="005C3665" w:rsidP="00173DEB">
      <w:pPr>
        <w:pStyle w:val="Heading3"/>
      </w:pPr>
      <w:r w:rsidRPr="00843AB0">
        <w:br w:type="page"/>
      </w:r>
      <w:r w:rsidR="00B72FC1" w:rsidRPr="00843AB0">
        <w:lastRenderedPageBreak/>
        <w:t>CODE</w:t>
      </w:r>
      <w:r w:rsidRPr="00843AB0">
        <w:t xml:space="preserve"> </w:t>
      </w:r>
      <w:r w:rsidR="00B72FC1" w:rsidRPr="00843AB0">
        <w:t>E4</w:t>
      </w:r>
    </w:p>
    <w:p w:rsidR="00B72FC1" w:rsidRPr="00843AB0" w:rsidRDefault="00CF1584" w:rsidP="00A63C64">
      <w:pPr>
        <w:pStyle w:val="Heading1"/>
      </w:pPr>
      <w:bookmarkStart w:id="509" w:name="_Toc387218663"/>
      <w:bookmarkStart w:id="510" w:name="_Toc388603606"/>
      <w:bookmarkStart w:id="511" w:name="_Toc447723608"/>
      <w:bookmarkStart w:id="512" w:name="_Toc447792152"/>
      <w:bookmarkStart w:id="513" w:name="_Toc448476327"/>
      <w:r w:rsidRPr="00843AB0">
        <w:t xml:space="preserve">CODE E4 - </w:t>
      </w:r>
      <w:r w:rsidR="00B72FC1" w:rsidRPr="00843AB0">
        <w:t>RISK MANAGEMENT</w:t>
      </w:r>
      <w:bookmarkEnd w:id="509"/>
      <w:bookmarkEnd w:id="510"/>
      <w:bookmarkEnd w:id="511"/>
      <w:bookmarkEnd w:id="512"/>
      <w:bookmarkEnd w:id="513"/>
      <w:r w:rsidR="00B72FC1" w:rsidRPr="00843AB0">
        <w:t xml:space="preserve"> </w:t>
      </w:r>
    </w:p>
    <w:p w:rsidR="00B72FC1" w:rsidRPr="00EF1584" w:rsidRDefault="00B72FC1" w:rsidP="003456D5">
      <w:pPr>
        <w:pStyle w:val="Heading2"/>
      </w:pPr>
      <w:bookmarkStart w:id="514" w:name="_Toc387218664"/>
      <w:bookmarkStart w:id="515" w:name="_Toc388603607"/>
      <w:bookmarkStart w:id="516" w:name="_Toc447723609"/>
      <w:bookmarkStart w:id="517" w:name="_Toc447792153"/>
      <w:bookmarkStart w:id="518" w:name="_Toc448476328"/>
      <w:r w:rsidRPr="00EF1584">
        <w:t>Policy</w:t>
      </w:r>
      <w:bookmarkEnd w:id="514"/>
      <w:bookmarkEnd w:id="515"/>
      <w:bookmarkEnd w:id="516"/>
      <w:bookmarkEnd w:id="517"/>
      <w:bookmarkEnd w:id="518"/>
      <w:r w:rsidRPr="00EF1584">
        <w:t xml:space="preserve"> </w:t>
      </w:r>
    </w:p>
    <w:p w:rsidR="00B72FC1" w:rsidRPr="00843AB0" w:rsidRDefault="006105E1" w:rsidP="00A63C64">
      <w:pPr>
        <w:spacing w:before="120" w:after="120"/>
        <w:ind w:right="44"/>
        <w:rPr>
          <w:rFonts w:ascii="Cambria" w:hAnsi="Cambria"/>
        </w:rPr>
      </w:pPr>
      <w:r w:rsidRPr="00843AB0">
        <w:rPr>
          <w:rFonts w:ascii="Cambria" w:hAnsi="Cambria"/>
        </w:rPr>
        <w:t>It is the policy</w:t>
      </w:r>
      <w:r w:rsidR="00593CA7" w:rsidRPr="00843AB0">
        <w:rPr>
          <w:rFonts w:ascii="Cambria" w:hAnsi="Cambria"/>
        </w:rPr>
        <w:t xml:space="preserve"> </w:t>
      </w:r>
      <w:r w:rsidRPr="00843AB0">
        <w:rPr>
          <w:rFonts w:ascii="Cambria" w:hAnsi="Cambria"/>
        </w:rPr>
        <w:t>of the</w:t>
      </w:r>
      <w:r w:rsidR="00593CA7" w:rsidRPr="00843AB0">
        <w:rPr>
          <w:rFonts w:ascii="Cambria" w:hAnsi="Cambria"/>
        </w:rPr>
        <w:t xml:space="preserve"> </w:t>
      </w:r>
      <w:r w:rsidRPr="00843AB0">
        <w:rPr>
          <w:rFonts w:ascii="Cambria" w:hAnsi="Cambria"/>
        </w:rPr>
        <w:t>Alburgh</w:t>
      </w:r>
      <w:r w:rsidR="00593CA7" w:rsidRPr="00843AB0">
        <w:rPr>
          <w:rFonts w:ascii="Cambria" w:hAnsi="Cambria"/>
        </w:rPr>
        <w:t xml:space="preserve"> </w:t>
      </w:r>
      <w:r w:rsidRPr="00843AB0">
        <w:rPr>
          <w:rFonts w:ascii="Cambria" w:hAnsi="Cambria"/>
        </w:rPr>
        <w:t>School</w:t>
      </w:r>
      <w:r w:rsidR="00593CA7" w:rsidRPr="00843AB0">
        <w:rPr>
          <w:rFonts w:ascii="Cambria" w:hAnsi="Cambria"/>
        </w:rPr>
        <w:t xml:space="preserve"> </w:t>
      </w:r>
      <w:r w:rsidRPr="00843AB0">
        <w:rPr>
          <w:rFonts w:ascii="Cambria" w:hAnsi="Cambria"/>
        </w:rPr>
        <w:t>District to</w:t>
      </w:r>
      <w:r w:rsidR="00593CA7" w:rsidRPr="00843AB0">
        <w:rPr>
          <w:rFonts w:ascii="Cambria" w:hAnsi="Cambria"/>
        </w:rPr>
        <w:t xml:space="preserve"> minimize </w:t>
      </w:r>
      <w:r w:rsidR="00F71178" w:rsidRPr="00843AB0">
        <w:rPr>
          <w:rFonts w:ascii="Cambria" w:hAnsi="Cambria"/>
        </w:rPr>
        <w:t>risk to the</w:t>
      </w:r>
      <w:r w:rsidRPr="00843AB0">
        <w:rPr>
          <w:rFonts w:ascii="Cambria" w:hAnsi="Cambria"/>
        </w:rPr>
        <w:t xml:space="preserve"> School</w:t>
      </w:r>
      <w:r w:rsidR="00593CA7" w:rsidRPr="00843AB0">
        <w:rPr>
          <w:rFonts w:ascii="Cambria" w:hAnsi="Cambria"/>
        </w:rPr>
        <w:t xml:space="preserve"> </w:t>
      </w:r>
      <w:r w:rsidRPr="00843AB0">
        <w:rPr>
          <w:rFonts w:ascii="Cambria" w:hAnsi="Cambria"/>
        </w:rPr>
        <w:t>District as it</w:t>
      </w:r>
      <w:r w:rsidRPr="00843AB0">
        <w:rPr>
          <w:rFonts w:ascii="Cambria" w:hAnsi="Cambria"/>
        </w:rPr>
        <w:softHyphen/>
      </w:r>
      <w:r w:rsidR="00593CA7" w:rsidRPr="00843AB0">
        <w:rPr>
          <w:rFonts w:ascii="Cambria" w:hAnsi="Cambria"/>
        </w:rPr>
        <w:t xml:space="preserve"> </w:t>
      </w:r>
      <w:r w:rsidR="00B72FC1" w:rsidRPr="00843AB0">
        <w:rPr>
          <w:rFonts w:ascii="Cambria" w:hAnsi="Cambria"/>
        </w:rPr>
        <w:t xml:space="preserve">discharges its responsibility for properly managing the resources of the school system. This responsibility includes concern for the safety of students, employees and the public, as well as concern for protecting the system's property from loss. No new program, policy or procedure will be adopted or approved by the Board without first giving careful consideration to the school system's risk exposure. </w:t>
      </w:r>
    </w:p>
    <w:p w:rsidR="00B72FC1" w:rsidRPr="00EF1584" w:rsidRDefault="00B72FC1" w:rsidP="003456D5">
      <w:pPr>
        <w:pStyle w:val="Heading2"/>
      </w:pPr>
      <w:bookmarkStart w:id="519" w:name="_Toc387218665"/>
      <w:bookmarkStart w:id="520" w:name="_Toc388603608"/>
      <w:bookmarkStart w:id="521" w:name="_Toc447723610"/>
      <w:bookmarkStart w:id="522" w:name="_Toc447792154"/>
      <w:bookmarkStart w:id="523" w:name="_Toc448476329"/>
      <w:r w:rsidRPr="00EF1584">
        <w:t>Implementation</w:t>
      </w:r>
      <w:bookmarkEnd w:id="519"/>
      <w:bookmarkEnd w:id="520"/>
      <w:bookmarkEnd w:id="521"/>
      <w:bookmarkEnd w:id="522"/>
      <w:bookmarkEnd w:id="52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or his designee shall be responsible for establishing a risk management and insurance program covering all property and program risks related to the </w:t>
      </w:r>
      <w:r w:rsidR="006105E1" w:rsidRPr="00843AB0">
        <w:rPr>
          <w:rFonts w:ascii="Cambria" w:hAnsi="Cambria"/>
        </w:rPr>
        <w:t>performance</w:t>
      </w:r>
      <w:r w:rsidRPr="00843AB0">
        <w:rPr>
          <w:rFonts w:ascii="Cambria" w:hAnsi="Cambria"/>
        </w:rPr>
        <w:t xml:space="preserve"> </w:t>
      </w:r>
      <w:r w:rsidR="006105E1" w:rsidRPr="00843AB0">
        <w:rPr>
          <w:rFonts w:ascii="Cambria" w:hAnsi="Cambria"/>
        </w:rPr>
        <w:t>of the</w:t>
      </w:r>
      <w:r w:rsidRPr="00843AB0">
        <w:rPr>
          <w:rFonts w:ascii="Cambria" w:hAnsi="Cambria"/>
        </w:rPr>
        <w:t xml:space="preserve"> educational and service missions </w:t>
      </w:r>
      <w:r w:rsidR="006105E1" w:rsidRPr="00843AB0">
        <w:rPr>
          <w:rFonts w:ascii="Cambria" w:hAnsi="Cambria"/>
        </w:rPr>
        <w:t>of the</w:t>
      </w:r>
      <w:r w:rsidRPr="00843AB0">
        <w:rPr>
          <w:rFonts w:ascii="Cambria" w:hAnsi="Cambria"/>
        </w:rPr>
        <w:t xml:space="preserve"> system. This risk management and insurance program shall include means for identifying, eliminating, reducing, retaining or transferring risk. Only when a particular risk cannot be eliminated or feasibly retained by the system shall it be transferred by the purchase </w:t>
      </w:r>
      <w:r w:rsidR="006105E1" w:rsidRPr="00843AB0">
        <w:rPr>
          <w:rFonts w:ascii="Cambria" w:hAnsi="Cambria"/>
        </w:rPr>
        <w:t>of insurance</w:t>
      </w:r>
      <w:r w:rsidRPr="00843AB0">
        <w:rPr>
          <w:rFonts w:ascii="Cambria" w:hAnsi="Cambria"/>
        </w:rPr>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Board realizes that the assumption of some predictable risks is the most economically feasible method </w:t>
      </w:r>
      <w:r w:rsidR="006105E1" w:rsidRPr="00843AB0">
        <w:rPr>
          <w:rFonts w:ascii="Cambria" w:hAnsi="Cambria"/>
        </w:rPr>
        <w:t>of treating</w:t>
      </w:r>
      <w:r w:rsidRPr="00843AB0">
        <w:rPr>
          <w:rFonts w:ascii="Cambria" w:hAnsi="Cambria"/>
        </w:rPr>
        <w:t xml:space="preserve"> certain exposures. When it is in the apparent best interest of the system, the Board may budget for and retain limited and predictable risks of financial loss, through the use </w:t>
      </w:r>
      <w:r w:rsidR="006105E1" w:rsidRPr="00843AB0">
        <w:rPr>
          <w:rFonts w:ascii="Cambria" w:hAnsi="Cambria"/>
        </w:rPr>
        <w:t>of contingency</w:t>
      </w:r>
      <w:r w:rsidRPr="00843AB0">
        <w:rPr>
          <w:rFonts w:ascii="Cambria" w:hAnsi="Cambria"/>
        </w:rPr>
        <w:t xml:space="preserve"> funds, deductibles, or other strategies. </w:t>
      </w:r>
    </w:p>
    <w:p w:rsidR="00B72FC1" w:rsidRPr="00843AB0" w:rsidRDefault="00B72FC1" w:rsidP="00A63C64">
      <w:pPr>
        <w:spacing w:before="120" w:after="120"/>
        <w:ind w:right="44"/>
        <w:rPr>
          <w:rFonts w:ascii="Cambria" w:hAnsi="Cambria"/>
        </w:rPr>
      </w:pPr>
      <w:r w:rsidRPr="00843AB0">
        <w:rPr>
          <w:rFonts w:ascii="Cambria" w:hAnsi="Cambria"/>
        </w:rPr>
        <w:t xml:space="preserve">Insurance shall be purchased on the basis of service offered by the insurer, the reliability and financial stability </w:t>
      </w:r>
      <w:r w:rsidR="006105E1" w:rsidRPr="00843AB0">
        <w:rPr>
          <w:rFonts w:ascii="Cambria" w:hAnsi="Cambria"/>
        </w:rPr>
        <w:t>of the</w:t>
      </w:r>
      <w:r w:rsidRPr="00843AB0">
        <w:rPr>
          <w:rFonts w:ascii="Cambria" w:hAnsi="Cambria"/>
        </w:rPr>
        <w:t xml:space="preserve"> insurer, and price </w:t>
      </w:r>
      <w:r w:rsidR="006105E1" w:rsidRPr="00843AB0">
        <w:rPr>
          <w:rFonts w:ascii="Cambria" w:hAnsi="Cambria"/>
        </w:rPr>
        <w:t>of the</w:t>
      </w:r>
      <w:r w:rsidRPr="00843AB0">
        <w:rPr>
          <w:rFonts w:ascii="Cambria" w:hAnsi="Cambria"/>
        </w:rPr>
        <w:t xml:space="preserve"> insurance as competitively </w:t>
      </w:r>
      <w:r w:rsidR="006105E1" w:rsidRPr="00843AB0">
        <w:rPr>
          <w:rFonts w:ascii="Cambria" w:hAnsi="Cambria"/>
        </w:rPr>
        <w:t>determined</w:t>
      </w:r>
      <w:r w:rsidRPr="00843AB0">
        <w:rPr>
          <w:rFonts w:ascii="Cambria" w:hAnsi="Cambria"/>
        </w:rPr>
        <w:t xml:space="preserve"> in accordance with 16 </w:t>
      </w:r>
      <w:r w:rsidR="006048B7" w:rsidRPr="00843AB0">
        <w:rPr>
          <w:rFonts w:ascii="Cambria" w:hAnsi="Cambria"/>
        </w:rPr>
        <w:t>VSA</w:t>
      </w:r>
      <w:r w:rsidRPr="00843AB0">
        <w:rPr>
          <w:rFonts w:ascii="Cambria" w:hAnsi="Cambria"/>
        </w:rPr>
        <w:t xml:space="preserve"> §1756. </w:t>
      </w:r>
    </w:p>
    <w:p w:rsidR="00B72FC1" w:rsidRPr="00843AB0" w:rsidRDefault="00B72FC1" w:rsidP="00A63C64">
      <w:pPr>
        <w:spacing w:before="120" w:after="120"/>
        <w:ind w:right="44"/>
        <w:rPr>
          <w:rFonts w:ascii="Cambria" w:hAnsi="Cambria"/>
        </w:rPr>
      </w:pPr>
      <w:r w:rsidRPr="00843AB0">
        <w:rPr>
          <w:rFonts w:ascii="Cambria" w:hAnsi="Cambria"/>
        </w:rPr>
        <w:t xml:space="preserve">The Board does not recognize any obligation to purchase insurance from a particular agent, broker or insurer representative or from any group of agents, brokers or insurer representatives other than an obligation based on the above stated considerations.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is responsible for preparing an annual risk management </w:t>
      </w:r>
      <w:r w:rsidR="00664960" w:rsidRPr="00843AB0">
        <w:rPr>
          <w:rFonts w:ascii="Cambria" w:hAnsi="Cambria"/>
        </w:rPr>
        <w:t>and</w:t>
      </w:r>
      <w:r w:rsidR="00E40509" w:rsidRPr="00843AB0">
        <w:rPr>
          <w:rFonts w:ascii="Cambria" w:hAnsi="Cambria"/>
        </w:rPr>
        <w:t xml:space="preserve"> </w:t>
      </w:r>
      <w:r w:rsidRPr="00843AB0">
        <w:rPr>
          <w:rFonts w:ascii="Cambria" w:hAnsi="Cambria"/>
        </w:rPr>
        <w:t xml:space="preserve">it report for review by the Board. The report shall include a description of the system's current risk management program and a summary </w:t>
      </w:r>
      <w:r w:rsidR="006105E1" w:rsidRPr="00843AB0">
        <w:rPr>
          <w:rFonts w:ascii="Cambria" w:hAnsi="Cambria"/>
        </w:rPr>
        <w:t>of the</w:t>
      </w:r>
      <w:r w:rsidRPr="00843AB0">
        <w:rPr>
          <w:rFonts w:ascii="Cambria" w:hAnsi="Cambria"/>
        </w:rPr>
        <w:t xml:space="preserve"> existing insurance </w:t>
      </w:r>
      <w:r w:rsidR="006105E1" w:rsidRPr="00843AB0">
        <w:rPr>
          <w:rFonts w:ascii="Cambria" w:hAnsi="Cambria"/>
        </w:rPr>
        <w:t>coverage</w:t>
      </w:r>
      <w:r w:rsidRPr="00843AB0">
        <w:rPr>
          <w:rFonts w:ascii="Cambria" w:hAnsi="Cambria"/>
        </w:rPr>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may seek professional risk management advice, within budget constraints, in order to develop, implement, maintain and </w:t>
      </w:r>
      <w:r w:rsidR="00C30085" w:rsidRPr="00843AB0">
        <w:rPr>
          <w:rFonts w:ascii="Cambria" w:hAnsi="Cambria"/>
        </w:rPr>
        <w:t>audit</w:t>
      </w:r>
      <w:r w:rsidRPr="00843AB0">
        <w:rPr>
          <w:rFonts w:ascii="Cambria" w:hAnsi="Cambria"/>
        </w:rPr>
        <w:t xml:space="preserve"> an effective risk management program for the system. </w:t>
      </w:r>
    </w:p>
    <w:p w:rsidR="00B72FC1" w:rsidRPr="00843AB0" w:rsidRDefault="00B72FC1" w:rsidP="00A63C64">
      <w:pPr>
        <w:spacing w:before="120" w:after="120"/>
        <w:ind w:right="44"/>
        <w:rPr>
          <w:rFonts w:ascii="Cambria" w:hAnsi="Cambria"/>
        </w:rPr>
      </w:pPr>
    </w:p>
    <w:p w:rsidR="005B7F06" w:rsidRPr="00843AB0" w:rsidRDefault="005B7F06" w:rsidP="00A63C64">
      <w:pPr>
        <w:tabs>
          <w:tab w:val="left" w:pos="3240"/>
        </w:tabs>
        <w:spacing w:before="120" w:after="120"/>
        <w:ind w:right="43"/>
        <w:rPr>
          <w:rFonts w:ascii="Cambria" w:hAnsi="Cambria"/>
        </w:rPr>
      </w:pPr>
    </w:p>
    <w:p w:rsidR="00B72FC1" w:rsidRPr="00B56CEF" w:rsidRDefault="00B72FC1" w:rsidP="00B56CEF">
      <w:pPr>
        <w:pStyle w:val="Heading4"/>
      </w:pPr>
      <w:r w:rsidRPr="00B56CEF">
        <w:t xml:space="preserve">Date Warned: </w:t>
      </w:r>
      <w:r w:rsidR="00593CA7" w:rsidRPr="00B56CEF">
        <w:tab/>
      </w:r>
      <w:r w:rsidRPr="00B56CEF">
        <w:t xml:space="preserve">10/11/06, 10/25/06, 11/29/06 </w:t>
      </w:r>
    </w:p>
    <w:p w:rsidR="002D4ED0" w:rsidRPr="00B56CEF" w:rsidRDefault="00B72FC1" w:rsidP="00B56CEF">
      <w:pPr>
        <w:pStyle w:val="Heading4"/>
      </w:pPr>
      <w:r w:rsidRPr="00B56CEF">
        <w:t xml:space="preserve">Date Adopted: </w:t>
      </w:r>
      <w:r w:rsidR="00593CA7" w:rsidRPr="00B56CEF">
        <w:tab/>
      </w:r>
      <w:r w:rsidRPr="00B56CEF">
        <w:t xml:space="preserve">11/29/06 </w:t>
      </w:r>
    </w:p>
    <w:p w:rsidR="002D4ED0" w:rsidRPr="00B56CEF" w:rsidRDefault="00B72FC1" w:rsidP="00B56CEF">
      <w:pPr>
        <w:pStyle w:val="Heading4"/>
      </w:pPr>
      <w:r w:rsidRPr="00B56CEF">
        <w:t xml:space="preserve">Legal </w:t>
      </w:r>
      <w:r w:rsidR="006048B7" w:rsidRPr="00B56CEF">
        <w:t>Reference</w:t>
      </w:r>
      <w:r w:rsidRPr="00B56CEF">
        <w:t xml:space="preserve">: </w:t>
      </w:r>
      <w:r w:rsidR="00593CA7" w:rsidRPr="00B56CEF">
        <w:tab/>
      </w:r>
      <w:r w:rsidRPr="00B56CEF">
        <w:t xml:space="preserve">12 </w:t>
      </w:r>
      <w:r w:rsidR="006048B7" w:rsidRPr="00B56CEF">
        <w:t>VSA</w:t>
      </w:r>
      <w:r w:rsidRPr="00B56CEF">
        <w:t xml:space="preserve"> §5781 (Non-profit organizations) </w:t>
      </w:r>
    </w:p>
    <w:p w:rsidR="002D4ED0" w:rsidRPr="00B56CEF" w:rsidRDefault="00593CA7" w:rsidP="00B56CEF">
      <w:pPr>
        <w:pStyle w:val="Heading4"/>
      </w:pPr>
      <w:r w:rsidRPr="00B56CEF">
        <w:tab/>
      </w:r>
      <w:r w:rsidR="00B72FC1" w:rsidRPr="00B56CEF">
        <w:t xml:space="preserve">16 </w:t>
      </w:r>
      <w:r w:rsidR="006048B7" w:rsidRPr="00B56CEF">
        <w:t>VSA</w:t>
      </w:r>
      <w:r w:rsidR="00B72FC1" w:rsidRPr="00B56CEF">
        <w:t xml:space="preserve"> §1756 (Protection </w:t>
      </w:r>
      <w:r w:rsidR="006105E1" w:rsidRPr="00B56CEF">
        <w:t>of school</w:t>
      </w:r>
      <w:r w:rsidR="00B72FC1" w:rsidRPr="00B56CEF">
        <w:t xml:space="preserve"> officials and </w:t>
      </w:r>
      <w:r w:rsidR="006105E1" w:rsidRPr="00B56CEF">
        <w:t>staff</w:t>
      </w:r>
      <w:r w:rsidR="00B72FC1" w:rsidRPr="00B56CEF">
        <w:t xml:space="preserve">) </w:t>
      </w:r>
    </w:p>
    <w:p w:rsidR="00B72FC1" w:rsidRPr="00B56CEF" w:rsidRDefault="00B72FC1" w:rsidP="00B56CEF">
      <w:pPr>
        <w:pStyle w:val="Heading4"/>
      </w:pPr>
      <w:r w:rsidRPr="00B56CEF">
        <w:t xml:space="preserve">Cross Reference: </w:t>
      </w:r>
      <w:r w:rsidR="00593CA7" w:rsidRPr="00B56CEF">
        <w:tab/>
      </w:r>
      <w:r w:rsidRPr="00B56CEF">
        <w:t xml:space="preserve">Safety and Security </w:t>
      </w:r>
      <w:r w:rsidR="006105E1" w:rsidRPr="00B56CEF">
        <w:t>of School</w:t>
      </w:r>
      <w:r w:rsidRPr="00B56CEF">
        <w:t xml:space="preserve"> Facilities (E6) </w:t>
      </w:r>
    </w:p>
    <w:p w:rsidR="00B72FC1" w:rsidRPr="00843AB0" w:rsidRDefault="00B72FC1" w:rsidP="00A63C64">
      <w:pPr>
        <w:spacing w:before="120" w:after="120"/>
        <w:ind w:right="44"/>
        <w:rPr>
          <w:rFonts w:ascii="Cambria" w:hAnsi="Cambria"/>
        </w:rPr>
      </w:pPr>
      <w:r w:rsidRPr="00843AB0">
        <w:rPr>
          <w:rFonts w:ascii="Cambria" w:hAnsi="Cambria"/>
        </w:rPr>
        <w:t xml:space="preserve"> </w:t>
      </w:r>
    </w:p>
    <w:p w:rsidR="00B72FC1" w:rsidRPr="00843AB0" w:rsidRDefault="005C3665" w:rsidP="00173DEB">
      <w:pPr>
        <w:pStyle w:val="Heading3"/>
      </w:pPr>
      <w:r w:rsidRPr="00843AB0">
        <w:br w:type="page"/>
      </w:r>
      <w:r w:rsidR="00B72FC1" w:rsidRPr="00843AB0">
        <w:lastRenderedPageBreak/>
        <w:t>COD</w:t>
      </w:r>
      <w:r w:rsidRPr="00843AB0">
        <w:t>E E5</w:t>
      </w:r>
    </w:p>
    <w:p w:rsidR="00B72FC1" w:rsidRPr="00843AB0" w:rsidRDefault="00CF1584" w:rsidP="00A63C64">
      <w:pPr>
        <w:pStyle w:val="Heading1"/>
      </w:pPr>
      <w:bookmarkStart w:id="524" w:name="_Toc387218666"/>
      <w:bookmarkStart w:id="525" w:name="_Toc388603609"/>
      <w:bookmarkStart w:id="526" w:name="_Toc447723611"/>
      <w:bookmarkStart w:id="527" w:name="_Toc447792155"/>
      <w:bookmarkStart w:id="528" w:name="_Toc448476330"/>
      <w:r w:rsidRPr="00843AB0">
        <w:t xml:space="preserve">CODE E5 - </w:t>
      </w:r>
      <w:r w:rsidR="00B72FC1" w:rsidRPr="00843AB0">
        <w:t>EMERGENCY CLOSINGS</w:t>
      </w:r>
      <w:bookmarkEnd w:id="524"/>
      <w:bookmarkEnd w:id="525"/>
      <w:bookmarkEnd w:id="526"/>
      <w:bookmarkEnd w:id="527"/>
      <w:bookmarkEnd w:id="528"/>
      <w:r w:rsidR="00B72FC1" w:rsidRPr="00843AB0">
        <w:t xml:space="preserve"> </w:t>
      </w:r>
    </w:p>
    <w:p w:rsidR="00B72FC1" w:rsidRPr="00EF1584" w:rsidRDefault="005C3665" w:rsidP="003456D5">
      <w:pPr>
        <w:pStyle w:val="Heading2"/>
      </w:pPr>
      <w:bookmarkStart w:id="529" w:name="_Toc387218667"/>
      <w:bookmarkStart w:id="530" w:name="_Toc388603610"/>
      <w:bookmarkStart w:id="531" w:name="_Toc447723612"/>
      <w:bookmarkStart w:id="532" w:name="_Toc447792156"/>
      <w:bookmarkStart w:id="533" w:name="_Toc448476331"/>
      <w:r w:rsidRPr="00EF1584">
        <w:t>Policy</w:t>
      </w:r>
      <w:bookmarkEnd w:id="529"/>
      <w:bookmarkEnd w:id="530"/>
      <w:bookmarkEnd w:id="531"/>
      <w:bookmarkEnd w:id="532"/>
      <w:bookmarkEnd w:id="533"/>
    </w:p>
    <w:p w:rsidR="00B72FC1" w:rsidRPr="00843AB0" w:rsidRDefault="00B72FC1" w:rsidP="00A63C64">
      <w:pPr>
        <w:spacing w:before="120" w:after="120"/>
        <w:ind w:right="44"/>
        <w:rPr>
          <w:rFonts w:ascii="Cambria" w:hAnsi="Cambria"/>
        </w:rPr>
      </w:pPr>
      <w:r w:rsidRPr="00843AB0">
        <w:rPr>
          <w:rFonts w:ascii="Cambria" w:hAnsi="Cambria"/>
        </w:rPr>
        <w:t>The School</w:t>
      </w:r>
      <w:r w:rsidR="005C3665" w:rsidRPr="00843AB0">
        <w:rPr>
          <w:rFonts w:ascii="Cambria" w:hAnsi="Cambria"/>
        </w:rPr>
        <w:t xml:space="preserve"> </w:t>
      </w:r>
      <w:r w:rsidRPr="00843AB0">
        <w:rPr>
          <w:rFonts w:ascii="Cambria" w:hAnsi="Cambria"/>
        </w:rPr>
        <w:t>Board</w:t>
      </w:r>
      <w:r w:rsidR="005C3665" w:rsidRPr="00843AB0">
        <w:rPr>
          <w:rFonts w:ascii="Cambria" w:hAnsi="Cambria"/>
        </w:rPr>
        <w:t xml:space="preserve"> through </w:t>
      </w:r>
      <w:r w:rsidRPr="00843AB0">
        <w:rPr>
          <w:rFonts w:ascii="Cambria" w:hAnsi="Cambria"/>
        </w:rPr>
        <w:t>its</w:t>
      </w:r>
      <w:r w:rsidR="005C3665" w:rsidRPr="00843AB0">
        <w:rPr>
          <w:rFonts w:ascii="Cambria" w:hAnsi="Cambria"/>
        </w:rPr>
        <w:t xml:space="preserve"> </w:t>
      </w:r>
      <w:r w:rsidRPr="00843AB0">
        <w:rPr>
          <w:rFonts w:ascii="Cambria" w:hAnsi="Cambria"/>
        </w:rPr>
        <w:t>Superintendent</w:t>
      </w:r>
      <w:r w:rsidR="005C3665" w:rsidRPr="00843AB0">
        <w:rPr>
          <w:rFonts w:ascii="Cambria" w:hAnsi="Cambria"/>
        </w:rPr>
        <w:t xml:space="preserve"> </w:t>
      </w:r>
      <w:r w:rsidRPr="00843AB0">
        <w:rPr>
          <w:rFonts w:ascii="Cambria" w:hAnsi="Cambria"/>
        </w:rPr>
        <w:t>may</w:t>
      </w:r>
      <w:r w:rsidR="005C3665" w:rsidRPr="00843AB0">
        <w:rPr>
          <w:rFonts w:ascii="Cambria" w:hAnsi="Cambria"/>
        </w:rPr>
        <w:t xml:space="preserve"> </w:t>
      </w:r>
      <w:r w:rsidRPr="00843AB0">
        <w:rPr>
          <w:rFonts w:ascii="Cambria" w:hAnsi="Cambria"/>
        </w:rPr>
        <w:t>order</w:t>
      </w:r>
      <w:r w:rsidR="005C3665" w:rsidRPr="00843AB0">
        <w:rPr>
          <w:rFonts w:ascii="Cambria" w:hAnsi="Cambria"/>
        </w:rPr>
        <w:t xml:space="preserve"> </w:t>
      </w:r>
      <w:r w:rsidRPr="00843AB0">
        <w:rPr>
          <w:rFonts w:ascii="Cambria" w:hAnsi="Cambria"/>
        </w:rPr>
        <w:t>the</w:t>
      </w:r>
      <w:r w:rsidR="005C3665" w:rsidRPr="00843AB0">
        <w:rPr>
          <w:rFonts w:ascii="Cambria" w:hAnsi="Cambria"/>
        </w:rPr>
        <w:t xml:space="preserve"> </w:t>
      </w:r>
      <w:r w:rsidRPr="00843AB0">
        <w:rPr>
          <w:rFonts w:ascii="Cambria" w:hAnsi="Cambria"/>
        </w:rPr>
        <w:t>closing</w:t>
      </w:r>
      <w:r w:rsidR="005C3665" w:rsidRPr="00843AB0">
        <w:rPr>
          <w:rFonts w:ascii="Cambria" w:hAnsi="Cambria"/>
        </w:rPr>
        <w:t xml:space="preserve"> </w:t>
      </w:r>
      <w:r w:rsidRPr="00843AB0">
        <w:rPr>
          <w:rFonts w:ascii="Cambria" w:hAnsi="Cambria"/>
        </w:rPr>
        <w:t>of</w:t>
      </w:r>
      <w:r w:rsidR="005C3665" w:rsidRPr="00843AB0">
        <w:rPr>
          <w:rFonts w:ascii="Cambria" w:hAnsi="Cambria"/>
        </w:rPr>
        <w:t xml:space="preserve"> </w:t>
      </w:r>
      <w:r w:rsidRPr="00843AB0">
        <w:rPr>
          <w:rFonts w:ascii="Cambria" w:hAnsi="Cambria"/>
        </w:rPr>
        <w:t>any</w:t>
      </w:r>
      <w:r w:rsidR="005C3665" w:rsidRPr="00843AB0">
        <w:rPr>
          <w:rFonts w:ascii="Cambria" w:hAnsi="Cambria"/>
        </w:rPr>
        <w:t xml:space="preserve"> </w:t>
      </w:r>
      <w:r w:rsidRPr="00843AB0">
        <w:rPr>
          <w:rFonts w:ascii="Cambria" w:hAnsi="Cambria"/>
        </w:rPr>
        <w:t>and</w:t>
      </w:r>
      <w:r w:rsidR="005C3665" w:rsidRPr="00843AB0">
        <w:rPr>
          <w:rFonts w:ascii="Cambria" w:hAnsi="Cambria"/>
        </w:rPr>
        <w:t xml:space="preserve"> </w:t>
      </w:r>
      <w:r w:rsidR="00F71178" w:rsidRPr="00843AB0">
        <w:rPr>
          <w:rFonts w:ascii="Cambria" w:hAnsi="Cambria"/>
        </w:rPr>
        <w:t>all schools whose</w:t>
      </w:r>
      <w:r w:rsidR="00593CA7" w:rsidRPr="00843AB0">
        <w:rPr>
          <w:rFonts w:ascii="Cambria" w:hAnsi="Cambria"/>
        </w:rPr>
        <w:t xml:space="preserve"> </w:t>
      </w:r>
      <w:r w:rsidRPr="00843AB0">
        <w:rPr>
          <w:rFonts w:ascii="Cambria" w:hAnsi="Cambria"/>
        </w:rPr>
        <w:t xml:space="preserve">operation on a short-term basis would pose a serious threat to students or staff. </w:t>
      </w:r>
    </w:p>
    <w:p w:rsidR="00B72FC1" w:rsidRPr="00EF1584" w:rsidRDefault="00B72FC1" w:rsidP="003456D5">
      <w:pPr>
        <w:pStyle w:val="Heading2"/>
      </w:pPr>
      <w:bookmarkStart w:id="534" w:name="_Toc387218668"/>
      <w:bookmarkStart w:id="535" w:name="_Toc388603611"/>
      <w:bookmarkStart w:id="536" w:name="_Toc447723613"/>
      <w:bookmarkStart w:id="537" w:name="_Toc447792157"/>
      <w:bookmarkStart w:id="538" w:name="_Toc448476332"/>
      <w:r w:rsidRPr="00EF1584">
        <w:t>Implementation</w:t>
      </w:r>
      <w:bookmarkEnd w:id="534"/>
      <w:bookmarkEnd w:id="535"/>
      <w:bookmarkEnd w:id="536"/>
      <w:bookmarkEnd w:id="537"/>
      <w:bookmarkEnd w:id="53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Such emergencies may be caused by weather conditions, equipment breakdown, </w:t>
      </w:r>
      <w:r w:rsidR="00593CA7" w:rsidRPr="00843AB0">
        <w:rPr>
          <w:rFonts w:ascii="Cambria" w:hAnsi="Cambria"/>
        </w:rPr>
        <w:t>and bomb</w:t>
      </w:r>
      <w:r w:rsidRPr="00843AB0">
        <w:rPr>
          <w:rFonts w:ascii="Cambria" w:hAnsi="Cambria"/>
        </w:rPr>
        <w:t xml:space="preserve"> threats</w:t>
      </w:r>
      <w:r w:rsidR="00593CA7" w:rsidRPr="00843AB0">
        <w:rPr>
          <w:rFonts w:ascii="Cambria" w:hAnsi="Cambria"/>
        </w:rPr>
        <w:t xml:space="preserve"> of </w:t>
      </w:r>
      <w:r w:rsidRPr="00843AB0">
        <w:rPr>
          <w:rFonts w:ascii="Cambria" w:hAnsi="Cambria"/>
        </w:rPr>
        <w:t xml:space="preserve">health problems. The Superintendent will also have the authority to delay school opening or dismiss early due to inclement weather or other emergencies. </w:t>
      </w:r>
    </w:p>
    <w:p w:rsidR="00B72FC1" w:rsidRPr="00843AB0" w:rsidRDefault="00B72FC1" w:rsidP="00A63C64">
      <w:pPr>
        <w:spacing w:before="120" w:after="120"/>
        <w:ind w:right="44"/>
        <w:rPr>
          <w:rFonts w:ascii="Cambria" w:hAnsi="Cambria"/>
        </w:rPr>
      </w:pPr>
      <w:r w:rsidRPr="00843AB0">
        <w:rPr>
          <w:rFonts w:ascii="Cambria" w:hAnsi="Cambria"/>
        </w:rPr>
        <w:t xml:space="preserve">In all cases, notification will be given staff and the public according to a predetermined plan developed by the Superintendent. The Board chair will be notified as soon as practicable by the Superintendent when school is closed for emergencies. </w:t>
      </w:r>
    </w:p>
    <w:p w:rsidR="00B72FC1" w:rsidRPr="00843AB0" w:rsidRDefault="00B72FC1" w:rsidP="00A63C64">
      <w:pPr>
        <w:spacing w:before="120" w:after="120"/>
        <w:ind w:right="44"/>
        <w:rPr>
          <w:rFonts w:ascii="Cambria" w:hAnsi="Cambria"/>
        </w:rPr>
      </w:pPr>
      <w:r w:rsidRPr="00843AB0">
        <w:rPr>
          <w:rFonts w:ascii="Cambria" w:hAnsi="Cambria"/>
        </w:rPr>
        <w:t>Days lost due to emergency closings will be rescheduled so that school will be in sess</w:t>
      </w:r>
      <w:r w:rsidR="005C3665" w:rsidRPr="00843AB0">
        <w:rPr>
          <w:rFonts w:ascii="Cambria" w:hAnsi="Cambria"/>
        </w:rPr>
        <w:t xml:space="preserve">ion as required by state law. </w:t>
      </w:r>
    </w:p>
    <w:p w:rsidR="005B7F06" w:rsidRPr="00843AB0" w:rsidRDefault="005B7F06" w:rsidP="00A63C64">
      <w:pPr>
        <w:tabs>
          <w:tab w:val="left" w:pos="3240"/>
        </w:tabs>
        <w:spacing w:before="120" w:after="120"/>
        <w:ind w:right="43"/>
        <w:rPr>
          <w:rFonts w:ascii="Cambria" w:hAnsi="Cambria"/>
        </w:rPr>
      </w:pPr>
    </w:p>
    <w:p w:rsidR="005B7F06" w:rsidRPr="00843AB0" w:rsidRDefault="005B7F06" w:rsidP="00A63C64">
      <w:pPr>
        <w:tabs>
          <w:tab w:val="left" w:pos="3240"/>
        </w:tabs>
        <w:spacing w:before="120" w:after="120"/>
        <w:ind w:right="43"/>
        <w:rPr>
          <w:rFonts w:ascii="Cambria" w:hAnsi="Cambria"/>
        </w:rPr>
      </w:pPr>
    </w:p>
    <w:p w:rsidR="005B7F06" w:rsidRPr="00843AB0" w:rsidRDefault="005B7F06" w:rsidP="00A63C64">
      <w:pPr>
        <w:tabs>
          <w:tab w:val="left" w:pos="3240"/>
        </w:tabs>
        <w:spacing w:before="120" w:after="120"/>
        <w:ind w:right="43"/>
        <w:rPr>
          <w:rFonts w:ascii="Cambria" w:hAnsi="Cambria"/>
        </w:rPr>
      </w:pPr>
    </w:p>
    <w:p w:rsidR="005B7F06" w:rsidRPr="00843AB0" w:rsidRDefault="005B7F06" w:rsidP="00A63C64">
      <w:pPr>
        <w:tabs>
          <w:tab w:val="left" w:pos="3240"/>
        </w:tabs>
        <w:spacing w:before="120" w:after="120"/>
        <w:ind w:right="43"/>
        <w:rPr>
          <w:rFonts w:ascii="Cambria" w:hAnsi="Cambria"/>
        </w:rPr>
      </w:pPr>
    </w:p>
    <w:p w:rsidR="002D4ED0" w:rsidRPr="00B56CEF" w:rsidRDefault="00B72FC1" w:rsidP="00B56CEF">
      <w:pPr>
        <w:pStyle w:val="Heading4"/>
      </w:pPr>
      <w:r w:rsidRPr="00B56CEF">
        <w:t xml:space="preserve">Date Warned: </w:t>
      </w:r>
      <w:r w:rsidR="00593CA7" w:rsidRPr="00B56CEF">
        <w:tab/>
      </w:r>
      <w:r w:rsidRPr="00B56CEF">
        <w:t xml:space="preserve">10/11/06, 10/25/06, 11/29/06 </w:t>
      </w:r>
    </w:p>
    <w:p w:rsidR="002D4ED0" w:rsidRPr="00B56CEF" w:rsidRDefault="00B72FC1" w:rsidP="00B56CEF">
      <w:pPr>
        <w:pStyle w:val="Heading4"/>
      </w:pPr>
      <w:r w:rsidRPr="00B56CEF">
        <w:t xml:space="preserve">Date Adopted: </w:t>
      </w:r>
      <w:r w:rsidR="00593CA7" w:rsidRPr="00B56CEF">
        <w:tab/>
      </w:r>
      <w:r w:rsidRPr="00B56CEF">
        <w:t xml:space="preserve">11/29/06 </w:t>
      </w:r>
    </w:p>
    <w:p w:rsidR="002D4ED0" w:rsidRPr="00B56CEF" w:rsidRDefault="00B72FC1" w:rsidP="00B56CEF">
      <w:pPr>
        <w:pStyle w:val="Heading4"/>
      </w:pPr>
      <w:r w:rsidRPr="00B56CEF">
        <w:t xml:space="preserve">Legal </w:t>
      </w:r>
      <w:r w:rsidR="006048B7" w:rsidRPr="00B56CEF">
        <w:t>Reference</w:t>
      </w:r>
      <w:r w:rsidRPr="00B56CEF">
        <w:t xml:space="preserve">: </w:t>
      </w:r>
      <w:r w:rsidR="00593CA7" w:rsidRPr="00B56CEF">
        <w:tab/>
      </w:r>
      <w:r w:rsidR="00980093" w:rsidRPr="00B56CEF">
        <w:t>VT</w:t>
      </w:r>
      <w:r w:rsidRPr="00B56CEF">
        <w:t xml:space="preserve"> State Board </w:t>
      </w:r>
      <w:r w:rsidR="006105E1" w:rsidRPr="00B56CEF">
        <w:t>of Education</w:t>
      </w:r>
      <w:r w:rsidRPr="00B56CEF">
        <w:t xml:space="preserve"> Manual </w:t>
      </w:r>
      <w:r w:rsidR="006105E1" w:rsidRPr="00B56CEF">
        <w:t>of Rules</w:t>
      </w:r>
      <w:r w:rsidRPr="00B56CEF">
        <w:t xml:space="preserve"> &amp; Practices §2311 </w:t>
      </w:r>
    </w:p>
    <w:p w:rsidR="00B72FC1" w:rsidRPr="00B56CEF" w:rsidRDefault="00B72FC1" w:rsidP="00B56CEF">
      <w:pPr>
        <w:pStyle w:val="Heading4"/>
      </w:pPr>
      <w:r w:rsidRPr="00B56CEF">
        <w:t xml:space="preserve">Cross Reference: </w:t>
      </w:r>
    </w:p>
    <w:p w:rsidR="002D4ED0" w:rsidRPr="00843AB0" w:rsidRDefault="005C3665" w:rsidP="00173DEB">
      <w:pPr>
        <w:pStyle w:val="Heading3"/>
      </w:pPr>
      <w:r w:rsidRPr="00843AB0">
        <w:br w:type="page"/>
      </w:r>
      <w:r w:rsidR="00B72FC1" w:rsidRPr="00843AB0">
        <w:lastRenderedPageBreak/>
        <w:t>CODE</w:t>
      </w:r>
      <w:r w:rsidRPr="00843AB0">
        <w:t xml:space="preserve"> </w:t>
      </w:r>
      <w:r w:rsidR="002D4ED0" w:rsidRPr="00843AB0">
        <w:t>E6</w:t>
      </w:r>
    </w:p>
    <w:p w:rsidR="00B72FC1" w:rsidRPr="00843AB0" w:rsidRDefault="00CF1584" w:rsidP="00A63C64">
      <w:pPr>
        <w:pStyle w:val="Heading1"/>
      </w:pPr>
      <w:bookmarkStart w:id="539" w:name="_Toc387218669"/>
      <w:bookmarkStart w:id="540" w:name="_Toc388603612"/>
      <w:bookmarkStart w:id="541" w:name="_Toc447723614"/>
      <w:bookmarkStart w:id="542" w:name="_Toc447792158"/>
      <w:bookmarkStart w:id="543" w:name="_Toc448476333"/>
      <w:r w:rsidRPr="00843AB0">
        <w:t xml:space="preserve">CODE E6 - </w:t>
      </w:r>
      <w:r w:rsidR="00B72FC1" w:rsidRPr="00843AB0">
        <w:t>SAFETY AND SECURITY OF SCHOOL FACILITIES</w:t>
      </w:r>
      <w:bookmarkEnd w:id="539"/>
      <w:bookmarkEnd w:id="540"/>
      <w:bookmarkEnd w:id="541"/>
      <w:bookmarkEnd w:id="542"/>
      <w:bookmarkEnd w:id="543"/>
      <w:r w:rsidR="00B72FC1" w:rsidRPr="00843AB0">
        <w:t xml:space="preserve"> </w:t>
      </w:r>
    </w:p>
    <w:p w:rsidR="00B72FC1" w:rsidRPr="00EF1584" w:rsidRDefault="00B72FC1" w:rsidP="003456D5">
      <w:pPr>
        <w:pStyle w:val="Heading2"/>
      </w:pPr>
      <w:bookmarkStart w:id="544" w:name="_Toc387218670"/>
      <w:bookmarkStart w:id="545" w:name="_Toc388603613"/>
      <w:bookmarkStart w:id="546" w:name="_Toc447723615"/>
      <w:bookmarkStart w:id="547" w:name="_Toc447792159"/>
      <w:bookmarkStart w:id="548" w:name="_Toc448476334"/>
      <w:r w:rsidRPr="00EF1584">
        <w:t>Policy</w:t>
      </w:r>
      <w:bookmarkEnd w:id="544"/>
      <w:bookmarkEnd w:id="545"/>
      <w:bookmarkEnd w:id="546"/>
      <w:bookmarkEnd w:id="547"/>
      <w:bookmarkEnd w:id="548"/>
      <w:r w:rsidRPr="00EF1584">
        <w:t xml:space="preserve"> </w:t>
      </w:r>
    </w:p>
    <w:p w:rsidR="00B72FC1" w:rsidRPr="00843AB0" w:rsidRDefault="006105E1" w:rsidP="00A63C64">
      <w:pPr>
        <w:spacing w:before="120" w:after="120"/>
        <w:ind w:right="44"/>
        <w:rPr>
          <w:rFonts w:ascii="Cambria" w:hAnsi="Cambria"/>
        </w:rPr>
      </w:pPr>
      <w:r w:rsidRPr="00843AB0">
        <w:rPr>
          <w:rFonts w:ascii="Cambria" w:hAnsi="Cambria"/>
        </w:rPr>
        <w:t>It is the policy of the Alburgh School District to</w:t>
      </w:r>
      <w:r w:rsidR="00B72FC1" w:rsidRPr="00843AB0">
        <w:rPr>
          <w:rFonts w:ascii="Cambria" w:hAnsi="Cambria"/>
        </w:rPr>
        <w:t xml:space="preserve"> maintain a </w:t>
      </w:r>
      <w:r w:rsidRPr="00843AB0">
        <w:rPr>
          <w:rFonts w:ascii="Cambria" w:hAnsi="Cambria"/>
        </w:rPr>
        <w:t>physical</w:t>
      </w:r>
      <w:r w:rsidR="00B72FC1" w:rsidRPr="00843AB0">
        <w:rPr>
          <w:rFonts w:ascii="Cambria" w:hAnsi="Cambria"/>
        </w:rPr>
        <w:t xml:space="preserve"> environment that is safe, clean and attractive. </w:t>
      </w:r>
    </w:p>
    <w:p w:rsidR="00B72FC1" w:rsidRPr="00843AB0" w:rsidRDefault="00B72FC1" w:rsidP="00A63C64">
      <w:pPr>
        <w:spacing w:before="120" w:after="120"/>
        <w:ind w:right="44"/>
        <w:rPr>
          <w:rFonts w:ascii="Cambria" w:hAnsi="Cambria"/>
        </w:rPr>
      </w:pPr>
      <w:r w:rsidRPr="00843AB0">
        <w:rPr>
          <w:rFonts w:ascii="Cambria" w:hAnsi="Cambria"/>
        </w:rPr>
        <w:t xml:space="preserve">The Board and the school staff </w:t>
      </w:r>
      <w:r w:rsidR="006105E1" w:rsidRPr="00843AB0">
        <w:rPr>
          <w:rFonts w:ascii="Cambria" w:hAnsi="Cambria"/>
        </w:rPr>
        <w:t>cannot</w:t>
      </w:r>
      <w:r w:rsidRPr="00843AB0">
        <w:rPr>
          <w:rFonts w:ascii="Cambria" w:hAnsi="Cambria"/>
        </w:rPr>
        <w:t xml:space="preserve"> be the guarantors </w:t>
      </w:r>
      <w:r w:rsidR="006105E1" w:rsidRPr="00843AB0">
        <w:rPr>
          <w:rFonts w:ascii="Cambria" w:hAnsi="Cambria"/>
        </w:rPr>
        <w:t>of student</w:t>
      </w:r>
      <w:r w:rsidRPr="00843AB0">
        <w:rPr>
          <w:rFonts w:ascii="Cambria" w:hAnsi="Cambria"/>
        </w:rPr>
        <w:t xml:space="preserve"> safety, and the school does not owe students a duty of immediate supervision at all times and under all circumstances. </w:t>
      </w:r>
    </w:p>
    <w:p w:rsidR="00B72FC1" w:rsidRPr="00EF1584" w:rsidRDefault="00B72FC1" w:rsidP="003456D5">
      <w:pPr>
        <w:pStyle w:val="Heading2"/>
      </w:pPr>
      <w:bookmarkStart w:id="549" w:name="_Toc387218671"/>
      <w:bookmarkStart w:id="550" w:name="_Toc388603614"/>
      <w:bookmarkStart w:id="551" w:name="_Toc447723616"/>
      <w:bookmarkStart w:id="552" w:name="_Toc447792160"/>
      <w:bookmarkStart w:id="553" w:name="_Toc448476335"/>
      <w:r w:rsidRPr="00EF1584">
        <w:t>Implementation</w:t>
      </w:r>
      <w:bookmarkEnd w:id="549"/>
      <w:bookmarkEnd w:id="550"/>
      <w:bookmarkEnd w:id="551"/>
      <w:bookmarkEnd w:id="552"/>
      <w:bookmarkEnd w:id="55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Principal or his or her designee will conduct weekly inspections of facilities. This inspection will include proper storage and use </w:t>
      </w:r>
      <w:r w:rsidR="006105E1" w:rsidRPr="00843AB0">
        <w:rPr>
          <w:rFonts w:ascii="Cambria" w:hAnsi="Cambria"/>
        </w:rPr>
        <w:t>of potentially</w:t>
      </w:r>
      <w:r w:rsidRPr="00843AB0">
        <w:rPr>
          <w:rFonts w:ascii="Cambria" w:hAnsi="Cambria"/>
        </w:rPr>
        <w:t xml:space="preserve"> hazardous materials on the premises and areas where safety hazards might develop. </w:t>
      </w:r>
    </w:p>
    <w:p w:rsidR="00B72FC1" w:rsidRPr="00843AB0" w:rsidRDefault="00B72FC1" w:rsidP="00A63C64">
      <w:pPr>
        <w:spacing w:before="120" w:after="120"/>
        <w:ind w:right="44"/>
        <w:rPr>
          <w:rFonts w:ascii="Cambria" w:hAnsi="Cambria"/>
        </w:rPr>
      </w:pPr>
      <w:r w:rsidRPr="00843AB0">
        <w:rPr>
          <w:rFonts w:ascii="Cambria" w:hAnsi="Cambria"/>
        </w:rPr>
        <w:t xml:space="preserve">Faculty and staff members will report potentially hazardous conditions to the Principal promptly, and will correct those hazardous conditions which can reasonably be corrected. The Principal will be responsible for seeing to it that any hazardous conditions which cannot be reasonably corrected by faculty and staff members are promptly corrected by qualified persons. </w:t>
      </w:r>
    </w:p>
    <w:p w:rsidR="00B72FC1" w:rsidRPr="00843AB0" w:rsidRDefault="00B72FC1" w:rsidP="00A63C64">
      <w:pPr>
        <w:spacing w:before="120" w:after="120"/>
        <w:ind w:right="44"/>
        <w:rPr>
          <w:rFonts w:ascii="Cambria" w:hAnsi="Cambria"/>
        </w:rPr>
      </w:pPr>
      <w:r w:rsidRPr="00843AB0">
        <w:rPr>
          <w:rFonts w:ascii="Cambria" w:hAnsi="Cambria"/>
        </w:rPr>
        <w:t xml:space="preserve">Procedures for maintaining security will be developed by the building Principal (or Superintendent). Procedures will be distributed to all employees who will have responsibility for complying therewith. </w:t>
      </w:r>
    </w:p>
    <w:p w:rsidR="00534D46" w:rsidRPr="00843AB0" w:rsidRDefault="00534D46" w:rsidP="00A63C64">
      <w:pPr>
        <w:tabs>
          <w:tab w:val="left" w:pos="3240"/>
        </w:tabs>
        <w:spacing w:before="120" w:after="120"/>
        <w:ind w:right="43"/>
        <w:rPr>
          <w:rFonts w:ascii="Cambria" w:hAnsi="Cambria"/>
        </w:rPr>
      </w:pPr>
    </w:p>
    <w:p w:rsidR="00534D46" w:rsidRPr="00843AB0" w:rsidRDefault="00534D46" w:rsidP="00A63C64">
      <w:pPr>
        <w:tabs>
          <w:tab w:val="left" w:pos="3240"/>
        </w:tabs>
        <w:spacing w:before="120" w:after="120"/>
        <w:ind w:right="43"/>
        <w:rPr>
          <w:rFonts w:ascii="Cambria" w:hAnsi="Cambria"/>
        </w:rPr>
      </w:pPr>
    </w:p>
    <w:p w:rsidR="00534D46" w:rsidRPr="00843AB0" w:rsidRDefault="00534D46" w:rsidP="00A63C64">
      <w:pPr>
        <w:tabs>
          <w:tab w:val="left" w:pos="3240"/>
        </w:tabs>
        <w:spacing w:before="120" w:after="120"/>
        <w:ind w:right="43"/>
        <w:rPr>
          <w:rFonts w:ascii="Cambria" w:hAnsi="Cambria"/>
        </w:rPr>
      </w:pPr>
    </w:p>
    <w:p w:rsidR="00534D46" w:rsidRPr="00843AB0" w:rsidRDefault="00534D46" w:rsidP="00A63C64">
      <w:pPr>
        <w:tabs>
          <w:tab w:val="left" w:pos="3240"/>
        </w:tabs>
        <w:spacing w:before="120" w:after="120"/>
        <w:ind w:right="43"/>
        <w:rPr>
          <w:rFonts w:ascii="Cambria" w:hAnsi="Cambria"/>
        </w:rPr>
      </w:pPr>
    </w:p>
    <w:p w:rsidR="002D4ED0" w:rsidRPr="00B56CEF" w:rsidRDefault="00B72FC1" w:rsidP="00B56CEF">
      <w:pPr>
        <w:pStyle w:val="Heading4"/>
      </w:pPr>
      <w:r w:rsidRPr="00B56CEF">
        <w:t xml:space="preserve">Date Warned: </w:t>
      </w:r>
      <w:r w:rsidR="00593CA7" w:rsidRPr="00B56CEF">
        <w:tab/>
      </w:r>
      <w:r w:rsidRPr="00B56CEF">
        <w:t xml:space="preserve">10/11/06, 10/25/06, 11/29/06 </w:t>
      </w:r>
    </w:p>
    <w:p w:rsidR="002D4ED0" w:rsidRPr="00B56CEF" w:rsidRDefault="00B72FC1" w:rsidP="00B56CEF">
      <w:pPr>
        <w:pStyle w:val="Heading4"/>
      </w:pPr>
      <w:r w:rsidRPr="00B56CEF">
        <w:t xml:space="preserve">Date Adopted: </w:t>
      </w:r>
      <w:r w:rsidR="00593CA7" w:rsidRPr="00B56CEF">
        <w:tab/>
      </w:r>
      <w:r w:rsidRPr="00B56CEF">
        <w:t xml:space="preserve">11/29/06 </w:t>
      </w:r>
    </w:p>
    <w:p w:rsidR="002D4ED0" w:rsidRPr="00B56CEF" w:rsidRDefault="00B72FC1" w:rsidP="00B56CEF">
      <w:pPr>
        <w:pStyle w:val="Heading4"/>
      </w:pPr>
      <w:r w:rsidRPr="00B56CEF">
        <w:t xml:space="preserve">Legal </w:t>
      </w:r>
      <w:r w:rsidR="006048B7" w:rsidRPr="00B56CEF">
        <w:t>Reference</w:t>
      </w:r>
      <w:r w:rsidRPr="00B56CEF">
        <w:t xml:space="preserve">: </w:t>
      </w:r>
      <w:r w:rsidR="00593CA7" w:rsidRPr="00B56CEF">
        <w:tab/>
      </w:r>
      <w:r w:rsidRPr="00B56CEF">
        <w:t xml:space="preserve">16 </w:t>
      </w:r>
      <w:r w:rsidR="006048B7" w:rsidRPr="00B56CEF">
        <w:t>VSA</w:t>
      </w:r>
      <w:r w:rsidRPr="00B56CEF">
        <w:t xml:space="preserve"> §563 (5) (Duty </w:t>
      </w:r>
      <w:r w:rsidR="002D4ED0" w:rsidRPr="00B56CEF">
        <w:t>of C</w:t>
      </w:r>
      <w:r w:rsidR="006105E1" w:rsidRPr="00B56CEF">
        <w:t>are</w:t>
      </w:r>
      <w:r w:rsidRPr="00B56CEF">
        <w:t xml:space="preserve">) </w:t>
      </w:r>
    </w:p>
    <w:p w:rsidR="00B72FC1" w:rsidRPr="00B56CEF" w:rsidRDefault="00B72FC1" w:rsidP="00B56CEF">
      <w:pPr>
        <w:pStyle w:val="Heading4"/>
      </w:pPr>
      <w:r w:rsidRPr="00B56CEF">
        <w:t xml:space="preserve">Cross Reference: </w:t>
      </w:r>
      <w:r w:rsidR="00593CA7" w:rsidRPr="00B56CEF">
        <w:tab/>
      </w:r>
      <w:r w:rsidRPr="00B56CEF">
        <w:t xml:space="preserve">Risk Management (E4) </w:t>
      </w:r>
    </w:p>
    <w:p w:rsidR="00B72FC1" w:rsidRPr="00843AB0" w:rsidRDefault="005C3665" w:rsidP="00173DEB">
      <w:pPr>
        <w:pStyle w:val="Heading3"/>
      </w:pPr>
      <w:r w:rsidRPr="00843AB0">
        <w:br w:type="page"/>
      </w:r>
      <w:r w:rsidR="00B72FC1" w:rsidRPr="00843AB0">
        <w:lastRenderedPageBreak/>
        <w:t>CODE</w:t>
      </w:r>
      <w:r w:rsidRPr="00843AB0">
        <w:t xml:space="preserve"> </w:t>
      </w:r>
      <w:r w:rsidR="00B72FC1" w:rsidRPr="00843AB0">
        <w:t>E7</w:t>
      </w:r>
    </w:p>
    <w:p w:rsidR="00B72FC1" w:rsidRPr="00843AB0" w:rsidRDefault="00CF1584" w:rsidP="00A63C64">
      <w:pPr>
        <w:pStyle w:val="Heading1"/>
      </w:pPr>
      <w:bookmarkStart w:id="554" w:name="_Toc387218672"/>
      <w:bookmarkStart w:id="555" w:name="_Toc388603615"/>
      <w:bookmarkStart w:id="556" w:name="_Toc447723617"/>
      <w:bookmarkStart w:id="557" w:name="_Toc447792161"/>
      <w:bookmarkStart w:id="558" w:name="_Toc448476336"/>
      <w:r w:rsidRPr="00843AB0">
        <w:t xml:space="preserve">CODE E7 - </w:t>
      </w:r>
      <w:r w:rsidR="00B72FC1" w:rsidRPr="00843AB0">
        <w:t>SCHOOL CRISIS PREVENTION &amp; RESPONSE</w:t>
      </w:r>
      <w:bookmarkEnd w:id="554"/>
      <w:bookmarkEnd w:id="555"/>
      <w:bookmarkEnd w:id="556"/>
      <w:bookmarkEnd w:id="557"/>
      <w:bookmarkEnd w:id="558"/>
      <w:r w:rsidR="00B72FC1" w:rsidRPr="00843AB0">
        <w:t xml:space="preserve"> </w:t>
      </w:r>
    </w:p>
    <w:p w:rsidR="00B72FC1" w:rsidRPr="00EF1584" w:rsidRDefault="00B72FC1" w:rsidP="003456D5">
      <w:pPr>
        <w:pStyle w:val="Heading2"/>
      </w:pPr>
      <w:bookmarkStart w:id="559" w:name="_Toc387218673"/>
      <w:bookmarkStart w:id="560" w:name="_Toc388603616"/>
      <w:bookmarkStart w:id="561" w:name="_Toc447723618"/>
      <w:bookmarkStart w:id="562" w:name="_Toc447792162"/>
      <w:bookmarkStart w:id="563" w:name="_Toc448476337"/>
      <w:r w:rsidRPr="00EF1584">
        <w:t>Policy</w:t>
      </w:r>
      <w:bookmarkEnd w:id="559"/>
      <w:bookmarkEnd w:id="560"/>
      <w:bookmarkEnd w:id="561"/>
      <w:bookmarkEnd w:id="562"/>
      <w:bookmarkEnd w:id="56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It</w:t>
      </w:r>
      <w:r w:rsidR="005C3665" w:rsidRPr="00843AB0">
        <w:rPr>
          <w:rFonts w:ascii="Cambria" w:hAnsi="Cambria"/>
        </w:rPr>
        <w:t xml:space="preserve"> </w:t>
      </w:r>
      <w:r w:rsidRPr="00843AB0">
        <w:rPr>
          <w:rFonts w:ascii="Cambria" w:hAnsi="Cambria"/>
        </w:rPr>
        <w:t>is</w:t>
      </w:r>
      <w:r w:rsidR="005C3665" w:rsidRPr="00843AB0">
        <w:rPr>
          <w:rFonts w:ascii="Cambria" w:hAnsi="Cambria"/>
        </w:rPr>
        <w:t xml:space="preserve"> </w:t>
      </w:r>
      <w:r w:rsidRPr="00843AB0">
        <w:rPr>
          <w:rFonts w:ascii="Cambria" w:hAnsi="Cambria"/>
        </w:rPr>
        <w:t>the</w:t>
      </w:r>
      <w:r w:rsidR="005C3665" w:rsidRPr="00843AB0">
        <w:rPr>
          <w:rFonts w:ascii="Cambria" w:hAnsi="Cambria"/>
        </w:rPr>
        <w:t xml:space="preserve"> </w:t>
      </w:r>
      <w:r w:rsidRPr="00843AB0">
        <w:rPr>
          <w:rFonts w:ascii="Cambria" w:hAnsi="Cambria"/>
        </w:rPr>
        <w:t>policy</w:t>
      </w:r>
      <w:r w:rsidR="005C3665" w:rsidRPr="00843AB0">
        <w:rPr>
          <w:rFonts w:ascii="Cambria" w:hAnsi="Cambria"/>
        </w:rPr>
        <w:t xml:space="preserve"> of </w:t>
      </w:r>
      <w:r w:rsidRPr="00843AB0">
        <w:rPr>
          <w:rFonts w:ascii="Cambria" w:hAnsi="Cambria"/>
        </w:rPr>
        <w:t>the</w:t>
      </w:r>
      <w:r w:rsidR="005C3665" w:rsidRPr="00843AB0">
        <w:rPr>
          <w:rFonts w:ascii="Cambria" w:hAnsi="Cambria"/>
        </w:rPr>
        <w:t xml:space="preserve"> </w:t>
      </w:r>
      <w:r w:rsidRPr="00843AB0">
        <w:rPr>
          <w:rFonts w:ascii="Cambria" w:hAnsi="Cambria"/>
        </w:rPr>
        <w:t>Alburgh</w:t>
      </w:r>
      <w:r w:rsidR="005C3665" w:rsidRPr="00843AB0">
        <w:rPr>
          <w:rFonts w:ascii="Cambria" w:hAnsi="Cambria"/>
        </w:rPr>
        <w:t xml:space="preserve"> </w:t>
      </w:r>
      <w:r w:rsidRPr="00843AB0">
        <w:rPr>
          <w:rFonts w:ascii="Cambria" w:hAnsi="Cambria"/>
        </w:rPr>
        <w:t>School</w:t>
      </w:r>
      <w:r w:rsidR="005C3665" w:rsidRPr="00843AB0">
        <w:rPr>
          <w:rFonts w:ascii="Cambria" w:hAnsi="Cambria"/>
        </w:rPr>
        <w:t xml:space="preserve"> </w:t>
      </w:r>
      <w:r w:rsidRPr="00843AB0">
        <w:rPr>
          <w:rFonts w:ascii="Cambria" w:hAnsi="Cambria"/>
        </w:rPr>
        <w:t>District</w:t>
      </w:r>
      <w:r w:rsidR="005C3665" w:rsidRPr="00843AB0">
        <w:rPr>
          <w:rFonts w:ascii="Cambria" w:hAnsi="Cambria"/>
        </w:rPr>
        <w:t xml:space="preserve"> </w:t>
      </w:r>
      <w:r w:rsidRPr="00843AB0">
        <w:rPr>
          <w:rFonts w:ascii="Cambria" w:hAnsi="Cambria"/>
        </w:rPr>
        <w:t>to</w:t>
      </w:r>
      <w:r w:rsidR="005C3665" w:rsidRPr="00843AB0">
        <w:rPr>
          <w:rFonts w:ascii="Cambria" w:hAnsi="Cambria"/>
        </w:rPr>
        <w:t xml:space="preserve"> </w:t>
      </w:r>
      <w:r w:rsidRPr="00843AB0">
        <w:rPr>
          <w:rFonts w:ascii="Cambria" w:hAnsi="Cambria"/>
        </w:rPr>
        <w:t>maintain</w:t>
      </w:r>
      <w:r w:rsidR="005C3665" w:rsidRPr="00843AB0">
        <w:rPr>
          <w:rFonts w:ascii="Cambria" w:hAnsi="Cambria"/>
        </w:rPr>
        <w:t xml:space="preserve"> </w:t>
      </w:r>
      <w:r w:rsidRPr="00843AB0">
        <w:rPr>
          <w:rFonts w:ascii="Cambria" w:hAnsi="Cambria"/>
        </w:rPr>
        <w:t>a</w:t>
      </w:r>
      <w:r w:rsidR="005C3665" w:rsidRPr="00843AB0">
        <w:rPr>
          <w:rFonts w:ascii="Cambria" w:hAnsi="Cambria"/>
        </w:rPr>
        <w:t xml:space="preserve"> </w:t>
      </w:r>
      <w:r w:rsidRPr="00843AB0">
        <w:rPr>
          <w:rFonts w:ascii="Cambria" w:hAnsi="Cambria"/>
        </w:rPr>
        <w:t>safe,</w:t>
      </w:r>
      <w:r w:rsidR="005C3665" w:rsidRPr="00843AB0">
        <w:rPr>
          <w:rFonts w:ascii="Cambria" w:hAnsi="Cambria"/>
        </w:rPr>
        <w:t xml:space="preserve"> </w:t>
      </w:r>
      <w:r w:rsidRPr="00843AB0">
        <w:rPr>
          <w:rFonts w:ascii="Cambria" w:hAnsi="Cambria"/>
        </w:rPr>
        <w:t>orderly,</w:t>
      </w:r>
      <w:r w:rsidR="005C3665" w:rsidRPr="00843AB0">
        <w:rPr>
          <w:rFonts w:ascii="Cambria" w:hAnsi="Cambria"/>
        </w:rPr>
        <w:t xml:space="preserve"> civil </w:t>
      </w:r>
      <w:r w:rsidRPr="00843AB0">
        <w:rPr>
          <w:rFonts w:ascii="Cambria" w:hAnsi="Cambria"/>
        </w:rPr>
        <w:t>and</w:t>
      </w:r>
      <w:r w:rsidR="005C3665" w:rsidRPr="00843AB0">
        <w:rPr>
          <w:rFonts w:ascii="Cambria" w:hAnsi="Cambria"/>
        </w:rPr>
        <w:t xml:space="preserve"> </w:t>
      </w:r>
      <w:r w:rsidRPr="00843AB0">
        <w:rPr>
          <w:rFonts w:ascii="Cambria" w:hAnsi="Cambria"/>
        </w:rPr>
        <w:t>positive</w:t>
      </w:r>
      <w:r w:rsidRPr="00843AB0">
        <w:rPr>
          <w:rFonts w:ascii="Cambria" w:hAnsi="Cambria"/>
        </w:rPr>
        <w:softHyphen/>
      </w:r>
      <w:r w:rsidR="005C3665" w:rsidRPr="00843AB0">
        <w:rPr>
          <w:rFonts w:ascii="Cambria" w:hAnsi="Cambria"/>
        </w:rPr>
        <w:t xml:space="preserve"> </w:t>
      </w:r>
      <w:r w:rsidRPr="00843AB0">
        <w:rPr>
          <w:rFonts w:ascii="Cambria" w:hAnsi="Cambria"/>
        </w:rPr>
        <w:t xml:space="preserve">learning environment, and to be prepared, in so far as possible, to prevent and respond to unexpected crises quickly and appropriately. While the very unexpected nature </w:t>
      </w:r>
      <w:r w:rsidR="006105E1" w:rsidRPr="00843AB0">
        <w:rPr>
          <w:rFonts w:ascii="Cambria" w:hAnsi="Cambria"/>
        </w:rPr>
        <w:t>of</w:t>
      </w:r>
      <w:r w:rsidRPr="00843AB0">
        <w:rPr>
          <w:rFonts w:ascii="Cambria" w:hAnsi="Cambria"/>
        </w:rPr>
        <w:t xml:space="preserve"> crisis may make preparation difficult, the Board believes that staff and students should be ready to respond quickly and appropriately to emergency situations. </w:t>
      </w:r>
    </w:p>
    <w:p w:rsidR="00B72FC1" w:rsidRPr="00EF1584" w:rsidRDefault="00B72FC1" w:rsidP="003456D5">
      <w:pPr>
        <w:pStyle w:val="Heading2"/>
      </w:pPr>
      <w:bookmarkStart w:id="564" w:name="_Toc387218674"/>
      <w:bookmarkStart w:id="565" w:name="_Toc388603617"/>
      <w:bookmarkStart w:id="566" w:name="_Toc447723619"/>
      <w:bookmarkStart w:id="567" w:name="_Toc447792163"/>
      <w:bookmarkStart w:id="568" w:name="_Toc448476338"/>
      <w:r w:rsidRPr="00EF1584">
        <w:t>Definition</w:t>
      </w:r>
      <w:bookmarkEnd w:id="564"/>
      <w:bookmarkEnd w:id="565"/>
      <w:bookmarkEnd w:id="566"/>
      <w:bookmarkEnd w:id="567"/>
      <w:bookmarkEnd w:id="56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Examples of crises include criminal acts, disease epidemic, physical injury or death, presence of intruders on school premises, hazardous materials spills, weather related emergencies, natural disasters or bomb threats. </w:t>
      </w:r>
    </w:p>
    <w:p w:rsidR="00B72FC1" w:rsidRPr="00EF1584" w:rsidRDefault="00B72FC1" w:rsidP="003456D5">
      <w:pPr>
        <w:pStyle w:val="Heading2"/>
      </w:pPr>
      <w:bookmarkStart w:id="569" w:name="_Toc387218675"/>
      <w:bookmarkStart w:id="570" w:name="_Toc388603618"/>
      <w:bookmarkStart w:id="571" w:name="_Toc447723620"/>
      <w:bookmarkStart w:id="572" w:name="_Toc447792164"/>
      <w:bookmarkStart w:id="573" w:name="_Toc448476339"/>
      <w:r w:rsidRPr="00EF1584">
        <w:t>Administrative Responsibilities</w:t>
      </w:r>
      <w:bookmarkEnd w:id="569"/>
      <w:bookmarkEnd w:id="570"/>
      <w:bookmarkEnd w:id="571"/>
      <w:bookmarkEnd w:id="572"/>
      <w:bookmarkEnd w:id="57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To help prevent the occurrence </w:t>
      </w:r>
      <w:r w:rsidR="006105E1" w:rsidRPr="00843AB0">
        <w:rPr>
          <w:rFonts w:ascii="Cambria" w:hAnsi="Cambria"/>
        </w:rPr>
        <w:t>of some</w:t>
      </w:r>
      <w:r w:rsidRPr="00843AB0">
        <w:rPr>
          <w:rFonts w:ascii="Cambria" w:hAnsi="Cambria"/>
        </w:rPr>
        <w:t xml:space="preserve"> individually caused crises, the Superintendent shall research and share information about educational programs and practices designed to create and sustain a safe learning environment. </w:t>
      </w:r>
    </w:p>
    <w:p w:rsidR="00B72FC1" w:rsidRPr="00843AB0" w:rsidRDefault="00B72FC1" w:rsidP="00A63C64">
      <w:pPr>
        <w:spacing w:before="120" w:after="120"/>
        <w:ind w:right="44"/>
        <w:rPr>
          <w:rFonts w:ascii="Cambria" w:hAnsi="Cambria"/>
        </w:rPr>
      </w:pPr>
      <w:r w:rsidRPr="00843AB0">
        <w:rPr>
          <w:rFonts w:ascii="Cambria" w:hAnsi="Cambria"/>
        </w:rPr>
        <w:t>The Superintendent is directed to create a school crisis prevention and response plan and administrative procedures that identify how the students, staff should respond to emergency</w:t>
      </w:r>
      <w:r w:rsidR="00593CA7" w:rsidRPr="00843AB0">
        <w:rPr>
          <w:rFonts w:ascii="Cambria" w:hAnsi="Cambria"/>
        </w:rPr>
        <w:t xml:space="preserve"> </w:t>
      </w:r>
      <w:r w:rsidRPr="00843AB0">
        <w:rPr>
          <w:rFonts w:ascii="Cambria" w:hAnsi="Cambria"/>
        </w:rPr>
        <w:t xml:space="preserve">situations, and the role that local emergency service providers will play in crisis preparedness and crisis management. This will include appropriate and effective training; establishment of crisis response teams, both within each building and throughout the supervisory union/district; consultation and cooperation with community agencies, such as police, fire, emergency medical, youth and health authorities; and publication of emergency procedures for such situations as can be imagined. </w:t>
      </w:r>
    </w:p>
    <w:p w:rsidR="00B72FC1" w:rsidRPr="00843AB0" w:rsidRDefault="00B72FC1" w:rsidP="00A63C64">
      <w:pPr>
        <w:spacing w:before="120" w:after="120"/>
        <w:ind w:right="44"/>
        <w:rPr>
          <w:rFonts w:ascii="Cambria" w:hAnsi="Cambria"/>
        </w:rPr>
      </w:pPr>
      <w:r w:rsidRPr="00843AB0">
        <w:rPr>
          <w:rFonts w:ascii="Cambria" w:hAnsi="Cambria"/>
        </w:rPr>
        <w:t xml:space="preserve">Generally, the Principal or </w:t>
      </w:r>
      <w:r w:rsidR="006105E1" w:rsidRPr="00843AB0">
        <w:rPr>
          <w:rFonts w:ascii="Cambria" w:hAnsi="Cambria"/>
        </w:rPr>
        <w:t>his/her</w:t>
      </w:r>
      <w:r w:rsidRPr="00843AB0">
        <w:rPr>
          <w:rFonts w:ascii="Cambria" w:hAnsi="Cambria"/>
        </w:rPr>
        <w:t xml:space="preserve"> designee will organize and oversee the planning and operation of the crisis response team and will serve as the incident response team leader, according to the crisis response procedures. The plan will be reviewed annually and routinely practiced during regular drills. </w:t>
      </w:r>
    </w:p>
    <w:p w:rsidR="00B72FC1" w:rsidRPr="00843AB0" w:rsidRDefault="00B72FC1" w:rsidP="00A63C64">
      <w:pPr>
        <w:spacing w:before="120" w:after="120"/>
        <w:ind w:right="44"/>
        <w:rPr>
          <w:rFonts w:ascii="Cambria" w:hAnsi="Cambria"/>
        </w:rPr>
      </w:pPr>
      <w:r w:rsidRPr="00843AB0">
        <w:rPr>
          <w:rFonts w:ascii="Cambria" w:hAnsi="Cambria"/>
        </w:rPr>
        <w:t xml:space="preserve">Following a major incident, the crisis response team shall debrief and review the effectiveness of the crisis response and present a report and any recommendations for the future to the superintendent. </w:t>
      </w:r>
    </w:p>
    <w:p w:rsidR="00B72FC1" w:rsidRPr="00EF1584" w:rsidRDefault="00B72FC1" w:rsidP="003456D5">
      <w:pPr>
        <w:pStyle w:val="Heading2"/>
      </w:pPr>
      <w:bookmarkStart w:id="574" w:name="_Toc387218676"/>
      <w:bookmarkStart w:id="575" w:name="_Toc388603619"/>
      <w:bookmarkStart w:id="576" w:name="_Toc447723621"/>
      <w:bookmarkStart w:id="577" w:name="_Toc447792165"/>
      <w:bookmarkStart w:id="578" w:name="_Toc448476340"/>
      <w:r w:rsidRPr="00EF1584">
        <w:t>Staff Responsibilities</w:t>
      </w:r>
      <w:bookmarkEnd w:id="574"/>
      <w:bookmarkEnd w:id="575"/>
      <w:bookmarkEnd w:id="576"/>
      <w:bookmarkEnd w:id="577"/>
      <w:bookmarkEnd w:id="578"/>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staff </w:t>
      </w:r>
      <w:r w:rsidR="006105E1" w:rsidRPr="00843AB0">
        <w:rPr>
          <w:rFonts w:ascii="Cambria" w:hAnsi="Cambria"/>
        </w:rPr>
        <w:t>shall</w:t>
      </w:r>
      <w:r w:rsidRPr="00843AB0">
        <w:rPr>
          <w:rFonts w:ascii="Cambria" w:hAnsi="Cambria"/>
        </w:rPr>
        <w:t xml:space="preserve"> follow </w:t>
      </w:r>
      <w:r w:rsidR="006105E1" w:rsidRPr="00843AB0">
        <w:rPr>
          <w:rFonts w:ascii="Cambria" w:hAnsi="Cambria"/>
        </w:rPr>
        <w:t>all</w:t>
      </w:r>
      <w:r w:rsidRPr="00843AB0">
        <w:rPr>
          <w:rFonts w:ascii="Cambria" w:hAnsi="Cambria"/>
        </w:rPr>
        <w:t xml:space="preserve"> guidelines outlined in the crisis response procedures and </w:t>
      </w:r>
      <w:r w:rsidR="006105E1" w:rsidRPr="00843AB0">
        <w:rPr>
          <w:rFonts w:ascii="Cambria" w:hAnsi="Cambria"/>
        </w:rPr>
        <w:t>staff handbook</w:t>
      </w:r>
      <w:r w:rsidRPr="00843AB0">
        <w:rPr>
          <w:rFonts w:ascii="Cambria" w:hAnsi="Cambria"/>
        </w:rPr>
        <w:t xml:space="preserve"> when practicing routine </w:t>
      </w:r>
      <w:r w:rsidR="006105E1" w:rsidRPr="00843AB0">
        <w:rPr>
          <w:rFonts w:ascii="Cambria" w:hAnsi="Cambria"/>
        </w:rPr>
        <w:t>drills</w:t>
      </w:r>
      <w:r w:rsidRPr="00843AB0">
        <w:rPr>
          <w:rFonts w:ascii="Cambria" w:hAnsi="Cambria"/>
        </w:rPr>
        <w:t xml:space="preserve"> and when responding to actually emergency situations. </w:t>
      </w:r>
    </w:p>
    <w:p w:rsidR="00B72FC1" w:rsidRPr="00EF1584" w:rsidRDefault="00B72FC1" w:rsidP="003456D5">
      <w:pPr>
        <w:pStyle w:val="Heading2"/>
      </w:pPr>
      <w:bookmarkStart w:id="579" w:name="_Toc387218677"/>
      <w:bookmarkStart w:id="580" w:name="_Toc388603620"/>
      <w:bookmarkStart w:id="581" w:name="_Toc447723622"/>
      <w:bookmarkStart w:id="582" w:name="_Toc447792166"/>
      <w:bookmarkStart w:id="583" w:name="_Toc448476341"/>
      <w:r w:rsidRPr="00EF1584">
        <w:t>Student Responsibilities</w:t>
      </w:r>
      <w:bookmarkEnd w:id="579"/>
      <w:bookmarkEnd w:id="580"/>
      <w:bookmarkEnd w:id="581"/>
      <w:bookmarkEnd w:id="582"/>
      <w:bookmarkEnd w:id="583"/>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Students </w:t>
      </w:r>
      <w:r w:rsidR="006105E1" w:rsidRPr="00843AB0">
        <w:rPr>
          <w:rFonts w:ascii="Cambria" w:hAnsi="Cambria"/>
        </w:rPr>
        <w:t>shall</w:t>
      </w:r>
      <w:r w:rsidRPr="00843AB0">
        <w:rPr>
          <w:rFonts w:ascii="Cambria" w:hAnsi="Cambria"/>
        </w:rPr>
        <w:t xml:space="preserve"> follow </w:t>
      </w:r>
      <w:r w:rsidR="006105E1" w:rsidRPr="00843AB0">
        <w:rPr>
          <w:rFonts w:ascii="Cambria" w:hAnsi="Cambria"/>
        </w:rPr>
        <w:t>all</w:t>
      </w:r>
      <w:r w:rsidRPr="00843AB0">
        <w:rPr>
          <w:rFonts w:ascii="Cambria" w:hAnsi="Cambria"/>
        </w:rPr>
        <w:t xml:space="preserve"> guidelines outlined in the crisis response procedures and student J handbook when practicing routine drills and when responding to </w:t>
      </w:r>
      <w:r w:rsidR="006105E1" w:rsidRPr="00843AB0">
        <w:rPr>
          <w:rFonts w:ascii="Cambria" w:hAnsi="Cambria"/>
        </w:rPr>
        <w:t>actually</w:t>
      </w:r>
      <w:r w:rsidRPr="00843AB0">
        <w:rPr>
          <w:rFonts w:ascii="Cambria" w:hAnsi="Cambria"/>
        </w:rPr>
        <w:t xml:space="preserve"> emergency situations. </w:t>
      </w:r>
    </w:p>
    <w:p w:rsidR="00B72FC1" w:rsidRPr="00843AB0" w:rsidRDefault="00B72FC1" w:rsidP="00A63C64">
      <w:pPr>
        <w:spacing w:before="120" w:after="120"/>
        <w:ind w:right="44"/>
        <w:rPr>
          <w:rFonts w:ascii="Cambria" w:hAnsi="Cambria"/>
        </w:rPr>
      </w:pPr>
      <w:r w:rsidRPr="00843AB0">
        <w:rPr>
          <w:rFonts w:ascii="Cambria" w:hAnsi="Cambria"/>
        </w:rPr>
        <w:t xml:space="preserve">Students suspected </w:t>
      </w:r>
      <w:r w:rsidR="006105E1" w:rsidRPr="00843AB0">
        <w:rPr>
          <w:rFonts w:ascii="Cambria" w:hAnsi="Cambria"/>
        </w:rPr>
        <w:t>of involvement</w:t>
      </w:r>
      <w:r w:rsidRPr="00843AB0">
        <w:rPr>
          <w:rFonts w:ascii="Cambria" w:hAnsi="Cambria"/>
        </w:rPr>
        <w:t xml:space="preserve"> in causing school crises will be held accountable and shall be</w:t>
      </w:r>
      <w:r w:rsidR="005C3665" w:rsidRPr="00843AB0">
        <w:rPr>
          <w:rFonts w:ascii="Cambria" w:hAnsi="Cambria"/>
        </w:rPr>
        <w:t xml:space="preserve"> </w:t>
      </w:r>
      <w:r w:rsidRPr="00843AB0">
        <w:rPr>
          <w:rFonts w:ascii="Cambria" w:hAnsi="Cambria"/>
        </w:rPr>
        <w:t>dealt with in accordance with the school's discipline policy and state/</w:t>
      </w:r>
      <w:r w:rsidR="006105E1" w:rsidRPr="00843AB0">
        <w:rPr>
          <w:rFonts w:ascii="Cambria" w:hAnsi="Cambria"/>
        </w:rPr>
        <w:t>federal law</w:t>
      </w:r>
      <w:r w:rsidRPr="00843AB0">
        <w:rPr>
          <w:rFonts w:ascii="Cambria" w:hAnsi="Cambria"/>
        </w:rPr>
        <w:t xml:space="preserve">. An incident may also be referred to law enforcement for possible criminal charges or for the school to pursue civil litigation. </w:t>
      </w:r>
    </w:p>
    <w:p w:rsidR="00B72FC1" w:rsidRPr="00843AB0" w:rsidRDefault="006105E1" w:rsidP="00A63C64">
      <w:pPr>
        <w:spacing w:before="120" w:after="120"/>
        <w:ind w:right="44"/>
        <w:rPr>
          <w:rFonts w:ascii="Cambria" w:hAnsi="Cambria"/>
        </w:rPr>
      </w:pPr>
      <w:r w:rsidRPr="00843AB0">
        <w:rPr>
          <w:rFonts w:ascii="Cambria" w:hAnsi="Cambria"/>
        </w:rPr>
        <w:t>Any lost time learning time resulting from response to a school crisis or emergency shall be</w:t>
      </w:r>
      <w:r w:rsidR="00593CA7" w:rsidRPr="00843AB0">
        <w:rPr>
          <w:rFonts w:ascii="Cambria" w:hAnsi="Cambria"/>
        </w:rPr>
        <w:t xml:space="preserve"> </w:t>
      </w:r>
      <w:r w:rsidR="00B72FC1" w:rsidRPr="00843AB0">
        <w:rPr>
          <w:rFonts w:ascii="Cambria" w:hAnsi="Cambria"/>
        </w:rPr>
        <w:t xml:space="preserve">made up. </w:t>
      </w:r>
    </w:p>
    <w:p w:rsidR="00534D46" w:rsidRPr="00843AB0" w:rsidRDefault="00534D46" w:rsidP="00A63C64">
      <w:pPr>
        <w:tabs>
          <w:tab w:val="left" w:pos="3240"/>
        </w:tabs>
        <w:spacing w:before="120" w:after="120"/>
        <w:ind w:right="43"/>
        <w:rPr>
          <w:rFonts w:ascii="Cambria" w:hAnsi="Cambria"/>
        </w:rPr>
      </w:pPr>
    </w:p>
    <w:p w:rsidR="002D4ED0" w:rsidRPr="00B56CEF" w:rsidRDefault="00B72FC1" w:rsidP="00B56CEF">
      <w:pPr>
        <w:pStyle w:val="Heading4"/>
      </w:pPr>
      <w:r w:rsidRPr="00B56CEF">
        <w:lastRenderedPageBreak/>
        <w:t xml:space="preserve">Date Warned: </w:t>
      </w:r>
      <w:r w:rsidR="00593CA7" w:rsidRPr="00B56CEF">
        <w:tab/>
      </w:r>
      <w:r w:rsidRPr="00B56CEF">
        <w:t xml:space="preserve">10/11/06, 10/25/06, 11/29/06 </w:t>
      </w:r>
    </w:p>
    <w:p w:rsidR="002D4ED0" w:rsidRPr="00B56CEF" w:rsidRDefault="00B72FC1" w:rsidP="00B56CEF">
      <w:pPr>
        <w:pStyle w:val="Heading4"/>
      </w:pPr>
      <w:r w:rsidRPr="00B56CEF">
        <w:t xml:space="preserve">Date Adopted: </w:t>
      </w:r>
      <w:r w:rsidR="00593CA7" w:rsidRPr="00B56CEF">
        <w:tab/>
      </w:r>
      <w:r w:rsidRPr="00B56CEF">
        <w:t xml:space="preserve">11/29/06 </w:t>
      </w:r>
    </w:p>
    <w:p w:rsidR="00B72FC1" w:rsidRPr="00B56CEF" w:rsidRDefault="00B72FC1" w:rsidP="00B56CEF">
      <w:pPr>
        <w:pStyle w:val="Heading4"/>
      </w:pPr>
      <w:r w:rsidRPr="00B56CEF">
        <w:t xml:space="preserve">Legal </w:t>
      </w:r>
      <w:r w:rsidR="006048B7" w:rsidRPr="00B56CEF">
        <w:t>Reference</w:t>
      </w:r>
      <w:r w:rsidRPr="00B56CEF">
        <w:t xml:space="preserve">: </w:t>
      </w:r>
      <w:r w:rsidR="00593CA7" w:rsidRPr="00B56CEF">
        <w:tab/>
      </w:r>
      <w:r w:rsidRPr="00B56CEF">
        <w:t xml:space="preserve">16 </w:t>
      </w:r>
      <w:r w:rsidR="00980093" w:rsidRPr="00B56CEF">
        <w:t>VSA</w:t>
      </w:r>
      <w:r w:rsidR="002D4ED0" w:rsidRPr="00B56CEF">
        <w:t xml:space="preserve"> §1161</w:t>
      </w:r>
      <w:r w:rsidRPr="00B56CEF">
        <w:t>a</w:t>
      </w:r>
      <w:r w:rsidR="00593CA7" w:rsidRPr="00B56CEF">
        <w:t xml:space="preserve"> </w:t>
      </w:r>
      <w:r w:rsidRPr="00B56CEF">
        <w:t xml:space="preserve">(a)(4) (Discipline) </w:t>
      </w:r>
    </w:p>
    <w:p w:rsidR="002D4ED0" w:rsidRPr="00B56CEF" w:rsidRDefault="00593CA7" w:rsidP="00B56CEF">
      <w:pPr>
        <w:pStyle w:val="Heading4"/>
      </w:pPr>
      <w:r w:rsidRPr="00B56CEF">
        <w:tab/>
      </w:r>
      <w:r w:rsidR="00B72FC1" w:rsidRPr="00B56CEF">
        <w:t xml:space="preserve">13 </w:t>
      </w:r>
      <w:r w:rsidR="00980093" w:rsidRPr="00B56CEF">
        <w:t>VSA</w:t>
      </w:r>
      <w:r w:rsidR="00B72FC1" w:rsidRPr="00B56CEF">
        <w:t xml:space="preserve"> § 1604 (possession </w:t>
      </w:r>
      <w:r w:rsidR="006105E1" w:rsidRPr="00B56CEF">
        <w:t>of explosive</w:t>
      </w:r>
      <w:r w:rsidR="00B72FC1" w:rsidRPr="00B56CEF">
        <w:t xml:space="preserve"> devices) </w:t>
      </w:r>
    </w:p>
    <w:p w:rsidR="002D4ED0" w:rsidRPr="00B56CEF" w:rsidRDefault="00593CA7" w:rsidP="00B56CEF">
      <w:pPr>
        <w:pStyle w:val="Heading4"/>
      </w:pPr>
      <w:r w:rsidRPr="00B56CEF">
        <w:tab/>
      </w:r>
      <w:r w:rsidR="00B72FC1" w:rsidRPr="00B56CEF">
        <w:t xml:space="preserve">13 </w:t>
      </w:r>
      <w:r w:rsidR="006048B7" w:rsidRPr="00B56CEF">
        <w:t>VSA</w:t>
      </w:r>
      <w:r w:rsidR="002D4ED0" w:rsidRPr="00B56CEF">
        <w:t xml:space="preserve"> §161</w:t>
      </w:r>
      <w:r w:rsidR="00B72FC1" w:rsidRPr="00B56CEF">
        <w:t xml:space="preserve">2 (Placing a hoax device) </w:t>
      </w:r>
    </w:p>
    <w:p w:rsidR="00593CA7" w:rsidRPr="00B56CEF" w:rsidRDefault="00593CA7" w:rsidP="00B56CEF">
      <w:pPr>
        <w:pStyle w:val="Heading4"/>
      </w:pPr>
      <w:r w:rsidRPr="00B56CEF">
        <w:tab/>
      </w:r>
      <w:r w:rsidR="00B72FC1" w:rsidRPr="00B56CEF">
        <w:t xml:space="preserve">13 </w:t>
      </w:r>
      <w:r w:rsidR="00980093" w:rsidRPr="00B56CEF">
        <w:t>VSA</w:t>
      </w:r>
      <w:r w:rsidR="002D4ED0" w:rsidRPr="00B56CEF">
        <w:t xml:space="preserve"> §1</w:t>
      </w:r>
      <w:r w:rsidR="00B72FC1" w:rsidRPr="00B56CEF">
        <w:t xml:space="preserve">753 (False alarms and reports) </w:t>
      </w:r>
    </w:p>
    <w:p w:rsidR="00B72FC1" w:rsidRPr="00B56CEF" w:rsidRDefault="00593CA7" w:rsidP="00B56CEF">
      <w:pPr>
        <w:pStyle w:val="Heading4"/>
      </w:pPr>
      <w:r w:rsidRPr="00B56CEF">
        <w:tab/>
      </w:r>
      <w:r w:rsidR="00B72FC1" w:rsidRPr="00B56CEF">
        <w:t xml:space="preserve">School Crisis Response Procedures Guide </w:t>
      </w:r>
    </w:p>
    <w:p w:rsidR="002D4ED0" w:rsidRPr="00B56CEF" w:rsidRDefault="00B72FC1" w:rsidP="00B56CEF">
      <w:pPr>
        <w:pStyle w:val="Heading4"/>
      </w:pPr>
      <w:r w:rsidRPr="00B56CEF">
        <w:t xml:space="preserve">Cross Reference: </w:t>
      </w:r>
      <w:r w:rsidR="00593CA7" w:rsidRPr="00B56CEF">
        <w:tab/>
      </w:r>
      <w:r w:rsidRPr="00B56CEF">
        <w:t xml:space="preserve">Risk Management (E4) </w:t>
      </w:r>
    </w:p>
    <w:p w:rsidR="002D4ED0" w:rsidRPr="00B56CEF" w:rsidRDefault="00593CA7" w:rsidP="00B56CEF">
      <w:pPr>
        <w:pStyle w:val="Heading4"/>
      </w:pPr>
      <w:r w:rsidRPr="00B56CEF">
        <w:tab/>
      </w:r>
      <w:r w:rsidR="00B72FC1" w:rsidRPr="00B56CEF">
        <w:t>Student Con</w:t>
      </w:r>
      <w:r w:rsidR="00355838" w:rsidRPr="00B56CEF">
        <w:t>duct and Discipline (F</w:t>
      </w:r>
      <w:r w:rsidR="005C3665" w:rsidRPr="00B56CEF">
        <w:t>1</w:t>
      </w:r>
      <w:r w:rsidR="00B72FC1" w:rsidRPr="00B56CEF">
        <w:t xml:space="preserve">) </w:t>
      </w:r>
    </w:p>
    <w:p w:rsidR="00B72FC1" w:rsidRPr="00B56CEF" w:rsidRDefault="00593CA7" w:rsidP="00B56CEF">
      <w:pPr>
        <w:pStyle w:val="Heading4"/>
      </w:pPr>
      <w:r w:rsidRPr="00B56CEF">
        <w:tab/>
      </w:r>
      <w:r w:rsidR="00B72FC1" w:rsidRPr="00B56CEF">
        <w:t xml:space="preserve">Search and Seizure (F3) </w:t>
      </w:r>
    </w:p>
    <w:p w:rsidR="00B72FC1" w:rsidRPr="00B56CEF" w:rsidRDefault="00593CA7" w:rsidP="00B56CEF">
      <w:pPr>
        <w:pStyle w:val="Heading4"/>
      </w:pPr>
      <w:r w:rsidRPr="00B56CEF">
        <w:tab/>
      </w:r>
      <w:r w:rsidR="00B72FC1" w:rsidRPr="00B56CEF">
        <w:t xml:space="preserve">Weapons (F21) </w:t>
      </w:r>
    </w:p>
    <w:p w:rsidR="00B72FC1" w:rsidRPr="00843AB0" w:rsidRDefault="005C3665" w:rsidP="00A63C64">
      <w:pPr>
        <w:spacing w:before="120" w:after="120"/>
        <w:ind w:right="44"/>
        <w:rPr>
          <w:rFonts w:ascii="Cambria" w:hAnsi="Cambria"/>
        </w:rPr>
      </w:pPr>
      <w:r w:rsidRPr="00843AB0">
        <w:rPr>
          <w:rFonts w:ascii="Cambria" w:hAnsi="Cambria"/>
        </w:rPr>
        <w:t xml:space="preserve"> </w:t>
      </w:r>
    </w:p>
    <w:p w:rsidR="005C3665" w:rsidRPr="00843AB0" w:rsidRDefault="005C3665" w:rsidP="00A63C64">
      <w:pPr>
        <w:spacing w:before="120" w:after="120"/>
        <w:ind w:right="44"/>
        <w:rPr>
          <w:rFonts w:ascii="Cambria" w:hAnsi="Cambria"/>
        </w:rPr>
      </w:pPr>
    </w:p>
    <w:p w:rsidR="005C3665" w:rsidRPr="00843AB0" w:rsidRDefault="005C3665" w:rsidP="00173DEB">
      <w:pPr>
        <w:pStyle w:val="Heading3"/>
      </w:pPr>
      <w:r w:rsidRPr="00843AB0">
        <w:br w:type="page"/>
      </w:r>
      <w:r w:rsidR="00B72FC1" w:rsidRPr="00843AB0">
        <w:lastRenderedPageBreak/>
        <w:t xml:space="preserve">CODE E7-R </w:t>
      </w:r>
    </w:p>
    <w:p w:rsidR="00B72FC1" w:rsidRPr="00843AB0" w:rsidRDefault="00CF1584" w:rsidP="00A63C64">
      <w:pPr>
        <w:pStyle w:val="Heading1"/>
      </w:pPr>
      <w:bookmarkStart w:id="584" w:name="_Toc387218678"/>
      <w:bookmarkStart w:id="585" w:name="_Toc388603621"/>
      <w:bookmarkStart w:id="586" w:name="_Toc447723623"/>
      <w:bookmarkStart w:id="587" w:name="_Toc447792167"/>
      <w:bookmarkStart w:id="588" w:name="_Toc448476342"/>
      <w:r w:rsidRPr="00843AB0">
        <w:t xml:space="preserve">CODE E7R - </w:t>
      </w:r>
      <w:r w:rsidR="00B72FC1" w:rsidRPr="00843AB0">
        <w:t>PROCEDURES FOR BOMB THREATS</w:t>
      </w:r>
      <w:bookmarkEnd w:id="584"/>
      <w:bookmarkEnd w:id="585"/>
      <w:bookmarkEnd w:id="586"/>
      <w:bookmarkEnd w:id="587"/>
      <w:bookmarkEnd w:id="588"/>
      <w:r w:rsidR="00B72FC1" w:rsidRPr="00843AB0">
        <w:t xml:space="preserve"> </w:t>
      </w:r>
    </w:p>
    <w:p w:rsidR="00B72FC1" w:rsidRPr="00EF1584" w:rsidRDefault="006105E1" w:rsidP="003456D5">
      <w:pPr>
        <w:pStyle w:val="Heading2"/>
      </w:pPr>
      <w:bookmarkStart w:id="589" w:name="_Toc387218679"/>
      <w:bookmarkStart w:id="590" w:name="_Toc388603622"/>
      <w:bookmarkStart w:id="591" w:name="_Toc447723624"/>
      <w:bookmarkStart w:id="592" w:name="_Toc447792168"/>
      <w:bookmarkStart w:id="593" w:name="_Toc448476343"/>
      <w:r w:rsidRPr="00EF1584">
        <w:t>Anticipating a Bomb threat</w:t>
      </w:r>
      <w:bookmarkEnd w:id="589"/>
      <w:bookmarkEnd w:id="590"/>
      <w:bookmarkEnd w:id="591"/>
      <w:bookmarkEnd w:id="592"/>
      <w:bookmarkEnd w:id="593"/>
      <w:r w:rsidRPr="00EF1584">
        <w:t xml:space="preserve"> </w:t>
      </w:r>
    </w:p>
    <w:p w:rsidR="00B72FC1" w:rsidRPr="00843AB0" w:rsidRDefault="00B72FC1" w:rsidP="00A63C64">
      <w:pPr>
        <w:numPr>
          <w:ilvl w:val="0"/>
          <w:numId w:val="30"/>
        </w:numPr>
        <w:tabs>
          <w:tab w:val="left" w:pos="720"/>
        </w:tabs>
        <w:spacing w:before="120" w:after="120"/>
        <w:ind w:right="44"/>
        <w:rPr>
          <w:rFonts w:ascii="Cambria" w:hAnsi="Cambria"/>
        </w:rPr>
      </w:pPr>
      <w:r w:rsidRPr="00843AB0">
        <w:rPr>
          <w:rFonts w:ascii="Cambria" w:hAnsi="Cambria"/>
          <w:u w:val="single"/>
        </w:rPr>
        <w:t>Line of authority</w:t>
      </w:r>
      <w:r w:rsidRPr="00843AB0">
        <w:rPr>
          <w:rFonts w:ascii="Cambria" w:hAnsi="Cambria"/>
        </w:rPr>
        <w:t xml:space="preserve">. The Principal </w:t>
      </w:r>
      <w:r w:rsidR="006105E1" w:rsidRPr="00843AB0">
        <w:rPr>
          <w:rFonts w:ascii="Cambria" w:hAnsi="Cambria"/>
        </w:rPr>
        <w:t>of the</w:t>
      </w:r>
      <w:r w:rsidRPr="00843AB0">
        <w:rPr>
          <w:rFonts w:ascii="Cambria" w:hAnsi="Cambria"/>
        </w:rPr>
        <w:t xml:space="preserve"> Alburgh School is designated as the person in charge </w:t>
      </w:r>
      <w:r w:rsidR="006105E1" w:rsidRPr="00843AB0">
        <w:rPr>
          <w:rFonts w:ascii="Cambria" w:hAnsi="Cambria"/>
        </w:rPr>
        <w:t>of administering</w:t>
      </w:r>
      <w:r w:rsidRPr="00843AB0">
        <w:rPr>
          <w:rFonts w:ascii="Cambria" w:hAnsi="Cambria"/>
        </w:rPr>
        <w:t xml:space="preserve"> this policy. </w:t>
      </w:r>
      <w:r w:rsidR="006105E1" w:rsidRPr="00843AB0">
        <w:rPr>
          <w:rFonts w:ascii="Cambria" w:hAnsi="Cambria"/>
        </w:rPr>
        <w:t>If the</w:t>
      </w:r>
      <w:r w:rsidRPr="00843AB0">
        <w:rPr>
          <w:rFonts w:ascii="Cambria" w:hAnsi="Cambria"/>
        </w:rPr>
        <w:t xml:space="preserve"> Principal so decides, he/she may designate a named administrator to serve in </w:t>
      </w:r>
      <w:r w:rsidR="006105E1" w:rsidRPr="00843AB0">
        <w:rPr>
          <w:rFonts w:ascii="Cambria" w:hAnsi="Cambria"/>
        </w:rPr>
        <w:t>his/her</w:t>
      </w:r>
      <w:r w:rsidRPr="00843AB0">
        <w:rPr>
          <w:rFonts w:ascii="Cambria" w:hAnsi="Cambria"/>
        </w:rPr>
        <w:t xml:space="preserve"> stead or absence. Wherever "Principal" appears in this policy, it refers either to the Principal or the designated administrator. </w:t>
      </w:r>
    </w:p>
    <w:p w:rsidR="00B72FC1" w:rsidRPr="00843AB0" w:rsidRDefault="00B72FC1" w:rsidP="00A63C64">
      <w:pPr>
        <w:numPr>
          <w:ilvl w:val="0"/>
          <w:numId w:val="30"/>
        </w:numPr>
        <w:tabs>
          <w:tab w:val="left" w:pos="720"/>
        </w:tabs>
        <w:spacing w:before="120" w:after="120"/>
        <w:ind w:right="44"/>
        <w:rPr>
          <w:rFonts w:ascii="Cambria" w:hAnsi="Cambria"/>
        </w:rPr>
      </w:pPr>
      <w:r w:rsidRPr="00843AB0">
        <w:rPr>
          <w:rFonts w:ascii="Cambria" w:hAnsi="Cambria"/>
          <w:u w:val="single"/>
        </w:rPr>
        <w:t>Coordination of school and public safety agencies</w:t>
      </w:r>
      <w:r w:rsidRPr="00843AB0">
        <w:rPr>
          <w:rFonts w:ascii="Cambria" w:hAnsi="Cambria"/>
        </w:rPr>
        <w:t xml:space="preserve">. The Principal shall establish and maintain ongoing communication and coordination among school staff and public safety authorities for purposes </w:t>
      </w:r>
      <w:r w:rsidR="006105E1" w:rsidRPr="00843AB0">
        <w:rPr>
          <w:rFonts w:ascii="Cambria" w:hAnsi="Cambria"/>
        </w:rPr>
        <w:t>of planning</w:t>
      </w:r>
      <w:r w:rsidRPr="00843AB0">
        <w:rPr>
          <w:rFonts w:ascii="Cambria" w:hAnsi="Cambria"/>
        </w:rPr>
        <w:t xml:space="preserve"> for, training for, and responding to any bomb threat. For this purpose, the Principal shall establish a bomb threat response team to consist of the Principal, the Superintendent, and persons representing teachers, custodians, office staff, transportation providers, and parents. The Principal shall request participation on this team by persons representing local law enforcement and fire/rescue agencies. The Principal shall convene this group to: </w:t>
      </w:r>
    </w:p>
    <w:p w:rsidR="00B72FC1" w:rsidRPr="00843AB0" w:rsidRDefault="00E97455" w:rsidP="00A63C64">
      <w:pPr>
        <w:numPr>
          <w:ilvl w:val="1"/>
          <w:numId w:val="30"/>
        </w:numPr>
        <w:spacing w:before="120" w:after="120"/>
        <w:ind w:right="44"/>
        <w:rPr>
          <w:rFonts w:ascii="Cambria" w:hAnsi="Cambria"/>
        </w:rPr>
      </w:pPr>
      <w:r w:rsidRPr="00843AB0">
        <w:rPr>
          <w:rFonts w:ascii="Cambria" w:hAnsi="Cambria"/>
        </w:rPr>
        <w:t>Review this policy and any associated protocols p</w:t>
      </w:r>
      <w:r w:rsidR="00B72FC1" w:rsidRPr="00843AB0">
        <w:rPr>
          <w:rFonts w:ascii="Cambria" w:hAnsi="Cambria"/>
        </w:rPr>
        <w:t xml:space="preserve">rior to the first student attendance day each school year; </w:t>
      </w:r>
    </w:p>
    <w:p w:rsidR="00B72FC1" w:rsidRPr="00843AB0" w:rsidRDefault="00E97455" w:rsidP="00A63C64">
      <w:pPr>
        <w:numPr>
          <w:ilvl w:val="1"/>
          <w:numId w:val="30"/>
        </w:numPr>
        <w:spacing w:before="120" w:after="120"/>
        <w:ind w:right="44"/>
        <w:rPr>
          <w:rFonts w:ascii="Cambria" w:hAnsi="Cambria"/>
        </w:rPr>
      </w:pPr>
      <w:r w:rsidRPr="00843AB0">
        <w:rPr>
          <w:rFonts w:ascii="Cambria" w:hAnsi="Cambria"/>
        </w:rPr>
        <w:t>Coordinates</w:t>
      </w:r>
      <w:r w:rsidR="00B72FC1" w:rsidRPr="00843AB0">
        <w:rPr>
          <w:rFonts w:ascii="Cambria" w:hAnsi="Cambria"/>
        </w:rPr>
        <w:t xml:space="preserve"> and </w:t>
      </w:r>
      <w:r w:rsidR="006105E1" w:rsidRPr="00843AB0">
        <w:rPr>
          <w:rFonts w:ascii="Cambria" w:hAnsi="Cambria"/>
        </w:rPr>
        <w:t>oversees</w:t>
      </w:r>
      <w:r w:rsidR="00B72FC1" w:rsidRPr="00843AB0">
        <w:rPr>
          <w:rFonts w:ascii="Cambria" w:hAnsi="Cambria"/>
        </w:rPr>
        <w:t xml:space="preserve"> response efforts whenever a bomb threat has been made; </w:t>
      </w:r>
    </w:p>
    <w:p w:rsidR="00B72FC1" w:rsidRPr="00843AB0" w:rsidRDefault="00E97455" w:rsidP="00A63C64">
      <w:pPr>
        <w:numPr>
          <w:ilvl w:val="1"/>
          <w:numId w:val="30"/>
        </w:numPr>
        <w:spacing w:before="120" w:after="120"/>
        <w:ind w:right="44"/>
        <w:rPr>
          <w:rFonts w:ascii="Cambria" w:hAnsi="Cambria"/>
        </w:rPr>
      </w:pPr>
      <w:r w:rsidRPr="00843AB0">
        <w:rPr>
          <w:rFonts w:ascii="Cambria" w:hAnsi="Cambria"/>
        </w:rPr>
        <w:t xml:space="preserve">Review implementation </w:t>
      </w:r>
      <w:r w:rsidR="00B72FC1" w:rsidRPr="00843AB0">
        <w:rPr>
          <w:rFonts w:ascii="Cambria" w:hAnsi="Cambria"/>
        </w:rPr>
        <w:t xml:space="preserve">of this policy after any bomb threat is resolved. </w:t>
      </w:r>
    </w:p>
    <w:p w:rsidR="00B72FC1" w:rsidRPr="00843AB0" w:rsidRDefault="00B72FC1" w:rsidP="00A63C64">
      <w:pPr>
        <w:numPr>
          <w:ilvl w:val="0"/>
          <w:numId w:val="30"/>
        </w:numPr>
        <w:spacing w:before="120" w:after="120"/>
        <w:rPr>
          <w:rFonts w:ascii="Cambria" w:hAnsi="Cambria"/>
          <w:u w:val="single"/>
        </w:rPr>
      </w:pPr>
      <w:bookmarkStart w:id="594" w:name="_Toc387218680"/>
      <w:r w:rsidRPr="00843AB0">
        <w:rPr>
          <w:rFonts w:ascii="Cambria" w:hAnsi="Cambria"/>
          <w:u w:val="single"/>
        </w:rPr>
        <w:t>Training</w:t>
      </w:r>
      <w:bookmarkEnd w:id="594"/>
      <w:r w:rsidR="0019513F" w:rsidRPr="00843AB0">
        <w:rPr>
          <w:rFonts w:ascii="Cambria" w:hAnsi="Cambria"/>
          <w:u w:val="single"/>
        </w:rPr>
        <w:t>.</w:t>
      </w:r>
    </w:p>
    <w:p w:rsidR="00B72FC1" w:rsidRPr="00843AB0" w:rsidRDefault="00B72FC1" w:rsidP="00A63C64">
      <w:pPr>
        <w:numPr>
          <w:ilvl w:val="1"/>
          <w:numId w:val="30"/>
        </w:numPr>
        <w:spacing w:before="120" w:after="120"/>
        <w:ind w:right="44"/>
        <w:rPr>
          <w:rFonts w:ascii="Cambria" w:hAnsi="Cambria"/>
        </w:rPr>
      </w:pPr>
      <w:r w:rsidRPr="00843AB0">
        <w:rPr>
          <w:rFonts w:ascii="Cambria" w:hAnsi="Cambria"/>
        </w:rPr>
        <w:t xml:space="preserve">Telephone answerers. The Principal shall see that all staff whose regular duties include answering incoming telephone calls are trained in the protocol to be used when confronted by a telephone bomb threat. </w:t>
      </w:r>
    </w:p>
    <w:p w:rsidR="00B72FC1" w:rsidRPr="00843AB0" w:rsidRDefault="00B72FC1" w:rsidP="00A63C64">
      <w:pPr>
        <w:numPr>
          <w:ilvl w:val="1"/>
          <w:numId w:val="30"/>
        </w:numPr>
        <w:spacing w:before="120" w:after="120"/>
        <w:ind w:right="44"/>
        <w:rPr>
          <w:rFonts w:ascii="Cambria" w:hAnsi="Cambria"/>
        </w:rPr>
      </w:pPr>
      <w:r w:rsidRPr="00843AB0">
        <w:rPr>
          <w:rFonts w:ascii="Cambria" w:hAnsi="Cambria"/>
        </w:rPr>
        <w:t xml:space="preserve">All staff. The Principal shall see that all staff are trained regarding their duties in the event of a bomb threat, including proper evacuation procedures, assuring the safety </w:t>
      </w:r>
      <w:r w:rsidR="006105E1" w:rsidRPr="00843AB0">
        <w:rPr>
          <w:rFonts w:ascii="Cambria" w:hAnsi="Cambria"/>
        </w:rPr>
        <w:t>of students</w:t>
      </w:r>
      <w:r w:rsidRPr="00843AB0">
        <w:rPr>
          <w:rFonts w:ascii="Cambria" w:hAnsi="Cambria"/>
        </w:rPr>
        <w:t xml:space="preserve"> and staff, noting the absence of any students, conducting quick but complete visual scans </w:t>
      </w:r>
      <w:r w:rsidR="006105E1" w:rsidRPr="00843AB0">
        <w:rPr>
          <w:rFonts w:ascii="Cambria" w:hAnsi="Cambria"/>
        </w:rPr>
        <w:t>of their</w:t>
      </w:r>
      <w:r w:rsidRPr="00843AB0">
        <w:rPr>
          <w:rFonts w:ascii="Cambria" w:hAnsi="Cambria"/>
        </w:rPr>
        <w:t xml:space="preserve"> workplace, and attendant reporting responsibilities. </w:t>
      </w:r>
    </w:p>
    <w:p w:rsidR="00B72FC1" w:rsidRPr="00843AB0" w:rsidRDefault="00B72FC1" w:rsidP="00A63C64">
      <w:pPr>
        <w:numPr>
          <w:ilvl w:val="1"/>
          <w:numId w:val="4"/>
        </w:numPr>
        <w:spacing w:before="120" w:after="120"/>
        <w:ind w:left="1440" w:right="44"/>
        <w:rPr>
          <w:rFonts w:ascii="Cambria" w:hAnsi="Cambria"/>
        </w:rPr>
      </w:pPr>
      <w:r w:rsidRPr="00843AB0">
        <w:rPr>
          <w:rFonts w:ascii="Cambria" w:hAnsi="Cambria"/>
        </w:rPr>
        <w:t xml:space="preserve">Any </w:t>
      </w:r>
      <w:r w:rsidR="006105E1" w:rsidRPr="00843AB0">
        <w:rPr>
          <w:rFonts w:ascii="Cambria" w:hAnsi="Cambria"/>
        </w:rPr>
        <w:t>staff participating</w:t>
      </w:r>
      <w:r w:rsidRPr="00843AB0">
        <w:rPr>
          <w:rFonts w:ascii="Cambria" w:hAnsi="Cambria"/>
        </w:rPr>
        <w:t xml:space="preserve"> in a search. The Principal shall see that any </w:t>
      </w:r>
      <w:r w:rsidR="002F711D" w:rsidRPr="00843AB0">
        <w:rPr>
          <w:rFonts w:ascii="Cambria" w:hAnsi="Cambria"/>
        </w:rPr>
        <w:t>staff volunteering to participate in a search for explosive devices is</w:t>
      </w:r>
      <w:r w:rsidRPr="00843AB0">
        <w:rPr>
          <w:rFonts w:ascii="Cambria" w:hAnsi="Cambria"/>
        </w:rPr>
        <w:t xml:space="preserve"> first trained by appropriate public safety personnel regarding the voluntary nature of their participation, the potential danger, and the proper sequence and technique involved. </w:t>
      </w:r>
    </w:p>
    <w:p w:rsidR="00B72FC1" w:rsidRPr="00843AB0" w:rsidRDefault="00B72FC1" w:rsidP="00A63C64">
      <w:pPr>
        <w:numPr>
          <w:ilvl w:val="1"/>
          <w:numId w:val="4"/>
        </w:numPr>
        <w:spacing w:before="120" w:after="120"/>
        <w:ind w:left="1440" w:right="44"/>
        <w:rPr>
          <w:rFonts w:ascii="Cambria" w:hAnsi="Cambria"/>
        </w:rPr>
      </w:pPr>
      <w:r w:rsidRPr="00843AB0">
        <w:rPr>
          <w:rFonts w:ascii="Cambria" w:hAnsi="Cambria"/>
        </w:rPr>
        <w:t xml:space="preserve">Students. The Principal shall see that all students are instructed about proper conduct during a bomb threat, the potential criminal and civil penalties as well as school discipline associated with making a bomb threat, and the disruption and costs to the educational process stemming from a bomb threat.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u w:val="single"/>
        </w:rPr>
        <w:t>Drills</w:t>
      </w:r>
      <w:r w:rsidRPr="00843AB0">
        <w:rPr>
          <w:rFonts w:ascii="Cambria" w:hAnsi="Cambria"/>
        </w:rPr>
        <w:t xml:space="preserve">. The Principal shall conduct no fewer than 2 bomb threat drills for the bomb threat response team and staff during the course </w:t>
      </w:r>
      <w:r w:rsidR="006105E1" w:rsidRPr="00843AB0">
        <w:rPr>
          <w:rFonts w:ascii="Cambria" w:hAnsi="Cambria"/>
        </w:rPr>
        <w:t>of the</w:t>
      </w:r>
      <w:r w:rsidRPr="00843AB0">
        <w:rPr>
          <w:rFonts w:ascii="Cambria" w:hAnsi="Cambria"/>
        </w:rPr>
        <w:t xml:space="preserve"> school year, to consist of a review </w:t>
      </w:r>
      <w:r w:rsidR="006105E1" w:rsidRPr="00843AB0">
        <w:rPr>
          <w:rFonts w:ascii="Cambria" w:hAnsi="Cambria"/>
        </w:rPr>
        <w:t>of the</w:t>
      </w:r>
      <w:r w:rsidRPr="00843AB0">
        <w:rPr>
          <w:rFonts w:ascii="Cambria" w:hAnsi="Cambria"/>
        </w:rPr>
        <w:t xml:space="preserve"> procedures to be followed in the event of a bomb threat.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u w:val="single"/>
        </w:rPr>
        <w:t>Pre-arranged signal</w:t>
      </w:r>
      <w:r w:rsidRPr="00843AB0">
        <w:rPr>
          <w:rFonts w:ascii="Cambria" w:hAnsi="Cambria"/>
        </w:rPr>
        <w:t xml:space="preserve">. The Principal shall establish a signal for announcing a bomb threat and inform staff what it is.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u w:val="single"/>
        </w:rPr>
        <w:t>Precautions</w:t>
      </w:r>
      <w:r w:rsidRPr="00843AB0">
        <w:rPr>
          <w:rFonts w:ascii="Cambria" w:hAnsi="Cambria"/>
        </w:rPr>
        <w:t>:</w:t>
      </w:r>
    </w:p>
    <w:p w:rsidR="00B72FC1" w:rsidRPr="00843AB0" w:rsidRDefault="00B72FC1" w:rsidP="00A63C64">
      <w:pPr>
        <w:numPr>
          <w:ilvl w:val="0"/>
          <w:numId w:val="42"/>
        </w:numPr>
        <w:spacing w:before="120" w:after="120"/>
        <w:ind w:left="1440" w:right="44"/>
        <w:rPr>
          <w:rFonts w:ascii="Cambria" w:hAnsi="Cambria"/>
        </w:rPr>
      </w:pPr>
      <w:r w:rsidRPr="00843AB0">
        <w:rPr>
          <w:rFonts w:ascii="Cambria" w:hAnsi="Cambria"/>
        </w:rPr>
        <w:lastRenderedPageBreak/>
        <w:t xml:space="preserve">Telephone service options. The Principal shall see that at least main office telephone service includes caller ID or other call-tracing capacity and that each </w:t>
      </w:r>
      <w:r w:rsidR="003701FB" w:rsidRPr="00843AB0">
        <w:rPr>
          <w:rFonts w:ascii="Cambria" w:hAnsi="Cambria"/>
        </w:rPr>
        <w:t>p</w:t>
      </w:r>
      <w:r w:rsidR="0019513F" w:rsidRPr="00843AB0">
        <w:rPr>
          <w:rFonts w:ascii="Cambria" w:hAnsi="Cambria"/>
        </w:rPr>
        <w:t xml:space="preserve">hone </w:t>
      </w:r>
      <w:r w:rsidRPr="00843AB0">
        <w:rPr>
          <w:rFonts w:ascii="Cambria" w:hAnsi="Cambria"/>
        </w:rPr>
        <w:t xml:space="preserve">station is supplied with a Crisis Response Guide. </w:t>
      </w:r>
    </w:p>
    <w:p w:rsidR="00B72FC1" w:rsidRPr="00843AB0" w:rsidRDefault="00B72FC1" w:rsidP="00A63C64">
      <w:pPr>
        <w:numPr>
          <w:ilvl w:val="0"/>
          <w:numId w:val="42"/>
        </w:numPr>
        <w:spacing w:before="120" w:after="120"/>
        <w:ind w:left="1440" w:right="44"/>
        <w:rPr>
          <w:rFonts w:ascii="Cambria" w:hAnsi="Cambria"/>
        </w:rPr>
      </w:pPr>
      <w:r w:rsidRPr="00843AB0">
        <w:rPr>
          <w:rFonts w:ascii="Cambria" w:hAnsi="Cambria"/>
        </w:rPr>
        <w:t xml:space="preserve">Locked areas. School personnel with access to lockable work spaces shall lock them when not in use. </w:t>
      </w:r>
    </w:p>
    <w:p w:rsidR="00B72FC1" w:rsidRPr="00843AB0" w:rsidRDefault="00B72FC1" w:rsidP="00A63C64">
      <w:pPr>
        <w:numPr>
          <w:ilvl w:val="0"/>
          <w:numId w:val="42"/>
        </w:numPr>
        <w:spacing w:before="120" w:after="120"/>
        <w:ind w:left="1440" w:right="44"/>
        <w:rPr>
          <w:rFonts w:ascii="Cambria" w:hAnsi="Cambria"/>
        </w:rPr>
      </w:pPr>
      <w:r w:rsidRPr="00843AB0">
        <w:rPr>
          <w:rFonts w:ascii="Cambria" w:hAnsi="Cambria"/>
        </w:rPr>
        <w:t xml:space="preserve">Trash. The Principal shall direct school personnel not to permit the accumulation of trash, boxes, and other articles inside or next to the school building. </w:t>
      </w:r>
    </w:p>
    <w:p w:rsidR="00B72FC1" w:rsidRPr="00843AB0" w:rsidRDefault="00B72FC1" w:rsidP="00A63C64">
      <w:pPr>
        <w:numPr>
          <w:ilvl w:val="0"/>
          <w:numId w:val="42"/>
        </w:numPr>
        <w:spacing w:before="120" w:after="120"/>
        <w:ind w:left="1440" w:right="44"/>
        <w:rPr>
          <w:rFonts w:ascii="Cambria" w:hAnsi="Cambria"/>
        </w:rPr>
      </w:pPr>
      <w:r w:rsidRPr="00843AB0">
        <w:rPr>
          <w:rFonts w:ascii="Cambria" w:hAnsi="Cambria"/>
        </w:rPr>
        <w:t xml:space="preserve">Parking. The Principal shall, to the extent possible, ensure that parking spaces are not located close to the school building. There shall be stringent enforcement of parking restrictions relative to fire lanes, loading docks and handicapped parking spaces. </w:t>
      </w:r>
    </w:p>
    <w:p w:rsidR="00B72FC1" w:rsidRPr="00843AB0" w:rsidRDefault="00B72FC1" w:rsidP="00A63C64">
      <w:pPr>
        <w:numPr>
          <w:ilvl w:val="0"/>
          <w:numId w:val="42"/>
        </w:numPr>
        <w:spacing w:before="120" w:after="120"/>
        <w:ind w:left="1440" w:right="44"/>
        <w:rPr>
          <w:rFonts w:ascii="Cambria" w:hAnsi="Cambria"/>
        </w:rPr>
      </w:pPr>
      <w:r w:rsidRPr="00843AB0">
        <w:rPr>
          <w:rFonts w:ascii="Cambria" w:hAnsi="Cambria"/>
        </w:rPr>
        <w:t xml:space="preserve">Labeling building areas. The Principal shall ensure that different areas of the building are assigned specific labels, to be posted in plain sight and to be communicated to school and public safety authorities. </w:t>
      </w:r>
    </w:p>
    <w:p w:rsidR="00B72FC1" w:rsidRPr="00843AB0" w:rsidRDefault="00B72FC1" w:rsidP="00A63C64">
      <w:pPr>
        <w:numPr>
          <w:ilvl w:val="0"/>
          <w:numId w:val="42"/>
        </w:numPr>
        <w:spacing w:before="120" w:after="120"/>
        <w:ind w:left="1440" w:right="44"/>
        <w:rPr>
          <w:rFonts w:ascii="Cambria" w:hAnsi="Cambria"/>
        </w:rPr>
      </w:pPr>
      <w:r w:rsidRPr="00843AB0">
        <w:rPr>
          <w:rFonts w:ascii="Cambria" w:hAnsi="Cambria"/>
        </w:rPr>
        <w:t xml:space="preserve">Evacuation gathering places. The Principal shall designate specific locations to which all students and staff shall go away from heavily traveled roadways if an evacuation </w:t>
      </w:r>
      <w:r w:rsidR="006105E1" w:rsidRPr="00843AB0">
        <w:rPr>
          <w:rFonts w:ascii="Cambria" w:hAnsi="Cambria"/>
        </w:rPr>
        <w:t>of the</w:t>
      </w:r>
      <w:r w:rsidRPr="00843AB0">
        <w:rPr>
          <w:rFonts w:ascii="Cambria" w:hAnsi="Cambria"/>
        </w:rPr>
        <w:t xml:space="preserve"> school is ordered. </w:t>
      </w:r>
    </w:p>
    <w:p w:rsidR="00B72FC1" w:rsidRPr="00843AB0" w:rsidRDefault="00B72FC1" w:rsidP="00A63C64">
      <w:pPr>
        <w:numPr>
          <w:ilvl w:val="0"/>
          <w:numId w:val="41"/>
        </w:numPr>
        <w:spacing w:before="120" w:after="120"/>
        <w:ind w:left="720" w:right="44"/>
        <w:rPr>
          <w:rFonts w:ascii="Cambria" w:hAnsi="Cambria"/>
        </w:rPr>
      </w:pPr>
      <w:r w:rsidRPr="00843AB0">
        <w:rPr>
          <w:rFonts w:ascii="Cambria" w:hAnsi="Cambria"/>
          <w:u w:val="single"/>
        </w:rPr>
        <w:t>Substitutes</w:t>
      </w:r>
      <w:r w:rsidRPr="00843AB0">
        <w:rPr>
          <w:rFonts w:ascii="Cambria" w:hAnsi="Cambria"/>
        </w:rPr>
        <w:t xml:space="preserve">. The Principal shall see that substitute personnel are aware of this policy and the obligations </w:t>
      </w:r>
      <w:r w:rsidR="006105E1" w:rsidRPr="00843AB0">
        <w:rPr>
          <w:rFonts w:ascii="Cambria" w:hAnsi="Cambria"/>
        </w:rPr>
        <w:t>of staff</w:t>
      </w:r>
      <w:r w:rsidRPr="00843AB0">
        <w:rPr>
          <w:rFonts w:ascii="Cambria" w:hAnsi="Cambria"/>
        </w:rPr>
        <w:t xml:space="preserve"> during a bomb threat. </w:t>
      </w:r>
    </w:p>
    <w:p w:rsidR="00B72FC1" w:rsidRPr="00EF1584" w:rsidRDefault="00B72FC1" w:rsidP="003456D5">
      <w:pPr>
        <w:pStyle w:val="Heading2"/>
      </w:pPr>
      <w:bookmarkStart w:id="595" w:name="_Toc387218681"/>
      <w:bookmarkStart w:id="596" w:name="_Toc388603623"/>
      <w:bookmarkStart w:id="597" w:name="_Toc447723625"/>
      <w:bookmarkStart w:id="598" w:name="_Toc447792169"/>
      <w:bookmarkStart w:id="599" w:name="_Toc448476344"/>
      <w:r w:rsidRPr="00EF1584">
        <w:t>Reacting to a Bomb Threat</w:t>
      </w:r>
      <w:bookmarkEnd w:id="595"/>
      <w:bookmarkEnd w:id="596"/>
      <w:bookmarkEnd w:id="597"/>
      <w:bookmarkEnd w:id="598"/>
      <w:bookmarkEnd w:id="599"/>
      <w:r w:rsidRPr="00EF1584">
        <w:t xml:space="preserve"> </w:t>
      </w:r>
    </w:p>
    <w:p w:rsidR="00B72FC1" w:rsidRPr="00843AB0" w:rsidRDefault="00B72FC1" w:rsidP="00A63C64">
      <w:pPr>
        <w:numPr>
          <w:ilvl w:val="0"/>
          <w:numId w:val="5"/>
        </w:numPr>
        <w:spacing w:before="120" w:after="120"/>
        <w:ind w:left="720" w:right="44"/>
        <w:rPr>
          <w:rFonts w:ascii="Cambria" w:hAnsi="Cambria"/>
        </w:rPr>
      </w:pPr>
      <w:r w:rsidRPr="00843AB0">
        <w:rPr>
          <w:rFonts w:ascii="Cambria" w:hAnsi="Cambria"/>
          <w:u w:val="single"/>
        </w:rPr>
        <w:t>Upon receiving threat</w:t>
      </w:r>
      <w:r w:rsidRPr="00843AB0">
        <w:rPr>
          <w:rFonts w:ascii="Cambria" w:hAnsi="Cambria"/>
        </w:rPr>
        <w:t xml:space="preserve">. All personnel who answer telephone calls from outside sources shall be provided a Crisis Response Guide, to be placed within easy reach </w:t>
      </w:r>
      <w:r w:rsidR="006105E1" w:rsidRPr="00843AB0">
        <w:rPr>
          <w:rFonts w:ascii="Cambria" w:hAnsi="Cambria"/>
        </w:rPr>
        <w:t>of their</w:t>
      </w:r>
      <w:r w:rsidRPr="00843AB0">
        <w:rPr>
          <w:rFonts w:ascii="Cambria" w:hAnsi="Cambria"/>
        </w:rPr>
        <w:t xml:space="preserve"> telephone, on which is printed information to ask for and information to listen for in the event a caller makes a bomb threat. Whoever receives the call shall attempt to transfer it to the Principal, or failing that, ask the caller as many </w:t>
      </w:r>
      <w:r w:rsidR="006105E1" w:rsidRPr="00843AB0">
        <w:rPr>
          <w:rFonts w:ascii="Cambria" w:hAnsi="Cambria"/>
        </w:rPr>
        <w:t>of the</w:t>
      </w:r>
      <w:r w:rsidRPr="00843AB0">
        <w:rPr>
          <w:rFonts w:ascii="Cambria" w:hAnsi="Cambria"/>
        </w:rPr>
        <w:t xml:space="preserve"> questions on the Guide as he/she can, carefully noting all wording and other information. </w:t>
      </w:r>
    </w:p>
    <w:p w:rsidR="00B72FC1" w:rsidRPr="00843AB0" w:rsidRDefault="00B72FC1" w:rsidP="00A63C64">
      <w:pPr>
        <w:numPr>
          <w:ilvl w:val="0"/>
          <w:numId w:val="5"/>
        </w:numPr>
        <w:spacing w:before="120" w:after="120"/>
        <w:ind w:left="720" w:right="44"/>
        <w:rPr>
          <w:rFonts w:ascii="Cambria" w:hAnsi="Cambria"/>
          <w:u w:val="single"/>
        </w:rPr>
      </w:pPr>
      <w:r w:rsidRPr="00843AB0">
        <w:rPr>
          <w:rFonts w:ascii="Cambria" w:hAnsi="Cambria"/>
          <w:u w:val="single"/>
        </w:rPr>
        <w:t>Notification</w:t>
      </w:r>
      <w:r w:rsidR="00D647BC" w:rsidRPr="00843AB0">
        <w:rPr>
          <w:rFonts w:ascii="Cambria" w:hAnsi="Cambria"/>
          <w:u w:val="single"/>
        </w:rPr>
        <w:t>.</w:t>
      </w:r>
      <w:r w:rsidRPr="00843AB0">
        <w:rPr>
          <w:rFonts w:ascii="Cambria" w:hAnsi="Cambria"/>
          <w:u w:val="single"/>
        </w:rPr>
        <w:t xml:space="preserve"> </w:t>
      </w:r>
    </w:p>
    <w:p w:rsidR="00B72FC1" w:rsidRPr="00843AB0" w:rsidRDefault="00B72FC1" w:rsidP="00A63C64">
      <w:pPr>
        <w:numPr>
          <w:ilvl w:val="1"/>
          <w:numId w:val="27"/>
        </w:numPr>
        <w:spacing w:before="120" w:after="120"/>
        <w:ind w:left="1440" w:right="44"/>
        <w:rPr>
          <w:rFonts w:ascii="Cambria" w:hAnsi="Cambria"/>
        </w:rPr>
      </w:pPr>
      <w:r w:rsidRPr="00843AB0">
        <w:rPr>
          <w:rFonts w:ascii="Cambria" w:hAnsi="Cambria"/>
        </w:rPr>
        <w:t xml:space="preserve">To the Principal. A person receiving a bomb threat by telephone or other means or who finds a suspicious device on school property shall inform the Principal immediately. </w:t>
      </w:r>
    </w:p>
    <w:p w:rsidR="00B72FC1" w:rsidRPr="00843AB0" w:rsidRDefault="00B72FC1" w:rsidP="00A63C64">
      <w:pPr>
        <w:numPr>
          <w:ilvl w:val="1"/>
          <w:numId w:val="27"/>
        </w:numPr>
        <w:spacing w:before="120" w:after="120"/>
        <w:ind w:left="1440" w:right="44"/>
        <w:rPr>
          <w:rFonts w:ascii="Cambria" w:hAnsi="Cambria"/>
        </w:rPr>
      </w:pPr>
      <w:r w:rsidRPr="00843AB0">
        <w:rPr>
          <w:rFonts w:ascii="Cambria" w:hAnsi="Cambria"/>
        </w:rPr>
        <w:t xml:space="preserve">By the Principal. Upon learning </w:t>
      </w:r>
      <w:r w:rsidR="006105E1" w:rsidRPr="00843AB0">
        <w:rPr>
          <w:rFonts w:ascii="Cambria" w:hAnsi="Cambria"/>
        </w:rPr>
        <w:t>of the</w:t>
      </w:r>
      <w:r w:rsidRPr="00843AB0">
        <w:rPr>
          <w:rFonts w:ascii="Cambria" w:hAnsi="Cambria"/>
        </w:rPr>
        <w:t xml:space="preserve"> bomb threat, the Principal shall alert local public safety agencies, utility companies and the Superintendent. </w:t>
      </w:r>
    </w:p>
    <w:p w:rsidR="00B72FC1" w:rsidRPr="00843AB0" w:rsidRDefault="00B72FC1" w:rsidP="00A63C64">
      <w:pPr>
        <w:numPr>
          <w:ilvl w:val="0"/>
          <w:numId w:val="5"/>
        </w:numPr>
        <w:spacing w:before="120" w:after="120"/>
        <w:ind w:left="720" w:right="44"/>
        <w:rPr>
          <w:rFonts w:ascii="Cambria" w:hAnsi="Cambria"/>
        </w:rPr>
      </w:pPr>
      <w:r w:rsidRPr="00843AB0">
        <w:rPr>
          <w:rFonts w:ascii="Cambria" w:hAnsi="Cambria"/>
          <w:u w:val="single"/>
        </w:rPr>
        <w:t>Assessment</w:t>
      </w:r>
      <w:r w:rsidRPr="00843AB0">
        <w:rPr>
          <w:rFonts w:ascii="Cambria" w:hAnsi="Cambria"/>
        </w:rPr>
        <w:t xml:space="preserve">. Upon learning </w:t>
      </w:r>
      <w:r w:rsidR="006105E1" w:rsidRPr="00843AB0">
        <w:rPr>
          <w:rFonts w:ascii="Cambria" w:hAnsi="Cambria"/>
        </w:rPr>
        <w:t>of the</w:t>
      </w:r>
      <w:r w:rsidRPr="00843AB0">
        <w:rPr>
          <w:rFonts w:ascii="Cambria" w:hAnsi="Cambria"/>
        </w:rPr>
        <w:t xml:space="preserve"> bomb threat, the Principal, in consultation with public safety officials and the Superintendent if time permits, shall: </w:t>
      </w:r>
    </w:p>
    <w:p w:rsidR="00B72FC1" w:rsidRPr="00843AB0" w:rsidRDefault="00B72FC1" w:rsidP="00A63C64">
      <w:pPr>
        <w:numPr>
          <w:ilvl w:val="0"/>
          <w:numId w:val="32"/>
        </w:numPr>
        <w:spacing w:before="120" w:after="120"/>
        <w:ind w:right="44"/>
        <w:rPr>
          <w:rFonts w:ascii="Cambria" w:hAnsi="Cambria"/>
        </w:rPr>
      </w:pPr>
      <w:r w:rsidRPr="00843AB0">
        <w:rPr>
          <w:rFonts w:ascii="Cambria" w:hAnsi="Cambria"/>
        </w:rPr>
        <w:t xml:space="preserve">Evaluate the credibility </w:t>
      </w:r>
      <w:r w:rsidR="006105E1" w:rsidRPr="00843AB0">
        <w:rPr>
          <w:rFonts w:ascii="Cambria" w:hAnsi="Cambria"/>
        </w:rPr>
        <w:t>of the</w:t>
      </w:r>
      <w:r w:rsidRPr="00843AB0">
        <w:rPr>
          <w:rFonts w:ascii="Cambria" w:hAnsi="Cambria"/>
        </w:rPr>
        <w:t xml:space="preserve"> threat; </w:t>
      </w:r>
    </w:p>
    <w:p w:rsidR="00B72FC1" w:rsidRPr="00843AB0" w:rsidRDefault="00B72FC1" w:rsidP="00A63C64">
      <w:pPr>
        <w:numPr>
          <w:ilvl w:val="0"/>
          <w:numId w:val="32"/>
        </w:numPr>
        <w:spacing w:before="120" w:after="120"/>
        <w:ind w:right="44"/>
        <w:rPr>
          <w:rFonts w:ascii="Cambria" w:hAnsi="Cambria"/>
        </w:rPr>
      </w:pPr>
      <w:r w:rsidRPr="00843AB0">
        <w:rPr>
          <w:rFonts w:ascii="Cambria" w:hAnsi="Cambria"/>
        </w:rPr>
        <w:t xml:space="preserve">Decide whether to direct a search </w:t>
      </w:r>
      <w:r w:rsidR="006105E1" w:rsidRPr="00843AB0">
        <w:rPr>
          <w:rFonts w:ascii="Cambria" w:hAnsi="Cambria"/>
        </w:rPr>
        <w:t>of the</w:t>
      </w:r>
      <w:r w:rsidRPr="00843AB0">
        <w:rPr>
          <w:rFonts w:ascii="Cambria" w:hAnsi="Cambria"/>
        </w:rPr>
        <w:t xml:space="preserve"> building; and </w:t>
      </w:r>
    </w:p>
    <w:p w:rsidR="00B72FC1" w:rsidRPr="00843AB0" w:rsidRDefault="00B72FC1" w:rsidP="00A63C64">
      <w:pPr>
        <w:numPr>
          <w:ilvl w:val="0"/>
          <w:numId w:val="32"/>
        </w:numPr>
        <w:spacing w:before="120" w:after="120"/>
        <w:ind w:right="44"/>
        <w:rPr>
          <w:rFonts w:ascii="Cambria" w:hAnsi="Cambria"/>
        </w:rPr>
      </w:pPr>
      <w:r w:rsidRPr="00843AB0">
        <w:rPr>
          <w:rFonts w:ascii="Cambria" w:hAnsi="Cambria"/>
        </w:rPr>
        <w:t xml:space="preserve">If so, decide whether the search should be conducted while the building is occupied or after it has been evacuated. In so doing, the Principal shall resolve all doubts in favor of finding the threat credible, a search </w:t>
      </w:r>
      <w:r w:rsidR="00E97455" w:rsidRPr="00843AB0">
        <w:rPr>
          <w:rFonts w:ascii="Cambria" w:hAnsi="Cambria"/>
        </w:rPr>
        <w:t>necessary</w:t>
      </w:r>
      <w:r w:rsidRPr="00843AB0">
        <w:rPr>
          <w:rFonts w:ascii="Cambria" w:hAnsi="Cambria"/>
        </w:rPr>
        <w:t xml:space="preserve"> and prior evacuation necessary. </w:t>
      </w:r>
    </w:p>
    <w:p w:rsidR="00E97455" w:rsidRPr="00843AB0" w:rsidRDefault="00B72FC1" w:rsidP="00A63C64">
      <w:pPr>
        <w:numPr>
          <w:ilvl w:val="0"/>
          <w:numId w:val="5"/>
        </w:numPr>
        <w:spacing w:before="120" w:after="120"/>
        <w:ind w:left="720" w:right="44"/>
        <w:rPr>
          <w:rFonts w:ascii="Cambria" w:hAnsi="Cambria"/>
        </w:rPr>
      </w:pPr>
      <w:r w:rsidRPr="00843AB0">
        <w:rPr>
          <w:rFonts w:ascii="Cambria" w:hAnsi="Cambria"/>
          <w:u w:val="single"/>
        </w:rPr>
        <w:t>Activating the team</w:t>
      </w:r>
      <w:r w:rsidRPr="00843AB0">
        <w:rPr>
          <w:rFonts w:ascii="Cambria" w:hAnsi="Cambria"/>
        </w:rPr>
        <w:t xml:space="preserve">. After deciding which course </w:t>
      </w:r>
      <w:r w:rsidR="006105E1" w:rsidRPr="00843AB0">
        <w:rPr>
          <w:rFonts w:ascii="Cambria" w:hAnsi="Cambria"/>
        </w:rPr>
        <w:t>of action</w:t>
      </w:r>
      <w:r w:rsidRPr="00843AB0">
        <w:rPr>
          <w:rFonts w:ascii="Cambria" w:hAnsi="Cambria"/>
        </w:rPr>
        <w:t xml:space="preserve"> to follow, the Principal shall activate the b</w:t>
      </w:r>
      <w:r w:rsidR="00E97455" w:rsidRPr="00843AB0">
        <w:rPr>
          <w:rFonts w:ascii="Cambria" w:hAnsi="Cambria"/>
        </w:rPr>
        <w:t>omb threat response team.</w:t>
      </w:r>
      <w:r w:rsidRPr="00843AB0">
        <w:rPr>
          <w:rFonts w:ascii="Cambria" w:hAnsi="Cambria"/>
        </w:rPr>
        <w:t xml:space="preserve"> </w:t>
      </w:r>
    </w:p>
    <w:p w:rsidR="00B72FC1" w:rsidRPr="00843AB0" w:rsidRDefault="003701FB" w:rsidP="00A63C64">
      <w:pPr>
        <w:numPr>
          <w:ilvl w:val="0"/>
          <w:numId w:val="5"/>
        </w:numPr>
        <w:spacing w:before="120" w:after="120"/>
        <w:ind w:left="720" w:right="44"/>
        <w:rPr>
          <w:rFonts w:ascii="Cambria" w:hAnsi="Cambria"/>
          <w:u w:val="single"/>
        </w:rPr>
      </w:pPr>
      <w:r w:rsidRPr="00843AB0">
        <w:rPr>
          <w:rFonts w:ascii="Cambria" w:hAnsi="Cambria"/>
          <w:u w:val="single"/>
        </w:rPr>
        <w:t>Evacuation.</w:t>
      </w:r>
    </w:p>
    <w:p w:rsidR="00B72FC1" w:rsidRPr="00843AB0" w:rsidRDefault="00B72FC1" w:rsidP="00A63C64">
      <w:pPr>
        <w:numPr>
          <w:ilvl w:val="0"/>
          <w:numId w:val="31"/>
        </w:numPr>
        <w:spacing w:before="120" w:after="120"/>
        <w:ind w:left="1440" w:right="44"/>
        <w:rPr>
          <w:rFonts w:ascii="Cambria" w:hAnsi="Cambria"/>
        </w:rPr>
      </w:pPr>
      <w:r w:rsidRPr="00843AB0">
        <w:rPr>
          <w:rFonts w:ascii="Cambria" w:hAnsi="Cambria"/>
        </w:rPr>
        <w:lastRenderedPageBreak/>
        <w:t>To what extent. The Principal, in consultation with the bomb threat response</w:t>
      </w:r>
      <w:r w:rsidR="002D4ED0" w:rsidRPr="00843AB0">
        <w:rPr>
          <w:rFonts w:ascii="Cambria" w:hAnsi="Cambria"/>
        </w:rPr>
        <w:t xml:space="preserve"> </w:t>
      </w:r>
      <w:r w:rsidRPr="00843AB0">
        <w:rPr>
          <w:rFonts w:ascii="Cambria" w:hAnsi="Cambria"/>
        </w:rPr>
        <w:t xml:space="preserve">team, shall decide on the extent to which the building will be evacuated. The decision shall be either: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To assemble all building occupants in one location, such as the gymnasium</w:t>
      </w:r>
      <w:r w:rsidR="003701FB" w:rsidRPr="00843AB0">
        <w:rPr>
          <w:rFonts w:ascii="Cambria" w:hAnsi="Cambria"/>
        </w:rPr>
        <w:t>.</w:t>
      </w:r>
      <w:r w:rsidRPr="00843AB0">
        <w:rPr>
          <w:rFonts w:ascii="Cambria" w:hAnsi="Cambria"/>
        </w:rPr>
        <w:t xml:space="preserve">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To evacuate just a </w:t>
      </w:r>
      <w:r w:rsidR="006105E1" w:rsidRPr="00843AB0">
        <w:rPr>
          <w:rFonts w:ascii="Cambria" w:hAnsi="Cambria"/>
        </w:rPr>
        <w:t>portion</w:t>
      </w:r>
      <w:r w:rsidRPr="00843AB0">
        <w:rPr>
          <w:rFonts w:ascii="Cambria" w:hAnsi="Cambria"/>
        </w:rPr>
        <w:t xml:space="preserve"> </w:t>
      </w:r>
      <w:r w:rsidR="006105E1" w:rsidRPr="00843AB0">
        <w:rPr>
          <w:rFonts w:ascii="Cambria" w:hAnsi="Cambria"/>
        </w:rPr>
        <w:t>of the</w:t>
      </w:r>
      <w:r w:rsidRPr="00843AB0">
        <w:rPr>
          <w:rFonts w:ascii="Cambria" w:hAnsi="Cambria"/>
        </w:rPr>
        <w:t xml:space="preserve"> building</w:t>
      </w:r>
      <w:r w:rsidR="003701FB" w:rsidRPr="00843AB0">
        <w:rPr>
          <w:rFonts w:ascii="Cambria" w:hAnsi="Cambria"/>
        </w:rPr>
        <w:t>.</w:t>
      </w:r>
      <w:r w:rsidRPr="00843AB0">
        <w:rPr>
          <w:rFonts w:ascii="Cambria" w:hAnsi="Cambria"/>
        </w:rPr>
        <w:t xml:space="preserve">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To evacuate the entire building to a particular site or sites no less than 300' from the building</w:t>
      </w:r>
      <w:r w:rsidR="003701FB" w:rsidRPr="00843AB0">
        <w:rPr>
          <w:rFonts w:ascii="Cambria" w:hAnsi="Cambria"/>
        </w:rPr>
        <w:t>.</w:t>
      </w:r>
      <w:r w:rsidRPr="00843AB0">
        <w:rPr>
          <w:rFonts w:ascii="Cambria" w:hAnsi="Cambria"/>
        </w:rPr>
        <w:t xml:space="preserve">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To dismiss students and/or staff for the balance of the day. </w:t>
      </w:r>
    </w:p>
    <w:p w:rsidR="00B72FC1" w:rsidRPr="00843AB0" w:rsidRDefault="00B72FC1" w:rsidP="00A63C64">
      <w:pPr>
        <w:numPr>
          <w:ilvl w:val="0"/>
          <w:numId w:val="31"/>
        </w:numPr>
        <w:spacing w:before="120" w:after="120"/>
        <w:ind w:left="1440" w:right="44"/>
        <w:rPr>
          <w:rFonts w:ascii="Cambria" w:hAnsi="Cambria"/>
        </w:rPr>
      </w:pPr>
      <w:r w:rsidRPr="00843AB0">
        <w:rPr>
          <w:rFonts w:ascii="Cambria" w:hAnsi="Cambria"/>
        </w:rPr>
        <w:t xml:space="preserve">Signaling. If the Principal decides the building should be evacuated, he/she shall </w:t>
      </w:r>
      <w:r w:rsidR="006105E1" w:rsidRPr="00843AB0">
        <w:rPr>
          <w:rFonts w:ascii="Cambria" w:hAnsi="Cambria"/>
        </w:rPr>
        <w:t>inform</w:t>
      </w:r>
      <w:r w:rsidRPr="00843AB0">
        <w:rPr>
          <w:rFonts w:ascii="Cambria" w:hAnsi="Cambria"/>
        </w:rPr>
        <w:t xml:space="preserve"> the staff immediately.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Adjusting evacuation route. The Principal shall direct personnel to adjust their usual evacuation route to avoid any suspected location of an explosive device.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Staff obligations. In the event of an evacuation, staff shall: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Visually scan their workplace and any other common areas they have been assigned for </w:t>
      </w:r>
      <w:r w:rsidR="006105E1" w:rsidRPr="00843AB0">
        <w:rPr>
          <w:rFonts w:ascii="Cambria" w:hAnsi="Cambria"/>
        </w:rPr>
        <w:t>anything</w:t>
      </w:r>
      <w:r w:rsidRPr="00843AB0">
        <w:rPr>
          <w:rFonts w:ascii="Cambria" w:hAnsi="Cambria"/>
        </w:rPr>
        <w:t xml:space="preserve"> or person out of the ordinary. If there is such an object, staff should not touch it but should report its presence to the Principal.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Make sure upon leaving that windows and doors are open.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Make sure any students in their charge are guided to safety, making arrangements that students with disabilities are followed, and remain with students in their charge; and </w:t>
      </w:r>
    </w:p>
    <w:p w:rsidR="00B72FC1" w:rsidRPr="00843AB0" w:rsidRDefault="00B72FC1" w:rsidP="00A63C64">
      <w:pPr>
        <w:numPr>
          <w:ilvl w:val="1"/>
          <w:numId w:val="31"/>
        </w:numPr>
        <w:spacing w:before="120" w:after="120"/>
        <w:ind w:left="2160" w:right="44"/>
        <w:rPr>
          <w:rFonts w:ascii="Cambria" w:hAnsi="Cambria"/>
        </w:rPr>
      </w:pPr>
      <w:r w:rsidRPr="00843AB0">
        <w:rPr>
          <w:rFonts w:ascii="Cambria" w:hAnsi="Cambria"/>
        </w:rPr>
        <w:t xml:space="preserve">Take an attendance book with them, taking attendance once the evacuation is accomplished and noting the absence </w:t>
      </w:r>
      <w:r w:rsidR="006105E1" w:rsidRPr="00843AB0">
        <w:rPr>
          <w:rFonts w:ascii="Cambria" w:hAnsi="Cambria"/>
        </w:rPr>
        <w:t>of any</w:t>
      </w:r>
      <w:r w:rsidRPr="00843AB0">
        <w:rPr>
          <w:rFonts w:ascii="Cambria" w:hAnsi="Cambria"/>
        </w:rPr>
        <w:t xml:space="preserve"> students </w:t>
      </w:r>
      <w:r w:rsidR="006105E1" w:rsidRPr="00843AB0">
        <w:rPr>
          <w:rFonts w:ascii="Cambria" w:hAnsi="Cambria"/>
        </w:rPr>
        <w:t>normally</w:t>
      </w:r>
      <w:r w:rsidRPr="00843AB0">
        <w:rPr>
          <w:rFonts w:ascii="Cambria" w:hAnsi="Cambria"/>
        </w:rPr>
        <w:t xml:space="preserve"> in their charge and report their names to the Principal. </w:t>
      </w:r>
    </w:p>
    <w:p w:rsidR="00F1355B" w:rsidRPr="00843AB0" w:rsidRDefault="00B72FC1" w:rsidP="00A63C64">
      <w:pPr>
        <w:numPr>
          <w:ilvl w:val="0"/>
          <w:numId w:val="31"/>
        </w:numPr>
        <w:spacing w:before="120" w:after="120"/>
        <w:ind w:left="1440" w:right="44"/>
        <w:rPr>
          <w:rFonts w:ascii="Cambria" w:hAnsi="Cambria"/>
        </w:rPr>
      </w:pPr>
      <w:r w:rsidRPr="00843AB0">
        <w:rPr>
          <w:rFonts w:ascii="Cambria" w:hAnsi="Cambria"/>
        </w:rPr>
        <w:t xml:space="preserve">Student conduct. All students shall assist staff by obeying all directions and maintaining an orderly and quiet demeanor. </w:t>
      </w:r>
    </w:p>
    <w:p w:rsidR="00B72FC1" w:rsidRPr="00843AB0" w:rsidRDefault="003701FB" w:rsidP="00A63C64">
      <w:pPr>
        <w:numPr>
          <w:ilvl w:val="0"/>
          <w:numId w:val="31"/>
        </w:numPr>
        <w:spacing w:before="120" w:after="120"/>
        <w:ind w:left="1440" w:right="44"/>
        <w:rPr>
          <w:rFonts w:ascii="Cambria" w:hAnsi="Cambria"/>
        </w:rPr>
      </w:pPr>
      <w:r w:rsidRPr="00843AB0">
        <w:rPr>
          <w:rFonts w:ascii="Cambria" w:hAnsi="Cambria"/>
        </w:rPr>
        <w:t>Utilities.</w:t>
      </w:r>
    </w:p>
    <w:p w:rsidR="00B72FC1" w:rsidRPr="00843AB0" w:rsidRDefault="00B72FC1" w:rsidP="00A63C64">
      <w:pPr>
        <w:numPr>
          <w:ilvl w:val="0"/>
          <w:numId w:val="31"/>
        </w:numPr>
        <w:spacing w:before="120" w:after="120"/>
        <w:ind w:left="1440" w:right="44"/>
        <w:rPr>
          <w:rFonts w:ascii="Cambria" w:hAnsi="Cambria"/>
        </w:rPr>
      </w:pPr>
      <w:r w:rsidRPr="00843AB0">
        <w:rPr>
          <w:rFonts w:ascii="Cambria" w:hAnsi="Cambria"/>
        </w:rPr>
        <w:t xml:space="preserve">Fuel. The Principal shall direct appropriate personnel to tum off gas and other fuel lines at intake. </w:t>
      </w:r>
    </w:p>
    <w:p w:rsidR="00B72FC1" w:rsidRPr="00843AB0" w:rsidRDefault="00B72FC1" w:rsidP="00A63C64">
      <w:pPr>
        <w:numPr>
          <w:ilvl w:val="0"/>
          <w:numId w:val="31"/>
        </w:numPr>
        <w:spacing w:before="120" w:after="120"/>
        <w:ind w:left="1440" w:right="44"/>
        <w:rPr>
          <w:rFonts w:ascii="Cambria" w:hAnsi="Cambria"/>
        </w:rPr>
      </w:pPr>
      <w:r w:rsidRPr="00843AB0">
        <w:rPr>
          <w:rFonts w:ascii="Cambria" w:hAnsi="Cambria"/>
        </w:rPr>
        <w:t xml:space="preserve">Electricity. The Principal shall decide whether electric power to the building should be turned off. </w:t>
      </w:r>
    </w:p>
    <w:p w:rsidR="00B72FC1" w:rsidRPr="00843AB0" w:rsidRDefault="00B72FC1" w:rsidP="00A63C64">
      <w:pPr>
        <w:numPr>
          <w:ilvl w:val="0"/>
          <w:numId w:val="31"/>
        </w:numPr>
        <w:spacing w:before="120" w:after="120"/>
        <w:ind w:left="1440" w:right="44"/>
        <w:rPr>
          <w:rFonts w:ascii="Cambria" w:hAnsi="Cambria"/>
        </w:rPr>
      </w:pPr>
      <w:r w:rsidRPr="00843AB0">
        <w:rPr>
          <w:rFonts w:ascii="Cambria" w:hAnsi="Cambria"/>
        </w:rPr>
        <w:t xml:space="preserve">Telephones. </w:t>
      </w:r>
      <w:r w:rsidR="00C712C2" w:rsidRPr="00843AB0">
        <w:rPr>
          <w:rFonts w:ascii="Cambria" w:hAnsi="Cambria"/>
        </w:rPr>
        <w:t>(</w:t>
      </w:r>
      <w:r w:rsidRPr="00843AB0">
        <w:rPr>
          <w:rFonts w:ascii="Cambria" w:hAnsi="Cambria"/>
        </w:rPr>
        <w:t>Insert here standard response decided by School Board -to leave service intact, to shut down service, or to decide during the threat.</w:t>
      </w:r>
      <w:r w:rsidR="00C712C2" w:rsidRPr="00843AB0">
        <w:rPr>
          <w:rFonts w:ascii="Cambria" w:hAnsi="Cambria"/>
        </w:rPr>
        <w:t>)</w:t>
      </w:r>
      <w:r w:rsidRPr="00843AB0">
        <w:rPr>
          <w:rFonts w:ascii="Cambria" w:hAnsi="Cambria"/>
        </w:rPr>
        <w:t xml:space="preserve"> </w:t>
      </w:r>
    </w:p>
    <w:p w:rsidR="00B72FC1" w:rsidRPr="00843AB0" w:rsidRDefault="00B72FC1" w:rsidP="00A63C64">
      <w:pPr>
        <w:numPr>
          <w:ilvl w:val="0"/>
          <w:numId w:val="31"/>
        </w:numPr>
        <w:spacing w:before="120" w:after="120"/>
        <w:ind w:left="1440" w:right="44"/>
        <w:rPr>
          <w:rFonts w:ascii="Cambria" w:hAnsi="Cambria"/>
        </w:rPr>
      </w:pPr>
      <w:r w:rsidRPr="00843AB0">
        <w:rPr>
          <w:rFonts w:ascii="Cambria" w:hAnsi="Cambria"/>
        </w:rPr>
        <w:t xml:space="preserve">Transportation and traffic. The Principal shall make sure a safe and efficient traffic pattern is in place to enable students to depart without impeding access and parking for public safety vehicles. </w:t>
      </w:r>
    </w:p>
    <w:p w:rsidR="00B72FC1" w:rsidRPr="00843AB0" w:rsidRDefault="003701FB" w:rsidP="00A63C64">
      <w:pPr>
        <w:numPr>
          <w:ilvl w:val="0"/>
          <w:numId w:val="5"/>
        </w:numPr>
        <w:spacing w:before="120" w:after="120"/>
        <w:ind w:left="720" w:right="44"/>
        <w:rPr>
          <w:rFonts w:ascii="Cambria" w:hAnsi="Cambria"/>
          <w:u w:val="single"/>
        </w:rPr>
      </w:pPr>
      <w:r w:rsidRPr="00843AB0">
        <w:rPr>
          <w:rFonts w:ascii="Cambria" w:hAnsi="Cambria"/>
          <w:u w:val="single"/>
        </w:rPr>
        <w:t>Search.</w:t>
      </w:r>
    </w:p>
    <w:p w:rsidR="00B72FC1" w:rsidRPr="00843AB0" w:rsidRDefault="00B72FC1" w:rsidP="00A63C64">
      <w:pPr>
        <w:numPr>
          <w:ilvl w:val="0"/>
          <w:numId w:val="28"/>
        </w:numPr>
        <w:spacing w:before="120" w:after="120"/>
        <w:ind w:left="1440" w:right="44"/>
        <w:rPr>
          <w:rFonts w:ascii="Cambria" w:hAnsi="Cambria"/>
        </w:rPr>
      </w:pPr>
      <w:r w:rsidRPr="00843AB0">
        <w:rPr>
          <w:rFonts w:ascii="Cambria" w:hAnsi="Cambria"/>
        </w:rPr>
        <w:t xml:space="preserve">To what extent. The Principal, in consultation with the bomb threat response team, shall decide on the extent to which the building will be searched. The decision shall be either: </w:t>
      </w:r>
    </w:p>
    <w:p w:rsidR="00B72FC1" w:rsidRPr="00843AB0" w:rsidRDefault="002F711D" w:rsidP="00A63C64">
      <w:pPr>
        <w:numPr>
          <w:ilvl w:val="0"/>
          <w:numId w:val="33"/>
        </w:numPr>
        <w:spacing w:before="120" w:after="120"/>
        <w:ind w:right="44"/>
        <w:rPr>
          <w:rFonts w:ascii="Cambria" w:hAnsi="Cambria"/>
        </w:rPr>
      </w:pPr>
      <w:r w:rsidRPr="00843AB0">
        <w:rPr>
          <w:rFonts w:ascii="Cambria" w:hAnsi="Cambria"/>
        </w:rPr>
        <w:t>Not to conduct a search.</w:t>
      </w:r>
    </w:p>
    <w:p w:rsidR="00B72FC1" w:rsidRPr="00843AB0" w:rsidRDefault="00B72FC1" w:rsidP="00A63C64">
      <w:pPr>
        <w:numPr>
          <w:ilvl w:val="0"/>
          <w:numId w:val="33"/>
        </w:numPr>
        <w:spacing w:before="120" w:after="120"/>
        <w:ind w:right="44"/>
        <w:rPr>
          <w:rFonts w:ascii="Cambria" w:hAnsi="Cambria"/>
        </w:rPr>
      </w:pPr>
      <w:r w:rsidRPr="00843AB0">
        <w:rPr>
          <w:rFonts w:ascii="Cambria" w:hAnsi="Cambria"/>
        </w:rPr>
        <w:t xml:space="preserve">To search specific portions </w:t>
      </w:r>
      <w:r w:rsidR="006105E1" w:rsidRPr="00843AB0">
        <w:rPr>
          <w:rFonts w:ascii="Cambria" w:hAnsi="Cambria"/>
        </w:rPr>
        <w:t>of the</w:t>
      </w:r>
      <w:r w:rsidR="002F711D" w:rsidRPr="00843AB0">
        <w:rPr>
          <w:rFonts w:ascii="Cambria" w:hAnsi="Cambria"/>
        </w:rPr>
        <w:t xml:space="preserve"> building.</w:t>
      </w:r>
    </w:p>
    <w:p w:rsidR="00B72FC1" w:rsidRPr="00843AB0" w:rsidRDefault="00B72FC1" w:rsidP="00A63C64">
      <w:pPr>
        <w:numPr>
          <w:ilvl w:val="0"/>
          <w:numId w:val="33"/>
        </w:numPr>
        <w:spacing w:before="120" w:after="120"/>
        <w:ind w:right="44"/>
        <w:rPr>
          <w:rFonts w:ascii="Cambria" w:hAnsi="Cambria"/>
        </w:rPr>
      </w:pPr>
      <w:r w:rsidRPr="00843AB0">
        <w:rPr>
          <w:rFonts w:ascii="Cambria" w:hAnsi="Cambria"/>
        </w:rPr>
        <w:lastRenderedPageBreak/>
        <w:t xml:space="preserve">To search the entire building and grounds. </w:t>
      </w:r>
    </w:p>
    <w:p w:rsidR="00B72FC1" w:rsidRPr="00843AB0" w:rsidRDefault="00B72FC1" w:rsidP="00A63C64">
      <w:pPr>
        <w:numPr>
          <w:ilvl w:val="0"/>
          <w:numId w:val="28"/>
        </w:numPr>
        <w:spacing w:before="120" w:after="120"/>
        <w:ind w:left="1440" w:right="44"/>
        <w:rPr>
          <w:rFonts w:ascii="Cambria" w:hAnsi="Cambria"/>
        </w:rPr>
      </w:pPr>
      <w:r w:rsidRPr="00843AB0">
        <w:rPr>
          <w:rFonts w:ascii="Cambria" w:hAnsi="Cambria"/>
        </w:rPr>
        <w:t>Nature of search. The Principal, in consultation with the bomb threat response</w:t>
      </w:r>
      <w:r w:rsidR="006674FD" w:rsidRPr="00843AB0">
        <w:rPr>
          <w:rFonts w:ascii="Cambria" w:hAnsi="Cambria"/>
        </w:rPr>
        <w:t xml:space="preserve"> </w:t>
      </w:r>
      <w:r w:rsidRPr="00843AB0">
        <w:rPr>
          <w:rFonts w:ascii="Cambria" w:hAnsi="Cambria"/>
        </w:rPr>
        <w:t xml:space="preserve">team, shall decide whether a search will be conducted overtly, covertly, or by means </w:t>
      </w:r>
      <w:r w:rsidR="006105E1" w:rsidRPr="00843AB0">
        <w:rPr>
          <w:rFonts w:ascii="Cambria" w:hAnsi="Cambria"/>
        </w:rPr>
        <w:t>of</w:t>
      </w:r>
      <w:r w:rsidRPr="00843AB0">
        <w:rPr>
          <w:rFonts w:ascii="Cambria" w:hAnsi="Cambria"/>
        </w:rPr>
        <w:t xml:space="preserve"> special team. </w:t>
      </w:r>
    </w:p>
    <w:p w:rsidR="00B72FC1" w:rsidRPr="00843AB0" w:rsidRDefault="00B72FC1" w:rsidP="00A63C64">
      <w:pPr>
        <w:numPr>
          <w:ilvl w:val="0"/>
          <w:numId w:val="28"/>
        </w:numPr>
        <w:spacing w:before="120" w:after="120"/>
        <w:ind w:left="1440" w:right="44"/>
        <w:rPr>
          <w:rFonts w:ascii="Cambria" w:hAnsi="Cambria"/>
        </w:rPr>
      </w:pPr>
      <w:r w:rsidRPr="00843AB0">
        <w:rPr>
          <w:rFonts w:ascii="Cambria" w:hAnsi="Cambria"/>
        </w:rPr>
        <w:t xml:space="preserve">Method. A search shall be conducted in accordance with techniques and training provided by public safety personnel. Toward that end, the Principal shall arrange with public safety officials for the periodic training of search personnel. </w:t>
      </w:r>
    </w:p>
    <w:p w:rsidR="00CF1584" w:rsidRPr="00843AB0" w:rsidRDefault="00CF1584" w:rsidP="00A63C64">
      <w:pPr>
        <w:numPr>
          <w:ilvl w:val="0"/>
          <w:numId w:val="28"/>
        </w:numPr>
        <w:spacing w:before="120" w:after="120"/>
        <w:ind w:left="1440" w:right="44"/>
        <w:rPr>
          <w:rFonts w:ascii="Cambria" w:hAnsi="Cambria"/>
        </w:rPr>
      </w:pPr>
    </w:p>
    <w:p w:rsidR="00B72FC1" w:rsidRPr="00843AB0" w:rsidRDefault="006105E1" w:rsidP="00A63C64">
      <w:pPr>
        <w:numPr>
          <w:ilvl w:val="0"/>
          <w:numId w:val="5"/>
        </w:numPr>
        <w:spacing w:before="120" w:after="120"/>
        <w:ind w:left="720" w:right="44"/>
        <w:rPr>
          <w:rFonts w:ascii="Cambria" w:hAnsi="Cambria"/>
          <w:u w:val="single"/>
        </w:rPr>
      </w:pPr>
      <w:r w:rsidRPr="00843AB0">
        <w:rPr>
          <w:rFonts w:ascii="Cambria" w:hAnsi="Cambria"/>
          <w:u w:val="single"/>
        </w:rPr>
        <w:t>Participants</w:t>
      </w:r>
      <w:r w:rsidR="00FD356F" w:rsidRPr="00843AB0">
        <w:rPr>
          <w:rFonts w:ascii="Cambria" w:hAnsi="Cambria"/>
          <w:u w:val="single"/>
        </w:rPr>
        <w:t>.</w:t>
      </w:r>
    </w:p>
    <w:p w:rsidR="00B72FC1" w:rsidRPr="00843AB0" w:rsidRDefault="00FD356F" w:rsidP="00A63C64">
      <w:pPr>
        <w:numPr>
          <w:ilvl w:val="0"/>
          <w:numId w:val="29"/>
        </w:numPr>
        <w:spacing w:before="120" w:after="120"/>
        <w:ind w:left="1440" w:right="44"/>
        <w:rPr>
          <w:rFonts w:ascii="Cambria" w:hAnsi="Cambria"/>
        </w:rPr>
      </w:pPr>
      <w:r w:rsidRPr="00843AB0">
        <w:rPr>
          <w:rFonts w:ascii="Cambria" w:hAnsi="Cambria"/>
          <w:i/>
        </w:rPr>
        <w:t>Staff</w:t>
      </w:r>
      <w:r w:rsidR="00B72FC1" w:rsidRPr="00843AB0">
        <w:rPr>
          <w:rFonts w:ascii="Cambria" w:hAnsi="Cambria"/>
          <w:i/>
        </w:rPr>
        <w:t>.</w:t>
      </w:r>
      <w:r w:rsidR="00B72FC1" w:rsidRPr="00843AB0">
        <w:rPr>
          <w:rFonts w:ascii="Cambria" w:hAnsi="Cambria"/>
        </w:rPr>
        <w:t xml:space="preserve"> Each </w:t>
      </w:r>
      <w:r w:rsidR="006105E1" w:rsidRPr="00843AB0">
        <w:rPr>
          <w:rFonts w:ascii="Cambria" w:hAnsi="Cambria"/>
        </w:rPr>
        <w:t>staff member</w:t>
      </w:r>
      <w:r w:rsidR="00B72FC1" w:rsidRPr="00843AB0">
        <w:rPr>
          <w:rFonts w:ascii="Cambria" w:hAnsi="Cambria"/>
        </w:rPr>
        <w:t xml:space="preserve"> shall, upon request, conduct a visual scan </w:t>
      </w:r>
      <w:r w:rsidR="006105E1" w:rsidRPr="00843AB0">
        <w:rPr>
          <w:rFonts w:ascii="Cambria" w:hAnsi="Cambria"/>
        </w:rPr>
        <w:t>of his/her</w:t>
      </w:r>
      <w:r w:rsidR="00B72FC1" w:rsidRPr="00843AB0">
        <w:rPr>
          <w:rFonts w:ascii="Cambria" w:hAnsi="Cambria"/>
        </w:rPr>
        <w:t xml:space="preserve"> workplace, noting </w:t>
      </w:r>
      <w:r w:rsidR="006105E1" w:rsidRPr="00843AB0">
        <w:rPr>
          <w:rFonts w:ascii="Cambria" w:hAnsi="Cambria"/>
        </w:rPr>
        <w:t>anything</w:t>
      </w:r>
      <w:r w:rsidR="00B72FC1" w:rsidRPr="00843AB0">
        <w:rPr>
          <w:rFonts w:ascii="Cambria" w:hAnsi="Cambria"/>
        </w:rPr>
        <w:t xml:space="preserve"> or person out of the ordinary, and shall report any findings to the Principal. </w:t>
      </w:r>
    </w:p>
    <w:p w:rsidR="00B72FC1" w:rsidRPr="00843AB0" w:rsidRDefault="00FD356F" w:rsidP="00A63C64">
      <w:pPr>
        <w:numPr>
          <w:ilvl w:val="0"/>
          <w:numId w:val="29"/>
        </w:numPr>
        <w:spacing w:before="120" w:after="120"/>
        <w:ind w:left="1440" w:right="44"/>
        <w:rPr>
          <w:rFonts w:ascii="Cambria" w:hAnsi="Cambria"/>
        </w:rPr>
      </w:pPr>
      <w:r w:rsidRPr="00843AB0">
        <w:rPr>
          <w:rFonts w:ascii="Cambria" w:hAnsi="Cambria"/>
          <w:i/>
        </w:rPr>
        <w:t>Students</w:t>
      </w:r>
      <w:r w:rsidR="00B72FC1" w:rsidRPr="00843AB0">
        <w:rPr>
          <w:rFonts w:ascii="Cambria" w:hAnsi="Cambria"/>
        </w:rPr>
        <w:t xml:space="preserve">. Under no circumstances will a student be </w:t>
      </w:r>
      <w:r w:rsidR="006105E1" w:rsidRPr="00843AB0">
        <w:rPr>
          <w:rFonts w:ascii="Cambria" w:hAnsi="Cambria"/>
        </w:rPr>
        <w:t>permitted</w:t>
      </w:r>
      <w:r w:rsidR="00B72FC1" w:rsidRPr="00843AB0">
        <w:rPr>
          <w:rFonts w:ascii="Cambria" w:hAnsi="Cambria"/>
        </w:rPr>
        <w:t xml:space="preserve"> to participate in a search. </w:t>
      </w:r>
    </w:p>
    <w:p w:rsidR="00B72FC1" w:rsidRPr="00843AB0" w:rsidRDefault="00FD356F" w:rsidP="00A63C64">
      <w:pPr>
        <w:numPr>
          <w:ilvl w:val="0"/>
          <w:numId w:val="29"/>
        </w:numPr>
        <w:spacing w:before="120" w:after="120"/>
        <w:ind w:left="1440" w:right="44"/>
        <w:rPr>
          <w:rFonts w:ascii="Cambria" w:hAnsi="Cambria"/>
        </w:rPr>
      </w:pPr>
      <w:r w:rsidRPr="00843AB0">
        <w:rPr>
          <w:rFonts w:ascii="Cambria" w:hAnsi="Cambria"/>
          <w:i/>
        </w:rPr>
        <w:t>Volunteers</w:t>
      </w:r>
      <w:r w:rsidR="00B72FC1" w:rsidRPr="00843AB0">
        <w:rPr>
          <w:rFonts w:ascii="Cambria" w:hAnsi="Cambria"/>
        </w:rPr>
        <w:t xml:space="preserve">. No school personnel may be required, beyond what is provided in this policy, to participate in a search for an explosive device. Any school personnel volunteering to participate in a search for an explosive device shall first be trained with respect to the dangers involved, precautions to observe, and the techniques to follow. </w:t>
      </w:r>
    </w:p>
    <w:p w:rsidR="00B72FC1" w:rsidRPr="00843AB0" w:rsidRDefault="00B72FC1" w:rsidP="00A63C64">
      <w:pPr>
        <w:numPr>
          <w:ilvl w:val="0"/>
          <w:numId w:val="5"/>
        </w:numPr>
        <w:spacing w:before="120" w:after="120"/>
        <w:ind w:left="720" w:right="44"/>
        <w:rPr>
          <w:rFonts w:ascii="Cambria" w:hAnsi="Cambria"/>
        </w:rPr>
      </w:pPr>
      <w:r w:rsidRPr="00843AB0">
        <w:rPr>
          <w:rFonts w:ascii="Cambria" w:hAnsi="Cambria"/>
          <w:u w:val="single"/>
        </w:rPr>
        <w:t>Object found</w:t>
      </w:r>
      <w:r w:rsidRPr="00843AB0">
        <w:rPr>
          <w:rFonts w:ascii="Cambria" w:hAnsi="Cambria"/>
        </w:rPr>
        <w:t xml:space="preserve">. If any suspicious object is actually discovered, no school personnel should touch it. Instead, the individual discovering the object should report it immediately to the Principal, who shall immediately report it to the public safety official in charge. </w:t>
      </w:r>
    </w:p>
    <w:p w:rsidR="00B72FC1" w:rsidRPr="00843AB0" w:rsidRDefault="00B72FC1" w:rsidP="00A63C64">
      <w:pPr>
        <w:numPr>
          <w:ilvl w:val="0"/>
          <w:numId w:val="5"/>
        </w:numPr>
        <w:spacing w:before="120" w:after="120"/>
        <w:ind w:left="720" w:right="44"/>
        <w:rPr>
          <w:rFonts w:ascii="Cambria" w:hAnsi="Cambria"/>
        </w:rPr>
      </w:pPr>
      <w:r w:rsidRPr="00843AB0">
        <w:rPr>
          <w:rFonts w:ascii="Cambria" w:hAnsi="Cambria"/>
          <w:u w:val="single"/>
        </w:rPr>
        <w:t>Explosion</w:t>
      </w:r>
      <w:r w:rsidRPr="00843AB0">
        <w:rPr>
          <w:rFonts w:ascii="Cambria" w:hAnsi="Cambria"/>
        </w:rPr>
        <w:t xml:space="preserve">. </w:t>
      </w:r>
      <w:r w:rsidR="006105E1" w:rsidRPr="00843AB0">
        <w:rPr>
          <w:rFonts w:ascii="Cambria" w:hAnsi="Cambria"/>
        </w:rPr>
        <w:t>If there</w:t>
      </w:r>
      <w:r w:rsidRPr="00843AB0">
        <w:rPr>
          <w:rFonts w:ascii="Cambria" w:hAnsi="Cambria"/>
        </w:rPr>
        <w:t xml:space="preserve"> is an explosion, the Principal shall yield to the authority and protocols of public safety authorities. </w:t>
      </w:r>
    </w:p>
    <w:p w:rsidR="00B72FC1" w:rsidRPr="00EF1584" w:rsidRDefault="00B72FC1" w:rsidP="003456D5">
      <w:pPr>
        <w:pStyle w:val="Heading2"/>
      </w:pPr>
      <w:bookmarkStart w:id="600" w:name="_Toc387218682"/>
      <w:bookmarkStart w:id="601" w:name="_Toc388603624"/>
      <w:bookmarkStart w:id="602" w:name="_Toc447723626"/>
      <w:bookmarkStart w:id="603" w:name="_Toc447792170"/>
      <w:bookmarkStart w:id="604" w:name="_Toc448476345"/>
      <w:r w:rsidRPr="00EF1584">
        <w:t>After a Bomb Threat</w:t>
      </w:r>
      <w:bookmarkEnd w:id="600"/>
      <w:bookmarkEnd w:id="601"/>
      <w:bookmarkEnd w:id="602"/>
      <w:bookmarkEnd w:id="603"/>
      <w:bookmarkEnd w:id="604"/>
      <w:r w:rsidRPr="00EF1584">
        <w:t xml:space="preserve"> </w:t>
      </w:r>
    </w:p>
    <w:p w:rsidR="00B72FC1" w:rsidRPr="00843AB0" w:rsidRDefault="003900A5" w:rsidP="00A63C64">
      <w:pPr>
        <w:numPr>
          <w:ilvl w:val="0"/>
          <w:numId w:val="6"/>
        </w:numPr>
        <w:spacing w:before="120" w:after="120"/>
        <w:ind w:left="720" w:right="44"/>
        <w:rPr>
          <w:rFonts w:ascii="Cambria" w:hAnsi="Cambria"/>
        </w:rPr>
      </w:pPr>
      <w:r w:rsidRPr="00843AB0">
        <w:rPr>
          <w:rFonts w:ascii="Cambria" w:hAnsi="Cambria"/>
          <w:u w:val="single"/>
        </w:rPr>
        <w:t>Inv</w:t>
      </w:r>
      <w:r w:rsidR="00B72FC1" w:rsidRPr="00843AB0">
        <w:rPr>
          <w:rFonts w:ascii="Cambria" w:hAnsi="Cambria"/>
          <w:u w:val="single"/>
        </w:rPr>
        <w:t>estigation</w:t>
      </w:r>
      <w:r w:rsidR="00B72FC1" w:rsidRPr="00843AB0">
        <w:rPr>
          <w:rFonts w:ascii="Cambria" w:hAnsi="Cambria"/>
        </w:rPr>
        <w:t xml:space="preserve">. The Principal, and all other school personnel, shall cooperate with law enforcement personnel involved in investigating a bomb threat. School personnel shall not conduct any investigation independently but rather in conjunction with law enforcement. </w:t>
      </w:r>
    </w:p>
    <w:p w:rsidR="00B72FC1" w:rsidRPr="00843AB0" w:rsidRDefault="00B72FC1" w:rsidP="00A63C64">
      <w:pPr>
        <w:numPr>
          <w:ilvl w:val="0"/>
          <w:numId w:val="6"/>
        </w:numPr>
        <w:spacing w:before="120" w:after="120"/>
        <w:ind w:left="720" w:right="44"/>
        <w:rPr>
          <w:rFonts w:ascii="Cambria" w:hAnsi="Cambria"/>
        </w:rPr>
      </w:pPr>
      <w:r w:rsidRPr="00843AB0">
        <w:rPr>
          <w:rFonts w:ascii="Cambria" w:hAnsi="Cambria"/>
          <w:u w:val="single"/>
        </w:rPr>
        <w:t>Discipline</w:t>
      </w:r>
      <w:r w:rsidRPr="00843AB0">
        <w:rPr>
          <w:rFonts w:ascii="Cambria" w:hAnsi="Cambria"/>
        </w:rPr>
        <w:t xml:space="preserve">. Any student involved in the making of a bomb threat, in addition to any penalty imposed by law, shall be subject to disciplinary action by the school, up to and including expulsion subject to the school's student discipline policy. </w:t>
      </w:r>
    </w:p>
    <w:p w:rsidR="00B72FC1" w:rsidRPr="00843AB0" w:rsidRDefault="00B72FC1" w:rsidP="00A63C64">
      <w:pPr>
        <w:numPr>
          <w:ilvl w:val="0"/>
          <w:numId w:val="6"/>
        </w:numPr>
        <w:spacing w:before="120" w:after="120"/>
        <w:ind w:left="720" w:right="44"/>
        <w:rPr>
          <w:rFonts w:ascii="Cambria" w:hAnsi="Cambria"/>
        </w:rPr>
      </w:pPr>
      <w:r w:rsidRPr="00843AB0">
        <w:rPr>
          <w:rFonts w:ascii="Cambria" w:hAnsi="Cambria"/>
          <w:u w:val="single"/>
        </w:rPr>
        <w:t xml:space="preserve">Civil </w:t>
      </w:r>
      <w:r w:rsidR="00D647BC" w:rsidRPr="00843AB0">
        <w:rPr>
          <w:rFonts w:ascii="Cambria" w:hAnsi="Cambria"/>
          <w:u w:val="single"/>
        </w:rPr>
        <w:t>L</w:t>
      </w:r>
      <w:r w:rsidRPr="00843AB0">
        <w:rPr>
          <w:rFonts w:ascii="Cambria" w:hAnsi="Cambria"/>
          <w:u w:val="single"/>
        </w:rPr>
        <w:t>iability</w:t>
      </w:r>
      <w:r w:rsidRPr="00843AB0">
        <w:rPr>
          <w:rFonts w:ascii="Cambria" w:hAnsi="Cambria"/>
        </w:rPr>
        <w:t xml:space="preserve">. The Alburgh School District reserves the right to bring suit against anyone responsible for a bomb threat and to seek restitution and other damages </w:t>
      </w:r>
      <w:r w:rsidR="006105E1" w:rsidRPr="00843AB0">
        <w:rPr>
          <w:rFonts w:ascii="Cambria" w:hAnsi="Cambria"/>
        </w:rPr>
        <w:t>permitted</w:t>
      </w:r>
      <w:r w:rsidRPr="00843AB0">
        <w:rPr>
          <w:rFonts w:ascii="Cambria" w:hAnsi="Cambria"/>
        </w:rPr>
        <w:t xml:space="preserve"> by law. </w:t>
      </w:r>
    </w:p>
    <w:p w:rsidR="00B72FC1" w:rsidRPr="00843AB0" w:rsidRDefault="00B72FC1" w:rsidP="00A63C64">
      <w:pPr>
        <w:numPr>
          <w:ilvl w:val="0"/>
          <w:numId w:val="6"/>
        </w:numPr>
        <w:spacing w:before="120" w:after="120"/>
        <w:ind w:left="720" w:right="44"/>
        <w:rPr>
          <w:rFonts w:ascii="Cambria" w:hAnsi="Cambria"/>
        </w:rPr>
      </w:pPr>
      <w:r w:rsidRPr="00843AB0">
        <w:rPr>
          <w:rFonts w:ascii="Cambria" w:hAnsi="Cambria"/>
          <w:u w:val="single"/>
        </w:rPr>
        <w:t>Lost time</w:t>
      </w:r>
      <w:r w:rsidRPr="00843AB0">
        <w:rPr>
          <w:rFonts w:ascii="Cambria" w:hAnsi="Cambria"/>
        </w:rPr>
        <w:t xml:space="preserve">. Any school time lost as a result of a bomb threat shall be made up on days and at times </w:t>
      </w:r>
      <w:r w:rsidR="006105E1" w:rsidRPr="00843AB0">
        <w:rPr>
          <w:rFonts w:ascii="Cambria" w:hAnsi="Cambria"/>
        </w:rPr>
        <w:t>determined</w:t>
      </w:r>
      <w:r w:rsidRPr="00843AB0">
        <w:rPr>
          <w:rFonts w:ascii="Cambria" w:hAnsi="Cambria"/>
        </w:rPr>
        <w:t xml:space="preserve"> by the School Board. </w:t>
      </w:r>
    </w:p>
    <w:p w:rsidR="00B72FC1" w:rsidRPr="00843AB0" w:rsidRDefault="00B72FC1" w:rsidP="00A63C64">
      <w:pPr>
        <w:numPr>
          <w:ilvl w:val="0"/>
          <w:numId w:val="6"/>
        </w:numPr>
        <w:spacing w:before="120" w:after="120"/>
        <w:ind w:left="720" w:right="44"/>
        <w:rPr>
          <w:rFonts w:ascii="Cambria" w:hAnsi="Cambria"/>
        </w:rPr>
      </w:pPr>
      <w:r w:rsidRPr="00843AB0">
        <w:rPr>
          <w:rFonts w:ascii="Cambria" w:hAnsi="Cambria"/>
          <w:u w:val="single"/>
        </w:rPr>
        <w:t>Counseling</w:t>
      </w:r>
      <w:r w:rsidRPr="00843AB0">
        <w:rPr>
          <w:rFonts w:ascii="Cambria" w:hAnsi="Cambria"/>
        </w:rPr>
        <w:t xml:space="preserve">. The Principal, in consultation with appropriate guidance and other personnel, shall assess the effect of the bomb threat on students as a whole and on any individual students who come to </w:t>
      </w:r>
      <w:r w:rsidR="006105E1" w:rsidRPr="00843AB0">
        <w:rPr>
          <w:rFonts w:ascii="Cambria" w:hAnsi="Cambria"/>
        </w:rPr>
        <w:t>his/her</w:t>
      </w:r>
      <w:r w:rsidRPr="00843AB0">
        <w:rPr>
          <w:rFonts w:ascii="Cambria" w:hAnsi="Cambria"/>
        </w:rPr>
        <w:t xml:space="preserve"> attention, to </w:t>
      </w:r>
      <w:r w:rsidR="006105E1" w:rsidRPr="00843AB0">
        <w:rPr>
          <w:rFonts w:ascii="Cambria" w:hAnsi="Cambria"/>
        </w:rPr>
        <w:t>detuning</w:t>
      </w:r>
      <w:r w:rsidRPr="00843AB0">
        <w:rPr>
          <w:rFonts w:ascii="Cambria" w:hAnsi="Cambria"/>
        </w:rPr>
        <w:t xml:space="preserve"> if and what type of counseling would be appropriate. </w:t>
      </w:r>
    </w:p>
    <w:p w:rsidR="00B72FC1" w:rsidRPr="00843AB0" w:rsidRDefault="00B72FC1" w:rsidP="00A63C64">
      <w:pPr>
        <w:numPr>
          <w:ilvl w:val="0"/>
          <w:numId w:val="6"/>
        </w:numPr>
        <w:spacing w:before="120" w:after="120"/>
        <w:ind w:left="720" w:right="44"/>
        <w:rPr>
          <w:rFonts w:ascii="Cambria" w:hAnsi="Cambria"/>
        </w:rPr>
      </w:pPr>
      <w:r w:rsidRPr="00843AB0">
        <w:rPr>
          <w:rFonts w:ascii="Cambria" w:hAnsi="Cambria"/>
          <w:u w:val="single"/>
        </w:rPr>
        <w:t>Evaluation</w:t>
      </w:r>
      <w:r w:rsidRPr="00843AB0">
        <w:rPr>
          <w:rFonts w:ascii="Cambria" w:hAnsi="Cambria"/>
        </w:rPr>
        <w:t xml:space="preserve">. Within one week following the conclusion of the school's response to a bomb threat, the Principal shall convene the bomb threat response team to evaluate how well the school responded, how consistent its response was with policy, how consistent its response was with its implementation procedures, and whether any changes to the provisions of this </w:t>
      </w:r>
      <w:r w:rsidRPr="00843AB0">
        <w:rPr>
          <w:rFonts w:ascii="Cambria" w:hAnsi="Cambria"/>
        </w:rPr>
        <w:lastRenderedPageBreak/>
        <w:t>policy or implementation procedures are recommended as a result</w:t>
      </w:r>
      <w:r w:rsidR="00212805" w:rsidRPr="00843AB0">
        <w:rPr>
          <w:rFonts w:ascii="Cambria" w:hAnsi="Cambria"/>
        </w:rPr>
        <w:t>,</w:t>
      </w:r>
      <w:r w:rsidRPr="00843AB0">
        <w:rPr>
          <w:rFonts w:ascii="Cambria" w:hAnsi="Cambria"/>
        </w:rPr>
        <w:t xml:space="preserve"> its response was with its implementation procedures, and whether any changes to the c) provisions </w:t>
      </w:r>
      <w:r w:rsidR="006105E1" w:rsidRPr="00843AB0">
        <w:rPr>
          <w:rFonts w:ascii="Cambria" w:hAnsi="Cambria"/>
        </w:rPr>
        <w:t>of this</w:t>
      </w:r>
      <w:r w:rsidRPr="00843AB0">
        <w:rPr>
          <w:rFonts w:ascii="Cambria" w:hAnsi="Cambria"/>
        </w:rPr>
        <w:t xml:space="preserve"> policy or implementation procedures are recommended as a result. </w:t>
      </w:r>
    </w:p>
    <w:p w:rsidR="00B72FC1" w:rsidRPr="00EF1584" w:rsidRDefault="00B72FC1" w:rsidP="003456D5">
      <w:pPr>
        <w:pStyle w:val="Heading2"/>
      </w:pPr>
      <w:bookmarkStart w:id="605" w:name="_Toc387218683"/>
      <w:bookmarkStart w:id="606" w:name="_Toc388603625"/>
      <w:bookmarkStart w:id="607" w:name="_Toc447723627"/>
      <w:bookmarkStart w:id="608" w:name="_Toc447792171"/>
      <w:bookmarkStart w:id="609" w:name="_Toc448476346"/>
      <w:r w:rsidRPr="00EF1584">
        <w:t>Communicating with the Public</w:t>
      </w:r>
      <w:bookmarkEnd w:id="605"/>
      <w:bookmarkEnd w:id="606"/>
      <w:bookmarkEnd w:id="607"/>
      <w:bookmarkEnd w:id="608"/>
      <w:bookmarkEnd w:id="609"/>
      <w:r w:rsidRPr="00EF1584">
        <w:t xml:space="preserve"> </w:t>
      </w:r>
    </w:p>
    <w:p w:rsidR="00B72FC1" w:rsidRPr="00843AB0" w:rsidRDefault="00B72FC1" w:rsidP="00A63C64">
      <w:pPr>
        <w:numPr>
          <w:ilvl w:val="0"/>
          <w:numId w:val="7"/>
        </w:numPr>
        <w:spacing w:before="120" w:after="120"/>
        <w:ind w:left="720" w:right="44"/>
        <w:rPr>
          <w:rFonts w:ascii="Cambria" w:hAnsi="Cambria"/>
        </w:rPr>
      </w:pPr>
      <w:r w:rsidRPr="00843AB0">
        <w:rPr>
          <w:rFonts w:ascii="Cambria" w:hAnsi="Cambria"/>
          <w:u w:val="single"/>
        </w:rPr>
        <w:t>About the policy</w:t>
      </w:r>
      <w:r w:rsidRPr="00843AB0">
        <w:rPr>
          <w:rFonts w:ascii="Cambria" w:hAnsi="Cambria"/>
        </w:rPr>
        <w:t xml:space="preserve">. </w:t>
      </w:r>
      <w:r w:rsidR="006105E1" w:rsidRPr="00843AB0">
        <w:rPr>
          <w:rFonts w:ascii="Cambria" w:hAnsi="Cambria"/>
        </w:rPr>
        <w:t>All school handbooks, those fo</w:t>
      </w:r>
      <w:r w:rsidR="003900A5" w:rsidRPr="00843AB0">
        <w:rPr>
          <w:rFonts w:ascii="Cambria" w:hAnsi="Cambria"/>
        </w:rPr>
        <w:t xml:space="preserve">r faculty parents and students </w:t>
      </w:r>
      <w:r w:rsidRPr="00843AB0">
        <w:rPr>
          <w:rFonts w:ascii="Cambria" w:hAnsi="Cambria"/>
        </w:rPr>
        <w:t xml:space="preserve">shall contain the following provision: The Alburgh School District has adopted a comprehensive policy on what to do in the event of a bomb threat. You may obtain a copy </w:t>
      </w:r>
      <w:r w:rsidR="006105E1" w:rsidRPr="00843AB0">
        <w:rPr>
          <w:rFonts w:ascii="Cambria" w:hAnsi="Cambria"/>
        </w:rPr>
        <w:t>of the</w:t>
      </w:r>
      <w:r w:rsidRPr="00843AB0">
        <w:rPr>
          <w:rFonts w:ascii="Cambria" w:hAnsi="Cambria"/>
        </w:rPr>
        <w:t xml:space="preserve"> complete policy by requesting one from the Principal's office. </w:t>
      </w:r>
    </w:p>
    <w:p w:rsidR="00B72FC1" w:rsidRPr="00843AB0" w:rsidRDefault="00B72FC1" w:rsidP="00A63C64">
      <w:pPr>
        <w:spacing w:before="120" w:after="120"/>
        <w:ind w:left="720" w:right="44"/>
        <w:rPr>
          <w:rFonts w:ascii="Cambria" w:hAnsi="Cambria"/>
        </w:rPr>
      </w:pPr>
      <w:r w:rsidRPr="00843AB0">
        <w:rPr>
          <w:rFonts w:ascii="Cambria" w:hAnsi="Cambria"/>
        </w:rPr>
        <w:t xml:space="preserve">While we intend to respect the legitimate privacy interests </w:t>
      </w:r>
      <w:r w:rsidR="006105E1" w:rsidRPr="00843AB0">
        <w:rPr>
          <w:rFonts w:ascii="Cambria" w:hAnsi="Cambria"/>
        </w:rPr>
        <w:t>of all</w:t>
      </w:r>
      <w:r w:rsidRPr="00843AB0">
        <w:rPr>
          <w:rFonts w:ascii="Cambria" w:hAnsi="Cambria"/>
        </w:rPr>
        <w:t xml:space="preserve"> persons, it is lawful for school authorities within constitutional boundaries to conduct reasonable examination of personal property on school grounds, including but not limited to lockers, desks, backpacks, book bags, and automobiles. In the event </w:t>
      </w:r>
      <w:r w:rsidR="006105E1" w:rsidRPr="00843AB0">
        <w:rPr>
          <w:rFonts w:ascii="Cambria" w:hAnsi="Cambria"/>
        </w:rPr>
        <w:t>of</w:t>
      </w:r>
      <w:r w:rsidRPr="00843AB0">
        <w:rPr>
          <w:rFonts w:ascii="Cambria" w:hAnsi="Cambria"/>
        </w:rPr>
        <w:t xml:space="preserve"> bomb threat, we may have to search such items in order to assure the safety and protection </w:t>
      </w:r>
      <w:r w:rsidR="006105E1" w:rsidRPr="00843AB0">
        <w:rPr>
          <w:rFonts w:ascii="Cambria" w:hAnsi="Cambria"/>
        </w:rPr>
        <w:t>of people</w:t>
      </w:r>
      <w:r w:rsidRPr="00843AB0">
        <w:rPr>
          <w:rFonts w:ascii="Cambria" w:hAnsi="Cambria"/>
        </w:rPr>
        <w:t xml:space="preserve"> and property. </w:t>
      </w:r>
    </w:p>
    <w:p w:rsidR="00B72FC1" w:rsidRPr="00843AB0" w:rsidRDefault="00B72FC1" w:rsidP="00A63C64">
      <w:pPr>
        <w:spacing w:before="120" w:after="120"/>
        <w:ind w:left="720" w:right="44"/>
        <w:rPr>
          <w:rFonts w:ascii="Cambria" w:hAnsi="Cambria"/>
        </w:rPr>
      </w:pPr>
      <w:r w:rsidRPr="00843AB0">
        <w:rPr>
          <w:rFonts w:ascii="Cambria" w:hAnsi="Cambria"/>
        </w:rPr>
        <w:t xml:space="preserve">We also want all members </w:t>
      </w:r>
      <w:r w:rsidR="006105E1" w:rsidRPr="00843AB0">
        <w:rPr>
          <w:rFonts w:ascii="Cambria" w:hAnsi="Cambria"/>
        </w:rPr>
        <w:t>of the</w:t>
      </w:r>
      <w:r w:rsidRPr="00843AB0">
        <w:rPr>
          <w:rFonts w:ascii="Cambria" w:hAnsi="Cambria"/>
        </w:rPr>
        <w:t xml:space="preserve"> school community to know that any academic time lost as a result of a bomb threat will be rescheduled, either on a weekend, vacation day or following what would otherwise be the end of the school year. </w:t>
      </w:r>
    </w:p>
    <w:p w:rsidR="00B72FC1" w:rsidRPr="00843AB0" w:rsidRDefault="00B72FC1" w:rsidP="00A63C64">
      <w:pPr>
        <w:spacing w:before="120" w:after="120"/>
        <w:ind w:left="720" w:right="44"/>
        <w:rPr>
          <w:rFonts w:ascii="Cambria" w:hAnsi="Cambria"/>
        </w:rPr>
      </w:pPr>
      <w:r w:rsidRPr="00843AB0">
        <w:rPr>
          <w:rFonts w:ascii="Cambria" w:hAnsi="Cambria"/>
        </w:rPr>
        <w:t xml:space="preserve">In addition, under state law, the making of a bomb threat is a very serious criminal offense, punishable for even a first offense by as much as 2 years in prison and a $5,000() fine. The making of such a threat may also lead to civil liability. </w:t>
      </w:r>
    </w:p>
    <w:p w:rsidR="00B72FC1" w:rsidRPr="00843AB0" w:rsidRDefault="00B72FC1" w:rsidP="00A63C64">
      <w:pPr>
        <w:numPr>
          <w:ilvl w:val="0"/>
          <w:numId w:val="7"/>
        </w:numPr>
        <w:spacing w:before="120" w:after="120"/>
        <w:ind w:left="720" w:right="44"/>
        <w:rPr>
          <w:rFonts w:ascii="Cambria" w:hAnsi="Cambria"/>
        </w:rPr>
      </w:pPr>
      <w:r w:rsidRPr="00843AB0">
        <w:rPr>
          <w:rFonts w:ascii="Cambria" w:hAnsi="Cambria"/>
          <w:u w:val="single"/>
        </w:rPr>
        <w:t>About a bomb threat</w:t>
      </w:r>
      <w:r w:rsidRPr="00843AB0">
        <w:rPr>
          <w:rFonts w:ascii="Cambria" w:hAnsi="Cambria"/>
        </w:rPr>
        <w:t xml:space="preserve">. </w:t>
      </w:r>
    </w:p>
    <w:p w:rsidR="00B72FC1" w:rsidRPr="00843AB0" w:rsidRDefault="00B72FC1" w:rsidP="00A63C64">
      <w:pPr>
        <w:numPr>
          <w:ilvl w:val="1"/>
          <w:numId w:val="7"/>
        </w:numPr>
        <w:spacing w:before="120" w:after="120"/>
        <w:ind w:left="1440" w:right="44"/>
        <w:rPr>
          <w:rFonts w:ascii="Cambria" w:hAnsi="Cambria"/>
        </w:rPr>
      </w:pPr>
      <w:r w:rsidRPr="00843AB0">
        <w:rPr>
          <w:rFonts w:ascii="Cambria" w:hAnsi="Cambria"/>
        </w:rPr>
        <w:t xml:space="preserve">Parents. In the event </w:t>
      </w:r>
      <w:r w:rsidR="006105E1" w:rsidRPr="00843AB0">
        <w:rPr>
          <w:rFonts w:ascii="Cambria" w:hAnsi="Cambria"/>
        </w:rPr>
        <w:t>of</w:t>
      </w:r>
      <w:r w:rsidRPr="00843AB0">
        <w:rPr>
          <w:rFonts w:ascii="Cambria" w:hAnsi="Cambria"/>
        </w:rPr>
        <w:t xml:space="preserve"> bomb threat, the Principal shall make sure that notice is provided all parents </w:t>
      </w:r>
      <w:r w:rsidR="006105E1" w:rsidRPr="00843AB0">
        <w:rPr>
          <w:rFonts w:ascii="Cambria" w:hAnsi="Cambria"/>
        </w:rPr>
        <w:t>of students</w:t>
      </w:r>
      <w:r w:rsidRPr="00843AB0">
        <w:rPr>
          <w:rFonts w:ascii="Cambria" w:hAnsi="Cambria"/>
        </w:rPr>
        <w:t xml:space="preserve"> within 24 hours. </w:t>
      </w:r>
      <w:r w:rsidR="006105E1" w:rsidRPr="00843AB0">
        <w:rPr>
          <w:rFonts w:ascii="Cambria" w:hAnsi="Cambria"/>
        </w:rPr>
        <w:t>If school</w:t>
      </w:r>
      <w:r w:rsidRPr="00843AB0">
        <w:rPr>
          <w:rFonts w:ascii="Cambria" w:hAnsi="Cambria"/>
        </w:rPr>
        <w:t xml:space="preserve"> is dismissed as a result of a bomb threat, the Principal shall implement general school procedures for notification </w:t>
      </w:r>
      <w:r w:rsidR="006105E1" w:rsidRPr="00843AB0">
        <w:rPr>
          <w:rFonts w:ascii="Cambria" w:hAnsi="Cambria"/>
        </w:rPr>
        <w:t>of parents</w:t>
      </w:r>
      <w:r w:rsidRPr="00843AB0">
        <w:rPr>
          <w:rFonts w:ascii="Cambria" w:hAnsi="Cambria"/>
        </w:rPr>
        <w:t xml:space="preserve">. </w:t>
      </w:r>
    </w:p>
    <w:p w:rsidR="00B72FC1" w:rsidRPr="00843AB0" w:rsidRDefault="00B72FC1" w:rsidP="00A63C64">
      <w:pPr>
        <w:numPr>
          <w:ilvl w:val="1"/>
          <w:numId w:val="7"/>
        </w:numPr>
        <w:spacing w:before="120" w:after="120"/>
        <w:ind w:left="1440" w:right="44"/>
        <w:rPr>
          <w:rFonts w:ascii="Cambria" w:hAnsi="Cambria"/>
        </w:rPr>
      </w:pPr>
      <w:r w:rsidRPr="00843AB0">
        <w:rPr>
          <w:rFonts w:ascii="Cambria" w:hAnsi="Cambria"/>
        </w:rPr>
        <w:t xml:space="preserve">Media. Any school personnel approached about a bomb threat by a representative </w:t>
      </w:r>
      <w:r w:rsidR="006105E1" w:rsidRPr="00843AB0">
        <w:rPr>
          <w:rFonts w:ascii="Cambria" w:hAnsi="Cambria"/>
        </w:rPr>
        <w:t>of the</w:t>
      </w:r>
      <w:r w:rsidRPr="00843AB0">
        <w:rPr>
          <w:rFonts w:ascii="Cambria" w:hAnsi="Cambria"/>
        </w:rPr>
        <w:t xml:space="preserve"> media shall refer that representative to the Superintendent, Principal or their designee. </w:t>
      </w:r>
      <w:r w:rsidR="003456D5" w:rsidRPr="00843AB0">
        <w:rPr>
          <w:rFonts w:ascii="Cambria" w:hAnsi="Cambria"/>
        </w:rPr>
        <w:t>That</w:t>
      </w:r>
      <w:r w:rsidRPr="00843AB0">
        <w:rPr>
          <w:rFonts w:ascii="Cambria" w:hAnsi="Cambria"/>
        </w:rPr>
        <w:t xml:space="preserve"> official shall provide the representative with a formal statement regarding the status </w:t>
      </w:r>
      <w:r w:rsidR="006105E1" w:rsidRPr="00843AB0">
        <w:rPr>
          <w:rFonts w:ascii="Cambria" w:hAnsi="Cambria"/>
        </w:rPr>
        <w:t>of the</w:t>
      </w:r>
      <w:r w:rsidRPr="00843AB0">
        <w:rPr>
          <w:rFonts w:ascii="Cambria" w:hAnsi="Cambria"/>
        </w:rPr>
        <w:t xml:space="preserve"> threat. If approached during the threat, the official shall ask the representative to wait for a time when circumstances legitimately </w:t>
      </w:r>
      <w:r w:rsidR="006105E1" w:rsidRPr="00843AB0">
        <w:rPr>
          <w:rFonts w:ascii="Cambria" w:hAnsi="Cambria"/>
        </w:rPr>
        <w:t>permit</w:t>
      </w:r>
      <w:r w:rsidRPr="00843AB0">
        <w:rPr>
          <w:rFonts w:ascii="Cambria" w:hAnsi="Cambria"/>
        </w:rPr>
        <w:t xml:space="preserve"> the official to take a few moments to speak with </w:t>
      </w:r>
      <w:r w:rsidR="006105E1" w:rsidRPr="00843AB0">
        <w:rPr>
          <w:rFonts w:ascii="Cambria" w:hAnsi="Cambria"/>
        </w:rPr>
        <w:t>him/her</w:t>
      </w:r>
      <w:r w:rsidRPr="00843AB0">
        <w:rPr>
          <w:rFonts w:ascii="Cambria" w:hAnsi="Cambria"/>
        </w:rPr>
        <w:t xml:space="preserve">. Any statement given shall be calm and informative without divulging personally identifiable information about students and shall emphasize the efforts made or under way to protect the safety of students and staff. </w:t>
      </w:r>
    </w:p>
    <w:p w:rsidR="00B72FC1" w:rsidRPr="00843AB0" w:rsidRDefault="00B72FC1" w:rsidP="00A63C64">
      <w:pPr>
        <w:numPr>
          <w:ilvl w:val="1"/>
          <w:numId w:val="7"/>
        </w:numPr>
        <w:spacing w:before="120" w:after="120"/>
        <w:ind w:left="1440" w:right="44"/>
        <w:rPr>
          <w:rFonts w:ascii="Cambria" w:hAnsi="Cambria"/>
        </w:rPr>
      </w:pPr>
      <w:r w:rsidRPr="00843AB0">
        <w:rPr>
          <w:rFonts w:ascii="Cambria" w:hAnsi="Cambria"/>
        </w:rPr>
        <w:t xml:space="preserve">Community generally. Depending upon the circumstances the District may want to communicate with the general community either in writing or by convening a meeting. </w:t>
      </w:r>
    </w:p>
    <w:p w:rsidR="00A86E7A" w:rsidRPr="00843AB0" w:rsidRDefault="00A86E7A" w:rsidP="00A63C64">
      <w:pPr>
        <w:spacing w:before="120" w:after="120"/>
        <w:ind w:right="44"/>
        <w:rPr>
          <w:rFonts w:ascii="Cambria" w:hAnsi="Cambria"/>
        </w:rPr>
      </w:pPr>
    </w:p>
    <w:p w:rsidR="002F1E79" w:rsidRPr="00843AB0" w:rsidRDefault="002F1E79" w:rsidP="00A63C64">
      <w:pPr>
        <w:spacing w:before="120" w:after="120"/>
        <w:ind w:right="44"/>
        <w:rPr>
          <w:rFonts w:ascii="Cambria" w:hAnsi="Cambria"/>
        </w:rPr>
      </w:pPr>
    </w:p>
    <w:p w:rsidR="00B72FC1" w:rsidRPr="00843AB0" w:rsidRDefault="00B72FC1" w:rsidP="00A63C64">
      <w:pPr>
        <w:spacing w:before="120" w:after="120"/>
        <w:ind w:right="44"/>
        <w:rPr>
          <w:rFonts w:ascii="Cambria" w:hAnsi="Cambria"/>
        </w:rPr>
      </w:pPr>
    </w:p>
    <w:p w:rsidR="00B72FC1" w:rsidRPr="00843AB0" w:rsidRDefault="00A86E7A" w:rsidP="00173DEB">
      <w:pPr>
        <w:pStyle w:val="Heading3"/>
      </w:pPr>
      <w:r w:rsidRPr="00843AB0">
        <w:br w:type="page"/>
      </w:r>
      <w:r w:rsidR="00B72FC1" w:rsidRPr="00843AB0">
        <w:lastRenderedPageBreak/>
        <w:t>CODE</w:t>
      </w:r>
      <w:r w:rsidRPr="00843AB0">
        <w:t xml:space="preserve"> </w:t>
      </w:r>
      <w:r w:rsidR="00B72FC1" w:rsidRPr="00843AB0">
        <w:t xml:space="preserve">E8 </w:t>
      </w:r>
    </w:p>
    <w:p w:rsidR="00B72FC1" w:rsidRPr="00843AB0" w:rsidRDefault="00CF1584" w:rsidP="00A63C64">
      <w:pPr>
        <w:pStyle w:val="Heading1"/>
      </w:pPr>
      <w:bookmarkStart w:id="610" w:name="_Toc387218684"/>
      <w:bookmarkStart w:id="611" w:name="_Toc388603626"/>
      <w:bookmarkStart w:id="612" w:name="_Toc447723628"/>
      <w:bookmarkStart w:id="613" w:name="_Toc447792172"/>
      <w:bookmarkStart w:id="614" w:name="_Toc448476347"/>
      <w:r w:rsidRPr="00843AB0">
        <w:t xml:space="preserve">CODE E8 - </w:t>
      </w:r>
      <w:r w:rsidR="00B72FC1" w:rsidRPr="00843AB0">
        <w:t>TOBACCO PROHIBITION</w:t>
      </w:r>
      <w:bookmarkEnd w:id="610"/>
      <w:bookmarkEnd w:id="611"/>
      <w:bookmarkEnd w:id="612"/>
      <w:bookmarkEnd w:id="613"/>
      <w:bookmarkEnd w:id="614"/>
      <w:r w:rsidR="00B72FC1" w:rsidRPr="00843AB0">
        <w:t xml:space="preserve"> </w:t>
      </w:r>
    </w:p>
    <w:p w:rsidR="00B72FC1" w:rsidRPr="00EF1584" w:rsidRDefault="00B72FC1" w:rsidP="003456D5">
      <w:pPr>
        <w:pStyle w:val="Heading2"/>
      </w:pPr>
      <w:bookmarkStart w:id="615" w:name="_Toc387218685"/>
      <w:bookmarkStart w:id="616" w:name="_Toc388603627"/>
      <w:bookmarkStart w:id="617" w:name="_Toc447723629"/>
      <w:bookmarkStart w:id="618" w:name="_Toc447792173"/>
      <w:bookmarkStart w:id="619" w:name="_Toc448476348"/>
      <w:r w:rsidRPr="00EF1584">
        <w:t>Policy</w:t>
      </w:r>
      <w:bookmarkEnd w:id="615"/>
      <w:bookmarkEnd w:id="616"/>
      <w:bookmarkEnd w:id="617"/>
      <w:bookmarkEnd w:id="618"/>
      <w:bookmarkEnd w:id="619"/>
      <w:r w:rsidRPr="00EF1584">
        <w:t xml:space="preserve"> </w:t>
      </w:r>
    </w:p>
    <w:p w:rsidR="002F1E79" w:rsidRPr="00843AB0" w:rsidRDefault="00B72FC1" w:rsidP="00A63C64">
      <w:pPr>
        <w:spacing w:before="120" w:after="120"/>
        <w:ind w:right="44"/>
        <w:rPr>
          <w:rFonts w:ascii="Cambria" w:hAnsi="Cambria"/>
        </w:rPr>
      </w:pPr>
      <w:r w:rsidRPr="00843AB0">
        <w:rPr>
          <w:rFonts w:ascii="Cambria" w:hAnsi="Cambria"/>
        </w:rPr>
        <w:t>It</w:t>
      </w:r>
      <w:r w:rsidR="00212805" w:rsidRPr="00843AB0">
        <w:rPr>
          <w:rFonts w:ascii="Cambria" w:hAnsi="Cambria"/>
        </w:rPr>
        <w:t xml:space="preserve"> </w:t>
      </w:r>
      <w:r w:rsidRPr="00843AB0">
        <w:rPr>
          <w:rFonts w:ascii="Cambria" w:hAnsi="Cambria"/>
        </w:rPr>
        <w:t>is</w:t>
      </w:r>
      <w:r w:rsidR="00212805" w:rsidRPr="00843AB0">
        <w:rPr>
          <w:rFonts w:ascii="Cambria" w:hAnsi="Cambria"/>
        </w:rPr>
        <w:t xml:space="preserve"> </w:t>
      </w:r>
      <w:r w:rsidRPr="00843AB0">
        <w:rPr>
          <w:rFonts w:ascii="Cambria" w:hAnsi="Cambria"/>
        </w:rPr>
        <w:t>the</w:t>
      </w:r>
      <w:r w:rsidR="00212805" w:rsidRPr="00843AB0">
        <w:rPr>
          <w:rFonts w:ascii="Cambria" w:hAnsi="Cambria"/>
        </w:rPr>
        <w:t xml:space="preserve"> polic</w:t>
      </w:r>
      <w:r w:rsidRPr="00843AB0">
        <w:rPr>
          <w:rFonts w:ascii="Cambria" w:hAnsi="Cambria"/>
        </w:rPr>
        <w:t>y</w:t>
      </w:r>
      <w:r w:rsidR="00212805" w:rsidRPr="00843AB0">
        <w:rPr>
          <w:rFonts w:ascii="Cambria" w:hAnsi="Cambria"/>
        </w:rPr>
        <w:t xml:space="preserve"> </w:t>
      </w:r>
      <w:r w:rsidRPr="00843AB0">
        <w:rPr>
          <w:rFonts w:ascii="Cambria" w:hAnsi="Cambria"/>
        </w:rPr>
        <w:t>of</w:t>
      </w:r>
      <w:r w:rsidR="00212805" w:rsidRPr="00843AB0">
        <w:rPr>
          <w:rFonts w:ascii="Cambria" w:hAnsi="Cambria"/>
        </w:rPr>
        <w:t xml:space="preserve"> </w:t>
      </w:r>
      <w:r w:rsidRPr="00843AB0">
        <w:rPr>
          <w:rFonts w:ascii="Cambria" w:hAnsi="Cambria"/>
        </w:rPr>
        <w:t>the</w:t>
      </w:r>
      <w:r w:rsidR="00212805" w:rsidRPr="00843AB0">
        <w:rPr>
          <w:rFonts w:ascii="Cambria" w:hAnsi="Cambria"/>
        </w:rPr>
        <w:t xml:space="preserve"> </w:t>
      </w:r>
      <w:r w:rsidRPr="00843AB0">
        <w:rPr>
          <w:rFonts w:ascii="Cambria" w:hAnsi="Cambria"/>
        </w:rPr>
        <w:t>Alburgh</w:t>
      </w:r>
      <w:r w:rsidR="00212805" w:rsidRPr="00843AB0">
        <w:rPr>
          <w:rFonts w:ascii="Cambria" w:hAnsi="Cambria"/>
        </w:rPr>
        <w:t xml:space="preserve"> </w:t>
      </w:r>
      <w:r w:rsidRPr="00843AB0">
        <w:rPr>
          <w:rFonts w:ascii="Cambria" w:hAnsi="Cambria"/>
        </w:rPr>
        <w:t>S</w:t>
      </w:r>
      <w:r w:rsidR="00212805" w:rsidRPr="00843AB0">
        <w:rPr>
          <w:rFonts w:ascii="Cambria" w:hAnsi="Cambria"/>
        </w:rPr>
        <w:t>c</w:t>
      </w:r>
      <w:r w:rsidRPr="00843AB0">
        <w:rPr>
          <w:rFonts w:ascii="Cambria" w:hAnsi="Cambria"/>
        </w:rPr>
        <w:t>hool</w:t>
      </w:r>
      <w:r w:rsidR="00212805" w:rsidRPr="00843AB0">
        <w:rPr>
          <w:rFonts w:ascii="Cambria" w:hAnsi="Cambria"/>
        </w:rPr>
        <w:t xml:space="preserve"> District </w:t>
      </w:r>
      <w:r w:rsidRPr="00843AB0">
        <w:rPr>
          <w:rFonts w:ascii="Cambria" w:hAnsi="Cambria"/>
        </w:rPr>
        <w:t>to</w:t>
      </w:r>
      <w:r w:rsidR="00212805" w:rsidRPr="00843AB0">
        <w:rPr>
          <w:rFonts w:ascii="Cambria" w:hAnsi="Cambria"/>
        </w:rPr>
        <w:t xml:space="preserve"> </w:t>
      </w:r>
      <w:r w:rsidRPr="00843AB0">
        <w:rPr>
          <w:rFonts w:ascii="Cambria" w:hAnsi="Cambria"/>
        </w:rPr>
        <w:t>prohibit</w:t>
      </w:r>
      <w:r w:rsidR="00212805" w:rsidRPr="00843AB0">
        <w:rPr>
          <w:rFonts w:ascii="Cambria" w:hAnsi="Cambria"/>
        </w:rPr>
        <w:t xml:space="preserve"> </w:t>
      </w:r>
      <w:r w:rsidRPr="00843AB0">
        <w:rPr>
          <w:rFonts w:ascii="Cambria" w:hAnsi="Cambria"/>
        </w:rPr>
        <w:t>the</w:t>
      </w:r>
      <w:r w:rsidR="00212805" w:rsidRPr="00843AB0">
        <w:rPr>
          <w:rFonts w:ascii="Cambria" w:hAnsi="Cambria"/>
        </w:rPr>
        <w:t xml:space="preserve"> </w:t>
      </w:r>
      <w:r w:rsidRPr="00843AB0">
        <w:rPr>
          <w:rFonts w:ascii="Cambria" w:hAnsi="Cambria"/>
        </w:rPr>
        <w:t>use</w:t>
      </w:r>
      <w:r w:rsidR="00212805" w:rsidRPr="00843AB0">
        <w:rPr>
          <w:rFonts w:ascii="Cambria" w:hAnsi="Cambria"/>
        </w:rPr>
        <w:t xml:space="preserve"> </w:t>
      </w:r>
      <w:r w:rsidRPr="00843AB0">
        <w:rPr>
          <w:rFonts w:ascii="Cambria" w:hAnsi="Cambria"/>
        </w:rPr>
        <w:t>of</w:t>
      </w:r>
      <w:r w:rsidR="00212805" w:rsidRPr="00843AB0">
        <w:rPr>
          <w:rFonts w:ascii="Cambria" w:hAnsi="Cambria"/>
        </w:rPr>
        <w:t xml:space="preserve"> </w:t>
      </w:r>
      <w:r w:rsidRPr="00843AB0">
        <w:rPr>
          <w:rFonts w:ascii="Cambria" w:hAnsi="Cambria"/>
        </w:rPr>
        <w:t>tobacco</w:t>
      </w:r>
      <w:r w:rsidR="00212805" w:rsidRPr="00843AB0">
        <w:rPr>
          <w:rFonts w:ascii="Cambria" w:hAnsi="Cambria"/>
        </w:rPr>
        <w:t xml:space="preserve"> </w:t>
      </w:r>
      <w:r w:rsidRPr="00843AB0">
        <w:rPr>
          <w:rFonts w:ascii="Cambria" w:hAnsi="Cambria"/>
        </w:rPr>
        <w:t>on</w:t>
      </w:r>
      <w:r w:rsidR="00212805" w:rsidRPr="00843AB0">
        <w:rPr>
          <w:rFonts w:ascii="Cambria" w:hAnsi="Cambria"/>
        </w:rPr>
        <w:t xml:space="preserve"> </w:t>
      </w:r>
      <w:r w:rsidRPr="00843AB0">
        <w:rPr>
          <w:rFonts w:ascii="Cambria" w:hAnsi="Cambria"/>
        </w:rPr>
        <w:t>school</w:t>
      </w:r>
      <w:r w:rsidR="00212805" w:rsidRPr="00843AB0">
        <w:rPr>
          <w:rFonts w:ascii="Cambria" w:hAnsi="Cambria"/>
        </w:rPr>
        <w:t xml:space="preserve"> </w:t>
      </w:r>
      <w:r w:rsidRPr="00843AB0">
        <w:rPr>
          <w:rFonts w:ascii="Cambria" w:hAnsi="Cambria"/>
        </w:rPr>
        <w:t>grounds in</w:t>
      </w:r>
      <w:r w:rsidR="00212805" w:rsidRPr="00843AB0">
        <w:rPr>
          <w:rFonts w:ascii="Cambria" w:hAnsi="Cambria"/>
        </w:rPr>
        <w:t xml:space="preserve"> </w:t>
      </w:r>
      <w:r w:rsidRPr="00843AB0">
        <w:rPr>
          <w:rFonts w:ascii="Cambria" w:hAnsi="Cambria"/>
        </w:rPr>
        <w:t xml:space="preserve">accordance with state law. This ban extends to any student, employee or visitor to the school, and applies at all times, whether or not school is in session. Students are, furthermore, prohibited from possessing tobacco products at all times while under the supervision of school staff or at school sponsored activities. The comprehensive health education curriculum </w:t>
      </w:r>
      <w:r w:rsidR="006105E1" w:rsidRPr="00843AB0">
        <w:rPr>
          <w:rFonts w:ascii="Cambria" w:hAnsi="Cambria"/>
        </w:rPr>
        <w:t>of the</w:t>
      </w:r>
      <w:r w:rsidRPr="00843AB0">
        <w:rPr>
          <w:rFonts w:ascii="Cambria" w:hAnsi="Cambria"/>
        </w:rPr>
        <w:t xml:space="preserve"> school will include substantial components designed to help students understand the dangers </w:t>
      </w:r>
      <w:r w:rsidR="006105E1" w:rsidRPr="00843AB0">
        <w:rPr>
          <w:rFonts w:ascii="Cambria" w:hAnsi="Cambria"/>
        </w:rPr>
        <w:t>of using</w:t>
      </w:r>
      <w:r w:rsidRPr="00843AB0">
        <w:rPr>
          <w:rFonts w:ascii="Cambria" w:hAnsi="Cambria"/>
        </w:rPr>
        <w:t xml:space="preserve"> tobacco products. </w:t>
      </w:r>
    </w:p>
    <w:p w:rsidR="00B72FC1" w:rsidRPr="00EF1584" w:rsidRDefault="00B72FC1" w:rsidP="003456D5">
      <w:pPr>
        <w:pStyle w:val="Heading2"/>
      </w:pPr>
      <w:bookmarkStart w:id="620" w:name="_Toc387218686"/>
      <w:bookmarkStart w:id="621" w:name="_Toc388603628"/>
      <w:bookmarkStart w:id="622" w:name="_Toc447723630"/>
      <w:bookmarkStart w:id="623" w:name="_Toc447792174"/>
      <w:bookmarkStart w:id="624" w:name="_Toc448476349"/>
      <w:r w:rsidRPr="00EF1584">
        <w:t>Administrative Responsibility</w:t>
      </w:r>
      <w:bookmarkEnd w:id="620"/>
      <w:bookmarkEnd w:id="621"/>
      <w:bookmarkEnd w:id="622"/>
      <w:bookmarkEnd w:id="623"/>
      <w:bookmarkEnd w:id="62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Superintendent or his or her designee is directed to take reasonable steps to inform students and employees </w:t>
      </w:r>
      <w:r w:rsidR="006105E1" w:rsidRPr="00843AB0">
        <w:rPr>
          <w:rFonts w:ascii="Cambria" w:hAnsi="Cambria"/>
        </w:rPr>
        <w:t>of this</w:t>
      </w:r>
      <w:r w:rsidRPr="00843AB0">
        <w:rPr>
          <w:rFonts w:ascii="Cambria" w:hAnsi="Cambria"/>
        </w:rPr>
        <w:t xml:space="preserve"> policy, to post signs on school property and to provide notice to visitors and those who are invited to attend school activities in bulletins, programs and announcements related to school events. </w:t>
      </w:r>
    </w:p>
    <w:p w:rsidR="00B72FC1" w:rsidRPr="00843AB0" w:rsidRDefault="00B72FC1" w:rsidP="00A63C64">
      <w:pPr>
        <w:spacing w:before="120" w:after="120"/>
        <w:ind w:right="44"/>
        <w:rPr>
          <w:rFonts w:ascii="Cambria" w:hAnsi="Cambria"/>
        </w:rPr>
      </w:pPr>
      <w:r w:rsidRPr="00843AB0">
        <w:rPr>
          <w:rFonts w:ascii="Cambria" w:hAnsi="Cambria"/>
        </w:rPr>
        <w:t xml:space="preserve">Violations of Policy Students who violate this policy will be disciplined under the </w:t>
      </w:r>
      <w:r w:rsidR="006105E1" w:rsidRPr="00843AB0">
        <w:rPr>
          <w:rFonts w:ascii="Cambria" w:hAnsi="Cambria"/>
        </w:rPr>
        <w:t>schools</w:t>
      </w:r>
      <w:r w:rsidRPr="00843AB0">
        <w:rPr>
          <w:rFonts w:ascii="Cambria" w:hAnsi="Cambria"/>
        </w:rPr>
        <w:t xml:space="preserve"> disciplinary policy and procedures, and tobacco products may be confiscated. </w:t>
      </w:r>
    </w:p>
    <w:p w:rsidR="00B72FC1" w:rsidRPr="00843AB0" w:rsidRDefault="00B72FC1" w:rsidP="00A63C64">
      <w:pPr>
        <w:spacing w:before="120" w:after="120"/>
        <w:ind w:right="44"/>
        <w:rPr>
          <w:rFonts w:ascii="Cambria" w:hAnsi="Cambria"/>
        </w:rPr>
      </w:pPr>
      <w:r w:rsidRPr="00843AB0">
        <w:rPr>
          <w:rFonts w:ascii="Cambria" w:hAnsi="Cambria"/>
        </w:rPr>
        <w:t xml:space="preserve">Employees who violate this policy will be subject to disciplinary action in accord with applicable employee policies, employment contracts and requirements </w:t>
      </w:r>
      <w:r w:rsidR="006105E1" w:rsidRPr="00843AB0">
        <w:rPr>
          <w:rFonts w:ascii="Cambria" w:hAnsi="Cambria"/>
        </w:rPr>
        <w:t>of law</w:t>
      </w:r>
      <w:r w:rsidRPr="00843AB0">
        <w:rPr>
          <w:rFonts w:ascii="Cambria" w:hAnsi="Cambria"/>
        </w:rPr>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Others who use tobacco on school grounds will be informed of this policy and asked to comply. A person failing to comply will be asked to leave school grounds. A person who refuses to comply or </w:t>
      </w:r>
      <w:r w:rsidR="009941F6" w:rsidRPr="00843AB0">
        <w:rPr>
          <w:rFonts w:ascii="Cambria" w:hAnsi="Cambria"/>
        </w:rPr>
        <w:t>sc</w:t>
      </w:r>
      <w:r w:rsidRPr="00843AB0">
        <w:rPr>
          <w:rFonts w:ascii="Cambria" w:hAnsi="Cambria"/>
        </w:rPr>
        <w:t xml:space="preserve">hool grounds when requested to do so under this policy may be referred for prosecution as a trespasser. </w:t>
      </w:r>
    </w:p>
    <w:p w:rsidR="00B72FC1" w:rsidRPr="00843AB0" w:rsidRDefault="00B72FC1" w:rsidP="00A63C64">
      <w:pPr>
        <w:spacing w:before="120" w:after="120"/>
        <w:ind w:right="44"/>
        <w:rPr>
          <w:rFonts w:ascii="Cambria" w:hAnsi="Cambria"/>
        </w:rPr>
      </w:pPr>
      <w:r w:rsidRPr="00843AB0">
        <w:rPr>
          <w:rFonts w:ascii="Cambria" w:hAnsi="Cambria"/>
        </w:rPr>
        <w:t xml:space="preserve">For purposes </w:t>
      </w:r>
      <w:r w:rsidR="006105E1" w:rsidRPr="00843AB0">
        <w:rPr>
          <w:rFonts w:ascii="Cambria" w:hAnsi="Cambria"/>
        </w:rPr>
        <w:t>of this</w:t>
      </w:r>
      <w:r w:rsidRPr="00843AB0">
        <w:rPr>
          <w:rFonts w:ascii="Cambria" w:hAnsi="Cambria"/>
        </w:rPr>
        <w:t xml:space="preserve"> policy, "school grounds" means any property and facilities owned or leased by the school and used at any time for school related activities, including but not limited to school buildings, areas adjacent to school buildings, athletic fields and parking lots. </w:t>
      </w:r>
    </w:p>
    <w:p w:rsidR="00F941C3" w:rsidRPr="00843AB0" w:rsidRDefault="00F941C3" w:rsidP="00A63C64">
      <w:pPr>
        <w:tabs>
          <w:tab w:val="left" w:pos="3240"/>
        </w:tabs>
        <w:spacing w:before="120" w:after="120"/>
        <w:ind w:right="43"/>
        <w:rPr>
          <w:rFonts w:ascii="Cambria" w:hAnsi="Cambria"/>
        </w:rPr>
      </w:pPr>
    </w:p>
    <w:p w:rsidR="00F941C3" w:rsidRPr="00843AB0" w:rsidRDefault="00F941C3" w:rsidP="00A63C64">
      <w:pPr>
        <w:tabs>
          <w:tab w:val="left" w:pos="3240"/>
        </w:tabs>
        <w:spacing w:before="120" w:after="120"/>
        <w:ind w:right="43"/>
        <w:rPr>
          <w:rFonts w:ascii="Cambria" w:hAnsi="Cambria"/>
        </w:rPr>
      </w:pPr>
    </w:p>
    <w:p w:rsidR="00F941C3" w:rsidRPr="00843AB0" w:rsidRDefault="00F941C3" w:rsidP="00A63C64">
      <w:pPr>
        <w:tabs>
          <w:tab w:val="left" w:pos="3240"/>
        </w:tabs>
        <w:spacing w:before="120" w:after="120"/>
        <w:ind w:right="43"/>
        <w:rPr>
          <w:rFonts w:ascii="Cambria" w:hAnsi="Cambria"/>
        </w:rPr>
      </w:pPr>
    </w:p>
    <w:p w:rsidR="00F941C3" w:rsidRPr="00843AB0" w:rsidRDefault="00F941C3" w:rsidP="00A63C64">
      <w:pPr>
        <w:tabs>
          <w:tab w:val="left" w:pos="3240"/>
        </w:tabs>
        <w:spacing w:before="120" w:after="120"/>
        <w:ind w:right="43"/>
        <w:rPr>
          <w:rFonts w:ascii="Cambria" w:hAnsi="Cambria"/>
        </w:rPr>
      </w:pPr>
    </w:p>
    <w:p w:rsidR="00B72FC1" w:rsidRPr="00B56CEF" w:rsidRDefault="00B72FC1" w:rsidP="00B56CEF">
      <w:pPr>
        <w:pStyle w:val="Heading4"/>
      </w:pPr>
      <w:r w:rsidRPr="00B56CEF">
        <w:t xml:space="preserve">Date Warned: </w:t>
      </w:r>
      <w:r w:rsidR="009941F6" w:rsidRPr="00B56CEF">
        <w:tab/>
      </w:r>
      <w:r w:rsidRPr="00B56CEF">
        <w:t xml:space="preserve">10/11/06, 10/25/06, 11/29/06, 12/27/06 </w:t>
      </w:r>
    </w:p>
    <w:p w:rsidR="00B72FC1" w:rsidRPr="00B56CEF" w:rsidRDefault="00B72FC1" w:rsidP="00B56CEF">
      <w:pPr>
        <w:pStyle w:val="Heading4"/>
      </w:pPr>
      <w:r w:rsidRPr="00B56CEF">
        <w:t xml:space="preserve">Date Adopted: </w:t>
      </w:r>
      <w:r w:rsidR="009941F6" w:rsidRPr="00B56CEF">
        <w:tab/>
      </w:r>
      <w:r w:rsidRPr="00B56CEF">
        <w:t xml:space="preserve">11/29/06, 12/27/06 </w:t>
      </w:r>
    </w:p>
    <w:p w:rsidR="00B72FC1" w:rsidRPr="00B56CEF" w:rsidRDefault="00B72FC1" w:rsidP="00B56CEF">
      <w:pPr>
        <w:pStyle w:val="Heading4"/>
      </w:pPr>
      <w:r w:rsidRPr="00B56CEF">
        <w:t xml:space="preserve">Legal </w:t>
      </w:r>
      <w:r w:rsidR="006048B7" w:rsidRPr="00B56CEF">
        <w:t>Reference</w:t>
      </w:r>
      <w:r w:rsidRPr="00B56CEF">
        <w:t xml:space="preserve">: </w:t>
      </w:r>
      <w:r w:rsidR="009941F6" w:rsidRPr="00B56CEF">
        <w:tab/>
      </w:r>
      <w:r w:rsidRPr="00B56CEF">
        <w:t xml:space="preserve">16 </w:t>
      </w:r>
      <w:r w:rsidR="006048B7" w:rsidRPr="00B56CEF">
        <w:t>VSA</w:t>
      </w:r>
      <w:r w:rsidRPr="00B56CEF">
        <w:t xml:space="preserve"> §140 (Tobacco on school grounds) </w:t>
      </w:r>
    </w:p>
    <w:p w:rsidR="00B72FC1" w:rsidRPr="00B56CEF" w:rsidRDefault="009941F6" w:rsidP="00B56CEF">
      <w:pPr>
        <w:pStyle w:val="Heading4"/>
      </w:pPr>
      <w:r w:rsidRPr="00B56CEF">
        <w:tab/>
      </w:r>
      <w:r w:rsidR="00B72FC1" w:rsidRPr="00B56CEF">
        <w:t xml:space="preserve">18 </w:t>
      </w:r>
      <w:r w:rsidR="006048B7" w:rsidRPr="00B56CEF">
        <w:t>VSA</w:t>
      </w:r>
      <w:r w:rsidR="00B72FC1" w:rsidRPr="00B56CEF">
        <w:t xml:space="preserve"> §§1422 et seq. (Smoking in the workplace) </w:t>
      </w:r>
    </w:p>
    <w:p w:rsidR="00B72FC1" w:rsidRPr="00B56CEF" w:rsidRDefault="009941F6" w:rsidP="00B56CEF">
      <w:pPr>
        <w:pStyle w:val="Heading4"/>
      </w:pPr>
      <w:r w:rsidRPr="00B56CEF">
        <w:tab/>
      </w:r>
      <w:r w:rsidR="00B72FC1" w:rsidRPr="00B56CEF">
        <w:t xml:space="preserve">13 </w:t>
      </w:r>
      <w:r w:rsidR="006048B7" w:rsidRPr="00B56CEF">
        <w:t>VSA</w:t>
      </w:r>
      <w:r w:rsidR="00B72FC1" w:rsidRPr="00B56CEF">
        <w:t xml:space="preserve"> §3705 (Unlawful Trespass) </w:t>
      </w:r>
    </w:p>
    <w:p w:rsidR="00B72FC1" w:rsidRPr="00B56CEF" w:rsidRDefault="009941F6" w:rsidP="00B56CEF">
      <w:pPr>
        <w:pStyle w:val="Heading4"/>
      </w:pPr>
      <w:r w:rsidRPr="00B56CEF">
        <w:tab/>
      </w:r>
      <w:r w:rsidR="00B72FC1" w:rsidRPr="00B56CEF">
        <w:t xml:space="preserve">20 </w:t>
      </w:r>
      <w:r w:rsidR="00980093" w:rsidRPr="00B56CEF">
        <w:t>USC</w:t>
      </w:r>
      <w:r w:rsidR="00B72FC1" w:rsidRPr="00B56CEF">
        <w:t xml:space="preserve"> §§6083 et seq. (Goals 2000 Educate America Act. Title X) </w:t>
      </w:r>
    </w:p>
    <w:p w:rsidR="00B72FC1" w:rsidRPr="00B56CEF" w:rsidRDefault="009941F6" w:rsidP="00B56CEF">
      <w:pPr>
        <w:pStyle w:val="Heading4"/>
      </w:pPr>
      <w:r w:rsidRPr="00B56CEF">
        <w:tab/>
      </w:r>
      <w:r w:rsidR="00B72FC1" w:rsidRPr="00B56CEF">
        <w:t xml:space="preserve">42 </w:t>
      </w:r>
      <w:r w:rsidR="00980093" w:rsidRPr="00B56CEF">
        <w:t>USC</w:t>
      </w:r>
      <w:r w:rsidR="00B72FC1" w:rsidRPr="00B56CEF">
        <w:t xml:space="preserve"> §§5119a et seq. (Children Protection Act of</w:t>
      </w:r>
      <w:r w:rsidR="001E4AB9" w:rsidRPr="00B56CEF">
        <w:t xml:space="preserve"> </w:t>
      </w:r>
      <w:r w:rsidR="00B72FC1" w:rsidRPr="00B56CEF">
        <w:t xml:space="preserve">1995) </w:t>
      </w:r>
    </w:p>
    <w:p w:rsidR="00B72FC1" w:rsidRPr="00B56CEF" w:rsidRDefault="00B72FC1" w:rsidP="00B56CEF">
      <w:pPr>
        <w:pStyle w:val="Heading4"/>
      </w:pPr>
      <w:r w:rsidRPr="00B56CEF">
        <w:t xml:space="preserve">Cross Reference: </w:t>
      </w:r>
      <w:r w:rsidR="009941F6" w:rsidRPr="00B56CEF">
        <w:tab/>
      </w:r>
      <w:r w:rsidRPr="00B56CEF">
        <w:t xml:space="preserve">Student Conduct and Discipline (F1) </w:t>
      </w:r>
    </w:p>
    <w:p w:rsidR="00B72FC1" w:rsidRPr="00B56CEF" w:rsidRDefault="009941F6" w:rsidP="00B56CEF">
      <w:pPr>
        <w:pStyle w:val="Heading4"/>
      </w:pPr>
      <w:r w:rsidRPr="00B56CEF">
        <w:tab/>
      </w:r>
      <w:r w:rsidR="00B72FC1" w:rsidRPr="00B56CEF">
        <w:t xml:space="preserve">Bus Discipline (F2) </w:t>
      </w:r>
    </w:p>
    <w:p w:rsidR="00B72FC1" w:rsidRPr="00843AB0" w:rsidRDefault="00F5417C" w:rsidP="00173DEB">
      <w:pPr>
        <w:pStyle w:val="Heading3"/>
      </w:pPr>
      <w:r w:rsidRPr="00843AB0">
        <w:br w:type="page"/>
      </w:r>
      <w:r w:rsidR="00B72FC1" w:rsidRPr="00843AB0">
        <w:lastRenderedPageBreak/>
        <w:t>CODE</w:t>
      </w:r>
      <w:r w:rsidRPr="00843AB0">
        <w:t xml:space="preserve"> </w:t>
      </w:r>
      <w:r w:rsidR="00B72FC1" w:rsidRPr="00843AB0">
        <w:t xml:space="preserve">E9 (Mandatory) </w:t>
      </w:r>
    </w:p>
    <w:p w:rsidR="00B72FC1" w:rsidRPr="00843AB0" w:rsidRDefault="00CF1584" w:rsidP="00A63C64">
      <w:pPr>
        <w:pStyle w:val="Heading1"/>
      </w:pPr>
      <w:bookmarkStart w:id="625" w:name="_Toc387218687"/>
      <w:bookmarkStart w:id="626" w:name="_Toc388603629"/>
      <w:bookmarkStart w:id="627" w:name="_Toc447723631"/>
      <w:bookmarkStart w:id="628" w:name="_Toc447792175"/>
      <w:bookmarkStart w:id="629" w:name="_Toc448476350"/>
      <w:r w:rsidRPr="00843AB0">
        <w:t xml:space="preserve">CODE E9 - </w:t>
      </w:r>
      <w:r w:rsidR="00B72FC1" w:rsidRPr="00843AB0">
        <w:t>AIDS OR</w:t>
      </w:r>
      <w:r w:rsidR="00F941C3" w:rsidRPr="00843AB0">
        <w:t xml:space="preserve"> </w:t>
      </w:r>
      <w:r w:rsidR="00B72FC1" w:rsidRPr="00843AB0">
        <w:t>HIV</w:t>
      </w:r>
      <w:bookmarkEnd w:id="625"/>
      <w:bookmarkEnd w:id="626"/>
      <w:bookmarkEnd w:id="627"/>
      <w:bookmarkEnd w:id="628"/>
      <w:bookmarkEnd w:id="629"/>
      <w:r w:rsidR="00B72FC1" w:rsidRPr="00843AB0">
        <w:t xml:space="preserve"> </w:t>
      </w:r>
    </w:p>
    <w:p w:rsidR="00F941C3" w:rsidRPr="00EF1584" w:rsidRDefault="00B72FC1" w:rsidP="003456D5">
      <w:pPr>
        <w:pStyle w:val="Heading2"/>
      </w:pPr>
      <w:bookmarkStart w:id="630" w:name="_Toc387218688"/>
      <w:bookmarkStart w:id="631" w:name="_Toc388603630"/>
      <w:bookmarkStart w:id="632" w:name="_Toc447723632"/>
      <w:bookmarkStart w:id="633" w:name="_Toc447792176"/>
      <w:bookmarkStart w:id="634" w:name="_Toc448476351"/>
      <w:r w:rsidRPr="00EF1584">
        <w:t>Policy</w:t>
      </w:r>
      <w:bookmarkEnd w:id="630"/>
      <w:bookmarkEnd w:id="631"/>
      <w:bookmarkEnd w:id="632"/>
      <w:bookmarkEnd w:id="633"/>
      <w:bookmarkEnd w:id="63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It is the policy </w:t>
      </w:r>
      <w:r w:rsidR="006105E1" w:rsidRPr="00843AB0">
        <w:rPr>
          <w:rFonts w:ascii="Cambria" w:hAnsi="Cambria"/>
        </w:rPr>
        <w:t>of the</w:t>
      </w:r>
      <w:r w:rsidRPr="00843AB0">
        <w:rPr>
          <w:rFonts w:ascii="Cambria" w:hAnsi="Cambria"/>
        </w:rPr>
        <w:t xml:space="preserve"> Alburgh School District to tolerate no discrimination against students or employees who may be afflicted with AIDS or HIV and to provide appropriate education to students about this disease. </w:t>
      </w:r>
    </w:p>
    <w:p w:rsidR="00EA1380" w:rsidRPr="00EF1584" w:rsidRDefault="00B72FC1" w:rsidP="003456D5">
      <w:pPr>
        <w:pStyle w:val="Heading2"/>
      </w:pPr>
      <w:bookmarkStart w:id="635" w:name="_Toc387218689"/>
      <w:bookmarkStart w:id="636" w:name="_Toc388603631"/>
      <w:bookmarkStart w:id="637" w:name="_Toc447723633"/>
      <w:bookmarkStart w:id="638" w:name="_Toc447792177"/>
      <w:bookmarkStart w:id="639" w:name="_Toc448476352"/>
      <w:r w:rsidRPr="00EF1584">
        <w:t>Background</w:t>
      </w:r>
      <w:bookmarkEnd w:id="635"/>
      <w:bookmarkEnd w:id="636"/>
      <w:bookmarkEnd w:id="637"/>
      <w:bookmarkEnd w:id="638"/>
      <w:bookmarkEnd w:id="639"/>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Human Immunodeficiency Virus (HIV) is not transmitted through casual contact and, therefore, is not reason in itself to treat individuals having or perceived as having HIV differently from other members of the school community. </w:t>
      </w:r>
      <w:r w:rsidR="00445BFE" w:rsidRPr="00843AB0">
        <w:rPr>
          <w:rFonts w:ascii="Cambria" w:hAnsi="Cambria"/>
        </w:rPr>
        <w:t xml:space="preserve"> </w:t>
      </w:r>
      <w:r w:rsidRPr="00843AB0">
        <w:rPr>
          <w:rFonts w:ascii="Cambria" w:hAnsi="Cambria"/>
        </w:rPr>
        <w:t xml:space="preserve">Accordingly, with respect to HIV disease, including </w:t>
      </w:r>
      <w:r w:rsidR="00445BFE" w:rsidRPr="00843AB0">
        <w:rPr>
          <w:rFonts w:ascii="Cambria" w:hAnsi="Cambria"/>
        </w:rPr>
        <w:t>Acquired Immune Deficiency Syndrome</w:t>
      </w:r>
      <w:r w:rsidRPr="00843AB0">
        <w:rPr>
          <w:rFonts w:ascii="Cambria" w:hAnsi="Cambria"/>
        </w:rPr>
        <w:t xml:space="preserve"> (AIDS), the Alburgh School District recognizes the: </w:t>
      </w:r>
    </w:p>
    <w:p w:rsidR="00B72FC1" w:rsidRPr="00843AB0" w:rsidRDefault="00EA1380" w:rsidP="00A63C64">
      <w:pPr>
        <w:numPr>
          <w:ilvl w:val="0"/>
          <w:numId w:val="8"/>
        </w:numPr>
        <w:spacing w:before="120" w:after="120"/>
        <w:ind w:left="720" w:right="44"/>
        <w:rPr>
          <w:rFonts w:ascii="Cambria" w:hAnsi="Cambria"/>
        </w:rPr>
      </w:pPr>
      <w:r w:rsidRPr="00843AB0">
        <w:rPr>
          <w:rFonts w:ascii="Cambria" w:hAnsi="Cambria"/>
        </w:rPr>
        <w:t xml:space="preserve">Rights </w:t>
      </w:r>
      <w:r w:rsidR="006105E1" w:rsidRPr="00843AB0">
        <w:rPr>
          <w:rFonts w:ascii="Cambria" w:hAnsi="Cambria"/>
        </w:rPr>
        <w:t>of students</w:t>
      </w:r>
      <w:r w:rsidR="00445BFE" w:rsidRPr="00843AB0">
        <w:rPr>
          <w:rFonts w:ascii="Cambria" w:hAnsi="Cambria"/>
        </w:rPr>
        <w:t xml:space="preserve"> and employees with HIV.</w:t>
      </w:r>
      <w:r w:rsidR="00B72FC1" w:rsidRPr="00843AB0">
        <w:rPr>
          <w:rFonts w:ascii="Cambria" w:hAnsi="Cambria"/>
        </w:rPr>
        <w:t xml:space="preserve"> </w:t>
      </w:r>
    </w:p>
    <w:p w:rsidR="00B72FC1" w:rsidRPr="00843AB0" w:rsidRDefault="00EA1380" w:rsidP="00A63C64">
      <w:pPr>
        <w:numPr>
          <w:ilvl w:val="0"/>
          <w:numId w:val="8"/>
        </w:numPr>
        <w:spacing w:before="120" w:after="120"/>
        <w:ind w:left="720" w:right="44"/>
        <w:rPr>
          <w:rFonts w:ascii="Cambria" w:hAnsi="Cambria"/>
        </w:rPr>
      </w:pPr>
      <w:r w:rsidRPr="00843AB0">
        <w:rPr>
          <w:rFonts w:ascii="Cambria" w:hAnsi="Cambria"/>
        </w:rPr>
        <w:t xml:space="preserve">Importance </w:t>
      </w:r>
      <w:r w:rsidR="006105E1" w:rsidRPr="00843AB0">
        <w:rPr>
          <w:rFonts w:ascii="Cambria" w:hAnsi="Cambria"/>
        </w:rPr>
        <w:t>of maintaining</w:t>
      </w:r>
      <w:r w:rsidR="00B72FC1" w:rsidRPr="00843AB0">
        <w:rPr>
          <w:rFonts w:ascii="Cambria" w:hAnsi="Cambria"/>
        </w:rPr>
        <w:t xml:space="preserve"> confidentiality regarding the medical condition </w:t>
      </w:r>
      <w:r w:rsidR="006105E1" w:rsidRPr="00843AB0">
        <w:rPr>
          <w:rFonts w:ascii="Cambria" w:hAnsi="Cambria"/>
        </w:rPr>
        <w:t>of any</w:t>
      </w:r>
      <w:r w:rsidR="00445BFE" w:rsidRPr="00843AB0">
        <w:rPr>
          <w:rFonts w:ascii="Cambria" w:hAnsi="Cambria"/>
        </w:rPr>
        <w:t xml:space="preserve"> individual.</w:t>
      </w:r>
      <w:r w:rsidR="00B72FC1" w:rsidRPr="00843AB0">
        <w:rPr>
          <w:rFonts w:ascii="Cambria" w:hAnsi="Cambria"/>
        </w:rPr>
        <w:t xml:space="preserve"> </w:t>
      </w:r>
    </w:p>
    <w:p w:rsidR="00B72FC1" w:rsidRPr="00843AB0" w:rsidRDefault="00EA1380" w:rsidP="00A63C64">
      <w:pPr>
        <w:numPr>
          <w:ilvl w:val="0"/>
          <w:numId w:val="8"/>
        </w:numPr>
        <w:spacing w:before="120" w:after="120"/>
        <w:ind w:left="720" w:right="44"/>
        <w:rPr>
          <w:rFonts w:ascii="Cambria" w:hAnsi="Cambria"/>
        </w:rPr>
      </w:pPr>
      <w:r w:rsidRPr="00843AB0">
        <w:rPr>
          <w:rFonts w:ascii="Cambria" w:hAnsi="Cambria"/>
        </w:rPr>
        <w:t xml:space="preserve">Importance </w:t>
      </w:r>
      <w:r w:rsidR="00B72FC1" w:rsidRPr="00843AB0">
        <w:rPr>
          <w:rFonts w:ascii="Cambria" w:hAnsi="Cambria"/>
        </w:rPr>
        <w:t xml:space="preserve">of an educational environment free of </w:t>
      </w:r>
      <w:r w:rsidR="00445BFE" w:rsidRPr="00843AB0">
        <w:rPr>
          <w:rFonts w:ascii="Cambria" w:hAnsi="Cambria"/>
        </w:rPr>
        <w:t>significant risks to health.</w:t>
      </w:r>
      <w:r w:rsidR="00B72FC1" w:rsidRPr="00843AB0">
        <w:rPr>
          <w:rFonts w:ascii="Cambria" w:hAnsi="Cambria"/>
        </w:rPr>
        <w:t xml:space="preserve"> </w:t>
      </w:r>
    </w:p>
    <w:p w:rsidR="00B72FC1" w:rsidRPr="00843AB0" w:rsidRDefault="00EA1380" w:rsidP="00A63C64">
      <w:pPr>
        <w:numPr>
          <w:ilvl w:val="0"/>
          <w:numId w:val="8"/>
        </w:numPr>
        <w:spacing w:before="120" w:after="120"/>
        <w:ind w:left="720" w:right="44"/>
        <w:rPr>
          <w:rFonts w:ascii="Cambria" w:hAnsi="Cambria"/>
        </w:rPr>
      </w:pPr>
      <w:r w:rsidRPr="00843AB0">
        <w:rPr>
          <w:rFonts w:ascii="Cambria" w:hAnsi="Cambria"/>
        </w:rPr>
        <w:t xml:space="preserve">Necessity </w:t>
      </w:r>
      <w:r w:rsidR="00B72FC1" w:rsidRPr="00843AB0">
        <w:rPr>
          <w:rFonts w:ascii="Cambria" w:hAnsi="Cambria"/>
        </w:rPr>
        <w:t xml:space="preserve">for HIV education and training for the school community and the </w:t>
      </w:r>
      <w:r w:rsidR="006105E1" w:rsidRPr="00843AB0">
        <w:rPr>
          <w:rFonts w:ascii="Cambria" w:hAnsi="Cambria"/>
        </w:rPr>
        <w:t>community</w:t>
      </w:r>
      <w:r w:rsidR="006105E1" w:rsidRPr="00843AB0">
        <w:rPr>
          <w:rFonts w:ascii="Cambria" w:hAnsi="Cambria"/>
        </w:rPr>
        <w:softHyphen/>
        <w:t xml:space="preserve"> at large</w:t>
      </w:r>
      <w:r w:rsidR="00B72FC1" w:rsidRPr="00843AB0">
        <w:rPr>
          <w:rFonts w:ascii="Cambria" w:hAnsi="Cambria"/>
        </w:rPr>
        <w:t xml:space="preserve">. </w:t>
      </w:r>
    </w:p>
    <w:p w:rsidR="00EA1380" w:rsidRPr="00EF1584" w:rsidRDefault="00B72FC1" w:rsidP="003456D5">
      <w:pPr>
        <w:pStyle w:val="Heading2"/>
      </w:pPr>
      <w:bookmarkStart w:id="640" w:name="_Toc387218690"/>
      <w:bookmarkStart w:id="641" w:name="_Toc388603632"/>
      <w:bookmarkStart w:id="642" w:name="_Toc447723634"/>
      <w:bookmarkStart w:id="643" w:name="_Toc447792178"/>
      <w:bookmarkStart w:id="644" w:name="_Toc448476353"/>
      <w:r w:rsidRPr="00EF1584">
        <w:t>General Provisions</w:t>
      </w:r>
      <w:bookmarkEnd w:id="640"/>
      <w:bookmarkEnd w:id="641"/>
      <w:bookmarkEnd w:id="642"/>
      <w:bookmarkEnd w:id="643"/>
      <w:bookmarkEnd w:id="644"/>
      <w:r w:rsidRPr="00EF1584">
        <w:t xml:space="preserve"> </w:t>
      </w:r>
    </w:p>
    <w:p w:rsidR="00B72FC1" w:rsidRPr="00843AB0" w:rsidRDefault="00B72FC1" w:rsidP="00A63C64">
      <w:pPr>
        <w:spacing w:before="120" w:after="120"/>
        <w:ind w:right="44"/>
        <w:rPr>
          <w:rFonts w:ascii="Cambria" w:hAnsi="Cambria"/>
        </w:rPr>
      </w:pPr>
      <w:r w:rsidRPr="00843AB0">
        <w:rPr>
          <w:rFonts w:ascii="Cambria" w:hAnsi="Cambria"/>
        </w:rPr>
        <w:t xml:space="preserve">The School District shall not discriminate against or tolerate discrimination against any individual who has or is perceived as having HIV. </w:t>
      </w:r>
    </w:p>
    <w:p w:rsidR="00B72FC1" w:rsidRPr="00843AB0" w:rsidRDefault="00B72FC1" w:rsidP="00A63C64">
      <w:pPr>
        <w:numPr>
          <w:ilvl w:val="0"/>
          <w:numId w:val="43"/>
        </w:numPr>
        <w:spacing w:before="120" w:after="120"/>
        <w:ind w:right="44"/>
        <w:rPr>
          <w:rFonts w:ascii="Cambria" w:hAnsi="Cambria"/>
        </w:rPr>
      </w:pPr>
      <w:r w:rsidRPr="00843AB0">
        <w:rPr>
          <w:rFonts w:ascii="Cambria" w:hAnsi="Cambria"/>
        </w:rPr>
        <w:t xml:space="preserve">A student who has or is perceived as having HIV is entitled to attend school in a regular classroom, unless otherwise provided by law, and shall be afforded opportunities on an equal basis with all students. </w:t>
      </w:r>
    </w:p>
    <w:p w:rsidR="00B72FC1" w:rsidRPr="00843AB0" w:rsidRDefault="00B72FC1" w:rsidP="00A63C64">
      <w:pPr>
        <w:numPr>
          <w:ilvl w:val="0"/>
          <w:numId w:val="43"/>
        </w:numPr>
        <w:spacing w:before="120" w:after="120"/>
        <w:ind w:right="44"/>
        <w:rPr>
          <w:rFonts w:ascii="Cambria" w:hAnsi="Cambria"/>
        </w:rPr>
      </w:pPr>
      <w:r w:rsidRPr="00843AB0">
        <w:rPr>
          <w:rFonts w:ascii="Cambria" w:hAnsi="Cambria"/>
        </w:rPr>
        <w:t xml:space="preserve">No applicant shall be denied employment and no employee shall be prevented from continued employment on the basis </w:t>
      </w:r>
      <w:r w:rsidR="006105E1" w:rsidRPr="00843AB0">
        <w:rPr>
          <w:rFonts w:ascii="Cambria" w:hAnsi="Cambria"/>
        </w:rPr>
        <w:t>of having</w:t>
      </w:r>
      <w:r w:rsidRPr="00843AB0">
        <w:rPr>
          <w:rFonts w:ascii="Cambria" w:hAnsi="Cambria"/>
        </w:rPr>
        <w:t xml:space="preserve"> or being perceived as having HIV. Such an employee is entitled to the rights, privileges, and services accorded to employees generally, including benefits provided school employees with long-term diseases or disabling conditions. </w:t>
      </w:r>
    </w:p>
    <w:p w:rsidR="00B72FC1" w:rsidRPr="00EF1584" w:rsidRDefault="00B72FC1" w:rsidP="003456D5">
      <w:pPr>
        <w:pStyle w:val="Heading2"/>
      </w:pPr>
      <w:bookmarkStart w:id="645" w:name="_Toc387218691"/>
      <w:bookmarkStart w:id="646" w:name="_Toc388603633"/>
      <w:bookmarkStart w:id="647" w:name="_Toc447723635"/>
      <w:bookmarkStart w:id="648" w:name="_Toc447792179"/>
      <w:bookmarkStart w:id="649" w:name="_Toc448476354"/>
      <w:r w:rsidRPr="00EF1584">
        <w:t>Confidentiality, Disclosure, Testing</w:t>
      </w:r>
      <w:bookmarkEnd w:id="645"/>
      <w:bookmarkEnd w:id="646"/>
      <w:bookmarkEnd w:id="647"/>
      <w:bookmarkEnd w:id="648"/>
      <w:bookmarkEnd w:id="649"/>
      <w:r w:rsidRPr="00EF1584">
        <w:t xml:space="preserve"> </w:t>
      </w:r>
    </w:p>
    <w:p w:rsidR="00B72FC1" w:rsidRPr="00843AB0" w:rsidRDefault="00B72FC1" w:rsidP="00A63C64">
      <w:pPr>
        <w:numPr>
          <w:ilvl w:val="0"/>
          <w:numId w:val="44"/>
        </w:numPr>
        <w:spacing w:before="120" w:after="120"/>
        <w:ind w:right="44"/>
        <w:rPr>
          <w:rFonts w:ascii="Cambria" w:hAnsi="Cambria"/>
        </w:rPr>
      </w:pPr>
      <w:r w:rsidRPr="00843AB0">
        <w:rPr>
          <w:rFonts w:ascii="Cambria" w:hAnsi="Cambria"/>
        </w:rPr>
        <w:t xml:space="preserve">A student or student's parent/guardian, or an applicant/employee, may, but is not required to, report HIV status to any school personnel </w:t>
      </w:r>
    </w:p>
    <w:p w:rsidR="00B72FC1" w:rsidRPr="00843AB0" w:rsidRDefault="00B72FC1" w:rsidP="00A63C64">
      <w:pPr>
        <w:numPr>
          <w:ilvl w:val="0"/>
          <w:numId w:val="44"/>
        </w:numPr>
        <w:spacing w:before="120" w:after="120"/>
        <w:ind w:right="44"/>
        <w:rPr>
          <w:rFonts w:ascii="Cambria" w:hAnsi="Cambria"/>
        </w:rPr>
      </w:pPr>
      <w:r w:rsidRPr="00843AB0">
        <w:rPr>
          <w:rFonts w:ascii="Cambria" w:hAnsi="Cambria"/>
        </w:rPr>
        <w:t xml:space="preserve">Except as otherwise permitted by law, no school personnel shall disclose any HIV-re1ated information, as it relates to prospective or current school personnel or students, to anyone except in accordance with the terms </w:t>
      </w:r>
      <w:r w:rsidR="006105E1" w:rsidRPr="00843AB0">
        <w:rPr>
          <w:rFonts w:ascii="Cambria" w:hAnsi="Cambria"/>
        </w:rPr>
        <w:t>of</w:t>
      </w:r>
      <w:r w:rsidRPr="00843AB0">
        <w:rPr>
          <w:rFonts w:ascii="Cambria" w:hAnsi="Cambria"/>
        </w:rPr>
        <w:t xml:space="preserve"> written consent. The Superintendent shall develop a written consent form which details the information the signatory permits to be disclosed, to whom it may be disclosed, its specified time limitation, and the specific purpose for the disclosure. The School District shall not discriminate against any individual who does not provide written consent. </w:t>
      </w:r>
    </w:p>
    <w:p w:rsidR="00B72FC1" w:rsidRPr="00843AB0" w:rsidRDefault="00B72FC1" w:rsidP="00A63C64">
      <w:pPr>
        <w:numPr>
          <w:ilvl w:val="0"/>
          <w:numId w:val="44"/>
        </w:numPr>
        <w:spacing w:before="120" w:after="120"/>
        <w:ind w:right="44"/>
        <w:rPr>
          <w:rFonts w:ascii="Cambria" w:hAnsi="Cambria"/>
        </w:rPr>
      </w:pPr>
      <w:r w:rsidRPr="00843AB0">
        <w:rPr>
          <w:rFonts w:ascii="Cambria" w:hAnsi="Cambria"/>
        </w:rPr>
        <w:t xml:space="preserve">No school official shall require any applicant, employee, or prospective or current student to have any HIV -related test. </w:t>
      </w:r>
    </w:p>
    <w:p w:rsidR="00B72FC1" w:rsidRPr="00843AB0" w:rsidRDefault="00B72FC1" w:rsidP="00A63C64">
      <w:pPr>
        <w:numPr>
          <w:ilvl w:val="0"/>
          <w:numId w:val="44"/>
        </w:numPr>
        <w:spacing w:before="120" w:after="120"/>
        <w:ind w:right="44"/>
        <w:rPr>
          <w:rFonts w:ascii="Cambria" w:hAnsi="Cambria"/>
        </w:rPr>
      </w:pPr>
      <w:r w:rsidRPr="00843AB0">
        <w:rPr>
          <w:rFonts w:ascii="Cambria" w:hAnsi="Cambria"/>
        </w:rPr>
        <w:t xml:space="preserve">The Superintendent shall develop procedures which ensure confidentiality in the maintenance and, where authorized, dissemination of all medically-related documents. </w:t>
      </w:r>
    </w:p>
    <w:p w:rsidR="00B72FC1" w:rsidRPr="00EF1584" w:rsidRDefault="00B72FC1" w:rsidP="003456D5">
      <w:pPr>
        <w:pStyle w:val="Heading2"/>
      </w:pPr>
      <w:bookmarkStart w:id="650" w:name="_Toc387218692"/>
      <w:bookmarkStart w:id="651" w:name="_Toc388603634"/>
      <w:bookmarkStart w:id="652" w:name="_Toc447723636"/>
      <w:bookmarkStart w:id="653" w:name="_Toc447792180"/>
      <w:bookmarkStart w:id="654" w:name="_Toc448476355"/>
      <w:r w:rsidRPr="00EF1584">
        <w:lastRenderedPageBreak/>
        <w:t>Education and Instruction</w:t>
      </w:r>
      <w:bookmarkEnd w:id="650"/>
      <w:bookmarkEnd w:id="651"/>
      <w:bookmarkEnd w:id="652"/>
      <w:bookmarkEnd w:id="653"/>
      <w:bookmarkEnd w:id="654"/>
      <w:r w:rsidRPr="00EF1584">
        <w:t xml:space="preserve"> </w:t>
      </w:r>
    </w:p>
    <w:p w:rsidR="00B72FC1" w:rsidRPr="00843AB0" w:rsidRDefault="00B72FC1" w:rsidP="00A63C64">
      <w:pPr>
        <w:numPr>
          <w:ilvl w:val="0"/>
          <w:numId w:val="45"/>
        </w:numPr>
        <w:spacing w:before="120" w:after="120"/>
        <w:ind w:right="44"/>
        <w:rPr>
          <w:rFonts w:ascii="Cambria" w:hAnsi="Cambria"/>
        </w:rPr>
      </w:pPr>
      <w:r w:rsidRPr="00843AB0">
        <w:rPr>
          <w:rFonts w:ascii="Cambria" w:hAnsi="Cambria"/>
        </w:rPr>
        <w:t xml:space="preserve">HIV is not, in itself, a disabling condition, but it may result in conditions that are disabling. To the extent that a student who has HIV is </w:t>
      </w:r>
      <w:r w:rsidR="006105E1" w:rsidRPr="00843AB0">
        <w:rPr>
          <w:rFonts w:ascii="Cambria" w:hAnsi="Cambria"/>
        </w:rPr>
        <w:t>determined</w:t>
      </w:r>
      <w:r w:rsidRPr="00843AB0">
        <w:rPr>
          <w:rFonts w:ascii="Cambria" w:hAnsi="Cambria"/>
        </w:rPr>
        <w:t xml:space="preserve"> to meet the criteria for eligibility for accommodations under state and federal non-discrimination laws or for special education services, the School District shall meet all procedural and substantive requirements. </w:t>
      </w:r>
    </w:p>
    <w:p w:rsidR="00B72FC1" w:rsidRPr="00843AB0" w:rsidRDefault="00B72FC1" w:rsidP="00A63C64">
      <w:pPr>
        <w:numPr>
          <w:ilvl w:val="0"/>
          <w:numId w:val="45"/>
        </w:numPr>
        <w:spacing w:before="120" w:after="120"/>
        <w:ind w:right="44"/>
        <w:rPr>
          <w:rFonts w:ascii="Cambria" w:hAnsi="Cambria"/>
        </w:rPr>
      </w:pPr>
      <w:r w:rsidRPr="00843AB0">
        <w:rPr>
          <w:rFonts w:ascii="Cambria" w:hAnsi="Cambria"/>
        </w:rPr>
        <w:t xml:space="preserve">The School District shall provide systematic and extensive elementary and secondary comprehensive health education which includes education in HIV infection, other sexually transmitted diseases as well as other communicable diseases, and the prevention </w:t>
      </w:r>
      <w:r w:rsidR="006105E1" w:rsidRPr="00843AB0">
        <w:rPr>
          <w:rFonts w:ascii="Cambria" w:hAnsi="Cambria"/>
        </w:rPr>
        <w:t>of disease</w:t>
      </w:r>
      <w:r w:rsidRPr="00843AB0">
        <w:rPr>
          <w:rFonts w:ascii="Cambria" w:hAnsi="Cambria"/>
        </w:rPr>
        <w:t xml:space="preserve">, as required by law. </w:t>
      </w:r>
    </w:p>
    <w:p w:rsidR="00B72FC1" w:rsidRPr="00843AB0" w:rsidRDefault="00F02E13" w:rsidP="00A63C64">
      <w:pPr>
        <w:spacing w:before="120" w:after="120"/>
        <w:ind w:left="720" w:right="44"/>
        <w:rPr>
          <w:rFonts w:ascii="Cambria" w:hAnsi="Cambria"/>
        </w:rPr>
      </w:pPr>
      <w:r w:rsidRPr="00843AB0">
        <w:rPr>
          <w:rFonts w:ascii="Cambria" w:hAnsi="Cambria"/>
        </w:rPr>
        <w:t>OPTIONS</w:t>
      </w:r>
      <w:r w:rsidR="00B72FC1" w:rsidRPr="00843AB0">
        <w:rPr>
          <w:rFonts w:ascii="Cambria" w:hAnsi="Cambria"/>
        </w:rPr>
        <w:t xml:space="preserve"> </w:t>
      </w:r>
    </w:p>
    <w:p w:rsidR="00B72FC1" w:rsidRPr="00843AB0" w:rsidRDefault="00B72FC1" w:rsidP="00A63C64">
      <w:pPr>
        <w:numPr>
          <w:ilvl w:val="0"/>
          <w:numId w:val="10"/>
        </w:numPr>
        <w:spacing w:before="120" w:after="120"/>
        <w:ind w:left="1440" w:right="44"/>
        <w:rPr>
          <w:rFonts w:ascii="Cambria" w:hAnsi="Cambria"/>
        </w:rPr>
      </w:pPr>
      <w:r w:rsidRPr="00843AB0">
        <w:rPr>
          <w:rFonts w:ascii="Cambria" w:hAnsi="Cambria"/>
        </w:rPr>
        <w:t xml:space="preserve">The School District shall provide age-appropriate, ongoing HIV instruction, in accordance with the </w:t>
      </w:r>
      <w:r w:rsidR="006105E1" w:rsidRPr="00843AB0">
        <w:rPr>
          <w:rFonts w:ascii="Cambria" w:hAnsi="Cambria"/>
        </w:rPr>
        <w:t>Vermont</w:t>
      </w:r>
      <w:r w:rsidRPr="00843AB0">
        <w:rPr>
          <w:rFonts w:ascii="Cambria" w:hAnsi="Cambria"/>
        </w:rPr>
        <w:t xml:space="preserve"> Department of Education guidelines. </w:t>
      </w:r>
      <w:r w:rsidR="006105E1" w:rsidRPr="00843AB0">
        <w:rPr>
          <w:rFonts w:ascii="Cambria" w:hAnsi="Cambria"/>
        </w:rPr>
        <w:t xml:space="preserve">This instruction shall include current HIV epidemiology, methods of transmission and prevention, universal precautions, and psycho-social aspects of HIV as part of a skills-based comprehensive health education program and through its integration into other subject areas. </w:t>
      </w:r>
    </w:p>
    <w:p w:rsidR="00B72FC1" w:rsidRPr="00843AB0" w:rsidRDefault="00B72FC1" w:rsidP="00A63C64">
      <w:pPr>
        <w:numPr>
          <w:ilvl w:val="0"/>
          <w:numId w:val="10"/>
        </w:numPr>
        <w:spacing w:before="120" w:after="120"/>
        <w:ind w:left="1440" w:right="44"/>
        <w:rPr>
          <w:rFonts w:ascii="Cambria" w:hAnsi="Cambria"/>
        </w:rPr>
      </w:pPr>
      <w:r w:rsidRPr="00843AB0">
        <w:rPr>
          <w:rFonts w:ascii="Cambria" w:hAnsi="Cambria"/>
        </w:rPr>
        <w:t xml:space="preserve">The Superintendent shall designate a coordinator to oversee </w:t>
      </w:r>
      <w:r w:rsidR="00F90995" w:rsidRPr="00843AB0">
        <w:rPr>
          <w:rFonts w:ascii="Cambria" w:hAnsi="Cambria"/>
        </w:rPr>
        <w:t xml:space="preserve">the District's HIV education </w:t>
      </w:r>
      <w:r w:rsidRPr="00843AB0">
        <w:rPr>
          <w:rFonts w:ascii="Cambria" w:hAnsi="Cambria"/>
        </w:rPr>
        <w:t xml:space="preserve">plans and programs. </w:t>
      </w:r>
    </w:p>
    <w:p w:rsidR="00B72FC1" w:rsidRPr="00843AB0" w:rsidRDefault="00B72FC1" w:rsidP="00A63C64">
      <w:pPr>
        <w:numPr>
          <w:ilvl w:val="0"/>
          <w:numId w:val="10"/>
        </w:numPr>
        <w:spacing w:before="120" w:after="120"/>
        <w:ind w:left="1440" w:right="44"/>
        <w:rPr>
          <w:rFonts w:ascii="Cambria" w:hAnsi="Cambria"/>
        </w:rPr>
      </w:pPr>
      <w:r w:rsidRPr="00843AB0">
        <w:rPr>
          <w:rFonts w:ascii="Cambria" w:hAnsi="Cambria"/>
        </w:rPr>
        <w:t xml:space="preserve">The School Board shall establish a comprehensive health education community advisory council to assist the School Board in developing and implementing comprehensive health education including HIV education. The School Board shall provide public notice to the community to allow all interested parties to apply for appointment. The School Board shall endeavor to appoint members who represent various points of view within the community regarding comprehensive health education. </w:t>
      </w:r>
    </w:p>
    <w:p w:rsidR="00B72FC1" w:rsidRPr="00843AB0" w:rsidRDefault="006105E1" w:rsidP="00A63C64">
      <w:pPr>
        <w:numPr>
          <w:ilvl w:val="0"/>
          <w:numId w:val="10"/>
        </w:numPr>
        <w:spacing w:before="120" w:after="120"/>
        <w:ind w:left="1440" w:right="44"/>
        <w:rPr>
          <w:rFonts w:ascii="Cambria" w:hAnsi="Cambria"/>
        </w:rPr>
      </w:pPr>
      <w:r w:rsidRPr="00843AB0">
        <w:rPr>
          <w:rFonts w:ascii="Cambria" w:hAnsi="Cambria"/>
        </w:rPr>
        <w:t>The Superintendent or his/her designee shall create a plan to ensure that all school employees, including newly hired staff, receive training regarding current HIV epidemiology, methods of transmission and prevention, universal precautions</w:t>
      </w:r>
      <w:r w:rsidR="002F1E79" w:rsidRPr="00843AB0">
        <w:rPr>
          <w:rFonts w:ascii="Cambria" w:hAnsi="Cambria"/>
        </w:rPr>
        <w:t>, psycho</w:t>
      </w:r>
      <w:r w:rsidR="002F1E79" w:rsidRPr="00843AB0">
        <w:rPr>
          <w:rFonts w:ascii="Cambria" w:hAnsi="Cambria"/>
        </w:rPr>
        <w:softHyphen/>
        <w:t xml:space="preserve">social aspects of HIV </w:t>
      </w:r>
      <w:r w:rsidRPr="00843AB0">
        <w:rPr>
          <w:rFonts w:ascii="Cambria" w:hAnsi="Cambria"/>
        </w:rPr>
        <w:t xml:space="preserve">related school policies and procedures, and where appropriate, teaching strategies. </w:t>
      </w:r>
      <w:r w:rsidR="00B72FC1" w:rsidRPr="00843AB0">
        <w:rPr>
          <w:rFonts w:ascii="Cambria" w:hAnsi="Cambria"/>
        </w:rPr>
        <w:t xml:space="preserve">The Superintendent shall report annually to the School Board regarding implementation of this plan. </w:t>
      </w:r>
    </w:p>
    <w:p w:rsidR="00EA1380" w:rsidRPr="00843AB0" w:rsidRDefault="006105E1" w:rsidP="00A63C64">
      <w:pPr>
        <w:numPr>
          <w:ilvl w:val="0"/>
          <w:numId w:val="10"/>
        </w:numPr>
        <w:spacing w:before="120" w:after="120"/>
        <w:ind w:left="1440" w:right="44"/>
        <w:rPr>
          <w:rFonts w:ascii="Cambria" w:hAnsi="Cambria"/>
          <w:b/>
          <w:bCs/>
          <w:iCs/>
        </w:rPr>
      </w:pPr>
      <w:r w:rsidRPr="00843AB0">
        <w:rPr>
          <w:rFonts w:ascii="Cambria" w:hAnsi="Cambria"/>
        </w:rPr>
        <w:t xml:space="preserve">The School District shall provide for parents, families, students and the community, opportunities for education, discussion, and the development of recommendations about a systematic and comprehensive HIV prevention plan (including the promotion of abstinence, condom availability, and compassion for people living with the disease). </w:t>
      </w:r>
      <w:r w:rsidR="00B72FC1" w:rsidRPr="00843AB0">
        <w:rPr>
          <w:rFonts w:ascii="Cambria" w:hAnsi="Cambria"/>
        </w:rPr>
        <w:t>Educators, administrators, and health professionals shall b</w:t>
      </w:r>
      <w:r w:rsidR="00EA1380" w:rsidRPr="00843AB0">
        <w:rPr>
          <w:rFonts w:ascii="Cambria" w:hAnsi="Cambria"/>
        </w:rPr>
        <w:t>e involved in such activities</w:t>
      </w:r>
      <w:r w:rsidR="00EA1380" w:rsidRPr="00843AB0">
        <w:rPr>
          <w:rFonts w:ascii="Cambria" w:hAnsi="Cambria"/>
          <w:b/>
          <w:bCs/>
          <w:iCs/>
        </w:rPr>
        <w:t xml:space="preserve">. </w:t>
      </w:r>
    </w:p>
    <w:p w:rsidR="00B72FC1" w:rsidRPr="00EF1584" w:rsidRDefault="00B72FC1" w:rsidP="003456D5">
      <w:pPr>
        <w:pStyle w:val="Heading2"/>
      </w:pPr>
      <w:bookmarkStart w:id="655" w:name="_Toc387218693"/>
      <w:bookmarkStart w:id="656" w:name="_Toc388603635"/>
      <w:bookmarkStart w:id="657" w:name="_Toc447723637"/>
      <w:bookmarkStart w:id="658" w:name="_Toc447792181"/>
      <w:bookmarkStart w:id="659" w:name="_Toc448476356"/>
      <w:r w:rsidRPr="00EF1584">
        <w:t>Exposure to Bloodborne Pathogens and Universal Precautions</w:t>
      </w:r>
      <w:bookmarkEnd w:id="655"/>
      <w:bookmarkEnd w:id="656"/>
      <w:bookmarkEnd w:id="657"/>
      <w:bookmarkEnd w:id="658"/>
      <w:bookmarkEnd w:id="659"/>
      <w:r w:rsidRPr="00EF1584">
        <w:t xml:space="preserve"> </w:t>
      </w:r>
    </w:p>
    <w:p w:rsidR="00B72FC1" w:rsidRPr="00843AB0" w:rsidRDefault="00B72FC1" w:rsidP="00A63C64">
      <w:pPr>
        <w:numPr>
          <w:ilvl w:val="0"/>
          <w:numId w:val="9"/>
        </w:numPr>
        <w:spacing w:before="120" w:after="120"/>
        <w:ind w:left="720" w:right="44"/>
        <w:rPr>
          <w:rFonts w:ascii="Cambria" w:hAnsi="Cambria"/>
        </w:rPr>
      </w:pPr>
      <w:r w:rsidRPr="00843AB0">
        <w:rPr>
          <w:rFonts w:ascii="Cambria" w:hAnsi="Cambria"/>
        </w:rPr>
        <w:t xml:space="preserve">The School District shall comply with applicable </w:t>
      </w:r>
      <w:r w:rsidR="006105E1" w:rsidRPr="00843AB0">
        <w:rPr>
          <w:rFonts w:ascii="Cambria" w:hAnsi="Cambria"/>
        </w:rPr>
        <w:t>Vermont</w:t>
      </w:r>
      <w:r w:rsidRPr="00843AB0">
        <w:rPr>
          <w:rFonts w:ascii="Cambria" w:hAnsi="Cambria"/>
        </w:rPr>
        <w:t xml:space="preserve"> Occupational Safety and Health Administration (VOSHA) rules in order to protect employees who are reasonably anticipated to be exposed to </w:t>
      </w:r>
      <w:r w:rsidR="006105E1" w:rsidRPr="00843AB0">
        <w:rPr>
          <w:rFonts w:ascii="Cambria" w:hAnsi="Cambria"/>
        </w:rPr>
        <w:t>bloodborne</w:t>
      </w:r>
      <w:r w:rsidRPr="00843AB0">
        <w:rPr>
          <w:rFonts w:ascii="Cambria" w:hAnsi="Cambria"/>
        </w:rPr>
        <w:t xml:space="preserve"> pathogens as part of their regular job duties.</w:t>
      </w:r>
    </w:p>
    <w:p w:rsidR="00B72FC1" w:rsidRPr="00843AB0" w:rsidRDefault="00B72FC1" w:rsidP="00A63C64">
      <w:pPr>
        <w:numPr>
          <w:ilvl w:val="0"/>
          <w:numId w:val="9"/>
        </w:numPr>
        <w:spacing w:before="120" w:after="120"/>
        <w:ind w:left="720" w:right="44"/>
        <w:rPr>
          <w:rFonts w:ascii="Cambria" w:hAnsi="Cambria"/>
        </w:rPr>
      </w:pPr>
      <w:r w:rsidRPr="00843AB0">
        <w:rPr>
          <w:rFonts w:ascii="Cambria" w:hAnsi="Cambria"/>
        </w:rPr>
        <w:t xml:space="preserve">The Superintendent or </w:t>
      </w:r>
      <w:r w:rsidR="006105E1" w:rsidRPr="00843AB0">
        <w:rPr>
          <w:rFonts w:ascii="Cambria" w:hAnsi="Cambria"/>
        </w:rPr>
        <w:t>his/her</w:t>
      </w:r>
      <w:r w:rsidRPr="00843AB0">
        <w:rPr>
          <w:rFonts w:ascii="Cambria" w:hAnsi="Cambria"/>
        </w:rPr>
        <w:t xml:space="preserve"> designee shall </w:t>
      </w:r>
      <w:r w:rsidR="006105E1" w:rsidRPr="00843AB0">
        <w:rPr>
          <w:rFonts w:ascii="Cambria" w:hAnsi="Cambria"/>
        </w:rPr>
        <w:t>determine</w:t>
      </w:r>
      <w:r w:rsidRPr="00843AB0">
        <w:rPr>
          <w:rFonts w:ascii="Cambria" w:hAnsi="Cambria"/>
        </w:rPr>
        <w:t xml:space="preserve"> those employees (by job class and possibly by task or procedure) who are reasonably anticipated to have occupational </w:t>
      </w:r>
      <w:r w:rsidR="00445BFE" w:rsidRPr="00843AB0">
        <w:rPr>
          <w:rFonts w:ascii="Cambria" w:hAnsi="Cambria"/>
        </w:rPr>
        <w:t>exposure to blood or other potentially infectious materials as part of their duties. These employees will be protected in strict accordance with the provisions of the Bloodborne Pathogens Standard.</w:t>
      </w:r>
    </w:p>
    <w:p w:rsidR="007B0CD1" w:rsidRDefault="007B0CD1" w:rsidP="00A63C64">
      <w:pPr>
        <w:spacing w:before="120" w:after="120"/>
        <w:ind w:left="720" w:right="44"/>
        <w:rPr>
          <w:rFonts w:ascii="Cambria" w:hAnsi="Cambria"/>
        </w:rPr>
      </w:pPr>
    </w:p>
    <w:p w:rsidR="00445BFE" w:rsidRPr="00843AB0" w:rsidRDefault="00D647BC" w:rsidP="00A63C64">
      <w:pPr>
        <w:spacing w:before="120" w:after="120"/>
        <w:ind w:left="720" w:right="44"/>
        <w:rPr>
          <w:rFonts w:ascii="Cambria" w:hAnsi="Cambria"/>
        </w:rPr>
      </w:pPr>
      <w:r w:rsidRPr="00843AB0">
        <w:rPr>
          <w:rFonts w:ascii="Cambria" w:hAnsi="Cambria"/>
        </w:rPr>
        <w:lastRenderedPageBreak/>
        <w:t>OPTIONS</w:t>
      </w:r>
    </w:p>
    <w:p w:rsidR="00445BFE" w:rsidRPr="00843AB0" w:rsidRDefault="006D763A" w:rsidP="00A63C64">
      <w:pPr>
        <w:numPr>
          <w:ilvl w:val="0"/>
          <w:numId w:val="46"/>
        </w:numPr>
        <w:spacing w:before="120" w:after="120"/>
        <w:ind w:right="44"/>
        <w:rPr>
          <w:rFonts w:ascii="Cambria" w:hAnsi="Cambria"/>
        </w:rPr>
      </w:pPr>
      <w:r w:rsidRPr="00843AB0">
        <w:rPr>
          <w:rFonts w:ascii="Cambria" w:hAnsi="Cambria"/>
        </w:rPr>
        <w:t xml:space="preserve">Students and all staff not covered by the Bloodborne Pathogens Standard shall be instructed to avoid contact with potentially infectious materials and blood and shall immediately contact a member of the staff who is covered by the exposure control plan. </w:t>
      </w:r>
      <w:r w:rsidR="004E416C" w:rsidRPr="00843AB0">
        <w:rPr>
          <w:rFonts w:ascii="Cambria" w:hAnsi="Cambria"/>
        </w:rPr>
        <w:t>When</w:t>
      </w:r>
      <w:r w:rsidRPr="00843AB0">
        <w:rPr>
          <w:rFonts w:ascii="Cambria" w:hAnsi="Cambria"/>
        </w:rPr>
        <w:t xml:space="preserve"> this is not possible, any person providing assistance shall follow universal precautions.</w:t>
      </w:r>
    </w:p>
    <w:p w:rsidR="006D763A" w:rsidRPr="00843AB0" w:rsidRDefault="008379E7" w:rsidP="00A63C64">
      <w:pPr>
        <w:numPr>
          <w:ilvl w:val="0"/>
          <w:numId w:val="46"/>
        </w:numPr>
        <w:spacing w:before="120" w:after="120"/>
        <w:ind w:right="44"/>
        <w:rPr>
          <w:rFonts w:ascii="Cambria" w:hAnsi="Cambria"/>
        </w:rPr>
      </w:pPr>
      <w:r w:rsidRPr="00843AB0">
        <w:rPr>
          <w:rFonts w:ascii="Cambria" w:hAnsi="Cambria"/>
        </w:rPr>
        <w:t xml:space="preserve">The Superintendent </w:t>
      </w:r>
      <w:r w:rsidR="006D763A" w:rsidRPr="00843AB0">
        <w:rPr>
          <w:rFonts w:ascii="Cambria" w:hAnsi="Cambria"/>
        </w:rPr>
        <w:t>or his/her designee shall provide training to all staff and students about the hazards of bloodborne pathogens, the recommended operating procedures of universal precautions, the existence of the VOSHA required exposure control plan, individuals or job classes to be notified in order to safely handle or clean up blood or other body fluid spills, and the location and use of appropriate protective equipment and first aid devices</w:t>
      </w:r>
      <w:r w:rsidRPr="00843AB0">
        <w:rPr>
          <w:rFonts w:ascii="Cambria" w:hAnsi="Cambria"/>
        </w:rPr>
        <w:t>.</w:t>
      </w:r>
    </w:p>
    <w:p w:rsidR="008379E7" w:rsidRPr="00843AB0" w:rsidRDefault="008379E7" w:rsidP="00A63C64">
      <w:pPr>
        <w:numPr>
          <w:ilvl w:val="0"/>
          <w:numId w:val="46"/>
        </w:numPr>
        <w:spacing w:before="120" w:after="120"/>
        <w:ind w:right="44"/>
        <w:rPr>
          <w:rFonts w:ascii="Cambria" w:hAnsi="Cambria"/>
        </w:rPr>
      </w:pPr>
      <w:r w:rsidRPr="00843AB0">
        <w:rPr>
          <w:rFonts w:ascii="Cambria" w:hAnsi="Cambria"/>
        </w:rPr>
        <w:t>The Superintendent or his/her designee shall provide training on the recommended operative procedures of universal precautions to teaching substitutes and school volunteers.</w:t>
      </w:r>
    </w:p>
    <w:p w:rsidR="008379E7" w:rsidRPr="00EF1584" w:rsidRDefault="008379E7" w:rsidP="003456D5">
      <w:pPr>
        <w:pStyle w:val="Heading2"/>
      </w:pPr>
      <w:bookmarkStart w:id="660" w:name="_Toc388603636"/>
      <w:bookmarkStart w:id="661" w:name="_Toc447723638"/>
      <w:bookmarkStart w:id="662" w:name="_Toc447792182"/>
      <w:bookmarkStart w:id="663" w:name="_Toc448476357"/>
      <w:r w:rsidRPr="00EF1584">
        <w:t>Enforcement</w:t>
      </w:r>
      <w:bookmarkEnd w:id="660"/>
      <w:bookmarkEnd w:id="661"/>
      <w:bookmarkEnd w:id="662"/>
      <w:bookmarkEnd w:id="663"/>
    </w:p>
    <w:p w:rsidR="00445BFE" w:rsidRPr="00843AB0" w:rsidRDefault="008379E7" w:rsidP="00A63C64">
      <w:pPr>
        <w:spacing w:before="120" w:after="120"/>
        <w:ind w:right="44"/>
        <w:rPr>
          <w:rFonts w:ascii="Cambria" w:hAnsi="Cambria"/>
        </w:rPr>
      </w:pPr>
      <w:r w:rsidRPr="00843AB0">
        <w:rPr>
          <w:rFonts w:ascii="Cambria" w:hAnsi="Cambria"/>
        </w:rPr>
        <w:t>A person who violates this policy may be subject to remedial and/or disciplinary action in accordance with applicable laws, collective bargaining agreements, policies, and/or disciplinary codes.</w:t>
      </w:r>
    </w:p>
    <w:p w:rsidR="00EB02B3" w:rsidRPr="00843AB0" w:rsidRDefault="00EB02B3" w:rsidP="00A63C64">
      <w:pPr>
        <w:spacing w:before="120" w:after="120"/>
        <w:ind w:right="44"/>
        <w:rPr>
          <w:rFonts w:ascii="Cambria" w:hAnsi="Cambria"/>
        </w:rPr>
      </w:pPr>
    </w:p>
    <w:p w:rsidR="00EB02B3" w:rsidRPr="00843AB0" w:rsidRDefault="00EB02B3" w:rsidP="00A63C64">
      <w:pPr>
        <w:spacing w:before="120" w:after="120"/>
        <w:ind w:right="44"/>
        <w:rPr>
          <w:rFonts w:ascii="Cambria" w:hAnsi="Cambria"/>
        </w:rPr>
      </w:pPr>
    </w:p>
    <w:p w:rsidR="00EB02B3" w:rsidRPr="00843AB0" w:rsidRDefault="00EB02B3" w:rsidP="00A63C64">
      <w:pPr>
        <w:spacing w:before="120" w:after="120"/>
        <w:ind w:right="44"/>
        <w:rPr>
          <w:rFonts w:ascii="Cambria" w:hAnsi="Cambria"/>
        </w:rPr>
      </w:pPr>
    </w:p>
    <w:p w:rsidR="00EB02B3" w:rsidRPr="00B56CEF" w:rsidRDefault="00EB02B3" w:rsidP="00B56CEF">
      <w:pPr>
        <w:pStyle w:val="Heading4"/>
      </w:pPr>
      <w:r w:rsidRPr="00B56CEF">
        <w:t>Date Warned:</w:t>
      </w:r>
      <w:r w:rsidRPr="00B56CEF">
        <w:tab/>
        <w:t>10/11/06, 10/25/06, 11/29/06</w:t>
      </w:r>
    </w:p>
    <w:p w:rsidR="00EB02B3" w:rsidRPr="00B56CEF" w:rsidRDefault="00EB02B3" w:rsidP="00B56CEF">
      <w:pPr>
        <w:pStyle w:val="Heading4"/>
      </w:pPr>
      <w:r w:rsidRPr="00B56CEF">
        <w:t>Date Adopted:</w:t>
      </w:r>
      <w:r w:rsidRPr="00B56CEF">
        <w:tab/>
        <w:t>11/29/06</w:t>
      </w:r>
    </w:p>
    <w:p w:rsidR="00EB02B3" w:rsidRPr="00B56CEF" w:rsidRDefault="00EB02B3" w:rsidP="00B56CEF">
      <w:pPr>
        <w:pStyle w:val="Heading4"/>
      </w:pPr>
      <w:r w:rsidRPr="00B56CEF">
        <w:t>Legal Reference:</w:t>
      </w:r>
      <w:r w:rsidRPr="00B56CEF">
        <w:tab/>
        <w:t>1 VSA §§ 317</w:t>
      </w:r>
      <w:r w:rsidR="003E451B" w:rsidRPr="00B56CEF">
        <w:t>(c)</w:t>
      </w:r>
      <w:r w:rsidRPr="00B56CEF">
        <w:t>(7), (11) (Public records)</w:t>
      </w:r>
    </w:p>
    <w:p w:rsidR="00296E75" w:rsidRPr="00B56CEF" w:rsidRDefault="00296E75" w:rsidP="00B56CEF">
      <w:pPr>
        <w:pStyle w:val="Heading4"/>
      </w:pPr>
      <w:r w:rsidRPr="00B56CEF">
        <w:tab/>
        <w:t xml:space="preserve">16 VSA </w:t>
      </w:r>
      <w:r w:rsidR="000723BE" w:rsidRPr="00B56CEF">
        <w:t>§§ 131 et seq. (Comprehensive health education)</w:t>
      </w:r>
    </w:p>
    <w:p w:rsidR="000723BE" w:rsidRPr="00B56CEF" w:rsidRDefault="000723BE" w:rsidP="00B56CEF">
      <w:pPr>
        <w:pStyle w:val="Heading4"/>
      </w:pPr>
      <w:r w:rsidRPr="00B56CEF">
        <w:tab/>
        <w:t>16 VSA § 906 (Course of study)</w:t>
      </w:r>
    </w:p>
    <w:p w:rsidR="000723BE" w:rsidRPr="00B56CEF" w:rsidRDefault="000723BE" w:rsidP="00B56CEF">
      <w:pPr>
        <w:pStyle w:val="Heading4"/>
      </w:pPr>
      <w:r w:rsidRPr="00B56CEF">
        <w:tab/>
        <w:t>18 VSA § 1127 (HIV testing)</w:t>
      </w:r>
    </w:p>
    <w:p w:rsidR="000723BE" w:rsidRPr="00B56CEF" w:rsidRDefault="000723BE" w:rsidP="00B56CEF">
      <w:pPr>
        <w:pStyle w:val="Heading4"/>
      </w:pPr>
      <w:r w:rsidRPr="00B56CEF">
        <w:tab/>
        <w:t xml:space="preserve">21 VSA § 201(c)(2) (Occupational safety), </w:t>
      </w:r>
    </w:p>
    <w:p w:rsidR="000723BE" w:rsidRPr="00B56CEF" w:rsidRDefault="000723BE" w:rsidP="00B56CEF">
      <w:pPr>
        <w:pStyle w:val="Heading4"/>
      </w:pPr>
      <w:r w:rsidRPr="00B56CEF">
        <w:tab/>
        <w:t>§ 224, (VOSHA standards), §495 (Employment practices)</w:t>
      </w:r>
    </w:p>
    <w:p w:rsidR="00225D6B" w:rsidRPr="00B56CEF" w:rsidRDefault="00225D6B" w:rsidP="00B56CEF">
      <w:pPr>
        <w:pStyle w:val="Heading4"/>
      </w:pPr>
      <w:r w:rsidRPr="00B56CEF">
        <w:tab/>
        <w:t>20 USC §§1400 et seq. (IDEA)</w:t>
      </w:r>
    </w:p>
    <w:p w:rsidR="00225D6B" w:rsidRPr="00B56CEF" w:rsidRDefault="00225D6B" w:rsidP="00B56CEF">
      <w:pPr>
        <w:pStyle w:val="Heading4"/>
      </w:pPr>
      <w:r w:rsidRPr="00B56CEF">
        <w:tab/>
        <w:t>42 USC §§2000d et seq. (Title VI of the Civil Rights Act of 1964)</w:t>
      </w:r>
    </w:p>
    <w:p w:rsidR="00225D6B" w:rsidRPr="00B56CEF" w:rsidRDefault="00225D6B" w:rsidP="00B56CEF">
      <w:pPr>
        <w:pStyle w:val="Heading4"/>
      </w:pPr>
      <w:r w:rsidRPr="00B56CEF">
        <w:tab/>
        <w:t>42 USC §§ 12101 et seq. (Americans with Disabilities Act)</w:t>
      </w:r>
    </w:p>
    <w:p w:rsidR="00225D6B" w:rsidRPr="00B56CEF" w:rsidRDefault="00225D6B" w:rsidP="00B56CEF">
      <w:pPr>
        <w:pStyle w:val="Heading4"/>
      </w:pPr>
      <w:r w:rsidRPr="00B56CEF">
        <w:tab/>
        <w:t>29 USC §§ 651 et seq. (Occupational Safety &amp; Health Act of 1970)</w:t>
      </w:r>
    </w:p>
    <w:p w:rsidR="00225D6B" w:rsidRPr="00B56CEF" w:rsidRDefault="00946A96" w:rsidP="00B56CEF">
      <w:pPr>
        <w:pStyle w:val="Heading4"/>
      </w:pPr>
      <w:r w:rsidRPr="00B56CEF">
        <w:tab/>
        <w:t>29 CFR § 1910.1030 (Occupational Exposure to bloodborne Pathogens Standard)</w:t>
      </w:r>
    </w:p>
    <w:p w:rsidR="00946A96" w:rsidRPr="00B56CEF" w:rsidRDefault="00946A96" w:rsidP="00B56CEF">
      <w:pPr>
        <w:pStyle w:val="Heading4"/>
      </w:pPr>
      <w:r w:rsidRPr="00B56CEF">
        <w:tab/>
        <w:t>VT State Board of Education Manual of Rules &amp; Practices § 2120.8.2.3(c)</w:t>
      </w:r>
    </w:p>
    <w:p w:rsidR="00946A96" w:rsidRPr="00B56CEF" w:rsidRDefault="00946A96" w:rsidP="00B56CEF">
      <w:pPr>
        <w:pStyle w:val="Heading4"/>
      </w:pPr>
      <w:r w:rsidRPr="00B56CEF">
        <w:t>Cross Reference:</w:t>
      </w:r>
    </w:p>
    <w:p w:rsidR="006048B7" w:rsidRPr="00843AB0" w:rsidRDefault="006048B7" w:rsidP="00A63C64">
      <w:pPr>
        <w:pStyle w:val="Footer"/>
        <w:spacing w:before="120" w:after="120"/>
        <w:rPr>
          <w:rFonts w:ascii="Cambria" w:hAnsi="Cambria"/>
        </w:rPr>
      </w:pPr>
    </w:p>
    <w:p w:rsidR="00304117" w:rsidRPr="00843AB0" w:rsidRDefault="00304117" w:rsidP="00173DEB">
      <w:pPr>
        <w:pStyle w:val="Heading3"/>
      </w:pPr>
      <w:r w:rsidRPr="00843AB0">
        <w:br w:type="page"/>
      </w:r>
      <w:r w:rsidRPr="00843AB0">
        <w:lastRenderedPageBreak/>
        <w:t>CODE E10</w:t>
      </w:r>
    </w:p>
    <w:p w:rsidR="00304117" w:rsidRPr="00843AB0" w:rsidRDefault="00CF1584" w:rsidP="00A63C64">
      <w:pPr>
        <w:pStyle w:val="Heading1"/>
      </w:pPr>
      <w:bookmarkStart w:id="664" w:name="_Toc388603637"/>
      <w:bookmarkStart w:id="665" w:name="_Toc447723639"/>
      <w:bookmarkStart w:id="666" w:name="_Toc447792183"/>
      <w:bookmarkStart w:id="667" w:name="_Toc448476358"/>
      <w:r w:rsidRPr="00843AB0">
        <w:t xml:space="preserve">CODE E10 - </w:t>
      </w:r>
      <w:r w:rsidR="00304117" w:rsidRPr="00843AB0">
        <w:t>STIPENDS</w:t>
      </w:r>
      <w:bookmarkEnd w:id="664"/>
      <w:bookmarkEnd w:id="665"/>
      <w:bookmarkEnd w:id="666"/>
      <w:bookmarkEnd w:id="667"/>
    </w:p>
    <w:p w:rsidR="00304117" w:rsidRPr="00EF1584" w:rsidRDefault="00304117" w:rsidP="003456D5">
      <w:pPr>
        <w:pStyle w:val="Heading2"/>
      </w:pPr>
      <w:bookmarkStart w:id="668" w:name="_Toc388603638"/>
      <w:bookmarkStart w:id="669" w:name="_Toc447723640"/>
      <w:bookmarkStart w:id="670" w:name="_Toc447792184"/>
      <w:bookmarkStart w:id="671" w:name="_Toc448476359"/>
      <w:r w:rsidRPr="00EF1584">
        <w:t>Policy</w:t>
      </w:r>
      <w:bookmarkEnd w:id="668"/>
      <w:bookmarkEnd w:id="669"/>
      <w:bookmarkEnd w:id="670"/>
      <w:bookmarkEnd w:id="671"/>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offer stipends for activities performed by staff as approved in advance of the commencement of any such activity.</w:t>
      </w:r>
    </w:p>
    <w:p w:rsidR="00304117" w:rsidRPr="00EF1584" w:rsidRDefault="00304117" w:rsidP="003456D5">
      <w:pPr>
        <w:pStyle w:val="Heading2"/>
      </w:pPr>
      <w:bookmarkStart w:id="672" w:name="_Toc388603639"/>
      <w:bookmarkStart w:id="673" w:name="_Toc447723641"/>
      <w:bookmarkStart w:id="674" w:name="_Toc447792185"/>
      <w:bookmarkStart w:id="675" w:name="_Toc448476360"/>
      <w:r w:rsidRPr="00EF1584">
        <w:t>Guidelines</w:t>
      </w:r>
      <w:bookmarkEnd w:id="672"/>
      <w:bookmarkEnd w:id="673"/>
      <w:bookmarkEnd w:id="674"/>
      <w:bookmarkEnd w:id="675"/>
    </w:p>
    <w:p w:rsidR="00304117" w:rsidRPr="00843AB0" w:rsidRDefault="00304117" w:rsidP="00A63C64">
      <w:pPr>
        <w:numPr>
          <w:ilvl w:val="0"/>
          <w:numId w:val="47"/>
        </w:numPr>
        <w:spacing w:before="120" w:after="120"/>
        <w:rPr>
          <w:rFonts w:ascii="Cambria" w:hAnsi="Cambria"/>
        </w:rPr>
      </w:pPr>
      <w:r w:rsidRPr="00843AB0">
        <w:rPr>
          <w:rFonts w:ascii="Cambria" w:hAnsi="Cambria"/>
        </w:rPr>
        <w:t>The Alburgh Board of School Directors has sole discretion to approve or disapprove requests for stipends.</w:t>
      </w:r>
    </w:p>
    <w:p w:rsidR="00304117" w:rsidRPr="00843AB0" w:rsidRDefault="00304117" w:rsidP="00A63C64">
      <w:pPr>
        <w:numPr>
          <w:ilvl w:val="0"/>
          <w:numId w:val="47"/>
        </w:numPr>
        <w:spacing w:before="120" w:after="120"/>
        <w:rPr>
          <w:rFonts w:ascii="Cambria" w:hAnsi="Cambria"/>
        </w:rPr>
      </w:pPr>
      <w:r w:rsidRPr="00843AB0">
        <w:rPr>
          <w:rFonts w:ascii="Cambria" w:hAnsi="Cambria"/>
        </w:rPr>
        <w:t>All stipend requests must be submitted to and considered by the Board prior to the start of any activity for which a stipend is requested.</w:t>
      </w:r>
    </w:p>
    <w:p w:rsidR="00304117" w:rsidRPr="00843AB0" w:rsidRDefault="00304117" w:rsidP="00A63C64">
      <w:pPr>
        <w:numPr>
          <w:ilvl w:val="0"/>
          <w:numId w:val="47"/>
        </w:numPr>
        <w:spacing w:before="120" w:after="120"/>
        <w:rPr>
          <w:rFonts w:ascii="Cambria" w:hAnsi="Cambria"/>
        </w:rPr>
      </w:pPr>
      <w:r w:rsidRPr="00843AB0">
        <w:rPr>
          <w:rFonts w:ascii="Cambria" w:hAnsi="Cambria"/>
          <w:bCs/>
        </w:rPr>
        <w:t>In</w:t>
      </w:r>
      <w:r w:rsidRPr="00843AB0">
        <w:rPr>
          <w:rFonts w:ascii="Cambria" w:hAnsi="Cambria"/>
          <w:b/>
          <w:bCs/>
        </w:rPr>
        <w:t xml:space="preserve"> </w:t>
      </w:r>
      <w:r w:rsidRPr="00843AB0">
        <w:rPr>
          <w:rFonts w:ascii="Cambria" w:hAnsi="Cambria"/>
        </w:rPr>
        <w:t>considering stipends, the Board will weigh such factors as: type of activity, number of students affected and time commitment for activity, as well as the current year budgeting impact.</w:t>
      </w:r>
    </w:p>
    <w:p w:rsidR="00304117" w:rsidRPr="00843AB0" w:rsidRDefault="00304117" w:rsidP="00A63C64">
      <w:pPr>
        <w:spacing w:before="120" w:after="120"/>
        <w:rPr>
          <w:rFonts w:ascii="Cambria" w:hAnsi="Cambria"/>
        </w:rPr>
      </w:pPr>
    </w:p>
    <w:p w:rsidR="00304117" w:rsidRPr="00843AB0" w:rsidRDefault="00304117" w:rsidP="00A63C64">
      <w:pPr>
        <w:spacing w:before="120" w:after="120"/>
        <w:rPr>
          <w:rFonts w:ascii="Cambria" w:hAnsi="Cambria"/>
        </w:rPr>
      </w:pPr>
    </w:p>
    <w:p w:rsidR="00304117" w:rsidRPr="00843AB0" w:rsidRDefault="00304117" w:rsidP="00A63C64">
      <w:pPr>
        <w:spacing w:before="120" w:after="120"/>
        <w:rPr>
          <w:rFonts w:ascii="Cambria" w:hAnsi="Cambria"/>
        </w:rPr>
      </w:pPr>
    </w:p>
    <w:p w:rsidR="00304117" w:rsidRPr="00B56CEF" w:rsidRDefault="00304117" w:rsidP="00B56CEF">
      <w:pPr>
        <w:pStyle w:val="Heading4"/>
      </w:pPr>
      <w:r w:rsidRPr="00B56CEF">
        <w:t xml:space="preserve">Date Warned: </w:t>
      </w:r>
      <w:r w:rsidRPr="00B56CEF">
        <w:tab/>
        <w:t>6/25/08, 7/21/08, 8/19/08</w:t>
      </w:r>
    </w:p>
    <w:p w:rsidR="00304117" w:rsidRPr="00B56CEF" w:rsidRDefault="00304117" w:rsidP="00B56CEF">
      <w:pPr>
        <w:pStyle w:val="Heading4"/>
      </w:pPr>
      <w:r w:rsidRPr="00B56CEF">
        <w:t xml:space="preserve">Date Adopted: </w:t>
      </w:r>
      <w:r w:rsidRPr="00B56CEF">
        <w:tab/>
        <w:t>8/19/08</w:t>
      </w:r>
    </w:p>
    <w:p w:rsidR="003D5162" w:rsidRDefault="00304117" w:rsidP="00A63C64">
      <w:pPr>
        <w:pStyle w:val="Heading1"/>
      </w:pPr>
      <w:r w:rsidRPr="00843AB0">
        <w:br w:type="page"/>
      </w:r>
    </w:p>
    <w:p w:rsidR="003D5162" w:rsidRPr="003D5162" w:rsidRDefault="003D5162" w:rsidP="00173DEB">
      <w:pPr>
        <w:pStyle w:val="Heading3"/>
      </w:pPr>
      <w:r>
        <w:lastRenderedPageBreak/>
        <w:tab/>
      </w:r>
      <w:r w:rsidR="000851A0">
        <w:t>CODE E11</w:t>
      </w:r>
      <w:r w:rsidR="00173DEB">
        <w:t>(</w:t>
      </w:r>
      <w:r w:rsidRPr="003D5162">
        <w:t>Mandatory)</w:t>
      </w:r>
    </w:p>
    <w:p w:rsidR="003D5162" w:rsidRPr="003D5162" w:rsidRDefault="003D5162" w:rsidP="00A63C64">
      <w:pPr>
        <w:pStyle w:val="Heading1"/>
      </w:pPr>
      <w:bookmarkStart w:id="676" w:name="_Toc447723642"/>
      <w:bookmarkStart w:id="677" w:name="_Toc447792186"/>
      <w:bookmarkStart w:id="678" w:name="_Toc448476361"/>
      <w:r>
        <w:t xml:space="preserve">CODE E11 - </w:t>
      </w:r>
      <w:r w:rsidRPr="003D5162">
        <w:t>CAPITAL ASSETS</w:t>
      </w:r>
      <w:bookmarkEnd w:id="676"/>
      <w:bookmarkEnd w:id="677"/>
      <w:bookmarkEnd w:id="678"/>
    </w:p>
    <w:p w:rsidR="000851A0" w:rsidRPr="000851A0" w:rsidRDefault="00800EAB" w:rsidP="003456D5">
      <w:pPr>
        <w:pStyle w:val="Heading2"/>
        <w:rPr>
          <w:rFonts w:eastAsia="Calibri"/>
        </w:rPr>
      </w:pPr>
      <w:bookmarkStart w:id="679" w:name="_Toc448476362"/>
      <w:r>
        <w:rPr>
          <w:rFonts w:eastAsia="Calibri"/>
        </w:rPr>
        <w:t>Policy</w:t>
      </w:r>
      <w:bookmarkEnd w:id="679"/>
    </w:p>
    <w:p w:rsidR="000851A0" w:rsidRPr="000851A0" w:rsidRDefault="000851A0" w:rsidP="000851A0">
      <w:pPr>
        <w:spacing w:after="200" w:line="276" w:lineRule="auto"/>
        <w:rPr>
          <w:rFonts w:ascii="Cambria" w:eastAsia="Calibri" w:hAnsi="Cambria" w:cs="Arial"/>
        </w:rPr>
      </w:pPr>
      <w:r w:rsidRPr="000851A0">
        <w:rPr>
          <w:rFonts w:ascii="Cambria" w:eastAsia="Calibri" w:hAnsi="Cambria" w:cs="Arial"/>
        </w:rPr>
        <w:t>To establish guidelines to ensure that accurate records of assets owned, purchased, replaced, sold and/or traded-in are maintained.</w:t>
      </w:r>
    </w:p>
    <w:p w:rsidR="000851A0" w:rsidRPr="000851A0" w:rsidRDefault="00800EAB" w:rsidP="003456D5">
      <w:pPr>
        <w:pStyle w:val="Heading2"/>
        <w:rPr>
          <w:rFonts w:eastAsia="Calibri"/>
        </w:rPr>
      </w:pPr>
      <w:bookmarkStart w:id="680" w:name="_Toc448476363"/>
      <w:r>
        <w:rPr>
          <w:rFonts w:eastAsia="Calibri"/>
        </w:rPr>
        <w:t>Criteria f</w:t>
      </w:r>
      <w:r w:rsidRPr="000851A0">
        <w:rPr>
          <w:rFonts w:eastAsia="Calibri"/>
        </w:rPr>
        <w:t xml:space="preserve">or </w:t>
      </w:r>
      <w:r w:rsidR="003826ED" w:rsidRPr="000851A0">
        <w:rPr>
          <w:rFonts w:eastAsia="Calibri"/>
        </w:rPr>
        <w:t>Capitalization</w:t>
      </w:r>
      <w:r w:rsidRPr="000851A0">
        <w:rPr>
          <w:rFonts w:eastAsia="Calibri"/>
        </w:rPr>
        <w:t>:</w:t>
      </w:r>
      <w:bookmarkEnd w:id="680"/>
    </w:p>
    <w:p w:rsidR="000851A0" w:rsidRPr="000851A0" w:rsidRDefault="000851A0" w:rsidP="000851A0">
      <w:pPr>
        <w:spacing w:after="200" w:line="276" w:lineRule="auto"/>
        <w:rPr>
          <w:rFonts w:ascii="Cambria" w:eastAsia="Calibri" w:hAnsi="Cambria" w:cs="Arial"/>
        </w:rPr>
      </w:pPr>
      <w:r w:rsidRPr="000851A0">
        <w:rPr>
          <w:rFonts w:ascii="Cambria" w:eastAsia="Calibri" w:hAnsi="Cambria" w:cs="Arial"/>
        </w:rPr>
        <w:t>For the purpose of this policy, a “capital asset” must be capitalized if they meet the following criteria:</w:t>
      </w:r>
    </w:p>
    <w:p w:rsidR="000851A0" w:rsidRPr="000851A0" w:rsidRDefault="000851A0" w:rsidP="0055236E">
      <w:pPr>
        <w:numPr>
          <w:ilvl w:val="0"/>
          <w:numId w:val="110"/>
        </w:numPr>
        <w:spacing w:after="200" w:line="276" w:lineRule="auto"/>
        <w:contextualSpacing/>
        <w:rPr>
          <w:rFonts w:ascii="Cambria" w:eastAsia="Calibri" w:hAnsi="Cambria" w:cs="Arial"/>
        </w:rPr>
      </w:pPr>
      <w:r w:rsidRPr="000851A0">
        <w:rPr>
          <w:rFonts w:ascii="Cambria" w:eastAsia="Calibri" w:hAnsi="Cambria" w:cs="Arial"/>
        </w:rPr>
        <w:t>The expected useful life is longer than one year.</w:t>
      </w:r>
    </w:p>
    <w:p w:rsidR="000851A0" w:rsidRPr="000851A0" w:rsidRDefault="000851A0" w:rsidP="0055236E">
      <w:pPr>
        <w:numPr>
          <w:ilvl w:val="0"/>
          <w:numId w:val="110"/>
        </w:numPr>
        <w:spacing w:after="200" w:line="276" w:lineRule="auto"/>
        <w:contextualSpacing/>
        <w:rPr>
          <w:rFonts w:ascii="Cambria" w:eastAsia="Calibri" w:hAnsi="Cambria" w:cs="Arial"/>
        </w:rPr>
      </w:pPr>
      <w:r w:rsidRPr="000851A0">
        <w:rPr>
          <w:rFonts w:ascii="Cambria" w:eastAsia="Calibri" w:hAnsi="Cambria" w:cs="Arial"/>
        </w:rPr>
        <w:t>The asset has at least a unit cost of $5,000 or more.</w:t>
      </w:r>
    </w:p>
    <w:p w:rsidR="000851A0" w:rsidRPr="000851A0" w:rsidRDefault="000851A0" w:rsidP="0055236E">
      <w:pPr>
        <w:numPr>
          <w:ilvl w:val="0"/>
          <w:numId w:val="110"/>
        </w:numPr>
        <w:spacing w:after="200" w:line="276" w:lineRule="auto"/>
        <w:contextualSpacing/>
        <w:rPr>
          <w:rFonts w:ascii="Cambria" w:eastAsia="Calibri" w:hAnsi="Cambria" w:cs="Arial"/>
        </w:rPr>
      </w:pPr>
      <w:r w:rsidRPr="000851A0">
        <w:rPr>
          <w:rFonts w:ascii="Cambria" w:eastAsia="Calibri" w:hAnsi="Cambria" w:cs="Arial"/>
        </w:rPr>
        <w:t>Expenditures that materially add to the value or prolong the life of existing assets will be considered capital assets and will be appropriately capitalized.</w:t>
      </w:r>
    </w:p>
    <w:p w:rsidR="000851A0" w:rsidRPr="000851A0" w:rsidRDefault="000851A0" w:rsidP="003456D5">
      <w:pPr>
        <w:pStyle w:val="Heading2"/>
        <w:rPr>
          <w:rFonts w:eastAsia="Calibri"/>
        </w:rPr>
      </w:pPr>
      <w:bookmarkStart w:id="681" w:name="_Toc448476364"/>
      <w:r w:rsidRPr="000851A0">
        <w:rPr>
          <w:rFonts w:eastAsia="Calibri"/>
        </w:rPr>
        <w:t>Accounting for Capital Assets</w:t>
      </w:r>
      <w:bookmarkEnd w:id="681"/>
    </w:p>
    <w:p w:rsidR="000851A0" w:rsidRPr="000851A0" w:rsidRDefault="000851A0" w:rsidP="000851A0">
      <w:pPr>
        <w:spacing w:after="200" w:line="276" w:lineRule="auto"/>
        <w:rPr>
          <w:rFonts w:ascii="Cambria" w:eastAsia="Calibri" w:hAnsi="Cambria" w:cs="Arial"/>
        </w:rPr>
      </w:pPr>
      <w:r w:rsidRPr="000851A0">
        <w:rPr>
          <w:rFonts w:ascii="Cambria" w:eastAsia="Calibri" w:hAnsi="Cambria" w:cs="Arial"/>
        </w:rPr>
        <w:t xml:space="preserve">Capital assets that meet the minimum capitalization threshold will be recorded at historical cost.  Donated capital assets will be recorded at estimated fair market value at the date of donation.  The costs of nominal maintenance and repairs that do not add to the value of the asset or materially extend asset lives are not capitalized.  Capital assets, except for land and construction in progress, are depreciated using the straight-line method over the estimated useful lives with a full year of depreciation taken in the year acquired and none taken in the year of disposal.  Land and construction in progress are not depreciated.  </w:t>
      </w:r>
    </w:p>
    <w:p w:rsidR="000851A0" w:rsidRPr="000851A0" w:rsidRDefault="000851A0" w:rsidP="000851A0">
      <w:pPr>
        <w:spacing w:after="200" w:line="276" w:lineRule="auto"/>
        <w:rPr>
          <w:rFonts w:ascii="Cambria" w:eastAsia="Calibri" w:hAnsi="Cambria" w:cs="Arial"/>
        </w:rPr>
      </w:pPr>
      <w:r w:rsidRPr="000851A0">
        <w:rPr>
          <w:rFonts w:ascii="Cambria" w:eastAsia="Calibri" w:hAnsi="Cambria" w:cs="Arial"/>
        </w:rPr>
        <w:t>Entries to record depreciation on new purchases will be calculated and posted at fiscal year-end.</w:t>
      </w:r>
    </w:p>
    <w:p w:rsidR="000851A0" w:rsidRPr="000851A0" w:rsidRDefault="000851A0" w:rsidP="000851A0">
      <w:pPr>
        <w:spacing w:after="200" w:line="276" w:lineRule="auto"/>
        <w:contextualSpacing/>
        <w:rPr>
          <w:rFonts w:ascii="Cambria" w:eastAsia="Calibri" w:hAnsi="Cambria" w:cs="Arial"/>
        </w:rPr>
      </w:pPr>
    </w:p>
    <w:p w:rsidR="000851A0" w:rsidRPr="000851A0" w:rsidRDefault="000851A0" w:rsidP="000851A0">
      <w:pPr>
        <w:spacing w:after="200" w:line="276" w:lineRule="auto"/>
        <w:contextualSpacing/>
        <w:rPr>
          <w:rFonts w:ascii="Cambria" w:eastAsia="Calibri" w:hAnsi="Cambria" w:cs="Arial"/>
        </w:rPr>
      </w:pPr>
    </w:p>
    <w:p w:rsidR="000851A0" w:rsidRPr="000851A0" w:rsidRDefault="000851A0" w:rsidP="000851A0">
      <w:pPr>
        <w:spacing w:after="200" w:line="276" w:lineRule="auto"/>
        <w:contextualSpacing/>
        <w:rPr>
          <w:rFonts w:ascii="Cambria" w:eastAsia="Calibri" w:hAnsi="Cambria" w:cs="Arial"/>
        </w:rPr>
      </w:pPr>
    </w:p>
    <w:p w:rsidR="000851A0" w:rsidRPr="000851A0" w:rsidRDefault="000851A0" w:rsidP="00B56CEF">
      <w:pPr>
        <w:pStyle w:val="Heading4"/>
        <w:rPr>
          <w:rFonts w:eastAsia="Calibri"/>
        </w:rPr>
      </w:pPr>
      <w:r w:rsidRPr="000851A0">
        <w:rPr>
          <w:rFonts w:eastAsia="Calibri"/>
        </w:rPr>
        <w:t>Date Warned:</w:t>
      </w:r>
      <w:r w:rsidRPr="000851A0">
        <w:rPr>
          <w:rFonts w:eastAsia="Calibri"/>
        </w:rPr>
        <w:tab/>
        <w:t>2/01/16</w:t>
      </w:r>
    </w:p>
    <w:p w:rsidR="000851A0" w:rsidRPr="000851A0" w:rsidRDefault="000851A0" w:rsidP="00B56CEF">
      <w:pPr>
        <w:pStyle w:val="Heading4"/>
        <w:rPr>
          <w:rFonts w:eastAsia="Calibri"/>
        </w:rPr>
      </w:pPr>
      <w:r w:rsidRPr="000851A0">
        <w:rPr>
          <w:rFonts w:eastAsia="Calibri"/>
        </w:rPr>
        <w:t>Date Adopted:</w:t>
      </w:r>
      <w:r w:rsidRPr="000851A0">
        <w:rPr>
          <w:rFonts w:eastAsia="Calibri"/>
        </w:rPr>
        <w:tab/>
        <w:t>2/15/16</w:t>
      </w:r>
    </w:p>
    <w:p w:rsidR="003D5162" w:rsidRDefault="003D5162" w:rsidP="00A63C64">
      <w:pPr>
        <w:spacing w:before="120" w:after="120"/>
        <w:rPr>
          <w:rFonts w:ascii="Cambria" w:hAnsi="Cambria"/>
          <w:b/>
          <w:bCs/>
        </w:rPr>
      </w:pPr>
      <w:r>
        <w:rPr>
          <w:rFonts w:ascii="Cambria" w:hAnsi="Cambria"/>
          <w:b/>
          <w:bCs/>
        </w:rPr>
        <w:br w:type="page"/>
      </w:r>
    </w:p>
    <w:p w:rsidR="00304117" w:rsidRPr="00843AB0" w:rsidRDefault="00304117" w:rsidP="00173DEB">
      <w:pPr>
        <w:pStyle w:val="Heading3"/>
      </w:pPr>
      <w:r w:rsidRPr="00843AB0">
        <w:lastRenderedPageBreak/>
        <w:t>CODE F1 (Mandatory)</w:t>
      </w:r>
    </w:p>
    <w:p w:rsidR="00304117" w:rsidRPr="00843AB0" w:rsidRDefault="00CF1584" w:rsidP="00A63C64">
      <w:pPr>
        <w:pStyle w:val="Heading1"/>
      </w:pPr>
      <w:bookmarkStart w:id="682" w:name="_Toc388603640"/>
      <w:bookmarkStart w:id="683" w:name="_Toc447723645"/>
      <w:bookmarkStart w:id="684" w:name="_Toc447792189"/>
      <w:bookmarkStart w:id="685" w:name="_Toc448476365"/>
      <w:r w:rsidRPr="00843AB0">
        <w:t xml:space="preserve">CODE F1 - </w:t>
      </w:r>
      <w:r w:rsidR="00304117" w:rsidRPr="00843AB0">
        <w:t>STUDENT CONDUCT AND DISCIPLINE</w:t>
      </w:r>
      <w:bookmarkEnd w:id="682"/>
      <w:bookmarkEnd w:id="683"/>
      <w:bookmarkEnd w:id="684"/>
      <w:bookmarkEnd w:id="685"/>
    </w:p>
    <w:p w:rsidR="00304117" w:rsidRPr="00EF1584" w:rsidRDefault="00304117" w:rsidP="003456D5">
      <w:pPr>
        <w:pStyle w:val="Heading2"/>
      </w:pPr>
      <w:bookmarkStart w:id="686" w:name="_Toc388603641"/>
      <w:bookmarkStart w:id="687" w:name="_Toc447723646"/>
      <w:bookmarkStart w:id="688" w:name="_Toc447792190"/>
      <w:bookmarkStart w:id="689" w:name="_Toc448476366"/>
      <w:r w:rsidRPr="00EF1584">
        <w:t>Policy</w:t>
      </w:r>
      <w:bookmarkEnd w:id="686"/>
      <w:bookmarkEnd w:id="687"/>
      <w:bookmarkEnd w:id="688"/>
      <w:bookmarkEnd w:id="689"/>
    </w:p>
    <w:p w:rsidR="00304117" w:rsidRPr="00843AB0" w:rsidRDefault="00304117" w:rsidP="00A63C64">
      <w:pPr>
        <w:spacing w:before="120" w:after="120"/>
        <w:rPr>
          <w:rFonts w:ascii="Cambria" w:hAnsi="Cambria"/>
        </w:rPr>
      </w:pPr>
      <w:r w:rsidRPr="00843AB0">
        <w:rPr>
          <w:rFonts w:ascii="Cambria" w:hAnsi="Cambria"/>
        </w:rPr>
        <w:t xml:space="preserve">It is the policy of the Alburgh School District to maintain a safe, orderly, civil and positive learning environment. In order to ensure that the school is free from hazing, harassment, bullying and other disruptive misconduct, a system of classroom and school management practices, supported by consistent, clear and fair disciplinary procedures, will be utilized. The goal of this policy is to create an environment where the rules for student behavior are clearly stated, are understood and accepted by students and staff, and are applied in compliance with due process requirements. This policy is to be applied in conjunction with the school's overall discipline plan developed pursuant to 16 </w:t>
      </w:r>
      <w:r w:rsidR="00846FFB" w:rsidRPr="00843AB0">
        <w:rPr>
          <w:rFonts w:ascii="Cambria" w:hAnsi="Cambria"/>
        </w:rPr>
        <w:t>VSA</w:t>
      </w:r>
      <w:r w:rsidRPr="00843AB0">
        <w:rPr>
          <w:rFonts w:ascii="Cambria" w:hAnsi="Cambria"/>
        </w:rPr>
        <w:t xml:space="preserve"> § 1161a.</w:t>
      </w:r>
    </w:p>
    <w:p w:rsidR="00304117" w:rsidRPr="00EF1584" w:rsidRDefault="00304117" w:rsidP="003456D5">
      <w:pPr>
        <w:pStyle w:val="Heading2"/>
      </w:pPr>
      <w:bookmarkStart w:id="690" w:name="_Toc388603642"/>
      <w:bookmarkStart w:id="691" w:name="_Toc447723647"/>
      <w:bookmarkStart w:id="692" w:name="_Toc447792191"/>
      <w:bookmarkStart w:id="693" w:name="_Toc448476367"/>
      <w:r w:rsidRPr="00EF1584">
        <w:t>Student Responsibilities</w:t>
      </w:r>
      <w:bookmarkEnd w:id="690"/>
      <w:bookmarkEnd w:id="691"/>
      <w:bookmarkEnd w:id="692"/>
      <w:bookmarkEnd w:id="693"/>
    </w:p>
    <w:p w:rsidR="00304117" w:rsidRPr="00843AB0" w:rsidRDefault="00304117" w:rsidP="00A63C64">
      <w:pPr>
        <w:spacing w:before="120" w:after="120"/>
        <w:rPr>
          <w:rFonts w:ascii="Cambria" w:hAnsi="Cambria"/>
        </w:rPr>
      </w:pPr>
      <w:r w:rsidRPr="00843AB0">
        <w:rPr>
          <w:rFonts w:ascii="Cambria" w:hAnsi="Cambria"/>
        </w:rPr>
        <w:t>It is the responsibility of each student to contribute to a safe and productive learning environment in the school by demonstrating respect and consideration for fellow students and adults. This includes complying with all policies and rules of conduct of the School District and individual classrooms.</w:t>
      </w:r>
    </w:p>
    <w:p w:rsidR="00304117" w:rsidRPr="00EF1584" w:rsidRDefault="00304117" w:rsidP="003456D5">
      <w:pPr>
        <w:pStyle w:val="Heading2"/>
      </w:pPr>
      <w:bookmarkStart w:id="694" w:name="_Toc388603643"/>
      <w:bookmarkStart w:id="695" w:name="_Toc447723648"/>
      <w:bookmarkStart w:id="696" w:name="_Toc447792192"/>
      <w:bookmarkStart w:id="697" w:name="_Toc448476368"/>
      <w:r w:rsidRPr="00EF1584">
        <w:t>Administrative Responsibilities</w:t>
      </w:r>
      <w:bookmarkEnd w:id="694"/>
      <w:bookmarkEnd w:id="695"/>
      <w:bookmarkEnd w:id="696"/>
      <w:bookmarkEnd w:id="697"/>
    </w:p>
    <w:p w:rsidR="00304117" w:rsidRPr="00843AB0" w:rsidRDefault="00304117" w:rsidP="00A63C64">
      <w:pPr>
        <w:spacing w:before="120" w:after="120"/>
        <w:rPr>
          <w:rFonts w:ascii="Cambria" w:hAnsi="Cambria"/>
        </w:rPr>
      </w:pPr>
      <w:r w:rsidRPr="00843AB0">
        <w:rPr>
          <w:rFonts w:ascii="Cambria" w:hAnsi="Cambria"/>
        </w:rPr>
        <w:t>The Principal, in consultation with the educational staff will develop an overall discipline</w:t>
      </w:r>
      <w:r w:rsidR="00664E7A" w:rsidRPr="00843AB0">
        <w:rPr>
          <w:rFonts w:ascii="Cambria" w:hAnsi="Cambria"/>
        </w:rPr>
        <w:t xml:space="preserve"> </w:t>
      </w:r>
      <w:r w:rsidRPr="00843AB0">
        <w:rPr>
          <w:rFonts w:ascii="Cambria" w:hAnsi="Cambria"/>
        </w:rPr>
        <w:t xml:space="preserve">plan pursuant to 16 </w:t>
      </w:r>
      <w:r w:rsidR="00846FFB" w:rsidRPr="00843AB0">
        <w:rPr>
          <w:rFonts w:ascii="Cambria" w:hAnsi="Cambria"/>
        </w:rPr>
        <w:t>VSA</w:t>
      </w:r>
      <w:r w:rsidRPr="00843AB0">
        <w:rPr>
          <w:rFonts w:ascii="Cambria" w:hAnsi="Cambria"/>
        </w:rPr>
        <w:t xml:space="preserve"> §1161a. The plan will include clear guidelines for student</w:t>
      </w:r>
      <w:r w:rsidR="00664E7A" w:rsidRPr="00843AB0">
        <w:rPr>
          <w:rFonts w:ascii="Cambria" w:hAnsi="Cambria"/>
        </w:rPr>
        <w:t xml:space="preserve"> </w:t>
      </w:r>
      <w:r w:rsidRPr="00843AB0">
        <w:rPr>
          <w:rFonts w:ascii="Cambria" w:hAnsi="Cambria"/>
        </w:rPr>
        <w:t>behavior. Behavioral expectations, and the consequences of misconduct, will be stated in</w:t>
      </w:r>
      <w:r w:rsidR="00664E7A" w:rsidRPr="00843AB0">
        <w:rPr>
          <w:rFonts w:ascii="Cambria" w:hAnsi="Cambria"/>
        </w:rPr>
        <w:t xml:space="preserve"> </w:t>
      </w:r>
      <w:r w:rsidRPr="00843AB0">
        <w:rPr>
          <w:rFonts w:ascii="Cambria" w:hAnsi="Cambria"/>
        </w:rPr>
        <w:t>the student handbook and other publications distributed to students and</w:t>
      </w:r>
      <w:r w:rsidR="00664E7A" w:rsidRPr="00843AB0">
        <w:rPr>
          <w:rFonts w:ascii="Cambria" w:hAnsi="Cambria"/>
        </w:rPr>
        <w:t xml:space="preserve"> </w:t>
      </w:r>
      <w:r w:rsidRPr="00843AB0">
        <w:rPr>
          <w:rFonts w:ascii="Cambria" w:hAnsi="Cambria"/>
        </w:rPr>
        <w:t>parents/guardians.</w:t>
      </w:r>
    </w:p>
    <w:p w:rsidR="00304117" w:rsidRPr="00843AB0" w:rsidRDefault="00304117" w:rsidP="00A63C64">
      <w:pPr>
        <w:spacing w:before="120" w:after="120"/>
        <w:rPr>
          <w:rFonts w:ascii="Cambria" w:hAnsi="Cambria"/>
        </w:rPr>
      </w:pPr>
      <w:r w:rsidRPr="00843AB0">
        <w:rPr>
          <w:rFonts w:ascii="Cambria" w:hAnsi="Cambria"/>
        </w:rPr>
        <w:t>The rules of conduct will be distributed to, and discussed with, all students at the</w:t>
      </w:r>
      <w:r w:rsidR="00664E7A" w:rsidRPr="00843AB0">
        <w:rPr>
          <w:rFonts w:ascii="Cambria" w:hAnsi="Cambria"/>
        </w:rPr>
        <w:t xml:space="preserve"> </w:t>
      </w:r>
      <w:r w:rsidRPr="00843AB0">
        <w:rPr>
          <w:rFonts w:ascii="Cambria" w:hAnsi="Cambria"/>
        </w:rPr>
        <w:t>beginning of each school year in accord with procedures stated in the school discipline</w:t>
      </w:r>
      <w:r w:rsidR="00664E7A" w:rsidRPr="00843AB0">
        <w:rPr>
          <w:rFonts w:ascii="Cambria" w:hAnsi="Cambria"/>
        </w:rPr>
        <w:t xml:space="preserve"> </w:t>
      </w:r>
      <w:r w:rsidRPr="00843AB0">
        <w:rPr>
          <w:rFonts w:ascii="Cambria" w:hAnsi="Cambria"/>
        </w:rPr>
        <w:t>plan. Students will be instructed to share the student handbook with their parents. Copies</w:t>
      </w:r>
      <w:r w:rsidR="00664E7A" w:rsidRPr="00843AB0">
        <w:rPr>
          <w:rFonts w:ascii="Cambria" w:hAnsi="Cambria"/>
        </w:rPr>
        <w:t xml:space="preserve"> </w:t>
      </w:r>
      <w:r w:rsidRPr="00843AB0">
        <w:rPr>
          <w:rFonts w:ascii="Cambria" w:hAnsi="Cambria"/>
        </w:rPr>
        <w:t>of the handbook will be provided to parents or guardians in a manner determined by the</w:t>
      </w:r>
      <w:r w:rsidR="00664E7A" w:rsidRPr="00843AB0">
        <w:rPr>
          <w:rFonts w:ascii="Cambria" w:hAnsi="Cambria"/>
        </w:rPr>
        <w:t xml:space="preserve"> </w:t>
      </w:r>
      <w:r w:rsidRPr="00843AB0">
        <w:rPr>
          <w:rFonts w:ascii="Cambria" w:hAnsi="Cambria"/>
        </w:rPr>
        <w:t>Principal. The Principal may ask that parents sign a form indicating that they have</w:t>
      </w:r>
      <w:r w:rsidR="00664E7A" w:rsidRPr="00843AB0">
        <w:rPr>
          <w:rFonts w:ascii="Cambria" w:hAnsi="Cambria"/>
        </w:rPr>
        <w:t xml:space="preserve"> </w:t>
      </w:r>
      <w:r w:rsidRPr="00843AB0">
        <w:rPr>
          <w:rFonts w:ascii="Cambria" w:hAnsi="Cambria"/>
        </w:rPr>
        <w:t>reviewed the rules of conduct with their children. When new students enroll during the</w:t>
      </w:r>
      <w:r w:rsidR="00664E7A" w:rsidRPr="00843AB0">
        <w:rPr>
          <w:rFonts w:ascii="Cambria" w:hAnsi="Cambria"/>
        </w:rPr>
        <w:t xml:space="preserve"> </w:t>
      </w:r>
      <w:r w:rsidRPr="00843AB0">
        <w:rPr>
          <w:rFonts w:ascii="Cambria" w:hAnsi="Cambria"/>
        </w:rPr>
        <w:t>school year, they and their parents will be given copies of the rules of conduct as part of</w:t>
      </w:r>
      <w:r w:rsidR="00664E7A" w:rsidRPr="00843AB0">
        <w:rPr>
          <w:rFonts w:ascii="Cambria" w:hAnsi="Cambria"/>
        </w:rPr>
        <w:t xml:space="preserve"> </w:t>
      </w:r>
      <w:r w:rsidRPr="00843AB0">
        <w:rPr>
          <w:rFonts w:ascii="Cambria" w:hAnsi="Cambria"/>
        </w:rPr>
        <w:t>the pre-enrollment process.</w:t>
      </w:r>
    </w:p>
    <w:p w:rsidR="00304117" w:rsidRPr="00843AB0" w:rsidRDefault="00304117" w:rsidP="00A63C64">
      <w:pPr>
        <w:spacing w:before="120" w:after="120"/>
        <w:rPr>
          <w:rFonts w:ascii="Cambria" w:hAnsi="Cambria"/>
        </w:rPr>
      </w:pPr>
      <w:r w:rsidRPr="00843AB0">
        <w:rPr>
          <w:rFonts w:ascii="Cambria" w:hAnsi="Cambria"/>
        </w:rPr>
        <w:t>The Principal or his or her designee shall be responsible for carrying out discipline</w:t>
      </w:r>
      <w:r w:rsidR="00664E7A" w:rsidRPr="00843AB0">
        <w:rPr>
          <w:rFonts w:ascii="Cambria" w:hAnsi="Cambria"/>
        </w:rPr>
        <w:t xml:space="preserve"> </w:t>
      </w:r>
      <w:r w:rsidRPr="00843AB0">
        <w:rPr>
          <w:rFonts w:ascii="Cambria" w:hAnsi="Cambria"/>
        </w:rPr>
        <w:t xml:space="preserve">procedures </w:t>
      </w:r>
      <w:r w:rsidR="003456D5" w:rsidRPr="00843AB0">
        <w:rPr>
          <w:rFonts w:ascii="Cambria" w:hAnsi="Cambria"/>
        </w:rPr>
        <w:t xml:space="preserve">conforming </w:t>
      </w:r>
      <w:r w:rsidR="003456D5">
        <w:rPr>
          <w:rFonts w:ascii="Cambria" w:hAnsi="Cambria"/>
        </w:rPr>
        <w:t>with</w:t>
      </w:r>
      <w:r w:rsidRPr="00843AB0">
        <w:rPr>
          <w:rFonts w:ascii="Cambria" w:hAnsi="Cambria"/>
        </w:rPr>
        <w:t xml:space="preserve"> the following guidelines.</w:t>
      </w:r>
    </w:p>
    <w:p w:rsidR="00304117" w:rsidRPr="00843AB0" w:rsidRDefault="00304117" w:rsidP="00A63C64">
      <w:pPr>
        <w:numPr>
          <w:ilvl w:val="0"/>
          <w:numId w:val="50"/>
        </w:numPr>
        <w:spacing w:before="120" w:after="120"/>
        <w:rPr>
          <w:rFonts w:ascii="Cambria" w:hAnsi="Cambria"/>
        </w:rPr>
      </w:pPr>
      <w:r w:rsidRPr="00843AB0">
        <w:rPr>
          <w:rFonts w:ascii="Cambria" w:hAnsi="Cambria"/>
        </w:rPr>
        <w:t>A student may request a meeting with the Principal or his or her designee to</w:t>
      </w:r>
      <w:r w:rsidR="00664E7A" w:rsidRPr="00843AB0">
        <w:rPr>
          <w:rFonts w:ascii="Cambria" w:hAnsi="Cambria"/>
        </w:rPr>
        <w:t xml:space="preserve"> </w:t>
      </w:r>
      <w:r w:rsidRPr="00843AB0">
        <w:rPr>
          <w:rFonts w:ascii="Cambria" w:hAnsi="Cambria"/>
        </w:rPr>
        <w:t>review any disciplinary action, other than a suspension or expulsion, affecting the</w:t>
      </w:r>
      <w:r w:rsidR="00664E7A" w:rsidRPr="00843AB0">
        <w:rPr>
          <w:rFonts w:ascii="Cambria" w:hAnsi="Cambria"/>
        </w:rPr>
        <w:t xml:space="preserve"> </w:t>
      </w:r>
      <w:r w:rsidRPr="00843AB0">
        <w:rPr>
          <w:rFonts w:ascii="Cambria" w:hAnsi="Cambria"/>
        </w:rPr>
        <w:t>student. If requested, the Principal or designee shall hold an informal meeting to</w:t>
      </w:r>
      <w:r w:rsidR="00664E7A" w:rsidRPr="00843AB0">
        <w:rPr>
          <w:rFonts w:ascii="Cambria" w:hAnsi="Cambria"/>
        </w:rPr>
        <w:t xml:space="preserve"> </w:t>
      </w:r>
      <w:r w:rsidRPr="00843AB0">
        <w:rPr>
          <w:rFonts w:ascii="Cambria" w:hAnsi="Cambria"/>
        </w:rPr>
        <w:t>review the incident and to hear the views of the student and any other persons</w:t>
      </w:r>
      <w:r w:rsidR="00664E7A" w:rsidRPr="00843AB0">
        <w:rPr>
          <w:rFonts w:ascii="Cambria" w:hAnsi="Cambria"/>
        </w:rPr>
        <w:t xml:space="preserve"> </w:t>
      </w:r>
      <w:r w:rsidRPr="00843AB0">
        <w:rPr>
          <w:rFonts w:ascii="Cambria" w:hAnsi="Cambria"/>
        </w:rPr>
        <w:t xml:space="preserve">who may have information that the Principal or designee believes to be relevant </w:t>
      </w:r>
      <w:r w:rsidR="00664E7A" w:rsidRPr="00843AB0">
        <w:rPr>
          <w:rFonts w:ascii="Cambria" w:hAnsi="Cambria"/>
        </w:rPr>
        <w:t>the circumstances</w:t>
      </w:r>
      <w:r w:rsidRPr="00843AB0">
        <w:rPr>
          <w:rFonts w:ascii="Cambria" w:hAnsi="Cambria"/>
        </w:rPr>
        <w:t>. The Principal or designee shall issue a prompt decision to the</w:t>
      </w:r>
      <w:r w:rsidR="00664E7A" w:rsidRPr="00843AB0">
        <w:rPr>
          <w:rFonts w:ascii="Cambria" w:hAnsi="Cambria"/>
        </w:rPr>
        <w:t xml:space="preserve"> </w:t>
      </w:r>
      <w:r w:rsidRPr="00843AB0">
        <w:rPr>
          <w:rFonts w:ascii="Cambria" w:hAnsi="Cambria"/>
        </w:rPr>
        <w:t>student, which may be oral or written. Except as otherwise provided in this policy,</w:t>
      </w:r>
      <w:r w:rsidR="00664E7A" w:rsidRPr="00843AB0">
        <w:rPr>
          <w:rFonts w:ascii="Cambria" w:hAnsi="Cambria"/>
        </w:rPr>
        <w:t xml:space="preserve"> </w:t>
      </w:r>
      <w:r w:rsidRPr="00843AB0">
        <w:rPr>
          <w:rFonts w:ascii="Cambria" w:hAnsi="Cambria"/>
        </w:rPr>
        <w:t>th</w:t>
      </w:r>
      <w:r w:rsidR="00664E7A" w:rsidRPr="00843AB0">
        <w:rPr>
          <w:rFonts w:ascii="Cambria" w:hAnsi="Cambria"/>
        </w:rPr>
        <w:t>e decision of the Principal will</w:t>
      </w:r>
      <w:r w:rsidRPr="00843AB0">
        <w:rPr>
          <w:rFonts w:ascii="Cambria" w:hAnsi="Cambria"/>
        </w:rPr>
        <w:t xml:space="preserve"> be final.</w:t>
      </w:r>
    </w:p>
    <w:p w:rsidR="00304117" w:rsidRPr="00843AB0" w:rsidRDefault="00304117" w:rsidP="00A63C64">
      <w:pPr>
        <w:numPr>
          <w:ilvl w:val="0"/>
          <w:numId w:val="50"/>
        </w:numPr>
        <w:spacing w:before="120" w:after="120"/>
        <w:rPr>
          <w:rFonts w:ascii="Cambria" w:hAnsi="Cambria"/>
        </w:rPr>
      </w:pPr>
      <w:r w:rsidRPr="00843AB0">
        <w:rPr>
          <w:rFonts w:ascii="Cambria" w:hAnsi="Cambria"/>
        </w:rPr>
        <w:t>Suspension or expulsion of students shall be imposed in accordance with state and</w:t>
      </w:r>
      <w:r w:rsidR="00664E7A" w:rsidRPr="00843AB0">
        <w:rPr>
          <w:rFonts w:ascii="Cambria" w:hAnsi="Cambria"/>
        </w:rPr>
        <w:t xml:space="preserve"> </w:t>
      </w:r>
      <w:r w:rsidRPr="00843AB0">
        <w:rPr>
          <w:rFonts w:ascii="Cambria" w:hAnsi="Cambria"/>
        </w:rPr>
        <w:t>federal law and regulations, due process requirements, and the following rules and</w:t>
      </w:r>
      <w:r w:rsidR="00664E7A" w:rsidRPr="00843AB0">
        <w:rPr>
          <w:rFonts w:ascii="Cambria" w:hAnsi="Cambria"/>
        </w:rPr>
        <w:t xml:space="preserve"> </w:t>
      </w:r>
      <w:r w:rsidRPr="00843AB0">
        <w:rPr>
          <w:rFonts w:ascii="Cambria" w:hAnsi="Cambria"/>
        </w:rPr>
        <w:t>procedures:</w:t>
      </w:r>
    </w:p>
    <w:p w:rsidR="00304117" w:rsidRPr="00843AB0" w:rsidRDefault="00304117" w:rsidP="00A63C64">
      <w:pPr>
        <w:numPr>
          <w:ilvl w:val="1"/>
          <w:numId w:val="50"/>
        </w:numPr>
        <w:spacing w:before="120" w:after="120"/>
        <w:rPr>
          <w:rFonts w:ascii="Cambria" w:hAnsi="Cambria"/>
        </w:rPr>
      </w:pPr>
      <w:r w:rsidRPr="00843AB0">
        <w:rPr>
          <w:rFonts w:ascii="Cambria" w:hAnsi="Cambria"/>
        </w:rPr>
        <w:t>The Principal or his or her designee may assign a student to in-school</w:t>
      </w:r>
      <w:r w:rsidR="00664E7A" w:rsidRPr="00843AB0">
        <w:rPr>
          <w:rFonts w:ascii="Cambria" w:hAnsi="Cambria"/>
        </w:rPr>
        <w:t xml:space="preserve"> </w:t>
      </w:r>
      <w:r w:rsidRPr="00843AB0">
        <w:rPr>
          <w:rFonts w:ascii="Cambria" w:hAnsi="Cambria"/>
        </w:rPr>
        <w:t>detention for up to 10 consecutive school days for any infraction of school</w:t>
      </w:r>
      <w:r w:rsidR="00664E7A" w:rsidRPr="00843AB0">
        <w:rPr>
          <w:rFonts w:ascii="Cambria" w:hAnsi="Cambria"/>
        </w:rPr>
        <w:t xml:space="preserve"> </w:t>
      </w:r>
      <w:r w:rsidRPr="00843AB0">
        <w:rPr>
          <w:rFonts w:ascii="Cambria" w:hAnsi="Cambria"/>
        </w:rPr>
        <w:t>rules. As provided in the school's overall discipline plan, students assigned</w:t>
      </w:r>
      <w:r w:rsidR="00664E7A" w:rsidRPr="00843AB0">
        <w:rPr>
          <w:rFonts w:ascii="Cambria" w:hAnsi="Cambria"/>
        </w:rPr>
        <w:t xml:space="preserve"> </w:t>
      </w:r>
      <w:r w:rsidRPr="00843AB0">
        <w:rPr>
          <w:rFonts w:ascii="Cambria" w:hAnsi="Cambria"/>
        </w:rPr>
        <w:t xml:space="preserve">to </w:t>
      </w:r>
      <w:r w:rsidR="00664E7A" w:rsidRPr="00843AB0">
        <w:rPr>
          <w:rFonts w:ascii="Cambria" w:hAnsi="Cambria"/>
        </w:rPr>
        <w:t>in-school detention will</w:t>
      </w:r>
      <w:r w:rsidRPr="00843AB0">
        <w:rPr>
          <w:rFonts w:ascii="Cambria" w:hAnsi="Cambria"/>
        </w:rPr>
        <w:t xml:space="preserve"> be provided with reasonable opportunities to</w:t>
      </w:r>
      <w:r w:rsidR="00664E7A" w:rsidRPr="00843AB0">
        <w:rPr>
          <w:rFonts w:ascii="Cambria" w:hAnsi="Cambria"/>
        </w:rPr>
        <w:t xml:space="preserve"> </w:t>
      </w:r>
      <w:r w:rsidRPr="00843AB0">
        <w:rPr>
          <w:rFonts w:ascii="Cambria" w:hAnsi="Cambria"/>
        </w:rPr>
        <w:t xml:space="preserve">complete academic </w:t>
      </w:r>
      <w:r w:rsidR="00664E7A" w:rsidRPr="00843AB0">
        <w:rPr>
          <w:rFonts w:ascii="Cambria" w:hAnsi="Cambria"/>
        </w:rPr>
        <w:t>assignments</w:t>
      </w:r>
      <w:r w:rsidRPr="00843AB0">
        <w:rPr>
          <w:rFonts w:ascii="Cambria" w:hAnsi="Cambria"/>
        </w:rPr>
        <w:t xml:space="preserve"> and to benefit from counseling or other</w:t>
      </w:r>
      <w:r w:rsidR="00664E7A" w:rsidRPr="00843AB0">
        <w:rPr>
          <w:rFonts w:ascii="Cambria" w:hAnsi="Cambria"/>
        </w:rPr>
        <w:t xml:space="preserve"> </w:t>
      </w:r>
      <w:r w:rsidRPr="00843AB0">
        <w:rPr>
          <w:rFonts w:ascii="Cambria" w:hAnsi="Cambria"/>
        </w:rPr>
        <w:t>activities designed to bring about improvements in their behavior.</w:t>
      </w:r>
    </w:p>
    <w:p w:rsidR="00304117" w:rsidRPr="00843AB0" w:rsidRDefault="00304117" w:rsidP="00A63C64">
      <w:pPr>
        <w:numPr>
          <w:ilvl w:val="1"/>
          <w:numId w:val="50"/>
        </w:numPr>
        <w:spacing w:before="120" w:after="120"/>
        <w:rPr>
          <w:rFonts w:ascii="Cambria" w:hAnsi="Cambria"/>
        </w:rPr>
      </w:pPr>
      <w:r w:rsidRPr="00843AB0">
        <w:rPr>
          <w:rFonts w:ascii="Cambria" w:hAnsi="Cambria"/>
        </w:rPr>
        <w:lastRenderedPageBreak/>
        <w:t>A student who poses an immediate danger to persons or property or a</w:t>
      </w:r>
      <w:r w:rsidR="00664E7A" w:rsidRPr="00843AB0">
        <w:rPr>
          <w:rFonts w:ascii="Cambria" w:hAnsi="Cambria"/>
        </w:rPr>
        <w:t xml:space="preserve"> </w:t>
      </w:r>
      <w:r w:rsidRPr="00843AB0">
        <w:rPr>
          <w:rFonts w:ascii="Cambria" w:hAnsi="Cambria"/>
        </w:rPr>
        <w:t>significant threat of disrupting the academic process of the school shall be</w:t>
      </w:r>
      <w:r w:rsidR="00664E7A" w:rsidRPr="00843AB0">
        <w:rPr>
          <w:rFonts w:ascii="Cambria" w:hAnsi="Cambria"/>
        </w:rPr>
        <w:t xml:space="preserve"> </w:t>
      </w:r>
      <w:r w:rsidRPr="00843AB0">
        <w:rPr>
          <w:rFonts w:ascii="Cambria" w:hAnsi="Cambria"/>
        </w:rPr>
        <w:t>removed from the school or to a place within the school determined by the</w:t>
      </w:r>
      <w:r w:rsidR="00664E7A" w:rsidRPr="00843AB0">
        <w:rPr>
          <w:rFonts w:ascii="Cambria" w:hAnsi="Cambria"/>
        </w:rPr>
        <w:t xml:space="preserve"> </w:t>
      </w:r>
      <w:r w:rsidRPr="00843AB0">
        <w:rPr>
          <w:rFonts w:ascii="Cambria" w:hAnsi="Cambria"/>
        </w:rPr>
        <w:t>Principal, Superintendent or their designee to be sufficiently secure to</w:t>
      </w:r>
      <w:r w:rsidR="00664E7A" w:rsidRPr="00843AB0">
        <w:rPr>
          <w:rFonts w:ascii="Cambria" w:hAnsi="Cambria"/>
        </w:rPr>
        <w:t xml:space="preserve"> </w:t>
      </w:r>
      <w:r w:rsidRPr="00843AB0">
        <w:rPr>
          <w:rFonts w:ascii="Cambria" w:hAnsi="Cambria"/>
        </w:rPr>
        <w:t>ensure the safety of students and school personnel and the continuation of</w:t>
      </w:r>
      <w:r w:rsidR="00664E7A" w:rsidRPr="00843AB0">
        <w:rPr>
          <w:rFonts w:ascii="Cambria" w:hAnsi="Cambria"/>
        </w:rPr>
        <w:t xml:space="preserve"> </w:t>
      </w:r>
      <w:r w:rsidRPr="00843AB0">
        <w:rPr>
          <w:rFonts w:ascii="Cambria" w:hAnsi="Cambria"/>
        </w:rPr>
        <w:t>the academic process. The Superintendent or Principal or their designee</w:t>
      </w:r>
      <w:r w:rsidR="00664E7A" w:rsidRPr="00843AB0">
        <w:rPr>
          <w:rFonts w:ascii="Cambria" w:hAnsi="Cambria"/>
        </w:rPr>
        <w:t xml:space="preserve"> </w:t>
      </w:r>
      <w:r w:rsidRPr="00843AB0">
        <w:rPr>
          <w:rFonts w:ascii="Cambria" w:hAnsi="Cambria"/>
        </w:rPr>
        <w:t>shall notify a parent or guardian of a student who is removed from school</w:t>
      </w:r>
      <w:r w:rsidR="00664E7A" w:rsidRPr="00843AB0">
        <w:rPr>
          <w:rFonts w:ascii="Cambria" w:hAnsi="Cambria"/>
        </w:rPr>
        <w:t xml:space="preserve"> </w:t>
      </w:r>
      <w:r w:rsidRPr="00843AB0">
        <w:rPr>
          <w:rFonts w:ascii="Cambria" w:hAnsi="Cambria"/>
        </w:rPr>
        <w:t>without undue delay. If</w:t>
      </w:r>
      <w:r w:rsidR="00664E7A" w:rsidRPr="00843AB0">
        <w:rPr>
          <w:rFonts w:ascii="Cambria" w:hAnsi="Cambria"/>
        </w:rPr>
        <w:t xml:space="preserve"> </w:t>
      </w:r>
      <w:r w:rsidRPr="00843AB0">
        <w:rPr>
          <w:rFonts w:ascii="Cambria" w:hAnsi="Cambria"/>
        </w:rPr>
        <w:t>the parent, guardian or other responsible person</w:t>
      </w:r>
      <w:r w:rsidR="00664E7A" w:rsidRPr="00843AB0">
        <w:rPr>
          <w:rFonts w:ascii="Cambria" w:hAnsi="Cambria"/>
        </w:rPr>
        <w:t xml:space="preserve"> </w:t>
      </w:r>
      <w:r w:rsidRPr="00843AB0">
        <w:rPr>
          <w:rFonts w:ascii="Cambria" w:hAnsi="Cambria"/>
        </w:rPr>
        <w:t>designated as an emergency contact by the parent or guardian cannot be</w:t>
      </w:r>
      <w:r w:rsidR="00664E7A" w:rsidRPr="00843AB0">
        <w:rPr>
          <w:rFonts w:ascii="Cambria" w:hAnsi="Cambria"/>
        </w:rPr>
        <w:t xml:space="preserve"> </w:t>
      </w:r>
      <w:r w:rsidRPr="00843AB0">
        <w:rPr>
          <w:rFonts w:ascii="Cambria" w:hAnsi="Cambria"/>
        </w:rPr>
        <w:t xml:space="preserve">notified, the student </w:t>
      </w:r>
      <w:r w:rsidR="00664E7A" w:rsidRPr="00843AB0">
        <w:rPr>
          <w:rFonts w:ascii="Cambria" w:hAnsi="Cambria"/>
        </w:rPr>
        <w:t>will</w:t>
      </w:r>
      <w:r w:rsidRPr="00843AB0">
        <w:rPr>
          <w:rFonts w:ascii="Cambria" w:hAnsi="Cambria"/>
        </w:rPr>
        <w:t xml:space="preserve"> be detained at school or at another safe and</w:t>
      </w:r>
      <w:r w:rsidR="00664E7A" w:rsidRPr="00843AB0">
        <w:rPr>
          <w:rFonts w:ascii="Cambria" w:hAnsi="Cambria"/>
        </w:rPr>
        <w:t xml:space="preserve"> </w:t>
      </w:r>
      <w:r w:rsidRPr="00843AB0">
        <w:rPr>
          <w:rFonts w:ascii="Cambria" w:hAnsi="Cambria"/>
        </w:rPr>
        <w:t>secure setting for the remainder of</w:t>
      </w:r>
      <w:r w:rsidR="00664E7A" w:rsidRPr="00843AB0">
        <w:rPr>
          <w:rFonts w:ascii="Cambria" w:hAnsi="Cambria"/>
        </w:rPr>
        <w:t xml:space="preserve"> </w:t>
      </w:r>
      <w:r w:rsidRPr="00843AB0">
        <w:rPr>
          <w:rFonts w:ascii="Cambria" w:hAnsi="Cambria"/>
        </w:rPr>
        <w:t>the school day.</w:t>
      </w:r>
    </w:p>
    <w:p w:rsidR="00304117" w:rsidRPr="00843AB0" w:rsidRDefault="00304117" w:rsidP="00A63C64">
      <w:pPr>
        <w:numPr>
          <w:ilvl w:val="1"/>
          <w:numId w:val="50"/>
        </w:numPr>
        <w:spacing w:before="120" w:after="120"/>
        <w:rPr>
          <w:rFonts w:ascii="Cambria" w:hAnsi="Cambria"/>
        </w:rPr>
      </w:pPr>
      <w:r w:rsidRPr="00843AB0">
        <w:rPr>
          <w:rFonts w:ascii="Cambria" w:hAnsi="Cambria"/>
        </w:rPr>
        <w:t>No student will be removed from school for more than the remainder of a</w:t>
      </w:r>
      <w:r w:rsidR="00664E7A" w:rsidRPr="00843AB0">
        <w:rPr>
          <w:rFonts w:ascii="Cambria" w:hAnsi="Cambria"/>
        </w:rPr>
        <w:t xml:space="preserve"> </w:t>
      </w:r>
      <w:r w:rsidRPr="00843AB0">
        <w:rPr>
          <w:rFonts w:ascii="Cambria" w:hAnsi="Cambria"/>
        </w:rPr>
        <w:t>school day unless the student and his or her parents are given an</w:t>
      </w:r>
      <w:r w:rsidR="00664E7A" w:rsidRPr="00843AB0">
        <w:rPr>
          <w:rFonts w:ascii="Cambria" w:hAnsi="Cambria"/>
        </w:rPr>
        <w:t xml:space="preserve"> </w:t>
      </w:r>
      <w:r w:rsidRPr="00843AB0">
        <w:rPr>
          <w:rFonts w:ascii="Cambria" w:hAnsi="Cambria"/>
        </w:rPr>
        <w:t>opportunity for an informal hearing pursuant to paragraph "D" of this</w:t>
      </w:r>
      <w:r w:rsidR="00846FFB" w:rsidRPr="00843AB0">
        <w:rPr>
          <w:rFonts w:ascii="Cambria" w:hAnsi="Cambria"/>
        </w:rPr>
        <w:t xml:space="preserve"> </w:t>
      </w:r>
      <w:r w:rsidRPr="00843AB0">
        <w:rPr>
          <w:rFonts w:ascii="Cambria" w:hAnsi="Cambria"/>
        </w:rPr>
        <w:t>policy. When immediate removal of a student is necessary prior to a</w:t>
      </w:r>
      <w:r w:rsidR="00664E7A" w:rsidRPr="00843AB0">
        <w:rPr>
          <w:rFonts w:ascii="Cambria" w:hAnsi="Cambria"/>
        </w:rPr>
        <w:t xml:space="preserve"> </w:t>
      </w:r>
      <w:r w:rsidRPr="00843AB0">
        <w:rPr>
          <w:rFonts w:ascii="Cambria" w:hAnsi="Cambria"/>
        </w:rPr>
        <w:t>hearing, the hearing shall be held as soon as possible following the</w:t>
      </w:r>
      <w:r w:rsidR="00664E7A" w:rsidRPr="00843AB0">
        <w:rPr>
          <w:rFonts w:ascii="Cambria" w:hAnsi="Cambria"/>
        </w:rPr>
        <w:t xml:space="preserve"> </w:t>
      </w:r>
      <w:r w:rsidRPr="00843AB0">
        <w:rPr>
          <w:rFonts w:ascii="Cambria" w:hAnsi="Cambria"/>
        </w:rPr>
        <w:t>removal.</w:t>
      </w:r>
    </w:p>
    <w:p w:rsidR="00304117" w:rsidRPr="00843AB0" w:rsidRDefault="00304117" w:rsidP="00A63C64">
      <w:pPr>
        <w:numPr>
          <w:ilvl w:val="1"/>
          <w:numId w:val="50"/>
        </w:numPr>
        <w:spacing w:before="120" w:after="120"/>
        <w:rPr>
          <w:rFonts w:ascii="Cambria" w:hAnsi="Cambria"/>
        </w:rPr>
      </w:pPr>
      <w:r w:rsidRPr="00843AB0">
        <w:rPr>
          <w:rFonts w:ascii="Cambria" w:hAnsi="Cambria"/>
        </w:rPr>
        <w:t>The Superintendent or Principal may suspend a student from school for a</w:t>
      </w:r>
      <w:r w:rsidR="00664E7A" w:rsidRPr="00843AB0">
        <w:rPr>
          <w:rFonts w:ascii="Cambria" w:hAnsi="Cambria"/>
        </w:rPr>
        <w:t xml:space="preserve"> </w:t>
      </w:r>
      <w:r w:rsidRPr="00843AB0">
        <w:rPr>
          <w:rFonts w:ascii="Cambria" w:hAnsi="Cambria"/>
        </w:rPr>
        <w:t>period of 10 days or less for misconduct occurring on or off school</w:t>
      </w:r>
      <w:r w:rsidR="00664E7A" w:rsidRPr="00843AB0">
        <w:rPr>
          <w:rFonts w:ascii="Cambria" w:hAnsi="Cambria"/>
        </w:rPr>
        <w:t xml:space="preserve"> </w:t>
      </w:r>
      <w:r w:rsidRPr="00843AB0">
        <w:rPr>
          <w:rFonts w:ascii="Cambria" w:hAnsi="Cambria"/>
        </w:rPr>
        <w:t>grounds. Except as provided in paragraph b above, prior to such a</w:t>
      </w:r>
      <w:r w:rsidR="00846FFB" w:rsidRPr="00843AB0">
        <w:rPr>
          <w:rFonts w:ascii="Cambria" w:hAnsi="Cambria"/>
        </w:rPr>
        <w:t xml:space="preserve"> </w:t>
      </w:r>
      <w:r w:rsidRPr="00843AB0">
        <w:rPr>
          <w:rFonts w:ascii="Cambria" w:hAnsi="Cambria"/>
        </w:rPr>
        <w:t>suspension, the student and his or her parent or guardian shall be given an</w:t>
      </w:r>
      <w:r w:rsidR="00664E7A" w:rsidRPr="00843AB0">
        <w:rPr>
          <w:rFonts w:ascii="Cambria" w:hAnsi="Cambria"/>
        </w:rPr>
        <w:t xml:space="preserve"> </w:t>
      </w:r>
      <w:r w:rsidRPr="00843AB0">
        <w:rPr>
          <w:rFonts w:ascii="Cambria" w:hAnsi="Cambria"/>
        </w:rPr>
        <w:t>opportunity for an informal hearing with the Principal or his or her</w:t>
      </w:r>
      <w:r w:rsidR="00664E7A" w:rsidRPr="00843AB0">
        <w:rPr>
          <w:rFonts w:ascii="Cambria" w:hAnsi="Cambria"/>
        </w:rPr>
        <w:t xml:space="preserve"> </w:t>
      </w:r>
      <w:r w:rsidRPr="00843AB0">
        <w:rPr>
          <w:rFonts w:ascii="Cambria" w:hAnsi="Cambria"/>
        </w:rPr>
        <w:t>designee. The student and his or her parent or guardian must be given</w:t>
      </w:r>
      <w:r w:rsidR="00664E7A" w:rsidRPr="00843AB0">
        <w:rPr>
          <w:rFonts w:ascii="Cambria" w:hAnsi="Cambria"/>
        </w:rPr>
        <w:t xml:space="preserve"> </w:t>
      </w:r>
      <w:r w:rsidRPr="00843AB0">
        <w:rPr>
          <w:rFonts w:ascii="Cambria" w:hAnsi="Cambria"/>
        </w:rPr>
        <w:t>notice of the charges, an explanation of the evidence against the student,</w:t>
      </w:r>
      <w:r w:rsidR="00664E7A" w:rsidRPr="00843AB0">
        <w:rPr>
          <w:rFonts w:ascii="Cambria" w:hAnsi="Cambria"/>
        </w:rPr>
        <w:t xml:space="preserve"> </w:t>
      </w:r>
      <w:r w:rsidRPr="00843AB0">
        <w:rPr>
          <w:rFonts w:ascii="Cambria" w:hAnsi="Cambria"/>
        </w:rPr>
        <w:t>an opportunity for the student to tell his or her side of</w:t>
      </w:r>
      <w:r w:rsidR="00846FFB" w:rsidRPr="00843AB0">
        <w:rPr>
          <w:rFonts w:ascii="Cambria" w:hAnsi="Cambria"/>
        </w:rPr>
        <w:t xml:space="preserve"> </w:t>
      </w:r>
      <w:r w:rsidRPr="00843AB0">
        <w:rPr>
          <w:rFonts w:ascii="Cambria" w:hAnsi="Cambria"/>
        </w:rPr>
        <w:t>the story, and a</w:t>
      </w:r>
      <w:r w:rsidR="00664E7A" w:rsidRPr="00843AB0">
        <w:rPr>
          <w:rFonts w:ascii="Cambria" w:hAnsi="Cambria"/>
        </w:rPr>
        <w:t xml:space="preserve"> </w:t>
      </w:r>
      <w:r w:rsidRPr="00843AB0">
        <w:rPr>
          <w:rFonts w:ascii="Cambria" w:hAnsi="Cambria"/>
        </w:rPr>
        <w:t>decision in writing to the parent or guardian.</w:t>
      </w:r>
    </w:p>
    <w:p w:rsidR="00304117" w:rsidRPr="00843AB0" w:rsidRDefault="00304117" w:rsidP="00A63C64">
      <w:pPr>
        <w:numPr>
          <w:ilvl w:val="1"/>
          <w:numId w:val="50"/>
        </w:numPr>
        <w:spacing w:before="120" w:after="120"/>
        <w:rPr>
          <w:rFonts w:ascii="Cambria" w:hAnsi="Cambria"/>
        </w:rPr>
      </w:pPr>
      <w:r w:rsidRPr="00843AB0">
        <w:rPr>
          <w:rFonts w:ascii="Cambria" w:hAnsi="Cambria"/>
        </w:rPr>
        <w:t>The Superintendent or Principal may, with the approval of the Board and</w:t>
      </w:r>
      <w:r w:rsidR="00664E7A" w:rsidRPr="00843AB0">
        <w:rPr>
          <w:rFonts w:ascii="Cambria" w:hAnsi="Cambria"/>
        </w:rPr>
        <w:t xml:space="preserve"> </w:t>
      </w:r>
      <w:r w:rsidRPr="00843AB0">
        <w:rPr>
          <w:rFonts w:ascii="Cambria" w:hAnsi="Cambria"/>
        </w:rPr>
        <w:t xml:space="preserve">in accordance with 16 </w:t>
      </w:r>
      <w:r w:rsidR="00846FFB" w:rsidRPr="00843AB0">
        <w:rPr>
          <w:rFonts w:ascii="Cambria" w:hAnsi="Cambria"/>
        </w:rPr>
        <w:t>VSA</w:t>
      </w:r>
      <w:r w:rsidRPr="00843AB0">
        <w:rPr>
          <w:rFonts w:ascii="Cambria" w:hAnsi="Cambria"/>
        </w:rPr>
        <w:t xml:space="preserve"> §1162(a), impose a long-term suspension or</w:t>
      </w:r>
      <w:r w:rsidR="00664E7A" w:rsidRPr="00843AB0">
        <w:rPr>
          <w:rFonts w:ascii="Cambria" w:hAnsi="Cambria"/>
        </w:rPr>
        <w:t xml:space="preserve"> </w:t>
      </w:r>
      <w:r w:rsidRPr="00843AB0">
        <w:rPr>
          <w:rFonts w:ascii="Cambria" w:hAnsi="Cambria"/>
        </w:rPr>
        <w:t>expulsion of a student (for longer than ten days and up to 90 school days</w:t>
      </w:r>
      <w:r w:rsidR="00664E7A" w:rsidRPr="00843AB0">
        <w:rPr>
          <w:rFonts w:ascii="Cambria" w:hAnsi="Cambria"/>
        </w:rPr>
        <w:t xml:space="preserve"> </w:t>
      </w:r>
      <w:r w:rsidRPr="00843AB0">
        <w:rPr>
          <w:rFonts w:ascii="Cambria" w:hAnsi="Cambria"/>
        </w:rPr>
        <w:t>or the remainder of</w:t>
      </w:r>
      <w:r w:rsidR="00846FFB" w:rsidRPr="00843AB0">
        <w:rPr>
          <w:rFonts w:ascii="Cambria" w:hAnsi="Cambria"/>
        </w:rPr>
        <w:t xml:space="preserve"> </w:t>
      </w:r>
      <w:r w:rsidRPr="00843AB0">
        <w:rPr>
          <w:rFonts w:ascii="Cambria" w:hAnsi="Cambria"/>
        </w:rPr>
        <w:t>the school year, whichever is longer) for misconduct</w:t>
      </w:r>
      <w:r w:rsidR="00664E7A" w:rsidRPr="00843AB0">
        <w:rPr>
          <w:rFonts w:ascii="Cambria" w:hAnsi="Cambria"/>
        </w:rPr>
        <w:t xml:space="preserve"> </w:t>
      </w:r>
      <w:r w:rsidRPr="00843AB0">
        <w:rPr>
          <w:rFonts w:ascii="Cambria" w:hAnsi="Cambria"/>
        </w:rPr>
        <w:t>on school property, on a school bus or at a school-sponsored activity when</w:t>
      </w:r>
      <w:r w:rsidR="00664E7A" w:rsidRPr="00843AB0">
        <w:rPr>
          <w:rFonts w:ascii="Cambria" w:hAnsi="Cambria"/>
        </w:rPr>
        <w:t xml:space="preserve"> </w:t>
      </w:r>
      <w:r w:rsidRPr="00843AB0">
        <w:rPr>
          <w:rFonts w:ascii="Cambria" w:hAnsi="Cambria"/>
        </w:rPr>
        <w:t>the misconduct makes the continued presence of the student harmful to the</w:t>
      </w:r>
      <w:r w:rsidR="00664E7A" w:rsidRPr="00843AB0">
        <w:rPr>
          <w:rFonts w:ascii="Cambria" w:hAnsi="Cambria"/>
        </w:rPr>
        <w:t xml:space="preserve"> </w:t>
      </w:r>
      <w:r w:rsidRPr="00843AB0">
        <w:rPr>
          <w:rFonts w:ascii="Cambria" w:hAnsi="Cambria"/>
        </w:rPr>
        <w:t>welfare of the school.</w:t>
      </w:r>
    </w:p>
    <w:p w:rsidR="00304117" w:rsidRPr="00843AB0" w:rsidRDefault="00304117" w:rsidP="00A63C64">
      <w:pPr>
        <w:numPr>
          <w:ilvl w:val="1"/>
          <w:numId w:val="50"/>
        </w:numPr>
        <w:spacing w:before="120" w:after="120"/>
        <w:rPr>
          <w:rFonts w:ascii="Cambria" w:hAnsi="Cambria"/>
        </w:rPr>
      </w:pPr>
      <w:r w:rsidRPr="00843AB0">
        <w:rPr>
          <w:rFonts w:ascii="Cambria" w:hAnsi="Cambria"/>
        </w:rPr>
        <w:t xml:space="preserve">In accord with the overall discipline plan developed under 16 </w:t>
      </w:r>
      <w:r w:rsidR="00846FFB" w:rsidRPr="00843AB0">
        <w:rPr>
          <w:rFonts w:ascii="Cambria" w:hAnsi="Cambria"/>
        </w:rPr>
        <w:t>VSA</w:t>
      </w:r>
      <w:r w:rsidRPr="00843AB0">
        <w:rPr>
          <w:rFonts w:ascii="Cambria" w:hAnsi="Cambria"/>
        </w:rPr>
        <w:t xml:space="preserve"> §</w:t>
      </w:r>
      <w:r w:rsidR="00664E7A" w:rsidRPr="00843AB0">
        <w:rPr>
          <w:rFonts w:ascii="Cambria" w:hAnsi="Cambria"/>
        </w:rPr>
        <w:t xml:space="preserve"> </w:t>
      </w:r>
      <w:r w:rsidRPr="00843AB0">
        <w:rPr>
          <w:rFonts w:ascii="Cambria" w:hAnsi="Cambria"/>
        </w:rPr>
        <w:t>1161a, short-term (ten days or less) or long-term suspension or expulsion</w:t>
      </w:r>
      <w:r w:rsidR="00664E7A" w:rsidRPr="00843AB0">
        <w:rPr>
          <w:rFonts w:ascii="Cambria" w:hAnsi="Cambria"/>
        </w:rPr>
        <w:t xml:space="preserve"> </w:t>
      </w:r>
      <w:r w:rsidRPr="00843AB0">
        <w:rPr>
          <w:rFonts w:ascii="Cambria" w:hAnsi="Cambria"/>
        </w:rPr>
        <w:t>may be imposed for misconduct not on school property, on a school bus or</w:t>
      </w:r>
      <w:r w:rsidR="00664E7A" w:rsidRPr="00843AB0">
        <w:rPr>
          <w:rFonts w:ascii="Cambria" w:hAnsi="Cambria"/>
        </w:rPr>
        <w:t xml:space="preserve"> </w:t>
      </w:r>
      <w:r w:rsidRPr="00843AB0">
        <w:rPr>
          <w:rFonts w:ascii="Cambria" w:hAnsi="Cambria"/>
        </w:rPr>
        <w:t>at a school-sponsored activity where direct harm to the welfare of the</w:t>
      </w:r>
      <w:r w:rsidR="00664E7A" w:rsidRPr="00843AB0">
        <w:rPr>
          <w:rFonts w:ascii="Cambria" w:hAnsi="Cambria"/>
        </w:rPr>
        <w:t xml:space="preserve"> </w:t>
      </w:r>
      <w:r w:rsidRPr="00843AB0">
        <w:rPr>
          <w:rFonts w:ascii="Cambria" w:hAnsi="Cambria"/>
        </w:rPr>
        <w:t>school can be demonstrated.</w:t>
      </w:r>
    </w:p>
    <w:p w:rsidR="00304117" w:rsidRPr="00843AB0" w:rsidRDefault="00304117" w:rsidP="00A63C64">
      <w:pPr>
        <w:numPr>
          <w:ilvl w:val="1"/>
          <w:numId w:val="50"/>
        </w:numPr>
        <w:spacing w:before="120" w:after="120"/>
        <w:rPr>
          <w:rFonts w:ascii="Cambria" w:hAnsi="Cambria"/>
        </w:rPr>
      </w:pPr>
      <w:r w:rsidRPr="00843AB0">
        <w:rPr>
          <w:rFonts w:ascii="Cambria" w:hAnsi="Cambria"/>
        </w:rPr>
        <w:t>Long-term suspension or expulsion must be preceded by n</w:t>
      </w:r>
      <w:r w:rsidR="00664E7A" w:rsidRPr="00843AB0">
        <w:rPr>
          <w:rFonts w:ascii="Cambria" w:hAnsi="Cambria"/>
        </w:rPr>
        <w:t>otice and form</w:t>
      </w:r>
      <w:r w:rsidRPr="00843AB0">
        <w:rPr>
          <w:rFonts w:ascii="Cambria" w:hAnsi="Cambria"/>
        </w:rPr>
        <w:t>al</w:t>
      </w:r>
      <w:r w:rsidR="00664E7A" w:rsidRPr="00843AB0">
        <w:rPr>
          <w:rFonts w:ascii="Cambria" w:hAnsi="Cambria"/>
        </w:rPr>
        <w:t xml:space="preserve"> d</w:t>
      </w:r>
      <w:r w:rsidRPr="00843AB0">
        <w:rPr>
          <w:rFonts w:ascii="Cambria" w:hAnsi="Cambria"/>
        </w:rPr>
        <w:t xml:space="preserve">ue process </w:t>
      </w:r>
      <w:r w:rsidR="00664E7A" w:rsidRPr="00843AB0">
        <w:rPr>
          <w:rFonts w:ascii="Cambria" w:hAnsi="Cambria"/>
        </w:rPr>
        <w:t>procedures</w:t>
      </w:r>
      <w:r w:rsidRPr="00843AB0">
        <w:rPr>
          <w:rFonts w:ascii="Cambria" w:hAnsi="Cambria"/>
        </w:rPr>
        <w:t xml:space="preserve">, </w:t>
      </w:r>
      <w:r w:rsidR="00664E7A" w:rsidRPr="00843AB0">
        <w:rPr>
          <w:rFonts w:ascii="Cambria" w:hAnsi="Cambria"/>
        </w:rPr>
        <w:t>including the</w:t>
      </w:r>
      <w:r w:rsidRPr="00843AB0">
        <w:rPr>
          <w:rFonts w:ascii="Cambria" w:hAnsi="Cambria"/>
        </w:rPr>
        <w:t xml:space="preserve"> oppor</w:t>
      </w:r>
      <w:r w:rsidR="00664E7A" w:rsidRPr="00843AB0">
        <w:rPr>
          <w:rFonts w:ascii="Cambria" w:hAnsi="Cambria"/>
        </w:rPr>
        <w:t xml:space="preserve">tunity for a hearing before the </w:t>
      </w:r>
      <w:r w:rsidRPr="00843AB0">
        <w:rPr>
          <w:rFonts w:ascii="Cambria" w:hAnsi="Cambria"/>
        </w:rPr>
        <w:t>School Board. The Superintendent shall notify the student and his or her</w:t>
      </w:r>
      <w:r w:rsidR="00664E7A" w:rsidRPr="00843AB0">
        <w:rPr>
          <w:rFonts w:ascii="Cambria" w:hAnsi="Cambria"/>
        </w:rPr>
        <w:t xml:space="preserve"> </w:t>
      </w:r>
      <w:r w:rsidRPr="00843AB0">
        <w:rPr>
          <w:rFonts w:ascii="Cambria" w:hAnsi="Cambria"/>
        </w:rPr>
        <w:t>parents in writing of the nature of the charges, the date, time and place of</w:t>
      </w:r>
      <w:r w:rsidR="00664E7A" w:rsidRPr="00843AB0">
        <w:rPr>
          <w:rFonts w:ascii="Cambria" w:hAnsi="Cambria"/>
        </w:rPr>
        <w:t xml:space="preserve"> </w:t>
      </w:r>
      <w:r w:rsidRPr="00843AB0">
        <w:rPr>
          <w:rFonts w:ascii="Cambria" w:hAnsi="Cambria"/>
        </w:rPr>
        <w:t>the hearing, the right to legal representation, and the disciplinary action to</w:t>
      </w:r>
      <w:r w:rsidR="00664E7A" w:rsidRPr="00843AB0">
        <w:rPr>
          <w:rFonts w:ascii="Cambria" w:hAnsi="Cambria"/>
        </w:rPr>
        <w:t xml:space="preserve"> </w:t>
      </w:r>
      <w:r w:rsidRPr="00843AB0">
        <w:rPr>
          <w:rFonts w:ascii="Cambria" w:hAnsi="Cambria"/>
        </w:rPr>
        <w:t>be recommended to the board. This notice shall be provided in sufficient</w:t>
      </w:r>
      <w:r w:rsidR="00664E7A" w:rsidRPr="00843AB0">
        <w:rPr>
          <w:rFonts w:ascii="Cambria" w:hAnsi="Cambria"/>
        </w:rPr>
        <w:t xml:space="preserve"> </w:t>
      </w:r>
      <w:r w:rsidRPr="00843AB0">
        <w:rPr>
          <w:rFonts w:ascii="Cambria" w:hAnsi="Cambria"/>
        </w:rPr>
        <w:t>time to allow the student and his or her parents to prepare for the hearing.</w:t>
      </w:r>
    </w:p>
    <w:p w:rsidR="00304117" w:rsidRPr="00843AB0" w:rsidRDefault="00304117" w:rsidP="00A63C64">
      <w:pPr>
        <w:numPr>
          <w:ilvl w:val="1"/>
          <w:numId w:val="50"/>
        </w:numPr>
        <w:spacing w:before="120" w:after="120"/>
        <w:rPr>
          <w:rFonts w:ascii="Cambria" w:hAnsi="Cambria"/>
        </w:rPr>
      </w:pPr>
      <w:r w:rsidRPr="00843AB0">
        <w:rPr>
          <w:rFonts w:ascii="Cambria" w:hAnsi="Cambria"/>
        </w:rPr>
        <w:t>At the hearing, the student and parent/guardian shall be given an</w:t>
      </w:r>
      <w:r w:rsidR="00846FFB" w:rsidRPr="00843AB0">
        <w:rPr>
          <w:rFonts w:ascii="Cambria" w:hAnsi="Cambria"/>
        </w:rPr>
        <w:t xml:space="preserve"> </w:t>
      </w:r>
      <w:r w:rsidRPr="00843AB0">
        <w:rPr>
          <w:rFonts w:ascii="Cambria" w:hAnsi="Cambria"/>
        </w:rPr>
        <w:t>opportunity to present evidence and to cross-examine witnesses. The</w:t>
      </w:r>
      <w:r w:rsidR="00846FFB" w:rsidRPr="00843AB0">
        <w:rPr>
          <w:rFonts w:ascii="Cambria" w:hAnsi="Cambria"/>
        </w:rPr>
        <w:t xml:space="preserve"> </w:t>
      </w:r>
      <w:r w:rsidRPr="00843AB0">
        <w:rPr>
          <w:rFonts w:ascii="Cambria" w:hAnsi="Cambria"/>
        </w:rPr>
        <w:t>Board shall issue a written decision within 5 days of the conclusion of the</w:t>
      </w:r>
      <w:r w:rsidR="00371DAC" w:rsidRPr="00843AB0">
        <w:rPr>
          <w:rFonts w:ascii="Cambria" w:hAnsi="Cambria"/>
        </w:rPr>
        <w:t xml:space="preserve"> </w:t>
      </w:r>
      <w:r w:rsidRPr="00843AB0">
        <w:rPr>
          <w:rFonts w:ascii="Cambria" w:hAnsi="Cambria"/>
        </w:rPr>
        <w:t>hearing.</w:t>
      </w:r>
    </w:p>
    <w:p w:rsidR="00304117" w:rsidRPr="00843AB0" w:rsidRDefault="00304117" w:rsidP="00A63C64">
      <w:pPr>
        <w:numPr>
          <w:ilvl w:val="0"/>
          <w:numId w:val="50"/>
        </w:numPr>
        <w:spacing w:before="120" w:after="120"/>
        <w:rPr>
          <w:rFonts w:ascii="Cambria" w:hAnsi="Cambria"/>
        </w:rPr>
      </w:pPr>
      <w:r w:rsidRPr="00843AB0">
        <w:rPr>
          <w:rFonts w:ascii="Cambria" w:hAnsi="Cambria"/>
        </w:rPr>
        <w:t>Notwithstanding the above provisions, a legal pupil who has a disability or is</w:t>
      </w:r>
      <w:r w:rsidR="00846FFB" w:rsidRPr="00843AB0">
        <w:rPr>
          <w:rFonts w:ascii="Cambria" w:hAnsi="Cambria"/>
        </w:rPr>
        <w:t xml:space="preserve"> </w:t>
      </w:r>
      <w:r w:rsidRPr="00843AB0">
        <w:rPr>
          <w:rFonts w:ascii="Cambria" w:hAnsi="Cambria"/>
        </w:rPr>
        <w:t>suspected of having a disability, and is eligible for special education services or</w:t>
      </w:r>
      <w:r w:rsidR="00846FFB" w:rsidRPr="00843AB0">
        <w:rPr>
          <w:rFonts w:ascii="Cambria" w:hAnsi="Cambria"/>
        </w:rPr>
        <w:t xml:space="preserve"> </w:t>
      </w:r>
      <w:r w:rsidRPr="00843AB0">
        <w:rPr>
          <w:rFonts w:ascii="Cambria" w:hAnsi="Cambria"/>
        </w:rPr>
        <w:t>Section 504 services may be removed from his or her current educational</w:t>
      </w:r>
      <w:r w:rsidR="00846FFB" w:rsidRPr="00843AB0">
        <w:rPr>
          <w:rFonts w:ascii="Cambria" w:hAnsi="Cambria"/>
        </w:rPr>
        <w:t xml:space="preserve"> </w:t>
      </w:r>
      <w:r w:rsidRPr="00843AB0">
        <w:rPr>
          <w:rFonts w:ascii="Cambria" w:hAnsi="Cambria"/>
        </w:rPr>
        <w:t>placement for disciplinary reasons for more than 10 consecutive days, or for more</w:t>
      </w:r>
      <w:r w:rsidR="00846FFB" w:rsidRPr="00843AB0">
        <w:rPr>
          <w:rFonts w:ascii="Cambria" w:hAnsi="Cambria"/>
        </w:rPr>
        <w:t xml:space="preserve"> </w:t>
      </w:r>
      <w:r w:rsidRPr="00843AB0">
        <w:rPr>
          <w:rFonts w:ascii="Cambria" w:hAnsi="Cambria"/>
        </w:rPr>
        <w:t xml:space="preserve">than 10 cumulative days in a school year only in accordance </w:t>
      </w:r>
      <w:r w:rsidRPr="00843AB0">
        <w:rPr>
          <w:rFonts w:ascii="Cambria" w:hAnsi="Cambria"/>
        </w:rPr>
        <w:lastRenderedPageBreak/>
        <w:t>with Vermont State</w:t>
      </w:r>
      <w:r w:rsidR="00846FFB" w:rsidRPr="00843AB0">
        <w:rPr>
          <w:rFonts w:ascii="Cambria" w:hAnsi="Cambria"/>
        </w:rPr>
        <w:t xml:space="preserve"> </w:t>
      </w:r>
      <w:r w:rsidRPr="00843AB0">
        <w:rPr>
          <w:rFonts w:ascii="Cambria" w:hAnsi="Cambria"/>
        </w:rPr>
        <w:t>Board of Education Rules 4313 or 4312. The school Principal, with the agreement</w:t>
      </w:r>
      <w:r w:rsidR="00846FFB" w:rsidRPr="00843AB0">
        <w:rPr>
          <w:rFonts w:ascii="Cambria" w:hAnsi="Cambria"/>
        </w:rPr>
        <w:t xml:space="preserve"> </w:t>
      </w:r>
      <w:r w:rsidRPr="00843AB0">
        <w:rPr>
          <w:rFonts w:ascii="Cambria" w:hAnsi="Cambria"/>
        </w:rPr>
        <w:t>of a special education administrator, may impose short-term disciplinary sanctions</w:t>
      </w:r>
      <w:r w:rsidR="00846FFB" w:rsidRPr="00843AB0">
        <w:rPr>
          <w:rFonts w:ascii="Cambria" w:hAnsi="Cambria"/>
        </w:rPr>
        <w:t xml:space="preserve"> </w:t>
      </w:r>
      <w:r w:rsidRPr="00843AB0">
        <w:rPr>
          <w:rFonts w:ascii="Cambria" w:hAnsi="Cambria"/>
        </w:rPr>
        <w:t>on special education students as provided in Vermont State Board of Education</w:t>
      </w:r>
      <w:r w:rsidR="00846FFB" w:rsidRPr="00843AB0">
        <w:rPr>
          <w:rFonts w:ascii="Cambria" w:hAnsi="Cambria"/>
        </w:rPr>
        <w:t xml:space="preserve"> </w:t>
      </w:r>
      <w:r w:rsidRPr="00843AB0">
        <w:rPr>
          <w:rFonts w:ascii="Cambria" w:hAnsi="Cambria"/>
        </w:rPr>
        <w:t>Rule 4313. The Superintendent and coordinator of special education will develop</w:t>
      </w:r>
      <w:r w:rsidR="00846FFB" w:rsidRPr="00843AB0">
        <w:rPr>
          <w:rFonts w:ascii="Cambria" w:hAnsi="Cambria"/>
        </w:rPr>
        <w:t xml:space="preserve"> </w:t>
      </w:r>
      <w:r w:rsidRPr="00843AB0">
        <w:rPr>
          <w:rFonts w:ascii="Cambria" w:hAnsi="Cambria"/>
        </w:rPr>
        <w:t>additional procedures as needed to govern the discipline of students with</w:t>
      </w:r>
      <w:r w:rsidR="00846FFB" w:rsidRPr="00843AB0">
        <w:rPr>
          <w:rFonts w:ascii="Cambria" w:hAnsi="Cambria"/>
        </w:rPr>
        <w:t xml:space="preserve"> </w:t>
      </w:r>
      <w:r w:rsidRPr="00843AB0">
        <w:rPr>
          <w:rFonts w:ascii="Cambria" w:hAnsi="Cambria"/>
        </w:rPr>
        <w:t>disabilities.</w:t>
      </w:r>
    </w:p>
    <w:p w:rsidR="00304117" w:rsidRPr="00843AB0" w:rsidRDefault="00304117" w:rsidP="00A63C64">
      <w:pPr>
        <w:numPr>
          <w:ilvl w:val="0"/>
          <w:numId w:val="50"/>
        </w:numPr>
        <w:spacing w:before="120" w:after="120"/>
        <w:rPr>
          <w:rFonts w:ascii="Cambria" w:hAnsi="Cambria"/>
        </w:rPr>
      </w:pPr>
      <w:r w:rsidRPr="00843AB0">
        <w:rPr>
          <w:rFonts w:ascii="Cambria" w:hAnsi="Cambria"/>
          <w:bCs/>
        </w:rPr>
        <w:t xml:space="preserve">In </w:t>
      </w:r>
      <w:r w:rsidRPr="00843AB0">
        <w:rPr>
          <w:rFonts w:ascii="Cambria" w:hAnsi="Cambria"/>
        </w:rPr>
        <w:t>the event a student brings a weapon to school, the procedures set forth in the</w:t>
      </w:r>
      <w:r w:rsidR="00846FFB" w:rsidRPr="00843AB0">
        <w:rPr>
          <w:rFonts w:ascii="Cambria" w:hAnsi="Cambria"/>
        </w:rPr>
        <w:t xml:space="preserve"> </w:t>
      </w:r>
      <w:r w:rsidRPr="00843AB0">
        <w:rPr>
          <w:rFonts w:ascii="Cambria" w:hAnsi="Cambria"/>
        </w:rPr>
        <w:t>District's Weapons policy (F21) shall apply.</w:t>
      </w:r>
    </w:p>
    <w:p w:rsidR="00685520" w:rsidRPr="00843AB0" w:rsidRDefault="00685520" w:rsidP="00A63C64">
      <w:pPr>
        <w:tabs>
          <w:tab w:val="left" w:pos="1800"/>
        </w:tabs>
        <w:spacing w:before="120" w:after="120"/>
        <w:rPr>
          <w:rFonts w:ascii="Cambria" w:hAnsi="Cambria"/>
          <w:iCs/>
        </w:rPr>
      </w:pPr>
    </w:p>
    <w:p w:rsidR="00685520" w:rsidRPr="00843AB0" w:rsidRDefault="00685520" w:rsidP="00A63C64">
      <w:pPr>
        <w:tabs>
          <w:tab w:val="left" w:pos="1800"/>
        </w:tabs>
        <w:spacing w:before="120" w:after="120"/>
        <w:rPr>
          <w:rFonts w:ascii="Cambria" w:hAnsi="Cambria"/>
          <w:iCs/>
        </w:rPr>
      </w:pPr>
    </w:p>
    <w:p w:rsidR="00685520" w:rsidRPr="00843AB0" w:rsidRDefault="00685520" w:rsidP="00A63C64">
      <w:pPr>
        <w:tabs>
          <w:tab w:val="left" w:pos="1800"/>
        </w:tabs>
        <w:spacing w:before="120" w:after="120"/>
        <w:rPr>
          <w:rFonts w:ascii="Cambria" w:hAnsi="Cambria"/>
          <w:iCs/>
        </w:rPr>
      </w:pPr>
    </w:p>
    <w:p w:rsidR="00304117" w:rsidRPr="00843AB0" w:rsidRDefault="00304117" w:rsidP="00B56CEF">
      <w:pPr>
        <w:pStyle w:val="Heading4"/>
      </w:pPr>
      <w:r w:rsidRPr="00843AB0">
        <w:rPr>
          <w:iCs/>
        </w:rPr>
        <w:t xml:space="preserve">Date Warned: </w:t>
      </w:r>
      <w:r w:rsidR="00846FFB" w:rsidRPr="00843AB0">
        <w:rPr>
          <w:iCs/>
        </w:rPr>
        <w:tab/>
      </w:r>
      <w:r w:rsidRPr="00843AB0">
        <w:t>10/11/06, 10/25/06, 11/29/06</w:t>
      </w:r>
    </w:p>
    <w:p w:rsidR="00304117" w:rsidRPr="00843AB0" w:rsidRDefault="00304117" w:rsidP="00B56CEF">
      <w:pPr>
        <w:pStyle w:val="Heading4"/>
        <w:rPr>
          <w:iCs/>
        </w:rPr>
      </w:pPr>
      <w:r w:rsidRPr="00843AB0">
        <w:rPr>
          <w:iCs/>
        </w:rPr>
        <w:t xml:space="preserve">Date Adopted: </w:t>
      </w:r>
      <w:r w:rsidR="00846FFB" w:rsidRPr="00843AB0">
        <w:rPr>
          <w:iCs/>
        </w:rPr>
        <w:tab/>
      </w:r>
      <w:r w:rsidRPr="00843AB0">
        <w:rPr>
          <w:iCs/>
        </w:rPr>
        <w:t>11/29/06</w:t>
      </w:r>
    </w:p>
    <w:p w:rsidR="00304117" w:rsidRPr="00843AB0" w:rsidRDefault="00304117" w:rsidP="00B56CEF">
      <w:pPr>
        <w:pStyle w:val="Heading4"/>
        <w:rPr>
          <w:iCs/>
        </w:rPr>
      </w:pPr>
      <w:r w:rsidRPr="00843AB0">
        <w:rPr>
          <w:iCs/>
        </w:rPr>
        <w:t>Legal</w:t>
      </w:r>
      <w:r w:rsidR="00846FFB" w:rsidRPr="00843AB0">
        <w:rPr>
          <w:iCs/>
        </w:rPr>
        <w:t xml:space="preserve"> </w:t>
      </w:r>
      <w:r w:rsidRPr="00843AB0">
        <w:rPr>
          <w:iCs/>
        </w:rPr>
        <w:t>Re</w:t>
      </w:r>
      <w:r w:rsidR="00846FFB" w:rsidRPr="00843AB0">
        <w:rPr>
          <w:iCs/>
        </w:rPr>
        <w:t>ference</w:t>
      </w:r>
      <w:r w:rsidRPr="00843AB0">
        <w:rPr>
          <w:iCs/>
        </w:rPr>
        <w:t>:</w:t>
      </w:r>
      <w:r w:rsidR="00846FFB" w:rsidRPr="00843AB0">
        <w:rPr>
          <w:iCs/>
        </w:rPr>
        <w:t xml:space="preserve"> </w:t>
      </w:r>
      <w:r w:rsidR="00846FFB" w:rsidRPr="00843AB0">
        <w:rPr>
          <w:iCs/>
        </w:rPr>
        <w:tab/>
      </w:r>
      <w:r w:rsidRPr="00843AB0">
        <w:rPr>
          <w:iCs/>
        </w:rPr>
        <w:t xml:space="preserve">16 </w:t>
      </w:r>
      <w:r w:rsidR="00846FFB" w:rsidRPr="00843AB0">
        <w:rPr>
          <w:iCs/>
        </w:rPr>
        <w:t>VSA</w:t>
      </w:r>
      <w:r w:rsidR="00371DAC" w:rsidRPr="00843AB0">
        <w:rPr>
          <w:iCs/>
        </w:rPr>
        <w:t xml:space="preserve"> §11</w:t>
      </w:r>
      <w:r w:rsidRPr="00843AB0">
        <w:rPr>
          <w:iCs/>
        </w:rPr>
        <w:t>61a (</w:t>
      </w:r>
      <w:r w:rsidR="00371DAC" w:rsidRPr="00843AB0">
        <w:rPr>
          <w:iCs/>
        </w:rPr>
        <w:t>D</w:t>
      </w:r>
      <w:r w:rsidRPr="00843AB0">
        <w:rPr>
          <w:iCs/>
        </w:rPr>
        <w:t>iscipline)</w:t>
      </w:r>
    </w:p>
    <w:p w:rsidR="00304117" w:rsidRPr="00843AB0" w:rsidRDefault="00846FFB" w:rsidP="00B56CEF">
      <w:pPr>
        <w:pStyle w:val="Heading4"/>
        <w:rPr>
          <w:iCs/>
        </w:rPr>
      </w:pPr>
      <w:r w:rsidRPr="00843AB0">
        <w:rPr>
          <w:iCs/>
        </w:rPr>
        <w:tab/>
      </w:r>
      <w:r w:rsidR="00304117" w:rsidRPr="00843AB0">
        <w:rPr>
          <w:iCs/>
        </w:rPr>
        <w:t xml:space="preserve">16 </w:t>
      </w:r>
      <w:r w:rsidRPr="00843AB0">
        <w:rPr>
          <w:iCs/>
        </w:rPr>
        <w:t>VSA</w:t>
      </w:r>
      <w:r w:rsidR="00371DAC" w:rsidRPr="00843AB0">
        <w:rPr>
          <w:iCs/>
        </w:rPr>
        <w:t xml:space="preserve"> §11</w:t>
      </w:r>
      <w:r w:rsidR="00304117" w:rsidRPr="00843AB0">
        <w:rPr>
          <w:iCs/>
        </w:rPr>
        <w:t>62 (</w:t>
      </w:r>
      <w:r w:rsidR="00371DAC" w:rsidRPr="00843AB0">
        <w:rPr>
          <w:iCs/>
        </w:rPr>
        <w:t>Suspension and Expulsion</w:t>
      </w:r>
      <w:r w:rsidR="00304117" w:rsidRPr="00843AB0">
        <w:rPr>
          <w:iCs/>
        </w:rPr>
        <w:t>)</w:t>
      </w:r>
    </w:p>
    <w:p w:rsidR="00304117" w:rsidRPr="00843AB0" w:rsidRDefault="00846FFB" w:rsidP="00B56CEF">
      <w:pPr>
        <w:pStyle w:val="Heading4"/>
        <w:rPr>
          <w:iCs/>
        </w:rPr>
      </w:pPr>
      <w:r w:rsidRPr="00843AB0">
        <w:rPr>
          <w:iCs/>
        </w:rPr>
        <w:tab/>
      </w:r>
      <w:r w:rsidR="00304117" w:rsidRPr="00843AB0">
        <w:rPr>
          <w:iCs/>
        </w:rPr>
        <w:t xml:space="preserve">20 </w:t>
      </w:r>
      <w:r w:rsidRPr="00843AB0">
        <w:rPr>
          <w:iCs/>
        </w:rPr>
        <w:t>USC</w:t>
      </w:r>
      <w:r w:rsidR="00304117" w:rsidRPr="00843AB0">
        <w:rPr>
          <w:iCs/>
        </w:rPr>
        <w:t xml:space="preserve"> §§1400 et seq.</w:t>
      </w:r>
      <w:r w:rsidR="00371DAC" w:rsidRPr="00843AB0">
        <w:rPr>
          <w:iCs/>
        </w:rPr>
        <w:t xml:space="preserve"> </w:t>
      </w:r>
      <w:r w:rsidR="00304117" w:rsidRPr="00843AB0">
        <w:rPr>
          <w:iCs/>
        </w:rPr>
        <w:t>(IDEA)</w:t>
      </w:r>
    </w:p>
    <w:p w:rsidR="00304117" w:rsidRPr="00843AB0" w:rsidRDefault="00846FFB" w:rsidP="00B56CEF">
      <w:pPr>
        <w:pStyle w:val="Heading4"/>
        <w:rPr>
          <w:iCs/>
        </w:rPr>
      </w:pPr>
      <w:r w:rsidRPr="00843AB0">
        <w:rPr>
          <w:iCs/>
        </w:rPr>
        <w:tab/>
      </w:r>
      <w:r w:rsidR="00304117" w:rsidRPr="00843AB0">
        <w:rPr>
          <w:iCs/>
        </w:rPr>
        <w:t xml:space="preserve">29 </w:t>
      </w:r>
      <w:r w:rsidRPr="00843AB0">
        <w:rPr>
          <w:iCs/>
        </w:rPr>
        <w:t>USC</w:t>
      </w:r>
      <w:r w:rsidR="00304117" w:rsidRPr="00843AB0">
        <w:rPr>
          <w:iCs/>
        </w:rPr>
        <w:t xml:space="preserve"> </w:t>
      </w:r>
      <w:r w:rsidR="00304117" w:rsidRPr="00843AB0">
        <w:t xml:space="preserve">§794 </w:t>
      </w:r>
      <w:r w:rsidR="00304117" w:rsidRPr="00843AB0">
        <w:rPr>
          <w:iCs/>
        </w:rPr>
        <w:t xml:space="preserve">(Section 504, Rehabilitation Act </w:t>
      </w:r>
      <w:r w:rsidR="00371DAC" w:rsidRPr="00843AB0">
        <w:rPr>
          <w:iCs/>
        </w:rPr>
        <w:t>(</w:t>
      </w:r>
      <w:r w:rsidR="00304117" w:rsidRPr="00843AB0">
        <w:rPr>
          <w:iCs/>
        </w:rPr>
        <w:t>1973)</w:t>
      </w:r>
    </w:p>
    <w:p w:rsidR="00304117" w:rsidRPr="00843AB0" w:rsidRDefault="00846FFB" w:rsidP="00B56CEF">
      <w:pPr>
        <w:pStyle w:val="Heading4"/>
      </w:pPr>
      <w:r w:rsidRPr="00843AB0">
        <w:rPr>
          <w:iCs/>
        </w:rPr>
        <w:tab/>
      </w:r>
      <w:r w:rsidR="00304117" w:rsidRPr="00843AB0">
        <w:rPr>
          <w:iCs/>
        </w:rPr>
        <w:t xml:space="preserve">VT State Board o/Education Manual o/Rules </w:t>
      </w:r>
      <w:r w:rsidR="00304117" w:rsidRPr="00843AB0">
        <w:t xml:space="preserve">&amp; </w:t>
      </w:r>
      <w:r w:rsidR="00304117" w:rsidRPr="00843AB0">
        <w:rPr>
          <w:iCs/>
        </w:rPr>
        <w:t xml:space="preserve">Practices </w:t>
      </w:r>
      <w:r w:rsidR="00304117" w:rsidRPr="00843AB0">
        <w:t>§4311,</w:t>
      </w:r>
      <w:r w:rsidRPr="00843AB0">
        <w:t xml:space="preserve"> </w:t>
      </w:r>
      <w:r w:rsidR="00304117" w:rsidRPr="00843AB0">
        <w:t>4312,</w:t>
      </w:r>
      <w:r w:rsidR="00371DAC" w:rsidRPr="00843AB0">
        <w:t xml:space="preserve"> </w:t>
      </w:r>
      <w:r w:rsidR="00304117" w:rsidRPr="00843AB0">
        <w:t>4313</w:t>
      </w:r>
    </w:p>
    <w:p w:rsidR="00304117" w:rsidRPr="00843AB0" w:rsidRDefault="00304117" w:rsidP="00B56CEF">
      <w:pPr>
        <w:pStyle w:val="Heading4"/>
        <w:rPr>
          <w:iCs/>
        </w:rPr>
      </w:pPr>
      <w:r w:rsidRPr="00843AB0">
        <w:rPr>
          <w:iCs/>
        </w:rPr>
        <w:t xml:space="preserve">Cross Reference: </w:t>
      </w:r>
      <w:r w:rsidR="00846FFB" w:rsidRPr="00843AB0">
        <w:rPr>
          <w:iCs/>
        </w:rPr>
        <w:tab/>
      </w:r>
      <w:r w:rsidRPr="00843AB0">
        <w:rPr>
          <w:iCs/>
        </w:rPr>
        <w:t>Board Commitment to Non-Discrimination (C6)</w:t>
      </w:r>
    </w:p>
    <w:p w:rsidR="00304117" w:rsidRPr="00843AB0" w:rsidRDefault="00846FFB" w:rsidP="00B56CEF">
      <w:pPr>
        <w:pStyle w:val="Heading4"/>
        <w:rPr>
          <w:iCs/>
        </w:rPr>
      </w:pPr>
      <w:r w:rsidRPr="00843AB0">
        <w:rPr>
          <w:iCs/>
        </w:rPr>
        <w:tab/>
      </w:r>
      <w:r w:rsidR="00304117" w:rsidRPr="00843AB0">
        <w:rPr>
          <w:iCs/>
        </w:rPr>
        <w:t xml:space="preserve">Public Complaints </w:t>
      </w:r>
      <w:r w:rsidR="00371DAC" w:rsidRPr="00843AB0">
        <w:rPr>
          <w:iCs/>
        </w:rPr>
        <w:t>about</w:t>
      </w:r>
      <w:r w:rsidR="00304117" w:rsidRPr="00843AB0">
        <w:rPr>
          <w:iCs/>
        </w:rPr>
        <w:t xml:space="preserve"> </w:t>
      </w:r>
      <w:r w:rsidRPr="00843AB0">
        <w:rPr>
          <w:iCs/>
        </w:rPr>
        <w:t>Personnel (D10</w:t>
      </w:r>
      <w:r w:rsidR="00304117" w:rsidRPr="00843AB0">
        <w:rPr>
          <w:iCs/>
        </w:rPr>
        <w:t>)</w:t>
      </w:r>
    </w:p>
    <w:p w:rsidR="00304117" w:rsidRPr="00843AB0" w:rsidRDefault="00846FFB" w:rsidP="00B56CEF">
      <w:pPr>
        <w:pStyle w:val="Heading4"/>
        <w:rPr>
          <w:iCs/>
        </w:rPr>
      </w:pPr>
      <w:r w:rsidRPr="00843AB0">
        <w:rPr>
          <w:iCs/>
        </w:rPr>
        <w:tab/>
      </w:r>
      <w:r w:rsidR="00304117" w:rsidRPr="00843AB0">
        <w:rPr>
          <w:iCs/>
        </w:rPr>
        <w:t>Interrogations or Searches of Students by Law</w:t>
      </w:r>
      <w:r w:rsidRPr="00843AB0">
        <w:rPr>
          <w:iCs/>
        </w:rPr>
        <w:t xml:space="preserve"> Enf</w:t>
      </w:r>
      <w:r w:rsidR="00304117" w:rsidRPr="00843AB0">
        <w:rPr>
          <w:iCs/>
        </w:rPr>
        <w:t>orcement)</w:t>
      </w:r>
    </w:p>
    <w:p w:rsidR="00304117" w:rsidRPr="00843AB0" w:rsidRDefault="00846FFB" w:rsidP="00B56CEF">
      <w:pPr>
        <w:pStyle w:val="Heading4"/>
        <w:rPr>
          <w:iCs/>
        </w:rPr>
      </w:pPr>
      <w:r w:rsidRPr="00843AB0">
        <w:rPr>
          <w:iCs/>
        </w:rPr>
        <w:tab/>
      </w:r>
      <w:r w:rsidR="00304117" w:rsidRPr="00843AB0">
        <w:rPr>
          <w:iCs/>
        </w:rPr>
        <w:t>Officers or Other Non-School Personnel (F4)</w:t>
      </w:r>
    </w:p>
    <w:p w:rsidR="00304117" w:rsidRPr="00843AB0" w:rsidRDefault="00846FFB" w:rsidP="00B56CEF">
      <w:pPr>
        <w:pStyle w:val="Heading4"/>
        <w:rPr>
          <w:iCs/>
        </w:rPr>
      </w:pPr>
      <w:r w:rsidRPr="00843AB0">
        <w:rPr>
          <w:iCs/>
        </w:rPr>
        <w:tab/>
      </w:r>
      <w:r w:rsidR="00304117" w:rsidRPr="00843AB0">
        <w:rPr>
          <w:iCs/>
        </w:rPr>
        <w:t>Search and Seizure (F3)</w:t>
      </w:r>
    </w:p>
    <w:p w:rsidR="00304117" w:rsidRPr="00843AB0" w:rsidRDefault="00846FFB" w:rsidP="00B56CEF">
      <w:pPr>
        <w:pStyle w:val="Heading4"/>
        <w:rPr>
          <w:iCs/>
        </w:rPr>
      </w:pPr>
      <w:r w:rsidRPr="00843AB0">
        <w:rPr>
          <w:iCs/>
        </w:rPr>
        <w:tab/>
      </w:r>
      <w:r w:rsidR="00304117" w:rsidRPr="00843AB0">
        <w:rPr>
          <w:iCs/>
        </w:rPr>
        <w:t>Alcohol and Drug Abuse (F7)</w:t>
      </w:r>
    </w:p>
    <w:p w:rsidR="00304117" w:rsidRPr="00843AB0" w:rsidRDefault="00846FFB" w:rsidP="00B56CEF">
      <w:pPr>
        <w:pStyle w:val="Heading4"/>
        <w:rPr>
          <w:iCs/>
        </w:rPr>
      </w:pPr>
      <w:r w:rsidRPr="00843AB0">
        <w:rPr>
          <w:iCs/>
        </w:rPr>
        <w:tab/>
      </w:r>
      <w:r w:rsidR="00304117" w:rsidRPr="00843AB0">
        <w:rPr>
          <w:iCs/>
        </w:rPr>
        <w:t>Weapons (F21)</w:t>
      </w:r>
    </w:p>
    <w:p w:rsidR="00846FFB" w:rsidRPr="00843AB0" w:rsidRDefault="00846FFB" w:rsidP="00A63C64">
      <w:pPr>
        <w:tabs>
          <w:tab w:val="left" w:pos="1800"/>
        </w:tabs>
        <w:spacing w:before="120" w:after="120"/>
        <w:rPr>
          <w:rFonts w:ascii="Cambria" w:hAnsi="Cambria"/>
          <w:iCs/>
        </w:rPr>
      </w:pPr>
    </w:p>
    <w:p w:rsidR="00304117" w:rsidRPr="00843AB0" w:rsidRDefault="00846FFB" w:rsidP="00173DEB">
      <w:pPr>
        <w:pStyle w:val="Heading3"/>
      </w:pPr>
      <w:r w:rsidRPr="00843AB0">
        <w:br w:type="page"/>
      </w:r>
      <w:r w:rsidR="00304117" w:rsidRPr="00843AB0">
        <w:lastRenderedPageBreak/>
        <w:t>CODE F2</w:t>
      </w:r>
    </w:p>
    <w:p w:rsidR="00304117" w:rsidRPr="00843AB0" w:rsidRDefault="00CF1584" w:rsidP="00A63C64">
      <w:pPr>
        <w:pStyle w:val="Heading1"/>
      </w:pPr>
      <w:bookmarkStart w:id="698" w:name="_Toc388603644"/>
      <w:bookmarkStart w:id="699" w:name="_Toc447723649"/>
      <w:bookmarkStart w:id="700" w:name="_Toc447792193"/>
      <w:bookmarkStart w:id="701" w:name="_Toc448476369"/>
      <w:r w:rsidRPr="00843AB0">
        <w:t xml:space="preserve">CODE F2 - </w:t>
      </w:r>
      <w:r w:rsidR="00304117" w:rsidRPr="00843AB0">
        <w:t>BUS DISCIPLINE</w:t>
      </w:r>
      <w:bookmarkEnd w:id="698"/>
      <w:bookmarkEnd w:id="699"/>
      <w:bookmarkEnd w:id="700"/>
      <w:bookmarkEnd w:id="701"/>
    </w:p>
    <w:p w:rsidR="00304117" w:rsidRPr="00EF1584" w:rsidRDefault="00304117" w:rsidP="003456D5">
      <w:pPr>
        <w:pStyle w:val="Heading2"/>
      </w:pPr>
      <w:bookmarkStart w:id="702" w:name="_Toc388603645"/>
      <w:bookmarkStart w:id="703" w:name="_Toc447723650"/>
      <w:bookmarkStart w:id="704" w:name="_Toc447792194"/>
      <w:bookmarkStart w:id="705" w:name="_Toc448476370"/>
      <w:r w:rsidRPr="00EF1584">
        <w:t>Policy</w:t>
      </w:r>
      <w:bookmarkEnd w:id="702"/>
      <w:bookmarkEnd w:id="703"/>
      <w:bookmarkEnd w:id="704"/>
      <w:bookmarkEnd w:id="705"/>
    </w:p>
    <w:p w:rsidR="00CE38AC" w:rsidRPr="00843AB0" w:rsidRDefault="00846FFB" w:rsidP="00A63C64">
      <w:pPr>
        <w:spacing w:before="120" w:after="120"/>
        <w:rPr>
          <w:rFonts w:ascii="Cambria" w:hAnsi="Cambria"/>
        </w:rPr>
      </w:pPr>
      <w:r w:rsidRPr="00843AB0">
        <w:rPr>
          <w:rFonts w:ascii="Cambria" w:hAnsi="Cambria"/>
        </w:rPr>
        <w:t>It is the policy of the Alburgh School District to provide</w:t>
      </w:r>
      <w:r w:rsidR="00304117" w:rsidRPr="00843AB0">
        <w:rPr>
          <w:rFonts w:ascii="Cambria" w:hAnsi="Cambria"/>
        </w:rPr>
        <w:t xml:space="preserve"> a safe environment on school</w:t>
      </w:r>
      <w:r w:rsidRPr="00843AB0">
        <w:rPr>
          <w:rFonts w:ascii="Cambria" w:hAnsi="Cambria"/>
        </w:rPr>
        <w:t xml:space="preserve"> </w:t>
      </w:r>
      <w:r w:rsidR="00304117" w:rsidRPr="00843AB0">
        <w:rPr>
          <w:rFonts w:ascii="Cambria" w:hAnsi="Cambria"/>
        </w:rPr>
        <w:t>buses transporting students to and from school and school activities</w:t>
      </w:r>
      <w:r w:rsidR="00CE38AC" w:rsidRPr="00843AB0">
        <w:rPr>
          <w:rFonts w:ascii="Cambria" w:hAnsi="Cambria"/>
        </w:rPr>
        <w:t>.</w:t>
      </w:r>
    </w:p>
    <w:p w:rsidR="00CE38AC" w:rsidRPr="00EF1584" w:rsidRDefault="00304117" w:rsidP="003456D5">
      <w:pPr>
        <w:pStyle w:val="Heading2"/>
      </w:pPr>
      <w:bookmarkStart w:id="706" w:name="_Toc388603646"/>
      <w:bookmarkStart w:id="707" w:name="_Toc447723651"/>
      <w:bookmarkStart w:id="708" w:name="_Toc447792195"/>
      <w:bookmarkStart w:id="709" w:name="_Toc448476371"/>
      <w:r w:rsidRPr="00EF1584">
        <w:t>Administrative Responsibility</w:t>
      </w:r>
      <w:bookmarkEnd w:id="706"/>
      <w:bookmarkEnd w:id="707"/>
      <w:bookmarkEnd w:id="708"/>
      <w:bookmarkEnd w:id="709"/>
      <w:r w:rsidR="00846FFB" w:rsidRPr="00EF1584">
        <w:t xml:space="preserve"> </w:t>
      </w:r>
    </w:p>
    <w:p w:rsidR="00304117" w:rsidRPr="00843AB0" w:rsidRDefault="00304117" w:rsidP="00A63C64">
      <w:pPr>
        <w:spacing w:before="120" w:after="120"/>
        <w:rPr>
          <w:rFonts w:ascii="Cambria" w:hAnsi="Cambria"/>
        </w:rPr>
      </w:pPr>
      <w:r w:rsidRPr="00843AB0">
        <w:rPr>
          <w:rFonts w:ascii="Cambria" w:hAnsi="Cambria"/>
        </w:rPr>
        <w:t>Maintaining student control on the bus is a primary responsibility of</w:t>
      </w:r>
      <w:r w:rsidR="00846FFB" w:rsidRPr="00843AB0">
        <w:rPr>
          <w:rFonts w:ascii="Cambria" w:hAnsi="Cambria"/>
        </w:rPr>
        <w:t xml:space="preserve"> </w:t>
      </w:r>
      <w:r w:rsidRPr="00843AB0">
        <w:rPr>
          <w:rFonts w:ascii="Cambria" w:hAnsi="Cambria"/>
        </w:rPr>
        <w:t>the driver.</w:t>
      </w:r>
      <w:r w:rsidR="00CE38AC" w:rsidRPr="00843AB0">
        <w:rPr>
          <w:rFonts w:ascii="Cambria" w:hAnsi="Cambria"/>
        </w:rPr>
        <w:t xml:space="preserve"> </w:t>
      </w:r>
      <w:r w:rsidRPr="00843AB0">
        <w:rPr>
          <w:rFonts w:ascii="Cambria" w:hAnsi="Cambria"/>
        </w:rPr>
        <w:t>Unmanageable behavior will be reported to the school Principal or designee. Parents will</w:t>
      </w:r>
      <w:r w:rsidR="00846FFB" w:rsidRPr="00843AB0">
        <w:rPr>
          <w:rFonts w:ascii="Cambria" w:hAnsi="Cambria"/>
        </w:rPr>
        <w:t xml:space="preserve"> </w:t>
      </w:r>
      <w:r w:rsidRPr="00843AB0">
        <w:rPr>
          <w:rFonts w:ascii="Cambria" w:hAnsi="Cambria"/>
        </w:rPr>
        <w:t>be notified at the discretion of the Principal or designee.</w:t>
      </w:r>
    </w:p>
    <w:p w:rsidR="00CE38AC" w:rsidRPr="00EF1584" w:rsidRDefault="00304117" w:rsidP="003456D5">
      <w:pPr>
        <w:pStyle w:val="Heading2"/>
      </w:pPr>
      <w:bookmarkStart w:id="710" w:name="_Toc388603647"/>
      <w:bookmarkStart w:id="711" w:name="_Toc447723652"/>
      <w:bookmarkStart w:id="712" w:name="_Toc447792196"/>
      <w:bookmarkStart w:id="713" w:name="_Toc448476372"/>
      <w:r w:rsidRPr="00EF1584">
        <w:t>Student Misbehavior</w:t>
      </w:r>
      <w:bookmarkEnd w:id="710"/>
      <w:bookmarkEnd w:id="711"/>
      <w:bookmarkEnd w:id="712"/>
      <w:bookmarkEnd w:id="713"/>
      <w:r w:rsidRPr="00EF1584">
        <w:t xml:space="preserve"> </w:t>
      </w:r>
    </w:p>
    <w:p w:rsidR="00304117" w:rsidRPr="00843AB0" w:rsidRDefault="00304117" w:rsidP="00A63C64">
      <w:pPr>
        <w:spacing w:before="120" w:after="120"/>
        <w:rPr>
          <w:rFonts w:ascii="Cambria" w:hAnsi="Cambria"/>
        </w:rPr>
      </w:pPr>
      <w:r w:rsidRPr="00843AB0">
        <w:rPr>
          <w:rFonts w:ascii="Cambria" w:hAnsi="Cambria"/>
        </w:rPr>
        <w:t>In the event a student is denied transportation privileges for a</w:t>
      </w:r>
      <w:r w:rsidR="00846FFB" w:rsidRPr="00843AB0">
        <w:rPr>
          <w:rFonts w:ascii="Cambria" w:hAnsi="Cambria"/>
        </w:rPr>
        <w:t xml:space="preserve"> </w:t>
      </w:r>
      <w:r w:rsidRPr="00843AB0">
        <w:rPr>
          <w:rFonts w:ascii="Cambria" w:hAnsi="Cambria"/>
        </w:rPr>
        <w:t>period of time, parents will be given notice by letter as well as by direct verbal contact</w:t>
      </w:r>
      <w:r w:rsidR="00846FFB" w:rsidRPr="00843AB0">
        <w:rPr>
          <w:rFonts w:ascii="Cambria" w:hAnsi="Cambria"/>
        </w:rPr>
        <w:t xml:space="preserve"> </w:t>
      </w:r>
      <w:r w:rsidRPr="00843AB0">
        <w:rPr>
          <w:rFonts w:ascii="Cambria" w:hAnsi="Cambria"/>
        </w:rPr>
        <w:t>when possible. A driver may request removal of a student from the bus when that</w:t>
      </w:r>
      <w:r w:rsidR="00846FFB" w:rsidRPr="00843AB0">
        <w:rPr>
          <w:rFonts w:ascii="Cambria" w:hAnsi="Cambria"/>
        </w:rPr>
        <w:t xml:space="preserve"> </w:t>
      </w:r>
      <w:r w:rsidRPr="00843AB0">
        <w:rPr>
          <w:rFonts w:ascii="Cambria" w:hAnsi="Cambria"/>
        </w:rPr>
        <w:t>student's behavior represents a serious immediate threat to the health and safety of fellow</w:t>
      </w:r>
      <w:r w:rsidR="00846FFB" w:rsidRPr="00843AB0">
        <w:rPr>
          <w:rFonts w:ascii="Cambria" w:hAnsi="Cambria"/>
        </w:rPr>
        <w:t xml:space="preserve"> </w:t>
      </w:r>
      <w:r w:rsidRPr="00843AB0">
        <w:rPr>
          <w:rFonts w:ascii="Cambria" w:hAnsi="Cambria"/>
        </w:rPr>
        <w:t>passengers and/or the driver and when removal of the student will not endanger the</w:t>
      </w:r>
      <w:r w:rsidR="00846FFB" w:rsidRPr="00843AB0">
        <w:rPr>
          <w:rFonts w:ascii="Cambria" w:hAnsi="Cambria"/>
        </w:rPr>
        <w:t xml:space="preserve"> </w:t>
      </w:r>
      <w:r w:rsidRPr="00843AB0">
        <w:rPr>
          <w:rFonts w:ascii="Cambria" w:hAnsi="Cambria"/>
        </w:rPr>
        <w:t>student's health or safety.</w:t>
      </w:r>
    </w:p>
    <w:p w:rsidR="00846FFB" w:rsidRPr="00843AB0" w:rsidRDefault="00846FFB" w:rsidP="00A63C64">
      <w:pPr>
        <w:spacing w:before="120" w:after="120"/>
        <w:rPr>
          <w:rFonts w:ascii="Cambria" w:hAnsi="Cambria"/>
          <w:iCs/>
        </w:rPr>
      </w:pPr>
    </w:p>
    <w:p w:rsidR="00846FFB" w:rsidRPr="00843AB0" w:rsidRDefault="00846FFB" w:rsidP="00A63C64">
      <w:pPr>
        <w:spacing w:before="120" w:after="120"/>
        <w:rPr>
          <w:rFonts w:ascii="Cambria" w:hAnsi="Cambria"/>
          <w:iCs/>
        </w:rPr>
      </w:pPr>
    </w:p>
    <w:p w:rsidR="00846FFB" w:rsidRPr="00843AB0" w:rsidRDefault="00846FFB" w:rsidP="00A63C64">
      <w:pPr>
        <w:spacing w:before="120" w:after="120"/>
        <w:rPr>
          <w:rFonts w:ascii="Cambria" w:hAnsi="Cambria"/>
          <w:iCs/>
        </w:rPr>
      </w:pPr>
    </w:p>
    <w:p w:rsidR="00304117" w:rsidRPr="00B56CEF" w:rsidRDefault="00304117" w:rsidP="00B56CEF">
      <w:pPr>
        <w:pStyle w:val="Heading4"/>
      </w:pPr>
      <w:r w:rsidRPr="00B56CEF">
        <w:t xml:space="preserve">Date Warned: </w:t>
      </w:r>
      <w:r w:rsidR="00846FFB" w:rsidRPr="00B56CEF">
        <w:tab/>
      </w:r>
      <w:r w:rsidRPr="00B56CEF">
        <w:t>10/11/06, 10/25/06, 11/29/06</w:t>
      </w:r>
    </w:p>
    <w:p w:rsidR="00304117" w:rsidRPr="00B56CEF" w:rsidRDefault="00304117" w:rsidP="00B56CEF">
      <w:pPr>
        <w:pStyle w:val="Heading4"/>
      </w:pPr>
      <w:r w:rsidRPr="00B56CEF">
        <w:t xml:space="preserve">Date Adopted: </w:t>
      </w:r>
      <w:r w:rsidR="00846FFB" w:rsidRPr="00B56CEF">
        <w:tab/>
      </w:r>
      <w:r w:rsidRPr="00B56CEF">
        <w:t>11/29/06</w:t>
      </w:r>
    </w:p>
    <w:p w:rsidR="00304117" w:rsidRPr="00B56CEF" w:rsidRDefault="00304117" w:rsidP="00B56CEF">
      <w:pPr>
        <w:pStyle w:val="Heading4"/>
      </w:pPr>
      <w:r w:rsidRPr="00B56CEF">
        <w:t xml:space="preserve">Legal Reference: </w:t>
      </w:r>
      <w:r w:rsidR="00846FFB" w:rsidRPr="00B56CEF">
        <w:tab/>
      </w:r>
      <w:r w:rsidRPr="00B56CEF">
        <w:t xml:space="preserve">16 </w:t>
      </w:r>
      <w:r w:rsidR="00846FFB" w:rsidRPr="00B56CEF">
        <w:t>VSA</w:t>
      </w:r>
      <w:r w:rsidRPr="00B56CEF">
        <w:t xml:space="preserve"> §1221 (Transportation of students)</w:t>
      </w:r>
    </w:p>
    <w:p w:rsidR="00304117" w:rsidRPr="00B56CEF" w:rsidRDefault="00846FFB" w:rsidP="00B56CEF">
      <w:pPr>
        <w:pStyle w:val="Heading4"/>
      </w:pPr>
      <w:r w:rsidRPr="00B56CEF">
        <w:tab/>
      </w:r>
      <w:r w:rsidR="00304117" w:rsidRPr="00B56CEF">
        <w:t xml:space="preserve">16 </w:t>
      </w:r>
      <w:r w:rsidRPr="00B56CEF">
        <w:t>VSA</w:t>
      </w:r>
      <w:r w:rsidR="00304117" w:rsidRPr="00B56CEF">
        <w:t xml:space="preserve"> §1161a (Discipline)</w:t>
      </w:r>
    </w:p>
    <w:p w:rsidR="00304117" w:rsidRPr="00B56CEF" w:rsidRDefault="00846FFB" w:rsidP="00B56CEF">
      <w:pPr>
        <w:pStyle w:val="Heading4"/>
      </w:pPr>
      <w:r w:rsidRPr="00B56CEF">
        <w:tab/>
      </w:r>
      <w:r w:rsidR="00304117" w:rsidRPr="00B56CEF">
        <w:t xml:space="preserve">16 </w:t>
      </w:r>
      <w:r w:rsidRPr="00B56CEF">
        <w:t>VSA</w:t>
      </w:r>
      <w:r w:rsidR="00304117" w:rsidRPr="00B56CEF">
        <w:t xml:space="preserve"> §1162 (Suspension and </w:t>
      </w:r>
      <w:r w:rsidRPr="00B56CEF">
        <w:t>expulsion</w:t>
      </w:r>
      <w:r w:rsidR="00304117" w:rsidRPr="00B56CEF">
        <w:t>)</w:t>
      </w:r>
    </w:p>
    <w:p w:rsidR="00304117" w:rsidRPr="00B56CEF" w:rsidRDefault="00304117" w:rsidP="00B56CEF">
      <w:pPr>
        <w:pStyle w:val="Heading4"/>
      </w:pPr>
      <w:r w:rsidRPr="00B56CEF">
        <w:t xml:space="preserve">Cross Reference: </w:t>
      </w:r>
      <w:r w:rsidR="00846FFB" w:rsidRPr="00B56CEF">
        <w:tab/>
      </w:r>
      <w:r w:rsidRPr="00B56CEF">
        <w:t>Transportation (F9)</w:t>
      </w:r>
    </w:p>
    <w:p w:rsidR="00304117" w:rsidRPr="00B56CEF" w:rsidRDefault="00846FFB" w:rsidP="00B56CEF">
      <w:pPr>
        <w:pStyle w:val="Heading4"/>
      </w:pPr>
      <w:r w:rsidRPr="00B56CEF">
        <w:tab/>
      </w:r>
      <w:r w:rsidR="00304117" w:rsidRPr="00B56CEF">
        <w:t>St</w:t>
      </w:r>
      <w:r w:rsidRPr="00B56CEF">
        <w:t>udent Conduct and Discipline (F1</w:t>
      </w:r>
      <w:r w:rsidR="00304117" w:rsidRPr="00B56CEF">
        <w:t>)</w:t>
      </w:r>
    </w:p>
    <w:p w:rsidR="00304117" w:rsidRPr="00843AB0" w:rsidRDefault="00846FFB" w:rsidP="00173DEB">
      <w:pPr>
        <w:pStyle w:val="Heading3"/>
      </w:pPr>
      <w:r w:rsidRPr="00843AB0">
        <w:br w:type="page"/>
      </w:r>
      <w:r w:rsidR="00304117" w:rsidRPr="00843AB0">
        <w:lastRenderedPageBreak/>
        <w:t>CODE</w:t>
      </w:r>
      <w:r w:rsidRPr="00843AB0">
        <w:t xml:space="preserve"> </w:t>
      </w:r>
      <w:r w:rsidR="00304117" w:rsidRPr="00843AB0">
        <w:t>F3</w:t>
      </w:r>
    </w:p>
    <w:p w:rsidR="00304117" w:rsidRPr="00843AB0" w:rsidRDefault="00CF1584" w:rsidP="00A63C64">
      <w:pPr>
        <w:pStyle w:val="Heading1"/>
      </w:pPr>
      <w:bookmarkStart w:id="714" w:name="_Toc388603648"/>
      <w:bookmarkStart w:id="715" w:name="_Toc447723653"/>
      <w:bookmarkStart w:id="716" w:name="_Toc447792197"/>
      <w:bookmarkStart w:id="717" w:name="_Toc448476373"/>
      <w:r w:rsidRPr="00843AB0">
        <w:t xml:space="preserve">CODE F3 - </w:t>
      </w:r>
      <w:r w:rsidR="00304117" w:rsidRPr="00843AB0">
        <w:t>SEARCH AND SEIZURE</w:t>
      </w:r>
      <w:bookmarkEnd w:id="714"/>
      <w:bookmarkEnd w:id="715"/>
      <w:bookmarkEnd w:id="716"/>
      <w:bookmarkEnd w:id="717"/>
    </w:p>
    <w:p w:rsidR="00304117" w:rsidRPr="00EF1584" w:rsidRDefault="00304117" w:rsidP="003456D5">
      <w:pPr>
        <w:pStyle w:val="Heading2"/>
      </w:pPr>
      <w:bookmarkStart w:id="718" w:name="_Toc388603649"/>
      <w:bookmarkStart w:id="719" w:name="_Toc447723654"/>
      <w:bookmarkStart w:id="720" w:name="_Toc447792198"/>
      <w:bookmarkStart w:id="721" w:name="_Toc448476374"/>
      <w:r w:rsidRPr="00EF1584">
        <w:t>Policy</w:t>
      </w:r>
      <w:bookmarkEnd w:id="718"/>
      <w:bookmarkEnd w:id="719"/>
      <w:bookmarkEnd w:id="720"/>
      <w:bookmarkEnd w:id="721"/>
    </w:p>
    <w:p w:rsidR="00304117" w:rsidRPr="00843AB0" w:rsidRDefault="00304117" w:rsidP="00A63C64">
      <w:pPr>
        <w:spacing w:before="120" w:after="120"/>
        <w:rPr>
          <w:rFonts w:ascii="Cambria" w:hAnsi="Cambria"/>
        </w:rPr>
      </w:pPr>
      <w:r w:rsidRPr="00843AB0">
        <w:rPr>
          <w:rFonts w:ascii="Cambria" w:hAnsi="Cambria"/>
        </w:rPr>
        <w:t>It is</w:t>
      </w:r>
      <w:r w:rsidR="00846FFB" w:rsidRPr="00843AB0">
        <w:rPr>
          <w:rFonts w:ascii="Cambria" w:hAnsi="Cambria"/>
        </w:rPr>
        <w:t xml:space="preserve"> the polic</w:t>
      </w:r>
      <w:r w:rsidRPr="00843AB0">
        <w:rPr>
          <w:rFonts w:ascii="Cambria" w:hAnsi="Cambria"/>
        </w:rPr>
        <w:t>y</w:t>
      </w:r>
      <w:r w:rsidR="00846FFB" w:rsidRPr="00843AB0">
        <w:rPr>
          <w:rFonts w:ascii="Cambria" w:hAnsi="Cambria"/>
        </w:rPr>
        <w:t xml:space="preserve"> </w:t>
      </w:r>
      <w:r w:rsidRPr="00843AB0">
        <w:rPr>
          <w:rFonts w:ascii="Cambria" w:hAnsi="Cambria"/>
        </w:rPr>
        <w:t>of</w:t>
      </w:r>
      <w:r w:rsidR="00846FFB" w:rsidRPr="00843AB0">
        <w:rPr>
          <w:rFonts w:ascii="Cambria" w:hAnsi="Cambria"/>
        </w:rPr>
        <w:t xml:space="preserve"> </w:t>
      </w:r>
      <w:r w:rsidRPr="00843AB0">
        <w:rPr>
          <w:rFonts w:ascii="Cambria" w:hAnsi="Cambria"/>
        </w:rPr>
        <w:t>the</w:t>
      </w:r>
      <w:r w:rsidR="00846FFB" w:rsidRPr="00843AB0">
        <w:rPr>
          <w:rFonts w:ascii="Cambria" w:hAnsi="Cambria"/>
        </w:rPr>
        <w:t xml:space="preserve"> </w:t>
      </w:r>
      <w:r w:rsidRPr="00843AB0">
        <w:rPr>
          <w:rFonts w:ascii="Cambria" w:hAnsi="Cambria"/>
        </w:rPr>
        <w:t>Alburgh</w:t>
      </w:r>
      <w:r w:rsidR="00846FFB" w:rsidRPr="00843AB0">
        <w:rPr>
          <w:rFonts w:ascii="Cambria" w:hAnsi="Cambria"/>
        </w:rPr>
        <w:t xml:space="preserve"> </w:t>
      </w:r>
      <w:r w:rsidRPr="00843AB0">
        <w:rPr>
          <w:rFonts w:ascii="Cambria" w:hAnsi="Cambria"/>
        </w:rPr>
        <w:t>School</w:t>
      </w:r>
      <w:r w:rsidR="00846FFB" w:rsidRPr="00843AB0">
        <w:rPr>
          <w:rFonts w:ascii="Cambria" w:hAnsi="Cambria"/>
        </w:rPr>
        <w:t xml:space="preserve"> D</w:t>
      </w:r>
      <w:r w:rsidRPr="00843AB0">
        <w:rPr>
          <w:rFonts w:ascii="Cambria" w:hAnsi="Cambria"/>
        </w:rPr>
        <w:t>istrict</w:t>
      </w:r>
      <w:r w:rsidR="00846FFB" w:rsidRPr="00843AB0">
        <w:rPr>
          <w:rFonts w:ascii="Cambria" w:hAnsi="Cambria"/>
        </w:rPr>
        <w:t xml:space="preserve"> </w:t>
      </w:r>
      <w:r w:rsidRPr="00843AB0">
        <w:rPr>
          <w:rFonts w:ascii="Cambria" w:hAnsi="Cambria"/>
        </w:rPr>
        <w:t>to</w:t>
      </w:r>
      <w:r w:rsidR="00846FFB" w:rsidRPr="00843AB0">
        <w:rPr>
          <w:rFonts w:ascii="Cambria" w:hAnsi="Cambria"/>
        </w:rPr>
        <w:t xml:space="preserve"> </w:t>
      </w:r>
      <w:r w:rsidRPr="00843AB0">
        <w:rPr>
          <w:rFonts w:ascii="Cambria" w:hAnsi="Cambria"/>
        </w:rPr>
        <w:t>maintain</w:t>
      </w:r>
      <w:r w:rsidR="00846FFB" w:rsidRPr="00843AB0">
        <w:rPr>
          <w:rFonts w:ascii="Cambria" w:hAnsi="Cambria"/>
        </w:rPr>
        <w:t xml:space="preserve"> </w:t>
      </w:r>
      <w:r w:rsidRPr="00843AB0">
        <w:rPr>
          <w:rFonts w:ascii="Cambria" w:hAnsi="Cambria"/>
        </w:rPr>
        <w:t>school</w:t>
      </w:r>
      <w:r w:rsidR="00846FFB" w:rsidRPr="00843AB0">
        <w:rPr>
          <w:rFonts w:ascii="Cambria" w:hAnsi="Cambria"/>
        </w:rPr>
        <w:t xml:space="preserve"> property to ensure th</w:t>
      </w:r>
      <w:r w:rsidRPr="00843AB0">
        <w:rPr>
          <w:rFonts w:ascii="Cambria" w:hAnsi="Cambria"/>
        </w:rPr>
        <w:t>e</w:t>
      </w:r>
      <w:r w:rsidR="00846FFB" w:rsidRPr="00843AB0">
        <w:rPr>
          <w:rFonts w:ascii="Cambria" w:hAnsi="Cambria"/>
        </w:rPr>
        <w:t xml:space="preserve"> </w:t>
      </w:r>
      <w:r w:rsidRPr="00843AB0">
        <w:rPr>
          <w:rFonts w:ascii="Cambria" w:hAnsi="Cambria"/>
        </w:rPr>
        <w:t>safety</w:t>
      </w:r>
      <w:r w:rsidR="00846FFB" w:rsidRPr="00843AB0">
        <w:rPr>
          <w:rFonts w:ascii="Cambria" w:hAnsi="Cambria"/>
        </w:rPr>
        <w:t xml:space="preserve"> </w:t>
      </w:r>
      <w:r w:rsidRPr="00843AB0">
        <w:rPr>
          <w:rFonts w:ascii="Cambria" w:hAnsi="Cambria"/>
        </w:rPr>
        <w:t>and enjoyment of students, school employees and the general public and to extend the useful life</w:t>
      </w:r>
      <w:r w:rsidR="00846FFB" w:rsidRPr="00843AB0">
        <w:rPr>
          <w:rFonts w:ascii="Cambria" w:hAnsi="Cambria"/>
        </w:rPr>
        <w:t xml:space="preserve"> </w:t>
      </w:r>
      <w:r w:rsidRPr="00843AB0">
        <w:rPr>
          <w:rFonts w:ascii="Cambria" w:hAnsi="Cambria"/>
        </w:rPr>
        <w:t>of the school facilities.</w:t>
      </w:r>
    </w:p>
    <w:p w:rsidR="00304117" w:rsidRPr="00843AB0" w:rsidRDefault="00304117" w:rsidP="00A63C64">
      <w:pPr>
        <w:spacing w:before="120" w:after="120"/>
        <w:rPr>
          <w:rFonts w:ascii="Cambria" w:hAnsi="Cambria"/>
        </w:rPr>
      </w:pPr>
      <w:r w:rsidRPr="00843AB0">
        <w:rPr>
          <w:rFonts w:ascii="Cambria" w:hAnsi="Cambria"/>
        </w:rPr>
        <w:t>To carry out this policy the school retains the right to examine all its property and to carry out</w:t>
      </w:r>
      <w:r w:rsidR="00846FFB" w:rsidRPr="00843AB0">
        <w:rPr>
          <w:rFonts w:ascii="Cambria" w:hAnsi="Cambria"/>
        </w:rPr>
        <w:t xml:space="preserve"> </w:t>
      </w:r>
      <w:r w:rsidRPr="00843AB0">
        <w:rPr>
          <w:rFonts w:ascii="Cambria" w:hAnsi="Cambria"/>
        </w:rPr>
        <w:t>searches or to seize property under the guidelines provided in this policy.</w:t>
      </w:r>
    </w:p>
    <w:p w:rsidR="00304117" w:rsidRPr="00EF1584" w:rsidRDefault="00304117" w:rsidP="003456D5">
      <w:pPr>
        <w:pStyle w:val="Heading2"/>
      </w:pPr>
      <w:bookmarkStart w:id="722" w:name="_Toc388603650"/>
      <w:bookmarkStart w:id="723" w:name="_Toc447723655"/>
      <w:bookmarkStart w:id="724" w:name="_Toc447792199"/>
      <w:bookmarkStart w:id="725" w:name="_Toc448476375"/>
      <w:r w:rsidRPr="00EF1584">
        <w:t>Guidelines for Searches and Seizure</w:t>
      </w:r>
      <w:bookmarkEnd w:id="722"/>
      <w:bookmarkEnd w:id="723"/>
      <w:bookmarkEnd w:id="724"/>
      <w:bookmarkEnd w:id="725"/>
    </w:p>
    <w:p w:rsidR="00304117" w:rsidRPr="00843AB0" w:rsidRDefault="00304117" w:rsidP="00A63C64">
      <w:pPr>
        <w:numPr>
          <w:ilvl w:val="0"/>
          <w:numId w:val="49"/>
        </w:numPr>
        <w:spacing w:before="120" w:after="120"/>
        <w:rPr>
          <w:rFonts w:ascii="Cambria" w:hAnsi="Cambria"/>
        </w:rPr>
      </w:pPr>
      <w:r w:rsidRPr="00843AB0">
        <w:rPr>
          <w:rFonts w:ascii="Cambria" w:hAnsi="Cambria"/>
        </w:rPr>
        <w:t>Desks, lockers, textbooks and other materials or supplies loaned by the school to students</w:t>
      </w:r>
      <w:r w:rsidR="00846FFB" w:rsidRPr="00843AB0">
        <w:rPr>
          <w:rFonts w:ascii="Cambria" w:hAnsi="Cambria"/>
        </w:rPr>
        <w:t xml:space="preserve"> </w:t>
      </w:r>
      <w:r w:rsidRPr="00843AB0">
        <w:rPr>
          <w:rFonts w:ascii="Cambria" w:hAnsi="Cambria"/>
        </w:rPr>
        <w:t>remain the property of the school, and maybe opened by school employees for cleaning,</w:t>
      </w:r>
      <w:r w:rsidR="00846FFB" w:rsidRPr="00843AB0">
        <w:rPr>
          <w:rFonts w:ascii="Cambria" w:hAnsi="Cambria"/>
        </w:rPr>
        <w:t xml:space="preserve"> </w:t>
      </w:r>
      <w:r w:rsidRPr="00843AB0">
        <w:rPr>
          <w:rFonts w:ascii="Cambria" w:hAnsi="Cambria"/>
        </w:rPr>
        <w:t>maintenance or emergencies. When prohibited items are found in the course of routine</w:t>
      </w:r>
      <w:r w:rsidR="00846FFB" w:rsidRPr="00843AB0">
        <w:rPr>
          <w:rFonts w:ascii="Cambria" w:hAnsi="Cambria"/>
        </w:rPr>
        <w:t xml:space="preserve"> </w:t>
      </w:r>
      <w:r w:rsidRPr="00843AB0">
        <w:rPr>
          <w:rFonts w:ascii="Cambria" w:hAnsi="Cambria"/>
        </w:rPr>
        <w:t xml:space="preserve">cleaning or maintenance, or in the case of emergency, they will be confiscated </w:t>
      </w:r>
      <w:r w:rsidRPr="00843AB0">
        <w:rPr>
          <w:rFonts w:ascii="Cambria" w:hAnsi="Cambria"/>
          <w:bCs/>
        </w:rPr>
        <w:t>and</w:t>
      </w:r>
      <w:r w:rsidRPr="00843AB0">
        <w:rPr>
          <w:rFonts w:ascii="Cambria" w:hAnsi="Cambria"/>
          <w:b/>
          <w:bCs/>
        </w:rPr>
        <w:t xml:space="preserve"> </w:t>
      </w:r>
      <w:r w:rsidRPr="00843AB0">
        <w:rPr>
          <w:rFonts w:ascii="Cambria" w:hAnsi="Cambria"/>
        </w:rPr>
        <w:t>a</w:t>
      </w:r>
      <w:r w:rsidR="00846FFB" w:rsidRPr="00843AB0">
        <w:rPr>
          <w:rFonts w:ascii="Cambria" w:hAnsi="Cambria"/>
        </w:rPr>
        <w:t xml:space="preserve"> </w:t>
      </w:r>
      <w:r w:rsidRPr="00843AB0">
        <w:rPr>
          <w:rFonts w:ascii="Cambria" w:hAnsi="Cambria"/>
        </w:rPr>
        <w:t>report will be made to the Principal who will determine whether further investigation is</w:t>
      </w:r>
      <w:r w:rsidR="00846FFB" w:rsidRPr="00843AB0">
        <w:rPr>
          <w:rFonts w:ascii="Cambria" w:hAnsi="Cambria"/>
        </w:rPr>
        <w:t xml:space="preserve"> </w:t>
      </w:r>
      <w:r w:rsidRPr="00843AB0">
        <w:rPr>
          <w:rFonts w:ascii="Cambria" w:hAnsi="Cambria"/>
        </w:rPr>
        <w:t>warranted.</w:t>
      </w:r>
    </w:p>
    <w:p w:rsidR="00304117" w:rsidRPr="00843AB0" w:rsidRDefault="00304117" w:rsidP="00A63C64">
      <w:pPr>
        <w:numPr>
          <w:ilvl w:val="0"/>
          <w:numId w:val="49"/>
        </w:numPr>
        <w:spacing w:before="120" w:after="120"/>
        <w:rPr>
          <w:rFonts w:ascii="Cambria" w:hAnsi="Cambria"/>
        </w:rPr>
      </w:pPr>
      <w:r w:rsidRPr="00843AB0">
        <w:rPr>
          <w:rFonts w:ascii="Cambria" w:hAnsi="Cambria"/>
        </w:rPr>
        <w:t>School property may also be searched by school employees upon reasonable suspicion on</w:t>
      </w:r>
      <w:r w:rsidR="00846FFB" w:rsidRPr="00843AB0">
        <w:rPr>
          <w:rFonts w:ascii="Cambria" w:hAnsi="Cambria"/>
        </w:rPr>
        <w:t xml:space="preserve"> </w:t>
      </w:r>
      <w:r w:rsidRPr="00843AB0">
        <w:rPr>
          <w:rFonts w:ascii="Cambria" w:hAnsi="Cambria"/>
        </w:rPr>
        <w:t>the part of the Principal, Assistant Principal, or Superintendent that a law or school policy</w:t>
      </w:r>
      <w:r w:rsidR="00846FFB" w:rsidRPr="00843AB0">
        <w:rPr>
          <w:rFonts w:ascii="Cambria" w:hAnsi="Cambria"/>
        </w:rPr>
        <w:t xml:space="preserve"> </w:t>
      </w:r>
      <w:r w:rsidRPr="00843AB0">
        <w:rPr>
          <w:rFonts w:ascii="Cambria" w:hAnsi="Cambria"/>
        </w:rPr>
        <w:t>is being violated. Searches of school property in the possession of students will not</w:t>
      </w:r>
      <w:r w:rsidR="00846FFB" w:rsidRPr="00843AB0">
        <w:rPr>
          <w:rFonts w:ascii="Cambria" w:hAnsi="Cambria"/>
        </w:rPr>
        <w:t xml:space="preserve"> </w:t>
      </w:r>
      <w:r w:rsidRPr="00843AB0">
        <w:rPr>
          <w:rFonts w:ascii="Cambria" w:hAnsi="Cambria"/>
        </w:rPr>
        <w:t>extend to areas or items not reasonably calculated to aid in the enforcement of specific</w:t>
      </w:r>
      <w:r w:rsidR="00846FFB" w:rsidRPr="00843AB0">
        <w:rPr>
          <w:rFonts w:ascii="Cambria" w:hAnsi="Cambria"/>
        </w:rPr>
        <w:t xml:space="preserve"> </w:t>
      </w:r>
      <w:r w:rsidRPr="00843AB0">
        <w:rPr>
          <w:rFonts w:ascii="Cambria" w:hAnsi="Cambria"/>
        </w:rPr>
        <w:t>policies or laws.</w:t>
      </w:r>
    </w:p>
    <w:p w:rsidR="00304117" w:rsidRPr="00843AB0" w:rsidRDefault="00304117" w:rsidP="00A63C64">
      <w:pPr>
        <w:numPr>
          <w:ilvl w:val="0"/>
          <w:numId w:val="49"/>
        </w:numPr>
        <w:spacing w:before="120" w:after="120"/>
        <w:rPr>
          <w:rFonts w:ascii="Cambria" w:hAnsi="Cambria"/>
        </w:rPr>
      </w:pPr>
      <w:r w:rsidRPr="00843AB0">
        <w:rPr>
          <w:rFonts w:ascii="Cambria" w:hAnsi="Cambria"/>
        </w:rPr>
        <w:t>Searches of students' persons, personal effects or vehicles may be conducted if there is</w:t>
      </w:r>
      <w:r w:rsidR="00846FFB" w:rsidRPr="00843AB0">
        <w:rPr>
          <w:rFonts w:ascii="Cambria" w:hAnsi="Cambria"/>
        </w:rPr>
        <w:t xml:space="preserve"> </w:t>
      </w:r>
      <w:r w:rsidRPr="00843AB0">
        <w:rPr>
          <w:rFonts w:ascii="Cambria" w:hAnsi="Cambria"/>
        </w:rPr>
        <w:t>reasonable cause to believe that such search will produce evidence of a breach of school</w:t>
      </w:r>
      <w:r w:rsidR="00846FFB" w:rsidRPr="00843AB0">
        <w:rPr>
          <w:rFonts w:ascii="Cambria" w:hAnsi="Cambria"/>
        </w:rPr>
        <w:t xml:space="preserve"> </w:t>
      </w:r>
      <w:r w:rsidRPr="00843AB0">
        <w:rPr>
          <w:rFonts w:ascii="Cambria" w:hAnsi="Cambria"/>
        </w:rPr>
        <w:t>policy or law. Search of a student's person will be conducted by a school employee of the</w:t>
      </w:r>
      <w:r w:rsidR="00846FFB" w:rsidRPr="00843AB0">
        <w:rPr>
          <w:rFonts w:ascii="Cambria" w:hAnsi="Cambria"/>
        </w:rPr>
        <w:t xml:space="preserve"> </w:t>
      </w:r>
      <w:r w:rsidRPr="00843AB0">
        <w:rPr>
          <w:rFonts w:ascii="Cambria" w:hAnsi="Cambria"/>
        </w:rPr>
        <w:t>same sex and, whenever possible, in the presence of another school employee. A strip</w:t>
      </w:r>
      <w:r w:rsidR="00846FFB" w:rsidRPr="00843AB0">
        <w:rPr>
          <w:rFonts w:ascii="Cambria" w:hAnsi="Cambria"/>
        </w:rPr>
        <w:t xml:space="preserve"> </w:t>
      </w:r>
      <w:r w:rsidRPr="00843AB0">
        <w:rPr>
          <w:rFonts w:ascii="Cambria" w:hAnsi="Cambria"/>
        </w:rPr>
        <w:t>search wil</w:t>
      </w:r>
      <w:r w:rsidR="00846FFB" w:rsidRPr="00843AB0">
        <w:rPr>
          <w:rFonts w:ascii="Cambria" w:hAnsi="Cambria"/>
        </w:rPr>
        <w:t xml:space="preserve">l </w:t>
      </w:r>
      <w:r w:rsidRPr="00843AB0">
        <w:rPr>
          <w:rFonts w:ascii="Cambria" w:hAnsi="Cambria"/>
        </w:rPr>
        <w:t>be conducted only upon probable cause (and will not be carried out by school</w:t>
      </w:r>
      <w:r w:rsidR="00846FFB" w:rsidRPr="00843AB0">
        <w:rPr>
          <w:rFonts w:ascii="Cambria" w:hAnsi="Cambria"/>
        </w:rPr>
        <w:t xml:space="preserve"> </w:t>
      </w:r>
      <w:r w:rsidRPr="00843AB0">
        <w:rPr>
          <w:rFonts w:ascii="Cambria" w:hAnsi="Cambria"/>
        </w:rPr>
        <w:t>personnel).</w:t>
      </w:r>
    </w:p>
    <w:p w:rsidR="00304117" w:rsidRPr="00843AB0" w:rsidRDefault="00304117" w:rsidP="00A63C64">
      <w:pPr>
        <w:numPr>
          <w:ilvl w:val="0"/>
          <w:numId w:val="49"/>
        </w:numPr>
        <w:spacing w:before="120" w:after="120"/>
        <w:rPr>
          <w:rFonts w:ascii="Cambria" w:hAnsi="Cambria"/>
        </w:rPr>
      </w:pPr>
      <w:r w:rsidRPr="00843AB0">
        <w:rPr>
          <w:rFonts w:ascii="Cambria" w:hAnsi="Cambria"/>
        </w:rPr>
        <w:t>School employees are not the agents of</w:t>
      </w:r>
      <w:r w:rsidR="00846FFB" w:rsidRPr="00843AB0">
        <w:rPr>
          <w:rFonts w:ascii="Cambria" w:hAnsi="Cambria"/>
        </w:rPr>
        <w:t xml:space="preserve"> </w:t>
      </w:r>
      <w:r w:rsidRPr="00843AB0">
        <w:rPr>
          <w:rFonts w:ascii="Cambria" w:hAnsi="Cambria"/>
        </w:rPr>
        <w:t>law enforcement officials. Search and/or seizure</w:t>
      </w:r>
      <w:r w:rsidR="00846FFB" w:rsidRPr="00843AB0">
        <w:rPr>
          <w:rFonts w:ascii="Cambria" w:hAnsi="Cambria"/>
        </w:rPr>
        <w:t xml:space="preserve"> </w:t>
      </w:r>
      <w:r w:rsidRPr="00843AB0">
        <w:rPr>
          <w:rFonts w:ascii="Cambria" w:hAnsi="Cambria"/>
        </w:rPr>
        <w:t>by law enforcement officials on school property may occur when a warrant or other legal</w:t>
      </w:r>
      <w:r w:rsidR="00846FFB" w:rsidRPr="00843AB0">
        <w:rPr>
          <w:rFonts w:ascii="Cambria" w:hAnsi="Cambria"/>
        </w:rPr>
        <w:t xml:space="preserve"> </w:t>
      </w:r>
      <w:r w:rsidRPr="00843AB0">
        <w:rPr>
          <w:rFonts w:ascii="Cambria" w:hAnsi="Cambria"/>
        </w:rPr>
        <w:t>basis exists authorizing such search and/or seizure, and when the requirements of the</w:t>
      </w:r>
      <w:r w:rsidR="00846FFB" w:rsidRPr="00843AB0">
        <w:rPr>
          <w:rFonts w:ascii="Cambria" w:hAnsi="Cambria"/>
        </w:rPr>
        <w:t xml:space="preserve"> </w:t>
      </w:r>
      <w:r w:rsidRPr="00843AB0">
        <w:rPr>
          <w:rFonts w:ascii="Cambria" w:hAnsi="Cambria"/>
        </w:rPr>
        <w:t>Board's policy on interrogations by law enforcement officers have been complied with.</w:t>
      </w:r>
    </w:p>
    <w:p w:rsidR="00304117" w:rsidRPr="00843AB0" w:rsidRDefault="00304117" w:rsidP="00A63C64">
      <w:pPr>
        <w:numPr>
          <w:ilvl w:val="0"/>
          <w:numId w:val="49"/>
        </w:numPr>
        <w:spacing w:before="120" w:after="120"/>
        <w:rPr>
          <w:rFonts w:ascii="Cambria" w:hAnsi="Cambria"/>
        </w:rPr>
      </w:pPr>
      <w:r w:rsidRPr="00843AB0">
        <w:rPr>
          <w:rFonts w:ascii="Cambria" w:hAnsi="Cambria"/>
        </w:rPr>
        <w:t>Copies of this policy will be distributed to students when they enroll in school, and will</w:t>
      </w:r>
      <w:r w:rsidR="00846FFB" w:rsidRPr="00843AB0">
        <w:rPr>
          <w:rFonts w:ascii="Cambria" w:hAnsi="Cambria"/>
        </w:rPr>
        <w:t xml:space="preserve"> </w:t>
      </w:r>
      <w:r w:rsidRPr="00843AB0">
        <w:rPr>
          <w:rFonts w:ascii="Cambria" w:hAnsi="Cambria"/>
        </w:rPr>
        <w:t>be included in the student handbook given to students and parents at the beginning of</w:t>
      </w:r>
      <w:r w:rsidR="00846FFB" w:rsidRPr="00843AB0">
        <w:rPr>
          <w:rFonts w:ascii="Cambria" w:hAnsi="Cambria"/>
        </w:rPr>
        <w:t xml:space="preserve"> </w:t>
      </w:r>
      <w:r w:rsidRPr="00843AB0">
        <w:rPr>
          <w:rFonts w:ascii="Cambria" w:hAnsi="Cambria"/>
        </w:rPr>
        <w:t>each school year.</w:t>
      </w:r>
    </w:p>
    <w:p w:rsidR="00846FFB" w:rsidRPr="00843AB0" w:rsidRDefault="00846FFB" w:rsidP="00A63C64">
      <w:pPr>
        <w:spacing w:before="120" w:after="120"/>
        <w:rPr>
          <w:rFonts w:ascii="Cambria" w:hAnsi="Cambria"/>
          <w:i/>
          <w:iCs/>
        </w:rPr>
      </w:pPr>
    </w:p>
    <w:p w:rsidR="00846FFB" w:rsidRPr="00843AB0" w:rsidRDefault="00846FFB" w:rsidP="00A63C64">
      <w:pPr>
        <w:spacing w:before="120" w:after="120"/>
        <w:rPr>
          <w:rFonts w:ascii="Cambria" w:hAnsi="Cambria"/>
          <w:i/>
          <w:iCs/>
        </w:rPr>
      </w:pPr>
    </w:p>
    <w:p w:rsidR="00846FFB" w:rsidRPr="00843AB0" w:rsidRDefault="00846FFB" w:rsidP="00A63C64">
      <w:pPr>
        <w:spacing w:before="120" w:after="120"/>
        <w:rPr>
          <w:rFonts w:ascii="Cambria" w:hAnsi="Cambria"/>
          <w:i/>
          <w:iCs/>
        </w:rPr>
      </w:pPr>
    </w:p>
    <w:p w:rsidR="00304117" w:rsidRPr="00B56CEF" w:rsidRDefault="00846FFB" w:rsidP="00B56CEF">
      <w:pPr>
        <w:pStyle w:val="Heading4"/>
      </w:pPr>
      <w:r w:rsidRPr="00B56CEF">
        <w:t xml:space="preserve">Date Warned: </w:t>
      </w:r>
      <w:r w:rsidRPr="00B56CEF">
        <w:tab/>
      </w:r>
      <w:r w:rsidR="00304117" w:rsidRPr="00B56CEF">
        <w:t>10/11/06, 10/25/06, 11/29/06</w:t>
      </w:r>
    </w:p>
    <w:p w:rsidR="00304117" w:rsidRPr="00B56CEF" w:rsidRDefault="00846FFB" w:rsidP="00B56CEF">
      <w:pPr>
        <w:pStyle w:val="Heading4"/>
      </w:pPr>
      <w:r w:rsidRPr="00B56CEF">
        <w:t xml:space="preserve">Date Adopted: </w:t>
      </w:r>
      <w:r w:rsidRPr="00B56CEF">
        <w:tab/>
      </w:r>
      <w:r w:rsidR="00304117" w:rsidRPr="00B56CEF">
        <w:t>11/29/06</w:t>
      </w:r>
    </w:p>
    <w:p w:rsidR="002E1D6A" w:rsidRPr="00B56CEF" w:rsidRDefault="002E1D6A" w:rsidP="00B56CEF">
      <w:pPr>
        <w:pStyle w:val="Heading4"/>
      </w:pPr>
      <w:r w:rsidRPr="00B56CEF">
        <w:t>Legal Reference:</w:t>
      </w:r>
      <w:r w:rsidRPr="00B56CEF">
        <w:tab/>
        <w:t>New Jersey v. TLD, 105 S. Ct. 733 (1985)</w:t>
      </w:r>
    </w:p>
    <w:p w:rsidR="002E1D6A" w:rsidRPr="00B56CEF" w:rsidRDefault="002E1D6A" w:rsidP="00B56CEF">
      <w:pPr>
        <w:pStyle w:val="Heading4"/>
      </w:pPr>
      <w:r w:rsidRPr="00B56CEF">
        <w:tab/>
        <w:t>Veronia School District v. Acton, 1</w:t>
      </w:r>
      <w:r w:rsidR="00276C13" w:rsidRPr="00B56CEF">
        <w:t>1</w:t>
      </w:r>
      <w:r w:rsidRPr="00B56CEF">
        <w:t>5 S. Ct. 2386 (1995)</w:t>
      </w:r>
    </w:p>
    <w:p w:rsidR="002E1D6A" w:rsidRPr="00B56CEF" w:rsidRDefault="002E1D6A" w:rsidP="00B56CEF">
      <w:pPr>
        <w:pStyle w:val="Heading4"/>
      </w:pPr>
      <w:r w:rsidRPr="00B56CEF">
        <w:tab/>
        <w:t>MM v. Anker 607 F 2d 588 (2d Cir. 1979)</w:t>
      </w:r>
    </w:p>
    <w:p w:rsidR="002E1D6A" w:rsidRPr="00B56CEF" w:rsidRDefault="002E1D6A" w:rsidP="00B56CEF">
      <w:pPr>
        <w:pStyle w:val="Heading4"/>
      </w:pPr>
      <w:r w:rsidRPr="00B56CEF">
        <w:t>Cross Reference:</w:t>
      </w:r>
      <w:r w:rsidRPr="00B56CEF">
        <w:tab/>
      </w:r>
      <w:r w:rsidR="00AD324B" w:rsidRPr="00B56CEF">
        <w:t xml:space="preserve">Interrogation or Searches of Students by Law Enforcement Officers or Other </w:t>
      </w:r>
      <w:r w:rsidR="00AD324B" w:rsidRPr="00B56CEF">
        <w:tab/>
        <w:t>Non-school Student Conduct and Discipline (F1)</w:t>
      </w:r>
    </w:p>
    <w:p w:rsidR="00304117" w:rsidRPr="00843AB0" w:rsidRDefault="00846FFB" w:rsidP="00173DEB">
      <w:pPr>
        <w:pStyle w:val="Heading3"/>
      </w:pPr>
      <w:r w:rsidRPr="00843AB0">
        <w:br w:type="page"/>
      </w:r>
      <w:r w:rsidR="00304117" w:rsidRPr="00843AB0">
        <w:lastRenderedPageBreak/>
        <w:t>CODE F4</w:t>
      </w:r>
    </w:p>
    <w:p w:rsidR="00304117" w:rsidRPr="00843AB0" w:rsidRDefault="00CF1584" w:rsidP="00A63C64">
      <w:pPr>
        <w:pStyle w:val="Heading1"/>
      </w:pPr>
      <w:bookmarkStart w:id="726" w:name="_Toc388603651"/>
      <w:bookmarkStart w:id="727" w:name="_Toc447723656"/>
      <w:bookmarkStart w:id="728" w:name="_Toc447792200"/>
      <w:bookmarkStart w:id="729" w:name="_Toc448476376"/>
      <w:r w:rsidRPr="00843AB0">
        <w:t xml:space="preserve">CODE F4 - </w:t>
      </w:r>
      <w:r w:rsidR="00304117" w:rsidRPr="00843AB0">
        <w:t>INTERROGATION OR SEARCHES OF STUDENTS</w:t>
      </w:r>
      <w:r w:rsidR="00371DAC" w:rsidRPr="00843AB0">
        <w:t xml:space="preserve"> </w:t>
      </w:r>
      <w:r w:rsidR="00304117" w:rsidRPr="00843AB0">
        <w:t>BY LAW ENFORCEMENT PERSONNEL OR</w:t>
      </w:r>
      <w:r w:rsidR="00371DAC" w:rsidRPr="00843AB0">
        <w:t xml:space="preserve"> OTHER NON-SCHOOL PERSONNEL</w:t>
      </w:r>
      <w:bookmarkEnd w:id="726"/>
      <w:bookmarkEnd w:id="727"/>
      <w:bookmarkEnd w:id="728"/>
      <w:bookmarkEnd w:id="729"/>
    </w:p>
    <w:p w:rsidR="00304117" w:rsidRPr="00EF1584" w:rsidRDefault="00304117" w:rsidP="003456D5">
      <w:pPr>
        <w:pStyle w:val="Heading2"/>
      </w:pPr>
      <w:bookmarkStart w:id="730" w:name="_Toc388603652"/>
      <w:bookmarkStart w:id="731" w:name="_Toc447723657"/>
      <w:bookmarkStart w:id="732" w:name="_Toc447792201"/>
      <w:bookmarkStart w:id="733" w:name="_Toc448476377"/>
      <w:r w:rsidRPr="00EF1584">
        <w:t>Policy</w:t>
      </w:r>
      <w:bookmarkEnd w:id="730"/>
      <w:bookmarkEnd w:id="731"/>
      <w:bookmarkEnd w:id="732"/>
      <w:bookmarkEnd w:id="733"/>
    </w:p>
    <w:p w:rsidR="00304117" w:rsidRPr="00843AB0" w:rsidRDefault="00304117" w:rsidP="00A63C64">
      <w:pPr>
        <w:spacing w:before="120" w:after="120"/>
        <w:rPr>
          <w:rFonts w:ascii="Cambria" w:hAnsi="Cambria"/>
        </w:rPr>
      </w:pPr>
      <w:r w:rsidRPr="00843AB0">
        <w:rPr>
          <w:rFonts w:ascii="Cambria" w:hAnsi="Cambria"/>
        </w:rPr>
        <w:t>School employees are not the agents of law enforcement officials. For purposes of law</w:t>
      </w:r>
      <w:r w:rsidR="00371DAC" w:rsidRPr="00843AB0">
        <w:rPr>
          <w:rFonts w:ascii="Cambria" w:hAnsi="Cambria"/>
        </w:rPr>
        <w:t xml:space="preserve"> </w:t>
      </w:r>
      <w:r w:rsidRPr="00843AB0">
        <w:rPr>
          <w:rFonts w:ascii="Cambria" w:hAnsi="Cambria"/>
        </w:rPr>
        <w:t>enforcement interrogations, searches and/or seizure may occur on school property under</w:t>
      </w:r>
      <w:r w:rsidR="00371DAC" w:rsidRPr="00843AB0">
        <w:rPr>
          <w:rFonts w:ascii="Cambria" w:hAnsi="Cambria"/>
        </w:rPr>
        <w:t xml:space="preserve"> </w:t>
      </w:r>
      <w:r w:rsidRPr="00843AB0">
        <w:rPr>
          <w:rFonts w:ascii="Cambria" w:hAnsi="Cambria"/>
        </w:rPr>
        <w:t>the guidelines outlined in this policy.</w:t>
      </w:r>
    </w:p>
    <w:p w:rsidR="00304117" w:rsidRPr="00EF1584" w:rsidRDefault="00304117" w:rsidP="003456D5">
      <w:pPr>
        <w:pStyle w:val="Heading2"/>
      </w:pPr>
      <w:bookmarkStart w:id="734" w:name="_Toc388603653"/>
      <w:bookmarkStart w:id="735" w:name="_Toc447723658"/>
      <w:bookmarkStart w:id="736" w:name="_Toc447792202"/>
      <w:bookmarkStart w:id="737" w:name="_Toc448476378"/>
      <w:r w:rsidRPr="00EF1584">
        <w:t>Guidelines</w:t>
      </w:r>
      <w:bookmarkEnd w:id="734"/>
      <w:bookmarkEnd w:id="735"/>
      <w:bookmarkEnd w:id="736"/>
      <w:bookmarkEnd w:id="737"/>
    </w:p>
    <w:p w:rsidR="00304117" w:rsidRPr="00843AB0" w:rsidRDefault="00304117" w:rsidP="00A63C64">
      <w:pPr>
        <w:numPr>
          <w:ilvl w:val="0"/>
          <w:numId w:val="48"/>
        </w:numPr>
        <w:spacing w:before="120" w:after="120"/>
        <w:rPr>
          <w:rFonts w:ascii="Cambria" w:hAnsi="Cambria"/>
        </w:rPr>
      </w:pPr>
      <w:r w:rsidRPr="00843AB0">
        <w:rPr>
          <w:rFonts w:ascii="Cambria" w:hAnsi="Cambria"/>
        </w:rPr>
        <w:t>Search and/or seizure by law enforcement officials on school property may occur</w:t>
      </w:r>
      <w:r w:rsidR="00371DAC" w:rsidRPr="00843AB0">
        <w:rPr>
          <w:rFonts w:ascii="Cambria" w:hAnsi="Cambria"/>
        </w:rPr>
        <w:t xml:space="preserve"> </w:t>
      </w:r>
      <w:r w:rsidRPr="00843AB0">
        <w:rPr>
          <w:rFonts w:ascii="Cambria" w:hAnsi="Cambria"/>
        </w:rPr>
        <w:t>when a warrant or other legal basis exists authorizing such search and/or seizure.</w:t>
      </w:r>
    </w:p>
    <w:p w:rsidR="00304117" w:rsidRPr="00843AB0" w:rsidRDefault="00304117" w:rsidP="00A63C64">
      <w:pPr>
        <w:numPr>
          <w:ilvl w:val="0"/>
          <w:numId w:val="48"/>
        </w:numPr>
        <w:spacing w:before="120" w:after="120"/>
        <w:rPr>
          <w:rFonts w:ascii="Cambria" w:hAnsi="Cambria"/>
        </w:rPr>
      </w:pPr>
      <w:r w:rsidRPr="00843AB0">
        <w:rPr>
          <w:rFonts w:ascii="Cambria" w:hAnsi="Cambria"/>
        </w:rPr>
        <w:t>No questioning by non-school personnel of a student under the age of eighteen</w:t>
      </w:r>
      <w:r w:rsidR="00371DAC" w:rsidRPr="00843AB0">
        <w:rPr>
          <w:rFonts w:ascii="Cambria" w:hAnsi="Cambria"/>
        </w:rPr>
        <w:t xml:space="preserve"> </w:t>
      </w:r>
      <w:r w:rsidRPr="00843AB0">
        <w:rPr>
          <w:rFonts w:ascii="Cambria" w:hAnsi="Cambria"/>
        </w:rPr>
        <w:t>who may be accused of an offense shall occur without the knowledge of the</w:t>
      </w:r>
      <w:r w:rsidR="00371DAC" w:rsidRPr="00843AB0">
        <w:rPr>
          <w:rFonts w:ascii="Cambria" w:hAnsi="Cambria"/>
        </w:rPr>
        <w:t xml:space="preserve"> </w:t>
      </w:r>
      <w:r w:rsidRPr="00843AB0">
        <w:rPr>
          <w:rFonts w:ascii="Cambria" w:hAnsi="Cambria"/>
        </w:rPr>
        <w:t xml:space="preserve">school administrator and the knowledge and permission of the </w:t>
      </w:r>
      <w:r w:rsidR="00371DAC" w:rsidRPr="00843AB0">
        <w:rPr>
          <w:rFonts w:ascii="Cambria" w:hAnsi="Cambria"/>
        </w:rPr>
        <w:t>parents</w:t>
      </w:r>
      <w:r w:rsidRPr="00843AB0">
        <w:rPr>
          <w:rFonts w:ascii="Cambria" w:hAnsi="Cambria"/>
        </w:rPr>
        <w:t xml:space="preserve"> or</w:t>
      </w:r>
      <w:r w:rsidR="00371DAC" w:rsidRPr="00843AB0">
        <w:rPr>
          <w:rFonts w:ascii="Cambria" w:hAnsi="Cambria"/>
        </w:rPr>
        <w:t xml:space="preserve"> </w:t>
      </w:r>
      <w:r w:rsidRPr="00843AB0">
        <w:rPr>
          <w:rFonts w:ascii="Cambria" w:hAnsi="Cambria"/>
        </w:rPr>
        <w:t>guardian who will have been given the opportunity to be present at the time of</w:t>
      </w:r>
      <w:r w:rsidR="00371DAC" w:rsidRPr="00843AB0">
        <w:rPr>
          <w:rFonts w:ascii="Cambria" w:hAnsi="Cambria"/>
        </w:rPr>
        <w:t xml:space="preserve"> </w:t>
      </w:r>
      <w:r w:rsidRPr="00843AB0">
        <w:rPr>
          <w:rFonts w:ascii="Cambria" w:hAnsi="Cambria"/>
        </w:rPr>
        <w:t>the questioning. Questioning may, however, take place without notification of</w:t>
      </w:r>
      <w:r w:rsidR="00371DAC" w:rsidRPr="00843AB0">
        <w:rPr>
          <w:rFonts w:ascii="Cambria" w:hAnsi="Cambria"/>
        </w:rPr>
        <w:t xml:space="preserve"> </w:t>
      </w:r>
      <w:r w:rsidRPr="00843AB0">
        <w:rPr>
          <w:rFonts w:ascii="Cambria" w:hAnsi="Cambria"/>
        </w:rPr>
        <w:t>parents if such questioning is 1) part of a child abuse or neglect investigation</w:t>
      </w:r>
      <w:r w:rsidR="00371DAC" w:rsidRPr="00843AB0">
        <w:rPr>
          <w:rFonts w:ascii="Cambria" w:hAnsi="Cambria"/>
        </w:rPr>
        <w:t xml:space="preserve"> </w:t>
      </w:r>
      <w:r w:rsidRPr="00843AB0">
        <w:rPr>
          <w:rFonts w:ascii="Cambria" w:hAnsi="Cambria"/>
        </w:rPr>
        <w:t>conducted by the Department of Social and Rehabilitation Services in accordance</w:t>
      </w:r>
      <w:r w:rsidR="00371DAC" w:rsidRPr="00843AB0">
        <w:rPr>
          <w:rFonts w:ascii="Cambria" w:hAnsi="Cambria"/>
        </w:rPr>
        <w:t xml:space="preserve"> </w:t>
      </w:r>
      <w:r w:rsidRPr="00843AB0">
        <w:rPr>
          <w:rFonts w:ascii="Cambria" w:hAnsi="Cambria"/>
        </w:rPr>
        <w:t>with Chapter 49 of Title 33 of the Vermont Statutes Annotated; or 2) required due</w:t>
      </w:r>
      <w:r w:rsidR="00371DAC" w:rsidRPr="00843AB0">
        <w:rPr>
          <w:rFonts w:ascii="Cambria" w:hAnsi="Cambria"/>
        </w:rPr>
        <w:t xml:space="preserve"> </w:t>
      </w:r>
      <w:r w:rsidRPr="00843AB0">
        <w:rPr>
          <w:rFonts w:ascii="Cambria" w:hAnsi="Cambria"/>
        </w:rPr>
        <w:t>to an emergency or urgent potential danger to life, or property, as determined by</w:t>
      </w:r>
      <w:r w:rsidR="00371DAC" w:rsidRPr="00843AB0">
        <w:rPr>
          <w:rFonts w:ascii="Cambria" w:hAnsi="Cambria"/>
        </w:rPr>
        <w:t xml:space="preserve"> </w:t>
      </w:r>
      <w:r w:rsidRPr="00843AB0">
        <w:rPr>
          <w:rFonts w:ascii="Cambria" w:hAnsi="Cambria"/>
        </w:rPr>
        <w:t xml:space="preserve">the </w:t>
      </w:r>
      <w:r w:rsidR="00371DAC" w:rsidRPr="00843AB0">
        <w:rPr>
          <w:rFonts w:ascii="Cambria" w:hAnsi="Cambria"/>
        </w:rPr>
        <w:t>P</w:t>
      </w:r>
      <w:r w:rsidRPr="00843AB0">
        <w:rPr>
          <w:rFonts w:ascii="Cambria" w:hAnsi="Cambria"/>
        </w:rPr>
        <w:t>rincipal, and reasonable efforts to notify the student's parents are</w:t>
      </w:r>
      <w:r w:rsidR="00371DAC" w:rsidRPr="00843AB0">
        <w:rPr>
          <w:rFonts w:ascii="Cambria" w:hAnsi="Cambria"/>
        </w:rPr>
        <w:t xml:space="preserve"> </w:t>
      </w:r>
      <w:r w:rsidRPr="00843AB0">
        <w:rPr>
          <w:rFonts w:ascii="Cambria" w:hAnsi="Cambria"/>
        </w:rPr>
        <w:t>unsuccessful.</w:t>
      </w:r>
    </w:p>
    <w:p w:rsidR="00371DAC" w:rsidRPr="00843AB0" w:rsidRDefault="00304117" w:rsidP="00A63C64">
      <w:pPr>
        <w:numPr>
          <w:ilvl w:val="0"/>
          <w:numId w:val="48"/>
        </w:numPr>
        <w:spacing w:before="120" w:after="120"/>
        <w:rPr>
          <w:rFonts w:ascii="Cambria" w:hAnsi="Cambria"/>
        </w:rPr>
      </w:pPr>
      <w:r w:rsidRPr="00843AB0">
        <w:rPr>
          <w:rFonts w:ascii="Cambria" w:hAnsi="Cambria"/>
        </w:rPr>
        <w:t>Any interrogation by non-school personnel must be conducted in private with the</w:t>
      </w:r>
      <w:r w:rsidR="00371DAC" w:rsidRPr="00843AB0">
        <w:rPr>
          <w:rFonts w:ascii="Cambria" w:hAnsi="Cambria"/>
        </w:rPr>
        <w:t xml:space="preserve"> </w:t>
      </w:r>
      <w:r w:rsidRPr="00843AB0">
        <w:rPr>
          <w:rFonts w:ascii="Cambria" w:hAnsi="Cambria"/>
        </w:rPr>
        <w:t>Principal or his or her designee present.</w:t>
      </w:r>
      <w:r w:rsidR="00371DAC" w:rsidRPr="00843AB0">
        <w:rPr>
          <w:rFonts w:ascii="Cambria" w:hAnsi="Cambria"/>
        </w:rPr>
        <w:t xml:space="preserve"> </w:t>
      </w:r>
    </w:p>
    <w:p w:rsidR="00304117" w:rsidRPr="00843AB0" w:rsidRDefault="00304117" w:rsidP="00A63C64">
      <w:pPr>
        <w:numPr>
          <w:ilvl w:val="0"/>
          <w:numId w:val="48"/>
        </w:numPr>
        <w:spacing w:before="120" w:after="120"/>
        <w:rPr>
          <w:rFonts w:ascii="Cambria" w:hAnsi="Cambria"/>
        </w:rPr>
      </w:pPr>
      <w:r w:rsidRPr="00843AB0">
        <w:rPr>
          <w:rFonts w:ascii="Cambria" w:hAnsi="Cambria"/>
        </w:rPr>
        <w:t>A student may not be released to the custody of persons other than a parent or</w:t>
      </w:r>
      <w:r w:rsidR="00371DAC" w:rsidRPr="00843AB0">
        <w:rPr>
          <w:rFonts w:ascii="Cambria" w:hAnsi="Cambria"/>
        </w:rPr>
        <w:t xml:space="preserve"> </w:t>
      </w:r>
      <w:r w:rsidRPr="00843AB0">
        <w:rPr>
          <w:rFonts w:ascii="Cambria" w:hAnsi="Cambria"/>
        </w:rPr>
        <w:t>legal guardian, unless placed under arrest by legal authority.</w:t>
      </w:r>
    </w:p>
    <w:p w:rsidR="00304117" w:rsidRPr="00843AB0" w:rsidRDefault="00304117" w:rsidP="00A63C64">
      <w:pPr>
        <w:numPr>
          <w:ilvl w:val="0"/>
          <w:numId w:val="48"/>
        </w:numPr>
        <w:spacing w:before="120" w:after="120"/>
        <w:rPr>
          <w:rFonts w:ascii="Cambria" w:hAnsi="Cambria"/>
        </w:rPr>
      </w:pPr>
      <w:r w:rsidRPr="00843AB0">
        <w:rPr>
          <w:rFonts w:ascii="Cambria" w:hAnsi="Cambria"/>
          <w:bCs/>
        </w:rPr>
        <w:t>If</w:t>
      </w:r>
      <w:r w:rsidRPr="00843AB0">
        <w:rPr>
          <w:rFonts w:ascii="Cambria" w:hAnsi="Cambria"/>
          <w:b/>
          <w:bCs/>
        </w:rPr>
        <w:t xml:space="preserve"> </w:t>
      </w:r>
      <w:r w:rsidRPr="00843AB0">
        <w:rPr>
          <w:rFonts w:ascii="Cambria" w:hAnsi="Cambria"/>
        </w:rPr>
        <w:t>a student is removed from the school by legal authority, the student's parent(s)</w:t>
      </w:r>
      <w:r w:rsidR="00371DAC" w:rsidRPr="00843AB0">
        <w:rPr>
          <w:rFonts w:ascii="Cambria" w:hAnsi="Cambria"/>
        </w:rPr>
        <w:t xml:space="preserve"> </w:t>
      </w:r>
      <w:r w:rsidRPr="00843AB0">
        <w:rPr>
          <w:rFonts w:ascii="Cambria" w:hAnsi="Cambria"/>
        </w:rPr>
        <w:t>or guardian(s) should be notified of</w:t>
      </w:r>
      <w:r w:rsidR="00371DAC" w:rsidRPr="00843AB0">
        <w:rPr>
          <w:rFonts w:ascii="Cambria" w:hAnsi="Cambria"/>
        </w:rPr>
        <w:t xml:space="preserve"> </w:t>
      </w:r>
      <w:r w:rsidRPr="00843AB0">
        <w:rPr>
          <w:rFonts w:ascii="Cambria" w:hAnsi="Cambria"/>
        </w:rPr>
        <w:t>this action by school officials as soon as</w:t>
      </w:r>
      <w:r w:rsidR="00371DAC" w:rsidRPr="00843AB0">
        <w:rPr>
          <w:rFonts w:ascii="Cambria" w:hAnsi="Cambria"/>
        </w:rPr>
        <w:t xml:space="preserve"> </w:t>
      </w:r>
      <w:r w:rsidRPr="00843AB0">
        <w:rPr>
          <w:rFonts w:ascii="Cambria" w:hAnsi="Cambria"/>
        </w:rPr>
        <w:t>possible.</w:t>
      </w:r>
    </w:p>
    <w:p w:rsidR="00371DAC" w:rsidRPr="00843AB0" w:rsidRDefault="00371DAC" w:rsidP="00A63C64">
      <w:pPr>
        <w:spacing w:before="120" w:after="120"/>
        <w:rPr>
          <w:rFonts w:ascii="Cambria" w:hAnsi="Cambria"/>
          <w:i/>
          <w:iCs/>
        </w:rPr>
      </w:pPr>
    </w:p>
    <w:p w:rsidR="00371DAC" w:rsidRPr="00843AB0" w:rsidRDefault="00371DAC" w:rsidP="00A63C64">
      <w:pPr>
        <w:spacing w:before="120" w:after="120"/>
        <w:rPr>
          <w:rFonts w:ascii="Cambria" w:hAnsi="Cambria"/>
          <w:i/>
          <w:iCs/>
        </w:rPr>
      </w:pPr>
    </w:p>
    <w:p w:rsidR="00371DAC" w:rsidRPr="00843AB0" w:rsidRDefault="00371DAC" w:rsidP="00A63C64">
      <w:pPr>
        <w:spacing w:before="120" w:after="120"/>
        <w:rPr>
          <w:rFonts w:ascii="Cambria" w:hAnsi="Cambria"/>
          <w:i/>
          <w:iCs/>
        </w:rPr>
      </w:pPr>
    </w:p>
    <w:p w:rsidR="00304117" w:rsidRPr="00B56CEF" w:rsidRDefault="00304117" w:rsidP="00B56CEF">
      <w:pPr>
        <w:pStyle w:val="Heading4"/>
      </w:pPr>
      <w:r w:rsidRPr="00B56CEF">
        <w:t xml:space="preserve">Date Warned: </w:t>
      </w:r>
      <w:r w:rsidR="00371DAC" w:rsidRPr="00B56CEF">
        <w:tab/>
      </w:r>
      <w:r w:rsidRPr="00B56CEF">
        <w:t>10/11/06, 10/25/06, 11/29/06</w:t>
      </w:r>
    </w:p>
    <w:p w:rsidR="00304117" w:rsidRPr="00B56CEF" w:rsidRDefault="00304117" w:rsidP="00B56CEF">
      <w:pPr>
        <w:pStyle w:val="Heading4"/>
      </w:pPr>
      <w:r w:rsidRPr="00B56CEF">
        <w:t xml:space="preserve">Date Adopted: </w:t>
      </w:r>
      <w:r w:rsidR="00371DAC" w:rsidRPr="00B56CEF">
        <w:tab/>
      </w:r>
      <w:r w:rsidRPr="00B56CEF">
        <w:t>11/29/06</w:t>
      </w:r>
    </w:p>
    <w:p w:rsidR="00304117" w:rsidRPr="00B56CEF" w:rsidRDefault="00371DAC" w:rsidP="00B56CEF">
      <w:pPr>
        <w:pStyle w:val="Heading4"/>
      </w:pPr>
      <w:r w:rsidRPr="00B56CEF">
        <w:t>Leg</w:t>
      </w:r>
      <w:r w:rsidR="00304117" w:rsidRPr="00B56CEF">
        <w:t xml:space="preserve">al Reference: </w:t>
      </w:r>
      <w:r w:rsidRPr="00B56CEF">
        <w:tab/>
      </w:r>
      <w:r w:rsidR="00304117" w:rsidRPr="00B56CEF">
        <w:t xml:space="preserve">33 </w:t>
      </w:r>
      <w:r w:rsidR="00846FFB" w:rsidRPr="00B56CEF">
        <w:t>VSA</w:t>
      </w:r>
      <w:r w:rsidR="00304117" w:rsidRPr="00B56CEF">
        <w:t xml:space="preserve"> </w:t>
      </w:r>
      <w:r w:rsidRPr="00B56CEF">
        <w:t xml:space="preserve">§ </w:t>
      </w:r>
      <w:r w:rsidR="00304117" w:rsidRPr="00B56CEF">
        <w:t>4915 (Child welfare services)</w:t>
      </w:r>
    </w:p>
    <w:p w:rsidR="00304117" w:rsidRPr="00B56CEF" w:rsidRDefault="00304117" w:rsidP="00B56CEF">
      <w:pPr>
        <w:pStyle w:val="Heading4"/>
      </w:pPr>
      <w:r w:rsidRPr="00B56CEF">
        <w:t xml:space="preserve">Cross Reference: </w:t>
      </w:r>
      <w:r w:rsidR="00371DAC" w:rsidRPr="00B56CEF">
        <w:tab/>
      </w:r>
      <w:r w:rsidRPr="00B56CEF">
        <w:t>Search and Seizure (F3)</w:t>
      </w:r>
    </w:p>
    <w:p w:rsidR="00304117" w:rsidRPr="00B56CEF" w:rsidRDefault="00371DAC" w:rsidP="00B56CEF">
      <w:pPr>
        <w:pStyle w:val="Heading4"/>
      </w:pPr>
      <w:r w:rsidRPr="00B56CEF">
        <w:tab/>
      </w:r>
      <w:r w:rsidR="00304117" w:rsidRPr="00B56CEF">
        <w:t xml:space="preserve">Student Conduct and </w:t>
      </w:r>
      <w:r w:rsidRPr="00B56CEF">
        <w:t>Discipline</w:t>
      </w:r>
      <w:r w:rsidR="00276C13" w:rsidRPr="00B56CEF">
        <w:t xml:space="preserve"> (F</w:t>
      </w:r>
      <w:r w:rsidR="00304117" w:rsidRPr="00B56CEF">
        <w:t>1)</w:t>
      </w:r>
    </w:p>
    <w:p w:rsidR="00304117" w:rsidRPr="00843AB0" w:rsidRDefault="00371DAC" w:rsidP="00173DEB">
      <w:pPr>
        <w:pStyle w:val="Heading3"/>
      </w:pPr>
      <w:r w:rsidRPr="00843AB0">
        <w:br w:type="page"/>
      </w:r>
      <w:r w:rsidR="00304117" w:rsidRPr="00843AB0">
        <w:lastRenderedPageBreak/>
        <w:t>CODE</w:t>
      </w:r>
      <w:r w:rsidR="00AD324B" w:rsidRPr="00843AB0">
        <w:t xml:space="preserve"> </w:t>
      </w:r>
      <w:r w:rsidR="00304117" w:rsidRPr="00843AB0">
        <w:t>F5</w:t>
      </w:r>
      <w:r w:rsidR="00AD324B" w:rsidRPr="00843AB0">
        <w:t xml:space="preserve"> </w:t>
      </w:r>
      <w:r w:rsidR="00304117" w:rsidRPr="00843AB0">
        <w:t>(Mandatory)</w:t>
      </w:r>
    </w:p>
    <w:p w:rsidR="00304117" w:rsidRPr="00843AB0" w:rsidRDefault="00CF1584" w:rsidP="00A63C64">
      <w:pPr>
        <w:pStyle w:val="Heading1"/>
      </w:pPr>
      <w:bookmarkStart w:id="738" w:name="_Toc388603654"/>
      <w:bookmarkStart w:id="739" w:name="_Toc447723659"/>
      <w:bookmarkStart w:id="740" w:name="_Toc447792203"/>
      <w:bookmarkStart w:id="741" w:name="_Toc448476379"/>
      <w:r w:rsidRPr="00843AB0">
        <w:t xml:space="preserve">CODE F5 - </w:t>
      </w:r>
      <w:r w:rsidR="004B233C">
        <w:t>EDUCATION</w:t>
      </w:r>
      <w:r w:rsidR="00304117" w:rsidRPr="00843AB0">
        <w:t xml:space="preserve"> RECORDS</w:t>
      </w:r>
      <w:bookmarkEnd w:id="738"/>
      <w:bookmarkEnd w:id="739"/>
      <w:bookmarkEnd w:id="740"/>
      <w:bookmarkEnd w:id="741"/>
    </w:p>
    <w:p w:rsidR="00800EAB" w:rsidRPr="00800EAB" w:rsidRDefault="00800EAB" w:rsidP="003456D5">
      <w:pPr>
        <w:pStyle w:val="Heading2"/>
      </w:pPr>
      <w:bookmarkStart w:id="742" w:name="_Toc448476380"/>
      <w:r w:rsidRPr="008D52AC">
        <w:t>Policy</w:t>
      </w:r>
      <w:r w:rsidRPr="008D52AC">
        <w:br/>
      </w:r>
      <w:r w:rsidRPr="00800EAB">
        <w:t>The Grand Isle Supervisory Union and its member School Districts recognize the importance of keeping accurate and appropriate education records for students as part of a sound educational program and are committed to act as trustees of this information, maintaining these records for educational purposes to serve the best interests of its students.</w:t>
      </w:r>
      <w:bookmarkEnd w:id="742"/>
      <w:r w:rsidRPr="00800EAB">
        <w:t xml:space="preserve"> </w:t>
      </w:r>
    </w:p>
    <w:p w:rsidR="00800EAB" w:rsidRPr="008D52AC" w:rsidRDefault="00800EAB" w:rsidP="00800EAB">
      <w:pPr>
        <w:jc w:val="both"/>
        <w:rPr>
          <w:rFonts w:ascii="Cambria" w:hAnsi="Cambria" w:cs="Arial"/>
        </w:rPr>
      </w:pPr>
    </w:p>
    <w:p w:rsidR="00800EAB" w:rsidRPr="008D52AC" w:rsidRDefault="00800EAB" w:rsidP="00800EAB">
      <w:pPr>
        <w:pStyle w:val="NormalWeb"/>
        <w:spacing w:before="0" w:beforeAutospacing="0" w:after="0" w:afterAutospacing="0"/>
        <w:jc w:val="both"/>
        <w:rPr>
          <w:rFonts w:ascii="Cambria" w:hAnsi="Cambria" w:cs="Arial"/>
          <w:sz w:val="22"/>
          <w:szCs w:val="22"/>
        </w:rPr>
      </w:pPr>
      <w:r w:rsidRPr="008D52AC">
        <w:rPr>
          <w:rFonts w:ascii="Cambria" w:hAnsi="Cambria" w:cs="Arial"/>
          <w:sz w:val="22"/>
          <w:szCs w:val="22"/>
        </w:rPr>
        <w:t>The principles of accuracy and confidentiality underlie all policies and procedures for the collection, maintenance, disclosure and destruction of education records. It is the policy of the district to protect the confidentiality of education records and release information only as permitted by law.  Annually or when the student enrolls, the District/Supervisory Union will inform parents, guardians, and students eighteen years and older of their right to inspect, review, and seek amendment of the student’s education records.  The District/Supervisory Union will inform parents, guardians, and students eighteen years and older of items considered directory information through notices distributed at the beginning of each school year or when a student enrolls.</w:t>
      </w:r>
    </w:p>
    <w:p w:rsidR="00800EAB" w:rsidRPr="008D52AC" w:rsidRDefault="00800EAB" w:rsidP="00800EAB">
      <w:pPr>
        <w:pStyle w:val="NormalWeb"/>
        <w:spacing w:before="0" w:beforeAutospacing="0" w:after="0" w:afterAutospacing="0"/>
        <w:jc w:val="both"/>
        <w:rPr>
          <w:rFonts w:ascii="Cambria" w:hAnsi="Cambria" w:cs="Arial"/>
          <w:sz w:val="22"/>
          <w:szCs w:val="22"/>
        </w:rPr>
      </w:pPr>
    </w:p>
    <w:p w:rsidR="00800EAB" w:rsidRPr="008D52AC" w:rsidRDefault="00800EAB" w:rsidP="00800EAB">
      <w:pPr>
        <w:pStyle w:val="NormalWeb"/>
        <w:spacing w:before="0" w:beforeAutospacing="0" w:after="0" w:afterAutospacing="0"/>
        <w:jc w:val="both"/>
        <w:rPr>
          <w:rFonts w:ascii="Cambria" w:hAnsi="Cambria" w:cs="Arial"/>
          <w:sz w:val="22"/>
          <w:szCs w:val="22"/>
        </w:rPr>
      </w:pPr>
      <w:r w:rsidRPr="008D52AC">
        <w:rPr>
          <w:rFonts w:ascii="Cambria" w:hAnsi="Cambria" w:cs="Arial"/>
          <w:sz w:val="22"/>
          <w:szCs w:val="22"/>
        </w:rPr>
        <w:t>The building principal will be the custodian of all education records in a given school. The superintendent has overall responsibility for education records throughout the district and for assuring that adequate systems are in place to maintain such records and to provide parents with access to them in accordance with state and federal law. The superintendent is responsible for developing procedures to assure the consistent implementation of this policy. The procedures shall comply with all federal and state laws and regulations governing access to and the collection, maintenance, disclosure and destruction of education records.</w:t>
      </w:r>
    </w:p>
    <w:p w:rsidR="00800EAB" w:rsidRPr="008D52AC" w:rsidRDefault="00800EAB" w:rsidP="003456D5">
      <w:pPr>
        <w:pStyle w:val="Heading2"/>
      </w:pPr>
      <w:bookmarkStart w:id="743" w:name="_Toc448476381"/>
      <w:r w:rsidRPr="008D52AC">
        <w:t>Definitions</w:t>
      </w:r>
      <w:bookmarkEnd w:id="743"/>
      <w:r w:rsidRPr="008D52AC">
        <w:t xml:space="preserve">  </w:t>
      </w:r>
    </w:p>
    <w:p w:rsidR="00800EAB" w:rsidRPr="008D52AC" w:rsidRDefault="00800EAB" w:rsidP="00800EAB">
      <w:pPr>
        <w:pStyle w:val="NormalWeb"/>
        <w:spacing w:before="0" w:beforeAutospacing="0" w:after="0" w:afterAutospacing="0"/>
        <w:jc w:val="both"/>
        <w:rPr>
          <w:rFonts w:ascii="Cambria" w:hAnsi="Cambria" w:cs="Arial"/>
          <w:sz w:val="22"/>
          <w:szCs w:val="22"/>
        </w:rPr>
      </w:pPr>
      <w:r w:rsidRPr="008D52AC">
        <w:rPr>
          <w:rFonts w:ascii="Cambria" w:hAnsi="Cambria" w:cs="Arial"/>
          <w:sz w:val="22"/>
          <w:szCs w:val="22"/>
        </w:rPr>
        <w:t>All terms used in this policy, and the procedures developed for the implementation of this policy, shall be defined, where applicable, as those terms are defined in the Family Educational Rights and Privacy Act and in the federal regulations promulgated pursuant to that Act.</w:t>
      </w:r>
    </w:p>
    <w:p w:rsidR="00800EAB" w:rsidRPr="008D52AC" w:rsidRDefault="00800EAB" w:rsidP="0055236E">
      <w:pPr>
        <w:pStyle w:val="NormalWeb"/>
        <w:numPr>
          <w:ilvl w:val="0"/>
          <w:numId w:val="111"/>
        </w:numPr>
        <w:spacing w:before="0" w:beforeAutospacing="0" w:after="0" w:afterAutospacing="0"/>
        <w:jc w:val="both"/>
        <w:rPr>
          <w:rFonts w:ascii="Cambria" w:hAnsi="Cambria" w:cs="Arial"/>
          <w:sz w:val="22"/>
          <w:szCs w:val="22"/>
        </w:rPr>
      </w:pPr>
      <w:r w:rsidRPr="00800EAB">
        <w:rPr>
          <w:rFonts w:ascii="Cambria" w:hAnsi="Cambria" w:cs="Arial"/>
          <w:i/>
          <w:sz w:val="22"/>
          <w:szCs w:val="22"/>
        </w:rPr>
        <w:t>Other school official determined to have legitimate educational interests</w:t>
      </w:r>
      <w:r w:rsidRPr="008D52AC">
        <w:rPr>
          <w:rFonts w:ascii="Cambria" w:hAnsi="Cambria" w:cs="Arial"/>
          <w:sz w:val="22"/>
          <w:szCs w:val="22"/>
        </w:rPr>
        <w:t xml:space="preserve"> means a person who needs to review a student’s education record or receive information therefrom in order to fulfill his or her employment or official responsibilities and who is:</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A person employed by the Grand Isle Supervisory Union Town School Districts as an administrator, supervisor, educator or substitute therefore, paraprofessional or support staff member, including tutorial, health, law enforcement, custodial, transportation, nutrition, athletic, extra-or-co-curricular, clerical or other support staff;</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A member of the Grand Isle Supervisory Union Town School Districts School Board;</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A person or company with whom the Grand Isle Supervisory Union Town School Districts / District has contracted to perform a special task, including an attorney, auditor, medical consultant, therapist, evaluator;</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 xml:space="preserve">A volunteer assisting another school official in the performance of his or her tasks; and </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 xml:space="preserve">Any other person designated by the Grand Isle Supervisory Union Town School Districts or Principal of any school within the GISU to have legitimate educational interests. </w:t>
      </w:r>
    </w:p>
    <w:p w:rsidR="00800EAB" w:rsidRPr="008D52AC" w:rsidRDefault="00800EAB" w:rsidP="0055236E">
      <w:pPr>
        <w:pStyle w:val="NormalWeb"/>
        <w:numPr>
          <w:ilvl w:val="0"/>
          <w:numId w:val="111"/>
        </w:numPr>
        <w:spacing w:before="0" w:beforeAutospacing="0" w:after="0" w:afterAutospacing="0"/>
        <w:jc w:val="both"/>
        <w:rPr>
          <w:rFonts w:ascii="Cambria" w:hAnsi="Cambria" w:cs="Arial"/>
          <w:b/>
          <w:i/>
          <w:sz w:val="22"/>
          <w:szCs w:val="22"/>
        </w:rPr>
      </w:pPr>
      <w:r w:rsidRPr="00800EAB">
        <w:rPr>
          <w:rFonts w:ascii="Cambria" w:hAnsi="Cambria" w:cs="Arial"/>
          <w:i/>
          <w:sz w:val="22"/>
          <w:szCs w:val="22"/>
        </w:rPr>
        <w:t>Directory Information</w:t>
      </w:r>
      <w:r w:rsidRPr="008D52AC">
        <w:rPr>
          <w:rFonts w:ascii="Cambria" w:hAnsi="Cambria" w:cs="Arial"/>
          <w:b/>
          <w:i/>
          <w:sz w:val="22"/>
          <w:szCs w:val="22"/>
        </w:rPr>
        <w:t xml:space="preserve">. </w:t>
      </w:r>
      <w:r w:rsidRPr="008D52AC">
        <w:rPr>
          <w:rFonts w:ascii="Cambria" w:hAnsi="Cambria" w:cs="Arial"/>
          <w:sz w:val="22"/>
          <w:szCs w:val="22"/>
        </w:rPr>
        <w:t>The school will release directory information without prior written consent unless the parent or guardian or eligible student informs the Principal in writing that any or all of the information designated below should not be released without prior consent.</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Student’s name, address, date of birth, dates of enrollment;</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lastRenderedPageBreak/>
        <w:t>Parent or guardian’s name and address;</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Student’s grade level classification;</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Student’s participation in recognized school activities and sports;</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Weight and height of member of athletic teams;</w:t>
      </w:r>
    </w:p>
    <w:p w:rsidR="00800EAB" w:rsidRPr="008D52AC" w:rsidRDefault="00800EAB" w:rsidP="0055236E">
      <w:pPr>
        <w:pStyle w:val="NormalWeb"/>
        <w:numPr>
          <w:ilvl w:val="1"/>
          <w:numId w:val="111"/>
        </w:numPr>
        <w:spacing w:before="0" w:beforeAutospacing="0" w:after="0" w:afterAutospacing="0"/>
        <w:jc w:val="both"/>
        <w:rPr>
          <w:rFonts w:ascii="Cambria" w:hAnsi="Cambria" w:cs="Arial"/>
          <w:sz w:val="22"/>
          <w:szCs w:val="22"/>
        </w:rPr>
      </w:pPr>
      <w:r w:rsidRPr="008D52AC">
        <w:rPr>
          <w:rFonts w:ascii="Cambria" w:hAnsi="Cambria" w:cs="Arial"/>
          <w:sz w:val="22"/>
          <w:szCs w:val="22"/>
        </w:rPr>
        <w:t>Student’s diplomas, certificates, awards and honors received.</w:t>
      </w:r>
    </w:p>
    <w:p w:rsidR="00800EAB" w:rsidRDefault="00800EAB" w:rsidP="00800EAB">
      <w:pPr>
        <w:pStyle w:val="NormalWeb"/>
        <w:spacing w:before="0" w:beforeAutospacing="0" w:after="0" w:afterAutospacing="0"/>
        <w:jc w:val="both"/>
        <w:rPr>
          <w:rFonts w:ascii="Cambria" w:hAnsi="Cambria" w:cs="Arial"/>
          <w:i/>
          <w:sz w:val="22"/>
          <w:szCs w:val="22"/>
        </w:rPr>
      </w:pPr>
    </w:p>
    <w:p w:rsidR="00800EAB" w:rsidRPr="008D52AC" w:rsidRDefault="00800EAB" w:rsidP="00800EAB">
      <w:pPr>
        <w:pStyle w:val="NormalWeb"/>
        <w:spacing w:before="0" w:beforeAutospacing="0" w:after="0" w:afterAutospacing="0"/>
        <w:jc w:val="both"/>
        <w:rPr>
          <w:rFonts w:ascii="Cambria" w:hAnsi="Cambria" w:cs="Arial"/>
          <w:i/>
          <w:sz w:val="22"/>
          <w:szCs w:val="22"/>
        </w:rPr>
      </w:pPr>
      <w:r w:rsidRPr="008D52AC">
        <w:rPr>
          <w:rFonts w:ascii="Cambria" w:hAnsi="Cambria" w:cs="Arial"/>
          <w:i/>
          <w:sz w:val="22"/>
          <w:szCs w:val="22"/>
        </w:rPr>
        <w:t>NOTE: FERPA regulations permit the identification as directory information any “information contained in an education record of a student which would not generally be considered harmful or an invasion of privacy if disclosed.” The above list is, therefore, suggestive.</w:t>
      </w:r>
    </w:p>
    <w:p w:rsidR="00800EAB" w:rsidRPr="008D52AC" w:rsidRDefault="00800EAB" w:rsidP="003456D5">
      <w:pPr>
        <w:pStyle w:val="Heading2"/>
      </w:pPr>
      <w:bookmarkStart w:id="744" w:name="_Toc448476382"/>
      <w:r w:rsidRPr="008D52AC">
        <w:t>Implementation</w:t>
      </w:r>
      <w:bookmarkEnd w:id="744"/>
    </w:p>
    <w:p w:rsidR="00800EAB" w:rsidRPr="00800EAB" w:rsidRDefault="00800EAB" w:rsidP="0055236E">
      <w:pPr>
        <w:pStyle w:val="NormalWeb"/>
        <w:numPr>
          <w:ilvl w:val="0"/>
          <w:numId w:val="112"/>
        </w:numPr>
        <w:spacing w:before="0" w:beforeAutospacing="0" w:after="0" w:afterAutospacing="0"/>
        <w:jc w:val="both"/>
        <w:rPr>
          <w:rFonts w:ascii="Cambria" w:hAnsi="Cambria" w:cs="Arial"/>
          <w:i/>
          <w:sz w:val="22"/>
          <w:szCs w:val="22"/>
        </w:rPr>
      </w:pPr>
      <w:r w:rsidRPr="00800EAB">
        <w:rPr>
          <w:rFonts w:ascii="Cambria" w:hAnsi="Cambria" w:cs="Arial"/>
          <w:i/>
          <w:sz w:val="22"/>
          <w:szCs w:val="22"/>
        </w:rPr>
        <w:t>Release/Review of Student Information</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u w:val="single"/>
        </w:rPr>
        <w:t>Disclosure of student information</w:t>
      </w:r>
      <w:r w:rsidRPr="008D52AC">
        <w:rPr>
          <w:rFonts w:ascii="Cambria" w:hAnsi="Cambria" w:cs="Arial"/>
          <w:sz w:val="22"/>
          <w:szCs w:val="22"/>
        </w:rPr>
        <w:t xml:space="preserve"> will be made only with the written consent of the parent or guardian or eligible student subject to the following exceptions:</w:t>
      </w:r>
    </w:p>
    <w:p w:rsidR="00800EAB" w:rsidRPr="008D52AC" w:rsidRDefault="00800EAB" w:rsidP="0055236E">
      <w:pPr>
        <w:pStyle w:val="NormalWeb"/>
        <w:numPr>
          <w:ilvl w:val="2"/>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 xml:space="preserve">Information may be disclosed to officials of the school in which the student enrolled who have a legitimate educational interest in the records and require the information to adequately carry out their jobs; </w:t>
      </w:r>
    </w:p>
    <w:p w:rsidR="00800EAB" w:rsidRPr="008D52AC" w:rsidRDefault="00800EAB" w:rsidP="0055236E">
      <w:pPr>
        <w:pStyle w:val="NormalWeb"/>
        <w:numPr>
          <w:ilvl w:val="2"/>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 xml:space="preserve">Information may be disclosed upon request to officials of a school in which the student seeks or intends to enroll; </w:t>
      </w:r>
    </w:p>
    <w:p w:rsidR="00800EAB" w:rsidRPr="008D52AC" w:rsidRDefault="00800EAB" w:rsidP="0055236E">
      <w:pPr>
        <w:pStyle w:val="NormalWeb"/>
        <w:numPr>
          <w:ilvl w:val="2"/>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Under court order or subpoena;</w:t>
      </w:r>
    </w:p>
    <w:p w:rsidR="00800EAB" w:rsidRPr="008D52AC" w:rsidRDefault="00800EAB" w:rsidP="0055236E">
      <w:pPr>
        <w:pStyle w:val="NormalWeb"/>
        <w:numPr>
          <w:ilvl w:val="2"/>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To individuals seeking Directory Information: see definitions</w:t>
      </w:r>
    </w:p>
    <w:p w:rsidR="00800EAB" w:rsidRPr="008D52AC" w:rsidRDefault="00800EAB" w:rsidP="0055236E">
      <w:pPr>
        <w:pStyle w:val="NormalWeb"/>
        <w:numPr>
          <w:ilvl w:val="2"/>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In connection with a student’s request for financial aid;</w:t>
      </w:r>
    </w:p>
    <w:p w:rsidR="00800EAB" w:rsidRPr="008D52AC" w:rsidRDefault="00800EAB" w:rsidP="0055236E">
      <w:pPr>
        <w:pStyle w:val="NormalWeb"/>
        <w:numPr>
          <w:ilvl w:val="2"/>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To appropriate parties in a health or safety emergency.</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u w:val="single"/>
        </w:rPr>
      </w:pPr>
      <w:r w:rsidRPr="008D52AC">
        <w:rPr>
          <w:rFonts w:ascii="Cambria" w:hAnsi="Cambria" w:cs="Arial"/>
          <w:sz w:val="22"/>
          <w:szCs w:val="22"/>
          <w:u w:val="single"/>
        </w:rPr>
        <w:t xml:space="preserve">Parents or guardians of students </w:t>
      </w:r>
      <w:r w:rsidRPr="008D52AC">
        <w:rPr>
          <w:rFonts w:ascii="Cambria" w:hAnsi="Cambria" w:cs="Arial"/>
          <w:sz w:val="22"/>
          <w:szCs w:val="22"/>
        </w:rPr>
        <w:t>or eligible students may inspect and review the student’s records upon request. Parents or guardians should submit requests to the Principal in writing specifying as precisely as possible the information he/she wishes to inspect. The Principal will make appropriate arrangements to meet with the parent(s) or guardian(s) for such inspection according to procedures developed by the school’s administration.</w:t>
      </w:r>
    </w:p>
    <w:p w:rsidR="00800EAB" w:rsidRPr="008D52AC" w:rsidRDefault="00800EAB" w:rsidP="00800EAB">
      <w:pPr>
        <w:pStyle w:val="NormalWeb"/>
        <w:spacing w:before="0" w:beforeAutospacing="0" w:after="0" w:afterAutospacing="0"/>
        <w:ind w:left="1440"/>
        <w:jc w:val="both"/>
        <w:rPr>
          <w:rFonts w:ascii="Cambria" w:hAnsi="Cambria" w:cs="Arial"/>
          <w:sz w:val="22"/>
          <w:szCs w:val="22"/>
        </w:rPr>
      </w:pPr>
      <w:r w:rsidRPr="008D52AC">
        <w:rPr>
          <w:rFonts w:ascii="Cambria" w:hAnsi="Cambria" w:cs="Arial"/>
          <w:sz w:val="22"/>
          <w:szCs w:val="22"/>
        </w:rPr>
        <w:t>If an eligible student or parent or guardian believes the education records contain information that is inaccurate, misleading or in violation of any of the student’s rights, he/she may request the building Principal to amend the record. If the building Principal decides not to amend the record as requested, the student or parent or guardian may appeal using the District’s general appeal process.</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u w:val="single"/>
        </w:rPr>
        <w:t>Non-custodial Parents</w:t>
      </w:r>
      <w:r w:rsidRPr="008D52AC">
        <w:rPr>
          <w:rFonts w:ascii="Cambria" w:hAnsi="Cambria" w:cs="Arial"/>
          <w:sz w:val="22"/>
          <w:szCs w:val="22"/>
        </w:rPr>
        <w:t>: Access to a student’s school records shall not be denied to a parent solely because that parent has not been awarded parental rights and responsibilities by a court. However, access will be denied where a court order or other legally binding document specifically revokes a parent’s right of access to such records.</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Each contract entered into between the Grand Isle Supervisory Union Town School Districts and persons or entities who may either receive a student’s education records or personally identifiable information shall contain a provision setting forth the restrictions on re-disclosure of information from education records.</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rPr>
        <w:t>School District will maintain a record of all requests for and/or disclosures of information from a student’s records according to the school’s procedures. The District will record, also, all requests for amendments of the record and the disposition of the request(s).</w:t>
      </w:r>
    </w:p>
    <w:p w:rsidR="00800EAB" w:rsidRPr="008D52AC" w:rsidRDefault="00800EAB" w:rsidP="0055236E">
      <w:pPr>
        <w:pStyle w:val="NormalWeb"/>
        <w:numPr>
          <w:ilvl w:val="0"/>
          <w:numId w:val="112"/>
        </w:numPr>
        <w:spacing w:before="0" w:beforeAutospacing="0" w:after="0" w:afterAutospacing="0"/>
        <w:jc w:val="both"/>
        <w:rPr>
          <w:rFonts w:ascii="Cambria" w:hAnsi="Cambria" w:cs="Arial"/>
          <w:b/>
          <w:sz w:val="22"/>
          <w:szCs w:val="22"/>
        </w:rPr>
      </w:pPr>
      <w:r w:rsidRPr="00800EAB">
        <w:rPr>
          <w:rFonts w:ascii="Cambria" w:hAnsi="Cambria" w:cs="Arial"/>
          <w:i/>
          <w:sz w:val="22"/>
          <w:szCs w:val="22"/>
        </w:rPr>
        <w:t>Juvenile Court Records</w:t>
      </w:r>
      <w:r w:rsidRPr="008D52AC">
        <w:rPr>
          <w:rFonts w:ascii="Cambria" w:hAnsi="Cambria" w:cs="Arial"/>
          <w:b/>
          <w:sz w:val="22"/>
          <w:szCs w:val="22"/>
        </w:rPr>
        <w:t>.</w:t>
      </w:r>
      <w:r w:rsidRPr="008D52AC">
        <w:rPr>
          <w:rFonts w:ascii="Cambria" w:hAnsi="Cambria" w:cs="Arial"/>
          <w:sz w:val="22"/>
          <w:szCs w:val="22"/>
        </w:rPr>
        <w:t xml:space="preserve"> Vermont Superior Court, Family Division, is required to inform in writing the Superintendent of the District in which a student is enrolled within seven days of a court finding that the student has committed a delinquent act requiring notice. In the event notification is received from Vermont Superior Court that a student has committed a delinquent act:</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u w:val="single"/>
        </w:rPr>
        <w:lastRenderedPageBreak/>
        <w:t>Sharing of Information</w:t>
      </w:r>
      <w:r w:rsidRPr="008D52AC">
        <w:rPr>
          <w:rFonts w:ascii="Cambria" w:hAnsi="Cambria" w:cs="Arial"/>
          <w:sz w:val="22"/>
          <w:szCs w:val="22"/>
        </w:rPr>
        <w:t xml:space="preserve">. The Superintendent shall inform only those for whom the information is necessary for the rehabilitation program of the child or for the protection of staff or students, and only after evaluating rehabilitation and protection measures that do not involve informing staff or students. “Need to know” should be narrowly and strictly interpreted. Persons receiving this information shall not discuss the information with anyone except the Superintendent, the child, the child’s parent or guardian, law enforcement personnel, the student’s probation officer or others who have been similarly informed. </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u w:val="single"/>
        </w:rPr>
        <w:t>Maintenance of Records</w:t>
      </w:r>
      <w:r w:rsidRPr="008D52AC">
        <w:rPr>
          <w:rFonts w:ascii="Cambria" w:hAnsi="Cambria" w:cs="Arial"/>
          <w:sz w:val="22"/>
          <w:szCs w:val="22"/>
        </w:rPr>
        <w:t xml:space="preserve">. The notice from the Superior Court shall be maintained by the Superintendent in a file separate from the student’s education record. Upon the graduation of the student or when the student turns 18, the Superintendent shall destroy the record. If a student transfers to another public or private school, the Superintendent shall forward the written notice in the original marked envelope to the Superintendent or headmaster of the school to which the student is transferring. </w:t>
      </w:r>
    </w:p>
    <w:p w:rsidR="00800EAB" w:rsidRPr="008D52AC" w:rsidRDefault="00800EAB" w:rsidP="0055236E">
      <w:pPr>
        <w:pStyle w:val="NormalWeb"/>
        <w:numPr>
          <w:ilvl w:val="1"/>
          <w:numId w:val="112"/>
        </w:numPr>
        <w:spacing w:before="0" w:beforeAutospacing="0" w:after="0" w:afterAutospacing="0"/>
        <w:jc w:val="both"/>
        <w:rPr>
          <w:rFonts w:ascii="Cambria" w:hAnsi="Cambria" w:cs="Arial"/>
          <w:sz w:val="22"/>
          <w:szCs w:val="22"/>
        </w:rPr>
      </w:pPr>
      <w:r w:rsidRPr="008D52AC">
        <w:rPr>
          <w:rFonts w:ascii="Cambria" w:hAnsi="Cambria" w:cs="Arial"/>
          <w:sz w:val="22"/>
          <w:szCs w:val="22"/>
          <w:u w:val="single"/>
        </w:rPr>
        <w:t>Transfer of Records</w:t>
      </w:r>
      <w:r w:rsidRPr="008D52AC">
        <w:rPr>
          <w:rFonts w:ascii="Cambria" w:hAnsi="Cambria" w:cs="Arial"/>
          <w:sz w:val="22"/>
          <w:szCs w:val="22"/>
        </w:rPr>
        <w:t>. When a student transfers to another school or school district, all student records shall be forwarded.</w:t>
      </w:r>
    </w:p>
    <w:p w:rsidR="00800EAB" w:rsidRPr="008D52AC" w:rsidRDefault="00800EAB" w:rsidP="00800EAB">
      <w:pPr>
        <w:pStyle w:val="NormalWeb"/>
        <w:spacing w:before="0" w:beforeAutospacing="0" w:after="0" w:afterAutospacing="0"/>
        <w:jc w:val="both"/>
        <w:rPr>
          <w:rFonts w:ascii="Cambria" w:hAnsi="Cambria" w:cs="Arial"/>
          <w:sz w:val="22"/>
          <w:szCs w:val="22"/>
        </w:rPr>
      </w:pPr>
    </w:p>
    <w:p w:rsidR="00800EAB" w:rsidRPr="008D52AC" w:rsidRDefault="00800EAB" w:rsidP="00800EAB">
      <w:pPr>
        <w:pStyle w:val="NormalWeb"/>
        <w:spacing w:before="0" w:beforeAutospacing="0" w:after="0" w:afterAutospacing="0"/>
        <w:jc w:val="both"/>
        <w:rPr>
          <w:rFonts w:ascii="Cambria" w:hAnsi="Cambria" w:cs="Arial"/>
          <w:sz w:val="22"/>
          <w:szCs w:val="22"/>
        </w:rPr>
      </w:pPr>
    </w:p>
    <w:p w:rsidR="00800EAB" w:rsidRPr="008D52AC" w:rsidRDefault="00800EAB" w:rsidP="00800EAB">
      <w:pPr>
        <w:pStyle w:val="NormalWeb"/>
        <w:spacing w:before="0" w:beforeAutospacing="0" w:after="0" w:afterAutospacing="0"/>
        <w:jc w:val="both"/>
        <w:rPr>
          <w:rFonts w:ascii="Cambria" w:hAnsi="Cambria" w:cs="Arial"/>
          <w:sz w:val="22"/>
          <w:szCs w:val="22"/>
        </w:rPr>
      </w:pPr>
    </w:p>
    <w:p w:rsidR="00800EAB" w:rsidRPr="008D52AC" w:rsidRDefault="00800EAB" w:rsidP="00B56CEF">
      <w:pPr>
        <w:pStyle w:val="Heading4"/>
      </w:pPr>
      <w:r w:rsidRPr="008D52AC">
        <w:t>Date Warned:</w:t>
      </w:r>
      <w:r w:rsidRPr="008D52AC">
        <w:tab/>
        <w:t>2/01/16</w:t>
      </w:r>
    </w:p>
    <w:p w:rsidR="00800EAB" w:rsidRPr="008D52AC" w:rsidRDefault="00800EAB" w:rsidP="00B56CEF">
      <w:pPr>
        <w:pStyle w:val="Heading4"/>
      </w:pPr>
      <w:r w:rsidRPr="008D52AC">
        <w:t>Date Adopted:</w:t>
      </w:r>
      <w:r w:rsidRPr="008D52AC">
        <w:tab/>
        <w:t>2/15/16</w:t>
      </w:r>
    </w:p>
    <w:p w:rsidR="00304117" w:rsidRPr="00843AB0" w:rsidRDefault="00B5469B" w:rsidP="00173DEB">
      <w:pPr>
        <w:pStyle w:val="Heading3"/>
      </w:pPr>
      <w:r w:rsidRPr="00843AB0">
        <w:br w:type="page"/>
      </w:r>
      <w:r w:rsidR="00304117" w:rsidRPr="00843AB0">
        <w:lastRenderedPageBreak/>
        <w:t>CODE</w:t>
      </w:r>
      <w:r w:rsidRPr="00843AB0">
        <w:t xml:space="preserve"> </w:t>
      </w:r>
      <w:r w:rsidR="00304117" w:rsidRPr="00843AB0">
        <w:t>F6</w:t>
      </w:r>
    </w:p>
    <w:p w:rsidR="00304117" w:rsidRPr="00843AB0" w:rsidRDefault="006F3ACC" w:rsidP="00A63C64">
      <w:pPr>
        <w:pStyle w:val="Heading1"/>
      </w:pPr>
      <w:bookmarkStart w:id="745" w:name="_Toc388603658"/>
      <w:bookmarkStart w:id="746" w:name="_Toc447723663"/>
      <w:bookmarkStart w:id="747" w:name="_Toc447792207"/>
      <w:bookmarkStart w:id="748" w:name="_Toc448476383"/>
      <w:r w:rsidRPr="00843AB0">
        <w:t xml:space="preserve">CODE F6 - </w:t>
      </w:r>
      <w:r w:rsidR="00304117" w:rsidRPr="00843AB0">
        <w:t>STUDENT MEDICATION</w:t>
      </w:r>
      <w:bookmarkEnd w:id="745"/>
      <w:bookmarkEnd w:id="746"/>
      <w:bookmarkEnd w:id="747"/>
      <w:bookmarkEnd w:id="748"/>
    </w:p>
    <w:p w:rsidR="00304117" w:rsidRPr="00EF1584" w:rsidRDefault="00304117" w:rsidP="003456D5">
      <w:pPr>
        <w:pStyle w:val="Heading2"/>
      </w:pPr>
      <w:bookmarkStart w:id="749" w:name="_Toc388603659"/>
      <w:bookmarkStart w:id="750" w:name="_Toc447723664"/>
      <w:bookmarkStart w:id="751" w:name="_Toc447792208"/>
      <w:bookmarkStart w:id="752" w:name="_Toc448476384"/>
      <w:r w:rsidRPr="00EF1584">
        <w:t>Policy</w:t>
      </w:r>
      <w:bookmarkEnd w:id="749"/>
      <w:bookmarkEnd w:id="750"/>
      <w:bookmarkEnd w:id="751"/>
      <w:bookmarkEnd w:id="752"/>
    </w:p>
    <w:p w:rsidR="00304117" w:rsidRPr="00843AB0" w:rsidRDefault="00304117" w:rsidP="00A63C64">
      <w:pPr>
        <w:spacing w:before="120" w:after="120"/>
        <w:rPr>
          <w:rFonts w:ascii="Cambria" w:hAnsi="Cambria"/>
        </w:rPr>
      </w:pPr>
      <w:r w:rsidRPr="00843AB0">
        <w:rPr>
          <w:rFonts w:ascii="Cambria" w:hAnsi="Cambria"/>
        </w:rPr>
        <w:t>It is the policy of</w:t>
      </w:r>
      <w:r w:rsidR="00B5469B" w:rsidRPr="00843AB0">
        <w:rPr>
          <w:rFonts w:ascii="Cambria" w:hAnsi="Cambria"/>
        </w:rPr>
        <w:t xml:space="preserve"> </w:t>
      </w:r>
      <w:r w:rsidRPr="00843AB0">
        <w:rPr>
          <w:rFonts w:ascii="Cambria" w:hAnsi="Cambria"/>
        </w:rPr>
        <w:t>the</w:t>
      </w:r>
      <w:r w:rsidR="00B5469B" w:rsidRPr="00843AB0">
        <w:rPr>
          <w:rFonts w:ascii="Cambria" w:hAnsi="Cambria"/>
        </w:rPr>
        <w:t xml:space="preserve"> </w:t>
      </w:r>
      <w:r w:rsidRPr="00843AB0">
        <w:rPr>
          <w:rFonts w:ascii="Cambria" w:hAnsi="Cambria"/>
        </w:rPr>
        <w:t>Alburgh</w:t>
      </w:r>
      <w:r w:rsidR="00B5469B" w:rsidRPr="00843AB0">
        <w:rPr>
          <w:rFonts w:ascii="Cambria" w:hAnsi="Cambria"/>
        </w:rPr>
        <w:t xml:space="preserve"> </w:t>
      </w:r>
      <w:r w:rsidRPr="00843AB0">
        <w:rPr>
          <w:rFonts w:ascii="Cambria" w:hAnsi="Cambria"/>
        </w:rPr>
        <w:t>School</w:t>
      </w:r>
      <w:r w:rsidR="00B5469B" w:rsidRPr="00843AB0">
        <w:rPr>
          <w:rFonts w:ascii="Cambria" w:hAnsi="Cambria"/>
        </w:rPr>
        <w:t xml:space="preserve"> District to </w:t>
      </w:r>
      <w:r w:rsidRPr="00843AB0">
        <w:rPr>
          <w:rFonts w:ascii="Cambria" w:hAnsi="Cambria"/>
        </w:rPr>
        <w:t xml:space="preserve">have </w:t>
      </w:r>
      <w:r w:rsidR="00B5469B" w:rsidRPr="00843AB0">
        <w:rPr>
          <w:rFonts w:ascii="Cambria" w:hAnsi="Cambria"/>
        </w:rPr>
        <w:t>procedures</w:t>
      </w:r>
      <w:r w:rsidRPr="00843AB0">
        <w:rPr>
          <w:rFonts w:ascii="Cambria" w:hAnsi="Cambria"/>
        </w:rPr>
        <w:t xml:space="preserve"> in place to assure </w:t>
      </w:r>
      <w:r w:rsidR="00B5469B" w:rsidRPr="00843AB0">
        <w:rPr>
          <w:rFonts w:ascii="Cambria" w:hAnsi="Cambria"/>
        </w:rPr>
        <w:t xml:space="preserve">that </w:t>
      </w:r>
      <w:r w:rsidRPr="00843AB0">
        <w:rPr>
          <w:rFonts w:ascii="Cambria" w:hAnsi="Cambria"/>
        </w:rPr>
        <w:t>medication required by students during the school day will be administered and maintained in a</w:t>
      </w:r>
      <w:r w:rsidR="00B5469B" w:rsidRPr="00843AB0">
        <w:rPr>
          <w:rFonts w:ascii="Cambria" w:hAnsi="Cambria"/>
        </w:rPr>
        <w:t xml:space="preserve"> </w:t>
      </w:r>
      <w:r w:rsidRPr="00843AB0">
        <w:rPr>
          <w:rFonts w:ascii="Cambria" w:hAnsi="Cambria"/>
        </w:rPr>
        <w:t>safe manner as directed by the student's parent, guardian or health care provider.</w:t>
      </w:r>
    </w:p>
    <w:p w:rsidR="00304117" w:rsidRPr="00EF1584" w:rsidRDefault="00304117" w:rsidP="003456D5">
      <w:pPr>
        <w:pStyle w:val="Heading2"/>
      </w:pPr>
      <w:bookmarkStart w:id="753" w:name="_Toc388603660"/>
      <w:bookmarkStart w:id="754" w:name="_Toc447723665"/>
      <w:bookmarkStart w:id="755" w:name="_Toc447792209"/>
      <w:bookmarkStart w:id="756" w:name="_Toc448476385"/>
      <w:r w:rsidRPr="00EF1584">
        <w:t>Implementation</w:t>
      </w:r>
      <w:bookmarkEnd w:id="753"/>
      <w:bookmarkEnd w:id="754"/>
      <w:bookmarkEnd w:id="755"/>
      <w:bookmarkEnd w:id="756"/>
    </w:p>
    <w:p w:rsidR="00304117" w:rsidRPr="00843AB0" w:rsidRDefault="00304117" w:rsidP="00A63C64">
      <w:pPr>
        <w:spacing w:before="120" w:after="120"/>
        <w:rPr>
          <w:rFonts w:ascii="Cambria" w:hAnsi="Cambria"/>
        </w:rPr>
      </w:pPr>
      <w:r w:rsidRPr="00843AB0">
        <w:rPr>
          <w:rFonts w:ascii="Cambria" w:hAnsi="Cambria"/>
        </w:rPr>
        <w:t>The Superintendent (or designee) will develop procedures that assure that the dispensing of</w:t>
      </w:r>
      <w:r w:rsidR="00B5469B" w:rsidRPr="00843AB0">
        <w:rPr>
          <w:rFonts w:ascii="Cambria" w:hAnsi="Cambria"/>
        </w:rPr>
        <w:t xml:space="preserve"> </w:t>
      </w:r>
      <w:r w:rsidRPr="00843AB0">
        <w:rPr>
          <w:rFonts w:ascii="Cambria" w:hAnsi="Cambria"/>
        </w:rPr>
        <w:t>prescribed medication to any student during the regular school day or during school sponsored</w:t>
      </w:r>
      <w:r w:rsidR="00B5469B" w:rsidRPr="00843AB0">
        <w:rPr>
          <w:rFonts w:ascii="Cambria" w:hAnsi="Cambria"/>
        </w:rPr>
        <w:t xml:space="preserve"> </w:t>
      </w:r>
      <w:r w:rsidRPr="00843AB0">
        <w:rPr>
          <w:rFonts w:ascii="Cambria" w:hAnsi="Cambria"/>
        </w:rPr>
        <w:t>activities comply with the following:</w:t>
      </w:r>
    </w:p>
    <w:p w:rsidR="00304117" w:rsidRPr="00843AB0" w:rsidRDefault="00304117" w:rsidP="00A63C64">
      <w:pPr>
        <w:numPr>
          <w:ilvl w:val="0"/>
          <w:numId w:val="51"/>
        </w:numPr>
        <w:spacing w:before="120" w:after="120"/>
        <w:rPr>
          <w:rFonts w:ascii="Cambria" w:hAnsi="Cambria"/>
        </w:rPr>
      </w:pPr>
      <w:r w:rsidRPr="00843AB0">
        <w:rPr>
          <w:rFonts w:ascii="Cambria" w:hAnsi="Cambria"/>
        </w:rPr>
        <w:t>Medication may be given by the school nurse upon written orders from a physician, and</w:t>
      </w:r>
      <w:r w:rsidR="00B5469B" w:rsidRPr="00843AB0">
        <w:rPr>
          <w:rFonts w:ascii="Cambria" w:hAnsi="Cambria"/>
        </w:rPr>
        <w:t xml:space="preserve"> </w:t>
      </w:r>
      <w:r w:rsidRPr="00843AB0">
        <w:rPr>
          <w:rFonts w:ascii="Cambria" w:hAnsi="Cambria"/>
        </w:rPr>
        <w:t>upon written request of a student's parent or guardian that the School District comply</w:t>
      </w:r>
      <w:r w:rsidR="00B5469B" w:rsidRPr="00843AB0">
        <w:rPr>
          <w:rFonts w:ascii="Cambria" w:hAnsi="Cambria"/>
        </w:rPr>
        <w:t xml:space="preserve"> </w:t>
      </w:r>
      <w:r w:rsidRPr="00843AB0">
        <w:rPr>
          <w:rFonts w:ascii="Cambria" w:hAnsi="Cambria"/>
        </w:rPr>
        <w:t>with the physician's order. The physician's orders must detail the name of the drug,</w:t>
      </w:r>
      <w:r w:rsidR="00B5469B" w:rsidRPr="00843AB0">
        <w:rPr>
          <w:rFonts w:ascii="Cambria" w:hAnsi="Cambria"/>
        </w:rPr>
        <w:t xml:space="preserve"> </w:t>
      </w:r>
      <w:r w:rsidRPr="00843AB0">
        <w:rPr>
          <w:rFonts w:ascii="Cambria" w:hAnsi="Cambria"/>
        </w:rPr>
        <w:t>dosage, time interval the medication is to be taken, diagnosis and reason for giving.</w:t>
      </w:r>
    </w:p>
    <w:p w:rsidR="00304117" w:rsidRPr="00843AB0" w:rsidRDefault="00304117" w:rsidP="00A63C64">
      <w:pPr>
        <w:numPr>
          <w:ilvl w:val="0"/>
          <w:numId w:val="51"/>
        </w:numPr>
        <w:spacing w:before="120" w:after="120"/>
        <w:rPr>
          <w:rFonts w:ascii="Cambria" w:hAnsi="Cambria"/>
        </w:rPr>
      </w:pPr>
      <w:r w:rsidRPr="00843AB0">
        <w:rPr>
          <w:rFonts w:ascii="Cambria" w:hAnsi="Cambria"/>
        </w:rPr>
        <w:t>Medication must be brought to school in a container labeled by the pharmacy or</w:t>
      </w:r>
      <w:r w:rsidR="00B5469B" w:rsidRPr="00843AB0">
        <w:rPr>
          <w:rFonts w:ascii="Cambria" w:hAnsi="Cambria"/>
        </w:rPr>
        <w:t xml:space="preserve"> </w:t>
      </w:r>
      <w:r w:rsidRPr="00843AB0">
        <w:rPr>
          <w:rFonts w:ascii="Cambria" w:hAnsi="Cambria"/>
        </w:rPr>
        <w:t>physician and stored in a secure, locked storage place.</w:t>
      </w:r>
      <w:r w:rsidR="00B5469B" w:rsidRPr="00843AB0">
        <w:rPr>
          <w:rFonts w:ascii="Cambria" w:hAnsi="Cambria"/>
        </w:rPr>
        <w:t xml:space="preserve"> </w:t>
      </w:r>
      <w:r w:rsidRPr="00843AB0">
        <w:rPr>
          <w:rFonts w:ascii="Cambria" w:hAnsi="Cambria"/>
        </w:rPr>
        <w:t>Non-prescription medication must be accompanied by a written request from the parent or</w:t>
      </w:r>
      <w:r w:rsidR="00B5469B" w:rsidRPr="00843AB0">
        <w:rPr>
          <w:rFonts w:ascii="Cambria" w:hAnsi="Cambria"/>
        </w:rPr>
        <w:t xml:space="preserve"> </w:t>
      </w:r>
      <w:r w:rsidRPr="00843AB0">
        <w:rPr>
          <w:rFonts w:ascii="Cambria" w:hAnsi="Cambria"/>
        </w:rPr>
        <w:t>guardian of a student bringing such medication to school. The request must contain assurances</w:t>
      </w:r>
      <w:r w:rsidR="00B5469B" w:rsidRPr="00843AB0">
        <w:rPr>
          <w:rFonts w:ascii="Cambria" w:hAnsi="Cambria"/>
        </w:rPr>
        <w:t xml:space="preserve"> </w:t>
      </w:r>
      <w:r w:rsidRPr="00843AB0">
        <w:rPr>
          <w:rFonts w:ascii="Cambria" w:hAnsi="Cambria"/>
        </w:rPr>
        <w:t>that the student has suffered no previous ill effects from the use of medication. Medication must</w:t>
      </w:r>
      <w:r w:rsidR="00B5469B" w:rsidRPr="00843AB0">
        <w:rPr>
          <w:rFonts w:ascii="Cambria" w:hAnsi="Cambria"/>
        </w:rPr>
        <w:t xml:space="preserve"> </w:t>
      </w:r>
      <w:r w:rsidRPr="00843AB0">
        <w:rPr>
          <w:rFonts w:ascii="Cambria" w:hAnsi="Cambria"/>
        </w:rPr>
        <w:t>be left in the custody of the school nurse.</w:t>
      </w:r>
    </w:p>
    <w:p w:rsidR="00304117" w:rsidRPr="00843AB0" w:rsidRDefault="00304117" w:rsidP="00A63C64">
      <w:pPr>
        <w:spacing w:before="120" w:after="120"/>
        <w:rPr>
          <w:rFonts w:ascii="Cambria" w:hAnsi="Cambria"/>
        </w:rPr>
      </w:pPr>
      <w:r w:rsidRPr="00843AB0">
        <w:rPr>
          <w:rFonts w:ascii="Cambria" w:hAnsi="Cambria"/>
        </w:rPr>
        <w:t>The school shall provide an opportunity for communication with the pupil, parent or guardian,</w:t>
      </w:r>
      <w:r w:rsidR="00B5469B" w:rsidRPr="00843AB0">
        <w:rPr>
          <w:rFonts w:ascii="Cambria" w:hAnsi="Cambria"/>
        </w:rPr>
        <w:t xml:space="preserve"> </w:t>
      </w:r>
      <w:r w:rsidRPr="00843AB0">
        <w:rPr>
          <w:rFonts w:ascii="Cambria" w:hAnsi="Cambria"/>
        </w:rPr>
        <w:t>and physician regarding the efficacy of the medication administered during school hours.</w:t>
      </w:r>
    </w:p>
    <w:p w:rsidR="00B5469B" w:rsidRPr="00843AB0" w:rsidRDefault="00B5469B" w:rsidP="00A63C64">
      <w:pPr>
        <w:spacing w:before="120" w:after="120"/>
        <w:rPr>
          <w:rFonts w:ascii="Cambria" w:hAnsi="Cambria"/>
          <w:i/>
          <w:iCs/>
        </w:rPr>
      </w:pPr>
    </w:p>
    <w:p w:rsidR="00B5469B" w:rsidRPr="00843AB0" w:rsidRDefault="00B5469B" w:rsidP="00A63C64">
      <w:pPr>
        <w:spacing w:before="120" w:after="120"/>
        <w:rPr>
          <w:rFonts w:ascii="Cambria" w:hAnsi="Cambria"/>
          <w:i/>
          <w:iCs/>
        </w:rPr>
      </w:pPr>
    </w:p>
    <w:p w:rsidR="00B5469B" w:rsidRPr="00843AB0" w:rsidRDefault="00B5469B" w:rsidP="00A63C64">
      <w:pPr>
        <w:spacing w:before="120" w:after="120"/>
        <w:rPr>
          <w:rFonts w:ascii="Cambria" w:hAnsi="Cambria"/>
          <w:i/>
          <w:iCs/>
        </w:rPr>
      </w:pPr>
    </w:p>
    <w:p w:rsidR="00304117" w:rsidRPr="00B56CEF" w:rsidRDefault="00304117" w:rsidP="00B56CEF">
      <w:pPr>
        <w:pStyle w:val="Heading4"/>
      </w:pPr>
      <w:r w:rsidRPr="00B56CEF">
        <w:t xml:space="preserve">Date Warned: </w:t>
      </w:r>
      <w:r w:rsidR="00B5469B" w:rsidRPr="00B56CEF">
        <w:tab/>
      </w:r>
      <w:r w:rsidRPr="00B56CEF">
        <w:t>10/11/06, 10/25/06, 11/29/06</w:t>
      </w:r>
    </w:p>
    <w:p w:rsidR="00304117" w:rsidRPr="00B56CEF" w:rsidRDefault="00304117" w:rsidP="00B56CEF">
      <w:pPr>
        <w:pStyle w:val="Heading4"/>
      </w:pPr>
      <w:r w:rsidRPr="00B56CEF">
        <w:t xml:space="preserve">Date Adopted: </w:t>
      </w:r>
      <w:r w:rsidR="00B5469B" w:rsidRPr="00B56CEF">
        <w:tab/>
      </w:r>
      <w:r w:rsidRPr="00B56CEF">
        <w:t>11/29/06</w:t>
      </w:r>
    </w:p>
    <w:p w:rsidR="00304117" w:rsidRPr="00B56CEF" w:rsidRDefault="00B5469B" w:rsidP="00B56CEF">
      <w:pPr>
        <w:pStyle w:val="Heading4"/>
      </w:pPr>
      <w:r w:rsidRPr="00B56CEF">
        <w:t>Legal Reference</w:t>
      </w:r>
      <w:r w:rsidR="00304117" w:rsidRPr="00B56CEF">
        <w:t xml:space="preserve">: </w:t>
      </w:r>
      <w:r w:rsidRPr="00B56CEF">
        <w:tab/>
        <w:t>VT</w:t>
      </w:r>
      <w:r w:rsidR="00304117" w:rsidRPr="00B56CEF">
        <w:t xml:space="preserve"> State Board of Education Manual of Rules and </w:t>
      </w:r>
      <w:r w:rsidR="00C12C1E" w:rsidRPr="00B56CEF">
        <w:t>Practices §</w:t>
      </w:r>
      <w:r w:rsidR="00304117" w:rsidRPr="00B56CEF">
        <w:t>§</w:t>
      </w:r>
      <w:r w:rsidR="00956ED0" w:rsidRPr="00B56CEF">
        <w:t xml:space="preserve"> </w:t>
      </w:r>
      <w:r w:rsidR="00304117" w:rsidRPr="00B56CEF">
        <w:t>4220 et seq.</w:t>
      </w:r>
    </w:p>
    <w:p w:rsidR="00304117" w:rsidRPr="00B56CEF" w:rsidRDefault="00304117" w:rsidP="00B56CEF">
      <w:pPr>
        <w:pStyle w:val="Heading4"/>
      </w:pPr>
      <w:r w:rsidRPr="00B56CEF">
        <w:t>Cross Reference:</w:t>
      </w:r>
    </w:p>
    <w:p w:rsidR="00304117" w:rsidRPr="00843AB0" w:rsidRDefault="00B5469B" w:rsidP="00173DEB">
      <w:pPr>
        <w:pStyle w:val="Heading3"/>
      </w:pPr>
      <w:r w:rsidRPr="00843AB0">
        <w:br w:type="page"/>
      </w:r>
      <w:r w:rsidR="00304117" w:rsidRPr="00843AB0">
        <w:lastRenderedPageBreak/>
        <w:t>CODE</w:t>
      </w:r>
      <w:r w:rsidRPr="00843AB0">
        <w:t xml:space="preserve"> </w:t>
      </w:r>
      <w:r w:rsidR="00304117" w:rsidRPr="00843AB0">
        <w:t>F7</w:t>
      </w:r>
    </w:p>
    <w:p w:rsidR="00304117" w:rsidRPr="00843AB0" w:rsidRDefault="006F3ACC" w:rsidP="00A63C64">
      <w:pPr>
        <w:pStyle w:val="Heading1"/>
      </w:pPr>
      <w:bookmarkStart w:id="757" w:name="_Toc388603661"/>
      <w:bookmarkStart w:id="758" w:name="_Toc447723666"/>
      <w:bookmarkStart w:id="759" w:name="_Toc447792210"/>
      <w:bookmarkStart w:id="760" w:name="_Toc448476386"/>
      <w:r w:rsidRPr="00843AB0">
        <w:t xml:space="preserve">CODE F7 </w:t>
      </w:r>
      <w:r w:rsidR="00FD7165">
        <w:t>–</w:t>
      </w:r>
      <w:r w:rsidRPr="00843AB0">
        <w:t xml:space="preserve"> </w:t>
      </w:r>
      <w:r w:rsidR="00FD7165">
        <w:t xml:space="preserve">STUDENT </w:t>
      </w:r>
      <w:r w:rsidR="00304117" w:rsidRPr="00843AB0">
        <w:t>ALCOHOL AND DRUGS</w:t>
      </w:r>
      <w:bookmarkEnd w:id="757"/>
      <w:bookmarkEnd w:id="758"/>
      <w:bookmarkEnd w:id="759"/>
      <w:bookmarkEnd w:id="760"/>
    </w:p>
    <w:p w:rsidR="00723E00" w:rsidRPr="00723E00" w:rsidRDefault="00723E00" w:rsidP="00A63C64">
      <w:pPr>
        <w:pStyle w:val="NormalWeb"/>
        <w:spacing w:before="120" w:beforeAutospacing="0" w:after="120" w:afterAutospacing="0"/>
        <w:rPr>
          <w:rFonts w:ascii="Cambria" w:hAnsi="Cambria" w:cs="Arial"/>
          <w:bCs/>
          <w:sz w:val="22"/>
          <w:szCs w:val="22"/>
        </w:rPr>
      </w:pPr>
      <w:r w:rsidRPr="00723E00">
        <w:rPr>
          <w:rFonts w:ascii="Cambria" w:hAnsi="Cambria" w:cs="Arial"/>
          <w:sz w:val="22"/>
          <w:szCs w:val="22"/>
        </w:rPr>
        <w:t>It is the policy of the Grand Isle Supervisory Union and its member School Districts that no student shall unlawfully possess, use, sell, give or otherwise transmit, or be under the influence of any drug, regulated substance, or alcohol on any school property, or at any school sponsored activity away from or within the school. It is further the policy of the district to make appropriate referrals in cases of substance abuse.</w:t>
      </w:r>
    </w:p>
    <w:p w:rsidR="00723E00" w:rsidRPr="00800EAB" w:rsidRDefault="00723E00" w:rsidP="003456D5">
      <w:pPr>
        <w:pStyle w:val="Heading2"/>
      </w:pPr>
      <w:bookmarkStart w:id="761" w:name="_Toc447723667"/>
      <w:bookmarkStart w:id="762" w:name="_Toc447792211"/>
      <w:bookmarkStart w:id="763" w:name="_Toc448476387"/>
      <w:r w:rsidRPr="00723E00">
        <w:t>Definitions</w:t>
      </w:r>
      <w:bookmarkEnd w:id="761"/>
      <w:r w:rsidRPr="00723E00">
        <w:br/>
      </w:r>
      <w:r w:rsidRPr="00800EAB">
        <w:t>Substance Abuse is the ingestion of drugs and or alcohol in such a way that it interferes with a person’s ability to perform physically, intellectually, emotionally, or socially.</w:t>
      </w:r>
      <w:bookmarkEnd w:id="762"/>
      <w:bookmarkEnd w:id="763"/>
    </w:p>
    <w:p w:rsidR="00723E00" w:rsidRPr="00723E00" w:rsidRDefault="00723E00" w:rsidP="00A63C64">
      <w:pPr>
        <w:spacing w:before="120" w:after="120"/>
        <w:jc w:val="both"/>
        <w:rPr>
          <w:rFonts w:ascii="Cambria" w:hAnsi="Cambria" w:cs="Arial"/>
        </w:rPr>
      </w:pPr>
      <w:r w:rsidRPr="00723E00">
        <w:rPr>
          <w:rFonts w:ascii="Cambria" w:hAnsi="Cambria" w:cs="Arial"/>
          <w:i/>
        </w:rPr>
        <w:t xml:space="preserve">Drug </w:t>
      </w:r>
      <w:r w:rsidRPr="00723E00">
        <w:rPr>
          <w:rFonts w:ascii="Cambria" w:hAnsi="Cambria" w:cs="Arial"/>
        </w:rPr>
        <w:t>means any narcotic drug, hallucinogenic drug, amphetamine, barbiturate, marijuana or any other controlled substance as defined by state or federal regulation or statute.</w:t>
      </w:r>
    </w:p>
    <w:p w:rsidR="002136C5" w:rsidRDefault="002136C5" w:rsidP="003456D5">
      <w:pPr>
        <w:pStyle w:val="Heading2"/>
      </w:pPr>
      <w:bookmarkStart w:id="764" w:name="_Toc447723668"/>
      <w:bookmarkStart w:id="765" w:name="_Toc447792212"/>
      <w:bookmarkStart w:id="766" w:name="_Toc448476388"/>
      <w:r>
        <w:t>Educational Program</w:t>
      </w:r>
      <w:bookmarkEnd w:id="764"/>
      <w:bookmarkEnd w:id="765"/>
      <w:bookmarkEnd w:id="766"/>
    </w:p>
    <w:p w:rsidR="00723E00" w:rsidRPr="00723E00" w:rsidRDefault="00723E00" w:rsidP="00A63C64">
      <w:pPr>
        <w:pStyle w:val="NormalWeb"/>
        <w:spacing w:before="120" w:beforeAutospacing="0" w:after="120" w:afterAutospacing="0"/>
        <w:jc w:val="both"/>
        <w:rPr>
          <w:rFonts w:ascii="Cambria" w:hAnsi="Cambria" w:cs="Arial"/>
          <w:sz w:val="22"/>
          <w:szCs w:val="22"/>
        </w:rPr>
      </w:pPr>
      <w:r w:rsidRPr="00723E00">
        <w:rPr>
          <w:rFonts w:ascii="Cambria" w:hAnsi="Cambria" w:cs="Arial"/>
          <w:sz w:val="22"/>
          <w:szCs w:val="22"/>
        </w:rPr>
        <w:t>The Superintendent and his or her designees shall work with appropriate staff members to develop and conduct an alcohol and drug abuse educational program. The program shall be consistent with the Vermont Alcohol and Drug Education Curriculum Plan.  If the school district is a recipient of federal Safe and Drug-Free Schools and Communities Act funds, the Act will be considered in the development of the alcohol and drug abuse educational program.</w:t>
      </w:r>
    </w:p>
    <w:p w:rsidR="002136C5" w:rsidRDefault="00723E00" w:rsidP="003456D5">
      <w:pPr>
        <w:pStyle w:val="Heading2"/>
      </w:pPr>
      <w:bookmarkStart w:id="767" w:name="_Toc447723669"/>
      <w:bookmarkStart w:id="768" w:name="_Toc447792213"/>
      <w:bookmarkStart w:id="769" w:name="_Toc448476389"/>
      <w:r w:rsidRPr="00723E00">
        <w:t>Support and Referral System</w:t>
      </w:r>
      <w:bookmarkEnd w:id="767"/>
      <w:bookmarkEnd w:id="768"/>
      <w:bookmarkEnd w:id="769"/>
      <w:r w:rsidRPr="00723E00">
        <w:t xml:space="preserve"> </w:t>
      </w:r>
    </w:p>
    <w:p w:rsidR="00723E00" w:rsidRPr="00723E00" w:rsidRDefault="00723E00" w:rsidP="00A63C64">
      <w:pPr>
        <w:pStyle w:val="NormalWeb"/>
        <w:spacing w:before="120" w:beforeAutospacing="0" w:after="120" w:afterAutospacing="0"/>
        <w:jc w:val="both"/>
        <w:rPr>
          <w:rFonts w:ascii="Cambria" w:hAnsi="Cambria" w:cs="Arial"/>
          <w:sz w:val="22"/>
          <w:szCs w:val="22"/>
        </w:rPr>
      </w:pPr>
      <w:r w:rsidRPr="00723E00">
        <w:rPr>
          <w:rFonts w:ascii="Cambria" w:hAnsi="Cambria" w:cs="Arial"/>
          <w:sz w:val="22"/>
          <w:szCs w:val="22"/>
        </w:rPr>
        <w:t>In each school the principal or his or her designee shall develop a support and referral system for screening students who refer themselves and students who are referred by staff for suspected drug and/or alcohol use and/or abuse problems. The support and referral system will include processes to determine the need for further screening, education, counseling or referral for treatment in each referred case. In addition, the principal shall establish procedures for administering emergency first aid related to alcohol and drug abuse.</w:t>
      </w:r>
    </w:p>
    <w:p w:rsidR="002136C5" w:rsidRDefault="00723E00" w:rsidP="003456D5">
      <w:pPr>
        <w:pStyle w:val="Heading2"/>
      </w:pPr>
      <w:bookmarkStart w:id="770" w:name="_Toc447723670"/>
      <w:bookmarkStart w:id="771" w:name="_Toc447792214"/>
      <w:bookmarkStart w:id="772" w:name="_Toc448476390"/>
      <w:r w:rsidRPr="00723E00">
        <w:t>Cooperative Agreements</w:t>
      </w:r>
      <w:bookmarkEnd w:id="770"/>
      <w:bookmarkEnd w:id="771"/>
      <w:bookmarkEnd w:id="772"/>
      <w:r w:rsidRPr="00723E00">
        <w:t xml:space="preserve"> </w:t>
      </w:r>
    </w:p>
    <w:p w:rsidR="00723E00" w:rsidRPr="00723E00" w:rsidRDefault="00723E00" w:rsidP="00A63C64">
      <w:pPr>
        <w:pStyle w:val="NormalWeb"/>
        <w:spacing w:before="120" w:beforeAutospacing="0" w:after="120" w:afterAutospacing="0"/>
        <w:jc w:val="both"/>
        <w:rPr>
          <w:rFonts w:ascii="Cambria" w:hAnsi="Cambria" w:cs="Arial"/>
          <w:sz w:val="22"/>
          <w:szCs w:val="22"/>
        </w:rPr>
      </w:pPr>
      <w:r w:rsidRPr="00723E00">
        <w:rPr>
          <w:rFonts w:ascii="Cambria" w:hAnsi="Cambria" w:cs="Arial"/>
          <w:sz w:val="22"/>
          <w:szCs w:val="22"/>
        </w:rPr>
        <w:t xml:space="preserve">The Superintendent shall annually designate an individual to be responsible for providing information to students and parents or guardians about outside agencies that provide substance abuse prevention services and to encourage the use of their services and programs when appropriate. </w:t>
      </w:r>
    </w:p>
    <w:p w:rsidR="00723E00" w:rsidRPr="00723E00" w:rsidRDefault="00723E00" w:rsidP="00A63C64">
      <w:pPr>
        <w:pStyle w:val="NormalWeb"/>
        <w:tabs>
          <w:tab w:val="left" w:pos="0"/>
        </w:tabs>
        <w:spacing w:before="120" w:beforeAutospacing="0" w:after="120" w:afterAutospacing="0"/>
        <w:jc w:val="both"/>
        <w:rPr>
          <w:rFonts w:ascii="Cambria" w:hAnsi="Cambria" w:cs="Arial"/>
          <w:sz w:val="22"/>
          <w:szCs w:val="22"/>
        </w:rPr>
      </w:pPr>
      <w:r w:rsidRPr="00723E00">
        <w:rPr>
          <w:rFonts w:ascii="Cambria" w:hAnsi="Cambria" w:cs="Arial"/>
          <w:sz w:val="22"/>
          <w:szCs w:val="22"/>
        </w:rPr>
        <w:t xml:space="preserve">The District/Supervisory Union has entered into a cooperative agreement with Northwestern Counseling and Support Services (NCSS) will provide substance abuse treatment to students who are referred through the school’s support and referral system, or who refer themselves for treatment. </w:t>
      </w:r>
    </w:p>
    <w:p w:rsidR="002136C5" w:rsidRDefault="00723E00" w:rsidP="003456D5">
      <w:pPr>
        <w:pStyle w:val="Heading2"/>
      </w:pPr>
      <w:bookmarkStart w:id="773" w:name="_Toc447723671"/>
      <w:bookmarkStart w:id="774" w:name="_Toc447792215"/>
      <w:bookmarkStart w:id="775" w:name="_Toc448476391"/>
      <w:r w:rsidRPr="00723E00">
        <w:t>Staff Training</w:t>
      </w:r>
      <w:bookmarkEnd w:id="773"/>
      <w:bookmarkEnd w:id="774"/>
      <w:bookmarkEnd w:id="775"/>
      <w:r w:rsidRPr="00723E00">
        <w:t xml:space="preserve"> </w:t>
      </w:r>
    </w:p>
    <w:p w:rsidR="00723E00" w:rsidRPr="00723E00" w:rsidRDefault="00723E00" w:rsidP="00A63C64">
      <w:pPr>
        <w:tabs>
          <w:tab w:val="left" w:pos="360"/>
        </w:tabs>
        <w:spacing w:before="120" w:after="120"/>
        <w:jc w:val="both"/>
        <w:rPr>
          <w:rFonts w:ascii="Cambria" w:hAnsi="Cambria" w:cs="Arial"/>
        </w:rPr>
      </w:pPr>
      <w:r w:rsidRPr="00723E00">
        <w:rPr>
          <w:rFonts w:ascii="Cambria" w:hAnsi="Cambria" w:cs="Arial"/>
        </w:rPr>
        <w:t>The Superintendent and his or her designee will work with appropriate staff to provide training for teachers and health and guidance personnel who teach or provide other services in the school’s alcohol and drug abuse prevention education program. The training provided will meet the requirements of State Board Rules related to staff training.</w:t>
      </w:r>
    </w:p>
    <w:p w:rsidR="002136C5" w:rsidRDefault="00723E00" w:rsidP="003456D5">
      <w:pPr>
        <w:pStyle w:val="Heading2"/>
      </w:pPr>
      <w:bookmarkStart w:id="776" w:name="_Toc447723672"/>
      <w:bookmarkStart w:id="777" w:name="_Toc447792216"/>
      <w:bookmarkStart w:id="778" w:name="_Toc448476392"/>
      <w:r w:rsidRPr="00723E00">
        <w:t>Community Involvement</w:t>
      </w:r>
      <w:bookmarkEnd w:id="776"/>
      <w:bookmarkEnd w:id="777"/>
      <w:bookmarkEnd w:id="778"/>
    </w:p>
    <w:p w:rsidR="00723E00" w:rsidRPr="00723E00" w:rsidRDefault="00723E00" w:rsidP="00A63C64">
      <w:pPr>
        <w:spacing w:before="120" w:after="120"/>
        <w:jc w:val="both"/>
        <w:rPr>
          <w:rFonts w:ascii="Cambria" w:hAnsi="Cambria" w:cs="Arial"/>
        </w:rPr>
      </w:pPr>
      <w:r w:rsidRPr="00723E00">
        <w:rPr>
          <w:rFonts w:ascii="Cambria" w:hAnsi="Cambria" w:cs="Arial"/>
        </w:rPr>
        <w:t>The Principals will work with school staff and community members to implement a program to inform the community about substance abuse issues in accord with State Board of Education rules.</w:t>
      </w:r>
    </w:p>
    <w:p w:rsidR="002136C5" w:rsidRDefault="00723E00" w:rsidP="003456D5">
      <w:pPr>
        <w:pStyle w:val="Heading2"/>
      </w:pPr>
      <w:bookmarkStart w:id="779" w:name="_Toc447723673"/>
      <w:bookmarkStart w:id="780" w:name="_Toc447792217"/>
      <w:bookmarkStart w:id="781" w:name="_Toc448476393"/>
      <w:r w:rsidRPr="00723E00">
        <w:lastRenderedPageBreak/>
        <w:t>Annual Report</w:t>
      </w:r>
      <w:bookmarkEnd w:id="779"/>
      <w:bookmarkEnd w:id="780"/>
      <w:bookmarkEnd w:id="781"/>
      <w:r w:rsidRPr="00723E00">
        <w:t xml:space="preserve"> </w:t>
      </w:r>
    </w:p>
    <w:p w:rsidR="00723E00" w:rsidRPr="00723E00" w:rsidRDefault="00723E00" w:rsidP="00A63C64">
      <w:pPr>
        <w:spacing w:before="120" w:after="120"/>
        <w:jc w:val="both"/>
        <w:rPr>
          <w:rFonts w:ascii="Cambria" w:hAnsi="Cambria" w:cs="Arial"/>
        </w:rPr>
      </w:pPr>
      <w:r w:rsidRPr="00723E00">
        <w:rPr>
          <w:rFonts w:ascii="Cambria" w:hAnsi="Cambria" w:cs="Arial"/>
        </w:rPr>
        <w:t>In a standard format provided by the Vermont Department of Education, the Superintendent will submit an annual report to the Commissioner of Education describing substance abuse education programs and their effectiveness.</w:t>
      </w:r>
    </w:p>
    <w:p w:rsidR="002136C5" w:rsidRDefault="00723E00" w:rsidP="003456D5">
      <w:pPr>
        <w:pStyle w:val="Heading2"/>
      </w:pPr>
      <w:bookmarkStart w:id="782" w:name="_Toc447723674"/>
      <w:bookmarkStart w:id="783" w:name="_Toc447792218"/>
      <w:bookmarkStart w:id="784" w:name="_Toc448476394"/>
      <w:r w:rsidRPr="00723E00">
        <w:t>Notification</w:t>
      </w:r>
      <w:bookmarkEnd w:id="782"/>
      <w:bookmarkEnd w:id="783"/>
      <w:bookmarkEnd w:id="784"/>
      <w:r w:rsidRPr="00723E00">
        <w:t xml:space="preserve"> </w:t>
      </w:r>
    </w:p>
    <w:p w:rsidR="00723E00" w:rsidRPr="00723E00" w:rsidRDefault="00723E00" w:rsidP="00A63C64">
      <w:pPr>
        <w:spacing w:before="120" w:after="120"/>
        <w:jc w:val="both"/>
        <w:rPr>
          <w:rFonts w:ascii="Cambria" w:hAnsi="Cambria" w:cs="Arial"/>
        </w:rPr>
      </w:pPr>
      <w:r w:rsidRPr="00723E00">
        <w:rPr>
          <w:rFonts w:ascii="Cambria" w:hAnsi="Cambria" w:cs="Arial"/>
        </w:rPr>
        <w:t>The Principals shall ensure that parents and students are given copies of the standards of conduct and disciplinary sanctions contained in the procedures related to this policy, and are notified that compliance with the standards of conduct is mandatory.  Notice to students will, at a minimum, be provided through inclusion of these standards and sanctions in the student handbook distributed to all students at the beginning of each school year or when a student enrolls in the school.</w:t>
      </w:r>
    </w:p>
    <w:p w:rsidR="00723E00" w:rsidRPr="00723E00" w:rsidRDefault="00723E00" w:rsidP="00A63C64">
      <w:pPr>
        <w:spacing w:before="120" w:after="120"/>
        <w:ind w:left="360"/>
        <w:jc w:val="both"/>
        <w:rPr>
          <w:rFonts w:ascii="Cambria" w:hAnsi="Cambria" w:cs="Arial"/>
        </w:rPr>
      </w:pPr>
    </w:p>
    <w:p w:rsidR="00723E00" w:rsidRPr="00723E00" w:rsidRDefault="00723E00" w:rsidP="00A63C64">
      <w:pPr>
        <w:spacing w:before="120" w:after="120"/>
        <w:ind w:left="360"/>
        <w:jc w:val="both"/>
        <w:rPr>
          <w:rFonts w:ascii="Cambria" w:hAnsi="Cambria" w:cs="Arial"/>
        </w:rPr>
      </w:pPr>
    </w:p>
    <w:p w:rsidR="00723E00" w:rsidRPr="00723E00" w:rsidRDefault="00723E00" w:rsidP="00B56CEF">
      <w:pPr>
        <w:pStyle w:val="Heading4"/>
      </w:pPr>
      <w:r w:rsidRPr="00723E00">
        <w:t>Date Warned:</w:t>
      </w:r>
      <w:r w:rsidRPr="00723E00">
        <w:tab/>
        <w:t>2/01/16</w:t>
      </w:r>
    </w:p>
    <w:p w:rsidR="00723E00" w:rsidRPr="00723E00" w:rsidRDefault="00723E00" w:rsidP="00B56CEF">
      <w:pPr>
        <w:pStyle w:val="Heading4"/>
      </w:pPr>
      <w:r w:rsidRPr="00723E00">
        <w:t>Date Adopted:</w:t>
      </w:r>
      <w:r w:rsidRPr="00723E00">
        <w:tab/>
        <w:t>2/15/16</w:t>
      </w:r>
    </w:p>
    <w:p w:rsidR="00304117" w:rsidRPr="00843AB0" w:rsidRDefault="00911E3F" w:rsidP="00A63C64">
      <w:pPr>
        <w:spacing w:before="120" w:after="120"/>
        <w:jc w:val="right"/>
        <w:rPr>
          <w:rFonts w:ascii="Cambria" w:hAnsi="Cambria"/>
        </w:rPr>
      </w:pPr>
      <w:r w:rsidRPr="00843AB0">
        <w:rPr>
          <w:rFonts w:ascii="Cambria" w:hAnsi="Cambria"/>
        </w:rPr>
        <w:br w:type="page"/>
      </w:r>
    </w:p>
    <w:p w:rsidR="00304117" w:rsidRPr="00843AB0" w:rsidRDefault="00304117" w:rsidP="00173DEB">
      <w:pPr>
        <w:pStyle w:val="Heading3"/>
      </w:pPr>
      <w:r w:rsidRPr="00843AB0">
        <w:lastRenderedPageBreak/>
        <w:t>CODE</w:t>
      </w:r>
      <w:r w:rsidR="00E941F5" w:rsidRPr="00843AB0">
        <w:t xml:space="preserve"> </w:t>
      </w:r>
      <w:r w:rsidRPr="00843AB0">
        <w:t>F8</w:t>
      </w:r>
    </w:p>
    <w:p w:rsidR="00304117" w:rsidRPr="00843AB0" w:rsidRDefault="006F3ACC" w:rsidP="00A63C64">
      <w:pPr>
        <w:pStyle w:val="Heading1"/>
      </w:pPr>
      <w:bookmarkStart w:id="785" w:name="_Toc388603672"/>
      <w:bookmarkStart w:id="786" w:name="_Toc447723675"/>
      <w:bookmarkStart w:id="787" w:name="_Toc447792219"/>
      <w:bookmarkStart w:id="788" w:name="_Toc448476395"/>
      <w:r w:rsidRPr="00843AB0">
        <w:t xml:space="preserve">CODE F8 - </w:t>
      </w:r>
      <w:r w:rsidR="00304117" w:rsidRPr="00843AB0">
        <w:t>REPORTING SUSPECTED CHILD ABUSE OR</w:t>
      </w:r>
      <w:r w:rsidR="00E941F5" w:rsidRPr="00843AB0">
        <w:t xml:space="preserve"> </w:t>
      </w:r>
      <w:r w:rsidR="00304117" w:rsidRPr="00843AB0">
        <w:t>NEGLECT</w:t>
      </w:r>
      <w:bookmarkEnd w:id="785"/>
      <w:bookmarkEnd w:id="786"/>
      <w:bookmarkEnd w:id="787"/>
      <w:bookmarkEnd w:id="788"/>
    </w:p>
    <w:p w:rsidR="00304117" w:rsidRPr="00EF1584" w:rsidRDefault="00304117" w:rsidP="003456D5">
      <w:pPr>
        <w:pStyle w:val="Heading2"/>
      </w:pPr>
      <w:bookmarkStart w:id="789" w:name="_Toc388603673"/>
      <w:bookmarkStart w:id="790" w:name="_Toc447723676"/>
      <w:bookmarkStart w:id="791" w:name="_Toc447792220"/>
      <w:bookmarkStart w:id="792" w:name="_Toc448476396"/>
      <w:r w:rsidRPr="00EF1584">
        <w:t>Policy</w:t>
      </w:r>
      <w:bookmarkEnd w:id="789"/>
      <w:bookmarkEnd w:id="790"/>
      <w:bookmarkEnd w:id="791"/>
      <w:bookmarkEnd w:id="792"/>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ensure that all School District employees report</w:t>
      </w:r>
      <w:r w:rsidR="00E941F5" w:rsidRPr="00843AB0">
        <w:rPr>
          <w:rFonts w:ascii="Cambria" w:hAnsi="Cambria"/>
        </w:rPr>
        <w:t xml:space="preserve"> </w:t>
      </w:r>
      <w:r w:rsidRPr="00843AB0">
        <w:rPr>
          <w:rFonts w:ascii="Cambria" w:hAnsi="Cambria"/>
        </w:rPr>
        <w:t xml:space="preserve">suspected child abuse and/or neglect as outlined in 33 </w:t>
      </w:r>
      <w:r w:rsidR="00846FFB" w:rsidRPr="00843AB0">
        <w:rPr>
          <w:rFonts w:ascii="Cambria" w:hAnsi="Cambria"/>
        </w:rPr>
        <w:t>VSA</w:t>
      </w:r>
      <w:r w:rsidRPr="00843AB0">
        <w:rPr>
          <w:rFonts w:ascii="Cambria" w:hAnsi="Cambria"/>
        </w:rPr>
        <w:t xml:space="preserve"> §4911 et seq.</w:t>
      </w:r>
    </w:p>
    <w:p w:rsidR="00304117" w:rsidRPr="00EF1584" w:rsidRDefault="00304117" w:rsidP="003456D5">
      <w:pPr>
        <w:pStyle w:val="Heading2"/>
      </w:pPr>
      <w:bookmarkStart w:id="793" w:name="_Toc388603674"/>
      <w:bookmarkStart w:id="794" w:name="_Toc447723677"/>
      <w:bookmarkStart w:id="795" w:name="_Toc447792221"/>
      <w:bookmarkStart w:id="796" w:name="_Toc448476397"/>
      <w:r w:rsidRPr="00EF1584">
        <w:t>Purpose</w:t>
      </w:r>
      <w:bookmarkEnd w:id="793"/>
      <w:bookmarkEnd w:id="794"/>
      <w:bookmarkEnd w:id="795"/>
      <w:bookmarkEnd w:id="796"/>
    </w:p>
    <w:p w:rsidR="00304117" w:rsidRPr="00843AB0" w:rsidRDefault="00304117" w:rsidP="00A63C64">
      <w:pPr>
        <w:spacing w:before="120" w:after="120"/>
        <w:rPr>
          <w:rFonts w:ascii="Cambria" w:hAnsi="Cambria"/>
        </w:rPr>
      </w:pPr>
      <w:r w:rsidRPr="00843AB0">
        <w:rPr>
          <w:rFonts w:ascii="Cambria" w:hAnsi="Cambria"/>
        </w:rPr>
        <w:t>The purpose of this policy is to protect children whose health and welfare may be jeopardized by</w:t>
      </w:r>
      <w:r w:rsidR="00E941F5" w:rsidRPr="00843AB0">
        <w:rPr>
          <w:rFonts w:ascii="Cambria" w:hAnsi="Cambria"/>
        </w:rPr>
        <w:t xml:space="preserve"> </w:t>
      </w:r>
      <w:r w:rsidRPr="00843AB0">
        <w:rPr>
          <w:rFonts w:ascii="Cambria" w:hAnsi="Cambria"/>
        </w:rPr>
        <w:t>abuse or neglect. It is further the purpose of this policy to make clear to all School District</w:t>
      </w:r>
      <w:r w:rsidR="00E941F5" w:rsidRPr="00843AB0">
        <w:rPr>
          <w:rFonts w:ascii="Cambria" w:hAnsi="Cambria"/>
        </w:rPr>
        <w:t xml:space="preserve"> </w:t>
      </w:r>
      <w:r w:rsidRPr="00843AB0">
        <w:rPr>
          <w:rFonts w:ascii="Cambria" w:hAnsi="Cambria"/>
        </w:rPr>
        <w:t>employees and school officials that it is not their role to be investigator, judge and jury in cases</w:t>
      </w:r>
      <w:r w:rsidR="00E941F5" w:rsidRPr="00843AB0">
        <w:rPr>
          <w:rFonts w:ascii="Cambria" w:hAnsi="Cambria"/>
        </w:rPr>
        <w:t xml:space="preserve"> </w:t>
      </w:r>
      <w:r w:rsidRPr="00843AB0">
        <w:rPr>
          <w:rFonts w:ascii="Cambria" w:hAnsi="Cambria"/>
        </w:rPr>
        <w:t>of suspected abuse or neglect. Rather, it is the role of School District employees to be faithful</w:t>
      </w:r>
      <w:r w:rsidR="00E941F5" w:rsidRPr="00843AB0">
        <w:rPr>
          <w:rFonts w:ascii="Cambria" w:hAnsi="Cambria"/>
        </w:rPr>
        <w:t xml:space="preserve"> </w:t>
      </w:r>
      <w:r w:rsidRPr="00843AB0">
        <w:rPr>
          <w:rFonts w:ascii="Cambria" w:hAnsi="Cambria"/>
        </w:rPr>
        <w:t>and timely reporters of suspected abuse or neglect so that allegations can be brought to the</w:t>
      </w:r>
      <w:r w:rsidR="00E941F5" w:rsidRPr="00843AB0">
        <w:rPr>
          <w:rFonts w:ascii="Cambria" w:hAnsi="Cambria"/>
        </w:rPr>
        <w:t xml:space="preserve"> </w:t>
      </w:r>
      <w:r w:rsidRPr="00843AB0">
        <w:rPr>
          <w:rFonts w:ascii="Cambria" w:hAnsi="Cambria"/>
        </w:rPr>
        <w:t>attention of objective, trained and experienced investigators.</w:t>
      </w:r>
    </w:p>
    <w:p w:rsidR="00304117" w:rsidRPr="00EF1584" w:rsidRDefault="00304117" w:rsidP="003456D5">
      <w:pPr>
        <w:pStyle w:val="Heading2"/>
      </w:pPr>
      <w:bookmarkStart w:id="797" w:name="_Toc388603675"/>
      <w:bookmarkStart w:id="798" w:name="_Toc447723678"/>
      <w:bookmarkStart w:id="799" w:name="_Toc447792222"/>
      <w:bookmarkStart w:id="800" w:name="_Toc448476398"/>
      <w:r w:rsidRPr="00EF1584">
        <w:t>Definitions</w:t>
      </w:r>
      <w:bookmarkEnd w:id="797"/>
      <w:bookmarkEnd w:id="798"/>
      <w:bookmarkEnd w:id="799"/>
      <w:bookmarkEnd w:id="800"/>
    </w:p>
    <w:p w:rsidR="00304117" w:rsidRPr="00843AB0" w:rsidRDefault="00304117" w:rsidP="00A63C64">
      <w:pPr>
        <w:numPr>
          <w:ilvl w:val="0"/>
          <w:numId w:val="52"/>
        </w:numPr>
        <w:spacing w:before="120" w:after="120"/>
        <w:rPr>
          <w:rFonts w:ascii="Cambria" w:hAnsi="Cambria"/>
        </w:rPr>
      </w:pPr>
      <w:r w:rsidRPr="00843AB0">
        <w:rPr>
          <w:rFonts w:ascii="Cambria" w:hAnsi="Cambria"/>
          <w:i/>
          <w:iCs/>
        </w:rPr>
        <w:t xml:space="preserve">Immediately </w:t>
      </w:r>
      <w:r w:rsidRPr="00843AB0">
        <w:rPr>
          <w:rFonts w:ascii="Cambria" w:hAnsi="Cambria"/>
        </w:rPr>
        <w:t>means as soon as the abuse or neglect is suspected but in no case later than</w:t>
      </w:r>
      <w:r w:rsidR="00E941F5" w:rsidRPr="00843AB0">
        <w:rPr>
          <w:rFonts w:ascii="Cambria" w:hAnsi="Cambria"/>
        </w:rPr>
        <w:t xml:space="preserve"> </w:t>
      </w:r>
      <w:r w:rsidRPr="00843AB0">
        <w:rPr>
          <w:rFonts w:ascii="Cambria" w:hAnsi="Cambria"/>
        </w:rPr>
        <w:t>24 hours after such abuse or neglect is suspected.</w:t>
      </w:r>
    </w:p>
    <w:p w:rsidR="00304117" w:rsidRPr="00843AB0" w:rsidRDefault="00304117" w:rsidP="00A63C64">
      <w:pPr>
        <w:numPr>
          <w:ilvl w:val="0"/>
          <w:numId w:val="52"/>
        </w:numPr>
        <w:spacing w:before="120" w:after="120"/>
        <w:rPr>
          <w:rFonts w:ascii="Cambria" w:hAnsi="Cambria"/>
        </w:rPr>
      </w:pPr>
      <w:r w:rsidRPr="00843AB0">
        <w:rPr>
          <w:rFonts w:ascii="Cambria" w:hAnsi="Cambria"/>
          <w:i/>
          <w:iCs/>
        </w:rPr>
        <w:t xml:space="preserve">Suspected </w:t>
      </w:r>
      <w:r w:rsidRPr="00843AB0">
        <w:rPr>
          <w:rFonts w:ascii="Cambria" w:hAnsi="Cambria"/>
        </w:rPr>
        <w:t>means the School District employee has reasonable cause to believe such</w:t>
      </w:r>
      <w:r w:rsidR="00E941F5" w:rsidRPr="00843AB0">
        <w:rPr>
          <w:rFonts w:ascii="Cambria" w:hAnsi="Cambria"/>
        </w:rPr>
        <w:t xml:space="preserve"> </w:t>
      </w:r>
      <w:r w:rsidRPr="00843AB0">
        <w:rPr>
          <w:rFonts w:ascii="Cambria" w:hAnsi="Cambria"/>
        </w:rPr>
        <w:t>abuse or neglect occurred. This does not mean that the employee must be convinced the</w:t>
      </w:r>
      <w:r w:rsidR="00E941F5" w:rsidRPr="00843AB0">
        <w:rPr>
          <w:rFonts w:ascii="Cambria" w:hAnsi="Cambria"/>
        </w:rPr>
        <w:t xml:space="preserve"> </w:t>
      </w:r>
      <w:r w:rsidRPr="00843AB0">
        <w:rPr>
          <w:rFonts w:ascii="Cambria" w:hAnsi="Cambria"/>
        </w:rPr>
        <w:t>abuse or neglect occurred. Doubts the employee may have shall be resolved in favor of</w:t>
      </w:r>
      <w:r w:rsidR="00E941F5" w:rsidRPr="00843AB0">
        <w:rPr>
          <w:rFonts w:ascii="Cambria" w:hAnsi="Cambria"/>
        </w:rPr>
        <w:t xml:space="preserve"> </w:t>
      </w:r>
      <w:r w:rsidRPr="00843AB0">
        <w:rPr>
          <w:rFonts w:ascii="Cambria" w:hAnsi="Cambria"/>
        </w:rPr>
        <w:t>reporting the suspicion. Further, the employee shall not refrain from making a report</w:t>
      </w:r>
      <w:r w:rsidR="00E941F5" w:rsidRPr="00843AB0">
        <w:rPr>
          <w:rFonts w:ascii="Cambria" w:hAnsi="Cambria"/>
        </w:rPr>
        <w:t xml:space="preserve"> </w:t>
      </w:r>
      <w:r w:rsidRPr="00843AB0">
        <w:rPr>
          <w:rFonts w:ascii="Cambria" w:hAnsi="Cambria"/>
        </w:rPr>
        <w:t>under this policy for the reason that there may be retaliation against the child because the</w:t>
      </w:r>
      <w:r w:rsidR="00E941F5" w:rsidRPr="00843AB0">
        <w:rPr>
          <w:rFonts w:ascii="Cambria" w:hAnsi="Cambria"/>
        </w:rPr>
        <w:t xml:space="preserve"> </w:t>
      </w:r>
      <w:r w:rsidRPr="00843AB0">
        <w:rPr>
          <w:rFonts w:ascii="Cambria" w:hAnsi="Cambria"/>
        </w:rPr>
        <w:t>employee has a confidential relationship with the child, or for any other reason no matter</w:t>
      </w:r>
      <w:r w:rsidR="00E941F5" w:rsidRPr="00843AB0">
        <w:rPr>
          <w:rFonts w:ascii="Cambria" w:hAnsi="Cambria"/>
        </w:rPr>
        <w:t xml:space="preserve"> </w:t>
      </w:r>
      <w:r w:rsidRPr="00843AB0">
        <w:rPr>
          <w:rFonts w:ascii="Cambria" w:hAnsi="Cambria"/>
        </w:rPr>
        <w:t>how well-intentioned.</w:t>
      </w:r>
    </w:p>
    <w:p w:rsidR="00304117" w:rsidRPr="00843AB0" w:rsidRDefault="00304117" w:rsidP="00A63C64">
      <w:pPr>
        <w:numPr>
          <w:ilvl w:val="0"/>
          <w:numId w:val="52"/>
        </w:numPr>
        <w:spacing w:before="120" w:after="120"/>
        <w:rPr>
          <w:rFonts w:ascii="Cambria" w:hAnsi="Cambria"/>
        </w:rPr>
      </w:pPr>
      <w:r w:rsidRPr="00843AB0">
        <w:rPr>
          <w:rFonts w:ascii="Cambria" w:hAnsi="Cambria"/>
          <w:i/>
          <w:iCs/>
        </w:rPr>
        <w:t xml:space="preserve">Report </w:t>
      </w:r>
      <w:r w:rsidRPr="00843AB0">
        <w:rPr>
          <w:rFonts w:ascii="Cambria" w:hAnsi="Cambria"/>
        </w:rPr>
        <w:t>means an oral or written description of the suspected abuse or neglect. If the</w:t>
      </w:r>
      <w:r w:rsidR="00E941F5" w:rsidRPr="00843AB0">
        <w:rPr>
          <w:rFonts w:ascii="Cambria" w:hAnsi="Cambria"/>
        </w:rPr>
        <w:t xml:space="preserve"> </w:t>
      </w:r>
      <w:r w:rsidRPr="00843AB0">
        <w:rPr>
          <w:rFonts w:ascii="Cambria" w:hAnsi="Cambria"/>
        </w:rPr>
        <w:t>report is made orally, the reporter should note in writing the person to whom the report</w:t>
      </w:r>
      <w:r w:rsidR="00E941F5" w:rsidRPr="00843AB0">
        <w:rPr>
          <w:rFonts w:ascii="Cambria" w:hAnsi="Cambria"/>
        </w:rPr>
        <w:t xml:space="preserve"> </w:t>
      </w:r>
      <w:r w:rsidRPr="00843AB0">
        <w:rPr>
          <w:rFonts w:ascii="Cambria" w:hAnsi="Cambria"/>
        </w:rPr>
        <w:t>was made and when the report was made. A report made to SRS shall contain the</w:t>
      </w:r>
      <w:r w:rsidR="00E941F5" w:rsidRPr="00843AB0">
        <w:rPr>
          <w:rFonts w:ascii="Cambria" w:hAnsi="Cambria"/>
        </w:rPr>
        <w:t xml:space="preserve"> </w:t>
      </w:r>
      <w:r w:rsidRPr="00843AB0">
        <w:rPr>
          <w:rFonts w:ascii="Cambria" w:hAnsi="Cambria"/>
        </w:rPr>
        <w:t>following:</w:t>
      </w:r>
    </w:p>
    <w:p w:rsidR="00304117" w:rsidRPr="00843AB0" w:rsidRDefault="00304117" w:rsidP="00A63C64">
      <w:pPr>
        <w:numPr>
          <w:ilvl w:val="1"/>
          <w:numId w:val="52"/>
        </w:numPr>
        <w:spacing w:before="120" w:after="120"/>
        <w:rPr>
          <w:rFonts w:ascii="Cambria" w:hAnsi="Cambria"/>
        </w:rPr>
      </w:pPr>
      <w:r w:rsidRPr="00843AB0">
        <w:rPr>
          <w:rFonts w:ascii="Cambria" w:hAnsi="Cambria"/>
        </w:rPr>
        <w:t>the name and address of the reporter</w:t>
      </w:r>
    </w:p>
    <w:p w:rsidR="00304117" w:rsidRPr="00843AB0" w:rsidRDefault="00304117" w:rsidP="00A63C64">
      <w:pPr>
        <w:numPr>
          <w:ilvl w:val="1"/>
          <w:numId w:val="52"/>
        </w:numPr>
        <w:spacing w:before="120" w:after="120"/>
        <w:rPr>
          <w:rFonts w:ascii="Cambria" w:hAnsi="Cambria"/>
        </w:rPr>
      </w:pPr>
      <w:r w:rsidRPr="00843AB0">
        <w:rPr>
          <w:rFonts w:ascii="Cambria" w:hAnsi="Cambria"/>
        </w:rPr>
        <w:t xml:space="preserve">the name and address, if known, </w:t>
      </w:r>
      <w:r w:rsidR="00E941F5" w:rsidRPr="00843AB0">
        <w:rPr>
          <w:rFonts w:ascii="Cambria" w:hAnsi="Cambria"/>
        </w:rPr>
        <w:t>of the</w:t>
      </w:r>
      <w:r w:rsidRPr="00843AB0">
        <w:rPr>
          <w:rFonts w:ascii="Cambria" w:hAnsi="Cambria"/>
        </w:rPr>
        <w:t xml:space="preserve"> child and the child's parents or other</w:t>
      </w:r>
      <w:r w:rsidR="00E941F5" w:rsidRPr="00843AB0">
        <w:rPr>
          <w:rFonts w:ascii="Cambria" w:hAnsi="Cambria"/>
        </w:rPr>
        <w:t xml:space="preserve"> </w:t>
      </w:r>
      <w:r w:rsidRPr="00843AB0">
        <w:rPr>
          <w:rFonts w:ascii="Cambria" w:hAnsi="Cambria"/>
        </w:rPr>
        <w:t>persons responsible for the child's care</w:t>
      </w:r>
    </w:p>
    <w:p w:rsidR="00304117" w:rsidRPr="00843AB0" w:rsidRDefault="00304117" w:rsidP="00A63C64">
      <w:pPr>
        <w:numPr>
          <w:ilvl w:val="1"/>
          <w:numId w:val="52"/>
        </w:numPr>
        <w:spacing w:before="120" w:after="120"/>
        <w:rPr>
          <w:rFonts w:ascii="Cambria" w:hAnsi="Cambria"/>
        </w:rPr>
      </w:pPr>
      <w:r w:rsidRPr="00843AB0">
        <w:rPr>
          <w:rFonts w:ascii="Cambria" w:hAnsi="Cambria"/>
        </w:rPr>
        <w:t>the age of the child</w:t>
      </w:r>
    </w:p>
    <w:p w:rsidR="00304117" w:rsidRPr="00843AB0" w:rsidRDefault="00304117" w:rsidP="00A63C64">
      <w:pPr>
        <w:numPr>
          <w:ilvl w:val="1"/>
          <w:numId w:val="52"/>
        </w:numPr>
        <w:spacing w:before="120" w:after="120"/>
        <w:rPr>
          <w:rFonts w:ascii="Cambria" w:hAnsi="Cambria"/>
        </w:rPr>
      </w:pPr>
      <w:r w:rsidRPr="00843AB0">
        <w:rPr>
          <w:rFonts w:ascii="Cambria" w:hAnsi="Cambria"/>
        </w:rPr>
        <w:t>the nature and extent of the child's injuries together with any evidence of previous</w:t>
      </w:r>
      <w:r w:rsidR="00E941F5" w:rsidRPr="00843AB0">
        <w:rPr>
          <w:rFonts w:ascii="Cambria" w:hAnsi="Cambria"/>
        </w:rPr>
        <w:t xml:space="preserve"> </w:t>
      </w:r>
      <w:r w:rsidRPr="00843AB0">
        <w:rPr>
          <w:rFonts w:ascii="Cambria" w:hAnsi="Cambria"/>
        </w:rPr>
        <w:t>abuse or neglect of the child or the child's siblings</w:t>
      </w:r>
    </w:p>
    <w:p w:rsidR="00304117" w:rsidRPr="00843AB0" w:rsidRDefault="00304117" w:rsidP="00A63C64">
      <w:pPr>
        <w:numPr>
          <w:ilvl w:val="1"/>
          <w:numId w:val="52"/>
        </w:numPr>
        <w:spacing w:before="120" w:after="120"/>
        <w:rPr>
          <w:rFonts w:ascii="Cambria" w:hAnsi="Cambria"/>
        </w:rPr>
      </w:pPr>
      <w:r w:rsidRPr="00843AB0">
        <w:rPr>
          <w:rFonts w:ascii="Cambria" w:hAnsi="Cambria"/>
        </w:rPr>
        <w:t>any other information the reporter believes might be helpful</w:t>
      </w:r>
    </w:p>
    <w:p w:rsidR="00304117" w:rsidRPr="00843AB0" w:rsidRDefault="00304117" w:rsidP="00A63C64">
      <w:pPr>
        <w:numPr>
          <w:ilvl w:val="0"/>
          <w:numId w:val="52"/>
        </w:numPr>
        <w:spacing w:before="120" w:after="120"/>
        <w:rPr>
          <w:rFonts w:ascii="Cambria" w:hAnsi="Cambria"/>
        </w:rPr>
      </w:pPr>
      <w:r w:rsidRPr="00843AB0">
        <w:rPr>
          <w:rFonts w:ascii="Cambria" w:hAnsi="Cambria"/>
          <w:i/>
          <w:iCs/>
        </w:rPr>
        <w:t xml:space="preserve">Abused or neglected child </w:t>
      </w:r>
      <w:r w:rsidRPr="00843AB0">
        <w:rPr>
          <w:rFonts w:ascii="Cambria" w:hAnsi="Cambria"/>
        </w:rPr>
        <w:t>means a child under the age of eighteen whose physical</w:t>
      </w:r>
      <w:r w:rsidR="00E941F5" w:rsidRPr="00843AB0">
        <w:rPr>
          <w:rFonts w:ascii="Cambria" w:hAnsi="Cambria"/>
        </w:rPr>
        <w:t xml:space="preserve"> </w:t>
      </w:r>
      <w:r w:rsidRPr="00843AB0">
        <w:rPr>
          <w:rFonts w:ascii="Cambria" w:hAnsi="Cambria"/>
        </w:rPr>
        <w:t>health, psychological growth and development or welfare is harmed or at substantial risk</w:t>
      </w:r>
      <w:r w:rsidR="00E941F5" w:rsidRPr="00843AB0">
        <w:rPr>
          <w:rFonts w:ascii="Cambria" w:hAnsi="Cambria"/>
        </w:rPr>
        <w:t xml:space="preserve"> </w:t>
      </w:r>
      <w:r w:rsidRPr="00843AB0">
        <w:rPr>
          <w:rFonts w:ascii="Cambria" w:hAnsi="Cambria"/>
        </w:rPr>
        <w:t>of harm by the acts or omissions of the child's parent or other individual who may be</w:t>
      </w:r>
      <w:r w:rsidR="00E941F5" w:rsidRPr="00843AB0">
        <w:rPr>
          <w:rFonts w:ascii="Cambria" w:hAnsi="Cambria"/>
        </w:rPr>
        <w:t xml:space="preserve"> </w:t>
      </w:r>
      <w:r w:rsidRPr="00843AB0">
        <w:rPr>
          <w:rFonts w:ascii="Cambria" w:hAnsi="Cambria"/>
        </w:rPr>
        <w:t>responsible for the child's welfare (e.g. guardian, foster parent, stepparent, teacher, etc.),</w:t>
      </w:r>
      <w:r w:rsidR="00E941F5" w:rsidRPr="00843AB0">
        <w:rPr>
          <w:rFonts w:ascii="Cambria" w:hAnsi="Cambria"/>
        </w:rPr>
        <w:t xml:space="preserve"> </w:t>
      </w:r>
      <w:r w:rsidRPr="00843AB0">
        <w:rPr>
          <w:rFonts w:ascii="Cambria" w:hAnsi="Cambria"/>
        </w:rPr>
        <w:t>or in the case of sexual abuse, of any individual.</w:t>
      </w:r>
    </w:p>
    <w:p w:rsidR="00304117" w:rsidRPr="00843AB0" w:rsidRDefault="00E941F5" w:rsidP="00A63C64">
      <w:pPr>
        <w:spacing w:before="120" w:after="120"/>
        <w:ind w:left="765"/>
        <w:rPr>
          <w:rFonts w:ascii="Cambria" w:hAnsi="Cambria"/>
        </w:rPr>
      </w:pPr>
      <w:r w:rsidRPr="00843AB0">
        <w:rPr>
          <w:rFonts w:ascii="Cambria" w:hAnsi="Cambria"/>
        </w:rPr>
        <w:t>Harm</w:t>
      </w:r>
      <w:r w:rsidR="00304117" w:rsidRPr="00843AB0">
        <w:rPr>
          <w:rFonts w:ascii="Cambria" w:hAnsi="Cambria"/>
        </w:rPr>
        <w:t xml:space="preserve"> can be caused by the actual infliction of harm, including physical injury or</w:t>
      </w:r>
      <w:r w:rsidRPr="00843AB0">
        <w:rPr>
          <w:rFonts w:ascii="Cambria" w:hAnsi="Cambria"/>
        </w:rPr>
        <w:t xml:space="preserve"> </w:t>
      </w:r>
      <w:r w:rsidR="00304117" w:rsidRPr="00843AB0">
        <w:rPr>
          <w:rFonts w:ascii="Cambria" w:hAnsi="Cambria"/>
        </w:rPr>
        <w:t xml:space="preserve">emotional maltreatment, by allowing such </w:t>
      </w:r>
      <w:r w:rsidRPr="00843AB0">
        <w:rPr>
          <w:rFonts w:ascii="Cambria" w:hAnsi="Cambria"/>
        </w:rPr>
        <w:t>harm</w:t>
      </w:r>
      <w:r w:rsidR="00304117" w:rsidRPr="00843AB0">
        <w:rPr>
          <w:rFonts w:ascii="Cambria" w:hAnsi="Cambria"/>
        </w:rPr>
        <w:t xml:space="preserve"> to occur, by failing to provide the child</w:t>
      </w:r>
      <w:r w:rsidRPr="00843AB0">
        <w:rPr>
          <w:rFonts w:ascii="Cambria" w:hAnsi="Cambria"/>
        </w:rPr>
        <w:t xml:space="preserve"> </w:t>
      </w:r>
      <w:r w:rsidR="00304117" w:rsidRPr="00843AB0">
        <w:rPr>
          <w:rFonts w:ascii="Cambria" w:hAnsi="Cambria"/>
        </w:rPr>
        <w:t>with adequate food, clothing, shelter or health care, or by abandonment of the child.</w:t>
      </w:r>
    </w:p>
    <w:p w:rsidR="00E941F5" w:rsidRPr="00843AB0" w:rsidRDefault="00304117" w:rsidP="00A63C64">
      <w:pPr>
        <w:numPr>
          <w:ilvl w:val="0"/>
          <w:numId w:val="52"/>
        </w:numPr>
        <w:spacing w:before="120" w:after="120"/>
        <w:rPr>
          <w:rFonts w:ascii="Cambria" w:hAnsi="Cambria"/>
        </w:rPr>
      </w:pPr>
      <w:r w:rsidRPr="00843AB0">
        <w:rPr>
          <w:rFonts w:ascii="Cambria" w:hAnsi="Cambria"/>
          <w:bCs/>
          <w:i/>
          <w:iCs/>
        </w:rPr>
        <w:t>Sexual abuse</w:t>
      </w:r>
      <w:r w:rsidRPr="00843AB0">
        <w:rPr>
          <w:rFonts w:ascii="Cambria" w:hAnsi="Cambria"/>
          <w:b/>
          <w:bCs/>
          <w:i/>
          <w:iCs/>
        </w:rPr>
        <w:t xml:space="preserve"> </w:t>
      </w:r>
      <w:r w:rsidRPr="00843AB0">
        <w:rPr>
          <w:rFonts w:ascii="Cambria" w:hAnsi="Cambria"/>
        </w:rPr>
        <w:t>means any act by a person involving sexual molestation or exploitation of a</w:t>
      </w:r>
      <w:r w:rsidR="00E941F5" w:rsidRPr="00843AB0">
        <w:rPr>
          <w:rFonts w:ascii="Cambria" w:hAnsi="Cambria"/>
        </w:rPr>
        <w:t xml:space="preserve"> </w:t>
      </w:r>
      <w:r w:rsidRPr="00843AB0">
        <w:rPr>
          <w:rFonts w:ascii="Cambria" w:hAnsi="Cambria"/>
        </w:rPr>
        <w:t xml:space="preserve">child including but not limited to incest, </w:t>
      </w:r>
      <w:r w:rsidR="00E941F5" w:rsidRPr="00843AB0">
        <w:rPr>
          <w:rFonts w:ascii="Cambria" w:hAnsi="Cambria"/>
        </w:rPr>
        <w:t>prostitution, rape, sodomy</w:t>
      </w:r>
      <w:r w:rsidRPr="00843AB0">
        <w:rPr>
          <w:rFonts w:ascii="Cambria" w:hAnsi="Cambria"/>
        </w:rPr>
        <w:t>, or any</w:t>
      </w:r>
      <w:r w:rsidR="00E941F5" w:rsidRPr="00843AB0">
        <w:rPr>
          <w:rFonts w:ascii="Cambria" w:hAnsi="Cambria"/>
        </w:rPr>
        <w:t xml:space="preserve"> l</w:t>
      </w:r>
      <w:r w:rsidRPr="00843AB0">
        <w:rPr>
          <w:rFonts w:ascii="Cambria" w:hAnsi="Cambria"/>
        </w:rPr>
        <w:t>ewd and</w:t>
      </w:r>
      <w:r w:rsidR="00E941F5" w:rsidRPr="00843AB0">
        <w:rPr>
          <w:rFonts w:ascii="Cambria" w:hAnsi="Cambria"/>
        </w:rPr>
        <w:t xml:space="preserve"> </w:t>
      </w:r>
      <w:r w:rsidRPr="00843AB0">
        <w:rPr>
          <w:rFonts w:ascii="Cambria" w:hAnsi="Cambria"/>
        </w:rPr>
        <w:t xml:space="preserve">lascivious </w:t>
      </w:r>
      <w:r w:rsidRPr="00843AB0">
        <w:rPr>
          <w:rFonts w:ascii="Cambria" w:hAnsi="Cambria"/>
        </w:rPr>
        <w:lastRenderedPageBreak/>
        <w:t>conduct involving a child. Sexual abuse also includes the aiding, abetting,</w:t>
      </w:r>
      <w:r w:rsidR="00E941F5" w:rsidRPr="00843AB0">
        <w:rPr>
          <w:rFonts w:ascii="Cambria" w:hAnsi="Cambria"/>
        </w:rPr>
        <w:t xml:space="preserve"> </w:t>
      </w:r>
      <w:r w:rsidRPr="00843AB0">
        <w:rPr>
          <w:rFonts w:ascii="Cambria" w:hAnsi="Cambria"/>
        </w:rPr>
        <w:t xml:space="preserve">counseling, hiring, or procuring of a child to </w:t>
      </w:r>
      <w:r w:rsidR="00E941F5" w:rsidRPr="00843AB0">
        <w:rPr>
          <w:rFonts w:ascii="Cambria" w:hAnsi="Cambria"/>
        </w:rPr>
        <w:t>perform</w:t>
      </w:r>
      <w:r w:rsidRPr="00843AB0">
        <w:rPr>
          <w:rFonts w:ascii="Cambria" w:hAnsi="Cambria"/>
        </w:rPr>
        <w:t xml:space="preserve"> or participate in any photograph,</w:t>
      </w:r>
      <w:r w:rsidR="00E941F5" w:rsidRPr="00843AB0">
        <w:rPr>
          <w:rFonts w:ascii="Cambria" w:hAnsi="Cambria"/>
        </w:rPr>
        <w:t xml:space="preserve"> </w:t>
      </w:r>
      <w:r w:rsidRPr="00843AB0">
        <w:rPr>
          <w:rFonts w:ascii="Cambria" w:hAnsi="Cambria"/>
        </w:rPr>
        <w:t>motion picture, exhibition, show, representation, or other presentation which, in whole or</w:t>
      </w:r>
      <w:r w:rsidR="00E941F5" w:rsidRPr="00843AB0">
        <w:rPr>
          <w:rFonts w:ascii="Cambria" w:hAnsi="Cambria"/>
        </w:rPr>
        <w:t xml:space="preserve"> </w:t>
      </w:r>
      <w:r w:rsidRPr="00843AB0">
        <w:rPr>
          <w:rFonts w:ascii="Cambria" w:hAnsi="Cambria"/>
        </w:rPr>
        <w:t>in part, depicts sexual conduct, sexual excitement or sadomasochistic abuse involving a</w:t>
      </w:r>
      <w:r w:rsidR="00E941F5" w:rsidRPr="00843AB0">
        <w:rPr>
          <w:rFonts w:ascii="Cambria" w:hAnsi="Cambria"/>
        </w:rPr>
        <w:t xml:space="preserve"> </w:t>
      </w:r>
      <w:r w:rsidRPr="00843AB0">
        <w:rPr>
          <w:rFonts w:ascii="Cambria" w:hAnsi="Cambria"/>
        </w:rPr>
        <w:t xml:space="preserve">child. </w:t>
      </w:r>
    </w:p>
    <w:p w:rsidR="00304117" w:rsidRPr="00843AB0" w:rsidRDefault="00E941F5" w:rsidP="00A63C64">
      <w:pPr>
        <w:spacing w:before="120" w:after="120"/>
        <w:ind w:left="765"/>
        <w:rPr>
          <w:rFonts w:ascii="Cambria" w:hAnsi="Cambria"/>
          <w:iCs/>
        </w:rPr>
      </w:pPr>
      <w:r w:rsidRPr="00843AB0">
        <w:rPr>
          <w:rFonts w:ascii="Cambria" w:hAnsi="Cambria"/>
          <w:iCs/>
        </w:rPr>
        <w:t xml:space="preserve">NOTE: The law provides that sexual abuse may also be sexual harassment. However, following this school district's policy on sexual harassment does not fulfill a mandatory reporter's legal responsibilities under the </w:t>
      </w:r>
      <w:r w:rsidR="0064355E" w:rsidRPr="00843AB0">
        <w:rPr>
          <w:rFonts w:ascii="Cambria" w:hAnsi="Cambria"/>
          <w:iCs/>
        </w:rPr>
        <w:t>SRS</w:t>
      </w:r>
      <w:r w:rsidRPr="00843AB0">
        <w:rPr>
          <w:rFonts w:ascii="Cambria" w:hAnsi="Cambria"/>
          <w:iCs/>
        </w:rPr>
        <w:t xml:space="preserve"> reporting law. Suspected sexual abuse must be reported to SRS.</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Any School District employee or school official, regardless of whether he or she is a "mandated</w:t>
      </w:r>
      <w:r w:rsidR="00E941F5" w:rsidRPr="00843AB0">
        <w:rPr>
          <w:rFonts w:ascii="Cambria" w:hAnsi="Cambria"/>
        </w:rPr>
        <w:t xml:space="preserve"> </w:t>
      </w:r>
      <w:r w:rsidRPr="00843AB0">
        <w:rPr>
          <w:rFonts w:ascii="Cambria" w:hAnsi="Cambria"/>
        </w:rPr>
        <w:t xml:space="preserve">reporter," under </w:t>
      </w:r>
      <w:r w:rsidR="00E941F5" w:rsidRPr="00843AB0">
        <w:rPr>
          <w:rFonts w:ascii="Cambria" w:hAnsi="Cambria"/>
        </w:rPr>
        <w:t>Vermont</w:t>
      </w:r>
      <w:r w:rsidRPr="00843AB0">
        <w:rPr>
          <w:rFonts w:ascii="Cambria" w:hAnsi="Cambria"/>
        </w:rPr>
        <w:t xml:space="preserve"> law (33 </w:t>
      </w:r>
      <w:r w:rsidR="00846FFB" w:rsidRPr="00843AB0">
        <w:rPr>
          <w:rFonts w:ascii="Cambria" w:hAnsi="Cambria"/>
        </w:rPr>
        <w:t>VSA</w:t>
      </w:r>
      <w:r w:rsidRPr="00843AB0">
        <w:rPr>
          <w:rFonts w:ascii="Cambria" w:hAnsi="Cambria"/>
        </w:rPr>
        <w:t xml:space="preserve"> §4913), shall report suspected child abuse or neglect to</w:t>
      </w:r>
      <w:r w:rsidR="00E941F5" w:rsidRPr="00843AB0">
        <w:rPr>
          <w:rFonts w:ascii="Cambria" w:hAnsi="Cambria"/>
        </w:rPr>
        <w:t xml:space="preserve"> </w:t>
      </w:r>
      <w:r w:rsidRPr="00843AB0">
        <w:rPr>
          <w:rFonts w:ascii="Cambria" w:hAnsi="Cambria"/>
        </w:rPr>
        <w:t>the building Principal or his or her designee. If the building Principal or designee is the person</w:t>
      </w:r>
      <w:r w:rsidR="00E941F5" w:rsidRPr="00843AB0">
        <w:rPr>
          <w:rFonts w:ascii="Cambria" w:hAnsi="Cambria"/>
        </w:rPr>
        <w:t xml:space="preserve"> </w:t>
      </w:r>
      <w:r w:rsidRPr="00843AB0">
        <w:rPr>
          <w:rFonts w:ascii="Cambria" w:hAnsi="Cambria"/>
        </w:rPr>
        <w:t>suspected of child abuse or the person who suspects the abuse or neglect, the report shall be</w:t>
      </w:r>
      <w:r w:rsidR="00E941F5" w:rsidRPr="00843AB0">
        <w:rPr>
          <w:rFonts w:ascii="Cambria" w:hAnsi="Cambria"/>
        </w:rPr>
        <w:t xml:space="preserve"> </w:t>
      </w:r>
      <w:r w:rsidRPr="00843AB0">
        <w:rPr>
          <w:rFonts w:ascii="Cambria" w:hAnsi="Cambria"/>
        </w:rPr>
        <w:t>made to the Superintendent of schools.</w:t>
      </w:r>
    </w:p>
    <w:p w:rsidR="00304117" w:rsidRPr="00843AB0" w:rsidRDefault="00304117" w:rsidP="00A63C64">
      <w:pPr>
        <w:spacing w:before="120" w:after="120"/>
        <w:rPr>
          <w:rFonts w:ascii="Cambria" w:hAnsi="Cambria"/>
        </w:rPr>
      </w:pPr>
      <w:r w:rsidRPr="00843AB0">
        <w:rPr>
          <w:rFonts w:ascii="Cambria" w:hAnsi="Cambria"/>
        </w:rPr>
        <w:t>Upon receiving a report, the Principal, Principal's designee or the Superintendent, as the case</w:t>
      </w:r>
      <w:r w:rsidR="00E941F5" w:rsidRPr="00843AB0">
        <w:rPr>
          <w:rFonts w:ascii="Cambria" w:hAnsi="Cambria"/>
        </w:rPr>
        <w:t xml:space="preserve"> </w:t>
      </w:r>
      <w:r w:rsidRPr="00843AB0">
        <w:rPr>
          <w:rFonts w:ascii="Cambria" w:hAnsi="Cambria"/>
        </w:rPr>
        <w:t>may be, shall report the incident immediately to the Department of Social and Rehabilitation</w:t>
      </w:r>
      <w:r w:rsidR="00E941F5" w:rsidRPr="00843AB0">
        <w:rPr>
          <w:rFonts w:ascii="Cambria" w:hAnsi="Cambria"/>
        </w:rPr>
        <w:t xml:space="preserve"> </w:t>
      </w:r>
      <w:r w:rsidRPr="00843AB0">
        <w:rPr>
          <w:rFonts w:ascii="Cambria" w:hAnsi="Cambria"/>
        </w:rPr>
        <w:t>Services (SRS).</w:t>
      </w:r>
    </w:p>
    <w:p w:rsidR="00304117" w:rsidRPr="00843AB0" w:rsidRDefault="00304117" w:rsidP="00A63C64">
      <w:pPr>
        <w:spacing w:before="120" w:after="120"/>
        <w:rPr>
          <w:rFonts w:ascii="Cambria" w:hAnsi="Cambria"/>
          <w:b/>
          <w:bCs/>
        </w:rPr>
      </w:pPr>
      <w:r w:rsidRPr="00843AB0">
        <w:rPr>
          <w:rFonts w:ascii="Cambria" w:hAnsi="Cambria"/>
          <w:b/>
          <w:bCs/>
        </w:rPr>
        <w:t>Training</w:t>
      </w:r>
    </w:p>
    <w:p w:rsidR="00304117" w:rsidRPr="00843AB0" w:rsidRDefault="00304117" w:rsidP="00A63C64">
      <w:pPr>
        <w:spacing w:before="120" w:after="120"/>
        <w:rPr>
          <w:rFonts w:ascii="Cambria" w:hAnsi="Cambria"/>
        </w:rPr>
      </w:pPr>
      <w:r w:rsidRPr="00843AB0">
        <w:rPr>
          <w:rFonts w:ascii="Cambria" w:hAnsi="Cambria"/>
        </w:rPr>
        <w:t>All staff shall receive training once each school year in reporting suspected child abuse and</w:t>
      </w:r>
      <w:r w:rsidR="00E941F5" w:rsidRPr="00843AB0">
        <w:rPr>
          <w:rFonts w:ascii="Cambria" w:hAnsi="Cambria"/>
        </w:rPr>
        <w:t xml:space="preserve"> </w:t>
      </w:r>
      <w:r w:rsidRPr="00843AB0">
        <w:rPr>
          <w:rFonts w:ascii="Cambria" w:hAnsi="Cambria"/>
        </w:rPr>
        <w:t>neglect. Such training shall include assistance in recognizing the signs and symptoms of abuse</w:t>
      </w:r>
      <w:r w:rsidR="00E941F5" w:rsidRPr="00843AB0">
        <w:rPr>
          <w:rFonts w:ascii="Cambria" w:hAnsi="Cambria"/>
        </w:rPr>
        <w:t xml:space="preserve"> </w:t>
      </w:r>
      <w:r w:rsidRPr="00843AB0">
        <w:rPr>
          <w:rFonts w:ascii="Cambria" w:hAnsi="Cambria"/>
        </w:rPr>
        <w:t>and neglect.</w:t>
      </w:r>
    </w:p>
    <w:p w:rsidR="00304117" w:rsidRPr="00843AB0" w:rsidRDefault="00304117" w:rsidP="00A63C64">
      <w:pPr>
        <w:spacing w:before="120" w:after="120"/>
        <w:rPr>
          <w:rFonts w:ascii="Cambria" w:hAnsi="Cambria"/>
          <w:b/>
          <w:bCs/>
        </w:rPr>
      </w:pPr>
      <w:r w:rsidRPr="00843AB0">
        <w:rPr>
          <w:rFonts w:ascii="Cambria" w:hAnsi="Cambria"/>
          <w:b/>
          <w:bCs/>
        </w:rPr>
        <w:t>Availability of Policy</w:t>
      </w:r>
    </w:p>
    <w:p w:rsidR="00304117" w:rsidRPr="00843AB0" w:rsidRDefault="00304117" w:rsidP="00A63C64">
      <w:pPr>
        <w:spacing w:before="120" w:after="120"/>
        <w:rPr>
          <w:rFonts w:ascii="Cambria" w:hAnsi="Cambria"/>
        </w:rPr>
      </w:pPr>
      <w:r w:rsidRPr="00843AB0">
        <w:rPr>
          <w:rFonts w:ascii="Cambria" w:hAnsi="Cambria"/>
        </w:rPr>
        <w:t xml:space="preserve">This policy shall be provided each year to the parents </w:t>
      </w:r>
      <w:r w:rsidRPr="00843AB0">
        <w:rPr>
          <w:rFonts w:ascii="Cambria" w:hAnsi="Cambria"/>
          <w:bCs/>
        </w:rPr>
        <w:t>of</w:t>
      </w:r>
      <w:r w:rsidRPr="00843AB0">
        <w:rPr>
          <w:rFonts w:ascii="Cambria" w:hAnsi="Cambria"/>
          <w:b/>
          <w:bCs/>
        </w:rPr>
        <w:t xml:space="preserve"> </w:t>
      </w:r>
      <w:r w:rsidRPr="00843AB0">
        <w:rPr>
          <w:rFonts w:ascii="Cambria" w:hAnsi="Cambria"/>
        </w:rPr>
        <w:t>students in attendance and to each</w:t>
      </w:r>
      <w:r w:rsidR="00E941F5" w:rsidRPr="00843AB0">
        <w:rPr>
          <w:rFonts w:ascii="Cambria" w:hAnsi="Cambria"/>
        </w:rPr>
        <w:t xml:space="preserve"> </w:t>
      </w:r>
      <w:r w:rsidRPr="00843AB0">
        <w:rPr>
          <w:rFonts w:ascii="Cambria" w:hAnsi="Cambria"/>
        </w:rPr>
        <w:t>employee of the School District including substitute teachers. Further, this policy shall be posted</w:t>
      </w:r>
      <w:r w:rsidR="00E941F5" w:rsidRPr="00843AB0">
        <w:rPr>
          <w:rFonts w:ascii="Cambria" w:hAnsi="Cambria"/>
        </w:rPr>
        <w:t xml:space="preserve"> </w:t>
      </w:r>
      <w:r w:rsidRPr="00843AB0">
        <w:rPr>
          <w:rFonts w:ascii="Cambria" w:hAnsi="Cambria"/>
        </w:rPr>
        <w:t>in at least three prominent places within the school building</w:t>
      </w:r>
      <w:r w:rsidR="00E941F5" w:rsidRPr="00843AB0">
        <w:rPr>
          <w:rFonts w:ascii="Cambria" w:hAnsi="Cambria"/>
        </w:rPr>
        <w:t>.</w:t>
      </w:r>
    </w:p>
    <w:p w:rsidR="00E941F5" w:rsidRPr="00843AB0" w:rsidRDefault="00E941F5" w:rsidP="00A63C64">
      <w:pPr>
        <w:spacing w:before="120" w:after="120"/>
        <w:rPr>
          <w:rFonts w:ascii="Cambria" w:hAnsi="Cambria"/>
        </w:rPr>
      </w:pPr>
    </w:p>
    <w:p w:rsidR="00E941F5" w:rsidRPr="00843AB0" w:rsidRDefault="00E941F5" w:rsidP="00A63C64">
      <w:pPr>
        <w:spacing w:before="120" w:after="120"/>
        <w:rPr>
          <w:rFonts w:ascii="Cambria" w:hAnsi="Cambria"/>
        </w:rPr>
      </w:pPr>
    </w:p>
    <w:p w:rsidR="00E941F5" w:rsidRPr="00843AB0" w:rsidRDefault="00E941F5" w:rsidP="00A63C64">
      <w:pPr>
        <w:spacing w:before="120" w:after="120"/>
        <w:rPr>
          <w:rFonts w:ascii="Cambria" w:hAnsi="Cambria"/>
        </w:rPr>
      </w:pPr>
    </w:p>
    <w:p w:rsidR="00304117" w:rsidRPr="00B56CEF" w:rsidRDefault="00304117" w:rsidP="00B56CEF">
      <w:pPr>
        <w:pStyle w:val="Heading4"/>
      </w:pPr>
      <w:r w:rsidRPr="00B56CEF">
        <w:t xml:space="preserve">Date Warned: </w:t>
      </w:r>
      <w:r w:rsidR="00E941F5" w:rsidRPr="00B56CEF">
        <w:tab/>
      </w:r>
      <w:r w:rsidRPr="00B56CEF">
        <w:t>10/11/06, 10/25/06, 11/29/06</w:t>
      </w:r>
    </w:p>
    <w:p w:rsidR="00304117" w:rsidRPr="00B56CEF" w:rsidRDefault="00304117" w:rsidP="00B56CEF">
      <w:pPr>
        <w:pStyle w:val="Heading4"/>
      </w:pPr>
      <w:r w:rsidRPr="00B56CEF">
        <w:t xml:space="preserve">Date Adopted: </w:t>
      </w:r>
      <w:r w:rsidR="00E941F5" w:rsidRPr="00B56CEF">
        <w:tab/>
      </w:r>
      <w:r w:rsidRPr="00B56CEF">
        <w:t>11/29/06</w:t>
      </w:r>
    </w:p>
    <w:p w:rsidR="00304117" w:rsidRPr="00B56CEF" w:rsidRDefault="00304117" w:rsidP="00B56CEF">
      <w:pPr>
        <w:pStyle w:val="Heading4"/>
      </w:pPr>
      <w:r w:rsidRPr="00B56CEF">
        <w:t xml:space="preserve">Legal </w:t>
      </w:r>
      <w:r w:rsidR="00911E3F" w:rsidRPr="00B56CEF">
        <w:t>Reference</w:t>
      </w:r>
      <w:r w:rsidRPr="00B56CEF">
        <w:t xml:space="preserve">: </w:t>
      </w:r>
      <w:r w:rsidR="00E941F5" w:rsidRPr="00B56CEF">
        <w:tab/>
      </w:r>
      <w:r w:rsidRPr="00B56CEF">
        <w:t xml:space="preserve">33 </w:t>
      </w:r>
      <w:r w:rsidR="00E941F5" w:rsidRPr="00B56CEF">
        <w:t>VSA</w:t>
      </w:r>
      <w:r w:rsidRPr="00B56CEF">
        <w:t xml:space="preserve"> §§4911 et seq. (Reporting abuse of children)</w:t>
      </w:r>
    </w:p>
    <w:p w:rsidR="00304117" w:rsidRPr="00B56CEF" w:rsidRDefault="00304117" w:rsidP="00B56CEF">
      <w:pPr>
        <w:pStyle w:val="Heading4"/>
      </w:pPr>
      <w:r w:rsidRPr="00B56CEF">
        <w:t>Cross Refere</w:t>
      </w:r>
      <w:r w:rsidR="0064355E" w:rsidRPr="00B56CEF">
        <w:t xml:space="preserve">nce: </w:t>
      </w:r>
      <w:r w:rsidR="0064355E" w:rsidRPr="00B56CEF">
        <w:tab/>
        <w:t>Harassment of Students (F2</w:t>
      </w:r>
      <w:r w:rsidR="00E941F5" w:rsidRPr="00B56CEF">
        <w:t>0</w:t>
      </w:r>
      <w:r w:rsidRPr="00B56CEF">
        <w:t>)</w:t>
      </w:r>
    </w:p>
    <w:p w:rsidR="0076770E" w:rsidRPr="00843AB0" w:rsidRDefault="00E941F5" w:rsidP="00173DEB">
      <w:pPr>
        <w:pStyle w:val="Heading3"/>
      </w:pPr>
      <w:r w:rsidRPr="00843AB0">
        <w:br w:type="page"/>
      </w:r>
      <w:r w:rsidR="0076770E" w:rsidRPr="00843AB0">
        <w:lastRenderedPageBreak/>
        <w:t>CODE F9 (Mandatory)</w:t>
      </w:r>
    </w:p>
    <w:p w:rsidR="00304117" w:rsidRPr="00843AB0" w:rsidRDefault="00691D24" w:rsidP="00A63C64">
      <w:pPr>
        <w:pStyle w:val="Heading1"/>
      </w:pPr>
      <w:bookmarkStart w:id="801" w:name="_Toc388603676"/>
      <w:bookmarkStart w:id="802" w:name="_Toc447723679"/>
      <w:bookmarkStart w:id="803" w:name="_Toc447792223"/>
      <w:bookmarkStart w:id="804" w:name="_Toc448476399"/>
      <w:r w:rsidRPr="00843AB0">
        <w:t xml:space="preserve">CODE F9 - </w:t>
      </w:r>
      <w:r w:rsidR="00304117" w:rsidRPr="00843AB0">
        <w:t>TRANSPORTATION</w:t>
      </w:r>
      <w:bookmarkEnd w:id="801"/>
      <w:bookmarkEnd w:id="802"/>
      <w:bookmarkEnd w:id="803"/>
      <w:bookmarkEnd w:id="804"/>
    </w:p>
    <w:p w:rsidR="00DB03A6" w:rsidRPr="00DB03A6" w:rsidRDefault="00DB03A6" w:rsidP="003456D5">
      <w:pPr>
        <w:pStyle w:val="Heading2"/>
      </w:pPr>
      <w:bookmarkStart w:id="805" w:name="_Toc448476400"/>
      <w:r w:rsidRPr="00DB03A6">
        <w:t>Policy</w:t>
      </w:r>
      <w:bookmarkEnd w:id="805"/>
    </w:p>
    <w:p w:rsidR="00DB03A6" w:rsidRPr="00DB03A6" w:rsidRDefault="00DB03A6" w:rsidP="00DB03A6">
      <w:pPr>
        <w:jc w:val="both"/>
        <w:rPr>
          <w:rFonts w:ascii="Cambria" w:hAnsi="Cambria" w:cs="Arial"/>
          <w:color w:val="000000"/>
        </w:rPr>
      </w:pPr>
      <w:r w:rsidRPr="00DB03A6">
        <w:rPr>
          <w:rFonts w:ascii="Cambria" w:hAnsi="Cambria" w:cs="Arial"/>
          <w:color w:val="000000"/>
        </w:rPr>
        <w:t xml:space="preserve">Where it is reasonable and necessary to enable a student entitled or required to attend an elementary or a secondary school within the Grand Isle Supervisory Union and its member School Districts, the District/Supervisory Union may furnish transportation on public roads to students who reside within the District.  The District/Supervisory Union may also provide transportation to non-resident students as authorized by the board(s). </w:t>
      </w:r>
    </w:p>
    <w:p w:rsidR="00DB03A6" w:rsidRPr="00DB03A6" w:rsidRDefault="00DB03A6" w:rsidP="00DB03A6">
      <w:pPr>
        <w:jc w:val="both"/>
        <w:rPr>
          <w:rFonts w:ascii="Cambria" w:hAnsi="Cambria" w:cs="Arial"/>
          <w:color w:val="000000"/>
        </w:rPr>
      </w:pPr>
      <w:r w:rsidRPr="00DB03A6">
        <w:rPr>
          <w:rFonts w:ascii="Cambria" w:hAnsi="Cambria" w:cs="Arial"/>
          <w:b/>
          <w:bCs/>
          <w:color w:val="000000"/>
          <w:u w:val="single"/>
        </w:rPr>
        <w:br/>
      </w:r>
      <w:r w:rsidRPr="00DB03A6">
        <w:rPr>
          <w:rFonts w:ascii="Cambria" w:hAnsi="Cambria" w:cs="Arial"/>
          <w:i/>
          <w:color w:val="000000"/>
        </w:rPr>
        <w:t>For districts furnishing transportation:</w:t>
      </w:r>
    </w:p>
    <w:p w:rsidR="00DB03A6" w:rsidRPr="00DB03A6" w:rsidRDefault="00DB03A6" w:rsidP="00DB03A6">
      <w:pPr>
        <w:jc w:val="both"/>
        <w:rPr>
          <w:rFonts w:ascii="Cambria" w:hAnsi="Cambria" w:cs="Arial"/>
          <w:color w:val="000000"/>
        </w:rPr>
      </w:pPr>
    </w:p>
    <w:p w:rsidR="00DB03A6" w:rsidRPr="00DB03A6" w:rsidRDefault="00DB03A6" w:rsidP="00DB03A6">
      <w:pPr>
        <w:jc w:val="both"/>
        <w:rPr>
          <w:rFonts w:ascii="Cambria" w:hAnsi="Cambria" w:cs="Arial"/>
          <w:color w:val="000000"/>
        </w:rPr>
      </w:pPr>
      <w:r w:rsidRPr="00DB03A6">
        <w:rPr>
          <w:rFonts w:ascii="Cambria" w:hAnsi="Cambria" w:cs="Arial"/>
          <w:color w:val="000000"/>
        </w:rPr>
        <w:t xml:space="preserve">The superintendent and his or her designee will establish routes and designate stops after considering both the safety of children and efficiency of operation. The superintendent will consider the following factors when determining routes and stops.  </w:t>
      </w:r>
    </w:p>
    <w:p w:rsidR="00DB03A6" w:rsidRPr="00DB03A6" w:rsidRDefault="00DB03A6" w:rsidP="0055236E">
      <w:pPr>
        <w:numPr>
          <w:ilvl w:val="0"/>
          <w:numId w:val="113"/>
        </w:numPr>
        <w:jc w:val="both"/>
        <w:rPr>
          <w:rFonts w:ascii="Cambria" w:hAnsi="Cambria" w:cs="Arial"/>
          <w:color w:val="000000"/>
        </w:rPr>
      </w:pPr>
      <w:r w:rsidRPr="00DB03A6">
        <w:rPr>
          <w:rFonts w:ascii="Cambria" w:hAnsi="Cambria" w:cs="Arial"/>
          <w:color w:val="000000"/>
        </w:rPr>
        <w:t>The age and health of pupils,</w:t>
      </w:r>
    </w:p>
    <w:p w:rsidR="00DB03A6" w:rsidRPr="00DB03A6" w:rsidRDefault="00DB03A6" w:rsidP="0055236E">
      <w:pPr>
        <w:numPr>
          <w:ilvl w:val="0"/>
          <w:numId w:val="113"/>
        </w:numPr>
        <w:jc w:val="both"/>
        <w:rPr>
          <w:rFonts w:ascii="Cambria" w:hAnsi="Cambria" w:cs="Arial"/>
          <w:color w:val="000000"/>
        </w:rPr>
      </w:pPr>
      <w:r w:rsidRPr="00DB03A6">
        <w:rPr>
          <w:rFonts w:ascii="Cambria" w:hAnsi="Cambria" w:cs="Arial"/>
          <w:color w:val="000000"/>
        </w:rPr>
        <w:t>Distance to be traveled,</w:t>
      </w:r>
    </w:p>
    <w:p w:rsidR="00DB03A6" w:rsidRPr="00DB03A6" w:rsidRDefault="00DB03A6" w:rsidP="0055236E">
      <w:pPr>
        <w:numPr>
          <w:ilvl w:val="0"/>
          <w:numId w:val="113"/>
        </w:numPr>
        <w:jc w:val="both"/>
        <w:rPr>
          <w:rFonts w:ascii="Cambria" w:hAnsi="Cambria" w:cs="Arial"/>
          <w:color w:val="000000"/>
        </w:rPr>
      </w:pPr>
      <w:r w:rsidRPr="00DB03A6">
        <w:rPr>
          <w:rFonts w:ascii="Cambria" w:hAnsi="Cambria" w:cs="Arial"/>
          <w:color w:val="000000"/>
        </w:rPr>
        <w:t xml:space="preserve">Condition of the road, and </w:t>
      </w:r>
    </w:p>
    <w:p w:rsidR="00DB03A6" w:rsidRPr="00DB03A6" w:rsidRDefault="00DB03A6" w:rsidP="0055236E">
      <w:pPr>
        <w:numPr>
          <w:ilvl w:val="0"/>
          <w:numId w:val="113"/>
        </w:numPr>
        <w:jc w:val="both"/>
        <w:rPr>
          <w:rFonts w:ascii="Cambria" w:hAnsi="Cambria" w:cs="Arial"/>
          <w:color w:val="000000"/>
        </w:rPr>
      </w:pPr>
      <w:r w:rsidRPr="00DB03A6">
        <w:rPr>
          <w:rFonts w:ascii="Cambria" w:hAnsi="Cambria" w:cs="Arial"/>
          <w:color w:val="000000"/>
        </w:rPr>
        <w:t>Type of highway.</w:t>
      </w:r>
    </w:p>
    <w:p w:rsidR="00DB03A6" w:rsidRPr="00DB03A6" w:rsidRDefault="00DB03A6" w:rsidP="00DB03A6">
      <w:pPr>
        <w:ind w:left="360"/>
        <w:jc w:val="both"/>
        <w:rPr>
          <w:rFonts w:ascii="Cambria" w:hAnsi="Cambria" w:cs="Arial"/>
          <w:color w:val="000000"/>
        </w:rPr>
      </w:pPr>
    </w:p>
    <w:p w:rsidR="00DB03A6" w:rsidRPr="00DB03A6" w:rsidRDefault="00DB03A6" w:rsidP="00DB03A6">
      <w:pPr>
        <w:jc w:val="both"/>
        <w:rPr>
          <w:rFonts w:ascii="Cambria" w:hAnsi="Cambria" w:cs="Arial"/>
          <w:color w:val="000000"/>
        </w:rPr>
      </w:pPr>
      <w:r w:rsidRPr="00DB03A6">
        <w:rPr>
          <w:rFonts w:ascii="Cambria" w:hAnsi="Cambria" w:cs="Arial"/>
          <w:color w:val="000000"/>
        </w:rPr>
        <w:t xml:space="preserve">The superintendent may consider any other factors he or she deems appropriate when establishing routes and designated stops.  </w:t>
      </w:r>
    </w:p>
    <w:p w:rsidR="00DB03A6" w:rsidRPr="00DB03A6" w:rsidRDefault="00DB03A6" w:rsidP="00DB03A6">
      <w:pPr>
        <w:jc w:val="both"/>
        <w:rPr>
          <w:rFonts w:ascii="Cambria" w:hAnsi="Cambria" w:cs="Arial"/>
          <w:color w:val="000000"/>
        </w:rPr>
      </w:pPr>
    </w:p>
    <w:p w:rsidR="00DB03A6" w:rsidRPr="00DB03A6" w:rsidRDefault="00DB03A6" w:rsidP="00DB03A6">
      <w:pPr>
        <w:jc w:val="both"/>
        <w:rPr>
          <w:rFonts w:ascii="Cambria" w:hAnsi="Cambria" w:cs="Arial"/>
          <w:color w:val="000000"/>
        </w:rPr>
      </w:pPr>
      <w:r w:rsidRPr="00DB03A6">
        <w:rPr>
          <w:rFonts w:ascii="Cambria" w:hAnsi="Cambria" w:cs="Arial"/>
          <w:color w:val="000000"/>
        </w:rPr>
        <w:t>The superintendent shall submit to the school board for approval any contracts, leases or purchases necessary to maintain and operate transportation equipment, and shall include in his or her annual report to the board information as to all pupils transported by the school district and the expense thereof.</w:t>
      </w:r>
    </w:p>
    <w:p w:rsidR="00DB03A6" w:rsidRPr="00DB03A6" w:rsidRDefault="00DB03A6" w:rsidP="00DB03A6">
      <w:pPr>
        <w:jc w:val="both"/>
        <w:rPr>
          <w:rFonts w:ascii="Cambria" w:hAnsi="Cambria" w:cs="Arial"/>
          <w:color w:val="000000"/>
        </w:rPr>
      </w:pPr>
    </w:p>
    <w:p w:rsidR="00DB03A6" w:rsidRPr="00DB03A6" w:rsidRDefault="00DB03A6" w:rsidP="00B56CEF">
      <w:pPr>
        <w:pStyle w:val="Heading4"/>
        <w:tabs>
          <w:tab w:val="clear" w:pos="1800"/>
          <w:tab w:val="left" w:pos="1980"/>
        </w:tabs>
      </w:pPr>
      <w:r w:rsidRPr="00DB03A6">
        <w:t xml:space="preserve">Date Warned: </w:t>
      </w:r>
      <w:r>
        <w:tab/>
      </w:r>
      <w:r w:rsidRPr="00DB03A6">
        <w:t>2/01/16</w:t>
      </w:r>
    </w:p>
    <w:p w:rsidR="00DB03A6" w:rsidRPr="00DB03A6" w:rsidRDefault="00DB03A6" w:rsidP="00B56CEF">
      <w:pPr>
        <w:pStyle w:val="Heading4"/>
        <w:tabs>
          <w:tab w:val="clear" w:pos="1800"/>
          <w:tab w:val="left" w:pos="1980"/>
        </w:tabs>
      </w:pPr>
      <w:r w:rsidRPr="00DB03A6">
        <w:t xml:space="preserve">Date Adopted: </w:t>
      </w:r>
      <w:r>
        <w:tab/>
      </w:r>
      <w:r w:rsidRPr="00DB03A6">
        <w:t>2/15/16</w:t>
      </w:r>
    </w:p>
    <w:p w:rsidR="00DB03A6" w:rsidRPr="00DB03A6" w:rsidRDefault="00DB03A6" w:rsidP="00B56CEF">
      <w:pPr>
        <w:pStyle w:val="Heading4"/>
        <w:tabs>
          <w:tab w:val="clear" w:pos="1800"/>
          <w:tab w:val="left" w:pos="1980"/>
        </w:tabs>
      </w:pPr>
      <w:r w:rsidRPr="00DB03A6">
        <w:t>Legal Reference(s):</w:t>
      </w:r>
      <w:r>
        <w:tab/>
      </w:r>
      <w:r w:rsidRPr="00DB03A6">
        <w:t xml:space="preserve">16 </w:t>
      </w:r>
      <w:r w:rsidR="00B56CEF">
        <w:t>VSA</w:t>
      </w:r>
      <w:r w:rsidRPr="00DB03A6">
        <w:t xml:space="preserve"> §§1221, 1222, 1224  (Student transportation)</w:t>
      </w:r>
    </w:p>
    <w:p w:rsidR="00DB03A6" w:rsidRPr="00DB03A6" w:rsidRDefault="00DB03A6" w:rsidP="00B56CEF">
      <w:pPr>
        <w:pStyle w:val="Heading4"/>
        <w:tabs>
          <w:tab w:val="clear" w:pos="1800"/>
          <w:tab w:val="left" w:pos="1980"/>
        </w:tabs>
      </w:pPr>
      <w:r>
        <w:tab/>
      </w:r>
      <w:r w:rsidRPr="00DB03A6">
        <w:t xml:space="preserve">16 </w:t>
      </w:r>
      <w:r w:rsidR="00B56CEF">
        <w:t>VSA</w:t>
      </w:r>
      <w:r w:rsidRPr="00DB03A6">
        <w:t xml:space="preserve"> §1551 (Technical center transport)</w:t>
      </w:r>
    </w:p>
    <w:p w:rsidR="00DB03A6" w:rsidRPr="00DB03A6" w:rsidRDefault="00DB03A6" w:rsidP="00B56CEF">
      <w:pPr>
        <w:pStyle w:val="Heading4"/>
        <w:tabs>
          <w:tab w:val="clear" w:pos="1800"/>
          <w:tab w:val="left" w:pos="1980"/>
        </w:tabs>
      </w:pPr>
      <w:r w:rsidRPr="00DB03A6">
        <w:t>Cross Reference:</w:t>
      </w:r>
    </w:p>
    <w:p w:rsidR="00304117" w:rsidRPr="00843AB0" w:rsidRDefault="0076770E" w:rsidP="00A63C64">
      <w:pPr>
        <w:spacing w:before="120" w:after="120"/>
        <w:jc w:val="center"/>
        <w:rPr>
          <w:rFonts w:ascii="Cambria" w:hAnsi="Cambria"/>
          <w:b/>
          <w:bCs/>
        </w:rPr>
      </w:pPr>
      <w:r w:rsidRPr="00843AB0">
        <w:rPr>
          <w:rFonts w:ascii="Cambria" w:hAnsi="Cambria"/>
          <w:b/>
          <w:bCs/>
        </w:rPr>
        <w:br w:type="page"/>
      </w:r>
      <w:r w:rsidR="0064355E" w:rsidRPr="00843AB0">
        <w:rPr>
          <w:rFonts w:ascii="Cambria" w:hAnsi="Cambria"/>
          <w:b/>
          <w:bCs/>
        </w:rPr>
        <w:lastRenderedPageBreak/>
        <w:t>DATE</w:t>
      </w:r>
    </w:p>
    <w:p w:rsidR="009D721D" w:rsidRPr="00843AB0" w:rsidRDefault="00304117" w:rsidP="003826ED">
      <w:pPr>
        <w:jc w:val="center"/>
        <w:rPr>
          <w:rFonts w:ascii="Cambria" w:hAnsi="Cambria"/>
          <w:b/>
          <w:bCs/>
        </w:rPr>
      </w:pPr>
      <w:r w:rsidRPr="00843AB0">
        <w:rPr>
          <w:rFonts w:ascii="Cambria" w:hAnsi="Cambria"/>
          <w:b/>
          <w:bCs/>
        </w:rPr>
        <w:t>Letter of Agreement</w:t>
      </w:r>
      <w:r w:rsidR="009D721D" w:rsidRPr="00843AB0">
        <w:rPr>
          <w:rFonts w:ascii="Cambria" w:hAnsi="Cambria"/>
          <w:b/>
          <w:bCs/>
        </w:rPr>
        <w:t xml:space="preserve"> b</w:t>
      </w:r>
      <w:r w:rsidRPr="00843AB0">
        <w:rPr>
          <w:rFonts w:ascii="Cambria" w:hAnsi="Cambria"/>
          <w:b/>
          <w:bCs/>
        </w:rPr>
        <w:t>etween the</w:t>
      </w:r>
      <w:r w:rsidR="0064355E" w:rsidRPr="00843AB0">
        <w:rPr>
          <w:rFonts w:ascii="Cambria" w:hAnsi="Cambria"/>
          <w:b/>
          <w:bCs/>
        </w:rPr>
        <w:t xml:space="preserve"> </w:t>
      </w:r>
      <w:r w:rsidRPr="00843AB0">
        <w:rPr>
          <w:rFonts w:ascii="Cambria" w:hAnsi="Cambria"/>
          <w:b/>
          <w:bCs/>
        </w:rPr>
        <w:t xml:space="preserve">Alburgh Town School </w:t>
      </w:r>
      <w:r w:rsidR="009D721D" w:rsidRPr="00843AB0">
        <w:rPr>
          <w:rFonts w:ascii="Cambria" w:hAnsi="Cambria"/>
          <w:b/>
          <w:bCs/>
        </w:rPr>
        <w:t>Board and</w:t>
      </w:r>
      <w:r w:rsidR="0064355E" w:rsidRPr="00843AB0">
        <w:rPr>
          <w:rFonts w:ascii="Cambria" w:hAnsi="Cambria"/>
          <w:b/>
          <w:bCs/>
        </w:rPr>
        <w:t xml:space="preserve"> </w:t>
      </w:r>
    </w:p>
    <w:p w:rsidR="009D721D" w:rsidRPr="00843AB0" w:rsidRDefault="00E227F0" w:rsidP="003826ED">
      <w:pPr>
        <w:jc w:val="center"/>
        <w:rPr>
          <w:rFonts w:ascii="Cambria" w:hAnsi="Cambria"/>
          <w:b/>
          <w:bCs/>
        </w:rPr>
      </w:pPr>
      <w:r w:rsidRPr="00843AB0">
        <w:rPr>
          <w:rFonts w:ascii="Cambria" w:hAnsi="Cambria"/>
          <w:b/>
          <w:bCs/>
        </w:rPr>
        <w:t>Non-resident</w:t>
      </w:r>
      <w:r w:rsidR="00304117" w:rsidRPr="00843AB0">
        <w:rPr>
          <w:rFonts w:ascii="Cambria" w:hAnsi="Cambria"/>
          <w:b/>
          <w:bCs/>
        </w:rPr>
        <w:t xml:space="preserve"> Students and Parent(s)/Guardian(s) </w:t>
      </w:r>
    </w:p>
    <w:p w:rsidR="00304117" w:rsidRPr="00843AB0" w:rsidRDefault="00212D27" w:rsidP="003826ED">
      <w:pPr>
        <w:jc w:val="center"/>
        <w:rPr>
          <w:rFonts w:ascii="Cambria" w:hAnsi="Cambria"/>
          <w:b/>
          <w:bCs/>
        </w:rPr>
      </w:pPr>
      <w:r w:rsidRPr="00843AB0">
        <w:rPr>
          <w:rFonts w:ascii="Cambria" w:hAnsi="Cambria"/>
          <w:b/>
          <w:bCs/>
        </w:rPr>
        <w:t>Utilizing</w:t>
      </w:r>
      <w:r w:rsidR="00304117" w:rsidRPr="00843AB0">
        <w:rPr>
          <w:rFonts w:ascii="Cambria" w:hAnsi="Cambria"/>
          <w:b/>
          <w:bCs/>
        </w:rPr>
        <w:t xml:space="preserve"> the Secondary Bus to High Schools</w:t>
      </w:r>
    </w:p>
    <w:p w:rsidR="0064355E" w:rsidRPr="00843AB0" w:rsidRDefault="0064355E" w:rsidP="00A63C64">
      <w:pPr>
        <w:spacing w:before="120" w:after="120"/>
        <w:rPr>
          <w:rFonts w:ascii="Cambria" w:hAnsi="Cambria"/>
        </w:rPr>
      </w:pPr>
    </w:p>
    <w:p w:rsidR="00304117" w:rsidRPr="00843AB0" w:rsidRDefault="00304117" w:rsidP="003826ED">
      <w:pPr>
        <w:tabs>
          <w:tab w:val="left" w:pos="9900"/>
        </w:tabs>
        <w:spacing w:before="120" w:after="120"/>
        <w:rPr>
          <w:rFonts w:ascii="Cambria" w:hAnsi="Cambria"/>
        </w:rPr>
      </w:pPr>
      <w:r w:rsidRPr="00843AB0">
        <w:rPr>
          <w:rFonts w:ascii="Cambria" w:hAnsi="Cambria"/>
        </w:rPr>
        <w:t>This letter of agreement between the Alburgh Town School Board (The Board) and this</w:t>
      </w:r>
      <w:r w:rsidR="0076770E" w:rsidRPr="00843AB0">
        <w:rPr>
          <w:rFonts w:ascii="Cambria" w:hAnsi="Cambria"/>
        </w:rPr>
        <w:t xml:space="preserve"> s</w:t>
      </w:r>
      <w:r w:rsidRPr="00843AB0">
        <w:rPr>
          <w:rFonts w:ascii="Cambria" w:hAnsi="Cambria"/>
        </w:rPr>
        <w:t>tudent</w:t>
      </w:r>
      <w:r w:rsidR="0076770E" w:rsidRPr="00843AB0">
        <w:rPr>
          <w:rFonts w:ascii="Cambria" w:hAnsi="Cambria"/>
        </w:rPr>
        <w:t xml:space="preserve"> </w:t>
      </w:r>
      <w:r w:rsidRPr="00843AB0">
        <w:rPr>
          <w:rFonts w:ascii="Cambria" w:hAnsi="Cambria"/>
        </w:rPr>
        <w:t>/parent</w:t>
      </w:r>
      <w:r w:rsidR="0076770E" w:rsidRPr="00843AB0">
        <w:rPr>
          <w:rFonts w:ascii="Cambria" w:hAnsi="Cambria"/>
        </w:rPr>
        <w:t xml:space="preserve"> </w:t>
      </w:r>
      <w:r w:rsidRPr="00843AB0">
        <w:rPr>
          <w:rFonts w:ascii="Cambria" w:hAnsi="Cambria"/>
        </w:rPr>
        <w:t>/guardian</w:t>
      </w:r>
      <w:r w:rsidR="0076770E" w:rsidRPr="00843AB0">
        <w:rPr>
          <w:rFonts w:ascii="Cambria" w:hAnsi="Cambria"/>
        </w:rPr>
        <w:t xml:space="preserve"> ackno</w:t>
      </w:r>
      <w:r w:rsidRPr="00843AB0">
        <w:rPr>
          <w:rFonts w:ascii="Cambria" w:hAnsi="Cambria"/>
        </w:rPr>
        <w:t>wledges that the Board has extended the privilege of transportation on the Alburgh High School bus to</w:t>
      </w:r>
      <w:r w:rsidR="0076770E" w:rsidRPr="00843AB0">
        <w:rPr>
          <w:rFonts w:ascii="Cambria" w:hAnsi="Cambria"/>
        </w:rPr>
        <w:t xml:space="preserve"> </w:t>
      </w:r>
      <w:r w:rsidRPr="00843AB0">
        <w:rPr>
          <w:rFonts w:ascii="Cambria" w:hAnsi="Cambria"/>
        </w:rPr>
        <w:t>this student who has requested such privilege for the current school year.</w:t>
      </w:r>
    </w:p>
    <w:p w:rsidR="00304117" w:rsidRPr="00843AB0" w:rsidRDefault="00304117" w:rsidP="00A63C64">
      <w:pPr>
        <w:spacing w:before="120" w:after="120"/>
        <w:rPr>
          <w:rFonts w:ascii="Cambria" w:hAnsi="Cambria"/>
        </w:rPr>
      </w:pPr>
      <w:r w:rsidRPr="00843AB0">
        <w:rPr>
          <w:rFonts w:ascii="Cambria" w:hAnsi="Cambria"/>
        </w:rPr>
        <w:t xml:space="preserve">The normal behavior expectations for Alburgh students will apply for this agreement </w:t>
      </w:r>
      <w:r w:rsidRPr="00843AB0">
        <w:rPr>
          <w:rFonts w:ascii="Cambria" w:hAnsi="Cambria"/>
          <w:bCs/>
          <w:u w:val="single"/>
        </w:rPr>
        <w:t>except</w:t>
      </w:r>
      <w:r w:rsidRPr="00843AB0">
        <w:rPr>
          <w:rFonts w:ascii="Cambria" w:hAnsi="Cambria"/>
          <w:b/>
          <w:bCs/>
        </w:rPr>
        <w:t xml:space="preserve"> </w:t>
      </w:r>
      <w:r w:rsidRPr="00843AB0">
        <w:rPr>
          <w:rFonts w:ascii="Cambria" w:hAnsi="Cambria"/>
        </w:rPr>
        <w:t>that this agreement</w:t>
      </w:r>
      <w:r w:rsidR="0076770E" w:rsidRPr="00843AB0">
        <w:rPr>
          <w:rFonts w:ascii="Cambria" w:hAnsi="Cambria"/>
        </w:rPr>
        <w:t xml:space="preserve"> </w:t>
      </w:r>
      <w:r w:rsidRPr="00843AB0">
        <w:rPr>
          <w:rFonts w:ascii="Cambria" w:hAnsi="Cambria"/>
        </w:rPr>
        <w:t>may be revoked by the Board, without recourse, instead of normal warnings prior to suspension. A "Zero</w:t>
      </w:r>
      <w:r w:rsidR="0076770E" w:rsidRPr="00843AB0">
        <w:rPr>
          <w:rFonts w:ascii="Cambria" w:hAnsi="Cambria"/>
        </w:rPr>
        <w:t xml:space="preserve"> </w:t>
      </w:r>
      <w:r w:rsidRPr="00843AB0">
        <w:rPr>
          <w:rFonts w:ascii="Cambria" w:hAnsi="Cambria"/>
        </w:rPr>
        <w:t>Tolerance" policy on discipline will be enforced.</w:t>
      </w:r>
    </w:p>
    <w:p w:rsidR="00304117" w:rsidRPr="00843AB0" w:rsidRDefault="00304117" w:rsidP="00A63C64">
      <w:pPr>
        <w:spacing w:before="120" w:after="120"/>
        <w:rPr>
          <w:rFonts w:ascii="Cambria" w:hAnsi="Cambria"/>
        </w:rPr>
      </w:pPr>
      <w:r w:rsidRPr="00843AB0">
        <w:rPr>
          <w:rFonts w:ascii="Cambria" w:hAnsi="Cambria"/>
        </w:rPr>
        <w:t>The cost for providing this transportation shall be at the rate of</w:t>
      </w:r>
      <w:r w:rsidR="00F02E13" w:rsidRPr="00843AB0">
        <w:rPr>
          <w:rFonts w:ascii="Cambria" w:hAnsi="Cambria"/>
        </w:rPr>
        <w:t xml:space="preserve"> </w:t>
      </w:r>
      <w:r w:rsidRPr="00843AB0">
        <w:rPr>
          <w:rFonts w:ascii="Cambria" w:hAnsi="Cambria"/>
        </w:rPr>
        <w:t>$ 1,000 per school year payable in three</w:t>
      </w:r>
      <w:r w:rsidR="0076770E" w:rsidRPr="00843AB0">
        <w:rPr>
          <w:rFonts w:ascii="Cambria" w:hAnsi="Cambria"/>
        </w:rPr>
        <w:t xml:space="preserve"> </w:t>
      </w:r>
      <w:r w:rsidRPr="00843AB0">
        <w:rPr>
          <w:rFonts w:ascii="Cambria" w:hAnsi="Cambria"/>
        </w:rPr>
        <w:t>installments. Payments shall be due as follows:</w:t>
      </w:r>
    </w:p>
    <w:p w:rsidR="00304117" w:rsidRPr="00843AB0" w:rsidRDefault="0076770E" w:rsidP="00A63C64">
      <w:pPr>
        <w:spacing w:before="120" w:after="120"/>
        <w:ind w:left="720"/>
        <w:rPr>
          <w:rFonts w:ascii="Cambria" w:hAnsi="Cambria"/>
        </w:rPr>
      </w:pPr>
      <w:r w:rsidRPr="00843AB0">
        <w:rPr>
          <w:rFonts w:ascii="Cambria" w:hAnsi="Cambria"/>
        </w:rPr>
        <w:t xml:space="preserve">August </w:t>
      </w:r>
      <w:r w:rsidR="00304117" w:rsidRPr="00843AB0">
        <w:rPr>
          <w:rFonts w:ascii="Cambria" w:hAnsi="Cambria"/>
        </w:rPr>
        <w:t>15</w:t>
      </w:r>
      <w:r w:rsidR="00C1142E" w:rsidRPr="00843AB0">
        <w:rPr>
          <w:rFonts w:ascii="Cambria" w:hAnsi="Cambria"/>
          <w:vertAlign w:val="superscript"/>
        </w:rPr>
        <w:t>th</w:t>
      </w:r>
      <w:r w:rsidR="00304117" w:rsidRPr="00843AB0">
        <w:rPr>
          <w:rFonts w:ascii="Cambria" w:hAnsi="Cambria"/>
        </w:rPr>
        <w:t xml:space="preserve"> </w:t>
      </w:r>
      <w:r w:rsidRPr="00843AB0">
        <w:rPr>
          <w:rFonts w:ascii="Cambria" w:hAnsi="Cambria"/>
        </w:rPr>
        <w:t xml:space="preserve">- </w:t>
      </w:r>
      <w:r w:rsidR="00304117" w:rsidRPr="00843AB0">
        <w:rPr>
          <w:rFonts w:ascii="Cambria" w:hAnsi="Cambria"/>
        </w:rPr>
        <w:t>$500.00</w:t>
      </w:r>
    </w:p>
    <w:p w:rsidR="00304117" w:rsidRPr="00843AB0" w:rsidRDefault="0076770E" w:rsidP="00A63C64">
      <w:pPr>
        <w:spacing w:before="120" w:after="120"/>
        <w:ind w:left="720"/>
        <w:rPr>
          <w:rFonts w:ascii="Cambria" w:hAnsi="Cambria"/>
        </w:rPr>
      </w:pPr>
      <w:r w:rsidRPr="00843AB0">
        <w:rPr>
          <w:rFonts w:ascii="Cambria" w:hAnsi="Cambria"/>
        </w:rPr>
        <w:t>January</w:t>
      </w:r>
      <w:r w:rsidR="00304117" w:rsidRPr="00843AB0">
        <w:rPr>
          <w:rFonts w:ascii="Cambria" w:hAnsi="Cambria"/>
        </w:rPr>
        <w:t xml:space="preserve"> 1</w:t>
      </w:r>
      <w:r w:rsidR="00C1142E" w:rsidRPr="00843AB0">
        <w:rPr>
          <w:rFonts w:ascii="Cambria" w:hAnsi="Cambria"/>
          <w:vertAlign w:val="superscript"/>
        </w:rPr>
        <w:t>st</w:t>
      </w:r>
      <w:r w:rsidR="00304117" w:rsidRPr="00843AB0">
        <w:rPr>
          <w:rFonts w:ascii="Cambria" w:hAnsi="Cambria"/>
        </w:rPr>
        <w:t xml:space="preserve"> </w:t>
      </w:r>
      <w:r w:rsidRPr="00843AB0">
        <w:rPr>
          <w:rFonts w:ascii="Cambria" w:hAnsi="Cambria"/>
        </w:rPr>
        <w:t xml:space="preserve">- </w:t>
      </w:r>
      <w:r w:rsidR="00304117" w:rsidRPr="00843AB0">
        <w:rPr>
          <w:rFonts w:ascii="Cambria" w:hAnsi="Cambria"/>
        </w:rPr>
        <w:t>$300.00</w:t>
      </w:r>
    </w:p>
    <w:p w:rsidR="00304117" w:rsidRPr="00843AB0" w:rsidRDefault="00304117" w:rsidP="00A63C64">
      <w:pPr>
        <w:spacing w:before="120" w:after="120"/>
        <w:ind w:left="720"/>
        <w:rPr>
          <w:rFonts w:ascii="Cambria" w:hAnsi="Cambria"/>
        </w:rPr>
      </w:pPr>
      <w:r w:rsidRPr="00843AB0">
        <w:rPr>
          <w:rFonts w:ascii="Cambria" w:hAnsi="Cambria"/>
        </w:rPr>
        <w:t>April 1</w:t>
      </w:r>
      <w:r w:rsidR="00C1142E" w:rsidRPr="00843AB0">
        <w:rPr>
          <w:rFonts w:ascii="Cambria" w:hAnsi="Cambria"/>
          <w:vertAlign w:val="superscript"/>
        </w:rPr>
        <w:t>st</w:t>
      </w:r>
      <w:r w:rsidR="0076770E" w:rsidRPr="00843AB0">
        <w:rPr>
          <w:rFonts w:ascii="Cambria" w:hAnsi="Cambria"/>
        </w:rPr>
        <w:t xml:space="preserve"> - </w:t>
      </w:r>
      <w:r w:rsidRPr="00843AB0">
        <w:rPr>
          <w:rFonts w:ascii="Cambria" w:hAnsi="Cambria"/>
        </w:rPr>
        <w:t>$200.00</w:t>
      </w:r>
    </w:p>
    <w:p w:rsidR="00304117" w:rsidRPr="00843AB0" w:rsidRDefault="00304117" w:rsidP="00A63C64">
      <w:pPr>
        <w:spacing w:before="120" w:after="120"/>
        <w:rPr>
          <w:rFonts w:ascii="Cambria" w:hAnsi="Cambria"/>
        </w:rPr>
      </w:pPr>
      <w:r w:rsidRPr="00843AB0">
        <w:rPr>
          <w:rFonts w:ascii="Cambria" w:hAnsi="Cambria"/>
        </w:rPr>
        <w:t>Payments shall be made directly to the Alburgh Town School District.</w:t>
      </w:r>
      <w:r w:rsidR="0076770E" w:rsidRPr="00843AB0">
        <w:rPr>
          <w:rFonts w:ascii="Cambria" w:hAnsi="Cambria"/>
        </w:rPr>
        <w:t xml:space="preserve"> </w:t>
      </w:r>
      <w:r w:rsidRPr="00843AB0">
        <w:rPr>
          <w:rFonts w:ascii="Cambria" w:hAnsi="Cambria"/>
        </w:rPr>
        <w:t>Parents/Guardians are responsible for the full $1000.00 payment. This is nonrefundable.</w:t>
      </w:r>
    </w:p>
    <w:p w:rsidR="00304117" w:rsidRPr="00843AB0" w:rsidRDefault="00304117" w:rsidP="00A63C64">
      <w:pPr>
        <w:spacing w:before="120" w:after="120"/>
        <w:rPr>
          <w:rFonts w:ascii="Cambria" w:hAnsi="Cambria"/>
        </w:rPr>
      </w:pPr>
      <w:r w:rsidRPr="00843AB0">
        <w:rPr>
          <w:rFonts w:ascii="Cambria" w:hAnsi="Cambria"/>
        </w:rPr>
        <w:t>The schedule times for pick up and drop off at designated stops will be published. This bus will not be</w:t>
      </w:r>
      <w:r w:rsidR="0076770E" w:rsidRPr="00843AB0">
        <w:rPr>
          <w:rFonts w:ascii="Cambria" w:hAnsi="Cambria"/>
        </w:rPr>
        <w:t xml:space="preserve"> </w:t>
      </w:r>
      <w:r w:rsidRPr="00843AB0">
        <w:rPr>
          <w:rFonts w:ascii="Cambria" w:hAnsi="Cambria"/>
        </w:rPr>
        <w:t>providing door to door service.</w:t>
      </w:r>
    </w:p>
    <w:p w:rsidR="00304117" w:rsidRPr="00843AB0" w:rsidRDefault="00304117" w:rsidP="00A63C64">
      <w:pPr>
        <w:spacing w:before="120" w:after="120"/>
        <w:rPr>
          <w:rFonts w:ascii="Cambria" w:hAnsi="Cambria"/>
        </w:rPr>
      </w:pPr>
      <w:r w:rsidRPr="00843AB0">
        <w:rPr>
          <w:rFonts w:ascii="Cambria" w:hAnsi="Cambria"/>
        </w:rPr>
        <w:t>We have read and understand the conditions of this agreement. We understand that failure to follow the terms</w:t>
      </w:r>
      <w:r w:rsidR="0076770E" w:rsidRPr="00843AB0">
        <w:rPr>
          <w:rFonts w:ascii="Cambria" w:hAnsi="Cambria"/>
        </w:rPr>
        <w:t xml:space="preserve"> </w:t>
      </w:r>
      <w:r w:rsidRPr="00843AB0">
        <w:rPr>
          <w:rFonts w:ascii="Cambria" w:hAnsi="Cambria"/>
        </w:rPr>
        <w:t>will result in termination of this agreement.</w:t>
      </w:r>
    </w:p>
    <w:p w:rsidR="00C1142E" w:rsidRPr="00843AB0" w:rsidRDefault="00C1142E"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Name of</w:t>
      </w:r>
      <w:r w:rsidR="0076770E" w:rsidRPr="00843AB0">
        <w:rPr>
          <w:rFonts w:ascii="Cambria" w:hAnsi="Cambria"/>
        </w:rPr>
        <w:t xml:space="preserve"> </w:t>
      </w:r>
      <w:r w:rsidRPr="00843AB0">
        <w:rPr>
          <w:rFonts w:ascii="Cambria" w:hAnsi="Cambria"/>
        </w:rPr>
        <w:t>Student: ___</w:t>
      </w:r>
      <w:r w:rsidR="00A11537" w:rsidRPr="00843AB0">
        <w:rPr>
          <w:rFonts w:ascii="Cambria" w:hAnsi="Cambria"/>
        </w:rPr>
        <w:t>___________________________________________________________________________________________</w:t>
      </w:r>
      <w:r w:rsidRPr="00843AB0">
        <w:rPr>
          <w:rFonts w:ascii="Cambria" w:hAnsi="Cambria"/>
        </w:rPr>
        <w:t>_</w:t>
      </w:r>
    </w:p>
    <w:p w:rsidR="00304117" w:rsidRPr="00843AB0" w:rsidRDefault="00304117" w:rsidP="00A63C64">
      <w:pPr>
        <w:tabs>
          <w:tab w:val="left" w:pos="7200"/>
        </w:tabs>
        <w:spacing w:before="120" w:after="120"/>
        <w:rPr>
          <w:rFonts w:ascii="Cambria" w:hAnsi="Cambria"/>
        </w:rPr>
      </w:pPr>
      <w:r w:rsidRPr="00843AB0">
        <w:rPr>
          <w:rFonts w:ascii="Cambria" w:hAnsi="Cambria"/>
        </w:rPr>
        <w:t xml:space="preserve">Signature of Student: </w:t>
      </w:r>
      <w:r w:rsidR="00A11537" w:rsidRPr="00843AB0">
        <w:rPr>
          <w:rFonts w:ascii="Cambria" w:hAnsi="Cambria"/>
        </w:rPr>
        <w:t>_______________________________________________________________</w:t>
      </w:r>
      <w:r w:rsidRPr="00843AB0">
        <w:rPr>
          <w:rFonts w:ascii="Cambria" w:hAnsi="Cambria"/>
        </w:rPr>
        <w:t xml:space="preserve">Date: </w:t>
      </w:r>
      <w:r w:rsidR="00A11537" w:rsidRPr="00843AB0">
        <w:rPr>
          <w:rFonts w:ascii="Cambria" w:hAnsi="Cambria"/>
        </w:rPr>
        <w:t>_____________________</w:t>
      </w:r>
    </w:p>
    <w:p w:rsidR="00304117" w:rsidRPr="00843AB0" w:rsidRDefault="00304117" w:rsidP="00A63C64">
      <w:pPr>
        <w:spacing w:before="120" w:after="120"/>
        <w:rPr>
          <w:rFonts w:ascii="Cambria" w:hAnsi="Cambria"/>
        </w:rPr>
      </w:pPr>
      <w:r w:rsidRPr="00843AB0">
        <w:rPr>
          <w:rFonts w:ascii="Cambria" w:hAnsi="Cambria"/>
        </w:rPr>
        <w:t xml:space="preserve">Name of Parent(s)/Guardian(s): </w:t>
      </w:r>
      <w:r w:rsidR="00A11537" w:rsidRPr="00843AB0">
        <w:rPr>
          <w:rFonts w:ascii="Cambria" w:hAnsi="Cambria"/>
        </w:rPr>
        <w:t>______________________________________________________________________________</w:t>
      </w:r>
    </w:p>
    <w:p w:rsidR="00304117" w:rsidRPr="00843AB0" w:rsidRDefault="00304117" w:rsidP="00A63C64">
      <w:pPr>
        <w:tabs>
          <w:tab w:val="left" w:pos="7200"/>
        </w:tabs>
        <w:spacing w:before="120" w:after="120"/>
        <w:rPr>
          <w:rFonts w:ascii="Cambria" w:hAnsi="Cambria"/>
        </w:rPr>
      </w:pPr>
      <w:r w:rsidRPr="00843AB0">
        <w:rPr>
          <w:rFonts w:ascii="Cambria" w:hAnsi="Cambria"/>
        </w:rPr>
        <w:t>Signature of</w:t>
      </w:r>
      <w:r w:rsidR="0076770E" w:rsidRPr="00843AB0">
        <w:rPr>
          <w:rFonts w:ascii="Cambria" w:hAnsi="Cambria"/>
        </w:rPr>
        <w:t xml:space="preserve"> </w:t>
      </w:r>
      <w:r w:rsidRPr="00843AB0">
        <w:rPr>
          <w:rFonts w:ascii="Cambria" w:hAnsi="Cambria"/>
        </w:rPr>
        <w:t>Parent(s)</w:t>
      </w:r>
      <w:r w:rsidR="0076770E" w:rsidRPr="00843AB0">
        <w:rPr>
          <w:rFonts w:ascii="Cambria" w:hAnsi="Cambria"/>
        </w:rPr>
        <w:t>/</w:t>
      </w:r>
      <w:r w:rsidRPr="00843AB0">
        <w:rPr>
          <w:rFonts w:ascii="Cambria" w:hAnsi="Cambria"/>
        </w:rPr>
        <w:t xml:space="preserve">Guardian(s): </w:t>
      </w:r>
      <w:r w:rsidR="00A11537" w:rsidRPr="00843AB0">
        <w:rPr>
          <w:rFonts w:ascii="Cambria" w:hAnsi="Cambria"/>
        </w:rPr>
        <w:t>______________________________________________</w:t>
      </w:r>
      <w:r w:rsidRPr="00843AB0">
        <w:rPr>
          <w:rFonts w:ascii="Cambria" w:hAnsi="Cambria"/>
        </w:rPr>
        <w:t xml:space="preserve">Date: </w:t>
      </w:r>
      <w:r w:rsidR="00A11537" w:rsidRPr="00843AB0">
        <w:rPr>
          <w:rFonts w:ascii="Cambria" w:hAnsi="Cambria"/>
        </w:rPr>
        <w:t>_____________________</w:t>
      </w:r>
    </w:p>
    <w:p w:rsidR="00304117" w:rsidRPr="00843AB0" w:rsidRDefault="00304117" w:rsidP="00A63C64">
      <w:pPr>
        <w:tabs>
          <w:tab w:val="left" w:pos="7200"/>
        </w:tabs>
        <w:spacing w:before="120" w:after="120"/>
        <w:rPr>
          <w:rFonts w:ascii="Cambria" w:hAnsi="Cambria"/>
        </w:rPr>
      </w:pPr>
      <w:r w:rsidRPr="00843AB0">
        <w:rPr>
          <w:rFonts w:ascii="Cambria" w:hAnsi="Cambria"/>
        </w:rPr>
        <w:t>Approved by Sch</w:t>
      </w:r>
      <w:r w:rsidR="00A11537" w:rsidRPr="00843AB0">
        <w:rPr>
          <w:rFonts w:ascii="Cambria" w:hAnsi="Cambria"/>
        </w:rPr>
        <w:t>ool Board: __</w:t>
      </w:r>
      <w:r w:rsidR="003826ED">
        <w:rPr>
          <w:rFonts w:ascii="Cambria" w:hAnsi="Cambria"/>
        </w:rPr>
        <w:t xml:space="preserve"> </w:t>
      </w:r>
      <w:r w:rsidR="00A11537" w:rsidRPr="00843AB0">
        <w:rPr>
          <w:rFonts w:ascii="Cambria" w:hAnsi="Cambria"/>
        </w:rPr>
        <w:t xml:space="preserve">_____________________________________________________ </w:t>
      </w:r>
      <w:r w:rsidRPr="00843AB0">
        <w:rPr>
          <w:rFonts w:ascii="Cambria" w:hAnsi="Cambria"/>
        </w:rPr>
        <w:t xml:space="preserve">Date: </w:t>
      </w:r>
      <w:r w:rsidR="00A11537" w:rsidRPr="00843AB0">
        <w:rPr>
          <w:rFonts w:ascii="Cambria" w:hAnsi="Cambria"/>
        </w:rPr>
        <w:t>_____________________</w:t>
      </w:r>
    </w:p>
    <w:p w:rsidR="00304117" w:rsidRPr="00843AB0" w:rsidRDefault="0076770E" w:rsidP="00173DEB">
      <w:pPr>
        <w:pStyle w:val="Heading3"/>
      </w:pPr>
      <w:r w:rsidRPr="00843AB0">
        <w:br w:type="page"/>
      </w:r>
      <w:r w:rsidR="00D74077" w:rsidRPr="00843AB0">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5" o:title=""/>
          </v:shape>
          <o:OLEObject Type="Embed" ProgID="AcroExch.Document.7" ShapeID="_x0000_i1025" DrawAspect="Content" ObjectID="_1546409034" r:id="rId16"/>
        </w:object>
      </w:r>
      <w:r w:rsidR="00D74077" w:rsidRPr="00843AB0">
        <w:br w:type="page"/>
      </w:r>
      <w:r w:rsidRPr="00843AB0">
        <w:lastRenderedPageBreak/>
        <w:t>CODE F10</w:t>
      </w:r>
    </w:p>
    <w:p w:rsidR="00304117" w:rsidRPr="00843AB0" w:rsidRDefault="00DF51FB" w:rsidP="00A63C64">
      <w:pPr>
        <w:pStyle w:val="Heading1"/>
      </w:pPr>
      <w:bookmarkStart w:id="806" w:name="_Toc388603678"/>
      <w:bookmarkStart w:id="807" w:name="_Toc447723681"/>
      <w:bookmarkStart w:id="808" w:name="_Toc447792225"/>
      <w:bookmarkStart w:id="809" w:name="_Toc448476401"/>
      <w:r w:rsidRPr="00843AB0">
        <w:t xml:space="preserve">CODE F10 - </w:t>
      </w:r>
      <w:r w:rsidR="00304117" w:rsidRPr="00843AB0">
        <w:t>STUDENT ACTIVITIES (ELEMENTARY)</w:t>
      </w:r>
      <w:bookmarkEnd w:id="806"/>
      <w:bookmarkEnd w:id="807"/>
      <w:bookmarkEnd w:id="808"/>
      <w:bookmarkEnd w:id="809"/>
    </w:p>
    <w:p w:rsidR="00DF51FB" w:rsidRPr="00843AB0" w:rsidRDefault="00DF51FB" w:rsidP="00A63C64">
      <w:pPr>
        <w:spacing w:before="120" w:after="120"/>
        <w:rPr>
          <w:rFonts w:ascii="Cambria" w:hAnsi="Cambria"/>
        </w:rPr>
      </w:pPr>
    </w:p>
    <w:p w:rsidR="00304117" w:rsidRPr="00843AB0" w:rsidRDefault="0036459E" w:rsidP="00A63C64">
      <w:pPr>
        <w:spacing w:before="120" w:after="120"/>
        <w:rPr>
          <w:rFonts w:ascii="Cambria" w:hAnsi="Cambria"/>
        </w:rPr>
      </w:pPr>
      <w:r w:rsidRPr="00843AB0">
        <w:rPr>
          <w:rFonts w:ascii="Cambria" w:hAnsi="Cambria"/>
        </w:rPr>
        <w:t xml:space="preserve">The school </w:t>
      </w:r>
      <w:r w:rsidR="00304117" w:rsidRPr="00843AB0">
        <w:rPr>
          <w:rFonts w:ascii="Cambria" w:hAnsi="Cambria"/>
        </w:rPr>
        <w:t>w</w:t>
      </w:r>
      <w:r w:rsidRPr="00843AB0">
        <w:rPr>
          <w:rFonts w:ascii="Cambria" w:hAnsi="Cambria"/>
        </w:rPr>
        <w:t xml:space="preserve">ill maintain a student activity </w:t>
      </w:r>
      <w:r w:rsidR="00304117" w:rsidRPr="00843AB0">
        <w:rPr>
          <w:rFonts w:ascii="Cambria" w:hAnsi="Cambria"/>
        </w:rPr>
        <w:t>program</w:t>
      </w:r>
      <w:r w:rsidRPr="00843AB0">
        <w:rPr>
          <w:rFonts w:ascii="Cambria" w:hAnsi="Cambria"/>
        </w:rPr>
        <w:t xml:space="preserve"> appropriate to the maturity of students and </w:t>
      </w:r>
      <w:r w:rsidR="00304117" w:rsidRPr="00843AB0">
        <w:rPr>
          <w:rFonts w:ascii="Cambria" w:hAnsi="Cambria"/>
        </w:rPr>
        <w:t>as varied as staff and facilities permit. The program will be desi</w:t>
      </w:r>
      <w:r w:rsidRPr="00843AB0">
        <w:rPr>
          <w:rFonts w:ascii="Cambria" w:hAnsi="Cambria"/>
        </w:rPr>
        <w:t xml:space="preserve">gned to offer for the greatest, </w:t>
      </w:r>
      <w:r w:rsidR="00304117" w:rsidRPr="00843AB0">
        <w:rPr>
          <w:rFonts w:ascii="Cambria" w:hAnsi="Cambria"/>
        </w:rPr>
        <w:t>number of students worthwhile leisure time interests, wholesome recreational and social activity,</w:t>
      </w:r>
      <w:r w:rsidRPr="00843AB0">
        <w:rPr>
          <w:rFonts w:ascii="Cambria" w:hAnsi="Cambria"/>
        </w:rPr>
        <w:t xml:space="preserve"> </w:t>
      </w:r>
      <w:r w:rsidR="00304117" w:rsidRPr="00843AB0">
        <w:rPr>
          <w:rFonts w:ascii="Cambria" w:hAnsi="Cambria"/>
        </w:rPr>
        <w:t>and opportunities to develop skills in democratic and cooperative management for these</w:t>
      </w:r>
      <w:r w:rsidRPr="00843AB0">
        <w:rPr>
          <w:rFonts w:ascii="Cambria" w:hAnsi="Cambria"/>
        </w:rPr>
        <w:t xml:space="preserve"> </w:t>
      </w:r>
      <w:r w:rsidR="00304117" w:rsidRPr="00843AB0">
        <w:rPr>
          <w:rFonts w:ascii="Cambria" w:hAnsi="Cambria"/>
        </w:rPr>
        <w:t>activities.</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The following criteria for eligibility for participation in school sponsored activities are intended</w:t>
      </w:r>
      <w:r w:rsidR="0036459E" w:rsidRPr="00843AB0">
        <w:rPr>
          <w:rFonts w:ascii="Cambria" w:hAnsi="Cambria"/>
        </w:rPr>
        <w:t xml:space="preserve"> </w:t>
      </w:r>
      <w:r w:rsidRPr="00843AB0">
        <w:rPr>
          <w:rFonts w:ascii="Cambria" w:hAnsi="Cambria"/>
        </w:rPr>
        <w:t>to set standards for academic eligibility.</w:t>
      </w:r>
    </w:p>
    <w:p w:rsidR="00304117" w:rsidRPr="00843AB0" w:rsidRDefault="00304117" w:rsidP="00A63C64">
      <w:pPr>
        <w:numPr>
          <w:ilvl w:val="1"/>
          <w:numId w:val="20"/>
        </w:numPr>
        <w:spacing w:before="120" w:after="120"/>
        <w:ind w:left="720"/>
        <w:rPr>
          <w:rFonts w:ascii="Cambria" w:hAnsi="Cambria"/>
        </w:rPr>
      </w:pPr>
      <w:r w:rsidRPr="00843AB0">
        <w:rPr>
          <w:rFonts w:ascii="Cambria" w:hAnsi="Cambria"/>
        </w:rPr>
        <w:t>Students should have passing grades in all courses taken during the previous marking</w:t>
      </w:r>
      <w:r w:rsidR="0036459E" w:rsidRPr="00843AB0">
        <w:rPr>
          <w:rFonts w:ascii="Cambria" w:hAnsi="Cambria"/>
        </w:rPr>
        <w:t xml:space="preserve"> </w:t>
      </w:r>
      <w:r w:rsidRPr="00843AB0">
        <w:rPr>
          <w:rFonts w:ascii="Cambria" w:hAnsi="Cambria"/>
        </w:rPr>
        <w:t>period.</w:t>
      </w:r>
    </w:p>
    <w:p w:rsidR="00304117" w:rsidRPr="00843AB0" w:rsidRDefault="00304117" w:rsidP="00A63C64">
      <w:pPr>
        <w:numPr>
          <w:ilvl w:val="0"/>
          <w:numId w:val="20"/>
        </w:numPr>
        <w:spacing w:before="120" w:after="120"/>
        <w:rPr>
          <w:rFonts w:ascii="Cambria" w:hAnsi="Cambria"/>
        </w:rPr>
      </w:pPr>
      <w:r w:rsidRPr="00843AB0">
        <w:rPr>
          <w:rFonts w:ascii="Cambria" w:hAnsi="Cambria"/>
        </w:rPr>
        <w:t>Students should be in good disciplinary standing as determined by the Principal.</w:t>
      </w:r>
    </w:p>
    <w:p w:rsidR="00304117" w:rsidRPr="00843AB0" w:rsidRDefault="00304117" w:rsidP="00A63C64">
      <w:pPr>
        <w:numPr>
          <w:ilvl w:val="0"/>
          <w:numId w:val="20"/>
        </w:numPr>
        <w:spacing w:before="120" w:after="120"/>
        <w:rPr>
          <w:rFonts w:ascii="Cambria" w:hAnsi="Cambria"/>
        </w:rPr>
      </w:pPr>
      <w:r w:rsidRPr="00843AB0">
        <w:rPr>
          <w:rFonts w:ascii="Cambria" w:hAnsi="Cambria"/>
        </w:rPr>
        <w:t>Students should be in regular attendance and should be in attendance on the day of the</w:t>
      </w:r>
      <w:r w:rsidR="0036459E" w:rsidRPr="00843AB0">
        <w:rPr>
          <w:rFonts w:ascii="Cambria" w:hAnsi="Cambria"/>
        </w:rPr>
        <w:t xml:space="preserve"> </w:t>
      </w:r>
      <w:r w:rsidRPr="00843AB0">
        <w:rPr>
          <w:rFonts w:ascii="Cambria" w:hAnsi="Cambria"/>
        </w:rPr>
        <w:t>activity unless excused by the Principal.</w:t>
      </w:r>
    </w:p>
    <w:p w:rsidR="00304117" w:rsidRPr="00843AB0" w:rsidRDefault="00304117" w:rsidP="00A63C64">
      <w:pPr>
        <w:numPr>
          <w:ilvl w:val="0"/>
          <w:numId w:val="20"/>
        </w:numPr>
        <w:spacing w:before="120" w:after="120"/>
        <w:rPr>
          <w:rFonts w:ascii="Cambria" w:hAnsi="Cambria"/>
        </w:rPr>
      </w:pPr>
      <w:r w:rsidRPr="00843AB0">
        <w:rPr>
          <w:rFonts w:ascii="Cambria" w:hAnsi="Cambria"/>
        </w:rPr>
        <w:t>The rules and regulations of the Vermont Principals' Association will be followed for the</w:t>
      </w:r>
      <w:r w:rsidR="0036459E" w:rsidRPr="00843AB0">
        <w:rPr>
          <w:rFonts w:ascii="Cambria" w:hAnsi="Cambria"/>
        </w:rPr>
        <w:t xml:space="preserve"> </w:t>
      </w:r>
      <w:r w:rsidRPr="00843AB0">
        <w:rPr>
          <w:rFonts w:ascii="Cambria" w:hAnsi="Cambria"/>
        </w:rPr>
        <w:t>activities of seventh and eighth grade students.</w:t>
      </w:r>
    </w:p>
    <w:p w:rsidR="00304117" w:rsidRPr="00843AB0" w:rsidRDefault="00304117" w:rsidP="00A63C64">
      <w:pPr>
        <w:spacing w:before="120" w:after="120"/>
        <w:rPr>
          <w:rFonts w:ascii="Cambria" w:hAnsi="Cambria"/>
        </w:rPr>
      </w:pPr>
      <w:r w:rsidRPr="00843AB0">
        <w:rPr>
          <w:rFonts w:ascii="Cambria" w:hAnsi="Cambria"/>
        </w:rPr>
        <w:t>The Board will approve new requests for co-curricular activity sponsorship based on the</w:t>
      </w:r>
      <w:r w:rsidR="0036459E" w:rsidRPr="00843AB0">
        <w:rPr>
          <w:rFonts w:ascii="Cambria" w:hAnsi="Cambria"/>
        </w:rPr>
        <w:t xml:space="preserve"> </w:t>
      </w:r>
      <w:r w:rsidRPr="00843AB0">
        <w:rPr>
          <w:rFonts w:ascii="Cambria" w:hAnsi="Cambria"/>
        </w:rPr>
        <w:t>following considerations.</w:t>
      </w:r>
    </w:p>
    <w:p w:rsidR="00304117" w:rsidRPr="00843AB0" w:rsidRDefault="00304117" w:rsidP="00A63C64">
      <w:pPr>
        <w:numPr>
          <w:ilvl w:val="1"/>
          <w:numId w:val="20"/>
        </w:numPr>
        <w:spacing w:before="120" w:after="120"/>
        <w:ind w:left="720"/>
        <w:rPr>
          <w:rFonts w:ascii="Cambria" w:hAnsi="Cambria"/>
        </w:rPr>
      </w:pPr>
      <w:r w:rsidRPr="00843AB0">
        <w:rPr>
          <w:rFonts w:ascii="Cambria" w:hAnsi="Cambria"/>
        </w:rPr>
        <w:t>The level of s</w:t>
      </w:r>
      <w:r w:rsidR="00502D78" w:rsidRPr="00843AB0">
        <w:rPr>
          <w:rFonts w:ascii="Cambria" w:hAnsi="Cambria"/>
        </w:rPr>
        <w:t>tudent interest in the activity.</w:t>
      </w:r>
    </w:p>
    <w:p w:rsidR="00304117" w:rsidRPr="00843AB0" w:rsidRDefault="00304117" w:rsidP="00A63C64">
      <w:pPr>
        <w:numPr>
          <w:ilvl w:val="1"/>
          <w:numId w:val="20"/>
        </w:numPr>
        <w:spacing w:before="120" w:after="120"/>
        <w:ind w:left="720"/>
        <w:rPr>
          <w:rFonts w:ascii="Cambria" w:hAnsi="Cambria"/>
        </w:rPr>
      </w:pPr>
      <w:r w:rsidRPr="00843AB0">
        <w:rPr>
          <w:rFonts w:ascii="Cambria" w:hAnsi="Cambria"/>
        </w:rPr>
        <w:t>The fisc</w:t>
      </w:r>
      <w:r w:rsidR="00502D78" w:rsidRPr="00843AB0">
        <w:rPr>
          <w:rFonts w:ascii="Cambria" w:hAnsi="Cambria"/>
        </w:rPr>
        <w:t>al ramifications of sponsorship.</w:t>
      </w:r>
    </w:p>
    <w:p w:rsidR="00304117" w:rsidRPr="00843AB0" w:rsidRDefault="00304117" w:rsidP="00A63C64">
      <w:pPr>
        <w:numPr>
          <w:ilvl w:val="1"/>
          <w:numId w:val="20"/>
        </w:numPr>
        <w:spacing w:before="120" w:after="120"/>
        <w:ind w:left="720"/>
        <w:rPr>
          <w:rFonts w:ascii="Cambria" w:hAnsi="Cambria"/>
        </w:rPr>
      </w:pPr>
      <w:r w:rsidRPr="00843AB0">
        <w:rPr>
          <w:rFonts w:ascii="Cambria" w:hAnsi="Cambria"/>
        </w:rPr>
        <w:t>The availability of qualified pers</w:t>
      </w:r>
      <w:r w:rsidR="00502D78" w:rsidRPr="00843AB0">
        <w:rPr>
          <w:rFonts w:ascii="Cambria" w:hAnsi="Cambria"/>
        </w:rPr>
        <w:t>onnel to supervise the activity.</w:t>
      </w:r>
    </w:p>
    <w:p w:rsidR="0036459E" w:rsidRPr="00843AB0" w:rsidRDefault="00304117" w:rsidP="00A63C64">
      <w:pPr>
        <w:numPr>
          <w:ilvl w:val="0"/>
          <w:numId w:val="20"/>
        </w:numPr>
        <w:spacing w:before="120" w:after="120"/>
        <w:rPr>
          <w:rFonts w:ascii="Cambria" w:hAnsi="Cambria"/>
        </w:rPr>
      </w:pPr>
      <w:r w:rsidRPr="00843AB0">
        <w:rPr>
          <w:rFonts w:ascii="Cambria" w:hAnsi="Cambria"/>
        </w:rPr>
        <w:t>The impact of adding or eliminating the activity on the balance of types of activities</w:t>
      </w:r>
      <w:r w:rsidR="0036459E" w:rsidRPr="00843AB0">
        <w:rPr>
          <w:rFonts w:ascii="Cambria" w:hAnsi="Cambria"/>
        </w:rPr>
        <w:t xml:space="preserve"> </w:t>
      </w:r>
      <w:r w:rsidRPr="00843AB0">
        <w:rPr>
          <w:rFonts w:ascii="Cambria" w:hAnsi="Cambria"/>
        </w:rPr>
        <w:t>availabl</w:t>
      </w:r>
      <w:r w:rsidR="00502D78" w:rsidRPr="00843AB0">
        <w:rPr>
          <w:rFonts w:ascii="Cambria" w:hAnsi="Cambria"/>
        </w:rPr>
        <w:t>e in the total activity program.</w:t>
      </w:r>
    </w:p>
    <w:p w:rsidR="0036459E" w:rsidRPr="00843AB0" w:rsidRDefault="00304117" w:rsidP="00A63C64">
      <w:pPr>
        <w:numPr>
          <w:ilvl w:val="0"/>
          <w:numId w:val="20"/>
        </w:numPr>
        <w:spacing w:before="120" w:after="120"/>
        <w:rPr>
          <w:rFonts w:ascii="Cambria" w:hAnsi="Cambria"/>
        </w:rPr>
      </w:pPr>
      <w:r w:rsidRPr="00843AB0">
        <w:rPr>
          <w:rFonts w:ascii="Cambria" w:hAnsi="Cambria"/>
        </w:rPr>
        <w:t xml:space="preserve">The potential of the activity to help participating students meet the goals </w:t>
      </w:r>
      <w:r w:rsidR="00E941F5" w:rsidRPr="00843AB0">
        <w:rPr>
          <w:rFonts w:ascii="Cambria" w:hAnsi="Cambria"/>
        </w:rPr>
        <w:t>of the</w:t>
      </w:r>
      <w:r w:rsidRPr="00843AB0">
        <w:rPr>
          <w:rFonts w:ascii="Cambria" w:hAnsi="Cambria"/>
        </w:rPr>
        <w:t xml:space="preserve"> school's</w:t>
      </w:r>
      <w:r w:rsidR="00502D78" w:rsidRPr="00843AB0">
        <w:rPr>
          <w:rFonts w:ascii="Cambria" w:hAnsi="Cambria"/>
        </w:rPr>
        <w:t xml:space="preserve"> curriculum.</w:t>
      </w:r>
      <w:r w:rsidR="0036459E" w:rsidRPr="00843AB0">
        <w:rPr>
          <w:rFonts w:ascii="Cambria" w:hAnsi="Cambria"/>
        </w:rPr>
        <w:t xml:space="preserve"> </w:t>
      </w:r>
    </w:p>
    <w:p w:rsidR="00304117" w:rsidRPr="00843AB0" w:rsidRDefault="00304117" w:rsidP="00A63C64">
      <w:pPr>
        <w:numPr>
          <w:ilvl w:val="0"/>
          <w:numId w:val="20"/>
        </w:numPr>
        <w:spacing w:before="120" w:after="120"/>
        <w:rPr>
          <w:rFonts w:ascii="Cambria" w:hAnsi="Cambria"/>
        </w:rPr>
      </w:pPr>
      <w:r w:rsidRPr="00843AB0">
        <w:rPr>
          <w:rFonts w:ascii="Cambria" w:hAnsi="Cambria"/>
        </w:rPr>
        <w:t>The recommendation of the Superintendent.</w:t>
      </w:r>
    </w:p>
    <w:p w:rsidR="00304117" w:rsidRPr="00843AB0" w:rsidRDefault="00304117" w:rsidP="00A63C64">
      <w:pPr>
        <w:spacing w:before="120" w:after="120"/>
        <w:rPr>
          <w:rFonts w:ascii="Cambria" w:hAnsi="Cambria"/>
        </w:rPr>
      </w:pPr>
      <w:r w:rsidRPr="00843AB0">
        <w:rPr>
          <w:rFonts w:ascii="Cambria" w:hAnsi="Cambria"/>
        </w:rPr>
        <w:t>All school sponsored activities will be under the ultimate control of the School District</w:t>
      </w:r>
      <w:r w:rsidR="0036459E" w:rsidRPr="00843AB0">
        <w:rPr>
          <w:rFonts w:ascii="Cambria" w:hAnsi="Cambria"/>
        </w:rPr>
        <w:t xml:space="preserve"> </w:t>
      </w:r>
      <w:r w:rsidRPr="00843AB0">
        <w:rPr>
          <w:rFonts w:ascii="Cambria" w:hAnsi="Cambria"/>
        </w:rPr>
        <w:t>and will comply with all policies and procedures of the school.</w:t>
      </w:r>
    </w:p>
    <w:p w:rsidR="0036459E" w:rsidRDefault="0036459E" w:rsidP="00A63C64">
      <w:pPr>
        <w:spacing w:before="120" w:after="120"/>
        <w:rPr>
          <w:rFonts w:ascii="Cambria" w:hAnsi="Cambria"/>
          <w:iCs/>
        </w:rPr>
      </w:pPr>
    </w:p>
    <w:p w:rsidR="003826ED" w:rsidRDefault="003826ED" w:rsidP="00A63C64">
      <w:pPr>
        <w:spacing w:before="120" w:after="120"/>
        <w:rPr>
          <w:rFonts w:ascii="Cambria" w:hAnsi="Cambria"/>
          <w:iCs/>
        </w:rPr>
      </w:pPr>
    </w:p>
    <w:p w:rsidR="00304117" w:rsidRPr="00B56CEF" w:rsidRDefault="00304117" w:rsidP="00B56CEF">
      <w:pPr>
        <w:pStyle w:val="Heading4"/>
      </w:pPr>
      <w:r w:rsidRPr="00B56CEF">
        <w:t xml:space="preserve">Date Warned: </w:t>
      </w:r>
      <w:r w:rsidR="0036459E" w:rsidRPr="00B56CEF">
        <w:tab/>
      </w:r>
      <w:r w:rsidRPr="00B56CEF">
        <w:t>10/11/06, 10/25/06, 11/29/06</w:t>
      </w:r>
    </w:p>
    <w:p w:rsidR="00304117" w:rsidRPr="00B56CEF" w:rsidRDefault="00304117" w:rsidP="00B56CEF">
      <w:pPr>
        <w:pStyle w:val="Heading4"/>
      </w:pPr>
      <w:r w:rsidRPr="00B56CEF">
        <w:t xml:space="preserve">Date Adopted: </w:t>
      </w:r>
      <w:r w:rsidR="0036459E" w:rsidRPr="00B56CEF">
        <w:tab/>
      </w:r>
      <w:r w:rsidRPr="00B56CEF">
        <w:t>11/29/06</w:t>
      </w:r>
    </w:p>
    <w:p w:rsidR="00304117" w:rsidRPr="00B56CEF" w:rsidRDefault="00304117" w:rsidP="00B56CEF">
      <w:pPr>
        <w:pStyle w:val="Heading4"/>
      </w:pPr>
      <w:r w:rsidRPr="00B56CEF">
        <w:t xml:space="preserve">Legal </w:t>
      </w:r>
      <w:r w:rsidR="00911E3F" w:rsidRPr="00B56CEF">
        <w:t>Reference</w:t>
      </w:r>
      <w:r w:rsidRPr="00B56CEF">
        <w:t>:</w:t>
      </w:r>
    </w:p>
    <w:p w:rsidR="00304117" w:rsidRPr="00B56CEF" w:rsidRDefault="00304117" w:rsidP="00B56CEF">
      <w:pPr>
        <w:pStyle w:val="Heading4"/>
      </w:pPr>
      <w:r w:rsidRPr="00B56CEF">
        <w:t xml:space="preserve">Cross Reference: </w:t>
      </w:r>
      <w:r w:rsidR="0036459E" w:rsidRPr="00B56CEF">
        <w:tab/>
      </w:r>
      <w:r w:rsidRPr="00B56CEF">
        <w:t>Ad</w:t>
      </w:r>
      <w:r w:rsidR="005F61EE" w:rsidRPr="00B56CEF">
        <w:t>mission of Resident Students (F</w:t>
      </w:r>
      <w:r w:rsidRPr="00B56CEF">
        <w:t>13)</w:t>
      </w:r>
    </w:p>
    <w:p w:rsidR="00304117" w:rsidRPr="00B56CEF" w:rsidRDefault="0036459E" w:rsidP="00B56CEF">
      <w:pPr>
        <w:pStyle w:val="Heading4"/>
      </w:pPr>
      <w:r w:rsidRPr="00B56CEF">
        <w:tab/>
      </w:r>
      <w:r w:rsidR="00304117" w:rsidRPr="00B56CEF">
        <w:t>Admission of Non-Resident Tuition Students (F14)</w:t>
      </w:r>
    </w:p>
    <w:p w:rsidR="0036459E" w:rsidRPr="00B56CEF" w:rsidRDefault="0036459E" w:rsidP="00B56CEF">
      <w:pPr>
        <w:pStyle w:val="Heading4"/>
      </w:pPr>
      <w:r w:rsidRPr="00B56CEF">
        <w:tab/>
      </w:r>
      <w:r w:rsidR="00304117" w:rsidRPr="00B56CEF">
        <w:t>Participation of Home Study Students in School Programs and Activities (F23)</w:t>
      </w:r>
    </w:p>
    <w:p w:rsidR="00304117" w:rsidRPr="00843AB0" w:rsidRDefault="0036459E" w:rsidP="00173DEB">
      <w:pPr>
        <w:pStyle w:val="Heading3"/>
      </w:pPr>
      <w:r w:rsidRPr="00843AB0">
        <w:br w:type="page"/>
      </w:r>
      <w:r w:rsidR="00304117" w:rsidRPr="00843AB0">
        <w:lastRenderedPageBreak/>
        <w:t>CODE</w:t>
      </w:r>
      <w:r w:rsidR="00E26CF0" w:rsidRPr="00843AB0">
        <w:t xml:space="preserve"> </w:t>
      </w:r>
      <w:r w:rsidR="00304117" w:rsidRPr="00843AB0">
        <w:t>F12</w:t>
      </w:r>
    </w:p>
    <w:p w:rsidR="00304117" w:rsidRPr="00843AB0" w:rsidRDefault="00DF51FB" w:rsidP="00A63C64">
      <w:pPr>
        <w:pStyle w:val="Heading1"/>
      </w:pPr>
      <w:bookmarkStart w:id="810" w:name="_Toc388603679"/>
      <w:bookmarkStart w:id="811" w:name="_Toc447723682"/>
      <w:bookmarkStart w:id="812" w:name="_Toc447792226"/>
      <w:bookmarkStart w:id="813" w:name="_Toc448476402"/>
      <w:r w:rsidRPr="00843AB0">
        <w:t xml:space="preserve">CODE F12 - </w:t>
      </w:r>
      <w:r w:rsidR="00304117" w:rsidRPr="00843AB0">
        <w:t>INTERSCHOLASTIC SPORTS</w:t>
      </w:r>
      <w:bookmarkEnd w:id="810"/>
      <w:bookmarkEnd w:id="811"/>
      <w:bookmarkEnd w:id="812"/>
      <w:bookmarkEnd w:id="813"/>
    </w:p>
    <w:p w:rsidR="00304117" w:rsidRPr="00EF1584" w:rsidRDefault="00304117" w:rsidP="003456D5">
      <w:pPr>
        <w:pStyle w:val="Heading2"/>
      </w:pPr>
      <w:bookmarkStart w:id="814" w:name="_Toc388603680"/>
      <w:bookmarkStart w:id="815" w:name="_Toc447723683"/>
      <w:bookmarkStart w:id="816" w:name="_Toc447792227"/>
      <w:bookmarkStart w:id="817" w:name="_Toc448476403"/>
      <w:r w:rsidRPr="00EF1584">
        <w:t>Policy</w:t>
      </w:r>
      <w:bookmarkEnd w:id="814"/>
      <w:bookmarkEnd w:id="815"/>
      <w:bookmarkEnd w:id="816"/>
      <w:bookmarkEnd w:id="817"/>
    </w:p>
    <w:p w:rsidR="00304117" w:rsidRPr="00843AB0" w:rsidRDefault="00F90903" w:rsidP="00A63C64">
      <w:pPr>
        <w:spacing w:before="120" w:after="120"/>
        <w:rPr>
          <w:rFonts w:ascii="Cambria" w:hAnsi="Cambria"/>
        </w:rPr>
      </w:pPr>
      <w:r w:rsidRPr="00843AB0">
        <w:rPr>
          <w:rFonts w:ascii="Cambria" w:hAnsi="Cambria"/>
        </w:rPr>
        <w:t xml:space="preserve">It is the policy of the </w:t>
      </w:r>
      <w:r w:rsidR="00304117" w:rsidRPr="00843AB0">
        <w:rPr>
          <w:rFonts w:ascii="Cambria" w:hAnsi="Cambria"/>
        </w:rPr>
        <w:t>Boar</w:t>
      </w:r>
      <w:r w:rsidRPr="00843AB0">
        <w:rPr>
          <w:rFonts w:ascii="Cambria" w:hAnsi="Cambria"/>
        </w:rPr>
        <w:t xml:space="preserve">d to provide an interscholastic </w:t>
      </w:r>
      <w:r w:rsidR="00304117" w:rsidRPr="00843AB0">
        <w:rPr>
          <w:rFonts w:ascii="Cambria" w:hAnsi="Cambria"/>
        </w:rPr>
        <w:t>at</w:t>
      </w:r>
      <w:r w:rsidRPr="00843AB0">
        <w:rPr>
          <w:rFonts w:ascii="Cambria" w:hAnsi="Cambria"/>
        </w:rPr>
        <w:t xml:space="preserve">hletic program for boys and girls </w:t>
      </w:r>
      <w:r w:rsidR="00304117" w:rsidRPr="00843AB0">
        <w:rPr>
          <w:rFonts w:ascii="Cambria" w:hAnsi="Cambria"/>
        </w:rPr>
        <w:t>to</w:t>
      </w:r>
      <w:r w:rsidRPr="00843AB0">
        <w:rPr>
          <w:rFonts w:ascii="Cambria" w:hAnsi="Cambria"/>
        </w:rPr>
        <w:t xml:space="preserve"> </w:t>
      </w:r>
      <w:r w:rsidR="00304117" w:rsidRPr="00843AB0">
        <w:rPr>
          <w:rFonts w:ascii="Cambria" w:hAnsi="Cambria"/>
        </w:rPr>
        <w:t>complement and supplement their educational programs. All school sponsored activities will be</w:t>
      </w:r>
      <w:r w:rsidRPr="00843AB0">
        <w:rPr>
          <w:rFonts w:ascii="Cambria" w:hAnsi="Cambria"/>
        </w:rPr>
        <w:t xml:space="preserve"> </w:t>
      </w:r>
      <w:r w:rsidR="00304117" w:rsidRPr="00843AB0">
        <w:rPr>
          <w:rFonts w:ascii="Cambria" w:hAnsi="Cambria"/>
        </w:rPr>
        <w:t>under the ultimate control of the School District and will comply with all policies and procedures</w:t>
      </w:r>
      <w:r w:rsidRPr="00843AB0">
        <w:rPr>
          <w:rFonts w:ascii="Cambria" w:hAnsi="Cambria"/>
        </w:rPr>
        <w:t xml:space="preserve"> </w:t>
      </w:r>
      <w:r w:rsidR="00E941F5" w:rsidRPr="00843AB0">
        <w:rPr>
          <w:rFonts w:ascii="Cambria" w:hAnsi="Cambria"/>
        </w:rPr>
        <w:t>of the</w:t>
      </w:r>
      <w:r w:rsidR="00304117" w:rsidRPr="00843AB0">
        <w:rPr>
          <w:rFonts w:ascii="Cambria" w:hAnsi="Cambria"/>
        </w:rPr>
        <w:t xml:space="preserve"> school.</w:t>
      </w:r>
    </w:p>
    <w:p w:rsidR="00304117" w:rsidRPr="00EF1584" w:rsidRDefault="00304117" w:rsidP="003456D5">
      <w:pPr>
        <w:pStyle w:val="Heading2"/>
      </w:pPr>
      <w:bookmarkStart w:id="818" w:name="_Toc388603681"/>
      <w:bookmarkStart w:id="819" w:name="_Toc447723684"/>
      <w:bookmarkStart w:id="820" w:name="_Toc447792228"/>
      <w:bookmarkStart w:id="821" w:name="_Toc448476404"/>
      <w:r w:rsidRPr="00EF1584">
        <w:t>Implementation</w:t>
      </w:r>
      <w:bookmarkEnd w:id="818"/>
      <w:bookmarkEnd w:id="819"/>
      <w:bookmarkEnd w:id="820"/>
      <w:bookmarkEnd w:id="821"/>
    </w:p>
    <w:p w:rsidR="00304117" w:rsidRPr="00843AB0" w:rsidRDefault="00304117" w:rsidP="00A63C64">
      <w:pPr>
        <w:spacing w:before="120" w:after="120"/>
        <w:rPr>
          <w:rFonts w:ascii="Cambria" w:hAnsi="Cambria"/>
        </w:rPr>
      </w:pPr>
      <w:r w:rsidRPr="00843AB0">
        <w:rPr>
          <w:rFonts w:ascii="Cambria" w:hAnsi="Cambria"/>
        </w:rPr>
        <w:t>Athletic programs should meet the following criteria:</w:t>
      </w:r>
    </w:p>
    <w:p w:rsidR="00304117" w:rsidRPr="00843AB0" w:rsidRDefault="00304117" w:rsidP="00A63C64">
      <w:pPr>
        <w:numPr>
          <w:ilvl w:val="1"/>
          <w:numId w:val="21"/>
        </w:numPr>
        <w:spacing w:before="120" w:after="120"/>
        <w:ind w:left="720"/>
        <w:rPr>
          <w:rFonts w:ascii="Cambria" w:hAnsi="Cambria"/>
        </w:rPr>
      </w:pPr>
      <w:r w:rsidRPr="00843AB0">
        <w:rPr>
          <w:rFonts w:ascii="Cambria" w:hAnsi="Cambria"/>
        </w:rPr>
        <w:t>Programs should provide a wide basis of participation in both team and individual sports</w:t>
      </w:r>
      <w:r w:rsidR="00F90903" w:rsidRPr="00843AB0">
        <w:rPr>
          <w:rFonts w:ascii="Cambria" w:hAnsi="Cambria"/>
        </w:rPr>
        <w:t xml:space="preserve"> </w:t>
      </w:r>
      <w:r w:rsidRPr="00843AB0">
        <w:rPr>
          <w:rFonts w:ascii="Cambria" w:hAnsi="Cambria"/>
        </w:rPr>
        <w:t>in interscholastic competition.</w:t>
      </w:r>
    </w:p>
    <w:p w:rsidR="00304117" w:rsidRPr="00843AB0" w:rsidRDefault="00304117" w:rsidP="00A63C64">
      <w:pPr>
        <w:numPr>
          <w:ilvl w:val="1"/>
          <w:numId w:val="21"/>
        </w:numPr>
        <w:spacing w:before="120" w:after="120"/>
        <w:ind w:left="720"/>
        <w:rPr>
          <w:rFonts w:ascii="Cambria" w:hAnsi="Cambria"/>
        </w:rPr>
      </w:pPr>
      <w:r w:rsidRPr="00843AB0">
        <w:rPr>
          <w:rFonts w:ascii="Cambria" w:hAnsi="Cambria"/>
        </w:rPr>
        <w:t>Programs should provide athletic facilities and opportunities for participation on an equal</w:t>
      </w:r>
      <w:r w:rsidR="00F90903" w:rsidRPr="00843AB0">
        <w:rPr>
          <w:rFonts w:ascii="Cambria" w:hAnsi="Cambria"/>
        </w:rPr>
        <w:t xml:space="preserve"> </w:t>
      </w:r>
      <w:r w:rsidRPr="00843AB0">
        <w:rPr>
          <w:rFonts w:ascii="Cambria" w:hAnsi="Cambria"/>
        </w:rPr>
        <w:t>basis for girls and boys.</w:t>
      </w:r>
    </w:p>
    <w:p w:rsidR="00304117" w:rsidRPr="00843AB0" w:rsidRDefault="00304117" w:rsidP="00A63C64">
      <w:pPr>
        <w:numPr>
          <w:ilvl w:val="0"/>
          <w:numId w:val="21"/>
        </w:numPr>
        <w:spacing w:before="120" w:after="120"/>
        <w:rPr>
          <w:rFonts w:ascii="Cambria" w:hAnsi="Cambria"/>
        </w:rPr>
      </w:pPr>
      <w:r w:rsidRPr="00843AB0">
        <w:rPr>
          <w:rFonts w:ascii="Cambria" w:hAnsi="Cambria"/>
        </w:rPr>
        <w:t>Programs should employ qualified personnel in coaching and supervision positions.</w:t>
      </w:r>
    </w:p>
    <w:p w:rsidR="00304117" w:rsidRPr="00843AB0" w:rsidRDefault="00304117" w:rsidP="00A63C64">
      <w:pPr>
        <w:numPr>
          <w:ilvl w:val="0"/>
          <w:numId w:val="21"/>
        </w:numPr>
        <w:spacing w:before="120" w:after="120"/>
        <w:rPr>
          <w:rFonts w:ascii="Cambria" w:hAnsi="Cambria"/>
        </w:rPr>
      </w:pPr>
      <w:r w:rsidRPr="00843AB0">
        <w:rPr>
          <w:rFonts w:ascii="Cambria" w:hAnsi="Cambria"/>
        </w:rPr>
        <w:t>Programs should stress the educational as well as recreational benefits derived from</w:t>
      </w:r>
      <w:r w:rsidR="00F90903" w:rsidRPr="00843AB0">
        <w:rPr>
          <w:rFonts w:ascii="Cambria" w:hAnsi="Cambria"/>
        </w:rPr>
        <w:t xml:space="preserve"> </w:t>
      </w:r>
      <w:r w:rsidRPr="00843AB0">
        <w:rPr>
          <w:rFonts w:ascii="Cambria" w:hAnsi="Cambria"/>
        </w:rPr>
        <w:t>participation in interscholastic sports.</w:t>
      </w:r>
    </w:p>
    <w:p w:rsidR="00304117" w:rsidRPr="00843AB0" w:rsidRDefault="00304117" w:rsidP="00A63C64">
      <w:pPr>
        <w:numPr>
          <w:ilvl w:val="0"/>
          <w:numId w:val="21"/>
        </w:numPr>
        <w:spacing w:before="120" w:after="120"/>
        <w:rPr>
          <w:rFonts w:ascii="Cambria" w:hAnsi="Cambria"/>
        </w:rPr>
      </w:pPr>
      <w:r w:rsidRPr="00843AB0">
        <w:rPr>
          <w:rFonts w:ascii="Cambria" w:hAnsi="Cambria"/>
        </w:rPr>
        <w:t>Programs should conform fully with the rules and regulations of the Vermont Principals'</w:t>
      </w:r>
      <w:r w:rsidR="00F90903" w:rsidRPr="00843AB0">
        <w:rPr>
          <w:rFonts w:ascii="Cambria" w:hAnsi="Cambria"/>
        </w:rPr>
        <w:t xml:space="preserve"> </w:t>
      </w:r>
      <w:r w:rsidRPr="00843AB0">
        <w:rPr>
          <w:rFonts w:ascii="Cambria" w:hAnsi="Cambria"/>
        </w:rPr>
        <w:t>Association.</w:t>
      </w:r>
      <w:r w:rsidR="00F90903" w:rsidRPr="00843AB0">
        <w:rPr>
          <w:rFonts w:ascii="Cambria" w:hAnsi="Cambria"/>
        </w:rPr>
        <w:t xml:space="preserve"> </w:t>
      </w:r>
      <w:r w:rsidRPr="00843AB0">
        <w:rPr>
          <w:rFonts w:ascii="Cambria" w:hAnsi="Cambria"/>
        </w:rPr>
        <w:t>The Board will make determinations related to individual activities to be included in the athletic</w:t>
      </w:r>
      <w:r w:rsidR="00F90903" w:rsidRPr="00843AB0">
        <w:rPr>
          <w:rFonts w:ascii="Cambria" w:hAnsi="Cambria"/>
        </w:rPr>
        <w:t xml:space="preserve"> </w:t>
      </w:r>
      <w:r w:rsidRPr="00843AB0">
        <w:rPr>
          <w:rFonts w:ascii="Cambria" w:hAnsi="Cambria"/>
        </w:rPr>
        <w:t>program of the District based on the following considerations:</w:t>
      </w:r>
    </w:p>
    <w:p w:rsidR="00304117" w:rsidRPr="00843AB0" w:rsidRDefault="00304117" w:rsidP="00A63C64">
      <w:pPr>
        <w:numPr>
          <w:ilvl w:val="1"/>
          <w:numId w:val="53"/>
        </w:numPr>
        <w:spacing w:before="120" w:after="120"/>
        <w:rPr>
          <w:rFonts w:ascii="Cambria" w:hAnsi="Cambria"/>
        </w:rPr>
      </w:pPr>
      <w:r w:rsidRPr="00843AB0">
        <w:rPr>
          <w:rFonts w:ascii="Cambria" w:hAnsi="Cambria"/>
        </w:rPr>
        <w:t xml:space="preserve">The level of student interest </w:t>
      </w:r>
      <w:r w:rsidR="00341335" w:rsidRPr="00843AB0">
        <w:rPr>
          <w:rFonts w:ascii="Cambria" w:hAnsi="Cambria"/>
        </w:rPr>
        <w:t>in participating in an activity.</w:t>
      </w:r>
    </w:p>
    <w:p w:rsidR="00304117" w:rsidRPr="00843AB0" w:rsidRDefault="00304117" w:rsidP="00A63C64">
      <w:pPr>
        <w:numPr>
          <w:ilvl w:val="1"/>
          <w:numId w:val="53"/>
        </w:numPr>
        <w:spacing w:before="120" w:after="120"/>
        <w:rPr>
          <w:rFonts w:ascii="Cambria" w:hAnsi="Cambria"/>
        </w:rPr>
      </w:pPr>
      <w:r w:rsidRPr="00843AB0">
        <w:rPr>
          <w:rFonts w:ascii="Cambria" w:hAnsi="Cambria"/>
        </w:rPr>
        <w:t>The level of co</w:t>
      </w:r>
      <w:r w:rsidR="00341335" w:rsidRPr="00843AB0">
        <w:rPr>
          <w:rFonts w:ascii="Cambria" w:hAnsi="Cambria"/>
        </w:rPr>
        <w:t>mmunity interest in an activity.</w:t>
      </w:r>
    </w:p>
    <w:p w:rsidR="00304117" w:rsidRPr="00843AB0" w:rsidRDefault="00304117" w:rsidP="00A63C64">
      <w:pPr>
        <w:numPr>
          <w:ilvl w:val="1"/>
          <w:numId w:val="53"/>
        </w:numPr>
        <w:spacing w:before="120" w:after="120"/>
        <w:rPr>
          <w:rFonts w:ascii="Cambria" w:hAnsi="Cambria"/>
        </w:rPr>
      </w:pPr>
      <w:r w:rsidRPr="00843AB0">
        <w:rPr>
          <w:rFonts w:ascii="Cambria" w:hAnsi="Cambria"/>
        </w:rPr>
        <w:t>The impact of adding or eliminating an activity on the balance of opportunities for girls and</w:t>
      </w:r>
      <w:r w:rsidR="00341335" w:rsidRPr="00843AB0">
        <w:rPr>
          <w:rFonts w:ascii="Cambria" w:hAnsi="Cambria"/>
        </w:rPr>
        <w:t xml:space="preserve"> </w:t>
      </w:r>
      <w:r w:rsidRPr="00843AB0">
        <w:rPr>
          <w:rFonts w:ascii="Cambria" w:hAnsi="Cambria"/>
        </w:rPr>
        <w:t>boys to participat</w:t>
      </w:r>
      <w:r w:rsidR="00341335" w:rsidRPr="00843AB0">
        <w:rPr>
          <w:rFonts w:ascii="Cambria" w:hAnsi="Cambria"/>
        </w:rPr>
        <w:t>e in the total athletic program.</w:t>
      </w:r>
    </w:p>
    <w:p w:rsidR="00304117" w:rsidRPr="00843AB0" w:rsidRDefault="00304117" w:rsidP="00A63C64">
      <w:pPr>
        <w:numPr>
          <w:ilvl w:val="1"/>
          <w:numId w:val="53"/>
        </w:numPr>
        <w:spacing w:before="120" w:after="120"/>
        <w:rPr>
          <w:rFonts w:ascii="Cambria" w:hAnsi="Cambria"/>
        </w:rPr>
      </w:pPr>
      <w:r w:rsidRPr="00843AB0">
        <w:rPr>
          <w:rFonts w:ascii="Cambria" w:hAnsi="Cambria"/>
        </w:rPr>
        <w:t xml:space="preserve">The potential of the activity to remain competitive with </w:t>
      </w:r>
      <w:r w:rsidR="00341335" w:rsidRPr="00843AB0">
        <w:rPr>
          <w:rFonts w:ascii="Cambria" w:hAnsi="Cambria"/>
        </w:rPr>
        <w:t>other participating schools.</w:t>
      </w:r>
    </w:p>
    <w:p w:rsidR="00304117" w:rsidRPr="00843AB0" w:rsidRDefault="00304117" w:rsidP="00A63C64">
      <w:pPr>
        <w:numPr>
          <w:ilvl w:val="1"/>
          <w:numId w:val="53"/>
        </w:numPr>
        <w:spacing w:before="120" w:after="120"/>
        <w:rPr>
          <w:rFonts w:ascii="Cambria" w:hAnsi="Cambria"/>
        </w:rPr>
      </w:pPr>
      <w:r w:rsidRPr="00843AB0">
        <w:rPr>
          <w:rFonts w:ascii="Cambria" w:hAnsi="Cambria"/>
        </w:rPr>
        <w:t>The availability of qualified personnel to coach and supervise the activity.</w:t>
      </w:r>
    </w:p>
    <w:p w:rsidR="00304117" w:rsidRPr="00843AB0" w:rsidRDefault="00304117" w:rsidP="00A63C64">
      <w:pPr>
        <w:spacing w:before="120" w:after="120"/>
        <w:rPr>
          <w:rFonts w:ascii="Cambria" w:hAnsi="Cambria"/>
        </w:rPr>
      </w:pPr>
      <w:r w:rsidRPr="00843AB0">
        <w:rPr>
          <w:rFonts w:ascii="Cambria" w:hAnsi="Cambria"/>
        </w:rPr>
        <w:t>The following criteria for eligibility for participation in interscholastic sports are intended to set</w:t>
      </w:r>
      <w:r w:rsidR="00CF24A5" w:rsidRPr="00843AB0">
        <w:rPr>
          <w:rFonts w:ascii="Cambria" w:hAnsi="Cambria"/>
        </w:rPr>
        <w:t xml:space="preserve"> </w:t>
      </w:r>
      <w:r w:rsidRPr="00843AB0">
        <w:rPr>
          <w:rFonts w:ascii="Cambria" w:hAnsi="Cambria"/>
        </w:rPr>
        <w:t>standards for academic eligibility:</w:t>
      </w:r>
    </w:p>
    <w:p w:rsidR="00304117" w:rsidRPr="00843AB0" w:rsidRDefault="00304117" w:rsidP="00A63C64">
      <w:pPr>
        <w:numPr>
          <w:ilvl w:val="1"/>
          <w:numId w:val="21"/>
        </w:numPr>
        <w:spacing w:before="120" w:after="120"/>
        <w:ind w:left="720"/>
        <w:rPr>
          <w:rFonts w:ascii="Cambria" w:hAnsi="Cambria"/>
        </w:rPr>
      </w:pPr>
      <w:r w:rsidRPr="00843AB0">
        <w:rPr>
          <w:rFonts w:ascii="Cambria" w:hAnsi="Cambria"/>
        </w:rPr>
        <w:t>Students should have passing grades in courses taken during the current marking period.</w:t>
      </w:r>
    </w:p>
    <w:p w:rsidR="00304117" w:rsidRPr="00843AB0" w:rsidRDefault="00304117" w:rsidP="00A63C64">
      <w:pPr>
        <w:numPr>
          <w:ilvl w:val="1"/>
          <w:numId w:val="21"/>
        </w:numPr>
        <w:spacing w:before="120" w:after="120"/>
        <w:ind w:left="720"/>
        <w:rPr>
          <w:rFonts w:ascii="Cambria" w:hAnsi="Cambria"/>
        </w:rPr>
      </w:pPr>
      <w:r w:rsidRPr="00843AB0">
        <w:rPr>
          <w:rFonts w:ascii="Cambria" w:hAnsi="Cambria"/>
        </w:rPr>
        <w:t>Students should be in good disciplinary standing as determined by the Principal.</w:t>
      </w:r>
    </w:p>
    <w:p w:rsidR="00304117" w:rsidRPr="00843AB0" w:rsidRDefault="00304117" w:rsidP="00A63C64">
      <w:pPr>
        <w:numPr>
          <w:ilvl w:val="1"/>
          <w:numId w:val="21"/>
        </w:numPr>
        <w:spacing w:before="120" w:after="120"/>
        <w:ind w:left="720"/>
        <w:rPr>
          <w:rFonts w:ascii="Cambria" w:hAnsi="Cambria"/>
        </w:rPr>
      </w:pPr>
      <w:r w:rsidRPr="00843AB0">
        <w:rPr>
          <w:rFonts w:ascii="Cambria" w:hAnsi="Cambria"/>
        </w:rPr>
        <w:t>Students should be in regular attendance and should be in attendance on the day of the</w:t>
      </w:r>
      <w:r w:rsidR="00CF24A5" w:rsidRPr="00843AB0">
        <w:rPr>
          <w:rFonts w:ascii="Cambria" w:hAnsi="Cambria"/>
        </w:rPr>
        <w:t xml:space="preserve"> </w:t>
      </w:r>
      <w:r w:rsidRPr="00843AB0">
        <w:rPr>
          <w:rFonts w:ascii="Cambria" w:hAnsi="Cambria"/>
        </w:rPr>
        <w:t>event unless excused by the Principal.</w:t>
      </w:r>
    </w:p>
    <w:p w:rsidR="00304117" w:rsidRPr="00843AB0" w:rsidRDefault="00304117" w:rsidP="00A63C64">
      <w:pPr>
        <w:numPr>
          <w:ilvl w:val="1"/>
          <w:numId w:val="21"/>
        </w:numPr>
        <w:spacing w:before="120" w:after="120"/>
        <w:ind w:left="720"/>
        <w:rPr>
          <w:rFonts w:ascii="Cambria" w:hAnsi="Cambria"/>
        </w:rPr>
      </w:pPr>
      <w:r w:rsidRPr="00843AB0">
        <w:rPr>
          <w:rFonts w:ascii="Cambria" w:hAnsi="Cambria"/>
        </w:rPr>
        <w:t>Students will also meet the criteria set forth in the guidelines of the Vermont Principals'</w:t>
      </w:r>
      <w:r w:rsidR="00CF24A5" w:rsidRPr="00843AB0">
        <w:rPr>
          <w:rFonts w:ascii="Cambria" w:hAnsi="Cambria"/>
        </w:rPr>
        <w:t xml:space="preserve"> </w:t>
      </w:r>
      <w:r w:rsidRPr="00843AB0">
        <w:rPr>
          <w:rFonts w:ascii="Cambria" w:hAnsi="Cambria"/>
        </w:rPr>
        <w:t>Association.</w:t>
      </w:r>
    </w:p>
    <w:p w:rsidR="00341335" w:rsidRPr="00843AB0" w:rsidRDefault="00341335" w:rsidP="00A63C64">
      <w:pPr>
        <w:spacing w:before="120" w:after="120"/>
        <w:rPr>
          <w:rFonts w:ascii="Cambria" w:hAnsi="Cambria"/>
          <w:iCs/>
        </w:rPr>
      </w:pPr>
    </w:p>
    <w:p w:rsidR="00341335" w:rsidRPr="00843AB0" w:rsidRDefault="00341335" w:rsidP="00A63C64">
      <w:pPr>
        <w:spacing w:before="120" w:after="120"/>
        <w:rPr>
          <w:rFonts w:ascii="Cambria" w:hAnsi="Cambria"/>
          <w:iCs/>
        </w:rPr>
      </w:pPr>
    </w:p>
    <w:p w:rsidR="00341335" w:rsidRPr="00843AB0" w:rsidRDefault="00341335" w:rsidP="00A63C64">
      <w:pPr>
        <w:spacing w:before="120" w:after="120"/>
        <w:rPr>
          <w:rFonts w:ascii="Cambria" w:hAnsi="Cambria"/>
          <w:iCs/>
        </w:rPr>
      </w:pPr>
    </w:p>
    <w:p w:rsidR="00304117" w:rsidRPr="00B56CEF" w:rsidRDefault="00304117" w:rsidP="00B56CEF">
      <w:pPr>
        <w:pStyle w:val="Heading4"/>
      </w:pPr>
      <w:r w:rsidRPr="00B56CEF">
        <w:lastRenderedPageBreak/>
        <w:t>Date Warned:</w:t>
      </w:r>
      <w:r w:rsidR="00CF24A5" w:rsidRPr="00B56CEF">
        <w:t xml:space="preserve"> </w:t>
      </w:r>
      <w:r w:rsidR="00CF24A5" w:rsidRPr="00B56CEF">
        <w:tab/>
        <w:t>10/11/06, 10/25/06, 11/29/06</w:t>
      </w:r>
    </w:p>
    <w:p w:rsidR="00CF24A5" w:rsidRPr="00B56CEF" w:rsidRDefault="00304117" w:rsidP="00B56CEF">
      <w:pPr>
        <w:pStyle w:val="Heading4"/>
      </w:pPr>
      <w:r w:rsidRPr="00B56CEF">
        <w:t>Date Adopted:</w:t>
      </w:r>
      <w:r w:rsidR="00CF24A5" w:rsidRPr="00B56CEF">
        <w:t xml:space="preserve"> </w:t>
      </w:r>
      <w:r w:rsidR="00CF24A5" w:rsidRPr="00B56CEF">
        <w:tab/>
        <w:t>11/29/06</w:t>
      </w:r>
    </w:p>
    <w:p w:rsidR="00CF24A5" w:rsidRPr="00B56CEF" w:rsidRDefault="00304117" w:rsidP="00B56CEF">
      <w:pPr>
        <w:pStyle w:val="Heading4"/>
      </w:pPr>
      <w:r w:rsidRPr="00B56CEF">
        <w:t>Legal</w:t>
      </w:r>
      <w:r w:rsidR="00CF24A5" w:rsidRPr="00B56CEF">
        <w:t xml:space="preserve"> </w:t>
      </w:r>
      <w:r w:rsidR="00911E3F" w:rsidRPr="00B56CEF">
        <w:t>Reference</w:t>
      </w:r>
      <w:r w:rsidRPr="00B56CEF">
        <w:t>:</w:t>
      </w:r>
      <w:r w:rsidR="0063388B" w:rsidRPr="00B56CEF">
        <w:t xml:space="preserve"> </w:t>
      </w:r>
      <w:r w:rsidR="0063388B" w:rsidRPr="00B56CEF">
        <w:tab/>
        <w:t>16 VSA §§1</w:t>
      </w:r>
      <w:r w:rsidR="00CF24A5" w:rsidRPr="00B56CEF">
        <w:t>073 et seq. (Legal pupils)</w:t>
      </w:r>
    </w:p>
    <w:p w:rsidR="00CF24A5" w:rsidRPr="00B56CEF" w:rsidRDefault="00CF24A5" w:rsidP="00B56CEF">
      <w:pPr>
        <w:pStyle w:val="Heading4"/>
      </w:pPr>
      <w:r w:rsidRPr="00B56CEF">
        <w:tab/>
        <w:t>16 VSA §563(24) (participation of home study students)</w:t>
      </w:r>
    </w:p>
    <w:p w:rsidR="00304117" w:rsidRPr="00B56CEF" w:rsidRDefault="00304117" w:rsidP="00B56CEF">
      <w:pPr>
        <w:pStyle w:val="Heading4"/>
      </w:pPr>
      <w:r w:rsidRPr="00B56CEF">
        <w:t>Cross</w:t>
      </w:r>
      <w:r w:rsidR="00CF24A5" w:rsidRPr="00B56CEF">
        <w:t xml:space="preserve"> </w:t>
      </w:r>
      <w:r w:rsidRPr="00B56CEF">
        <w:t>Reference:</w:t>
      </w:r>
      <w:r w:rsidR="00CF24A5" w:rsidRPr="00B56CEF">
        <w:t xml:space="preserve"> </w:t>
      </w:r>
      <w:r w:rsidR="00CF24A5" w:rsidRPr="00B56CEF">
        <w:tab/>
      </w:r>
      <w:r w:rsidR="0063388B" w:rsidRPr="00B56CEF">
        <w:t>Tuition Payment Policy (F</w:t>
      </w:r>
      <w:r w:rsidRPr="00B56CEF">
        <w:t>16)</w:t>
      </w:r>
    </w:p>
    <w:p w:rsidR="00304117" w:rsidRPr="00B56CEF" w:rsidRDefault="00CF24A5" w:rsidP="00B56CEF">
      <w:pPr>
        <w:pStyle w:val="Heading4"/>
      </w:pPr>
      <w:r w:rsidRPr="00B56CEF">
        <w:tab/>
      </w:r>
      <w:r w:rsidR="00304117" w:rsidRPr="00B56CEF">
        <w:t>Ad</w:t>
      </w:r>
      <w:r w:rsidR="00341335" w:rsidRPr="00B56CEF">
        <w:t>mission of Resident Students (F1</w:t>
      </w:r>
      <w:r w:rsidR="00304117" w:rsidRPr="00B56CEF">
        <w:t>3)</w:t>
      </w:r>
    </w:p>
    <w:p w:rsidR="00304117" w:rsidRPr="00B56CEF" w:rsidRDefault="00CF24A5" w:rsidP="00B56CEF">
      <w:pPr>
        <w:pStyle w:val="Heading4"/>
      </w:pPr>
      <w:r w:rsidRPr="00B56CEF">
        <w:tab/>
      </w:r>
      <w:r w:rsidR="00304117" w:rsidRPr="00B56CEF">
        <w:t>Admission of Non-Resident Tuition Students (F14)</w:t>
      </w:r>
    </w:p>
    <w:p w:rsidR="00304117" w:rsidRPr="00B56CEF" w:rsidRDefault="00CF24A5" w:rsidP="00B56CEF">
      <w:pPr>
        <w:pStyle w:val="Heading4"/>
      </w:pPr>
      <w:r w:rsidRPr="00B56CEF">
        <w:tab/>
      </w:r>
      <w:r w:rsidR="00304117" w:rsidRPr="00B56CEF">
        <w:t>Participation of Home Study Students in School</w:t>
      </w:r>
    </w:p>
    <w:p w:rsidR="00304117" w:rsidRPr="00B56CEF" w:rsidRDefault="00CF24A5" w:rsidP="00B56CEF">
      <w:pPr>
        <w:pStyle w:val="Heading4"/>
      </w:pPr>
      <w:r w:rsidRPr="00B56CEF">
        <w:tab/>
      </w:r>
      <w:r w:rsidR="00304117" w:rsidRPr="00B56CEF">
        <w:t>Programs and Activities (F23)</w:t>
      </w:r>
    </w:p>
    <w:p w:rsidR="00CF24A5" w:rsidRPr="00843AB0" w:rsidRDefault="00CF24A5" w:rsidP="00A63C64">
      <w:pPr>
        <w:spacing w:before="120" w:after="120"/>
        <w:rPr>
          <w:rFonts w:ascii="Cambria" w:hAnsi="Cambria"/>
          <w:b/>
          <w:bCs/>
        </w:rPr>
      </w:pPr>
    </w:p>
    <w:p w:rsidR="00304117" w:rsidRPr="00843AB0" w:rsidRDefault="00DF51FB" w:rsidP="00173DEB">
      <w:pPr>
        <w:pStyle w:val="Heading3"/>
      </w:pPr>
      <w:r w:rsidRPr="00843AB0">
        <w:br w:type="page"/>
      </w:r>
      <w:r w:rsidR="00304117" w:rsidRPr="00843AB0">
        <w:lastRenderedPageBreak/>
        <w:t>CODE</w:t>
      </w:r>
      <w:r w:rsidRPr="00843AB0">
        <w:t xml:space="preserve"> </w:t>
      </w:r>
      <w:r w:rsidR="00304117" w:rsidRPr="00843AB0">
        <w:t>F13</w:t>
      </w:r>
    </w:p>
    <w:p w:rsidR="00304117" w:rsidRPr="00843AB0" w:rsidRDefault="00DF51FB" w:rsidP="00A63C64">
      <w:pPr>
        <w:pStyle w:val="Heading1"/>
      </w:pPr>
      <w:bookmarkStart w:id="822" w:name="_Toc388603682"/>
      <w:bookmarkStart w:id="823" w:name="_Toc447723685"/>
      <w:bookmarkStart w:id="824" w:name="_Toc447792229"/>
      <w:bookmarkStart w:id="825" w:name="_Toc448476405"/>
      <w:r w:rsidRPr="00843AB0">
        <w:t xml:space="preserve">CODE F13 - </w:t>
      </w:r>
      <w:r w:rsidR="00304117" w:rsidRPr="00843AB0">
        <w:t>ADMISSION OF RESIDENT STUDENTS</w:t>
      </w:r>
      <w:bookmarkEnd w:id="822"/>
      <w:bookmarkEnd w:id="823"/>
      <w:bookmarkEnd w:id="824"/>
      <w:bookmarkEnd w:id="825"/>
    </w:p>
    <w:p w:rsidR="00304117" w:rsidRPr="00EF1584" w:rsidRDefault="00304117" w:rsidP="003456D5">
      <w:pPr>
        <w:pStyle w:val="Heading2"/>
      </w:pPr>
      <w:bookmarkStart w:id="826" w:name="_Toc388603683"/>
      <w:bookmarkStart w:id="827" w:name="_Toc447723686"/>
      <w:bookmarkStart w:id="828" w:name="_Toc447792230"/>
      <w:bookmarkStart w:id="829" w:name="_Toc448476406"/>
      <w:r w:rsidRPr="00EF1584">
        <w:t>Policy</w:t>
      </w:r>
      <w:bookmarkEnd w:id="826"/>
      <w:bookmarkEnd w:id="827"/>
      <w:bookmarkEnd w:id="828"/>
      <w:bookmarkEnd w:id="829"/>
    </w:p>
    <w:p w:rsidR="00304117" w:rsidRPr="00843AB0" w:rsidRDefault="00B8383E" w:rsidP="00A63C64">
      <w:pPr>
        <w:spacing w:before="120" w:after="120"/>
        <w:rPr>
          <w:rFonts w:ascii="Cambria" w:hAnsi="Cambria"/>
        </w:rPr>
      </w:pPr>
      <w:r w:rsidRPr="00843AB0">
        <w:rPr>
          <w:rFonts w:ascii="Cambria" w:hAnsi="Cambria"/>
        </w:rPr>
        <w:t xml:space="preserve"> </w:t>
      </w:r>
      <w:r w:rsidR="00022117" w:rsidRPr="00843AB0">
        <w:rPr>
          <w:rFonts w:ascii="Cambria" w:hAnsi="Cambria"/>
        </w:rPr>
        <w:t xml:space="preserve">Any legal pupil who is a resident as defined in </w:t>
      </w:r>
      <w:r w:rsidR="00304117" w:rsidRPr="00843AB0">
        <w:rPr>
          <w:rFonts w:ascii="Cambria" w:hAnsi="Cambria"/>
        </w:rPr>
        <w:t>l6</w:t>
      </w:r>
      <w:r w:rsidR="00022117" w:rsidRPr="00843AB0">
        <w:rPr>
          <w:rFonts w:ascii="Cambria" w:hAnsi="Cambria"/>
        </w:rPr>
        <w:t xml:space="preserve"> VSA </w:t>
      </w:r>
      <w:r w:rsidR="00304117" w:rsidRPr="00843AB0">
        <w:rPr>
          <w:rFonts w:ascii="Cambria" w:hAnsi="Cambria"/>
        </w:rPr>
        <w:t>§</w:t>
      </w:r>
      <w:r w:rsidR="00022117" w:rsidRPr="00843AB0">
        <w:rPr>
          <w:rFonts w:ascii="Cambria" w:hAnsi="Cambria"/>
        </w:rPr>
        <w:t xml:space="preserve"> 1075 shall be eligible to attend any school  in </w:t>
      </w:r>
      <w:r w:rsidR="00304117" w:rsidRPr="00843AB0">
        <w:rPr>
          <w:rFonts w:ascii="Cambria" w:hAnsi="Cambria"/>
        </w:rPr>
        <w:t>this District.</w:t>
      </w:r>
    </w:p>
    <w:p w:rsidR="00304117" w:rsidRPr="00EF1584" w:rsidRDefault="00304117" w:rsidP="003456D5">
      <w:pPr>
        <w:pStyle w:val="Heading2"/>
      </w:pPr>
      <w:bookmarkStart w:id="830" w:name="_Toc388603684"/>
      <w:bookmarkStart w:id="831" w:name="_Toc447723687"/>
      <w:bookmarkStart w:id="832" w:name="_Toc447792231"/>
      <w:bookmarkStart w:id="833" w:name="_Toc448476407"/>
      <w:r w:rsidRPr="00EF1584">
        <w:t>Residence Criteria</w:t>
      </w:r>
      <w:bookmarkEnd w:id="830"/>
      <w:bookmarkEnd w:id="831"/>
      <w:bookmarkEnd w:id="832"/>
      <w:bookmarkEnd w:id="833"/>
    </w:p>
    <w:p w:rsidR="00304117" w:rsidRPr="00843AB0" w:rsidRDefault="00304117" w:rsidP="00A63C64">
      <w:pPr>
        <w:spacing w:before="120" w:after="120"/>
        <w:rPr>
          <w:rFonts w:ascii="Cambria" w:hAnsi="Cambria"/>
        </w:rPr>
      </w:pPr>
      <w:r w:rsidRPr="00843AB0">
        <w:rPr>
          <w:rFonts w:ascii="Cambria" w:hAnsi="Cambria"/>
        </w:rPr>
        <w:t xml:space="preserve">For purposes of </w:t>
      </w:r>
      <w:r w:rsidR="00BA1658" w:rsidRPr="00843AB0">
        <w:rPr>
          <w:rFonts w:ascii="Cambria" w:hAnsi="Cambria"/>
        </w:rPr>
        <w:t>determining</w:t>
      </w:r>
      <w:r w:rsidRPr="00843AB0">
        <w:rPr>
          <w:rFonts w:ascii="Cambria" w:hAnsi="Cambria"/>
        </w:rPr>
        <w:t xml:space="preserve"> residency, the Board will apply the definitions contained in 16</w:t>
      </w:r>
      <w:r w:rsidR="007636F0" w:rsidRPr="00843AB0">
        <w:rPr>
          <w:rFonts w:ascii="Cambria" w:hAnsi="Cambria"/>
        </w:rPr>
        <w:t xml:space="preserve"> </w:t>
      </w:r>
      <w:r w:rsidR="00846FFB" w:rsidRPr="00843AB0">
        <w:rPr>
          <w:rFonts w:ascii="Cambria" w:hAnsi="Cambria"/>
        </w:rPr>
        <w:t>VSA</w:t>
      </w:r>
      <w:r w:rsidRPr="00843AB0">
        <w:rPr>
          <w:rFonts w:ascii="Cambria" w:hAnsi="Cambria"/>
        </w:rPr>
        <w:t xml:space="preserve"> § 10</w:t>
      </w:r>
      <w:r w:rsidR="007636F0" w:rsidRPr="00843AB0">
        <w:rPr>
          <w:rFonts w:ascii="Cambria" w:hAnsi="Cambria"/>
        </w:rPr>
        <w:t>75(a). Criteria for proving perm</w:t>
      </w:r>
      <w:r w:rsidRPr="00843AB0">
        <w:rPr>
          <w:rFonts w:ascii="Cambria" w:hAnsi="Cambria"/>
        </w:rPr>
        <w:t>anent residency shall include voter registration,</w:t>
      </w:r>
      <w:r w:rsidR="007636F0" w:rsidRPr="00843AB0">
        <w:rPr>
          <w:rFonts w:ascii="Cambria" w:hAnsi="Cambria"/>
        </w:rPr>
        <w:t xml:space="preserve"> </w:t>
      </w:r>
      <w:r w:rsidRPr="00843AB0">
        <w:rPr>
          <w:rFonts w:ascii="Cambria" w:hAnsi="Cambria"/>
        </w:rPr>
        <w:t>automobile registration, employment, postal address, property ownership and other indications of</w:t>
      </w:r>
      <w:r w:rsidR="007636F0" w:rsidRPr="00843AB0">
        <w:rPr>
          <w:rFonts w:ascii="Cambria" w:hAnsi="Cambria"/>
        </w:rPr>
        <w:t xml:space="preserve"> intent to reside perm</w:t>
      </w:r>
      <w:r w:rsidRPr="00843AB0">
        <w:rPr>
          <w:rFonts w:ascii="Cambria" w:hAnsi="Cambria"/>
        </w:rPr>
        <w:t>anently within the District. The burden of proving residency or any other</w:t>
      </w:r>
      <w:r w:rsidR="007636F0" w:rsidRPr="00843AB0">
        <w:rPr>
          <w:rFonts w:ascii="Cambria" w:hAnsi="Cambria"/>
        </w:rPr>
        <w:t xml:space="preserve"> </w:t>
      </w:r>
      <w:r w:rsidRPr="00843AB0">
        <w:rPr>
          <w:rFonts w:ascii="Cambria" w:hAnsi="Cambria"/>
        </w:rPr>
        <w:t>basis for entitlement to school enrollment or tuition assistance shall be on the student and/or his</w:t>
      </w:r>
      <w:r w:rsidR="007636F0" w:rsidRPr="00843AB0">
        <w:rPr>
          <w:rFonts w:ascii="Cambria" w:hAnsi="Cambria"/>
        </w:rPr>
        <w:t xml:space="preserve"> </w:t>
      </w:r>
      <w:r w:rsidRPr="00843AB0">
        <w:rPr>
          <w:rFonts w:ascii="Cambria" w:hAnsi="Cambria"/>
        </w:rPr>
        <w:t>or her parent or guardian.</w:t>
      </w:r>
    </w:p>
    <w:p w:rsidR="00304117" w:rsidRPr="00843AB0" w:rsidRDefault="00304117" w:rsidP="00A63C64">
      <w:pPr>
        <w:spacing w:before="120" w:after="120"/>
        <w:rPr>
          <w:rFonts w:ascii="Cambria" w:hAnsi="Cambria"/>
        </w:rPr>
      </w:pPr>
      <w:r w:rsidRPr="00843AB0">
        <w:rPr>
          <w:rFonts w:ascii="Cambria" w:hAnsi="Cambria"/>
        </w:rPr>
        <w:t>The residency of pupils under the care and custody of a state agency or child placement agency,</w:t>
      </w:r>
      <w:r w:rsidR="007636F0" w:rsidRPr="00843AB0">
        <w:rPr>
          <w:rFonts w:ascii="Cambria" w:hAnsi="Cambria"/>
        </w:rPr>
        <w:t xml:space="preserve"> </w:t>
      </w:r>
      <w:r w:rsidRPr="00843AB0">
        <w:rPr>
          <w:rFonts w:ascii="Cambria" w:hAnsi="Cambria"/>
        </w:rPr>
        <w:t>children of homeless parents, and independent children shall be dete</w:t>
      </w:r>
      <w:r w:rsidR="00BA1658" w:rsidRPr="00843AB0">
        <w:rPr>
          <w:rFonts w:ascii="Cambria" w:hAnsi="Cambria"/>
        </w:rPr>
        <w:t>rm</w:t>
      </w:r>
      <w:r w:rsidRPr="00843AB0">
        <w:rPr>
          <w:rFonts w:ascii="Cambria" w:hAnsi="Cambria"/>
        </w:rPr>
        <w:t>ined in accord with the</w:t>
      </w:r>
      <w:r w:rsidR="007636F0" w:rsidRPr="00843AB0">
        <w:rPr>
          <w:rFonts w:ascii="Cambria" w:hAnsi="Cambria"/>
        </w:rPr>
        <w:t xml:space="preserve"> </w:t>
      </w:r>
      <w:r w:rsidRPr="00843AB0">
        <w:rPr>
          <w:rFonts w:ascii="Cambria" w:hAnsi="Cambria"/>
        </w:rPr>
        <w:t xml:space="preserve">requirements of 16 </w:t>
      </w:r>
      <w:r w:rsidR="00846FFB" w:rsidRPr="00843AB0">
        <w:rPr>
          <w:rFonts w:ascii="Cambria" w:hAnsi="Cambria"/>
        </w:rPr>
        <w:t>VSA</w:t>
      </w:r>
      <w:r w:rsidR="007636F0" w:rsidRPr="00843AB0">
        <w:rPr>
          <w:rFonts w:ascii="Cambria" w:hAnsi="Cambria"/>
        </w:rPr>
        <w:t xml:space="preserve"> §1075 (c)</w:t>
      </w:r>
      <w:r w:rsidR="0063388B" w:rsidRPr="00843AB0">
        <w:rPr>
          <w:rFonts w:ascii="Cambria" w:hAnsi="Cambria"/>
        </w:rPr>
        <w:t>-</w:t>
      </w:r>
      <w:r w:rsidRPr="00843AB0">
        <w:rPr>
          <w:rFonts w:ascii="Cambria" w:hAnsi="Cambria"/>
        </w:rPr>
        <w:t>(h)</w:t>
      </w:r>
      <w:r w:rsidR="007636F0" w:rsidRPr="00843AB0">
        <w:rPr>
          <w:rFonts w:ascii="Cambria" w:hAnsi="Cambria"/>
        </w:rPr>
        <w:t>.</w:t>
      </w:r>
    </w:p>
    <w:p w:rsidR="00304117" w:rsidRPr="00EF1584" w:rsidRDefault="00304117" w:rsidP="003456D5">
      <w:pPr>
        <w:pStyle w:val="Heading2"/>
      </w:pPr>
      <w:bookmarkStart w:id="834" w:name="_Toc388603685"/>
      <w:bookmarkStart w:id="835" w:name="_Toc447723688"/>
      <w:bookmarkStart w:id="836" w:name="_Toc447792232"/>
      <w:bookmarkStart w:id="837" w:name="_Toc448476408"/>
      <w:r w:rsidRPr="00EF1584">
        <w:t>Change of Residence</w:t>
      </w:r>
      <w:bookmarkEnd w:id="834"/>
      <w:bookmarkEnd w:id="835"/>
      <w:bookmarkEnd w:id="836"/>
      <w:bookmarkEnd w:id="837"/>
    </w:p>
    <w:p w:rsidR="00304117" w:rsidRPr="00843AB0" w:rsidRDefault="00304117" w:rsidP="00A63C64">
      <w:pPr>
        <w:spacing w:before="120" w:after="120"/>
        <w:rPr>
          <w:rFonts w:ascii="Cambria" w:hAnsi="Cambria"/>
        </w:rPr>
      </w:pPr>
      <w:r w:rsidRPr="00843AB0">
        <w:rPr>
          <w:rFonts w:ascii="Cambria" w:hAnsi="Cambria"/>
        </w:rPr>
        <w:t>Parents or guardians of students who are residents of the District and enrolled in school for 160</w:t>
      </w:r>
      <w:r w:rsidR="007636F0" w:rsidRPr="00843AB0">
        <w:rPr>
          <w:rFonts w:ascii="Cambria" w:hAnsi="Cambria"/>
        </w:rPr>
        <w:t xml:space="preserve"> </w:t>
      </w:r>
      <w:r w:rsidRPr="00843AB0">
        <w:rPr>
          <w:rFonts w:ascii="Cambria" w:hAnsi="Cambria"/>
        </w:rPr>
        <w:t>days in a school year, and who move from the District before the school year ends, may apply to</w:t>
      </w:r>
      <w:r w:rsidR="007636F0" w:rsidRPr="00843AB0">
        <w:rPr>
          <w:rFonts w:ascii="Cambria" w:hAnsi="Cambria"/>
        </w:rPr>
        <w:t xml:space="preserve"> </w:t>
      </w:r>
      <w:r w:rsidRPr="00843AB0">
        <w:rPr>
          <w:rFonts w:ascii="Cambria" w:hAnsi="Cambria"/>
        </w:rPr>
        <w:t xml:space="preserve">the Superintendent for </w:t>
      </w:r>
      <w:r w:rsidR="00BA1658" w:rsidRPr="00843AB0">
        <w:rPr>
          <w:rFonts w:ascii="Cambria" w:hAnsi="Cambria"/>
        </w:rPr>
        <w:t>permission</w:t>
      </w:r>
      <w:r w:rsidRPr="00843AB0">
        <w:rPr>
          <w:rFonts w:ascii="Cambria" w:hAnsi="Cambria"/>
        </w:rPr>
        <w:t xml:space="preserve"> to finish the school year on a pro-rated tuition basis or with a</w:t>
      </w:r>
      <w:r w:rsidR="007636F0" w:rsidRPr="00843AB0">
        <w:rPr>
          <w:rFonts w:ascii="Cambria" w:hAnsi="Cambria"/>
        </w:rPr>
        <w:t xml:space="preserve"> </w:t>
      </w:r>
      <w:r w:rsidRPr="00843AB0">
        <w:rPr>
          <w:rFonts w:ascii="Cambria" w:hAnsi="Cambria"/>
        </w:rPr>
        <w:t>tuition waiver. The Superintendent shall consider the student's age, attendance record during the</w:t>
      </w:r>
      <w:r w:rsidR="007636F0" w:rsidRPr="00843AB0">
        <w:rPr>
          <w:rFonts w:ascii="Cambria" w:hAnsi="Cambria"/>
        </w:rPr>
        <w:t xml:space="preserve"> </w:t>
      </w:r>
      <w:r w:rsidRPr="00843AB0">
        <w:rPr>
          <w:rFonts w:ascii="Cambria" w:hAnsi="Cambria"/>
        </w:rPr>
        <w:t>year</w:t>
      </w:r>
      <w:r w:rsidR="0063388B" w:rsidRPr="00843AB0">
        <w:rPr>
          <w:rFonts w:ascii="Cambria" w:hAnsi="Cambria"/>
        </w:rPr>
        <w:t>, progress</w:t>
      </w:r>
      <w:r w:rsidRPr="00843AB0">
        <w:rPr>
          <w:rFonts w:ascii="Cambria" w:hAnsi="Cambria"/>
        </w:rPr>
        <w:t xml:space="preserve"> in school and other relevant factors when considering requests to remain enrolled</w:t>
      </w:r>
      <w:r w:rsidR="007636F0" w:rsidRPr="00843AB0">
        <w:rPr>
          <w:rFonts w:ascii="Cambria" w:hAnsi="Cambria"/>
        </w:rPr>
        <w:t xml:space="preserve"> </w:t>
      </w:r>
      <w:r w:rsidRPr="00843AB0">
        <w:rPr>
          <w:rFonts w:ascii="Cambria" w:hAnsi="Cambria"/>
        </w:rPr>
        <w:t>in school for the remainder of the school year, and shall make recommendations to the Board</w:t>
      </w:r>
      <w:r w:rsidR="007636F0" w:rsidRPr="00843AB0">
        <w:rPr>
          <w:rFonts w:ascii="Cambria" w:hAnsi="Cambria"/>
        </w:rPr>
        <w:t xml:space="preserve"> </w:t>
      </w:r>
      <w:r w:rsidRPr="00843AB0">
        <w:rPr>
          <w:rFonts w:ascii="Cambria" w:hAnsi="Cambria"/>
        </w:rPr>
        <w:t>accordingly.</w:t>
      </w:r>
    </w:p>
    <w:p w:rsidR="00304117" w:rsidRPr="00EF1584" w:rsidRDefault="00304117" w:rsidP="003456D5">
      <w:pPr>
        <w:pStyle w:val="Heading2"/>
      </w:pPr>
      <w:bookmarkStart w:id="838" w:name="_Toc388603686"/>
      <w:bookmarkStart w:id="839" w:name="_Toc447723689"/>
      <w:bookmarkStart w:id="840" w:name="_Toc447792233"/>
      <w:bookmarkStart w:id="841" w:name="_Toc448476409"/>
      <w:r w:rsidRPr="00EF1584">
        <w:t>Decisions and Appeals</w:t>
      </w:r>
      <w:bookmarkEnd w:id="838"/>
      <w:bookmarkEnd w:id="839"/>
      <w:bookmarkEnd w:id="840"/>
      <w:bookmarkEnd w:id="841"/>
    </w:p>
    <w:p w:rsidR="00304117" w:rsidRPr="00843AB0" w:rsidRDefault="00304117" w:rsidP="00A63C64">
      <w:pPr>
        <w:spacing w:before="120" w:after="120"/>
        <w:rPr>
          <w:rFonts w:ascii="Cambria" w:hAnsi="Cambria"/>
        </w:rPr>
      </w:pPr>
      <w:r w:rsidRPr="00843AB0">
        <w:rPr>
          <w:rFonts w:ascii="Cambria" w:hAnsi="Cambria"/>
        </w:rPr>
        <w:t>Decisions regarding student residency or continued enrollment except for state-placed students</w:t>
      </w:r>
      <w:r w:rsidR="007636F0" w:rsidRPr="00843AB0">
        <w:rPr>
          <w:rFonts w:ascii="Cambria" w:hAnsi="Cambria"/>
        </w:rPr>
        <w:t xml:space="preserve"> </w:t>
      </w:r>
      <w:r w:rsidRPr="00843AB0">
        <w:rPr>
          <w:rFonts w:ascii="Cambria" w:hAnsi="Cambria"/>
        </w:rPr>
        <w:t>will be made by the Board. An interested person or taxpayer may appeal a residency decision of</w:t>
      </w:r>
      <w:r w:rsidR="007636F0" w:rsidRPr="00843AB0">
        <w:rPr>
          <w:rFonts w:ascii="Cambria" w:hAnsi="Cambria"/>
        </w:rPr>
        <w:t xml:space="preserve"> </w:t>
      </w:r>
      <w:r w:rsidRPr="00843AB0">
        <w:rPr>
          <w:rFonts w:ascii="Cambria" w:hAnsi="Cambria"/>
        </w:rPr>
        <w:t>the Board to the Commissioner o</w:t>
      </w:r>
      <w:r w:rsidR="0063388B" w:rsidRPr="00843AB0">
        <w:rPr>
          <w:rFonts w:ascii="Cambria" w:hAnsi="Cambria"/>
        </w:rPr>
        <w:t>f Education as provided in 16 V</w:t>
      </w:r>
      <w:r w:rsidRPr="00843AB0">
        <w:rPr>
          <w:rFonts w:ascii="Cambria" w:hAnsi="Cambria"/>
        </w:rPr>
        <w:t>SA §</w:t>
      </w:r>
      <w:r w:rsidR="0063388B" w:rsidRPr="00843AB0">
        <w:rPr>
          <w:rFonts w:ascii="Cambria" w:hAnsi="Cambria"/>
        </w:rPr>
        <w:t xml:space="preserve"> 1</w:t>
      </w:r>
      <w:r w:rsidRPr="00843AB0">
        <w:rPr>
          <w:rFonts w:ascii="Cambria" w:hAnsi="Cambria"/>
        </w:rPr>
        <w:t>075(b).</w:t>
      </w:r>
    </w:p>
    <w:p w:rsidR="00267EF2" w:rsidRPr="00843AB0" w:rsidRDefault="00267EF2" w:rsidP="00A63C64">
      <w:pPr>
        <w:spacing w:before="120" w:after="120"/>
        <w:rPr>
          <w:rFonts w:ascii="Cambria" w:hAnsi="Cambria"/>
          <w:iCs/>
        </w:rPr>
      </w:pPr>
    </w:p>
    <w:p w:rsidR="00267EF2" w:rsidRPr="00843AB0" w:rsidRDefault="00267EF2" w:rsidP="00A63C64">
      <w:pPr>
        <w:spacing w:before="120" w:after="120"/>
        <w:rPr>
          <w:rFonts w:ascii="Cambria" w:hAnsi="Cambria"/>
          <w:iCs/>
        </w:rPr>
      </w:pPr>
    </w:p>
    <w:p w:rsidR="00267EF2" w:rsidRPr="00843AB0" w:rsidRDefault="00267EF2" w:rsidP="00A63C64">
      <w:pPr>
        <w:spacing w:before="120" w:after="120"/>
        <w:rPr>
          <w:rFonts w:ascii="Cambria" w:hAnsi="Cambria"/>
          <w:iCs/>
        </w:rPr>
      </w:pPr>
    </w:p>
    <w:p w:rsidR="00304117" w:rsidRPr="00B56CEF" w:rsidRDefault="00304117" w:rsidP="00B56CEF">
      <w:pPr>
        <w:pStyle w:val="Heading4"/>
      </w:pPr>
      <w:r w:rsidRPr="00B56CEF">
        <w:t xml:space="preserve">Date Warned: </w:t>
      </w:r>
      <w:r w:rsidR="00267EF2" w:rsidRPr="00B56CEF">
        <w:tab/>
      </w:r>
      <w:r w:rsidRPr="00B56CEF">
        <w:t>10/11/06, 10/25/06, 11/29/06</w:t>
      </w:r>
    </w:p>
    <w:p w:rsidR="00304117" w:rsidRPr="00B56CEF" w:rsidRDefault="00304117" w:rsidP="00B56CEF">
      <w:pPr>
        <w:pStyle w:val="Heading4"/>
      </w:pPr>
      <w:r w:rsidRPr="00B56CEF">
        <w:t xml:space="preserve">Date Adopted: </w:t>
      </w:r>
      <w:r w:rsidR="00267EF2" w:rsidRPr="00B56CEF">
        <w:tab/>
      </w:r>
      <w:r w:rsidRPr="00B56CEF">
        <w:t>11/29/06</w:t>
      </w:r>
    </w:p>
    <w:p w:rsidR="00304117" w:rsidRPr="00B56CEF" w:rsidRDefault="00304117" w:rsidP="00B56CEF">
      <w:pPr>
        <w:pStyle w:val="Heading4"/>
      </w:pPr>
      <w:r w:rsidRPr="00B56CEF">
        <w:t xml:space="preserve">Legal </w:t>
      </w:r>
      <w:r w:rsidR="00911E3F" w:rsidRPr="00B56CEF">
        <w:t>Reference</w:t>
      </w:r>
      <w:r w:rsidRPr="00B56CEF">
        <w:t xml:space="preserve">: </w:t>
      </w:r>
      <w:r w:rsidR="00267EF2" w:rsidRPr="00B56CEF">
        <w:tab/>
      </w:r>
      <w:r w:rsidRPr="00B56CEF">
        <w:t xml:space="preserve">16 </w:t>
      </w:r>
      <w:r w:rsidR="00846FFB" w:rsidRPr="00B56CEF">
        <w:t>VSA</w:t>
      </w:r>
      <w:r w:rsidRPr="00B56CEF">
        <w:t xml:space="preserve"> §§1073 et seq. (Legal pupil)</w:t>
      </w:r>
    </w:p>
    <w:p w:rsidR="00304117" w:rsidRPr="00B56CEF" w:rsidRDefault="001B2F70" w:rsidP="00B56CEF">
      <w:pPr>
        <w:pStyle w:val="Heading4"/>
      </w:pPr>
      <w:r w:rsidRPr="00B56CEF">
        <w:tab/>
      </w:r>
      <w:r w:rsidR="00304117" w:rsidRPr="00B56CEF">
        <w:t xml:space="preserve">16 </w:t>
      </w:r>
      <w:r w:rsidR="00846FFB" w:rsidRPr="00B56CEF">
        <w:t>VSA</w:t>
      </w:r>
      <w:r w:rsidR="00304117" w:rsidRPr="00B56CEF">
        <w:t xml:space="preserve"> §1075 (c)-(h) (State placed students)</w:t>
      </w:r>
    </w:p>
    <w:p w:rsidR="00304117" w:rsidRPr="00B56CEF" w:rsidRDefault="001B2F70" w:rsidP="00B56CEF">
      <w:pPr>
        <w:pStyle w:val="Heading4"/>
      </w:pPr>
      <w:r w:rsidRPr="00B56CEF">
        <w:tab/>
      </w:r>
      <w:r w:rsidR="00304117" w:rsidRPr="00B56CEF">
        <w:t>VT State Board of Education Manual of Rules &amp; Practices, §1250 (Discrimination)</w:t>
      </w:r>
    </w:p>
    <w:p w:rsidR="00304117" w:rsidRPr="00B56CEF" w:rsidRDefault="00304117" w:rsidP="00B56CEF">
      <w:pPr>
        <w:pStyle w:val="Heading4"/>
      </w:pPr>
      <w:r w:rsidRPr="00B56CEF">
        <w:t xml:space="preserve">Cross Reference: </w:t>
      </w:r>
      <w:r w:rsidR="001B2F70" w:rsidRPr="00B56CEF">
        <w:tab/>
      </w:r>
      <w:r w:rsidR="0063388B" w:rsidRPr="00B56CEF">
        <w:t>Tuition Payment (F</w:t>
      </w:r>
      <w:r w:rsidRPr="00B56CEF">
        <w:t>16)</w:t>
      </w:r>
    </w:p>
    <w:p w:rsidR="001B2F70" w:rsidRPr="00843AB0" w:rsidRDefault="001B2F70" w:rsidP="00A63C64">
      <w:pPr>
        <w:spacing w:before="120" w:after="120"/>
        <w:rPr>
          <w:rFonts w:ascii="Cambria" w:hAnsi="Cambria"/>
          <w:i/>
          <w:iCs/>
        </w:rPr>
      </w:pPr>
    </w:p>
    <w:p w:rsidR="001B2F70" w:rsidRPr="00843AB0" w:rsidRDefault="001B2F70" w:rsidP="00A63C64">
      <w:pPr>
        <w:spacing w:before="120" w:after="120"/>
        <w:rPr>
          <w:rFonts w:ascii="Cambria" w:hAnsi="Cambria"/>
          <w:i/>
          <w:iCs/>
        </w:rPr>
      </w:pPr>
    </w:p>
    <w:p w:rsidR="00304117" w:rsidRPr="00843AB0" w:rsidRDefault="001B2F70" w:rsidP="00173DEB">
      <w:pPr>
        <w:pStyle w:val="Heading3"/>
      </w:pPr>
      <w:r w:rsidRPr="00843AB0">
        <w:rPr>
          <w:i/>
          <w:iCs/>
        </w:rPr>
        <w:br w:type="page"/>
      </w:r>
      <w:r w:rsidR="00304117" w:rsidRPr="00843AB0">
        <w:lastRenderedPageBreak/>
        <w:t>CODE</w:t>
      </w:r>
      <w:r w:rsidRPr="00843AB0">
        <w:t xml:space="preserve"> </w:t>
      </w:r>
      <w:r w:rsidR="00304117" w:rsidRPr="00843AB0">
        <w:t>F14</w:t>
      </w:r>
    </w:p>
    <w:p w:rsidR="00304117" w:rsidRPr="00843AB0" w:rsidRDefault="00DF51FB" w:rsidP="00A63C64">
      <w:pPr>
        <w:pStyle w:val="Heading1"/>
      </w:pPr>
      <w:bookmarkStart w:id="842" w:name="_Toc388603687"/>
      <w:bookmarkStart w:id="843" w:name="_Toc447723690"/>
      <w:bookmarkStart w:id="844" w:name="_Toc447792234"/>
      <w:bookmarkStart w:id="845" w:name="_Toc448476410"/>
      <w:r w:rsidRPr="00843AB0">
        <w:t xml:space="preserve">CODE F14 - </w:t>
      </w:r>
      <w:r w:rsidR="00304117" w:rsidRPr="00843AB0">
        <w:t>ADMISSION OF NON-RESIDENT TUITION STUDENTS</w:t>
      </w:r>
      <w:bookmarkEnd w:id="842"/>
      <w:bookmarkEnd w:id="843"/>
      <w:bookmarkEnd w:id="844"/>
      <w:bookmarkEnd w:id="845"/>
    </w:p>
    <w:p w:rsidR="00304117" w:rsidRPr="00EF1584" w:rsidRDefault="00304117" w:rsidP="003456D5">
      <w:pPr>
        <w:pStyle w:val="Heading2"/>
      </w:pPr>
      <w:bookmarkStart w:id="846" w:name="_Toc388603688"/>
      <w:bookmarkStart w:id="847" w:name="_Toc447723691"/>
      <w:bookmarkStart w:id="848" w:name="_Toc447792235"/>
      <w:bookmarkStart w:id="849" w:name="_Toc448476411"/>
      <w:r w:rsidRPr="00EF1584">
        <w:t>Policy</w:t>
      </w:r>
      <w:bookmarkEnd w:id="846"/>
      <w:bookmarkEnd w:id="847"/>
      <w:bookmarkEnd w:id="848"/>
      <w:bookmarkEnd w:id="849"/>
    </w:p>
    <w:p w:rsidR="00304117" w:rsidRPr="00843AB0" w:rsidRDefault="001B2F70" w:rsidP="00A63C64">
      <w:pPr>
        <w:spacing w:before="120" w:after="120"/>
        <w:rPr>
          <w:rFonts w:ascii="Cambria" w:hAnsi="Cambria"/>
        </w:rPr>
      </w:pPr>
      <w:r w:rsidRPr="00843AB0">
        <w:rPr>
          <w:rFonts w:ascii="Cambria" w:hAnsi="Cambria"/>
        </w:rPr>
        <w:t xml:space="preserve">It is the </w:t>
      </w:r>
      <w:r w:rsidR="00304117" w:rsidRPr="00843AB0">
        <w:rPr>
          <w:rFonts w:ascii="Cambria" w:hAnsi="Cambria"/>
        </w:rPr>
        <w:t>policy</w:t>
      </w:r>
      <w:r w:rsidRPr="00843AB0">
        <w:rPr>
          <w:rFonts w:ascii="Cambria" w:hAnsi="Cambria"/>
        </w:rPr>
        <w:t xml:space="preserve"> </w:t>
      </w:r>
      <w:r w:rsidR="00E941F5" w:rsidRPr="00843AB0">
        <w:rPr>
          <w:rFonts w:ascii="Cambria" w:hAnsi="Cambria"/>
        </w:rPr>
        <w:t>of the</w:t>
      </w:r>
      <w:r w:rsidRPr="00843AB0">
        <w:rPr>
          <w:rFonts w:ascii="Cambria" w:hAnsi="Cambria"/>
        </w:rPr>
        <w:t xml:space="preserve"> </w:t>
      </w:r>
      <w:r w:rsidR="00304117" w:rsidRPr="00843AB0">
        <w:rPr>
          <w:rFonts w:ascii="Cambria" w:hAnsi="Cambria"/>
        </w:rPr>
        <w:t>Alburg</w:t>
      </w:r>
      <w:r w:rsidRPr="00843AB0">
        <w:rPr>
          <w:rFonts w:ascii="Cambria" w:hAnsi="Cambria"/>
        </w:rPr>
        <w:t xml:space="preserve"> </w:t>
      </w:r>
      <w:r w:rsidR="00304117" w:rsidRPr="00843AB0">
        <w:rPr>
          <w:rFonts w:ascii="Cambria" w:hAnsi="Cambria"/>
        </w:rPr>
        <w:t>Schoo</w:t>
      </w:r>
      <w:r w:rsidRPr="00843AB0">
        <w:rPr>
          <w:rFonts w:ascii="Cambria" w:hAnsi="Cambria"/>
        </w:rPr>
        <w:t>l D</w:t>
      </w:r>
      <w:r w:rsidR="00304117" w:rsidRPr="00843AB0">
        <w:rPr>
          <w:rFonts w:ascii="Cambria" w:hAnsi="Cambria"/>
        </w:rPr>
        <w:t>istrict</w:t>
      </w:r>
      <w:r w:rsidRPr="00843AB0">
        <w:rPr>
          <w:rFonts w:ascii="Cambria" w:hAnsi="Cambria"/>
        </w:rPr>
        <w:t xml:space="preserve"> </w:t>
      </w:r>
      <w:r w:rsidR="00304117" w:rsidRPr="00843AB0">
        <w:rPr>
          <w:rFonts w:ascii="Cambria" w:hAnsi="Cambria"/>
        </w:rPr>
        <w:t>to</w:t>
      </w:r>
      <w:r w:rsidRPr="00843AB0">
        <w:rPr>
          <w:rFonts w:ascii="Cambria" w:hAnsi="Cambria"/>
        </w:rPr>
        <w:t xml:space="preserve"> assure t</w:t>
      </w:r>
      <w:r w:rsidR="00304117" w:rsidRPr="00843AB0">
        <w:rPr>
          <w:rFonts w:ascii="Cambria" w:hAnsi="Cambria"/>
        </w:rPr>
        <w:t>hat non</w:t>
      </w:r>
      <w:r w:rsidRPr="00843AB0">
        <w:rPr>
          <w:rFonts w:ascii="Cambria" w:hAnsi="Cambria"/>
        </w:rPr>
        <w:t>-</w:t>
      </w:r>
      <w:r w:rsidR="00304117" w:rsidRPr="00843AB0">
        <w:rPr>
          <w:rFonts w:ascii="Cambria" w:hAnsi="Cambria"/>
        </w:rPr>
        <w:t>residents</w:t>
      </w:r>
      <w:r w:rsidRPr="00843AB0">
        <w:rPr>
          <w:rFonts w:ascii="Cambria" w:hAnsi="Cambria"/>
        </w:rPr>
        <w:t xml:space="preserve"> students are admitted to </w:t>
      </w:r>
      <w:r w:rsidR="00304117" w:rsidRPr="00843AB0">
        <w:rPr>
          <w:rFonts w:ascii="Cambria" w:hAnsi="Cambria"/>
        </w:rPr>
        <w:t>the schools of this District, when space is available, in compliance with federal and state laws</w:t>
      </w:r>
      <w:r w:rsidRPr="00843AB0">
        <w:rPr>
          <w:rFonts w:ascii="Cambria" w:hAnsi="Cambria"/>
        </w:rPr>
        <w:t xml:space="preserve"> </w:t>
      </w:r>
      <w:r w:rsidR="00304117" w:rsidRPr="00843AB0">
        <w:rPr>
          <w:rFonts w:ascii="Cambria" w:hAnsi="Cambria"/>
        </w:rPr>
        <w:t>and regulations governing tuition payment and non</w:t>
      </w:r>
      <w:r w:rsidRPr="00843AB0">
        <w:rPr>
          <w:rFonts w:ascii="Cambria" w:hAnsi="Cambria"/>
        </w:rPr>
        <w:t>-</w:t>
      </w:r>
      <w:r w:rsidR="00304117" w:rsidRPr="00843AB0">
        <w:rPr>
          <w:rFonts w:ascii="Cambria" w:hAnsi="Cambria"/>
        </w:rPr>
        <w:t>discrimination.</w:t>
      </w:r>
    </w:p>
    <w:p w:rsidR="00304117" w:rsidRPr="00EF1584" w:rsidRDefault="00304117" w:rsidP="003456D5">
      <w:pPr>
        <w:pStyle w:val="Heading2"/>
      </w:pPr>
      <w:bookmarkStart w:id="850" w:name="_Toc388603689"/>
      <w:bookmarkStart w:id="851" w:name="_Toc447723692"/>
      <w:bookmarkStart w:id="852" w:name="_Toc447792236"/>
      <w:bookmarkStart w:id="853" w:name="_Toc448476412"/>
      <w:r w:rsidRPr="00EF1584">
        <w:t>Implementation</w:t>
      </w:r>
      <w:bookmarkEnd w:id="850"/>
      <w:bookmarkEnd w:id="851"/>
      <w:bookmarkEnd w:id="852"/>
      <w:bookmarkEnd w:id="853"/>
    </w:p>
    <w:p w:rsidR="00304117" w:rsidRPr="00843AB0" w:rsidRDefault="00304117" w:rsidP="00A63C64">
      <w:pPr>
        <w:numPr>
          <w:ilvl w:val="0"/>
          <w:numId w:val="54"/>
        </w:numPr>
        <w:spacing w:before="120" w:after="120"/>
        <w:ind w:left="720"/>
        <w:rPr>
          <w:rFonts w:ascii="Cambria" w:hAnsi="Cambria"/>
        </w:rPr>
      </w:pPr>
      <w:r w:rsidRPr="00843AB0">
        <w:rPr>
          <w:rFonts w:ascii="Cambria" w:hAnsi="Cambria"/>
        </w:rPr>
        <w:t>Tuition: By February 1 st of each year, the Board shall establish non</w:t>
      </w:r>
      <w:r w:rsidR="001B2F70" w:rsidRPr="00843AB0">
        <w:rPr>
          <w:rFonts w:ascii="Cambria" w:hAnsi="Cambria"/>
        </w:rPr>
        <w:t>-</w:t>
      </w:r>
      <w:r w:rsidRPr="00843AB0">
        <w:rPr>
          <w:rFonts w:ascii="Cambria" w:hAnsi="Cambria"/>
        </w:rPr>
        <w:t>resident tuition rates</w:t>
      </w:r>
      <w:r w:rsidR="00E227F0" w:rsidRPr="00843AB0">
        <w:rPr>
          <w:rFonts w:ascii="Cambria" w:hAnsi="Cambria"/>
        </w:rPr>
        <w:t xml:space="preserve"> </w:t>
      </w:r>
      <w:r w:rsidRPr="00843AB0">
        <w:rPr>
          <w:rFonts w:ascii="Cambria" w:hAnsi="Cambria"/>
        </w:rPr>
        <w:t>for the next school year. Separate tuition rates may be established for elementary and</w:t>
      </w:r>
      <w:r w:rsidR="00E227F0" w:rsidRPr="00843AB0">
        <w:rPr>
          <w:rFonts w:ascii="Cambria" w:hAnsi="Cambria"/>
        </w:rPr>
        <w:t xml:space="preserve"> </w:t>
      </w:r>
      <w:r w:rsidRPr="00843AB0">
        <w:rPr>
          <w:rFonts w:ascii="Cambria" w:hAnsi="Cambria"/>
        </w:rPr>
        <w:t>secondary students, and for students who are eligible to participate in special education</w:t>
      </w:r>
      <w:r w:rsidR="00E227F0" w:rsidRPr="00843AB0">
        <w:rPr>
          <w:rFonts w:ascii="Cambria" w:hAnsi="Cambria"/>
        </w:rPr>
        <w:t xml:space="preserve"> </w:t>
      </w:r>
      <w:r w:rsidRPr="00843AB0">
        <w:rPr>
          <w:rFonts w:ascii="Cambria" w:hAnsi="Cambria"/>
        </w:rPr>
        <w:t>programs. Tuition rates will be established in accord with Chapter 21 of Title 16 of the</w:t>
      </w:r>
      <w:r w:rsidR="00E227F0" w:rsidRPr="00843AB0">
        <w:rPr>
          <w:rFonts w:ascii="Cambria" w:hAnsi="Cambria"/>
        </w:rPr>
        <w:t xml:space="preserve"> </w:t>
      </w:r>
      <w:r w:rsidR="00E941F5" w:rsidRPr="00843AB0">
        <w:rPr>
          <w:rFonts w:ascii="Cambria" w:hAnsi="Cambria"/>
        </w:rPr>
        <w:t>Vermont</w:t>
      </w:r>
      <w:r w:rsidRPr="00843AB0">
        <w:rPr>
          <w:rFonts w:ascii="Cambria" w:hAnsi="Cambria"/>
        </w:rPr>
        <w:t xml:space="preserve"> Statutes Annotated, and regulations of the State Board of Education.</w:t>
      </w:r>
    </w:p>
    <w:p w:rsidR="00304117" w:rsidRPr="00843AB0" w:rsidRDefault="00304117" w:rsidP="00A63C64">
      <w:pPr>
        <w:numPr>
          <w:ilvl w:val="0"/>
          <w:numId w:val="54"/>
        </w:numPr>
        <w:spacing w:before="120" w:after="120"/>
        <w:ind w:left="720"/>
        <w:rPr>
          <w:rFonts w:ascii="Cambria" w:hAnsi="Cambria"/>
        </w:rPr>
      </w:pPr>
      <w:r w:rsidRPr="00843AB0">
        <w:rPr>
          <w:rFonts w:ascii="Cambria" w:hAnsi="Cambria"/>
        </w:rPr>
        <w:t xml:space="preserve">Criteria for Admission: No </w:t>
      </w:r>
      <w:r w:rsidR="00E227F0" w:rsidRPr="00843AB0">
        <w:rPr>
          <w:rFonts w:ascii="Cambria" w:hAnsi="Cambria"/>
        </w:rPr>
        <w:t>non-resident</w:t>
      </w:r>
      <w:r w:rsidRPr="00843AB0">
        <w:rPr>
          <w:rFonts w:ascii="Cambria" w:hAnsi="Cambria"/>
        </w:rPr>
        <w:t xml:space="preserve"> will be denied admission as a tuition student if</w:t>
      </w:r>
      <w:r w:rsidR="00E227F0" w:rsidRPr="00843AB0">
        <w:rPr>
          <w:rFonts w:ascii="Cambria" w:hAnsi="Cambria"/>
        </w:rPr>
        <w:t xml:space="preserve"> </w:t>
      </w:r>
      <w:r w:rsidRPr="00843AB0">
        <w:rPr>
          <w:rFonts w:ascii="Cambria" w:hAnsi="Cambria"/>
        </w:rPr>
        <w:t xml:space="preserve">the reason for denial is that the student is disabled as defined in section 504 </w:t>
      </w:r>
      <w:r w:rsidR="00E941F5" w:rsidRPr="00843AB0">
        <w:rPr>
          <w:rFonts w:ascii="Cambria" w:hAnsi="Cambria"/>
        </w:rPr>
        <w:t>of the</w:t>
      </w:r>
      <w:r w:rsidR="00E227F0" w:rsidRPr="00843AB0">
        <w:rPr>
          <w:rFonts w:ascii="Cambria" w:hAnsi="Cambria"/>
        </w:rPr>
        <w:t xml:space="preserve"> </w:t>
      </w:r>
      <w:r w:rsidRPr="00843AB0">
        <w:rPr>
          <w:rFonts w:ascii="Cambria" w:hAnsi="Cambria"/>
        </w:rPr>
        <w:t>Rehabilitation Act of 1973 as amended or that the student is in need of special education</w:t>
      </w:r>
      <w:r w:rsidR="005923EE" w:rsidRPr="00843AB0">
        <w:rPr>
          <w:rFonts w:ascii="Cambria" w:hAnsi="Cambria"/>
        </w:rPr>
        <w:t xml:space="preserve"> </w:t>
      </w:r>
      <w:r w:rsidRPr="00843AB0">
        <w:rPr>
          <w:rFonts w:ascii="Cambria" w:hAnsi="Cambria"/>
        </w:rPr>
        <w:t>services. Nor will any child be denied admission on the basis of race, color, religion</w:t>
      </w:r>
      <w:r w:rsidR="005923EE" w:rsidRPr="00843AB0">
        <w:rPr>
          <w:rFonts w:ascii="Cambria" w:hAnsi="Cambria"/>
        </w:rPr>
        <w:t xml:space="preserve"> </w:t>
      </w:r>
      <w:r w:rsidRPr="00843AB0">
        <w:rPr>
          <w:rFonts w:ascii="Cambria" w:hAnsi="Cambria"/>
        </w:rPr>
        <w:t>(creed), ancestry, national origin, place of birth, sex, sexual orientation, disability, age, or</w:t>
      </w:r>
      <w:r w:rsidR="005923EE" w:rsidRPr="00843AB0">
        <w:rPr>
          <w:rFonts w:ascii="Cambria" w:hAnsi="Cambria"/>
        </w:rPr>
        <w:t xml:space="preserve"> </w:t>
      </w:r>
      <w:r w:rsidRPr="00843AB0">
        <w:rPr>
          <w:rFonts w:ascii="Cambria" w:hAnsi="Cambria"/>
        </w:rPr>
        <w:t>marital status.</w:t>
      </w:r>
    </w:p>
    <w:p w:rsidR="00304117" w:rsidRPr="00843AB0" w:rsidRDefault="00304117" w:rsidP="00A63C64">
      <w:pPr>
        <w:numPr>
          <w:ilvl w:val="0"/>
          <w:numId w:val="54"/>
        </w:numPr>
        <w:spacing w:before="120" w:after="120"/>
        <w:ind w:left="720"/>
        <w:rPr>
          <w:rFonts w:ascii="Cambria" w:hAnsi="Cambria"/>
        </w:rPr>
      </w:pPr>
      <w:r w:rsidRPr="00843AB0">
        <w:rPr>
          <w:rFonts w:ascii="Cambria" w:hAnsi="Cambria"/>
        </w:rPr>
        <w:t xml:space="preserve">Subject to the </w:t>
      </w:r>
      <w:r w:rsidR="00E227F0" w:rsidRPr="00843AB0">
        <w:rPr>
          <w:rFonts w:ascii="Cambria" w:hAnsi="Cambria"/>
        </w:rPr>
        <w:t>non-discrimination</w:t>
      </w:r>
      <w:r w:rsidRPr="00843AB0">
        <w:rPr>
          <w:rFonts w:ascii="Cambria" w:hAnsi="Cambria"/>
        </w:rPr>
        <w:t xml:space="preserve"> requirements above, a </w:t>
      </w:r>
      <w:r w:rsidR="00E227F0" w:rsidRPr="00843AB0">
        <w:rPr>
          <w:rFonts w:ascii="Cambria" w:hAnsi="Cambria"/>
        </w:rPr>
        <w:t>non-resident</w:t>
      </w:r>
      <w:r w:rsidRPr="00843AB0">
        <w:rPr>
          <w:rFonts w:ascii="Cambria" w:hAnsi="Cambria"/>
        </w:rPr>
        <w:t xml:space="preserve"> who applies for</w:t>
      </w:r>
      <w:r w:rsidR="005923EE" w:rsidRPr="00843AB0">
        <w:rPr>
          <w:rFonts w:ascii="Cambria" w:hAnsi="Cambria"/>
        </w:rPr>
        <w:t xml:space="preserve"> </w:t>
      </w:r>
      <w:r w:rsidRPr="00843AB0">
        <w:rPr>
          <w:rFonts w:ascii="Cambria" w:hAnsi="Cambria"/>
        </w:rPr>
        <w:t>admission as a tuition student shall be admitted if space is available and, if the student</w:t>
      </w:r>
      <w:r w:rsidR="005923EE" w:rsidRPr="00843AB0">
        <w:rPr>
          <w:rFonts w:ascii="Cambria" w:hAnsi="Cambria"/>
        </w:rPr>
        <w:t xml:space="preserve"> </w:t>
      </w:r>
      <w:r w:rsidRPr="00843AB0">
        <w:rPr>
          <w:rFonts w:ascii="Cambria" w:hAnsi="Cambria"/>
        </w:rPr>
        <w:t>has previously attended school, the student is in good standing at the school or schools</w:t>
      </w:r>
      <w:r w:rsidR="005923EE" w:rsidRPr="00843AB0">
        <w:rPr>
          <w:rFonts w:ascii="Cambria" w:hAnsi="Cambria"/>
        </w:rPr>
        <w:t xml:space="preserve"> </w:t>
      </w:r>
      <w:r w:rsidRPr="00843AB0">
        <w:rPr>
          <w:rFonts w:ascii="Cambria" w:hAnsi="Cambria"/>
        </w:rPr>
        <w:t>most recently attended. Good standing shall be demonstrated when the applicant shows:</w:t>
      </w:r>
      <w:r w:rsidR="005923EE" w:rsidRPr="00843AB0">
        <w:rPr>
          <w:rFonts w:ascii="Cambria" w:hAnsi="Cambria"/>
        </w:rPr>
        <w:t xml:space="preserve"> </w:t>
      </w:r>
    </w:p>
    <w:p w:rsidR="00304117" w:rsidRPr="00843AB0" w:rsidRDefault="002F6719" w:rsidP="00A63C64">
      <w:pPr>
        <w:numPr>
          <w:ilvl w:val="1"/>
          <w:numId w:val="54"/>
        </w:numPr>
        <w:spacing w:before="120" w:after="120"/>
        <w:rPr>
          <w:rFonts w:ascii="Cambria" w:hAnsi="Cambria"/>
        </w:rPr>
      </w:pPr>
      <w:r w:rsidRPr="00843AB0">
        <w:rPr>
          <w:rFonts w:ascii="Cambria" w:hAnsi="Cambria"/>
        </w:rPr>
        <w:t>That he/she has not been legally dismissed or suspended for more</w:t>
      </w:r>
      <w:r w:rsidR="00304117" w:rsidRPr="00843AB0">
        <w:rPr>
          <w:rFonts w:ascii="Cambria" w:hAnsi="Cambria"/>
        </w:rPr>
        <w:t xml:space="preserve"> than ten days</w:t>
      </w:r>
      <w:r w:rsidR="005923EE" w:rsidRPr="00843AB0">
        <w:rPr>
          <w:rFonts w:ascii="Cambria" w:hAnsi="Cambria"/>
        </w:rPr>
        <w:t xml:space="preserve"> </w:t>
      </w:r>
      <w:r w:rsidR="00304117" w:rsidRPr="00843AB0">
        <w:rPr>
          <w:rFonts w:ascii="Cambria" w:hAnsi="Cambria"/>
        </w:rPr>
        <w:t>during the preceding twelve months for disciplinary reasons, and</w:t>
      </w:r>
    </w:p>
    <w:p w:rsidR="00304117" w:rsidRPr="00843AB0" w:rsidRDefault="002F6719" w:rsidP="00A63C64">
      <w:pPr>
        <w:numPr>
          <w:ilvl w:val="1"/>
          <w:numId w:val="54"/>
        </w:numPr>
        <w:spacing w:before="120" w:after="120"/>
        <w:rPr>
          <w:rFonts w:ascii="Cambria" w:hAnsi="Cambria"/>
        </w:rPr>
      </w:pPr>
      <w:r w:rsidRPr="00843AB0">
        <w:rPr>
          <w:rFonts w:ascii="Cambria" w:hAnsi="Cambria"/>
        </w:rPr>
        <w:t>That he/she is making satisfactory progress toward the completion of an approved</w:t>
      </w:r>
      <w:r w:rsidR="005923EE" w:rsidRPr="00843AB0">
        <w:rPr>
          <w:rFonts w:ascii="Cambria" w:hAnsi="Cambria"/>
        </w:rPr>
        <w:t xml:space="preserve"> </w:t>
      </w:r>
      <w:r w:rsidR="00304117" w:rsidRPr="00843AB0">
        <w:rPr>
          <w:rFonts w:ascii="Cambria" w:hAnsi="Cambria"/>
        </w:rPr>
        <w:t>sch</w:t>
      </w:r>
      <w:r w:rsidR="005923EE" w:rsidRPr="00843AB0">
        <w:rPr>
          <w:rFonts w:ascii="Cambria" w:hAnsi="Cambria"/>
        </w:rPr>
        <w:t>ool or home study program, and</w:t>
      </w:r>
    </w:p>
    <w:p w:rsidR="00304117" w:rsidRPr="00843AB0" w:rsidRDefault="002F6719" w:rsidP="00A63C64">
      <w:pPr>
        <w:numPr>
          <w:ilvl w:val="1"/>
          <w:numId w:val="54"/>
        </w:numPr>
        <w:spacing w:before="120" w:after="120"/>
        <w:rPr>
          <w:rFonts w:ascii="Cambria" w:hAnsi="Cambria"/>
        </w:rPr>
      </w:pPr>
      <w:r w:rsidRPr="00843AB0">
        <w:rPr>
          <w:rFonts w:ascii="Cambria" w:hAnsi="Cambria"/>
        </w:rPr>
        <w:t xml:space="preserve">That </w:t>
      </w:r>
      <w:r w:rsidR="00911E3F" w:rsidRPr="00843AB0">
        <w:rPr>
          <w:rFonts w:ascii="Cambria" w:hAnsi="Cambria"/>
        </w:rPr>
        <w:t>his/her</w:t>
      </w:r>
      <w:r w:rsidR="00304117" w:rsidRPr="00843AB0">
        <w:rPr>
          <w:rFonts w:ascii="Cambria" w:hAnsi="Cambria"/>
        </w:rPr>
        <w:t xml:space="preserve"> -school attendance record presents a reasonable likelihood that any</w:t>
      </w:r>
      <w:r w:rsidR="005923EE" w:rsidRPr="00843AB0">
        <w:rPr>
          <w:rFonts w:ascii="Cambria" w:hAnsi="Cambria"/>
        </w:rPr>
        <w:t xml:space="preserve"> </w:t>
      </w:r>
      <w:r w:rsidR="00304117" w:rsidRPr="00843AB0">
        <w:rPr>
          <w:rFonts w:ascii="Cambria" w:hAnsi="Cambria"/>
        </w:rPr>
        <w:t>existing attendance requirements of this School District will be met.</w:t>
      </w:r>
    </w:p>
    <w:p w:rsidR="00304117" w:rsidRPr="00843AB0" w:rsidRDefault="00304117" w:rsidP="00A63C64">
      <w:pPr>
        <w:spacing w:before="120" w:after="120"/>
        <w:ind w:left="360"/>
        <w:rPr>
          <w:rFonts w:ascii="Cambria" w:hAnsi="Cambria"/>
        </w:rPr>
      </w:pPr>
      <w:r w:rsidRPr="00843AB0">
        <w:rPr>
          <w:rFonts w:ascii="Cambria" w:hAnsi="Cambria"/>
        </w:rPr>
        <w:t xml:space="preserve">A </w:t>
      </w:r>
      <w:r w:rsidR="00E227F0" w:rsidRPr="00843AB0">
        <w:rPr>
          <w:rFonts w:ascii="Cambria" w:hAnsi="Cambria"/>
        </w:rPr>
        <w:t>non-resident</w:t>
      </w:r>
      <w:r w:rsidRPr="00843AB0">
        <w:rPr>
          <w:rFonts w:ascii="Cambria" w:hAnsi="Cambria"/>
        </w:rPr>
        <w:t xml:space="preserve"> who is unable to provide evidence of good standing may be admitted as a</w:t>
      </w:r>
      <w:r w:rsidR="005923EE" w:rsidRPr="00843AB0">
        <w:rPr>
          <w:rFonts w:ascii="Cambria" w:hAnsi="Cambria"/>
        </w:rPr>
        <w:t xml:space="preserve"> </w:t>
      </w:r>
      <w:r w:rsidR="00E227F0" w:rsidRPr="00843AB0">
        <w:rPr>
          <w:rFonts w:ascii="Cambria" w:hAnsi="Cambria"/>
        </w:rPr>
        <w:t>non-resident</w:t>
      </w:r>
      <w:r w:rsidRPr="00843AB0">
        <w:rPr>
          <w:rFonts w:ascii="Cambria" w:hAnsi="Cambria"/>
        </w:rPr>
        <w:t xml:space="preserve"> tuition student if it is the dete</w:t>
      </w:r>
      <w:r w:rsidR="00E227F0" w:rsidRPr="00843AB0">
        <w:rPr>
          <w:rFonts w:ascii="Cambria" w:hAnsi="Cambria"/>
        </w:rPr>
        <w:t>rm</w:t>
      </w:r>
      <w:r w:rsidRPr="00843AB0">
        <w:rPr>
          <w:rFonts w:ascii="Cambria" w:hAnsi="Cambria"/>
        </w:rPr>
        <w:t>ination of the Superintendent, based on</w:t>
      </w:r>
      <w:r w:rsidR="005923EE" w:rsidRPr="00843AB0">
        <w:rPr>
          <w:rFonts w:ascii="Cambria" w:hAnsi="Cambria"/>
        </w:rPr>
        <w:t xml:space="preserve"> </w:t>
      </w:r>
      <w:r w:rsidR="0076770E" w:rsidRPr="00843AB0">
        <w:rPr>
          <w:rFonts w:ascii="Cambria" w:hAnsi="Cambria"/>
        </w:rPr>
        <w:t>information</w:t>
      </w:r>
      <w:r w:rsidRPr="00843AB0">
        <w:rPr>
          <w:rFonts w:ascii="Cambria" w:hAnsi="Cambria"/>
        </w:rPr>
        <w:t xml:space="preserve"> presented by the </w:t>
      </w:r>
      <w:r w:rsidR="00E227F0" w:rsidRPr="00843AB0">
        <w:rPr>
          <w:rFonts w:ascii="Cambria" w:hAnsi="Cambria"/>
        </w:rPr>
        <w:t>non-resident</w:t>
      </w:r>
      <w:r w:rsidRPr="00843AB0">
        <w:rPr>
          <w:rFonts w:ascii="Cambria" w:hAnsi="Cambria"/>
        </w:rPr>
        <w:t>, that there is a reasonable likelihood that the</w:t>
      </w:r>
      <w:r w:rsidR="005923EE" w:rsidRPr="00843AB0">
        <w:rPr>
          <w:rFonts w:ascii="Cambria" w:hAnsi="Cambria"/>
        </w:rPr>
        <w:t xml:space="preserve"> </w:t>
      </w:r>
      <w:r w:rsidRPr="00843AB0">
        <w:rPr>
          <w:rFonts w:ascii="Cambria" w:hAnsi="Cambria"/>
        </w:rPr>
        <w:t>applicant will benefit from and succeed in the programs offered by the schools in this</w:t>
      </w:r>
      <w:r w:rsidR="005923EE" w:rsidRPr="00843AB0">
        <w:rPr>
          <w:rFonts w:ascii="Cambria" w:hAnsi="Cambria"/>
        </w:rPr>
        <w:t xml:space="preserve"> </w:t>
      </w:r>
      <w:r w:rsidRPr="00843AB0">
        <w:rPr>
          <w:rFonts w:ascii="Cambria" w:hAnsi="Cambria"/>
        </w:rPr>
        <w:t>District.</w:t>
      </w:r>
    </w:p>
    <w:p w:rsidR="00304117" w:rsidRPr="00EF1584" w:rsidRDefault="00304117" w:rsidP="003456D5">
      <w:pPr>
        <w:pStyle w:val="Heading2"/>
      </w:pPr>
      <w:bookmarkStart w:id="854" w:name="_Toc388603690"/>
      <w:bookmarkStart w:id="855" w:name="_Toc447723693"/>
      <w:bookmarkStart w:id="856" w:name="_Toc447792237"/>
      <w:bookmarkStart w:id="857" w:name="_Toc448476413"/>
      <w:r w:rsidRPr="00EF1584">
        <w:t>Appeal</w:t>
      </w:r>
      <w:bookmarkEnd w:id="854"/>
      <w:bookmarkEnd w:id="855"/>
      <w:bookmarkEnd w:id="856"/>
      <w:bookmarkEnd w:id="857"/>
    </w:p>
    <w:p w:rsidR="00304117" w:rsidRPr="00843AB0" w:rsidRDefault="00304117" w:rsidP="00A63C64">
      <w:pPr>
        <w:spacing w:before="120" w:after="120"/>
        <w:rPr>
          <w:rFonts w:ascii="Cambria" w:hAnsi="Cambria"/>
        </w:rPr>
      </w:pPr>
      <w:r w:rsidRPr="00843AB0">
        <w:rPr>
          <w:rFonts w:ascii="Cambria" w:hAnsi="Cambria"/>
        </w:rPr>
        <w:t xml:space="preserve">A </w:t>
      </w:r>
      <w:r w:rsidR="00E227F0" w:rsidRPr="00843AB0">
        <w:rPr>
          <w:rFonts w:ascii="Cambria" w:hAnsi="Cambria"/>
        </w:rPr>
        <w:t>non-resident</w:t>
      </w:r>
      <w:r w:rsidRPr="00843AB0">
        <w:rPr>
          <w:rFonts w:ascii="Cambria" w:hAnsi="Cambria"/>
        </w:rPr>
        <w:t xml:space="preserve"> applicant for admission as a tuition student may appeal the Superintendent's</w:t>
      </w:r>
      <w:r w:rsidR="007A7BE9" w:rsidRPr="00843AB0">
        <w:rPr>
          <w:rFonts w:ascii="Cambria" w:hAnsi="Cambria"/>
        </w:rPr>
        <w:t xml:space="preserve"> </w:t>
      </w:r>
      <w:r w:rsidRPr="00843AB0">
        <w:rPr>
          <w:rFonts w:ascii="Cambria" w:hAnsi="Cambria"/>
        </w:rPr>
        <w:t>denial of his or her application by submitting a written request to appeal to the Board within ten</w:t>
      </w:r>
      <w:r w:rsidR="007A7BE9" w:rsidRPr="00843AB0">
        <w:rPr>
          <w:rFonts w:ascii="Cambria" w:hAnsi="Cambria"/>
        </w:rPr>
        <w:t xml:space="preserve"> </w:t>
      </w:r>
      <w:r w:rsidRPr="00843AB0">
        <w:rPr>
          <w:rFonts w:ascii="Cambria" w:hAnsi="Cambria"/>
        </w:rPr>
        <w:t>days of the denial. The Board will provide an opportunity for the applicant and/or his or her</w:t>
      </w:r>
      <w:r w:rsidR="007A7BE9" w:rsidRPr="00843AB0">
        <w:rPr>
          <w:rFonts w:ascii="Cambria" w:hAnsi="Cambria"/>
        </w:rPr>
        <w:t xml:space="preserve"> </w:t>
      </w:r>
      <w:r w:rsidRPr="00843AB0">
        <w:rPr>
          <w:rFonts w:ascii="Cambria" w:hAnsi="Cambria"/>
        </w:rPr>
        <w:t>parent or guardian to discuss the request not to uphold the decision of the Superintendent. The</w:t>
      </w:r>
      <w:r w:rsidR="007A7BE9" w:rsidRPr="00843AB0">
        <w:rPr>
          <w:rFonts w:ascii="Cambria" w:hAnsi="Cambria"/>
        </w:rPr>
        <w:t xml:space="preserve"> </w:t>
      </w:r>
      <w:r w:rsidRPr="00843AB0">
        <w:rPr>
          <w:rFonts w:ascii="Cambria" w:hAnsi="Cambria"/>
        </w:rPr>
        <w:t>Board will render a decision within 30 days of the request to appeal.</w:t>
      </w:r>
    </w:p>
    <w:p w:rsidR="00304117" w:rsidRPr="00EF1584" w:rsidRDefault="00304117" w:rsidP="003456D5">
      <w:pPr>
        <w:pStyle w:val="Heading2"/>
      </w:pPr>
      <w:bookmarkStart w:id="858" w:name="_Toc388603691"/>
      <w:bookmarkStart w:id="859" w:name="_Toc447723694"/>
      <w:bookmarkStart w:id="860" w:name="_Toc447792238"/>
      <w:bookmarkStart w:id="861" w:name="_Toc448476414"/>
      <w:r w:rsidRPr="00EF1584">
        <w:t>Payment of Tuition</w:t>
      </w:r>
      <w:bookmarkEnd w:id="858"/>
      <w:bookmarkEnd w:id="859"/>
      <w:bookmarkEnd w:id="860"/>
      <w:bookmarkEnd w:id="861"/>
    </w:p>
    <w:p w:rsidR="00304117" w:rsidRPr="00843AB0" w:rsidRDefault="00304117" w:rsidP="00A63C64">
      <w:pPr>
        <w:spacing w:before="120" w:after="120"/>
        <w:rPr>
          <w:rFonts w:ascii="Cambria" w:hAnsi="Cambria"/>
        </w:rPr>
      </w:pPr>
      <w:r w:rsidRPr="00843AB0">
        <w:rPr>
          <w:rFonts w:ascii="Cambria" w:hAnsi="Cambria"/>
        </w:rPr>
        <w:t xml:space="preserve">Tuition for </w:t>
      </w:r>
      <w:r w:rsidR="00E227F0" w:rsidRPr="00843AB0">
        <w:rPr>
          <w:rFonts w:ascii="Cambria" w:hAnsi="Cambria"/>
        </w:rPr>
        <w:t>non-resident</w:t>
      </w:r>
      <w:r w:rsidRPr="00843AB0">
        <w:rPr>
          <w:rFonts w:ascii="Cambria" w:hAnsi="Cambria"/>
        </w:rPr>
        <w:t xml:space="preserve"> students shall be payable at any time prior to enrollment. When a student</w:t>
      </w:r>
      <w:r w:rsidR="00297B26" w:rsidRPr="00843AB0">
        <w:rPr>
          <w:rFonts w:ascii="Cambria" w:hAnsi="Cambria"/>
        </w:rPr>
        <w:t xml:space="preserve"> </w:t>
      </w:r>
      <w:r w:rsidRPr="00843AB0">
        <w:rPr>
          <w:rFonts w:ascii="Cambria" w:hAnsi="Cambria"/>
        </w:rPr>
        <w:t>enrolls after the beginning of a semester, tuition for the student will be pro</w:t>
      </w:r>
      <w:r w:rsidR="00297B26" w:rsidRPr="00843AB0">
        <w:rPr>
          <w:rFonts w:ascii="Cambria" w:hAnsi="Cambria"/>
        </w:rPr>
        <w:t>-</w:t>
      </w:r>
      <w:r w:rsidRPr="00843AB0">
        <w:rPr>
          <w:rFonts w:ascii="Cambria" w:hAnsi="Cambria"/>
        </w:rPr>
        <w:t xml:space="preserve">rated accordingly </w:t>
      </w:r>
      <w:r w:rsidR="00173DEB" w:rsidRPr="00843AB0">
        <w:rPr>
          <w:rFonts w:ascii="Cambria" w:hAnsi="Cambria"/>
        </w:rPr>
        <w:t>and will</w:t>
      </w:r>
      <w:r w:rsidRPr="00843AB0">
        <w:rPr>
          <w:rFonts w:ascii="Cambria" w:hAnsi="Cambria"/>
        </w:rPr>
        <w:t xml:space="preserve"> be payable immediately.</w:t>
      </w:r>
    </w:p>
    <w:p w:rsidR="0063388B" w:rsidRPr="00843AB0" w:rsidRDefault="0063388B" w:rsidP="00A63C64">
      <w:pPr>
        <w:tabs>
          <w:tab w:val="left" w:pos="1800"/>
        </w:tabs>
        <w:spacing w:before="120" w:after="120"/>
        <w:rPr>
          <w:rFonts w:ascii="Cambria" w:hAnsi="Cambria"/>
          <w:iCs/>
        </w:rPr>
      </w:pPr>
    </w:p>
    <w:p w:rsidR="0063388B" w:rsidRPr="00843AB0" w:rsidRDefault="0063388B" w:rsidP="00A63C64">
      <w:pPr>
        <w:tabs>
          <w:tab w:val="left" w:pos="1800"/>
        </w:tabs>
        <w:spacing w:before="120" w:after="120"/>
        <w:rPr>
          <w:rFonts w:ascii="Cambria" w:hAnsi="Cambria"/>
          <w:iCs/>
        </w:rPr>
      </w:pPr>
    </w:p>
    <w:p w:rsidR="0063388B" w:rsidRPr="00843AB0" w:rsidRDefault="0063388B" w:rsidP="00A63C64">
      <w:pPr>
        <w:tabs>
          <w:tab w:val="left" w:pos="1800"/>
        </w:tabs>
        <w:spacing w:before="120" w:after="120"/>
        <w:rPr>
          <w:rFonts w:ascii="Cambria" w:hAnsi="Cambria"/>
          <w:iCs/>
        </w:rPr>
      </w:pPr>
    </w:p>
    <w:p w:rsidR="00304117" w:rsidRPr="00B56CEF" w:rsidRDefault="00304117" w:rsidP="00B56CEF">
      <w:pPr>
        <w:pStyle w:val="Heading4"/>
      </w:pPr>
      <w:r w:rsidRPr="00B56CEF">
        <w:t xml:space="preserve">Date Warned: </w:t>
      </w:r>
      <w:r w:rsidR="00297B26" w:rsidRPr="00B56CEF">
        <w:tab/>
      </w:r>
      <w:r w:rsidRPr="00B56CEF">
        <w:t>10/11/06, 10/25/06, 11/29/06</w:t>
      </w:r>
    </w:p>
    <w:p w:rsidR="00304117" w:rsidRPr="00B56CEF" w:rsidRDefault="00304117" w:rsidP="00B56CEF">
      <w:pPr>
        <w:pStyle w:val="Heading4"/>
      </w:pPr>
      <w:r w:rsidRPr="00B56CEF">
        <w:t xml:space="preserve">Date Adopted: </w:t>
      </w:r>
      <w:r w:rsidR="00297B26" w:rsidRPr="00B56CEF">
        <w:tab/>
      </w:r>
      <w:r w:rsidRPr="00B56CEF">
        <w:t>11/29/06</w:t>
      </w:r>
    </w:p>
    <w:p w:rsidR="00297B26" w:rsidRPr="00B56CEF" w:rsidRDefault="00304117" w:rsidP="00B56CEF">
      <w:pPr>
        <w:pStyle w:val="Heading4"/>
      </w:pPr>
      <w:r w:rsidRPr="00B56CEF">
        <w:t xml:space="preserve">Legal </w:t>
      </w:r>
      <w:r w:rsidR="00911E3F" w:rsidRPr="00B56CEF">
        <w:t>Reference</w:t>
      </w:r>
      <w:r w:rsidRPr="00B56CEF">
        <w:t>:</w:t>
      </w:r>
      <w:r w:rsidR="00297B26" w:rsidRPr="00B56CEF">
        <w:t xml:space="preserve"> </w:t>
      </w:r>
      <w:r w:rsidR="00297B26" w:rsidRPr="00B56CEF">
        <w:tab/>
        <w:t>16 VSA §1093 (Non-resident students)</w:t>
      </w:r>
    </w:p>
    <w:p w:rsidR="00297B26" w:rsidRPr="00B56CEF" w:rsidRDefault="00297B26" w:rsidP="00B56CEF">
      <w:pPr>
        <w:pStyle w:val="Heading4"/>
      </w:pPr>
      <w:r w:rsidRPr="00B56CEF">
        <w:tab/>
        <w:t>16 VSA §§823 et seq. (Elementary tuition)</w:t>
      </w:r>
    </w:p>
    <w:p w:rsidR="00297B26" w:rsidRPr="00B56CEF" w:rsidRDefault="00297B26" w:rsidP="00B56CEF">
      <w:pPr>
        <w:pStyle w:val="Heading4"/>
      </w:pPr>
      <w:r w:rsidRPr="00B56CEF">
        <w:tab/>
        <w:t>16 VSA §3448 (School construction)</w:t>
      </w:r>
    </w:p>
    <w:p w:rsidR="00297B26" w:rsidRPr="00B56CEF" w:rsidRDefault="00297B26" w:rsidP="00B56CEF">
      <w:pPr>
        <w:pStyle w:val="Heading4"/>
      </w:pPr>
      <w:r w:rsidRPr="00B56CEF">
        <w:tab/>
        <w:t>9 VSA §§4500 et seq. (</w:t>
      </w:r>
      <w:r w:rsidR="00341335" w:rsidRPr="00B56CEF">
        <w:t>P</w:t>
      </w:r>
      <w:r w:rsidRPr="00B56CEF">
        <w:t>ublic accommodations)</w:t>
      </w:r>
    </w:p>
    <w:p w:rsidR="00304117" w:rsidRPr="00B56CEF" w:rsidRDefault="00304117" w:rsidP="00B56CEF">
      <w:pPr>
        <w:pStyle w:val="Heading4"/>
      </w:pPr>
      <w:r w:rsidRPr="00B56CEF">
        <w:t>Cross Reference:</w:t>
      </w:r>
      <w:r w:rsidR="00297B26" w:rsidRPr="00B56CEF">
        <w:tab/>
      </w:r>
      <w:r w:rsidRPr="00B56CEF">
        <w:t>Interscholastic Sports (F12)</w:t>
      </w:r>
    </w:p>
    <w:p w:rsidR="00304117" w:rsidRPr="00B56CEF" w:rsidRDefault="00297B26" w:rsidP="00B56CEF">
      <w:pPr>
        <w:pStyle w:val="Heading4"/>
      </w:pPr>
      <w:r w:rsidRPr="00B56CEF">
        <w:tab/>
      </w:r>
      <w:r w:rsidR="00304117" w:rsidRPr="00B56CEF">
        <w:t>Admission of Resident Students (F 13)</w:t>
      </w:r>
    </w:p>
    <w:p w:rsidR="00304117" w:rsidRPr="00B56CEF" w:rsidRDefault="00297B26" w:rsidP="00B56CEF">
      <w:pPr>
        <w:pStyle w:val="Heading4"/>
      </w:pPr>
      <w:r w:rsidRPr="00B56CEF">
        <w:tab/>
        <w:t>Tuition Payments (F1</w:t>
      </w:r>
      <w:r w:rsidR="00304117" w:rsidRPr="00B56CEF">
        <w:t>6)</w:t>
      </w:r>
    </w:p>
    <w:p w:rsidR="00304117" w:rsidRPr="00B56CEF" w:rsidRDefault="00297B26" w:rsidP="00B56CEF">
      <w:pPr>
        <w:pStyle w:val="Heading4"/>
      </w:pPr>
      <w:r w:rsidRPr="00B56CEF">
        <w:tab/>
      </w:r>
      <w:r w:rsidR="00304117" w:rsidRPr="00B56CEF">
        <w:t xml:space="preserve">Special Education </w:t>
      </w:r>
      <w:r w:rsidRPr="00B56CEF">
        <w:t>(G10</w:t>
      </w:r>
      <w:r w:rsidR="00304117" w:rsidRPr="00B56CEF">
        <w:t>)</w:t>
      </w:r>
    </w:p>
    <w:p w:rsidR="00297B26" w:rsidRPr="00843AB0" w:rsidRDefault="00297B26" w:rsidP="00A63C64">
      <w:pPr>
        <w:spacing w:before="120" w:after="120"/>
        <w:rPr>
          <w:rFonts w:ascii="Cambria" w:hAnsi="Cambria"/>
          <w:i/>
          <w:iCs/>
        </w:rPr>
      </w:pPr>
    </w:p>
    <w:p w:rsidR="00304117" w:rsidRPr="00843AB0" w:rsidRDefault="00297B26" w:rsidP="00173DEB">
      <w:pPr>
        <w:pStyle w:val="Heading3"/>
      </w:pPr>
      <w:r w:rsidRPr="00843AB0">
        <w:rPr>
          <w:i/>
          <w:iCs/>
        </w:rPr>
        <w:br w:type="page"/>
      </w:r>
      <w:r w:rsidR="00304117" w:rsidRPr="00843AB0">
        <w:lastRenderedPageBreak/>
        <w:t>CODE</w:t>
      </w:r>
      <w:r w:rsidRPr="00843AB0">
        <w:t xml:space="preserve"> </w:t>
      </w:r>
      <w:r w:rsidR="00304117" w:rsidRPr="00843AB0">
        <w:t>F15</w:t>
      </w:r>
    </w:p>
    <w:p w:rsidR="00304117" w:rsidRPr="00843AB0" w:rsidRDefault="00DF51FB" w:rsidP="00A63C64">
      <w:pPr>
        <w:pStyle w:val="Heading1"/>
      </w:pPr>
      <w:bookmarkStart w:id="862" w:name="_Toc388603692"/>
      <w:bookmarkStart w:id="863" w:name="_Toc447723695"/>
      <w:bookmarkStart w:id="864" w:name="_Toc447792239"/>
      <w:bookmarkStart w:id="865" w:name="_Toc448476415"/>
      <w:r w:rsidRPr="00843AB0">
        <w:t xml:space="preserve">CODE F15 - </w:t>
      </w:r>
      <w:r w:rsidR="00304117" w:rsidRPr="00843AB0">
        <w:t>STUDENT PUBLICATIONS</w:t>
      </w:r>
      <w:bookmarkEnd w:id="862"/>
      <w:bookmarkEnd w:id="863"/>
      <w:bookmarkEnd w:id="864"/>
      <w:bookmarkEnd w:id="865"/>
    </w:p>
    <w:p w:rsidR="00304117" w:rsidRPr="00EF1584" w:rsidRDefault="00304117" w:rsidP="003456D5">
      <w:pPr>
        <w:pStyle w:val="Heading2"/>
      </w:pPr>
      <w:bookmarkStart w:id="866" w:name="_Toc388603693"/>
      <w:bookmarkStart w:id="867" w:name="_Toc447723696"/>
      <w:bookmarkStart w:id="868" w:name="_Toc447792240"/>
      <w:bookmarkStart w:id="869" w:name="_Toc448476416"/>
      <w:r w:rsidRPr="00EF1584">
        <w:t>Policy</w:t>
      </w:r>
      <w:bookmarkEnd w:id="866"/>
      <w:bookmarkEnd w:id="867"/>
      <w:bookmarkEnd w:id="868"/>
      <w:bookmarkEnd w:id="869"/>
    </w:p>
    <w:p w:rsidR="00304117" w:rsidRPr="00843AB0" w:rsidRDefault="00297B26" w:rsidP="00A63C64">
      <w:pPr>
        <w:spacing w:before="120" w:after="120"/>
        <w:rPr>
          <w:rFonts w:ascii="Cambria" w:hAnsi="Cambria"/>
        </w:rPr>
      </w:pPr>
      <w:r w:rsidRPr="00843AB0">
        <w:rPr>
          <w:rFonts w:ascii="Cambria" w:hAnsi="Cambria"/>
        </w:rPr>
        <w:t xml:space="preserve">It </w:t>
      </w:r>
      <w:r w:rsidR="00304117" w:rsidRPr="00843AB0">
        <w:rPr>
          <w:rFonts w:ascii="Cambria" w:hAnsi="Cambria"/>
        </w:rPr>
        <w:t>is</w:t>
      </w:r>
      <w:r w:rsidRPr="00843AB0">
        <w:rPr>
          <w:rFonts w:ascii="Cambria" w:hAnsi="Cambria"/>
        </w:rPr>
        <w:t xml:space="preserve"> </w:t>
      </w:r>
      <w:r w:rsidR="00304117" w:rsidRPr="00843AB0">
        <w:rPr>
          <w:rFonts w:ascii="Cambria" w:hAnsi="Cambria"/>
        </w:rPr>
        <w:t>the</w:t>
      </w:r>
      <w:r w:rsidRPr="00843AB0">
        <w:rPr>
          <w:rFonts w:ascii="Cambria" w:hAnsi="Cambria"/>
        </w:rPr>
        <w:t xml:space="preserve"> </w:t>
      </w:r>
      <w:r w:rsidR="00304117" w:rsidRPr="00843AB0">
        <w:rPr>
          <w:rFonts w:ascii="Cambria" w:hAnsi="Cambria"/>
        </w:rPr>
        <w:t>policy</w:t>
      </w:r>
      <w:r w:rsidRPr="00843AB0">
        <w:rPr>
          <w:rFonts w:ascii="Cambria" w:hAnsi="Cambria"/>
        </w:rPr>
        <w:t xml:space="preserve"> </w:t>
      </w:r>
      <w:r w:rsidR="00E941F5" w:rsidRPr="00843AB0">
        <w:rPr>
          <w:rFonts w:ascii="Cambria" w:hAnsi="Cambria"/>
        </w:rPr>
        <w:t>of the</w:t>
      </w:r>
      <w:r w:rsidRPr="00843AB0">
        <w:rPr>
          <w:rFonts w:ascii="Cambria" w:hAnsi="Cambria"/>
        </w:rPr>
        <w:t xml:space="preserve"> </w:t>
      </w:r>
      <w:r w:rsidR="00304117" w:rsidRPr="00843AB0">
        <w:rPr>
          <w:rFonts w:ascii="Cambria" w:hAnsi="Cambria"/>
        </w:rPr>
        <w:t>Alburg</w:t>
      </w:r>
      <w:r w:rsidRPr="00843AB0">
        <w:rPr>
          <w:rFonts w:ascii="Cambria" w:hAnsi="Cambria"/>
        </w:rPr>
        <w:t>h School D</w:t>
      </w:r>
      <w:r w:rsidR="00304117" w:rsidRPr="00843AB0">
        <w:rPr>
          <w:rFonts w:ascii="Cambria" w:hAnsi="Cambria"/>
        </w:rPr>
        <w:t>istrict</w:t>
      </w:r>
      <w:r w:rsidRPr="00843AB0">
        <w:rPr>
          <w:rFonts w:ascii="Cambria" w:hAnsi="Cambria"/>
        </w:rPr>
        <w:t xml:space="preserve"> to s</w:t>
      </w:r>
      <w:r w:rsidR="00304117" w:rsidRPr="00843AB0">
        <w:rPr>
          <w:rFonts w:ascii="Cambria" w:hAnsi="Cambria"/>
        </w:rPr>
        <w:t xml:space="preserve">upport and encourage student </w:t>
      </w:r>
      <w:r w:rsidRPr="00843AB0">
        <w:rPr>
          <w:rFonts w:ascii="Cambria" w:hAnsi="Cambria"/>
        </w:rPr>
        <w:t>publications</w:t>
      </w:r>
      <w:r w:rsidR="00304117" w:rsidRPr="00843AB0">
        <w:rPr>
          <w:rFonts w:ascii="Cambria" w:hAnsi="Cambria"/>
        </w:rPr>
        <w:t xml:space="preserve"> as</w:t>
      </w:r>
      <w:r w:rsidRPr="00843AB0">
        <w:rPr>
          <w:rFonts w:ascii="Cambria" w:hAnsi="Cambria"/>
        </w:rPr>
        <w:t xml:space="preserve"> </w:t>
      </w:r>
      <w:r w:rsidR="00304117" w:rsidRPr="00843AB0">
        <w:rPr>
          <w:rFonts w:ascii="Cambria" w:hAnsi="Cambria"/>
        </w:rPr>
        <w:t>part of the school curriculum while exercising its responsibility to reasonably regulate content</w:t>
      </w:r>
      <w:r w:rsidRPr="00843AB0">
        <w:rPr>
          <w:rFonts w:ascii="Cambria" w:hAnsi="Cambria"/>
        </w:rPr>
        <w:t xml:space="preserve"> </w:t>
      </w:r>
      <w:r w:rsidR="00304117" w:rsidRPr="00843AB0">
        <w:rPr>
          <w:rFonts w:ascii="Cambria" w:hAnsi="Cambria"/>
        </w:rPr>
        <w:t>and style.</w:t>
      </w:r>
    </w:p>
    <w:p w:rsidR="00304117" w:rsidRPr="00EF1584" w:rsidRDefault="00304117" w:rsidP="003456D5">
      <w:pPr>
        <w:pStyle w:val="Heading2"/>
      </w:pPr>
      <w:bookmarkStart w:id="870" w:name="_Toc388603694"/>
      <w:bookmarkStart w:id="871" w:name="_Toc447723697"/>
      <w:bookmarkStart w:id="872" w:name="_Toc447792241"/>
      <w:bookmarkStart w:id="873" w:name="_Toc448476417"/>
      <w:r w:rsidRPr="00EF1584">
        <w:t>Definitions</w:t>
      </w:r>
      <w:bookmarkEnd w:id="870"/>
      <w:bookmarkEnd w:id="871"/>
      <w:bookmarkEnd w:id="872"/>
      <w:bookmarkEnd w:id="873"/>
    </w:p>
    <w:p w:rsidR="00304117" w:rsidRPr="00843AB0" w:rsidRDefault="00304117" w:rsidP="00A63C64">
      <w:pPr>
        <w:spacing w:before="120" w:after="120"/>
        <w:rPr>
          <w:rFonts w:ascii="Cambria" w:hAnsi="Cambria"/>
        </w:rPr>
      </w:pPr>
      <w:r w:rsidRPr="00843AB0">
        <w:rPr>
          <w:rFonts w:ascii="Cambria" w:hAnsi="Cambria"/>
        </w:rPr>
        <w:t>Official school publications are those produced by students in the journalism or writing classes,</w:t>
      </w:r>
      <w:r w:rsidR="00297B26" w:rsidRPr="00843AB0">
        <w:rPr>
          <w:rFonts w:ascii="Cambria" w:hAnsi="Cambria"/>
        </w:rPr>
        <w:t xml:space="preserve"> </w:t>
      </w:r>
      <w:r w:rsidRPr="00843AB0">
        <w:rPr>
          <w:rFonts w:ascii="Cambria" w:hAnsi="Cambria"/>
        </w:rPr>
        <w:t>the school newspaper, yearbook or other similar publications and are distributed to the student</w:t>
      </w:r>
      <w:r w:rsidR="00297B26" w:rsidRPr="00843AB0">
        <w:rPr>
          <w:rFonts w:ascii="Cambria" w:hAnsi="Cambria"/>
        </w:rPr>
        <w:t xml:space="preserve"> </w:t>
      </w:r>
      <w:r w:rsidRPr="00843AB0">
        <w:rPr>
          <w:rFonts w:ascii="Cambria" w:hAnsi="Cambria"/>
        </w:rPr>
        <w:t xml:space="preserve">body either free or for a fee. Such publications are an integral part </w:t>
      </w:r>
      <w:r w:rsidR="00E941F5" w:rsidRPr="00843AB0">
        <w:rPr>
          <w:rFonts w:ascii="Cambria" w:hAnsi="Cambria"/>
        </w:rPr>
        <w:t>of the</w:t>
      </w:r>
      <w:r w:rsidRPr="00843AB0">
        <w:rPr>
          <w:rFonts w:ascii="Cambria" w:hAnsi="Cambria"/>
        </w:rPr>
        <w:t xml:space="preserve"> school curriculum, and</w:t>
      </w:r>
      <w:r w:rsidR="00297B26" w:rsidRPr="00843AB0">
        <w:rPr>
          <w:rFonts w:ascii="Cambria" w:hAnsi="Cambria"/>
        </w:rPr>
        <w:t xml:space="preserve"> </w:t>
      </w:r>
      <w:r w:rsidRPr="00843AB0">
        <w:rPr>
          <w:rFonts w:ascii="Cambria" w:hAnsi="Cambria"/>
        </w:rPr>
        <w:t>are</w:t>
      </w:r>
      <w:r w:rsidR="00297B26" w:rsidRPr="00843AB0">
        <w:rPr>
          <w:rFonts w:ascii="Cambria" w:hAnsi="Cambria"/>
        </w:rPr>
        <w:t xml:space="preserve"> not intended to be public forum</w:t>
      </w:r>
      <w:r w:rsidRPr="00843AB0">
        <w:rPr>
          <w:rFonts w:ascii="Cambria" w:hAnsi="Cambria"/>
        </w:rPr>
        <w:t>s. The value of school publications is in teaching journalism,</w:t>
      </w:r>
      <w:r w:rsidR="00297B26" w:rsidRPr="00843AB0">
        <w:rPr>
          <w:rFonts w:ascii="Cambria" w:hAnsi="Cambria"/>
        </w:rPr>
        <w:t xml:space="preserve"> </w:t>
      </w:r>
      <w:r w:rsidRPr="00843AB0">
        <w:rPr>
          <w:rFonts w:ascii="Cambria" w:hAnsi="Cambria"/>
        </w:rPr>
        <w:t>English, writing, and other skills.</w:t>
      </w:r>
    </w:p>
    <w:p w:rsidR="00304117" w:rsidRPr="00843AB0" w:rsidRDefault="00304117" w:rsidP="00A63C64">
      <w:pPr>
        <w:spacing w:before="120" w:after="120"/>
        <w:rPr>
          <w:rFonts w:ascii="Cambria" w:hAnsi="Cambria"/>
        </w:rPr>
      </w:pPr>
      <w:r w:rsidRPr="00843AB0">
        <w:rPr>
          <w:rFonts w:ascii="Cambria" w:hAnsi="Cambria"/>
        </w:rPr>
        <w:t>Official school publications may include topics about which there may be dissent and</w:t>
      </w:r>
      <w:r w:rsidR="00297B26" w:rsidRPr="00843AB0">
        <w:rPr>
          <w:rFonts w:ascii="Cambria" w:hAnsi="Cambria"/>
        </w:rPr>
        <w:t xml:space="preserve"> </w:t>
      </w:r>
      <w:r w:rsidRPr="00843AB0">
        <w:rPr>
          <w:rFonts w:ascii="Cambria" w:hAnsi="Cambria"/>
        </w:rPr>
        <w:t>controversy. School sponsored activities must teach the importance of balance, fairness and</w:t>
      </w:r>
      <w:r w:rsidR="00297B26" w:rsidRPr="00843AB0">
        <w:rPr>
          <w:rFonts w:ascii="Cambria" w:hAnsi="Cambria"/>
        </w:rPr>
        <w:t xml:space="preserve"> </w:t>
      </w:r>
      <w:r w:rsidRPr="00843AB0">
        <w:rPr>
          <w:rFonts w:ascii="Cambria" w:hAnsi="Cambria"/>
        </w:rPr>
        <w:t>accuracy, and produce and distribute student materials which are suited to the maturity of</w:t>
      </w:r>
      <w:r w:rsidR="00297B26" w:rsidRPr="00843AB0">
        <w:rPr>
          <w:rFonts w:ascii="Cambria" w:hAnsi="Cambria"/>
        </w:rPr>
        <w:t xml:space="preserve"> </w:t>
      </w:r>
      <w:r w:rsidRPr="00843AB0">
        <w:rPr>
          <w:rFonts w:ascii="Cambria" w:hAnsi="Cambria"/>
        </w:rPr>
        <w:t>students as a whole.</w:t>
      </w:r>
    </w:p>
    <w:p w:rsidR="00304117" w:rsidRPr="00EF1584" w:rsidRDefault="00304117" w:rsidP="003456D5">
      <w:pPr>
        <w:pStyle w:val="Heading2"/>
      </w:pPr>
      <w:bookmarkStart w:id="874" w:name="_Toc388603695"/>
      <w:bookmarkStart w:id="875" w:name="_Toc447723698"/>
      <w:bookmarkStart w:id="876" w:name="_Toc447792242"/>
      <w:bookmarkStart w:id="877" w:name="_Toc448476418"/>
      <w:r w:rsidRPr="00EF1584">
        <w:t>Implementation</w:t>
      </w:r>
      <w:bookmarkEnd w:id="874"/>
      <w:bookmarkEnd w:id="875"/>
      <w:bookmarkEnd w:id="876"/>
      <w:bookmarkEnd w:id="877"/>
    </w:p>
    <w:p w:rsidR="00304117" w:rsidRPr="00843AB0" w:rsidRDefault="00304117" w:rsidP="00A63C64">
      <w:pPr>
        <w:spacing w:before="120" w:after="120"/>
        <w:rPr>
          <w:rFonts w:ascii="Cambria" w:hAnsi="Cambria"/>
        </w:rPr>
      </w:pPr>
      <w:r w:rsidRPr="00843AB0">
        <w:rPr>
          <w:rFonts w:ascii="Cambria" w:hAnsi="Cambria"/>
        </w:rPr>
        <w:t>The Superintendent, Principal or designee sha</w:t>
      </w:r>
      <w:r w:rsidR="00297B26" w:rsidRPr="00843AB0">
        <w:rPr>
          <w:rFonts w:ascii="Cambria" w:hAnsi="Cambria"/>
        </w:rPr>
        <w:t xml:space="preserve">ll </w:t>
      </w:r>
      <w:r w:rsidRPr="00843AB0">
        <w:rPr>
          <w:rFonts w:ascii="Cambria" w:hAnsi="Cambria"/>
        </w:rPr>
        <w:t>develop a written school publications code which</w:t>
      </w:r>
      <w:r w:rsidR="00102F07" w:rsidRPr="00843AB0">
        <w:rPr>
          <w:rFonts w:ascii="Cambria" w:hAnsi="Cambria"/>
        </w:rPr>
        <w:t xml:space="preserve"> </w:t>
      </w:r>
      <w:r w:rsidRPr="00843AB0">
        <w:rPr>
          <w:rFonts w:ascii="Cambria" w:hAnsi="Cambria"/>
        </w:rPr>
        <w:t>will include:</w:t>
      </w:r>
    </w:p>
    <w:p w:rsidR="00304117" w:rsidRPr="00843AB0" w:rsidRDefault="00304117" w:rsidP="00A63C64">
      <w:pPr>
        <w:numPr>
          <w:ilvl w:val="0"/>
          <w:numId w:val="55"/>
        </w:numPr>
        <w:spacing w:before="120" w:after="120"/>
        <w:rPr>
          <w:rFonts w:ascii="Cambria" w:hAnsi="Cambria"/>
        </w:rPr>
      </w:pPr>
      <w:r w:rsidRPr="00843AB0">
        <w:rPr>
          <w:rFonts w:ascii="Cambria" w:hAnsi="Cambria"/>
        </w:rPr>
        <w:t>A statement of purpose of school publications.</w:t>
      </w:r>
    </w:p>
    <w:p w:rsidR="00304117" w:rsidRPr="00843AB0" w:rsidRDefault="00304117" w:rsidP="00A63C64">
      <w:pPr>
        <w:numPr>
          <w:ilvl w:val="0"/>
          <w:numId w:val="55"/>
        </w:numPr>
        <w:spacing w:before="120" w:after="120"/>
        <w:rPr>
          <w:rFonts w:ascii="Cambria" w:hAnsi="Cambria"/>
        </w:rPr>
      </w:pPr>
      <w:r w:rsidRPr="00843AB0">
        <w:rPr>
          <w:rFonts w:ascii="Cambria" w:hAnsi="Cambria"/>
        </w:rPr>
        <w:t>Responsibilities of official school publications advisors and student editors.</w:t>
      </w:r>
    </w:p>
    <w:p w:rsidR="00304117" w:rsidRPr="00843AB0" w:rsidRDefault="00304117" w:rsidP="00A63C64">
      <w:pPr>
        <w:numPr>
          <w:ilvl w:val="0"/>
          <w:numId w:val="55"/>
        </w:numPr>
        <w:spacing w:before="120" w:after="120"/>
        <w:rPr>
          <w:rFonts w:ascii="Cambria" w:hAnsi="Cambria"/>
        </w:rPr>
      </w:pPr>
      <w:r w:rsidRPr="00843AB0">
        <w:rPr>
          <w:rFonts w:ascii="Cambria" w:hAnsi="Cambria"/>
        </w:rPr>
        <w:t>The time, place and manner of production and distribution activities.</w:t>
      </w:r>
    </w:p>
    <w:p w:rsidR="00304117" w:rsidRPr="00843AB0" w:rsidRDefault="00304117" w:rsidP="00A63C64">
      <w:pPr>
        <w:numPr>
          <w:ilvl w:val="0"/>
          <w:numId w:val="55"/>
        </w:numPr>
        <w:spacing w:before="120" w:after="120"/>
        <w:rPr>
          <w:rFonts w:ascii="Cambria" w:hAnsi="Cambria"/>
        </w:rPr>
      </w:pPr>
      <w:r w:rsidRPr="00843AB0">
        <w:rPr>
          <w:rFonts w:ascii="Cambria" w:hAnsi="Cambria"/>
        </w:rPr>
        <w:t>Procedures for resolving editorial differences.</w:t>
      </w:r>
    </w:p>
    <w:p w:rsidR="00297B26" w:rsidRPr="00843AB0" w:rsidRDefault="00297B26" w:rsidP="00A63C64">
      <w:pPr>
        <w:spacing w:before="120" w:after="120"/>
        <w:rPr>
          <w:rFonts w:ascii="Cambria" w:hAnsi="Cambria"/>
          <w:i/>
          <w:iCs/>
        </w:rPr>
      </w:pPr>
    </w:p>
    <w:p w:rsidR="00297B26" w:rsidRPr="00843AB0" w:rsidRDefault="00297B26" w:rsidP="00A63C64">
      <w:pPr>
        <w:spacing w:before="120" w:after="120"/>
        <w:rPr>
          <w:rFonts w:ascii="Cambria" w:hAnsi="Cambria"/>
          <w:i/>
          <w:iCs/>
        </w:rPr>
      </w:pPr>
    </w:p>
    <w:p w:rsidR="00304117" w:rsidRPr="00B56CEF" w:rsidRDefault="00304117" w:rsidP="00B56CEF">
      <w:pPr>
        <w:pStyle w:val="Heading4"/>
      </w:pPr>
      <w:r w:rsidRPr="00B56CEF">
        <w:t xml:space="preserve">Date Warned: </w:t>
      </w:r>
      <w:r w:rsidR="00297B26" w:rsidRPr="00B56CEF">
        <w:tab/>
      </w:r>
      <w:r w:rsidRPr="00B56CEF">
        <w:t>10/11/06, 10/25/06, 11/29/06</w:t>
      </w:r>
    </w:p>
    <w:p w:rsidR="00304117" w:rsidRPr="00B56CEF" w:rsidRDefault="00304117" w:rsidP="00B56CEF">
      <w:pPr>
        <w:pStyle w:val="Heading4"/>
      </w:pPr>
      <w:r w:rsidRPr="00B56CEF">
        <w:t xml:space="preserve">Date Adopted: </w:t>
      </w:r>
      <w:r w:rsidR="00297B26" w:rsidRPr="00B56CEF">
        <w:tab/>
      </w:r>
      <w:r w:rsidRPr="00B56CEF">
        <w:t>11/29/06</w:t>
      </w:r>
    </w:p>
    <w:p w:rsidR="00304117" w:rsidRPr="00B56CEF" w:rsidRDefault="00304117" w:rsidP="00B56CEF">
      <w:pPr>
        <w:pStyle w:val="Heading4"/>
      </w:pPr>
      <w:r w:rsidRPr="00B56CEF">
        <w:t xml:space="preserve">Legal </w:t>
      </w:r>
      <w:r w:rsidR="00911E3F" w:rsidRPr="00B56CEF">
        <w:t>Reference</w:t>
      </w:r>
      <w:r w:rsidRPr="00B56CEF">
        <w:t xml:space="preserve">: </w:t>
      </w:r>
      <w:r w:rsidR="00297B26" w:rsidRPr="00B56CEF">
        <w:tab/>
      </w:r>
      <w:r w:rsidRPr="00B56CEF">
        <w:t xml:space="preserve">Hazelwood School District v. Kuhlmeier, 484 </w:t>
      </w:r>
      <w:r w:rsidR="00102F07" w:rsidRPr="00B56CEF">
        <w:t>US</w:t>
      </w:r>
      <w:r w:rsidRPr="00B56CEF">
        <w:t xml:space="preserve"> 260 (1988)</w:t>
      </w:r>
    </w:p>
    <w:p w:rsidR="00304117" w:rsidRPr="00B56CEF" w:rsidRDefault="00297B26" w:rsidP="00B56CEF">
      <w:pPr>
        <w:pStyle w:val="Heading4"/>
      </w:pPr>
      <w:r w:rsidRPr="00B56CEF">
        <w:tab/>
      </w:r>
      <w:r w:rsidR="00304117" w:rsidRPr="00B56CEF">
        <w:t xml:space="preserve">Bethel School District v. Fraser, 478 </w:t>
      </w:r>
      <w:r w:rsidR="0042216D" w:rsidRPr="00B56CEF">
        <w:t>US</w:t>
      </w:r>
      <w:r w:rsidR="00304117" w:rsidRPr="00B56CEF">
        <w:t xml:space="preserve"> 675 (1986)</w:t>
      </w:r>
    </w:p>
    <w:p w:rsidR="00304117" w:rsidRPr="00B56CEF" w:rsidRDefault="00304117" w:rsidP="00B56CEF">
      <w:pPr>
        <w:pStyle w:val="Heading4"/>
      </w:pPr>
      <w:r w:rsidRPr="00B56CEF">
        <w:t>Cross Reference:</w:t>
      </w:r>
    </w:p>
    <w:p w:rsidR="00297B26" w:rsidRPr="00843AB0" w:rsidRDefault="00297B26" w:rsidP="00A63C64">
      <w:pPr>
        <w:spacing w:before="120" w:after="120"/>
        <w:rPr>
          <w:rFonts w:ascii="Cambria" w:hAnsi="Cambria"/>
          <w:b/>
          <w:bCs/>
        </w:rPr>
      </w:pPr>
    </w:p>
    <w:p w:rsidR="00304117" w:rsidRPr="00843AB0" w:rsidRDefault="00297B26" w:rsidP="00173DEB">
      <w:pPr>
        <w:pStyle w:val="Heading3"/>
      </w:pPr>
      <w:r w:rsidRPr="00843AB0">
        <w:br w:type="page"/>
      </w:r>
      <w:r w:rsidR="00304117" w:rsidRPr="00843AB0">
        <w:lastRenderedPageBreak/>
        <w:t>CODE</w:t>
      </w:r>
      <w:r w:rsidRPr="00843AB0">
        <w:t xml:space="preserve"> </w:t>
      </w:r>
      <w:r w:rsidR="00304117" w:rsidRPr="00843AB0">
        <w:t>F16</w:t>
      </w:r>
    </w:p>
    <w:p w:rsidR="00304117" w:rsidRPr="00843AB0" w:rsidRDefault="00DF51FB" w:rsidP="00A63C64">
      <w:pPr>
        <w:pStyle w:val="Heading1"/>
      </w:pPr>
      <w:bookmarkStart w:id="878" w:name="_Toc388603696"/>
      <w:bookmarkStart w:id="879" w:name="_Toc447723699"/>
      <w:bookmarkStart w:id="880" w:name="_Toc447792243"/>
      <w:bookmarkStart w:id="881" w:name="_Toc448476419"/>
      <w:r w:rsidRPr="00843AB0">
        <w:t xml:space="preserve">CODE F16 - </w:t>
      </w:r>
      <w:r w:rsidR="00304117" w:rsidRPr="00843AB0">
        <w:t>TUITION PAYMENT POLICY</w:t>
      </w:r>
      <w:bookmarkEnd w:id="878"/>
      <w:bookmarkEnd w:id="879"/>
      <w:bookmarkEnd w:id="880"/>
      <w:bookmarkEnd w:id="881"/>
    </w:p>
    <w:p w:rsidR="00304117" w:rsidRPr="00EF1584" w:rsidRDefault="00304117" w:rsidP="003456D5">
      <w:pPr>
        <w:pStyle w:val="Heading2"/>
      </w:pPr>
      <w:bookmarkStart w:id="882" w:name="_Toc388603697"/>
      <w:bookmarkStart w:id="883" w:name="_Toc447723700"/>
      <w:bookmarkStart w:id="884" w:name="_Toc447792244"/>
      <w:bookmarkStart w:id="885" w:name="_Toc448476420"/>
      <w:r w:rsidRPr="00EF1584">
        <w:t>Policy</w:t>
      </w:r>
      <w:bookmarkEnd w:id="882"/>
      <w:bookmarkEnd w:id="883"/>
      <w:bookmarkEnd w:id="884"/>
      <w:bookmarkEnd w:id="885"/>
    </w:p>
    <w:p w:rsidR="00304117" w:rsidRPr="00843AB0" w:rsidRDefault="00304117" w:rsidP="00A63C64">
      <w:pPr>
        <w:spacing w:before="120" w:after="120"/>
        <w:rPr>
          <w:rFonts w:ascii="Cambria" w:hAnsi="Cambria"/>
        </w:rPr>
      </w:pPr>
      <w:r w:rsidRPr="00843AB0">
        <w:rPr>
          <w:rFonts w:ascii="Cambria" w:hAnsi="Cambria"/>
        </w:rPr>
        <w:t>The Alburgh School District will provide tuition for students attendin</w:t>
      </w:r>
      <w:r w:rsidR="00102F07" w:rsidRPr="00843AB0">
        <w:rPr>
          <w:rFonts w:ascii="Cambria" w:hAnsi="Cambria"/>
        </w:rPr>
        <w:t xml:space="preserve">g </w:t>
      </w:r>
      <w:r w:rsidRPr="00843AB0">
        <w:rPr>
          <w:rFonts w:ascii="Cambria" w:hAnsi="Cambria"/>
        </w:rPr>
        <w:t>grades 9-12 in</w:t>
      </w:r>
      <w:r w:rsidR="00102F07" w:rsidRPr="00843AB0">
        <w:rPr>
          <w:rFonts w:ascii="Cambria" w:hAnsi="Cambria"/>
        </w:rPr>
        <w:t xml:space="preserve"> </w:t>
      </w:r>
      <w:r w:rsidRPr="00843AB0">
        <w:rPr>
          <w:rFonts w:ascii="Cambria" w:hAnsi="Cambria"/>
        </w:rPr>
        <w:t>accordance with state law and the criteria outlined below.</w:t>
      </w:r>
    </w:p>
    <w:p w:rsidR="00304117" w:rsidRPr="00843AB0" w:rsidRDefault="00304117" w:rsidP="00A63C64">
      <w:pPr>
        <w:numPr>
          <w:ilvl w:val="0"/>
          <w:numId w:val="56"/>
        </w:numPr>
        <w:spacing w:before="120" w:after="120"/>
        <w:rPr>
          <w:rFonts w:ascii="Cambria" w:hAnsi="Cambria"/>
        </w:rPr>
      </w:pPr>
      <w:r w:rsidRPr="00843AB0">
        <w:rPr>
          <w:rFonts w:ascii="Cambria" w:hAnsi="Cambria"/>
        </w:rPr>
        <w:t>Tuition will be paid to schools attended by legal pupils who are residents of the Alburgh</w:t>
      </w:r>
      <w:r w:rsidR="00102F07" w:rsidRPr="00843AB0">
        <w:rPr>
          <w:rFonts w:ascii="Cambria" w:hAnsi="Cambria"/>
        </w:rPr>
        <w:t xml:space="preserve"> </w:t>
      </w:r>
      <w:r w:rsidRPr="00843AB0">
        <w:rPr>
          <w:rFonts w:ascii="Cambria" w:hAnsi="Cambria"/>
        </w:rPr>
        <w:t xml:space="preserve">School District as defined by 16 </w:t>
      </w:r>
      <w:r w:rsidR="00846FFB" w:rsidRPr="00843AB0">
        <w:rPr>
          <w:rFonts w:ascii="Cambria" w:hAnsi="Cambria"/>
        </w:rPr>
        <w:t>VSA</w:t>
      </w:r>
      <w:r w:rsidRPr="00843AB0">
        <w:rPr>
          <w:rFonts w:ascii="Cambria" w:hAnsi="Cambria"/>
        </w:rPr>
        <w:t xml:space="preserve"> §1075 and this Board's policy on Admission of</w:t>
      </w:r>
      <w:r w:rsidR="00102F07" w:rsidRPr="00843AB0">
        <w:rPr>
          <w:rFonts w:ascii="Cambria" w:hAnsi="Cambria"/>
        </w:rPr>
        <w:t xml:space="preserve"> </w:t>
      </w:r>
      <w:r w:rsidRPr="00843AB0">
        <w:rPr>
          <w:rFonts w:ascii="Cambria" w:hAnsi="Cambria"/>
        </w:rPr>
        <w:t>Resident Students.</w:t>
      </w:r>
    </w:p>
    <w:p w:rsidR="00304117" w:rsidRPr="00843AB0" w:rsidRDefault="00304117" w:rsidP="00A63C64">
      <w:pPr>
        <w:numPr>
          <w:ilvl w:val="0"/>
          <w:numId w:val="56"/>
        </w:numPr>
        <w:spacing w:before="120" w:after="120"/>
        <w:rPr>
          <w:rFonts w:ascii="Cambria" w:hAnsi="Cambria"/>
        </w:rPr>
      </w:pPr>
      <w:r w:rsidRPr="00843AB0">
        <w:rPr>
          <w:rFonts w:ascii="Cambria" w:hAnsi="Cambria"/>
        </w:rPr>
        <w:t>Tuition will be paid only to schools approved by the State Board of Education for the</w:t>
      </w:r>
      <w:r w:rsidR="00102F07" w:rsidRPr="00843AB0">
        <w:rPr>
          <w:rFonts w:ascii="Cambria" w:hAnsi="Cambria"/>
        </w:rPr>
        <w:t xml:space="preserve"> </w:t>
      </w:r>
      <w:r w:rsidRPr="00843AB0">
        <w:rPr>
          <w:rFonts w:ascii="Cambria" w:hAnsi="Cambria"/>
        </w:rPr>
        <w:t>receipt of public tuition payments.</w:t>
      </w:r>
    </w:p>
    <w:p w:rsidR="00304117" w:rsidRPr="00843AB0" w:rsidRDefault="00304117" w:rsidP="00A63C64">
      <w:pPr>
        <w:numPr>
          <w:ilvl w:val="0"/>
          <w:numId w:val="56"/>
        </w:numPr>
        <w:spacing w:before="120" w:after="120"/>
        <w:rPr>
          <w:rFonts w:ascii="Cambria" w:hAnsi="Cambria"/>
        </w:rPr>
      </w:pPr>
      <w:r w:rsidRPr="00843AB0">
        <w:rPr>
          <w:rFonts w:ascii="Cambria" w:hAnsi="Cambria"/>
        </w:rPr>
        <w:t>Tuition payments will be made as follows:</w:t>
      </w:r>
    </w:p>
    <w:p w:rsidR="00304117" w:rsidRPr="00843AB0" w:rsidRDefault="00304117" w:rsidP="00A63C64">
      <w:pPr>
        <w:numPr>
          <w:ilvl w:val="1"/>
          <w:numId w:val="56"/>
        </w:numPr>
        <w:spacing w:before="120" w:after="120"/>
        <w:rPr>
          <w:rFonts w:ascii="Cambria" w:hAnsi="Cambria"/>
        </w:rPr>
      </w:pPr>
      <w:r w:rsidRPr="00843AB0">
        <w:rPr>
          <w:rFonts w:ascii="Cambria" w:hAnsi="Cambria"/>
        </w:rPr>
        <w:t>Tuition payments will be made to approved receiving schools when preceded by a</w:t>
      </w:r>
      <w:r w:rsidR="00102F07" w:rsidRPr="00843AB0">
        <w:rPr>
          <w:rFonts w:ascii="Cambria" w:hAnsi="Cambria"/>
        </w:rPr>
        <w:t xml:space="preserve"> </w:t>
      </w:r>
      <w:r w:rsidRPr="00843AB0">
        <w:rPr>
          <w:rFonts w:ascii="Cambria" w:hAnsi="Cambria"/>
        </w:rPr>
        <w:t>written application from the student and/or his or her parent or guardian. The</w:t>
      </w:r>
      <w:r w:rsidR="00102F07" w:rsidRPr="00843AB0">
        <w:rPr>
          <w:rFonts w:ascii="Cambria" w:hAnsi="Cambria"/>
        </w:rPr>
        <w:t xml:space="preserve"> </w:t>
      </w:r>
      <w:r w:rsidRPr="00843AB0">
        <w:rPr>
          <w:rFonts w:ascii="Cambria" w:hAnsi="Cambria"/>
        </w:rPr>
        <w:t>application must be made prior to a date determined by the Board/Superintendent</w:t>
      </w:r>
      <w:r w:rsidR="00102F07" w:rsidRPr="00843AB0">
        <w:rPr>
          <w:rFonts w:ascii="Cambria" w:hAnsi="Cambria"/>
        </w:rPr>
        <w:t xml:space="preserve"> </w:t>
      </w:r>
      <w:r w:rsidRPr="00843AB0">
        <w:rPr>
          <w:rFonts w:ascii="Cambria" w:hAnsi="Cambria"/>
        </w:rPr>
        <w:t>of the school year for which such payment is requested. Requests for retroactive</w:t>
      </w:r>
      <w:r w:rsidR="00102F07" w:rsidRPr="00843AB0">
        <w:rPr>
          <w:rFonts w:ascii="Cambria" w:hAnsi="Cambria"/>
        </w:rPr>
        <w:t xml:space="preserve"> </w:t>
      </w:r>
      <w:r w:rsidRPr="00843AB0">
        <w:rPr>
          <w:rFonts w:ascii="Cambria" w:hAnsi="Cambria"/>
        </w:rPr>
        <w:t>tuition payments will not be granted unless received by a date determined by the</w:t>
      </w:r>
      <w:r w:rsidR="00102F07" w:rsidRPr="00843AB0">
        <w:rPr>
          <w:rFonts w:ascii="Cambria" w:hAnsi="Cambria"/>
        </w:rPr>
        <w:t xml:space="preserve"> </w:t>
      </w:r>
      <w:r w:rsidRPr="00843AB0">
        <w:rPr>
          <w:rFonts w:ascii="Cambria" w:hAnsi="Cambria"/>
        </w:rPr>
        <w:t>Board/Superintendent of the school year for which retroactive payment is sought.</w:t>
      </w:r>
    </w:p>
    <w:p w:rsidR="00304117" w:rsidRPr="00843AB0" w:rsidRDefault="00304117" w:rsidP="00A63C64">
      <w:pPr>
        <w:numPr>
          <w:ilvl w:val="1"/>
          <w:numId w:val="56"/>
        </w:numPr>
        <w:spacing w:before="120" w:after="120"/>
        <w:rPr>
          <w:rFonts w:ascii="Cambria" w:hAnsi="Cambria"/>
        </w:rPr>
      </w:pPr>
      <w:r w:rsidRPr="00843AB0">
        <w:rPr>
          <w:rFonts w:ascii="Cambria" w:hAnsi="Cambria"/>
        </w:rPr>
        <w:t>If an eligible pupil becomes a resident after the first quarter, an application for</w:t>
      </w:r>
      <w:r w:rsidR="00102F07" w:rsidRPr="00843AB0">
        <w:rPr>
          <w:rFonts w:ascii="Cambria" w:hAnsi="Cambria"/>
        </w:rPr>
        <w:t xml:space="preserve"> </w:t>
      </w:r>
      <w:r w:rsidRPr="00843AB0">
        <w:rPr>
          <w:rFonts w:ascii="Cambria" w:hAnsi="Cambria"/>
        </w:rPr>
        <w:t>tuition must be submitted to the Superintendent. If approved, payments will be</w:t>
      </w:r>
      <w:r w:rsidRPr="00843AB0">
        <w:rPr>
          <w:rFonts w:ascii="Cambria" w:hAnsi="Cambria"/>
          <w:i/>
          <w:iCs/>
        </w:rPr>
        <w:t xml:space="preserve"> </w:t>
      </w:r>
      <w:r w:rsidRPr="00843AB0">
        <w:rPr>
          <w:rFonts w:ascii="Cambria" w:hAnsi="Cambria"/>
        </w:rPr>
        <w:t xml:space="preserve">prorated from the date </w:t>
      </w:r>
      <w:r w:rsidR="00E941F5" w:rsidRPr="00843AB0">
        <w:rPr>
          <w:rFonts w:ascii="Cambria" w:hAnsi="Cambria"/>
        </w:rPr>
        <w:t>of the</w:t>
      </w:r>
      <w:r w:rsidRPr="00843AB0">
        <w:rPr>
          <w:rFonts w:ascii="Cambria" w:hAnsi="Cambria"/>
        </w:rPr>
        <w:t xml:space="preserve"> pupil's enrollment to the end of the then current</w:t>
      </w:r>
      <w:r w:rsidR="00102F07" w:rsidRPr="00843AB0">
        <w:rPr>
          <w:rFonts w:ascii="Cambria" w:hAnsi="Cambria"/>
        </w:rPr>
        <w:t xml:space="preserve"> </w:t>
      </w:r>
      <w:r w:rsidRPr="00843AB0">
        <w:rPr>
          <w:rFonts w:ascii="Cambria" w:hAnsi="Cambria"/>
        </w:rPr>
        <w:t>school year.</w:t>
      </w:r>
    </w:p>
    <w:p w:rsidR="00304117" w:rsidRPr="00843AB0" w:rsidRDefault="00304117" w:rsidP="00A63C64">
      <w:pPr>
        <w:numPr>
          <w:ilvl w:val="0"/>
          <w:numId w:val="56"/>
        </w:numPr>
        <w:spacing w:before="120" w:after="120"/>
        <w:rPr>
          <w:rFonts w:ascii="Cambria" w:hAnsi="Cambria"/>
        </w:rPr>
      </w:pPr>
      <w:r w:rsidRPr="00843AB0">
        <w:rPr>
          <w:rFonts w:ascii="Cambria" w:hAnsi="Cambria"/>
        </w:rPr>
        <w:t>All tuition payments will be made directly to approved schools attended by qualified</w:t>
      </w:r>
      <w:r w:rsidR="00102F07" w:rsidRPr="00843AB0">
        <w:rPr>
          <w:rFonts w:ascii="Cambria" w:hAnsi="Cambria"/>
        </w:rPr>
        <w:t xml:space="preserve"> </w:t>
      </w:r>
      <w:r w:rsidRPr="00843AB0">
        <w:rPr>
          <w:rFonts w:ascii="Cambria" w:hAnsi="Cambria"/>
        </w:rPr>
        <w:t>pupils.</w:t>
      </w:r>
    </w:p>
    <w:p w:rsidR="00304117" w:rsidRPr="00843AB0" w:rsidRDefault="00304117" w:rsidP="00A63C64">
      <w:pPr>
        <w:numPr>
          <w:ilvl w:val="0"/>
          <w:numId w:val="56"/>
        </w:numPr>
        <w:spacing w:before="120" w:after="120"/>
        <w:rPr>
          <w:rFonts w:ascii="Cambria" w:hAnsi="Cambria"/>
        </w:rPr>
      </w:pPr>
      <w:r w:rsidRPr="00843AB0">
        <w:rPr>
          <w:rFonts w:ascii="Cambria" w:hAnsi="Cambria"/>
        </w:rPr>
        <w:t>The Superintendent shall make recommendations to the Board prior to Board action on</w:t>
      </w:r>
      <w:r w:rsidR="00102F07" w:rsidRPr="00843AB0">
        <w:rPr>
          <w:rFonts w:ascii="Cambria" w:hAnsi="Cambria"/>
        </w:rPr>
        <w:t xml:space="preserve"> </w:t>
      </w:r>
      <w:r w:rsidRPr="00843AB0">
        <w:rPr>
          <w:rFonts w:ascii="Cambria" w:hAnsi="Cambria"/>
        </w:rPr>
        <w:t>applications for tuition assistance made in compliance with this policy. If the Board</w:t>
      </w:r>
      <w:r w:rsidR="00102F07" w:rsidRPr="00843AB0">
        <w:rPr>
          <w:rFonts w:ascii="Cambria" w:hAnsi="Cambria"/>
        </w:rPr>
        <w:t xml:space="preserve"> </w:t>
      </w:r>
      <w:r w:rsidRPr="00843AB0">
        <w:rPr>
          <w:rFonts w:ascii="Cambria" w:hAnsi="Cambria"/>
        </w:rPr>
        <w:t>denies tuition assistance for a student, written notification of the denial shall be sent to</w:t>
      </w:r>
      <w:r w:rsidR="00102F07" w:rsidRPr="00843AB0">
        <w:rPr>
          <w:rFonts w:ascii="Cambria" w:hAnsi="Cambria"/>
        </w:rPr>
        <w:t xml:space="preserve"> </w:t>
      </w:r>
      <w:r w:rsidRPr="00843AB0">
        <w:rPr>
          <w:rFonts w:ascii="Cambria" w:hAnsi="Cambria"/>
        </w:rPr>
        <w:t>the student if over the age of majority, or the parent or legal guardian of a minor student,</w:t>
      </w:r>
      <w:r w:rsidR="00102F07" w:rsidRPr="00843AB0">
        <w:rPr>
          <w:rFonts w:ascii="Cambria" w:hAnsi="Cambria"/>
        </w:rPr>
        <w:t xml:space="preserve"> </w:t>
      </w:r>
      <w:r w:rsidRPr="00843AB0">
        <w:rPr>
          <w:rFonts w:ascii="Cambria" w:hAnsi="Cambria"/>
        </w:rPr>
        <w:t>by the Superintendent or his or her designee within 10 days of the decision. Unless</w:t>
      </w:r>
      <w:r w:rsidR="00102F07" w:rsidRPr="00843AB0">
        <w:rPr>
          <w:rFonts w:ascii="Cambria" w:hAnsi="Cambria"/>
        </w:rPr>
        <w:t xml:space="preserve"> </w:t>
      </w:r>
      <w:r w:rsidRPr="00843AB0">
        <w:rPr>
          <w:rFonts w:ascii="Cambria" w:hAnsi="Cambria"/>
        </w:rPr>
        <w:t>otherwise provided by law, the Board's decision shall be final.</w:t>
      </w:r>
    </w:p>
    <w:p w:rsidR="001B388E" w:rsidRPr="00843AB0" w:rsidRDefault="001B388E" w:rsidP="00A63C64">
      <w:pPr>
        <w:tabs>
          <w:tab w:val="left" w:pos="1800"/>
        </w:tabs>
        <w:spacing w:before="120" w:after="120"/>
        <w:rPr>
          <w:rFonts w:ascii="Cambria" w:hAnsi="Cambria"/>
          <w:iCs/>
        </w:rPr>
      </w:pPr>
    </w:p>
    <w:p w:rsidR="00102F07" w:rsidRPr="00843AB0" w:rsidRDefault="00102F07" w:rsidP="00A63C64">
      <w:pPr>
        <w:tabs>
          <w:tab w:val="left" w:pos="1800"/>
        </w:tabs>
        <w:spacing w:before="120" w:after="120"/>
        <w:rPr>
          <w:rFonts w:ascii="Cambria" w:hAnsi="Cambria"/>
          <w:iCs/>
        </w:rPr>
      </w:pPr>
    </w:p>
    <w:p w:rsidR="00304117" w:rsidRPr="00C16B33" w:rsidRDefault="00304117" w:rsidP="00C16B33">
      <w:pPr>
        <w:pStyle w:val="Heading4"/>
      </w:pPr>
      <w:r w:rsidRPr="00C16B33">
        <w:t>Date Warned:</w:t>
      </w:r>
      <w:r w:rsidR="00102F07" w:rsidRPr="00C16B33">
        <w:tab/>
      </w:r>
      <w:r w:rsidRPr="00C16B33">
        <w:t>6</w:t>
      </w:r>
      <w:r w:rsidR="00102F07" w:rsidRPr="00C16B33">
        <w:t>/</w:t>
      </w:r>
      <w:r w:rsidRPr="00C16B33">
        <w:t>27</w:t>
      </w:r>
      <w:r w:rsidR="00102F07" w:rsidRPr="00C16B33">
        <w:t>/</w:t>
      </w:r>
      <w:r w:rsidRPr="00C16B33">
        <w:t>12, 7</w:t>
      </w:r>
      <w:r w:rsidR="00102F07" w:rsidRPr="00C16B33">
        <w:t>/</w:t>
      </w:r>
      <w:r w:rsidRPr="00C16B33">
        <w:t>11</w:t>
      </w:r>
      <w:r w:rsidR="00102F07" w:rsidRPr="00C16B33">
        <w:t>/</w:t>
      </w:r>
      <w:r w:rsidRPr="00C16B33">
        <w:t>12</w:t>
      </w:r>
    </w:p>
    <w:p w:rsidR="00304117" w:rsidRPr="00C16B33" w:rsidRDefault="00304117" w:rsidP="00C16B33">
      <w:pPr>
        <w:pStyle w:val="Heading4"/>
      </w:pPr>
      <w:r w:rsidRPr="00C16B33">
        <w:t>Date</w:t>
      </w:r>
      <w:r w:rsidR="00102F07" w:rsidRPr="00C16B33">
        <w:t xml:space="preserve"> </w:t>
      </w:r>
      <w:r w:rsidRPr="00C16B33">
        <w:t xml:space="preserve">Adopted: </w:t>
      </w:r>
      <w:r w:rsidR="00102F07" w:rsidRPr="00C16B33">
        <w:tab/>
      </w:r>
      <w:r w:rsidRPr="00C16B33">
        <w:t>7</w:t>
      </w:r>
      <w:r w:rsidR="00102F07" w:rsidRPr="00C16B33">
        <w:t>/</w:t>
      </w:r>
      <w:r w:rsidRPr="00C16B33">
        <w:t>11</w:t>
      </w:r>
      <w:r w:rsidR="00102F07" w:rsidRPr="00C16B33">
        <w:t>/</w:t>
      </w:r>
      <w:r w:rsidRPr="00C16B33">
        <w:t>12</w:t>
      </w:r>
    </w:p>
    <w:p w:rsidR="00102F07" w:rsidRPr="00C16B33" w:rsidRDefault="00304117" w:rsidP="00C16B33">
      <w:pPr>
        <w:pStyle w:val="Heading4"/>
      </w:pPr>
      <w:r w:rsidRPr="00C16B33">
        <w:t xml:space="preserve">Legal </w:t>
      </w:r>
      <w:r w:rsidR="00911E3F" w:rsidRPr="00C16B33">
        <w:t>Reference</w:t>
      </w:r>
      <w:r w:rsidRPr="00C16B33">
        <w:t>:</w:t>
      </w:r>
      <w:r w:rsidR="00102F07" w:rsidRPr="00C16B33">
        <w:t xml:space="preserve"> </w:t>
      </w:r>
      <w:r w:rsidR="00102F07" w:rsidRPr="00C16B33">
        <w:tab/>
        <w:t>16 VSA §§821 et seq. (Tuition requirements)</w:t>
      </w:r>
    </w:p>
    <w:p w:rsidR="00102F07" w:rsidRPr="00C16B33" w:rsidRDefault="0063388B" w:rsidP="00C16B33">
      <w:pPr>
        <w:pStyle w:val="Heading4"/>
      </w:pPr>
      <w:r w:rsidRPr="00C16B33">
        <w:tab/>
        <w:t>16 VSA §1</w:t>
      </w:r>
      <w:r w:rsidR="00102F07" w:rsidRPr="00C16B33">
        <w:t>075 (Legal residence)</w:t>
      </w:r>
    </w:p>
    <w:p w:rsidR="00102F07" w:rsidRPr="00C16B33" w:rsidRDefault="00102F07" w:rsidP="00C16B33">
      <w:pPr>
        <w:pStyle w:val="Heading4"/>
      </w:pPr>
      <w:r w:rsidRPr="00C16B33">
        <w:tab/>
        <w:t>Campbell v. Manchester Board, 161 VT</w:t>
      </w:r>
      <w:r w:rsidR="00D5680C" w:rsidRPr="00C16B33">
        <w:t xml:space="preserve"> </w:t>
      </w:r>
      <w:r w:rsidRPr="00C16B33">
        <w:t>441, 641 A.2d 352 (1994)</w:t>
      </w:r>
    </w:p>
    <w:p w:rsidR="00102F07" w:rsidRPr="00C16B33" w:rsidRDefault="00102F07" w:rsidP="00C16B33">
      <w:pPr>
        <w:pStyle w:val="Heading4"/>
      </w:pPr>
      <w:r w:rsidRPr="00C16B33">
        <w:tab/>
        <w:t>Chittenden Town School District v. Department of Education, 169</w:t>
      </w:r>
    </w:p>
    <w:p w:rsidR="00102F07" w:rsidRPr="00C16B33" w:rsidRDefault="00102F07" w:rsidP="00C16B33">
      <w:pPr>
        <w:pStyle w:val="Heading4"/>
      </w:pPr>
      <w:r w:rsidRPr="00C16B33">
        <w:tab/>
        <w:t>VT 710, 738 A.2nd 539 (1999)</w:t>
      </w:r>
    </w:p>
    <w:p w:rsidR="00304117" w:rsidRPr="00C16B33" w:rsidRDefault="00304117" w:rsidP="00C16B33">
      <w:pPr>
        <w:pStyle w:val="Heading4"/>
      </w:pPr>
      <w:r w:rsidRPr="00C16B33">
        <w:t>Cross Reference:</w:t>
      </w:r>
      <w:r w:rsidR="00102F07" w:rsidRPr="00C16B33">
        <w:tab/>
      </w:r>
      <w:r w:rsidRPr="00C16B33">
        <w:t>Admission of Resident Students (F 13)</w:t>
      </w:r>
    </w:p>
    <w:p w:rsidR="00102F07" w:rsidRPr="00843AB0" w:rsidRDefault="00102F07" w:rsidP="00A63C64">
      <w:pPr>
        <w:spacing w:before="120" w:after="120"/>
        <w:rPr>
          <w:rFonts w:ascii="Cambria" w:hAnsi="Cambria"/>
        </w:rPr>
      </w:pPr>
    </w:p>
    <w:p w:rsidR="00102F07" w:rsidRPr="00843AB0" w:rsidRDefault="00102F07" w:rsidP="00A63C64">
      <w:pPr>
        <w:spacing w:before="120" w:after="120"/>
        <w:rPr>
          <w:rFonts w:ascii="Cambria" w:hAnsi="Cambria"/>
        </w:rPr>
      </w:pPr>
    </w:p>
    <w:p w:rsidR="00304117" w:rsidRPr="00843AB0" w:rsidRDefault="00102F07" w:rsidP="00173DEB">
      <w:pPr>
        <w:pStyle w:val="Heading3"/>
      </w:pPr>
      <w:r w:rsidRPr="00843AB0">
        <w:br w:type="page"/>
      </w:r>
      <w:r w:rsidR="00304117" w:rsidRPr="00843AB0">
        <w:lastRenderedPageBreak/>
        <w:t xml:space="preserve">CODE </w:t>
      </w:r>
      <w:r w:rsidRPr="00843AB0">
        <w:t xml:space="preserve"> </w:t>
      </w:r>
      <w:r w:rsidR="00304117" w:rsidRPr="00843AB0">
        <w:t>F17</w:t>
      </w:r>
      <w:r w:rsidR="001B388E" w:rsidRPr="00843AB0">
        <w:t xml:space="preserve"> </w:t>
      </w:r>
      <w:r w:rsidR="00304117" w:rsidRPr="00843AB0">
        <w:t>(Mandatory)</w:t>
      </w:r>
    </w:p>
    <w:p w:rsidR="00304117" w:rsidRPr="00843AB0" w:rsidRDefault="00DF51FB" w:rsidP="00A63C64">
      <w:pPr>
        <w:pStyle w:val="Heading1"/>
      </w:pPr>
      <w:bookmarkStart w:id="886" w:name="_Toc388603698"/>
      <w:bookmarkStart w:id="887" w:name="_Toc447723701"/>
      <w:bookmarkStart w:id="888" w:name="_Toc447792245"/>
      <w:bookmarkStart w:id="889" w:name="_Toc448476421"/>
      <w:r w:rsidRPr="00843AB0">
        <w:t xml:space="preserve">CODE F17 - </w:t>
      </w:r>
      <w:r w:rsidR="001B388E" w:rsidRPr="00843AB0">
        <w:t>HEAD LICE</w:t>
      </w:r>
      <w:bookmarkEnd w:id="886"/>
      <w:bookmarkEnd w:id="887"/>
      <w:bookmarkEnd w:id="888"/>
      <w:bookmarkEnd w:id="889"/>
    </w:p>
    <w:p w:rsidR="00304117" w:rsidRPr="00843AB0" w:rsidRDefault="00304117" w:rsidP="00A63C64">
      <w:pPr>
        <w:spacing w:before="120" w:after="120"/>
        <w:jc w:val="center"/>
        <w:rPr>
          <w:rFonts w:ascii="Cambria" w:hAnsi="Cambria"/>
          <w:i/>
          <w:sz w:val="20"/>
          <w:szCs w:val="20"/>
        </w:rPr>
      </w:pPr>
      <w:r w:rsidRPr="00843AB0">
        <w:rPr>
          <w:rFonts w:ascii="Cambria" w:hAnsi="Cambria"/>
          <w:i/>
          <w:sz w:val="20"/>
          <w:szCs w:val="20"/>
        </w:rPr>
        <w:t>(Revise</w:t>
      </w:r>
      <w:r w:rsidR="00D5680C" w:rsidRPr="00843AB0">
        <w:rPr>
          <w:rFonts w:ascii="Cambria" w:hAnsi="Cambria"/>
          <w:i/>
          <w:sz w:val="20"/>
          <w:szCs w:val="20"/>
        </w:rPr>
        <w:t xml:space="preserve">d February, 2005 in accord with </w:t>
      </w:r>
      <w:r w:rsidRPr="00843AB0">
        <w:rPr>
          <w:rFonts w:ascii="Cambria" w:hAnsi="Cambria"/>
          <w:i/>
          <w:sz w:val="20"/>
          <w:szCs w:val="20"/>
        </w:rPr>
        <w:t>Vermont Depar</w:t>
      </w:r>
      <w:r w:rsidR="00D5680C" w:rsidRPr="00843AB0">
        <w:rPr>
          <w:rFonts w:ascii="Cambria" w:hAnsi="Cambria"/>
          <w:i/>
          <w:sz w:val="20"/>
          <w:szCs w:val="20"/>
        </w:rPr>
        <w:t>tment of Health Recommendations</w:t>
      </w:r>
      <w:r w:rsidRPr="00843AB0">
        <w:rPr>
          <w:rFonts w:ascii="Cambria" w:hAnsi="Cambria"/>
          <w:i/>
          <w:sz w:val="20"/>
          <w:szCs w:val="20"/>
        </w:rPr>
        <w:t>)</w:t>
      </w:r>
    </w:p>
    <w:p w:rsidR="00304117" w:rsidRPr="00EF1584" w:rsidRDefault="00304117" w:rsidP="003456D5">
      <w:pPr>
        <w:pStyle w:val="Heading2"/>
      </w:pPr>
      <w:bookmarkStart w:id="890" w:name="_Toc388603699"/>
      <w:bookmarkStart w:id="891" w:name="_Toc447723702"/>
      <w:bookmarkStart w:id="892" w:name="_Toc447792246"/>
      <w:bookmarkStart w:id="893" w:name="_Toc448476422"/>
      <w:r w:rsidRPr="00EF1584">
        <w:t>Policy</w:t>
      </w:r>
      <w:bookmarkEnd w:id="890"/>
      <w:bookmarkEnd w:id="891"/>
      <w:bookmarkEnd w:id="892"/>
      <w:bookmarkEnd w:id="893"/>
    </w:p>
    <w:p w:rsidR="00304117" w:rsidRPr="00843AB0" w:rsidRDefault="00304117" w:rsidP="00A63C64">
      <w:pPr>
        <w:spacing w:before="120" w:after="120"/>
        <w:rPr>
          <w:rFonts w:ascii="Cambria" w:hAnsi="Cambria"/>
        </w:rPr>
      </w:pPr>
      <w:r w:rsidRPr="00843AB0">
        <w:rPr>
          <w:rFonts w:ascii="Cambria" w:hAnsi="Cambria"/>
        </w:rPr>
        <w:t>The psychological, social and economical impact of head lice infestations can create a problem</w:t>
      </w:r>
      <w:r w:rsidR="001B388E" w:rsidRPr="00843AB0">
        <w:rPr>
          <w:rFonts w:ascii="Cambria" w:hAnsi="Cambria"/>
        </w:rPr>
        <w:t xml:space="preserve"> </w:t>
      </w:r>
      <w:r w:rsidRPr="00843AB0">
        <w:rPr>
          <w:rFonts w:ascii="Cambria" w:hAnsi="Cambria"/>
        </w:rPr>
        <w:t>in the community. Recognizing that a sizeable number of cases exist from time to time, the</w:t>
      </w:r>
      <w:r w:rsidR="001B388E" w:rsidRPr="00843AB0">
        <w:rPr>
          <w:rFonts w:ascii="Cambria" w:hAnsi="Cambria"/>
        </w:rPr>
        <w:t xml:space="preserve"> </w:t>
      </w:r>
      <w:r w:rsidRPr="00843AB0">
        <w:rPr>
          <w:rFonts w:ascii="Cambria" w:hAnsi="Cambria"/>
        </w:rPr>
        <w:t>Alburgh School District will take the necessary measures to reduce the loss of instructional time</w:t>
      </w:r>
      <w:r w:rsidR="001B388E" w:rsidRPr="00843AB0">
        <w:rPr>
          <w:rFonts w:ascii="Cambria" w:hAnsi="Cambria"/>
        </w:rPr>
        <w:t xml:space="preserve"> </w:t>
      </w:r>
      <w:r w:rsidRPr="00843AB0">
        <w:rPr>
          <w:rFonts w:ascii="Cambria" w:hAnsi="Cambria"/>
        </w:rPr>
        <w:t>for students. This policy is based on current recommendations by the Vermont Department of</w:t>
      </w:r>
      <w:r w:rsidR="001B388E" w:rsidRPr="00843AB0">
        <w:rPr>
          <w:rFonts w:ascii="Cambria" w:hAnsi="Cambria"/>
        </w:rPr>
        <w:t xml:space="preserve"> </w:t>
      </w:r>
      <w:r w:rsidRPr="00843AB0">
        <w:rPr>
          <w:rFonts w:ascii="Cambria" w:hAnsi="Cambria"/>
        </w:rPr>
        <w:t>Health and other public health organizations.</w:t>
      </w:r>
    </w:p>
    <w:p w:rsidR="00304117" w:rsidRPr="00843AB0" w:rsidRDefault="00304117" w:rsidP="00A63C64">
      <w:pPr>
        <w:spacing w:before="120" w:after="120"/>
        <w:rPr>
          <w:rFonts w:ascii="Cambria" w:hAnsi="Cambria"/>
        </w:rPr>
      </w:pPr>
      <w:r w:rsidRPr="00843AB0">
        <w:rPr>
          <w:rFonts w:ascii="Cambria" w:hAnsi="Cambria"/>
        </w:rPr>
        <w:t>Prevention strategies are an important part of controlling the spread of head lice. The</w:t>
      </w:r>
      <w:r w:rsidR="001B388E" w:rsidRPr="00843AB0">
        <w:rPr>
          <w:rFonts w:ascii="Cambria" w:hAnsi="Cambria"/>
        </w:rPr>
        <w:t xml:space="preserve"> </w:t>
      </w:r>
      <w:r w:rsidRPr="00843AB0">
        <w:rPr>
          <w:rFonts w:ascii="Cambria" w:hAnsi="Cambria"/>
        </w:rPr>
        <w:t>Superintendent (Principal), using public health resources when necessary, will develop a plan</w:t>
      </w:r>
      <w:r w:rsidR="001B388E" w:rsidRPr="00843AB0">
        <w:rPr>
          <w:rFonts w:ascii="Cambria" w:hAnsi="Cambria"/>
        </w:rPr>
        <w:t xml:space="preserve"> </w:t>
      </w:r>
      <w:r w:rsidRPr="00843AB0">
        <w:rPr>
          <w:rFonts w:ascii="Cambria" w:hAnsi="Cambria"/>
        </w:rPr>
        <w:t>detailing a system-wide approach to preventing and controlling the spread of a head lice</w:t>
      </w:r>
      <w:r w:rsidR="001B388E" w:rsidRPr="00843AB0">
        <w:rPr>
          <w:rFonts w:ascii="Cambria" w:hAnsi="Cambria"/>
        </w:rPr>
        <w:t xml:space="preserve"> </w:t>
      </w:r>
      <w:r w:rsidRPr="00843AB0">
        <w:rPr>
          <w:rFonts w:ascii="Cambria" w:hAnsi="Cambria"/>
        </w:rPr>
        <w:t>infestation. The plan will include the following:</w:t>
      </w:r>
    </w:p>
    <w:p w:rsidR="00304117" w:rsidRPr="00843AB0" w:rsidRDefault="00304117" w:rsidP="00A63C64">
      <w:pPr>
        <w:numPr>
          <w:ilvl w:val="0"/>
          <w:numId w:val="57"/>
        </w:numPr>
        <w:spacing w:before="120" w:after="120"/>
        <w:rPr>
          <w:rFonts w:ascii="Cambria" w:hAnsi="Cambria"/>
        </w:rPr>
      </w:pPr>
      <w:r w:rsidRPr="00843AB0">
        <w:rPr>
          <w:rFonts w:ascii="Cambria" w:hAnsi="Cambria"/>
        </w:rPr>
        <w:t>Identify partners who will need to collaborate such as parents and children, school nurses</w:t>
      </w:r>
      <w:r w:rsidR="001B388E" w:rsidRPr="00843AB0">
        <w:rPr>
          <w:rFonts w:ascii="Cambria" w:hAnsi="Cambria"/>
        </w:rPr>
        <w:t xml:space="preserve"> </w:t>
      </w:r>
      <w:r w:rsidRPr="00843AB0">
        <w:rPr>
          <w:rFonts w:ascii="Cambria" w:hAnsi="Cambria"/>
        </w:rPr>
        <w:t>and other school personnel, child care providers, local physicians, town health officers,</w:t>
      </w:r>
      <w:r w:rsidR="001B388E" w:rsidRPr="00843AB0">
        <w:rPr>
          <w:rFonts w:ascii="Cambria" w:hAnsi="Cambria"/>
        </w:rPr>
        <w:t xml:space="preserve"> </w:t>
      </w:r>
      <w:r w:rsidRPr="00843AB0">
        <w:rPr>
          <w:rFonts w:ascii="Cambria" w:hAnsi="Cambria"/>
        </w:rPr>
        <w:t>public health staff, community health clinic staff, community volunteers and other</w:t>
      </w:r>
      <w:r w:rsidR="001B388E" w:rsidRPr="00843AB0">
        <w:rPr>
          <w:rFonts w:ascii="Cambria" w:hAnsi="Cambria"/>
        </w:rPr>
        <w:t xml:space="preserve"> </w:t>
      </w:r>
      <w:r w:rsidRPr="00843AB0">
        <w:rPr>
          <w:rFonts w:ascii="Cambria" w:hAnsi="Cambria"/>
        </w:rPr>
        <w:t>community and business members (e.g. dry cleaners, laundromats, pharmacies).</w:t>
      </w:r>
    </w:p>
    <w:p w:rsidR="00304117" w:rsidRPr="00843AB0" w:rsidRDefault="00304117" w:rsidP="00A63C64">
      <w:pPr>
        <w:numPr>
          <w:ilvl w:val="0"/>
          <w:numId w:val="57"/>
        </w:numPr>
        <w:spacing w:before="120" w:after="120"/>
        <w:rPr>
          <w:rFonts w:ascii="Cambria" w:hAnsi="Cambria"/>
        </w:rPr>
      </w:pPr>
      <w:r w:rsidRPr="00843AB0">
        <w:rPr>
          <w:rFonts w:ascii="Cambria" w:hAnsi="Cambria"/>
        </w:rPr>
        <w:t>Provide in-service education for all staff with emphasis on diagnosis, mode of</w:t>
      </w:r>
      <w:r w:rsidR="001B388E" w:rsidRPr="00843AB0">
        <w:rPr>
          <w:rFonts w:ascii="Cambria" w:hAnsi="Cambria"/>
        </w:rPr>
        <w:t xml:space="preserve"> </w:t>
      </w:r>
      <w:r w:rsidRPr="00843AB0">
        <w:rPr>
          <w:rFonts w:ascii="Cambria" w:hAnsi="Cambria"/>
        </w:rPr>
        <w:t>transmission, treatment, and control plans.</w:t>
      </w:r>
    </w:p>
    <w:p w:rsidR="00304117" w:rsidRPr="00843AB0" w:rsidRDefault="00304117" w:rsidP="00A63C64">
      <w:pPr>
        <w:numPr>
          <w:ilvl w:val="0"/>
          <w:numId w:val="57"/>
        </w:numPr>
        <w:spacing w:before="120" w:after="120"/>
        <w:rPr>
          <w:rFonts w:ascii="Cambria" w:hAnsi="Cambria"/>
        </w:rPr>
      </w:pPr>
      <w:r w:rsidRPr="00843AB0">
        <w:rPr>
          <w:rFonts w:ascii="Cambria" w:hAnsi="Cambria"/>
        </w:rPr>
        <w:t>Prepare educational materials which will be distributed at least annually at the beginning</w:t>
      </w:r>
      <w:r w:rsidR="001B388E" w:rsidRPr="00843AB0">
        <w:rPr>
          <w:rFonts w:ascii="Cambria" w:hAnsi="Cambria"/>
        </w:rPr>
        <w:t xml:space="preserve"> </w:t>
      </w:r>
      <w:r w:rsidRPr="00843AB0">
        <w:rPr>
          <w:rFonts w:ascii="Cambria" w:hAnsi="Cambria"/>
        </w:rPr>
        <w:t>of each school year to parents and students as well as immediately following any</w:t>
      </w:r>
      <w:r w:rsidR="001B388E" w:rsidRPr="00843AB0">
        <w:rPr>
          <w:rFonts w:ascii="Cambria" w:hAnsi="Cambria"/>
        </w:rPr>
        <w:t xml:space="preserve"> </w:t>
      </w:r>
      <w:r w:rsidRPr="00843AB0">
        <w:rPr>
          <w:rFonts w:ascii="Cambria" w:hAnsi="Cambria"/>
        </w:rPr>
        <w:t>outbreak at school.</w:t>
      </w:r>
    </w:p>
    <w:p w:rsidR="001B388E" w:rsidRPr="00843AB0" w:rsidRDefault="00304117" w:rsidP="00A63C64">
      <w:pPr>
        <w:numPr>
          <w:ilvl w:val="0"/>
          <w:numId w:val="57"/>
        </w:numPr>
        <w:spacing w:before="120" w:after="120"/>
        <w:rPr>
          <w:rFonts w:ascii="Cambria" w:hAnsi="Cambria"/>
        </w:rPr>
      </w:pPr>
      <w:r w:rsidRPr="00843AB0">
        <w:rPr>
          <w:rFonts w:ascii="Cambria" w:hAnsi="Cambria"/>
        </w:rPr>
        <w:t>Institute school and classroom practices that include</w:t>
      </w:r>
      <w:r w:rsidR="001B388E" w:rsidRPr="00843AB0">
        <w:rPr>
          <w:rFonts w:ascii="Cambria" w:hAnsi="Cambria"/>
        </w:rPr>
        <w:t xml:space="preserve"> </w:t>
      </w:r>
    </w:p>
    <w:p w:rsidR="00304117" w:rsidRPr="00843AB0" w:rsidRDefault="00304117" w:rsidP="00A63C64">
      <w:pPr>
        <w:numPr>
          <w:ilvl w:val="1"/>
          <w:numId w:val="57"/>
        </w:numPr>
        <w:spacing w:before="120" w:after="120"/>
        <w:rPr>
          <w:rFonts w:ascii="Cambria" w:hAnsi="Cambria"/>
        </w:rPr>
      </w:pPr>
      <w:r w:rsidRPr="00843AB0">
        <w:rPr>
          <w:rFonts w:ascii="Cambria" w:hAnsi="Cambria"/>
        </w:rPr>
        <w:t>Assign individual hooks for student belongings.</w:t>
      </w:r>
    </w:p>
    <w:p w:rsidR="00304117" w:rsidRPr="00843AB0" w:rsidRDefault="00304117" w:rsidP="00A63C64">
      <w:pPr>
        <w:numPr>
          <w:ilvl w:val="1"/>
          <w:numId w:val="57"/>
        </w:numPr>
        <w:spacing w:before="120" w:after="120"/>
        <w:rPr>
          <w:rFonts w:ascii="Cambria" w:hAnsi="Cambria"/>
        </w:rPr>
      </w:pPr>
      <w:r w:rsidRPr="00843AB0">
        <w:rPr>
          <w:rFonts w:ascii="Cambria" w:hAnsi="Cambria"/>
        </w:rPr>
        <w:t>Have students keep their hats inside their coat sleeves.</w:t>
      </w:r>
    </w:p>
    <w:p w:rsidR="00304117" w:rsidRPr="00843AB0" w:rsidRDefault="00304117" w:rsidP="00A63C64">
      <w:pPr>
        <w:numPr>
          <w:ilvl w:val="1"/>
          <w:numId w:val="57"/>
        </w:numPr>
        <w:spacing w:before="120" w:after="120"/>
        <w:rPr>
          <w:rFonts w:ascii="Cambria" w:hAnsi="Cambria"/>
        </w:rPr>
      </w:pPr>
      <w:r w:rsidRPr="00843AB0">
        <w:rPr>
          <w:rFonts w:ascii="Cambria" w:hAnsi="Cambria"/>
        </w:rPr>
        <w:t>Permanently assign resting mats, towels or pillows and keep separate while in use</w:t>
      </w:r>
      <w:r w:rsidR="001B388E" w:rsidRPr="00843AB0">
        <w:rPr>
          <w:rFonts w:ascii="Cambria" w:hAnsi="Cambria"/>
        </w:rPr>
        <w:t xml:space="preserve"> </w:t>
      </w:r>
      <w:r w:rsidRPr="00843AB0">
        <w:rPr>
          <w:rFonts w:ascii="Cambria" w:hAnsi="Cambria"/>
        </w:rPr>
        <w:t>or in storage.</w:t>
      </w:r>
    </w:p>
    <w:p w:rsidR="00304117" w:rsidRPr="00843AB0" w:rsidRDefault="00304117" w:rsidP="00A63C64">
      <w:pPr>
        <w:numPr>
          <w:ilvl w:val="1"/>
          <w:numId w:val="57"/>
        </w:numPr>
        <w:spacing w:before="120" w:after="120"/>
        <w:rPr>
          <w:rFonts w:ascii="Cambria" w:hAnsi="Cambria"/>
        </w:rPr>
      </w:pPr>
      <w:r w:rsidRPr="00843AB0">
        <w:rPr>
          <w:rFonts w:ascii="Cambria" w:hAnsi="Cambria"/>
        </w:rPr>
        <w:t>Discourage sharing of combs, brushes or hair ornaments.</w:t>
      </w:r>
    </w:p>
    <w:p w:rsidR="00304117" w:rsidRPr="00843AB0" w:rsidRDefault="00304117" w:rsidP="00A63C64">
      <w:pPr>
        <w:numPr>
          <w:ilvl w:val="1"/>
          <w:numId w:val="57"/>
        </w:numPr>
        <w:spacing w:before="120" w:after="120"/>
        <w:rPr>
          <w:rFonts w:ascii="Cambria" w:hAnsi="Cambria"/>
        </w:rPr>
      </w:pPr>
      <w:r w:rsidRPr="00843AB0">
        <w:rPr>
          <w:rFonts w:ascii="Cambria" w:hAnsi="Cambria"/>
        </w:rPr>
        <w:t>Limit the transporting of personal toys such as stuffed animals from home to</w:t>
      </w:r>
      <w:r w:rsidR="001B388E" w:rsidRPr="00843AB0">
        <w:rPr>
          <w:rFonts w:ascii="Cambria" w:hAnsi="Cambria"/>
        </w:rPr>
        <w:t xml:space="preserve"> </w:t>
      </w:r>
      <w:r w:rsidRPr="00843AB0">
        <w:rPr>
          <w:rFonts w:ascii="Cambria" w:hAnsi="Cambria"/>
        </w:rPr>
        <w:t>school.</w:t>
      </w:r>
    </w:p>
    <w:p w:rsidR="00304117" w:rsidRPr="00EF1584" w:rsidRDefault="00304117" w:rsidP="003456D5">
      <w:pPr>
        <w:pStyle w:val="Heading2"/>
      </w:pPr>
      <w:bookmarkStart w:id="894" w:name="_Toc388603700"/>
      <w:bookmarkStart w:id="895" w:name="_Toc447723703"/>
      <w:bookmarkStart w:id="896" w:name="_Toc447792247"/>
      <w:bookmarkStart w:id="897" w:name="_Toc448476423"/>
      <w:r w:rsidRPr="00EF1584">
        <w:t>Managing Head Lice Cases</w:t>
      </w:r>
      <w:bookmarkEnd w:id="894"/>
      <w:bookmarkEnd w:id="895"/>
      <w:bookmarkEnd w:id="896"/>
      <w:bookmarkEnd w:id="897"/>
    </w:p>
    <w:p w:rsidR="00304117" w:rsidRPr="00843AB0" w:rsidRDefault="00304117" w:rsidP="00A63C64">
      <w:pPr>
        <w:numPr>
          <w:ilvl w:val="1"/>
          <w:numId w:val="22"/>
        </w:numPr>
        <w:spacing w:before="120" w:after="120"/>
        <w:ind w:left="720"/>
        <w:rPr>
          <w:rFonts w:ascii="Cambria" w:hAnsi="Cambria"/>
        </w:rPr>
      </w:pPr>
      <w:r w:rsidRPr="00843AB0">
        <w:rPr>
          <w:rFonts w:ascii="Cambria" w:hAnsi="Cambria"/>
        </w:rPr>
        <w:t>Any staff member who suspects head lice will report this immediately to the school nurse</w:t>
      </w:r>
      <w:r w:rsidR="001B388E" w:rsidRPr="00843AB0">
        <w:rPr>
          <w:rFonts w:ascii="Cambria" w:hAnsi="Cambria"/>
        </w:rPr>
        <w:t xml:space="preserve"> </w:t>
      </w:r>
      <w:r w:rsidRPr="00843AB0">
        <w:rPr>
          <w:rFonts w:ascii="Cambria" w:hAnsi="Cambria"/>
        </w:rPr>
        <w:t>or Principal.</w:t>
      </w:r>
    </w:p>
    <w:p w:rsidR="00304117" w:rsidRPr="00843AB0" w:rsidRDefault="00304117" w:rsidP="00A63C64">
      <w:pPr>
        <w:numPr>
          <w:ilvl w:val="0"/>
          <w:numId w:val="22"/>
        </w:numPr>
        <w:spacing w:before="120" w:after="120"/>
        <w:rPr>
          <w:rFonts w:ascii="Cambria" w:hAnsi="Cambria"/>
        </w:rPr>
      </w:pPr>
      <w:r w:rsidRPr="00843AB0">
        <w:rPr>
          <w:rFonts w:ascii="Cambria" w:hAnsi="Cambria"/>
        </w:rPr>
        <w:t>Any student identified by the school nurse (or qualified designee) as having lice will be</w:t>
      </w:r>
      <w:r w:rsidR="001B388E" w:rsidRPr="00843AB0">
        <w:rPr>
          <w:rFonts w:ascii="Cambria" w:hAnsi="Cambria"/>
        </w:rPr>
        <w:t xml:space="preserve"> </w:t>
      </w:r>
      <w:r w:rsidRPr="00843AB0">
        <w:rPr>
          <w:rFonts w:ascii="Cambria" w:hAnsi="Cambria"/>
        </w:rPr>
        <w:t>sent home as soon as possible for treatment. Students with untreated nits shall be</w:t>
      </w:r>
      <w:r w:rsidR="001B388E" w:rsidRPr="00843AB0">
        <w:rPr>
          <w:rFonts w:ascii="Cambria" w:hAnsi="Cambria"/>
        </w:rPr>
        <w:t xml:space="preserve"> </w:t>
      </w:r>
      <w:r w:rsidRPr="00843AB0">
        <w:rPr>
          <w:rFonts w:ascii="Cambria" w:hAnsi="Cambria"/>
        </w:rPr>
        <w:t>discouraged from close contact with others and will be sent home at the end of the school</w:t>
      </w:r>
      <w:r w:rsidR="001B388E" w:rsidRPr="00843AB0">
        <w:rPr>
          <w:rFonts w:ascii="Cambria" w:hAnsi="Cambria"/>
        </w:rPr>
        <w:t xml:space="preserve"> </w:t>
      </w:r>
      <w:r w:rsidRPr="00843AB0">
        <w:rPr>
          <w:rFonts w:ascii="Cambria" w:hAnsi="Cambria"/>
        </w:rPr>
        <w:t>day.</w:t>
      </w:r>
    </w:p>
    <w:p w:rsidR="00304117" w:rsidRPr="00843AB0" w:rsidRDefault="00304117" w:rsidP="00A63C64">
      <w:pPr>
        <w:numPr>
          <w:ilvl w:val="0"/>
          <w:numId w:val="22"/>
        </w:numPr>
        <w:spacing w:before="120" w:after="120"/>
        <w:rPr>
          <w:rFonts w:ascii="Cambria" w:hAnsi="Cambria"/>
        </w:rPr>
      </w:pPr>
      <w:r w:rsidRPr="00843AB0">
        <w:rPr>
          <w:rFonts w:ascii="Cambria" w:hAnsi="Cambria"/>
        </w:rPr>
        <w:t>Verbal and written instructions for treatment will be given to the family of each identified</w:t>
      </w:r>
      <w:r w:rsidR="001B388E" w:rsidRPr="00843AB0">
        <w:rPr>
          <w:rFonts w:ascii="Cambria" w:hAnsi="Cambria"/>
        </w:rPr>
        <w:t xml:space="preserve"> </w:t>
      </w:r>
      <w:r w:rsidRPr="00843AB0">
        <w:rPr>
          <w:rFonts w:ascii="Cambria" w:hAnsi="Cambria"/>
        </w:rPr>
        <w:t>student. The instructions shall include a suggestion that the parent or· guardian of the</w:t>
      </w:r>
      <w:r w:rsidR="001B388E" w:rsidRPr="00843AB0">
        <w:rPr>
          <w:rFonts w:ascii="Cambria" w:hAnsi="Cambria"/>
        </w:rPr>
        <w:t xml:space="preserve">  </w:t>
      </w:r>
      <w:r w:rsidRPr="00843AB0">
        <w:rPr>
          <w:rFonts w:ascii="Cambria" w:hAnsi="Cambria"/>
        </w:rPr>
        <w:t>student contact the child's physician or other pediatric health care provider. Instructions</w:t>
      </w:r>
      <w:r w:rsidR="001B388E" w:rsidRPr="00843AB0">
        <w:rPr>
          <w:rFonts w:ascii="Cambria" w:hAnsi="Cambria"/>
        </w:rPr>
        <w:t xml:space="preserve"> </w:t>
      </w:r>
      <w:r w:rsidRPr="00843AB0">
        <w:rPr>
          <w:rFonts w:ascii="Cambria" w:hAnsi="Cambria"/>
        </w:rPr>
        <w:t>shall also include recommendations for treatment that are consistent with Vermont</w:t>
      </w:r>
      <w:r w:rsidR="001B388E" w:rsidRPr="00843AB0">
        <w:rPr>
          <w:rFonts w:ascii="Cambria" w:hAnsi="Cambria"/>
        </w:rPr>
        <w:t xml:space="preserve"> </w:t>
      </w:r>
      <w:r w:rsidRPr="00843AB0">
        <w:rPr>
          <w:rFonts w:ascii="Cambria" w:hAnsi="Cambria"/>
        </w:rPr>
        <w:t>Departments of Health and Education guidelines and that the student may return to</w:t>
      </w:r>
      <w:r w:rsidR="001B388E" w:rsidRPr="00843AB0">
        <w:rPr>
          <w:rFonts w:ascii="Cambria" w:hAnsi="Cambria"/>
        </w:rPr>
        <w:t xml:space="preserve"> </w:t>
      </w:r>
      <w:r w:rsidRPr="00843AB0">
        <w:rPr>
          <w:rFonts w:ascii="Cambria" w:hAnsi="Cambria"/>
        </w:rPr>
        <w:t>school after proper treatment. The school nurse or other trained personnel will examine</w:t>
      </w:r>
      <w:r w:rsidR="001B388E" w:rsidRPr="00843AB0">
        <w:rPr>
          <w:rFonts w:ascii="Cambria" w:hAnsi="Cambria"/>
        </w:rPr>
        <w:t xml:space="preserve"> </w:t>
      </w:r>
      <w:r w:rsidRPr="00843AB0">
        <w:rPr>
          <w:rFonts w:ascii="Cambria" w:hAnsi="Cambria"/>
        </w:rPr>
        <w:t xml:space="preserve">all children in the same </w:t>
      </w:r>
      <w:r w:rsidRPr="00843AB0">
        <w:rPr>
          <w:rFonts w:ascii="Cambria" w:hAnsi="Cambria"/>
        </w:rPr>
        <w:lastRenderedPageBreak/>
        <w:t>classroom with an identified active case (untreated nits or actual</w:t>
      </w:r>
      <w:r w:rsidR="001B388E" w:rsidRPr="00843AB0">
        <w:rPr>
          <w:rFonts w:ascii="Cambria" w:hAnsi="Cambria"/>
        </w:rPr>
        <w:t xml:space="preserve"> </w:t>
      </w:r>
      <w:r w:rsidRPr="00843AB0">
        <w:rPr>
          <w:rFonts w:ascii="Cambria" w:hAnsi="Cambria"/>
        </w:rPr>
        <w:t>lice) and handle appropriately.</w:t>
      </w:r>
    </w:p>
    <w:p w:rsidR="00304117" w:rsidRPr="00843AB0" w:rsidRDefault="00304117" w:rsidP="00A63C64">
      <w:pPr>
        <w:numPr>
          <w:ilvl w:val="0"/>
          <w:numId w:val="22"/>
        </w:numPr>
        <w:spacing w:before="120" w:after="120"/>
        <w:rPr>
          <w:rFonts w:ascii="Cambria" w:hAnsi="Cambria"/>
        </w:rPr>
      </w:pPr>
      <w:r w:rsidRPr="00843AB0">
        <w:rPr>
          <w:rFonts w:ascii="Cambria" w:hAnsi="Cambria"/>
        </w:rPr>
        <w:t>Students will be readmitted to school after the first treatment with a written or verbal</w:t>
      </w:r>
      <w:r w:rsidR="001B388E" w:rsidRPr="00843AB0">
        <w:rPr>
          <w:rFonts w:ascii="Cambria" w:hAnsi="Cambria"/>
        </w:rPr>
        <w:t xml:space="preserve"> </w:t>
      </w:r>
      <w:r w:rsidRPr="00843AB0">
        <w:rPr>
          <w:rFonts w:ascii="Cambria" w:hAnsi="Cambria"/>
        </w:rPr>
        <w:t>confirmation from the parent or guardian that the initial treatment has been completed. In</w:t>
      </w:r>
      <w:r w:rsidR="001B388E" w:rsidRPr="00843AB0">
        <w:rPr>
          <w:rFonts w:ascii="Cambria" w:hAnsi="Cambria"/>
        </w:rPr>
        <w:t xml:space="preserve"> </w:t>
      </w:r>
      <w:r w:rsidRPr="00843AB0">
        <w:rPr>
          <w:rFonts w:ascii="Cambria" w:hAnsi="Cambria"/>
        </w:rPr>
        <w:t>accord with Department of Health recommendations, students will not be excluded from</w:t>
      </w:r>
      <w:r w:rsidR="001B388E" w:rsidRPr="00843AB0">
        <w:rPr>
          <w:rFonts w:ascii="Cambria" w:hAnsi="Cambria"/>
        </w:rPr>
        <w:t xml:space="preserve"> </w:t>
      </w:r>
      <w:r w:rsidRPr="00843AB0">
        <w:rPr>
          <w:rFonts w:ascii="Cambria" w:hAnsi="Cambria"/>
        </w:rPr>
        <w:t>school on the sole grounds that nits may be present despite appropriate treatment.</w:t>
      </w:r>
    </w:p>
    <w:p w:rsidR="00304117" w:rsidRPr="00843AB0" w:rsidRDefault="00304117" w:rsidP="00A63C64">
      <w:pPr>
        <w:numPr>
          <w:ilvl w:val="0"/>
          <w:numId w:val="22"/>
        </w:numPr>
        <w:spacing w:before="120" w:after="120"/>
        <w:rPr>
          <w:rFonts w:ascii="Cambria" w:hAnsi="Cambria"/>
        </w:rPr>
      </w:pPr>
      <w:r w:rsidRPr="00843AB0">
        <w:rPr>
          <w:rFonts w:ascii="Cambria" w:hAnsi="Cambria"/>
        </w:rPr>
        <w:t>Each re-entering student will be examined by trained personnel to look for evidence that</w:t>
      </w:r>
      <w:r w:rsidR="001B388E" w:rsidRPr="00843AB0">
        <w:rPr>
          <w:rFonts w:ascii="Cambria" w:hAnsi="Cambria"/>
        </w:rPr>
        <w:t xml:space="preserve"> </w:t>
      </w:r>
      <w:r w:rsidRPr="00843AB0">
        <w:rPr>
          <w:rFonts w:ascii="Cambria" w:hAnsi="Cambria"/>
        </w:rPr>
        <w:t>the treatment was performed. If evidence is lacking, the student will be sent home as</w:t>
      </w:r>
      <w:r w:rsidR="001B388E" w:rsidRPr="00843AB0">
        <w:rPr>
          <w:rFonts w:ascii="Cambria" w:hAnsi="Cambria"/>
        </w:rPr>
        <w:t xml:space="preserve"> </w:t>
      </w:r>
      <w:r w:rsidRPr="00843AB0">
        <w:rPr>
          <w:rFonts w:ascii="Cambria" w:hAnsi="Cambria"/>
        </w:rPr>
        <w:t>soon as possible for treatment.</w:t>
      </w:r>
    </w:p>
    <w:p w:rsidR="00304117" w:rsidRPr="00843AB0" w:rsidRDefault="00304117" w:rsidP="00A63C64">
      <w:pPr>
        <w:numPr>
          <w:ilvl w:val="0"/>
          <w:numId w:val="22"/>
        </w:numPr>
        <w:spacing w:before="120" w:after="120"/>
        <w:rPr>
          <w:rFonts w:ascii="Cambria" w:hAnsi="Cambria"/>
        </w:rPr>
      </w:pPr>
      <w:r w:rsidRPr="00843AB0">
        <w:rPr>
          <w:rFonts w:ascii="Cambria" w:hAnsi="Cambria"/>
        </w:rPr>
        <w:t>If the number of cases is considered to constitute an outbreak, administrative personnel</w:t>
      </w:r>
      <w:r w:rsidR="001B388E" w:rsidRPr="00843AB0">
        <w:rPr>
          <w:rFonts w:ascii="Cambria" w:hAnsi="Cambria"/>
        </w:rPr>
        <w:t xml:space="preserve"> </w:t>
      </w:r>
      <w:r w:rsidRPr="00843AB0">
        <w:rPr>
          <w:rFonts w:ascii="Cambria" w:hAnsi="Cambria"/>
        </w:rPr>
        <w:t>will institute the outbreak procedures that accompany this policy. An outbreak is</w:t>
      </w:r>
      <w:r w:rsidR="001B388E" w:rsidRPr="00843AB0">
        <w:rPr>
          <w:rFonts w:ascii="Cambria" w:hAnsi="Cambria"/>
        </w:rPr>
        <w:t xml:space="preserve"> </w:t>
      </w:r>
      <w:r w:rsidRPr="00843AB0">
        <w:rPr>
          <w:rFonts w:ascii="Cambria" w:hAnsi="Cambria"/>
        </w:rPr>
        <w:t xml:space="preserve">considered to have </w:t>
      </w:r>
      <w:r w:rsidR="001B388E" w:rsidRPr="00843AB0">
        <w:rPr>
          <w:rFonts w:ascii="Cambria" w:hAnsi="Cambria"/>
        </w:rPr>
        <w:t>occurred</w:t>
      </w:r>
      <w:r w:rsidRPr="00843AB0">
        <w:rPr>
          <w:rFonts w:ascii="Cambria" w:hAnsi="Cambria"/>
        </w:rPr>
        <w:t xml:space="preserve"> when head lice infestation occurs in 2-3 students in the same</w:t>
      </w:r>
      <w:r w:rsidR="001B388E" w:rsidRPr="00843AB0">
        <w:rPr>
          <w:rFonts w:ascii="Cambria" w:hAnsi="Cambria"/>
        </w:rPr>
        <w:t xml:space="preserve"> </w:t>
      </w:r>
      <w:r w:rsidRPr="00843AB0">
        <w:rPr>
          <w:rFonts w:ascii="Cambria" w:hAnsi="Cambria"/>
        </w:rPr>
        <w:t>classroom or when 10% of the individuals in a classroom, school, or child care facility</w:t>
      </w:r>
      <w:r w:rsidR="001B388E" w:rsidRPr="00843AB0">
        <w:rPr>
          <w:rFonts w:ascii="Cambria" w:hAnsi="Cambria"/>
        </w:rPr>
        <w:t xml:space="preserve"> </w:t>
      </w:r>
      <w:r w:rsidRPr="00843AB0">
        <w:rPr>
          <w:rFonts w:ascii="Cambria" w:hAnsi="Cambria"/>
        </w:rPr>
        <w:t>have evidence of infestation.</w:t>
      </w:r>
    </w:p>
    <w:p w:rsidR="00304117" w:rsidRPr="00843AB0" w:rsidRDefault="00304117" w:rsidP="00A63C64">
      <w:pPr>
        <w:numPr>
          <w:ilvl w:val="0"/>
          <w:numId w:val="22"/>
        </w:numPr>
        <w:spacing w:before="120" w:after="120"/>
        <w:rPr>
          <w:rFonts w:ascii="Cambria" w:hAnsi="Cambria"/>
        </w:rPr>
      </w:pPr>
      <w:r w:rsidRPr="00843AB0">
        <w:rPr>
          <w:rFonts w:ascii="Cambria" w:hAnsi="Cambria"/>
        </w:rPr>
        <w:t>The school nurse will provide additional in-service education as needed for staff with</w:t>
      </w:r>
      <w:r w:rsidR="001B388E" w:rsidRPr="00843AB0">
        <w:rPr>
          <w:rFonts w:ascii="Cambria" w:hAnsi="Cambria"/>
        </w:rPr>
        <w:t xml:space="preserve"> </w:t>
      </w:r>
      <w:r w:rsidRPr="00843AB0">
        <w:rPr>
          <w:rFonts w:ascii="Cambria" w:hAnsi="Cambria"/>
        </w:rPr>
        <w:t>emphasis on diagnosis, treatment and control plans.</w:t>
      </w:r>
      <w:r w:rsidR="001B388E" w:rsidRPr="00843AB0">
        <w:rPr>
          <w:rFonts w:ascii="Cambria" w:hAnsi="Cambria"/>
        </w:rPr>
        <w:t xml:space="preserve"> </w:t>
      </w:r>
    </w:p>
    <w:p w:rsidR="00304117" w:rsidRPr="00843AB0" w:rsidRDefault="00304117" w:rsidP="00A63C64">
      <w:pPr>
        <w:numPr>
          <w:ilvl w:val="0"/>
          <w:numId w:val="22"/>
        </w:numPr>
        <w:spacing w:before="120" w:after="120"/>
        <w:rPr>
          <w:rFonts w:ascii="Cambria" w:hAnsi="Cambria"/>
        </w:rPr>
      </w:pPr>
      <w:r w:rsidRPr="00843AB0">
        <w:rPr>
          <w:rFonts w:ascii="Cambria" w:hAnsi="Cambria"/>
        </w:rPr>
        <w:t>The school nurse will initiate educational programs for students as necessary.</w:t>
      </w:r>
    </w:p>
    <w:p w:rsidR="00DF51FB" w:rsidRPr="00843AB0" w:rsidRDefault="00DF51FB" w:rsidP="00A63C64">
      <w:pPr>
        <w:spacing w:before="120" w:after="120"/>
        <w:rPr>
          <w:rFonts w:ascii="Cambria" w:hAnsi="Cambria"/>
        </w:rPr>
      </w:pPr>
    </w:p>
    <w:p w:rsidR="00DF51FB" w:rsidRPr="00843AB0" w:rsidRDefault="00DF51FB" w:rsidP="00A63C64">
      <w:pPr>
        <w:spacing w:before="120" w:after="120"/>
        <w:rPr>
          <w:rFonts w:ascii="Cambria" w:hAnsi="Cambria"/>
        </w:rPr>
      </w:pPr>
    </w:p>
    <w:p w:rsidR="00304117" w:rsidRPr="00C16B33" w:rsidRDefault="00304117" w:rsidP="00C16B33">
      <w:pPr>
        <w:pStyle w:val="Heading4"/>
      </w:pPr>
      <w:r w:rsidRPr="00C16B33">
        <w:t xml:space="preserve">Date Warned: </w:t>
      </w:r>
      <w:r w:rsidR="00DF51FB" w:rsidRPr="00C16B33">
        <w:tab/>
      </w:r>
      <w:r w:rsidRPr="00C16B33">
        <w:t>10</w:t>
      </w:r>
      <w:r w:rsidR="00DF51FB" w:rsidRPr="00C16B33">
        <w:t>/</w:t>
      </w:r>
      <w:r w:rsidRPr="00C16B33">
        <w:t>11</w:t>
      </w:r>
      <w:r w:rsidR="00DF51FB" w:rsidRPr="00C16B33">
        <w:t>/</w:t>
      </w:r>
      <w:r w:rsidRPr="00C16B33">
        <w:t>06, 10</w:t>
      </w:r>
      <w:r w:rsidR="00DF51FB" w:rsidRPr="00C16B33">
        <w:t>/</w:t>
      </w:r>
      <w:r w:rsidRPr="00C16B33">
        <w:t>25</w:t>
      </w:r>
      <w:r w:rsidR="00DF51FB" w:rsidRPr="00C16B33">
        <w:t>/</w:t>
      </w:r>
      <w:r w:rsidRPr="00C16B33">
        <w:t>06, 11</w:t>
      </w:r>
      <w:r w:rsidR="00DF51FB" w:rsidRPr="00C16B33">
        <w:t>/</w:t>
      </w:r>
      <w:r w:rsidRPr="00C16B33">
        <w:t>29</w:t>
      </w:r>
      <w:r w:rsidR="00DF51FB" w:rsidRPr="00C16B33">
        <w:t>/</w:t>
      </w:r>
      <w:r w:rsidRPr="00C16B33">
        <w:t>06, 10/10</w:t>
      </w:r>
      <w:r w:rsidR="00DF51FB" w:rsidRPr="00C16B33">
        <w:t>/</w:t>
      </w:r>
      <w:r w:rsidRPr="00C16B33">
        <w:t>07</w:t>
      </w:r>
    </w:p>
    <w:p w:rsidR="00304117" w:rsidRPr="00C16B33" w:rsidRDefault="00304117" w:rsidP="00C16B33">
      <w:pPr>
        <w:pStyle w:val="Heading4"/>
      </w:pPr>
      <w:r w:rsidRPr="00C16B33">
        <w:t xml:space="preserve">Date Adopted: </w:t>
      </w:r>
      <w:r w:rsidR="00DF51FB" w:rsidRPr="00C16B33">
        <w:tab/>
      </w:r>
      <w:r w:rsidRPr="00C16B33">
        <w:t>11</w:t>
      </w:r>
      <w:r w:rsidR="00DF51FB" w:rsidRPr="00C16B33">
        <w:t>/</w:t>
      </w:r>
      <w:r w:rsidRPr="00C16B33">
        <w:t>29</w:t>
      </w:r>
      <w:r w:rsidR="00DF51FB" w:rsidRPr="00C16B33">
        <w:t>/</w:t>
      </w:r>
      <w:r w:rsidRPr="00C16B33">
        <w:t>06, 10/10</w:t>
      </w:r>
      <w:r w:rsidR="00DF51FB" w:rsidRPr="00C16B33">
        <w:t>/</w:t>
      </w:r>
      <w:r w:rsidRPr="00C16B33">
        <w:t>07</w:t>
      </w:r>
    </w:p>
    <w:p w:rsidR="00304117" w:rsidRPr="00C16B33" w:rsidRDefault="00304117" w:rsidP="00C16B33">
      <w:pPr>
        <w:pStyle w:val="Heading4"/>
      </w:pPr>
      <w:r w:rsidRPr="00C16B33">
        <w:t>Legal References:</w:t>
      </w:r>
      <w:r w:rsidR="00DF51FB" w:rsidRPr="00C16B33">
        <w:tab/>
      </w:r>
      <w:r w:rsidRPr="00C16B33">
        <w:t>VT State Board of Education Manual of Rules &amp; Practices, §2120.8.1.3.3</w:t>
      </w:r>
    </w:p>
    <w:p w:rsidR="00304117" w:rsidRPr="00C16B33" w:rsidRDefault="00DF51FB" w:rsidP="00C16B33">
      <w:pPr>
        <w:pStyle w:val="Heading4"/>
      </w:pPr>
      <w:r w:rsidRPr="00C16B33">
        <w:tab/>
      </w:r>
      <w:r w:rsidR="00304117" w:rsidRPr="00C16B33">
        <w:t>VT School Health Services Manual: Standards of Practice,</w:t>
      </w:r>
      <w:r w:rsidRPr="00C16B33">
        <w:t xml:space="preserve"> Appendix 29-A-1</w:t>
      </w:r>
      <w:r w:rsidR="00304117" w:rsidRPr="00C16B33">
        <w:t xml:space="preserve"> through </w:t>
      </w:r>
      <w:r w:rsidRPr="00C16B33">
        <w:tab/>
      </w:r>
      <w:r w:rsidR="00304117" w:rsidRPr="00C16B33">
        <w:t>29-A-8</w:t>
      </w:r>
    </w:p>
    <w:p w:rsidR="00304117" w:rsidRPr="00C16B33" w:rsidRDefault="00304117" w:rsidP="00C16B33">
      <w:pPr>
        <w:pStyle w:val="Heading4"/>
      </w:pPr>
      <w:r w:rsidRPr="00C16B33">
        <w:t>Cross Reference:</w:t>
      </w:r>
    </w:p>
    <w:p w:rsidR="001B388E" w:rsidRPr="00843AB0" w:rsidRDefault="001B388E" w:rsidP="00A63C64">
      <w:pPr>
        <w:spacing w:before="120" w:after="120"/>
        <w:rPr>
          <w:rFonts w:ascii="Cambria" w:hAnsi="Cambria"/>
        </w:rPr>
      </w:pPr>
    </w:p>
    <w:p w:rsidR="001B388E" w:rsidRPr="00843AB0" w:rsidRDefault="001B388E" w:rsidP="00A63C64">
      <w:pPr>
        <w:spacing w:before="120" w:after="120"/>
        <w:rPr>
          <w:rFonts w:ascii="Cambria" w:hAnsi="Cambria"/>
          <w:b/>
          <w:bCs/>
        </w:rPr>
      </w:pPr>
    </w:p>
    <w:p w:rsidR="00304117" w:rsidRPr="00843AB0" w:rsidRDefault="001B388E" w:rsidP="00173DEB">
      <w:pPr>
        <w:pStyle w:val="Heading3"/>
      </w:pPr>
      <w:r w:rsidRPr="00843AB0">
        <w:br w:type="page"/>
      </w:r>
      <w:r w:rsidR="00304117" w:rsidRPr="00843AB0">
        <w:lastRenderedPageBreak/>
        <w:t>CODE</w:t>
      </w:r>
      <w:r w:rsidRPr="00843AB0">
        <w:t xml:space="preserve"> </w:t>
      </w:r>
      <w:r w:rsidR="00304117" w:rsidRPr="00843AB0">
        <w:t>F17-R</w:t>
      </w:r>
    </w:p>
    <w:p w:rsidR="00304117" w:rsidRPr="00843AB0" w:rsidRDefault="00C04749" w:rsidP="00A63C64">
      <w:pPr>
        <w:pStyle w:val="Heading1"/>
      </w:pPr>
      <w:bookmarkStart w:id="898" w:name="_Toc388603701"/>
      <w:bookmarkStart w:id="899" w:name="_Toc447723704"/>
      <w:bookmarkStart w:id="900" w:name="_Toc447792248"/>
      <w:bookmarkStart w:id="901" w:name="_Toc448476424"/>
      <w:r w:rsidRPr="00843AB0">
        <w:t xml:space="preserve">CODE F17R - </w:t>
      </w:r>
      <w:r w:rsidR="00304117" w:rsidRPr="00843AB0">
        <w:t>PROCEDURES FOR MANAGING A HEAD LICE</w:t>
      </w:r>
      <w:r w:rsidR="0077031D" w:rsidRPr="00843AB0">
        <w:t xml:space="preserve"> </w:t>
      </w:r>
      <w:r w:rsidR="00304117" w:rsidRPr="00843AB0">
        <w:t>OUTBREAK</w:t>
      </w:r>
      <w:bookmarkEnd w:id="898"/>
      <w:bookmarkEnd w:id="899"/>
      <w:bookmarkEnd w:id="900"/>
      <w:bookmarkEnd w:id="901"/>
    </w:p>
    <w:p w:rsidR="0077031D" w:rsidRPr="00843AB0" w:rsidRDefault="0077031D" w:rsidP="00A63C64">
      <w:pPr>
        <w:spacing w:before="120" w:after="120"/>
        <w:rPr>
          <w:rFonts w:ascii="Cambria" w:hAnsi="Cambria"/>
        </w:rPr>
      </w:pPr>
    </w:p>
    <w:p w:rsidR="00304117" w:rsidRPr="00843AB0" w:rsidRDefault="00304117" w:rsidP="00A63C64">
      <w:pPr>
        <w:numPr>
          <w:ilvl w:val="0"/>
          <w:numId w:val="58"/>
        </w:numPr>
        <w:spacing w:before="120" w:after="120"/>
        <w:rPr>
          <w:rFonts w:ascii="Cambria" w:hAnsi="Cambria"/>
        </w:rPr>
      </w:pPr>
      <w:r w:rsidRPr="00843AB0">
        <w:rPr>
          <w:rFonts w:ascii="Cambria" w:hAnsi="Cambria"/>
        </w:rPr>
        <w:t>Send home for treatment, as soon as possible, any individuals with evidence of</w:t>
      </w:r>
      <w:r w:rsidR="0077031D" w:rsidRPr="00843AB0">
        <w:rPr>
          <w:rFonts w:ascii="Cambria" w:hAnsi="Cambria"/>
        </w:rPr>
        <w:t xml:space="preserve"> </w:t>
      </w:r>
      <w:r w:rsidRPr="00843AB0">
        <w:rPr>
          <w:rFonts w:ascii="Cambria" w:hAnsi="Cambria"/>
        </w:rPr>
        <w:t>live lice,</w:t>
      </w:r>
      <w:r w:rsidR="0077031D" w:rsidRPr="00843AB0">
        <w:rPr>
          <w:rFonts w:ascii="Cambria" w:hAnsi="Cambria"/>
        </w:rPr>
        <w:t xml:space="preserve"> </w:t>
      </w:r>
      <w:r w:rsidRPr="00843AB0">
        <w:rPr>
          <w:rFonts w:ascii="Cambria" w:hAnsi="Cambria"/>
        </w:rPr>
        <w:t>2. Check all heads in affected classrooms daily, by the school nurse (or qualified designee),</w:t>
      </w:r>
      <w:r w:rsidR="0077031D" w:rsidRPr="00843AB0">
        <w:rPr>
          <w:rFonts w:ascii="Cambria" w:hAnsi="Cambria"/>
        </w:rPr>
        <w:t xml:space="preserve"> </w:t>
      </w:r>
      <w:r w:rsidRPr="00843AB0">
        <w:rPr>
          <w:rFonts w:ascii="Cambria" w:hAnsi="Cambria"/>
        </w:rPr>
        <w:t>until all evidence is eliminated.</w:t>
      </w:r>
    </w:p>
    <w:p w:rsidR="00304117" w:rsidRPr="00843AB0" w:rsidRDefault="00304117" w:rsidP="00A63C64">
      <w:pPr>
        <w:numPr>
          <w:ilvl w:val="0"/>
          <w:numId w:val="58"/>
        </w:numPr>
        <w:spacing w:before="120" w:after="120"/>
        <w:rPr>
          <w:rFonts w:ascii="Cambria" w:hAnsi="Cambria"/>
        </w:rPr>
      </w:pPr>
      <w:r w:rsidRPr="00843AB0">
        <w:rPr>
          <w:rFonts w:ascii="Cambria" w:hAnsi="Cambria"/>
        </w:rPr>
        <w:t>Vacuum carpeted classrooms daily during outbreak.</w:t>
      </w:r>
    </w:p>
    <w:p w:rsidR="00304117" w:rsidRPr="00843AB0" w:rsidRDefault="00304117" w:rsidP="00A63C64">
      <w:pPr>
        <w:numPr>
          <w:ilvl w:val="0"/>
          <w:numId w:val="58"/>
        </w:numPr>
        <w:spacing w:before="120" w:after="120"/>
        <w:rPr>
          <w:rFonts w:ascii="Cambria" w:hAnsi="Cambria"/>
        </w:rPr>
      </w:pPr>
      <w:r w:rsidRPr="00843AB0">
        <w:rPr>
          <w:rFonts w:ascii="Cambria" w:hAnsi="Cambria"/>
        </w:rPr>
        <w:t>Discontinue temporarily "dress-up" activities and other activities that involve close</w:t>
      </w:r>
      <w:r w:rsidR="0077031D" w:rsidRPr="00843AB0">
        <w:rPr>
          <w:rFonts w:ascii="Cambria" w:hAnsi="Cambria"/>
        </w:rPr>
        <w:t xml:space="preserve"> </w:t>
      </w:r>
      <w:r w:rsidRPr="00843AB0">
        <w:rPr>
          <w:rFonts w:ascii="Cambria" w:hAnsi="Cambria"/>
        </w:rPr>
        <w:t>person-to-person contact.</w:t>
      </w:r>
    </w:p>
    <w:p w:rsidR="00304117" w:rsidRPr="00843AB0" w:rsidRDefault="00304117" w:rsidP="00A63C64">
      <w:pPr>
        <w:numPr>
          <w:ilvl w:val="0"/>
          <w:numId w:val="58"/>
        </w:numPr>
        <w:spacing w:before="120" w:after="120"/>
        <w:rPr>
          <w:rFonts w:ascii="Cambria" w:hAnsi="Cambria"/>
        </w:rPr>
      </w:pPr>
      <w:r w:rsidRPr="00843AB0">
        <w:rPr>
          <w:rFonts w:ascii="Cambria" w:hAnsi="Cambria"/>
        </w:rPr>
        <w:t>Do not spray with pesticides.</w:t>
      </w:r>
    </w:p>
    <w:p w:rsidR="00304117" w:rsidRPr="00843AB0" w:rsidRDefault="00304117" w:rsidP="00A63C64">
      <w:pPr>
        <w:numPr>
          <w:ilvl w:val="0"/>
          <w:numId w:val="58"/>
        </w:numPr>
        <w:spacing w:before="120" w:after="120"/>
        <w:rPr>
          <w:rFonts w:ascii="Cambria" w:hAnsi="Cambria"/>
        </w:rPr>
      </w:pPr>
      <w:r w:rsidRPr="00843AB0">
        <w:rPr>
          <w:rFonts w:ascii="Cambria" w:hAnsi="Cambria"/>
        </w:rPr>
        <w:t>Encourage families to contact health care providers if they suspect treatment has failed.</w:t>
      </w:r>
    </w:p>
    <w:p w:rsidR="00304117" w:rsidRPr="00843AB0" w:rsidRDefault="00304117" w:rsidP="00A63C64">
      <w:pPr>
        <w:numPr>
          <w:ilvl w:val="0"/>
          <w:numId w:val="58"/>
        </w:numPr>
        <w:spacing w:before="120" w:after="120"/>
        <w:rPr>
          <w:rFonts w:ascii="Cambria" w:hAnsi="Cambria"/>
        </w:rPr>
      </w:pPr>
      <w:r w:rsidRPr="00843AB0">
        <w:rPr>
          <w:rFonts w:ascii="Cambria" w:hAnsi="Cambria"/>
        </w:rPr>
        <w:t>Siblings and close personal contacts should be examined, and if infected, should be</w:t>
      </w:r>
      <w:r w:rsidR="0077031D" w:rsidRPr="00843AB0">
        <w:rPr>
          <w:rFonts w:ascii="Cambria" w:hAnsi="Cambria"/>
        </w:rPr>
        <w:t xml:space="preserve"> </w:t>
      </w:r>
      <w:r w:rsidRPr="00843AB0">
        <w:rPr>
          <w:rFonts w:ascii="Cambria" w:hAnsi="Cambria"/>
        </w:rPr>
        <w:t>instructed on treatment.</w:t>
      </w:r>
    </w:p>
    <w:p w:rsidR="00304117" w:rsidRPr="00843AB0" w:rsidRDefault="00304117" w:rsidP="00A63C64">
      <w:pPr>
        <w:numPr>
          <w:ilvl w:val="0"/>
          <w:numId w:val="58"/>
        </w:numPr>
        <w:spacing w:before="120" w:after="120"/>
        <w:rPr>
          <w:rFonts w:ascii="Cambria" w:hAnsi="Cambria"/>
        </w:rPr>
      </w:pPr>
      <w:r w:rsidRPr="00843AB0">
        <w:rPr>
          <w:rFonts w:ascii="Cambria" w:hAnsi="Cambria"/>
        </w:rPr>
        <w:t>Send general fact sheet and a notice of the outbreak home to all parents. Elicit help of all</w:t>
      </w:r>
      <w:r w:rsidR="0077031D" w:rsidRPr="00843AB0">
        <w:rPr>
          <w:rFonts w:ascii="Cambria" w:hAnsi="Cambria"/>
        </w:rPr>
        <w:t xml:space="preserve"> </w:t>
      </w:r>
      <w:r w:rsidRPr="00843AB0">
        <w:rPr>
          <w:rFonts w:ascii="Cambria" w:hAnsi="Cambria"/>
        </w:rPr>
        <w:t>parents to check for head lice daily.</w:t>
      </w:r>
    </w:p>
    <w:p w:rsidR="00304117" w:rsidRPr="00843AB0" w:rsidRDefault="00304117" w:rsidP="00A63C64">
      <w:pPr>
        <w:numPr>
          <w:ilvl w:val="0"/>
          <w:numId w:val="58"/>
        </w:numPr>
        <w:spacing w:before="120" w:after="120"/>
        <w:rPr>
          <w:rFonts w:ascii="Cambria" w:hAnsi="Cambria"/>
        </w:rPr>
      </w:pPr>
      <w:r w:rsidRPr="00843AB0">
        <w:rPr>
          <w:rFonts w:ascii="Cambria" w:hAnsi="Cambria"/>
        </w:rPr>
        <w:t>Encourage parents to notify the school, childcare provider, and other close personal</w:t>
      </w:r>
      <w:r w:rsidR="0077031D" w:rsidRPr="00843AB0">
        <w:rPr>
          <w:rFonts w:ascii="Cambria" w:hAnsi="Cambria"/>
        </w:rPr>
        <w:t xml:space="preserve"> </w:t>
      </w:r>
      <w:r w:rsidRPr="00843AB0">
        <w:rPr>
          <w:rFonts w:ascii="Cambria" w:hAnsi="Cambria"/>
        </w:rPr>
        <w:t>contacts when</w:t>
      </w:r>
      <w:r w:rsidR="00383222" w:rsidRPr="00843AB0">
        <w:rPr>
          <w:rFonts w:ascii="Cambria" w:hAnsi="Cambria"/>
        </w:rPr>
        <w:t xml:space="preserve"> head lice have been identified.</w:t>
      </w:r>
    </w:p>
    <w:p w:rsidR="00304117" w:rsidRPr="00843AB0" w:rsidRDefault="00055CD4" w:rsidP="00A63C64">
      <w:pPr>
        <w:numPr>
          <w:ilvl w:val="0"/>
          <w:numId w:val="58"/>
        </w:numPr>
        <w:spacing w:before="120" w:after="120"/>
        <w:rPr>
          <w:rFonts w:ascii="Cambria" w:hAnsi="Cambria"/>
        </w:rPr>
      </w:pPr>
      <w:r w:rsidRPr="00843AB0">
        <w:rPr>
          <w:rFonts w:ascii="Cambria" w:hAnsi="Cambria"/>
        </w:rPr>
        <w:t>(</w:t>
      </w:r>
      <w:r w:rsidR="00304117" w:rsidRPr="00843AB0">
        <w:rPr>
          <w:rFonts w:ascii="Cambria" w:hAnsi="Cambria"/>
        </w:rPr>
        <w:t>The Vermont Department of Health, the American Academy of Pediatrics and the</w:t>
      </w:r>
      <w:r w:rsidR="0077031D" w:rsidRPr="00843AB0">
        <w:rPr>
          <w:rFonts w:ascii="Cambria" w:hAnsi="Cambria"/>
        </w:rPr>
        <w:t xml:space="preserve"> </w:t>
      </w:r>
      <w:r w:rsidR="00304117" w:rsidRPr="00843AB0">
        <w:rPr>
          <w:rFonts w:ascii="Cambria" w:hAnsi="Cambria"/>
        </w:rPr>
        <w:t>National Association of School Nurses discourage the implementation of a "no nit"</w:t>
      </w:r>
      <w:r w:rsidR="0077031D" w:rsidRPr="00843AB0">
        <w:rPr>
          <w:rFonts w:ascii="Cambria" w:hAnsi="Cambria"/>
        </w:rPr>
        <w:t xml:space="preserve"> </w:t>
      </w:r>
      <w:r w:rsidR="00304117" w:rsidRPr="00843AB0">
        <w:rPr>
          <w:rFonts w:ascii="Cambria" w:hAnsi="Cambria"/>
        </w:rPr>
        <w:t>policy, and recommend that children be readmitted to school after proper treatment</w:t>
      </w:r>
      <w:r w:rsidR="0077031D" w:rsidRPr="00843AB0">
        <w:rPr>
          <w:rFonts w:ascii="Cambria" w:hAnsi="Cambria"/>
        </w:rPr>
        <w:t xml:space="preserve"> </w:t>
      </w:r>
      <w:r w:rsidR="00304117" w:rsidRPr="00843AB0">
        <w:rPr>
          <w:rFonts w:ascii="Cambria" w:hAnsi="Cambria"/>
        </w:rPr>
        <w:t>despite</w:t>
      </w:r>
      <w:r w:rsidRPr="00843AB0">
        <w:rPr>
          <w:rFonts w:ascii="Cambria" w:hAnsi="Cambria"/>
        </w:rPr>
        <w:t xml:space="preserve"> the possible presence of nits.)</w:t>
      </w:r>
    </w:p>
    <w:p w:rsidR="0077031D" w:rsidRPr="00843AB0" w:rsidRDefault="0077031D" w:rsidP="00A63C64">
      <w:pPr>
        <w:spacing w:before="120" w:after="120"/>
        <w:rPr>
          <w:rFonts w:ascii="Cambria" w:hAnsi="Cambria"/>
          <w:i/>
          <w:iCs/>
        </w:rPr>
      </w:pPr>
    </w:p>
    <w:p w:rsidR="00304117" w:rsidRPr="00843AB0" w:rsidRDefault="0077031D" w:rsidP="00173DEB">
      <w:pPr>
        <w:pStyle w:val="Heading3"/>
      </w:pPr>
      <w:r w:rsidRPr="00843AB0">
        <w:rPr>
          <w:i/>
          <w:iCs/>
        </w:rPr>
        <w:br w:type="page"/>
      </w:r>
      <w:r w:rsidR="00304117" w:rsidRPr="00843AB0">
        <w:lastRenderedPageBreak/>
        <w:t>CODE</w:t>
      </w:r>
      <w:r w:rsidRPr="00843AB0">
        <w:t xml:space="preserve"> </w:t>
      </w:r>
      <w:r w:rsidR="00304117" w:rsidRPr="00843AB0">
        <w:t>F18</w:t>
      </w:r>
    </w:p>
    <w:p w:rsidR="00304117" w:rsidRPr="00843AB0" w:rsidRDefault="00C04749" w:rsidP="00A63C64">
      <w:pPr>
        <w:pStyle w:val="Heading1"/>
      </w:pPr>
      <w:bookmarkStart w:id="902" w:name="_Toc388603702"/>
      <w:bookmarkStart w:id="903" w:name="_Toc447723705"/>
      <w:bookmarkStart w:id="904" w:name="_Toc447792249"/>
      <w:bookmarkStart w:id="905" w:name="_Toc448476425"/>
      <w:r w:rsidRPr="00843AB0">
        <w:t xml:space="preserve">CODE F18 - </w:t>
      </w:r>
      <w:r w:rsidR="00304117" w:rsidRPr="00843AB0">
        <w:t>EIGHTEEN YEAR-OLD STUDENTS</w:t>
      </w:r>
      <w:bookmarkEnd w:id="902"/>
      <w:bookmarkEnd w:id="903"/>
      <w:bookmarkEnd w:id="904"/>
      <w:bookmarkEnd w:id="905"/>
    </w:p>
    <w:p w:rsidR="00304117" w:rsidRPr="00EF1584" w:rsidRDefault="00304117" w:rsidP="003456D5">
      <w:pPr>
        <w:pStyle w:val="Heading2"/>
      </w:pPr>
      <w:bookmarkStart w:id="906" w:name="_Toc388603703"/>
      <w:bookmarkStart w:id="907" w:name="_Toc447723706"/>
      <w:bookmarkStart w:id="908" w:name="_Toc447792250"/>
      <w:bookmarkStart w:id="909" w:name="_Toc448476426"/>
      <w:r w:rsidRPr="00EF1584">
        <w:t>Policy</w:t>
      </w:r>
      <w:bookmarkEnd w:id="906"/>
      <w:bookmarkEnd w:id="907"/>
      <w:bookmarkEnd w:id="908"/>
      <w:bookmarkEnd w:id="909"/>
    </w:p>
    <w:p w:rsidR="00304117" w:rsidRPr="00843AB0" w:rsidRDefault="0077031D" w:rsidP="00A63C64">
      <w:pPr>
        <w:spacing w:before="120" w:after="120"/>
        <w:rPr>
          <w:rFonts w:ascii="Cambria" w:hAnsi="Cambria"/>
        </w:rPr>
      </w:pPr>
      <w:r w:rsidRPr="00843AB0">
        <w:rPr>
          <w:rFonts w:ascii="Cambria" w:hAnsi="Cambria"/>
        </w:rPr>
        <w:t xml:space="preserve">Eighteen year old students are subject </w:t>
      </w:r>
      <w:r w:rsidR="00304117" w:rsidRPr="00843AB0">
        <w:rPr>
          <w:rFonts w:ascii="Cambria" w:hAnsi="Cambria"/>
        </w:rPr>
        <w:t>to</w:t>
      </w:r>
      <w:r w:rsidRPr="00843AB0">
        <w:rPr>
          <w:rFonts w:ascii="Cambria" w:hAnsi="Cambria"/>
        </w:rPr>
        <w:t xml:space="preserve"> all </w:t>
      </w:r>
      <w:r w:rsidR="00304117" w:rsidRPr="00843AB0">
        <w:rPr>
          <w:rFonts w:ascii="Cambria" w:hAnsi="Cambria"/>
        </w:rPr>
        <w:t>school policies, rules an</w:t>
      </w:r>
      <w:r w:rsidRPr="00843AB0">
        <w:rPr>
          <w:rFonts w:ascii="Cambria" w:hAnsi="Cambria"/>
        </w:rPr>
        <w:t xml:space="preserve">d standards. </w:t>
      </w:r>
      <w:r w:rsidR="00304117" w:rsidRPr="00843AB0">
        <w:rPr>
          <w:rFonts w:ascii="Cambria" w:hAnsi="Cambria"/>
        </w:rPr>
        <w:t>Except as provided in this policy, report cards, discipline reports and other communications from</w:t>
      </w:r>
      <w:r w:rsidRPr="00843AB0">
        <w:rPr>
          <w:rFonts w:ascii="Cambria" w:hAnsi="Cambria"/>
        </w:rPr>
        <w:t xml:space="preserve"> </w:t>
      </w:r>
      <w:r w:rsidR="00304117" w:rsidRPr="00843AB0">
        <w:rPr>
          <w:rFonts w:ascii="Cambria" w:hAnsi="Cambria"/>
        </w:rPr>
        <w:t>the school will be provided to responsible parents or guardians of all students regardless of the</w:t>
      </w:r>
      <w:r w:rsidRPr="00843AB0">
        <w:rPr>
          <w:rFonts w:ascii="Cambria" w:hAnsi="Cambria"/>
        </w:rPr>
        <w:t xml:space="preserve"> </w:t>
      </w:r>
      <w:r w:rsidR="00304117" w:rsidRPr="00843AB0">
        <w:rPr>
          <w:rFonts w:ascii="Cambria" w:hAnsi="Cambria"/>
        </w:rPr>
        <w:t>age of those students.</w:t>
      </w:r>
    </w:p>
    <w:p w:rsidR="00304117" w:rsidRPr="00EF1584" w:rsidRDefault="00304117" w:rsidP="003456D5">
      <w:pPr>
        <w:pStyle w:val="Heading2"/>
      </w:pPr>
      <w:bookmarkStart w:id="910" w:name="_Toc388603704"/>
      <w:bookmarkStart w:id="911" w:name="_Toc447723707"/>
      <w:bookmarkStart w:id="912" w:name="_Toc447792251"/>
      <w:bookmarkStart w:id="913" w:name="_Toc448476427"/>
      <w:r w:rsidRPr="00EF1584">
        <w:t>Permission</w:t>
      </w:r>
      <w:bookmarkEnd w:id="910"/>
      <w:bookmarkEnd w:id="911"/>
      <w:bookmarkEnd w:id="912"/>
      <w:bookmarkEnd w:id="913"/>
    </w:p>
    <w:p w:rsidR="00304117" w:rsidRPr="00843AB0" w:rsidRDefault="00304117" w:rsidP="00A63C64">
      <w:pPr>
        <w:spacing w:before="120" w:after="120"/>
        <w:rPr>
          <w:rFonts w:ascii="Cambria" w:hAnsi="Cambria"/>
        </w:rPr>
      </w:pPr>
      <w:r w:rsidRPr="00843AB0">
        <w:rPr>
          <w:rFonts w:ascii="Cambria" w:hAnsi="Cambria"/>
        </w:rPr>
        <w:t>Permission slips for participation in field trips or other school activities may be signed by 18 year</w:t>
      </w:r>
      <w:r w:rsidR="0077031D" w:rsidRPr="00843AB0">
        <w:rPr>
          <w:rFonts w:ascii="Cambria" w:hAnsi="Cambria"/>
        </w:rPr>
        <w:t xml:space="preserve"> </w:t>
      </w:r>
      <w:r w:rsidRPr="00843AB0">
        <w:rPr>
          <w:rFonts w:ascii="Cambria" w:hAnsi="Cambria"/>
        </w:rPr>
        <w:t>old students. Eighteen year old students may sign their own absence and late notes, but parents</w:t>
      </w:r>
      <w:r w:rsidR="0077031D" w:rsidRPr="00843AB0">
        <w:rPr>
          <w:rFonts w:ascii="Cambria" w:hAnsi="Cambria"/>
        </w:rPr>
        <w:t xml:space="preserve"> </w:t>
      </w:r>
      <w:r w:rsidRPr="00843AB0">
        <w:rPr>
          <w:rFonts w:ascii="Cambria" w:hAnsi="Cambria"/>
        </w:rPr>
        <w:t>will be notified of absences and tardy incidents for their 18 year old children on the same basis as</w:t>
      </w:r>
      <w:r w:rsidR="0077031D" w:rsidRPr="00843AB0">
        <w:rPr>
          <w:rFonts w:ascii="Cambria" w:hAnsi="Cambria"/>
        </w:rPr>
        <w:t xml:space="preserve"> </w:t>
      </w:r>
      <w:r w:rsidRPr="00843AB0">
        <w:rPr>
          <w:rFonts w:ascii="Cambria" w:hAnsi="Cambria"/>
        </w:rPr>
        <w:t>other students, unless communications from the school are limited to the student only in accord</w:t>
      </w:r>
      <w:r w:rsidR="0077031D" w:rsidRPr="00843AB0">
        <w:rPr>
          <w:rFonts w:ascii="Cambria" w:hAnsi="Cambria"/>
        </w:rPr>
        <w:t xml:space="preserve"> </w:t>
      </w:r>
      <w:r w:rsidRPr="00843AB0">
        <w:rPr>
          <w:rFonts w:ascii="Cambria" w:hAnsi="Cambria"/>
        </w:rPr>
        <w:t>with this policy.</w:t>
      </w:r>
    </w:p>
    <w:p w:rsidR="00304117" w:rsidRPr="00EF1584" w:rsidRDefault="00304117" w:rsidP="003456D5">
      <w:pPr>
        <w:pStyle w:val="Heading2"/>
      </w:pPr>
      <w:bookmarkStart w:id="914" w:name="_Toc388603705"/>
      <w:bookmarkStart w:id="915" w:name="_Toc447723708"/>
      <w:bookmarkStart w:id="916" w:name="_Toc447792252"/>
      <w:bookmarkStart w:id="917" w:name="_Toc448476428"/>
      <w:r w:rsidRPr="00EF1584">
        <w:t>Communications with Parents/Guardians</w:t>
      </w:r>
      <w:bookmarkEnd w:id="914"/>
      <w:bookmarkEnd w:id="915"/>
      <w:bookmarkEnd w:id="916"/>
      <w:bookmarkEnd w:id="917"/>
    </w:p>
    <w:p w:rsidR="00304117" w:rsidRPr="00843AB0" w:rsidRDefault="00304117" w:rsidP="00A63C64">
      <w:pPr>
        <w:spacing w:before="120" w:after="120"/>
        <w:rPr>
          <w:rFonts w:ascii="Cambria" w:hAnsi="Cambria"/>
        </w:rPr>
      </w:pPr>
      <w:r w:rsidRPr="00843AB0">
        <w:rPr>
          <w:rFonts w:ascii="Cambria" w:hAnsi="Cambria"/>
        </w:rPr>
        <w:t>Students who are 18 years old or older may request, in a manner designated by the</w:t>
      </w:r>
      <w:r w:rsidR="0077031D" w:rsidRPr="00843AB0">
        <w:rPr>
          <w:rFonts w:ascii="Cambria" w:hAnsi="Cambria"/>
        </w:rPr>
        <w:t xml:space="preserve"> </w:t>
      </w:r>
      <w:r w:rsidR="00D5680C" w:rsidRPr="00843AB0">
        <w:rPr>
          <w:rFonts w:ascii="Cambria" w:hAnsi="Cambria"/>
        </w:rPr>
        <w:t>Superintendent that</w:t>
      </w:r>
      <w:r w:rsidRPr="00843AB0">
        <w:rPr>
          <w:rFonts w:ascii="Cambria" w:hAnsi="Cambria"/>
        </w:rPr>
        <w:t xml:space="preserve"> communications to their parents or guardians be provided to them as well.</w:t>
      </w:r>
      <w:r w:rsidR="0077031D" w:rsidRPr="00843AB0">
        <w:rPr>
          <w:rFonts w:ascii="Cambria" w:hAnsi="Cambria"/>
        </w:rPr>
        <w:t xml:space="preserve"> </w:t>
      </w:r>
      <w:r w:rsidRPr="00843AB0">
        <w:rPr>
          <w:rFonts w:ascii="Cambria" w:hAnsi="Cambria"/>
        </w:rPr>
        <w:t>The school will comply with these requests.</w:t>
      </w:r>
    </w:p>
    <w:p w:rsidR="00304117" w:rsidRPr="00843AB0" w:rsidRDefault="00304117" w:rsidP="00A63C64">
      <w:pPr>
        <w:spacing w:before="120" w:after="120"/>
        <w:rPr>
          <w:rFonts w:ascii="Cambria" w:hAnsi="Cambria"/>
        </w:rPr>
      </w:pPr>
      <w:r w:rsidRPr="00843AB0">
        <w:rPr>
          <w:rFonts w:ascii="Cambria" w:hAnsi="Cambria"/>
        </w:rPr>
        <w:t>Students who are 18 years old or older may request, in a manner designated by the</w:t>
      </w:r>
      <w:r w:rsidR="0077031D" w:rsidRPr="00843AB0">
        <w:rPr>
          <w:rFonts w:ascii="Cambria" w:hAnsi="Cambria"/>
        </w:rPr>
        <w:t xml:space="preserve"> </w:t>
      </w:r>
      <w:r w:rsidR="00D5680C" w:rsidRPr="00843AB0">
        <w:rPr>
          <w:rFonts w:ascii="Cambria" w:hAnsi="Cambria"/>
        </w:rPr>
        <w:t>Superintendent that</w:t>
      </w:r>
      <w:r w:rsidRPr="00843AB0">
        <w:rPr>
          <w:rFonts w:ascii="Cambria" w:hAnsi="Cambria"/>
        </w:rPr>
        <w:t xml:space="preserve"> all communications from the school be made to them and not to their</w:t>
      </w:r>
      <w:r w:rsidR="0077031D" w:rsidRPr="00843AB0">
        <w:rPr>
          <w:rFonts w:ascii="Cambria" w:hAnsi="Cambria"/>
        </w:rPr>
        <w:t xml:space="preserve"> </w:t>
      </w:r>
      <w:r w:rsidRPr="00843AB0">
        <w:rPr>
          <w:rFonts w:ascii="Cambria" w:hAnsi="Cambria"/>
        </w:rPr>
        <w:t>parents. These requests will be granted by the Superintendent or his or her designee only when</w:t>
      </w:r>
      <w:r w:rsidR="0077031D" w:rsidRPr="00843AB0">
        <w:rPr>
          <w:rFonts w:ascii="Cambria" w:hAnsi="Cambria"/>
        </w:rPr>
        <w:t xml:space="preserve"> </w:t>
      </w:r>
      <w:r w:rsidRPr="00843AB0">
        <w:rPr>
          <w:rFonts w:ascii="Cambria" w:hAnsi="Cambria"/>
        </w:rPr>
        <w:t>the student's responsible parents or guardians agree in writing, or when the student shows that he</w:t>
      </w:r>
      <w:r w:rsidR="0077031D" w:rsidRPr="00843AB0">
        <w:rPr>
          <w:rFonts w:ascii="Cambria" w:hAnsi="Cambria"/>
        </w:rPr>
        <w:t xml:space="preserve"> </w:t>
      </w:r>
      <w:r w:rsidRPr="00843AB0">
        <w:rPr>
          <w:rFonts w:ascii="Cambria" w:hAnsi="Cambria"/>
        </w:rPr>
        <w:t>or she is not a dependent student as defined in section 152 of the Internal Revenue Code of 1954.</w:t>
      </w:r>
    </w:p>
    <w:p w:rsidR="00304117" w:rsidRPr="00843AB0" w:rsidRDefault="00304117" w:rsidP="00A63C64">
      <w:pPr>
        <w:spacing w:before="120" w:after="120"/>
        <w:rPr>
          <w:rFonts w:ascii="Cambria" w:hAnsi="Cambria"/>
        </w:rPr>
      </w:pPr>
      <w:r w:rsidRPr="00843AB0">
        <w:rPr>
          <w:rFonts w:ascii="Cambria" w:hAnsi="Cambria"/>
        </w:rPr>
        <w:t>The maintenance and distribution of documents defined by the Family Educational Rights and</w:t>
      </w:r>
      <w:r w:rsidR="0077031D" w:rsidRPr="00843AB0">
        <w:rPr>
          <w:rFonts w:ascii="Cambria" w:hAnsi="Cambria"/>
        </w:rPr>
        <w:t xml:space="preserve"> </w:t>
      </w:r>
      <w:r w:rsidRPr="00843AB0">
        <w:rPr>
          <w:rFonts w:ascii="Cambria" w:hAnsi="Cambria"/>
        </w:rPr>
        <w:t>Privacy Act of 1974 as student records will be governed by that Act and the regulations</w:t>
      </w:r>
      <w:r w:rsidR="0077031D" w:rsidRPr="00843AB0">
        <w:rPr>
          <w:rFonts w:ascii="Cambria" w:hAnsi="Cambria"/>
        </w:rPr>
        <w:t xml:space="preserve"> </w:t>
      </w:r>
      <w:r w:rsidRPr="00843AB0">
        <w:rPr>
          <w:rFonts w:ascii="Cambria" w:hAnsi="Cambria"/>
        </w:rPr>
        <w:t>promulgated pursuant to that Act.</w:t>
      </w:r>
    </w:p>
    <w:p w:rsidR="00304117" w:rsidRPr="00843AB0" w:rsidRDefault="00304117" w:rsidP="00A63C64">
      <w:pPr>
        <w:spacing w:before="120" w:after="120"/>
        <w:rPr>
          <w:rFonts w:ascii="Cambria" w:hAnsi="Cambria"/>
        </w:rPr>
      </w:pPr>
      <w:r w:rsidRPr="00843AB0">
        <w:rPr>
          <w:rFonts w:ascii="Cambria" w:hAnsi="Cambria"/>
        </w:rPr>
        <w:t>The Superintendent or his or her designee shall develop procedures where necessary to</w:t>
      </w:r>
      <w:r w:rsidR="0077031D" w:rsidRPr="00843AB0">
        <w:rPr>
          <w:rFonts w:ascii="Cambria" w:hAnsi="Cambria"/>
        </w:rPr>
        <w:t xml:space="preserve"> </w:t>
      </w:r>
      <w:r w:rsidRPr="00843AB0">
        <w:rPr>
          <w:rFonts w:ascii="Cambria" w:hAnsi="Cambria"/>
        </w:rPr>
        <w:t>implement this policy.</w:t>
      </w:r>
    </w:p>
    <w:p w:rsidR="0077031D" w:rsidRPr="00843AB0" w:rsidRDefault="0077031D" w:rsidP="00A63C64">
      <w:pPr>
        <w:tabs>
          <w:tab w:val="left" w:pos="1800"/>
        </w:tabs>
        <w:spacing w:before="120" w:after="120"/>
        <w:rPr>
          <w:rFonts w:ascii="Cambria" w:hAnsi="Cambria"/>
          <w:iCs/>
        </w:rPr>
      </w:pPr>
    </w:p>
    <w:p w:rsidR="0077031D" w:rsidRPr="00843AB0" w:rsidRDefault="0077031D" w:rsidP="00A63C64">
      <w:pPr>
        <w:tabs>
          <w:tab w:val="left" w:pos="1800"/>
        </w:tabs>
        <w:spacing w:before="120" w:after="120"/>
        <w:rPr>
          <w:rFonts w:ascii="Cambria" w:hAnsi="Cambria"/>
          <w:iCs/>
        </w:rPr>
      </w:pPr>
    </w:p>
    <w:p w:rsidR="0077031D" w:rsidRPr="00843AB0" w:rsidRDefault="0077031D" w:rsidP="00A63C64">
      <w:pPr>
        <w:tabs>
          <w:tab w:val="left" w:pos="1800"/>
        </w:tabs>
        <w:spacing w:before="120" w:after="120"/>
        <w:rPr>
          <w:rFonts w:ascii="Cambria" w:hAnsi="Cambria"/>
          <w:iCs/>
        </w:rPr>
      </w:pPr>
    </w:p>
    <w:p w:rsidR="0077031D" w:rsidRPr="00843AB0" w:rsidRDefault="0077031D" w:rsidP="00A63C64">
      <w:pPr>
        <w:tabs>
          <w:tab w:val="left" w:pos="1800"/>
        </w:tabs>
        <w:spacing w:before="120" w:after="120"/>
        <w:rPr>
          <w:rFonts w:ascii="Cambria" w:hAnsi="Cambria"/>
          <w:iCs/>
        </w:rPr>
      </w:pPr>
    </w:p>
    <w:p w:rsidR="00304117" w:rsidRPr="00C16B33" w:rsidRDefault="00304117" w:rsidP="00C16B33">
      <w:pPr>
        <w:pStyle w:val="Heading4"/>
      </w:pPr>
      <w:r w:rsidRPr="00C16B33">
        <w:t xml:space="preserve">Date Warned: </w:t>
      </w:r>
      <w:r w:rsidR="0077031D" w:rsidRPr="00C16B33">
        <w:tab/>
      </w:r>
      <w:r w:rsidRPr="00C16B33">
        <w:t>10/11/06, 10/25/06, 11/29/06</w:t>
      </w:r>
    </w:p>
    <w:p w:rsidR="00304117" w:rsidRPr="00C16B33" w:rsidRDefault="00304117" w:rsidP="00C16B33">
      <w:pPr>
        <w:pStyle w:val="Heading4"/>
      </w:pPr>
      <w:r w:rsidRPr="00C16B33">
        <w:t xml:space="preserve">Date Adopted: </w:t>
      </w:r>
      <w:r w:rsidR="0077031D" w:rsidRPr="00C16B33">
        <w:tab/>
      </w:r>
      <w:r w:rsidRPr="00C16B33">
        <w:t>11/29/06</w:t>
      </w:r>
    </w:p>
    <w:p w:rsidR="00304117" w:rsidRPr="00C16B33" w:rsidRDefault="00304117" w:rsidP="00C16B33">
      <w:pPr>
        <w:pStyle w:val="Heading4"/>
      </w:pPr>
      <w:r w:rsidRPr="00C16B33">
        <w:t xml:space="preserve">Legal </w:t>
      </w:r>
      <w:r w:rsidR="00911E3F" w:rsidRPr="00C16B33">
        <w:t>Reference</w:t>
      </w:r>
      <w:r w:rsidRPr="00C16B33">
        <w:t xml:space="preserve">: </w:t>
      </w:r>
      <w:r w:rsidR="0077031D" w:rsidRPr="00C16B33">
        <w:tab/>
      </w:r>
      <w:r w:rsidRPr="00C16B33">
        <w:t xml:space="preserve">20 </w:t>
      </w:r>
      <w:r w:rsidR="00846FFB" w:rsidRPr="00C16B33">
        <w:t>USC</w:t>
      </w:r>
      <w:r w:rsidRPr="00C16B33">
        <w:t xml:space="preserve"> §§1232f-1232j (Family Educational Rights &amp; Privacy Act of 1974)</w:t>
      </w:r>
    </w:p>
    <w:p w:rsidR="00304117" w:rsidRPr="00C16B33" w:rsidRDefault="0077031D" w:rsidP="00C16B33">
      <w:pPr>
        <w:pStyle w:val="Heading4"/>
      </w:pPr>
      <w:r w:rsidRPr="00C16B33">
        <w:tab/>
      </w:r>
      <w:r w:rsidR="00304117" w:rsidRPr="00C16B33">
        <w:t xml:space="preserve">34 </w:t>
      </w:r>
      <w:r w:rsidR="00846FFB" w:rsidRPr="00C16B33">
        <w:t>CFR</w:t>
      </w:r>
      <w:r w:rsidR="00304117" w:rsidRPr="00C16B33">
        <w:t xml:space="preserve"> Part 99</w:t>
      </w:r>
    </w:p>
    <w:p w:rsidR="00304117" w:rsidRPr="00C16B33" w:rsidRDefault="0077031D" w:rsidP="00C16B33">
      <w:pPr>
        <w:pStyle w:val="Heading4"/>
      </w:pPr>
      <w:r w:rsidRPr="00C16B33">
        <w:tab/>
      </w:r>
      <w:r w:rsidR="00304117" w:rsidRPr="00C16B33">
        <w:t xml:space="preserve">15 </w:t>
      </w:r>
      <w:r w:rsidR="00846FFB" w:rsidRPr="00C16B33">
        <w:t>VSA</w:t>
      </w:r>
      <w:r w:rsidR="00304117" w:rsidRPr="00C16B33">
        <w:t xml:space="preserve"> §670 (Access to records by divorced parents)</w:t>
      </w:r>
    </w:p>
    <w:p w:rsidR="00304117" w:rsidRPr="00C16B33" w:rsidRDefault="00304117" w:rsidP="00C16B33">
      <w:pPr>
        <w:pStyle w:val="Heading4"/>
      </w:pPr>
      <w:r w:rsidRPr="00C16B33">
        <w:t xml:space="preserve">Cross Reference: </w:t>
      </w:r>
      <w:r w:rsidR="0077031D" w:rsidRPr="00C16B33">
        <w:tab/>
      </w:r>
      <w:r w:rsidRPr="00C16B33">
        <w:t>Student Records (F5)</w:t>
      </w:r>
    </w:p>
    <w:p w:rsidR="0077031D" w:rsidRPr="00843AB0" w:rsidRDefault="0077031D" w:rsidP="00A63C64">
      <w:pPr>
        <w:spacing w:before="120" w:after="120"/>
        <w:rPr>
          <w:rFonts w:ascii="Cambria" w:hAnsi="Cambria"/>
          <w:i/>
          <w:iCs/>
        </w:rPr>
      </w:pPr>
    </w:p>
    <w:p w:rsidR="00304117" w:rsidRPr="00843AB0" w:rsidRDefault="0077031D" w:rsidP="00173DEB">
      <w:pPr>
        <w:pStyle w:val="Heading3"/>
      </w:pPr>
      <w:r w:rsidRPr="00843AB0">
        <w:rPr>
          <w:i/>
          <w:iCs/>
        </w:rPr>
        <w:br w:type="page"/>
      </w:r>
      <w:r w:rsidR="00304117" w:rsidRPr="00843AB0">
        <w:lastRenderedPageBreak/>
        <w:t>CODE</w:t>
      </w:r>
      <w:r w:rsidRPr="00843AB0">
        <w:t xml:space="preserve"> </w:t>
      </w:r>
      <w:r w:rsidR="00304117" w:rsidRPr="00843AB0">
        <w:t>F19</w:t>
      </w:r>
      <w:r w:rsidRPr="00843AB0">
        <w:t xml:space="preserve"> (</w:t>
      </w:r>
      <w:r w:rsidR="00304117" w:rsidRPr="00843AB0">
        <w:t>Mandatory)</w:t>
      </w:r>
    </w:p>
    <w:p w:rsidR="00304117" w:rsidRPr="00843AB0" w:rsidRDefault="00C04749" w:rsidP="00A63C64">
      <w:pPr>
        <w:pStyle w:val="Heading1"/>
      </w:pPr>
      <w:bookmarkStart w:id="918" w:name="_Toc388603706"/>
      <w:bookmarkStart w:id="919" w:name="_Toc447723709"/>
      <w:bookmarkStart w:id="920" w:name="_Toc447792253"/>
      <w:bookmarkStart w:id="921" w:name="_Toc448476429"/>
      <w:r w:rsidRPr="00843AB0">
        <w:t xml:space="preserve">CODE F19 - </w:t>
      </w:r>
      <w:r w:rsidR="00304117" w:rsidRPr="00843AB0">
        <w:t>LIMITED ENGLISH PROFICIENCY STUDENTS</w:t>
      </w:r>
      <w:bookmarkEnd w:id="918"/>
      <w:bookmarkEnd w:id="919"/>
      <w:bookmarkEnd w:id="920"/>
      <w:bookmarkEnd w:id="921"/>
    </w:p>
    <w:p w:rsidR="001112E8" w:rsidRPr="001112E8" w:rsidRDefault="001112E8" w:rsidP="001112E8">
      <w:pPr>
        <w:jc w:val="both"/>
        <w:rPr>
          <w:rFonts w:ascii="Cambria" w:hAnsi="Cambria" w:cs="Arial"/>
          <w:color w:val="000000"/>
        </w:rPr>
      </w:pPr>
      <w:bookmarkStart w:id="922" w:name="_Toc448476430"/>
      <w:r w:rsidRPr="001112E8">
        <w:rPr>
          <w:rStyle w:val="Heading2Char"/>
        </w:rPr>
        <w:t>Policy</w:t>
      </w:r>
      <w:bookmarkEnd w:id="922"/>
      <w:r w:rsidRPr="001112E8">
        <w:rPr>
          <w:rStyle w:val="Heading2Char"/>
        </w:rPr>
        <w:br/>
      </w:r>
      <w:r w:rsidRPr="001112E8">
        <w:rPr>
          <w:rFonts w:ascii="Cambria" w:hAnsi="Cambria" w:cs="Arial"/>
          <w:color w:val="000000"/>
        </w:rPr>
        <w:t xml:space="preserve">It is the policy of the Grand Isle Supervisory Union and its member School Districts to ensure that students whose primary or dominant language is not English, and who therefore have limited-English proficiency (LEP), have equitable access to school programs as required by law. </w:t>
      </w:r>
    </w:p>
    <w:p w:rsidR="001112E8" w:rsidRPr="001112E8" w:rsidRDefault="001112E8" w:rsidP="001112E8">
      <w:pPr>
        <w:jc w:val="both"/>
        <w:rPr>
          <w:rFonts w:ascii="Cambria" w:hAnsi="Cambria" w:cs="Arial"/>
          <w:color w:val="000000"/>
        </w:rPr>
      </w:pPr>
    </w:p>
    <w:p w:rsidR="001112E8" w:rsidRPr="001112E8" w:rsidRDefault="001112E8" w:rsidP="001112E8">
      <w:pPr>
        <w:jc w:val="both"/>
        <w:rPr>
          <w:rFonts w:ascii="Cambria" w:hAnsi="Cambria" w:cs="Arial"/>
          <w:color w:val="000000"/>
        </w:rPr>
      </w:pPr>
      <w:bookmarkStart w:id="923" w:name="_Toc448476431"/>
      <w:r w:rsidRPr="001112E8">
        <w:rPr>
          <w:rStyle w:val="Heading2Char"/>
        </w:rPr>
        <w:t>Implementation</w:t>
      </w:r>
      <w:bookmarkEnd w:id="923"/>
      <w:r w:rsidRPr="001112E8">
        <w:rPr>
          <w:rStyle w:val="Heading2Char"/>
        </w:rPr>
        <w:br/>
      </w:r>
      <w:r w:rsidRPr="001112E8">
        <w:rPr>
          <w:rFonts w:ascii="Cambria" w:hAnsi="Cambria" w:cs="Arial"/>
          <w:color w:val="000000"/>
        </w:rPr>
        <w:t xml:space="preserve">The superintendent or his or her designee shall be responsible for developing and implementing procedures to comply with federal and state laws, which define standards for serving LEP students. </w:t>
      </w:r>
    </w:p>
    <w:p w:rsidR="001112E8" w:rsidRPr="001112E8" w:rsidRDefault="001112E8" w:rsidP="001112E8">
      <w:pPr>
        <w:jc w:val="both"/>
        <w:rPr>
          <w:rFonts w:ascii="Cambria" w:hAnsi="Cambria" w:cs="Arial"/>
          <w:color w:val="000000"/>
        </w:rPr>
      </w:pPr>
    </w:p>
    <w:p w:rsidR="001112E8" w:rsidRDefault="001112E8" w:rsidP="001112E8">
      <w:pPr>
        <w:jc w:val="both"/>
        <w:rPr>
          <w:rFonts w:ascii="Cambria" w:hAnsi="Cambria" w:cs="Arial"/>
          <w:color w:val="000000"/>
        </w:rPr>
      </w:pPr>
    </w:p>
    <w:p w:rsidR="001112E8" w:rsidRPr="001112E8" w:rsidRDefault="001112E8" w:rsidP="001112E8">
      <w:pPr>
        <w:jc w:val="both"/>
        <w:rPr>
          <w:rFonts w:ascii="Cambria" w:hAnsi="Cambria" w:cs="Arial"/>
          <w:color w:val="000000"/>
        </w:rPr>
      </w:pPr>
    </w:p>
    <w:p w:rsidR="001112E8" w:rsidRPr="001112E8" w:rsidRDefault="001112E8" w:rsidP="00C16B33">
      <w:pPr>
        <w:pStyle w:val="Heading4"/>
        <w:tabs>
          <w:tab w:val="clear" w:pos="1800"/>
          <w:tab w:val="left" w:pos="1980"/>
        </w:tabs>
      </w:pPr>
      <w:r w:rsidRPr="001112E8">
        <w:t xml:space="preserve">Date Warned: </w:t>
      </w:r>
      <w:r w:rsidRPr="001112E8">
        <w:tab/>
        <w:t>2/01/16</w:t>
      </w:r>
    </w:p>
    <w:p w:rsidR="001112E8" w:rsidRPr="001112E8" w:rsidRDefault="001112E8" w:rsidP="00C16B33">
      <w:pPr>
        <w:pStyle w:val="Heading4"/>
        <w:tabs>
          <w:tab w:val="clear" w:pos="1800"/>
          <w:tab w:val="left" w:pos="1980"/>
        </w:tabs>
      </w:pPr>
      <w:r w:rsidRPr="001112E8">
        <w:t xml:space="preserve">Date Adopted: </w:t>
      </w:r>
      <w:r w:rsidRPr="001112E8">
        <w:tab/>
        <w:t>2/15/16</w:t>
      </w:r>
    </w:p>
    <w:p w:rsidR="001112E8" w:rsidRDefault="001112E8" w:rsidP="00C16B33">
      <w:pPr>
        <w:pStyle w:val="Heading4"/>
        <w:tabs>
          <w:tab w:val="clear" w:pos="1800"/>
          <w:tab w:val="left" w:pos="1980"/>
        </w:tabs>
      </w:pPr>
      <w:r w:rsidRPr="001112E8">
        <w:t>Legal Reference(s):</w:t>
      </w:r>
      <w:r w:rsidRPr="001112E8">
        <w:tab/>
        <w:t xml:space="preserve">42 </w:t>
      </w:r>
      <w:r w:rsidR="00714CA2">
        <w:t>USC</w:t>
      </w:r>
      <w:r w:rsidRPr="001112E8">
        <w:t xml:space="preserve">§§2000 d et seq. (Title VI of the Civil Rights Act of 1964); </w:t>
      </w:r>
      <w:r w:rsidRPr="001112E8">
        <w:tab/>
      </w:r>
    </w:p>
    <w:p w:rsidR="001112E8" w:rsidRPr="001112E8" w:rsidRDefault="001112E8" w:rsidP="00C16B33">
      <w:pPr>
        <w:pStyle w:val="Heading4"/>
        <w:tabs>
          <w:tab w:val="clear" w:pos="1800"/>
          <w:tab w:val="left" w:pos="1980"/>
        </w:tabs>
      </w:pPr>
      <w:r>
        <w:tab/>
      </w:r>
      <w:r w:rsidRPr="001112E8">
        <w:t xml:space="preserve">20 </w:t>
      </w:r>
      <w:r w:rsidR="00714CA2">
        <w:t>USC</w:t>
      </w:r>
      <w:r w:rsidRPr="001112E8">
        <w:t xml:space="preserve"> 6801 et seq. (English Language Acquisition, Enhancement, and </w:t>
      </w:r>
      <w:r>
        <w:tab/>
      </w:r>
      <w:r w:rsidRPr="001112E8">
        <w:t>Academic Achievement Act)</w:t>
      </w:r>
    </w:p>
    <w:p w:rsidR="001112E8" w:rsidRPr="001112E8" w:rsidRDefault="001112E8" w:rsidP="00C16B33">
      <w:pPr>
        <w:pStyle w:val="Heading4"/>
        <w:tabs>
          <w:tab w:val="clear" w:pos="1800"/>
          <w:tab w:val="left" w:pos="1980"/>
        </w:tabs>
      </w:pPr>
      <w:r w:rsidRPr="001112E8">
        <w:tab/>
        <w:t xml:space="preserve">20 </w:t>
      </w:r>
      <w:r w:rsidR="00714CA2">
        <w:t>USC</w:t>
      </w:r>
      <w:r w:rsidRPr="001112E8">
        <w:t xml:space="preserve"> § 7801(25) (Definition of Limited English Proficiency)</w:t>
      </w:r>
    </w:p>
    <w:p w:rsidR="001112E8" w:rsidRPr="001112E8" w:rsidRDefault="001112E8" w:rsidP="00C16B33">
      <w:pPr>
        <w:pStyle w:val="Heading4"/>
        <w:tabs>
          <w:tab w:val="clear" w:pos="1800"/>
          <w:tab w:val="left" w:pos="1980"/>
        </w:tabs>
      </w:pPr>
      <w:r w:rsidRPr="001112E8">
        <w:tab/>
        <w:t xml:space="preserve">34 </w:t>
      </w:r>
      <w:r w:rsidR="00B56CEF">
        <w:t>CFR</w:t>
      </w:r>
      <w:r w:rsidRPr="001112E8">
        <w:t xml:space="preserve"> Part 100</w:t>
      </w:r>
    </w:p>
    <w:p w:rsidR="001112E8" w:rsidRPr="001112E8" w:rsidRDefault="001112E8" w:rsidP="00C16B33">
      <w:pPr>
        <w:pStyle w:val="Heading4"/>
        <w:tabs>
          <w:tab w:val="clear" w:pos="1800"/>
          <w:tab w:val="left" w:pos="1980"/>
        </w:tabs>
      </w:pPr>
      <w:r w:rsidRPr="001112E8">
        <w:tab/>
        <w:t xml:space="preserve">9 </w:t>
      </w:r>
      <w:r w:rsidR="00B56CEF">
        <w:t>VSA</w:t>
      </w:r>
      <w:r w:rsidRPr="001112E8">
        <w:t xml:space="preserve"> §4502 (Discrimination, public accommodations)</w:t>
      </w:r>
    </w:p>
    <w:p w:rsidR="001112E8" w:rsidRPr="001112E8" w:rsidRDefault="001112E8" w:rsidP="00C16B33">
      <w:pPr>
        <w:pStyle w:val="Heading4"/>
        <w:tabs>
          <w:tab w:val="clear" w:pos="1800"/>
          <w:tab w:val="left" w:pos="1980"/>
        </w:tabs>
      </w:pPr>
      <w:r w:rsidRPr="001112E8">
        <w:tab/>
        <w:t>Vermont State Board of Education Manual of Rules and Procedures §1250</w:t>
      </w:r>
    </w:p>
    <w:p w:rsidR="001112E8" w:rsidRPr="001112E8" w:rsidRDefault="001112E8" w:rsidP="00C16B33">
      <w:pPr>
        <w:pStyle w:val="Heading4"/>
        <w:tabs>
          <w:tab w:val="clear" w:pos="1800"/>
          <w:tab w:val="left" w:pos="1980"/>
        </w:tabs>
      </w:pPr>
      <w:r w:rsidRPr="001112E8">
        <w:t>Cross Reference:</w:t>
      </w:r>
    </w:p>
    <w:p w:rsidR="008961CC" w:rsidRDefault="008961CC" w:rsidP="00A63C64">
      <w:pPr>
        <w:spacing w:before="120" w:after="120"/>
        <w:rPr>
          <w:rFonts w:ascii="Cambria" w:hAnsi="Cambria"/>
          <w:b/>
          <w:bCs/>
        </w:rPr>
      </w:pPr>
      <w:r>
        <w:rPr>
          <w:rFonts w:ascii="Cambria" w:hAnsi="Cambria"/>
          <w:b/>
          <w:bCs/>
        </w:rPr>
        <w:br w:type="page"/>
      </w:r>
    </w:p>
    <w:p w:rsidR="00304117" w:rsidRPr="00843AB0" w:rsidRDefault="00304117" w:rsidP="00173DEB">
      <w:pPr>
        <w:pStyle w:val="Heading3"/>
      </w:pPr>
      <w:r w:rsidRPr="00843AB0">
        <w:lastRenderedPageBreak/>
        <w:t>CODE</w:t>
      </w:r>
      <w:r w:rsidR="0077031D" w:rsidRPr="00843AB0">
        <w:t xml:space="preserve"> </w:t>
      </w:r>
      <w:r w:rsidRPr="00843AB0">
        <w:t>F20</w:t>
      </w:r>
      <w:r w:rsidR="0077031D" w:rsidRPr="00843AB0">
        <w:t xml:space="preserve"> </w:t>
      </w:r>
      <w:r w:rsidRPr="00843AB0">
        <w:t>(Mandatory)</w:t>
      </w:r>
    </w:p>
    <w:p w:rsidR="003826ED" w:rsidRPr="003826ED" w:rsidRDefault="00C04749" w:rsidP="003826ED">
      <w:pPr>
        <w:pStyle w:val="Heading1"/>
      </w:pPr>
      <w:bookmarkStart w:id="924" w:name="_Toc388603708"/>
      <w:bookmarkStart w:id="925" w:name="_Toc447723712"/>
      <w:bookmarkStart w:id="926" w:name="_Toc447792256"/>
      <w:bookmarkStart w:id="927" w:name="_Toc448476432"/>
      <w:r w:rsidRPr="003826ED">
        <w:t xml:space="preserve">CODE F20 - </w:t>
      </w:r>
      <w:r w:rsidR="00304117" w:rsidRPr="003826ED">
        <w:t xml:space="preserve">POLICY ON PREVENTION OF </w:t>
      </w:r>
      <w:bookmarkEnd w:id="924"/>
      <w:bookmarkEnd w:id="925"/>
      <w:bookmarkEnd w:id="926"/>
      <w:r w:rsidR="003826ED" w:rsidRPr="003826ED">
        <w:t>HARASSMENT, HAZING AND BULLYING OF STUDENTS</w:t>
      </w:r>
      <w:bookmarkEnd w:id="927"/>
      <w:r w:rsidR="003826ED" w:rsidRPr="003826ED">
        <w:t xml:space="preserve"> </w:t>
      </w:r>
    </w:p>
    <w:p w:rsidR="001112E8" w:rsidRPr="003826ED" w:rsidRDefault="001112E8" w:rsidP="003456D5">
      <w:pPr>
        <w:pStyle w:val="Heading2"/>
      </w:pPr>
      <w:bookmarkStart w:id="928" w:name="_Toc448476433"/>
      <w:r w:rsidRPr="003826ED">
        <w:t>Statement of Policy</w:t>
      </w:r>
      <w:bookmarkEnd w:id="928"/>
      <w:r w:rsidRPr="003826ED">
        <w:t xml:space="preserve"> </w:t>
      </w: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T</w:t>
      </w:r>
      <w:r w:rsidR="003826ED">
        <w:rPr>
          <w:rFonts w:ascii="Cambria" w:hAnsi="Cambria"/>
          <w:color w:val="auto"/>
          <w:sz w:val="22"/>
          <w:szCs w:val="22"/>
        </w:rPr>
        <w:t>he Grand Isle Supervisory Union</w:t>
      </w:r>
      <w:r w:rsidRPr="003826ED">
        <w:rPr>
          <w:rFonts w:ascii="Cambria" w:hAnsi="Cambria"/>
          <w:color w:val="auto"/>
          <w:sz w:val="22"/>
          <w:szCs w:val="22"/>
        </w:rPr>
        <w:t xml:space="preserve"> </w:t>
      </w:r>
      <w:r w:rsidR="00B564F6" w:rsidRPr="00B564F6">
        <w:rPr>
          <w:rStyle w:val="FootnoteReference"/>
          <w:rFonts w:ascii="Cambria" w:hAnsi="Cambria"/>
          <w:bCs/>
        </w:rPr>
        <w:footnoteReference w:id="1"/>
      </w:r>
      <w:r w:rsidR="00B564F6" w:rsidRPr="00B564F6">
        <w:rPr>
          <w:rFonts w:ascii="Cambria" w:hAnsi="Cambria"/>
          <w:color w:val="auto"/>
          <w:sz w:val="22"/>
          <w:szCs w:val="22"/>
        </w:rPr>
        <w:t xml:space="preserve"> </w:t>
      </w:r>
      <w:r w:rsidRPr="003826ED">
        <w:rPr>
          <w:rFonts w:ascii="Cambria" w:hAnsi="Cambria"/>
          <w:color w:val="auto"/>
          <w:sz w:val="22"/>
          <w:szCs w:val="22"/>
        </w:rPr>
        <w:t xml:space="preserve">(hereinafter “District”) is committed to providing all of its students with a safe and supportive school environment in which all members of the school community are treated with respect. </w:t>
      </w:r>
    </w:p>
    <w:p w:rsidR="001112E8" w:rsidRPr="003826ED" w:rsidRDefault="001112E8" w:rsidP="001112E8">
      <w:pPr>
        <w:pStyle w:val="Default"/>
        <w:rPr>
          <w:rFonts w:ascii="Cambria" w:hAnsi="Cambria"/>
          <w:color w:val="auto"/>
          <w:sz w:val="22"/>
          <w:szCs w:val="22"/>
        </w:rPr>
      </w:pP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It is the policy of the District to prohibit the unlawful harassment of students based on race, color, religion, creed, national origin, marital status, sex, sexual orientation, gender identity or disability. Harassment may also constitute a violation of Vermont’s Public Accommodations Act, Title VI of the Civil Rights Act of 1964, Section 504 of the Rehabilitation Act of 1973, Title II of the Americans with Disabilities Act of 1990, the Age Discrimination Act of 1975, and/or Title IX of the federal Education Amendments Act of 1972</w:t>
      </w:r>
      <w:r w:rsidRPr="003826ED">
        <w:rPr>
          <w:rFonts w:ascii="Cambria" w:hAnsi="Cambria"/>
          <w:i/>
          <w:iCs/>
          <w:color w:val="auto"/>
          <w:sz w:val="22"/>
          <w:szCs w:val="22"/>
        </w:rPr>
        <w:t xml:space="preserve">. </w:t>
      </w:r>
    </w:p>
    <w:p w:rsidR="001112E8" w:rsidRPr="003826ED" w:rsidRDefault="001112E8" w:rsidP="001112E8">
      <w:pPr>
        <w:pStyle w:val="Default"/>
        <w:rPr>
          <w:rFonts w:ascii="Cambria" w:hAnsi="Cambria"/>
          <w:color w:val="auto"/>
          <w:sz w:val="22"/>
          <w:szCs w:val="22"/>
        </w:rPr>
      </w:pP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 xml:space="preserve">It is also the policy of the District to prohibit the unlawful hazing and bullying of students. Conduct which constitutes hazing may be subject to civil penalties. </w:t>
      </w:r>
    </w:p>
    <w:p w:rsidR="001112E8" w:rsidRPr="003826ED" w:rsidRDefault="001112E8" w:rsidP="001112E8">
      <w:pPr>
        <w:pStyle w:val="Default"/>
        <w:rPr>
          <w:rFonts w:ascii="Cambria" w:hAnsi="Cambria"/>
          <w:color w:val="auto"/>
          <w:sz w:val="22"/>
          <w:szCs w:val="22"/>
        </w:rPr>
      </w:pP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 xml:space="preserve">The District shall address all complaints of harassment, hazing and bullying according to the procedures accompanying this policy, and shall take appropriate action against any person - subject to the jurisdiction of the board - who violates this policy. Nothing herein shall be construed to prohibit punishment of a student for conduct which, although it does not rise to the level of harassment, bullying, or hazing as defined herein, otherwise violates one or more of the board’s disciplinary policies or the school’s code of conduct. </w:t>
      </w:r>
    </w:p>
    <w:p w:rsidR="001112E8" w:rsidRPr="003826ED" w:rsidRDefault="001112E8" w:rsidP="001112E8">
      <w:pPr>
        <w:pStyle w:val="Default"/>
        <w:rPr>
          <w:rFonts w:ascii="Cambria" w:hAnsi="Cambria"/>
          <w:color w:val="auto"/>
          <w:sz w:val="22"/>
          <w:szCs w:val="22"/>
        </w:rPr>
      </w:pP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 xml:space="preserve">The Model Procedures are expressly incorporated by reference as though fully included within this Model Policy. The Model Procedures are separated from the policy for ease of use as may be required. </w:t>
      </w:r>
    </w:p>
    <w:p w:rsidR="001112E8" w:rsidRPr="003826ED" w:rsidRDefault="001112E8" w:rsidP="003456D5">
      <w:pPr>
        <w:pStyle w:val="Heading2"/>
      </w:pPr>
      <w:bookmarkStart w:id="929" w:name="_Toc448476434"/>
      <w:r w:rsidRPr="003826ED">
        <w:t>Implementation</w:t>
      </w:r>
      <w:bookmarkEnd w:id="929"/>
      <w:r w:rsidRPr="003826ED">
        <w:t xml:space="preserve"> </w:t>
      </w: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 xml:space="preserve">The superintendent or his/her designee shall: </w:t>
      </w:r>
    </w:p>
    <w:p w:rsidR="001112E8" w:rsidRPr="003826ED" w:rsidRDefault="001112E8" w:rsidP="0055236E">
      <w:pPr>
        <w:pStyle w:val="Default"/>
        <w:numPr>
          <w:ilvl w:val="3"/>
          <w:numId w:val="152"/>
        </w:numPr>
        <w:ind w:left="720"/>
        <w:rPr>
          <w:rFonts w:ascii="Cambria" w:hAnsi="Cambria"/>
          <w:color w:val="auto"/>
          <w:sz w:val="22"/>
          <w:szCs w:val="22"/>
        </w:rPr>
      </w:pPr>
      <w:r w:rsidRPr="003826ED">
        <w:rPr>
          <w:rFonts w:ascii="Cambria" w:hAnsi="Cambria"/>
          <w:color w:val="auto"/>
          <w:sz w:val="22"/>
          <w:szCs w:val="22"/>
        </w:rPr>
        <w:t xml:space="preserve">Adopt a procedure directing staff, parents and guardians how to report violations of this policy and file complaints under this policy. (See Model Procedures on the Prevention of Harassment, Hazing and Bullying of Students) </w:t>
      </w:r>
    </w:p>
    <w:p w:rsidR="001112E8" w:rsidRPr="003826ED" w:rsidRDefault="001112E8" w:rsidP="0055236E">
      <w:pPr>
        <w:pStyle w:val="Default"/>
        <w:numPr>
          <w:ilvl w:val="3"/>
          <w:numId w:val="152"/>
        </w:numPr>
        <w:ind w:left="720"/>
        <w:rPr>
          <w:rFonts w:ascii="Cambria" w:hAnsi="Cambria"/>
          <w:color w:val="auto"/>
          <w:sz w:val="22"/>
          <w:szCs w:val="22"/>
        </w:rPr>
      </w:pPr>
      <w:r w:rsidRPr="003826ED">
        <w:rPr>
          <w:rFonts w:ascii="Cambria" w:hAnsi="Cambria"/>
          <w:color w:val="auto"/>
          <w:sz w:val="22"/>
          <w:szCs w:val="22"/>
        </w:rPr>
        <w:t xml:space="preserve">Annually, select two or more designated employees to receive complaints of hazing, bullying and/or harassment at each school campus and publicize their availability in any publication of the District that sets forth the comprehensive rules, procedures, and standards of conduct for the school. </w:t>
      </w:r>
    </w:p>
    <w:p w:rsidR="001112E8" w:rsidRPr="003826ED" w:rsidRDefault="001112E8" w:rsidP="00B564F6">
      <w:pPr>
        <w:pStyle w:val="Default"/>
        <w:rPr>
          <w:rFonts w:ascii="Cambria" w:hAnsi="Cambria"/>
          <w:color w:val="auto"/>
          <w:sz w:val="22"/>
          <w:szCs w:val="22"/>
        </w:rPr>
      </w:pPr>
    </w:p>
    <w:p w:rsidR="001112E8" w:rsidRPr="003826ED" w:rsidRDefault="001112E8" w:rsidP="0055236E">
      <w:pPr>
        <w:pStyle w:val="Default"/>
        <w:numPr>
          <w:ilvl w:val="3"/>
          <w:numId w:val="152"/>
        </w:numPr>
        <w:ind w:left="720"/>
        <w:rPr>
          <w:rFonts w:ascii="Cambria" w:hAnsi="Cambria"/>
          <w:color w:val="auto"/>
          <w:sz w:val="22"/>
          <w:szCs w:val="22"/>
        </w:rPr>
      </w:pPr>
      <w:r w:rsidRPr="003826ED">
        <w:rPr>
          <w:rFonts w:ascii="Cambria" w:hAnsi="Cambria"/>
          <w:color w:val="auto"/>
          <w:sz w:val="22"/>
          <w:szCs w:val="22"/>
        </w:rPr>
        <w:t xml:space="preserve">Designate an Equity Coordinator to oversee all aspects of the implementation of this policy as it relates to obligations imposed by federal law regarding discrimination. This role may be also be assigned to one or both of the Designated Employees. </w:t>
      </w:r>
    </w:p>
    <w:p w:rsidR="001112E8" w:rsidRPr="003826ED" w:rsidRDefault="001112E8" w:rsidP="00B564F6">
      <w:pPr>
        <w:pStyle w:val="Default"/>
        <w:rPr>
          <w:rFonts w:ascii="Cambria" w:hAnsi="Cambria"/>
          <w:color w:val="auto"/>
          <w:sz w:val="22"/>
          <w:szCs w:val="22"/>
        </w:rPr>
      </w:pPr>
    </w:p>
    <w:p w:rsidR="001112E8" w:rsidRPr="003826ED" w:rsidRDefault="001112E8" w:rsidP="0055236E">
      <w:pPr>
        <w:pStyle w:val="Default"/>
        <w:numPr>
          <w:ilvl w:val="3"/>
          <w:numId w:val="152"/>
        </w:numPr>
        <w:ind w:left="720"/>
        <w:rPr>
          <w:rFonts w:ascii="Cambria" w:hAnsi="Cambria"/>
          <w:color w:val="auto"/>
          <w:sz w:val="22"/>
          <w:szCs w:val="22"/>
        </w:rPr>
      </w:pPr>
      <w:r w:rsidRPr="003826ED">
        <w:rPr>
          <w:rFonts w:ascii="Cambria" w:hAnsi="Cambria"/>
          <w:color w:val="auto"/>
          <w:sz w:val="22"/>
          <w:szCs w:val="22"/>
        </w:rPr>
        <w:t xml:space="preserve">Respond to notifications of possible violations of this policy in order to promptly and effectively address all complaints of hazing, harassment, and/or bullying. </w:t>
      </w:r>
    </w:p>
    <w:p w:rsidR="001112E8" w:rsidRPr="003826ED" w:rsidRDefault="001112E8" w:rsidP="00B564F6">
      <w:pPr>
        <w:pStyle w:val="Default"/>
        <w:rPr>
          <w:rFonts w:ascii="Cambria" w:hAnsi="Cambria"/>
          <w:color w:val="auto"/>
          <w:sz w:val="22"/>
          <w:szCs w:val="22"/>
        </w:rPr>
      </w:pPr>
    </w:p>
    <w:p w:rsidR="001112E8" w:rsidRPr="003826ED" w:rsidRDefault="001112E8" w:rsidP="0055236E">
      <w:pPr>
        <w:pStyle w:val="Default"/>
        <w:numPr>
          <w:ilvl w:val="3"/>
          <w:numId w:val="152"/>
        </w:numPr>
        <w:ind w:left="720"/>
        <w:rPr>
          <w:rFonts w:ascii="Cambria" w:hAnsi="Cambria"/>
          <w:color w:val="auto"/>
          <w:sz w:val="22"/>
          <w:szCs w:val="22"/>
        </w:rPr>
      </w:pPr>
      <w:r w:rsidRPr="003826ED">
        <w:rPr>
          <w:rFonts w:ascii="Cambria" w:hAnsi="Cambria"/>
          <w:color w:val="auto"/>
          <w:sz w:val="22"/>
          <w:szCs w:val="22"/>
        </w:rPr>
        <w:t xml:space="preserve">Take action on substantiated complaints. In cases where hazing, harassment and/or bullying is substantiated, the District shall take prompt and appropriate remedial action reasonably calculated to stop the hazing, harassment and/or bullying; prevent its recurrence; and to remedy the impact of the offending conduct on the victim(s), where appropriate. Such action may include a wide range of responses from education to serious discipline. </w:t>
      </w:r>
    </w:p>
    <w:p w:rsidR="001112E8" w:rsidRPr="003826ED" w:rsidRDefault="001112E8" w:rsidP="001112E8">
      <w:pPr>
        <w:pStyle w:val="Default"/>
        <w:rPr>
          <w:rFonts w:ascii="Cambria" w:hAnsi="Cambria"/>
          <w:color w:val="auto"/>
          <w:sz w:val="22"/>
          <w:szCs w:val="22"/>
        </w:rPr>
      </w:pPr>
    </w:p>
    <w:p w:rsidR="001112E8" w:rsidRPr="003826ED" w:rsidRDefault="001112E8" w:rsidP="00B564F6">
      <w:pPr>
        <w:pStyle w:val="Default"/>
        <w:ind w:left="720"/>
        <w:rPr>
          <w:rFonts w:ascii="Cambria" w:hAnsi="Cambria"/>
          <w:color w:val="auto"/>
          <w:sz w:val="22"/>
          <w:szCs w:val="22"/>
        </w:rPr>
      </w:pPr>
      <w:r w:rsidRPr="003826ED">
        <w:rPr>
          <w:rFonts w:ascii="Cambria" w:hAnsi="Cambria"/>
          <w:color w:val="auto"/>
          <w:sz w:val="22"/>
          <w:szCs w:val="22"/>
        </w:rPr>
        <w:t xml:space="preserve">Serious discipline may include termination for employees and, for students, expulsion or removal from school property. It may also involve penalties or sanctions for both organizations and individuals who engage in hazing. Revocation or suspension of an organization’s permission to operate or exist within the District’s purview may also be considered if that organization knowingly permits, authorizes or condones hazing. </w:t>
      </w:r>
    </w:p>
    <w:p w:rsidR="001112E8" w:rsidRPr="003826ED" w:rsidRDefault="001112E8" w:rsidP="003456D5">
      <w:pPr>
        <w:pStyle w:val="Heading2"/>
      </w:pPr>
      <w:bookmarkStart w:id="930" w:name="_Toc448476435"/>
      <w:r w:rsidRPr="003826ED">
        <w:t>Constitutionally Protected Speech</w:t>
      </w:r>
      <w:bookmarkEnd w:id="930"/>
      <w:r w:rsidRPr="003826ED">
        <w:t xml:space="preserve"> </w:t>
      </w:r>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 xml:space="preserve">It is the intent of the District to apply and enforce this policy in a manner that is consistent with student rights to free expression under the First Amendment of the U.S. Constitution. The purpose of this policy is to (1) prohibit conduct or communication that is directed at a person’s protected characteristics as defined below and that has the purpose or effect of substantially disrupting the educational learning process and/or access to educational resources or creates a hostile learning environment; (2) prohibit conduct intended to ridicule, humiliate or intimidate students in a manner as defined under this policy. </w:t>
      </w:r>
    </w:p>
    <w:p w:rsidR="00B564F6" w:rsidRDefault="00B564F6" w:rsidP="003456D5">
      <w:pPr>
        <w:pStyle w:val="Heading2"/>
      </w:pPr>
      <w:bookmarkStart w:id="931" w:name="_Toc448476436"/>
      <w:r>
        <w:t>Definitions</w:t>
      </w:r>
      <w:bookmarkEnd w:id="931"/>
    </w:p>
    <w:p w:rsidR="001112E8" w:rsidRPr="003826ED" w:rsidRDefault="001112E8" w:rsidP="001112E8">
      <w:pPr>
        <w:pStyle w:val="Default"/>
        <w:rPr>
          <w:rFonts w:ascii="Cambria" w:hAnsi="Cambria"/>
          <w:color w:val="auto"/>
          <w:sz w:val="22"/>
          <w:szCs w:val="22"/>
        </w:rPr>
      </w:pPr>
      <w:r w:rsidRPr="003826ED">
        <w:rPr>
          <w:rFonts w:ascii="Cambria" w:hAnsi="Cambria"/>
          <w:color w:val="auto"/>
          <w:sz w:val="22"/>
          <w:szCs w:val="22"/>
        </w:rPr>
        <w:t xml:space="preserve">For the purposes of this policy and the accompanying procedures, the following definitions apply: </w:t>
      </w:r>
    </w:p>
    <w:p w:rsidR="001112E8" w:rsidRPr="003826ED" w:rsidRDefault="001112E8" w:rsidP="001112E8">
      <w:pPr>
        <w:pStyle w:val="Default"/>
        <w:rPr>
          <w:rFonts w:ascii="Cambria" w:hAnsi="Cambria" w:cs="Times New Roman"/>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“Bullying” </w:t>
      </w:r>
      <w:r w:rsidRPr="003826ED">
        <w:rPr>
          <w:rFonts w:ascii="Cambria" w:hAnsi="Cambria"/>
          <w:color w:val="auto"/>
          <w:sz w:val="22"/>
          <w:szCs w:val="22"/>
        </w:rPr>
        <w:t xml:space="preserve">means any overt act or combination of acts, including an act conducted by electronic means, directed against a student by another student or group of students and which: </w:t>
      </w:r>
    </w:p>
    <w:p w:rsidR="001112E8" w:rsidRPr="003826ED" w:rsidRDefault="001112E8" w:rsidP="0055236E">
      <w:pPr>
        <w:pStyle w:val="Default"/>
        <w:numPr>
          <w:ilvl w:val="1"/>
          <w:numId w:val="153"/>
        </w:numPr>
        <w:spacing w:after="10"/>
        <w:rPr>
          <w:rFonts w:ascii="Cambria" w:hAnsi="Cambria"/>
          <w:color w:val="auto"/>
          <w:sz w:val="22"/>
          <w:szCs w:val="22"/>
        </w:rPr>
      </w:pPr>
      <w:r w:rsidRPr="003826ED">
        <w:rPr>
          <w:rFonts w:ascii="Cambria" w:hAnsi="Cambria"/>
          <w:color w:val="auto"/>
          <w:sz w:val="22"/>
          <w:szCs w:val="22"/>
        </w:rPr>
        <w:t xml:space="preserve">Is repeated over time; </w:t>
      </w:r>
    </w:p>
    <w:p w:rsidR="001112E8" w:rsidRPr="003826ED" w:rsidRDefault="001112E8" w:rsidP="0055236E">
      <w:pPr>
        <w:pStyle w:val="Default"/>
        <w:numPr>
          <w:ilvl w:val="1"/>
          <w:numId w:val="153"/>
        </w:numPr>
        <w:spacing w:after="10"/>
        <w:rPr>
          <w:rFonts w:ascii="Cambria" w:hAnsi="Cambria"/>
          <w:color w:val="auto"/>
          <w:sz w:val="22"/>
          <w:szCs w:val="22"/>
        </w:rPr>
      </w:pPr>
      <w:r w:rsidRPr="003826ED">
        <w:rPr>
          <w:rFonts w:ascii="Cambria" w:hAnsi="Cambria"/>
          <w:color w:val="auto"/>
          <w:sz w:val="22"/>
          <w:szCs w:val="22"/>
        </w:rPr>
        <w:t xml:space="preserve">Is intended to ridicule, humiliate, or intimidate the student; and </w:t>
      </w:r>
    </w:p>
    <w:p w:rsidR="00B564F6" w:rsidRDefault="001112E8" w:rsidP="0055236E">
      <w:pPr>
        <w:pStyle w:val="Default"/>
        <w:numPr>
          <w:ilvl w:val="2"/>
          <w:numId w:val="153"/>
        </w:numPr>
        <w:ind w:left="2160" w:hanging="360"/>
        <w:rPr>
          <w:rFonts w:ascii="Cambria" w:hAnsi="Cambria"/>
          <w:color w:val="auto"/>
          <w:sz w:val="22"/>
          <w:szCs w:val="22"/>
        </w:rPr>
      </w:pPr>
      <w:r w:rsidRPr="00B564F6">
        <w:rPr>
          <w:rFonts w:ascii="Cambria" w:hAnsi="Cambria"/>
          <w:color w:val="auto"/>
          <w:sz w:val="22"/>
          <w:szCs w:val="22"/>
        </w:rPr>
        <w:t xml:space="preserve">occurs during the school day on school property, on a school bus, or at a school-sponsored activity, or before or after the school day on a school bus or at a school sponsored activity; or </w:t>
      </w:r>
    </w:p>
    <w:p w:rsidR="001112E8" w:rsidRPr="00B564F6" w:rsidRDefault="001112E8" w:rsidP="0055236E">
      <w:pPr>
        <w:pStyle w:val="Default"/>
        <w:numPr>
          <w:ilvl w:val="2"/>
          <w:numId w:val="153"/>
        </w:numPr>
        <w:ind w:left="2160" w:hanging="360"/>
        <w:rPr>
          <w:rFonts w:ascii="Cambria" w:hAnsi="Cambria"/>
          <w:color w:val="auto"/>
          <w:sz w:val="22"/>
          <w:szCs w:val="22"/>
        </w:rPr>
      </w:pPr>
      <w:r w:rsidRPr="00B564F6">
        <w:rPr>
          <w:rFonts w:ascii="Cambria" w:hAnsi="Cambria"/>
          <w:color w:val="auto"/>
          <w:sz w:val="22"/>
          <w:szCs w:val="22"/>
        </w:rPr>
        <w:t xml:space="preserve">does not occur during the school day on school property, on a school bus or at a school sponsored activity and can be shown to pose a clear and substantial interference with another student’s right to access educational programs.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“Complaint” </w:t>
      </w:r>
      <w:r w:rsidRPr="003826ED">
        <w:rPr>
          <w:rFonts w:ascii="Cambria" w:hAnsi="Cambria"/>
          <w:color w:val="auto"/>
          <w:sz w:val="22"/>
          <w:szCs w:val="22"/>
        </w:rPr>
        <w:t xml:space="preserve">means oral or written report information provided by a student or any person to an employee alleging that a student has been subjected to conduct that may rise to the level of hazing, harassment or bullying.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“Complainant” </w:t>
      </w:r>
      <w:r w:rsidRPr="003826ED">
        <w:rPr>
          <w:rFonts w:ascii="Cambria" w:hAnsi="Cambria"/>
          <w:color w:val="auto"/>
          <w:sz w:val="22"/>
          <w:szCs w:val="22"/>
        </w:rPr>
        <w:t xml:space="preserve">means a student who has provided oral or written information about conduct that may rise to the level of hazing, harassment or bullying, or a student who is the target of alleged hazing, harassment or bullying.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“Designated employee” </w:t>
      </w:r>
      <w:r w:rsidRPr="003826ED">
        <w:rPr>
          <w:rFonts w:ascii="Cambria" w:hAnsi="Cambria"/>
          <w:color w:val="auto"/>
          <w:sz w:val="22"/>
          <w:szCs w:val="22"/>
        </w:rPr>
        <w:t xml:space="preserve">means an employee who has been designated by the school to receive complaints of hazing, harassment and bullying pursuant to subdivision 16 </w:t>
      </w:r>
      <w:r w:rsidR="00B56CEF">
        <w:rPr>
          <w:rFonts w:ascii="Cambria" w:hAnsi="Cambria"/>
          <w:color w:val="auto"/>
          <w:sz w:val="22"/>
          <w:szCs w:val="22"/>
        </w:rPr>
        <w:t>VSA</w:t>
      </w:r>
      <w:r w:rsidRPr="003826ED">
        <w:rPr>
          <w:rFonts w:ascii="Cambria" w:hAnsi="Cambria"/>
          <w:color w:val="auto"/>
          <w:sz w:val="22"/>
          <w:szCs w:val="22"/>
        </w:rPr>
        <w:t xml:space="preserve"> 570a</w:t>
      </w:r>
      <w:r w:rsidR="00B564F6">
        <w:rPr>
          <w:rFonts w:ascii="Cambria" w:hAnsi="Cambria"/>
          <w:color w:val="auto"/>
          <w:sz w:val="22"/>
          <w:szCs w:val="22"/>
        </w:rPr>
        <w:t xml:space="preserve"> </w:t>
      </w:r>
      <w:r w:rsidRPr="003826ED">
        <w:rPr>
          <w:rFonts w:ascii="Cambria" w:hAnsi="Cambria"/>
          <w:color w:val="auto"/>
          <w:sz w:val="22"/>
          <w:szCs w:val="22"/>
        </w:rPr>
        <w:t xml:space="preserve">(a)(7). The designated employees for each school building are identified in Appendix A of this policy.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“Employee” </w:t>
      </w:r>
      <w:r w:rsidRPr="003826ED">
        <w:rPr>
          <w:rFonts w:ascii="Cambria" w:hAnsi="Cambria"/>
          <w:color w:val="auto"/>
          <w:sz w:val="22"/>
          <w:szCs w:val="22"/>
        </w:rPr>
        <w:t xml:space="preserve">includes any person employed directly by or retained through a contract with the </w:t>
      </w:r>
      <w:r w:rsidRPr="003826ED">
        <w:rPr>
          <w:rFonts w:ascii="Cambria" w:hAnsi="Cambria"/>
          <w:color w:val="auto"/>
          <w:sz w:val="22"/>
          <w:szCs w:val="22"/>
        </w:rPr>
        <w:lastRenderedPageBreak/>
        <w:t xml:space="preserve">District, an agent of the school, a school board member, a student teacher, an intern or a school volunteer. For purposes of this policy, “agent of the school” includes supervisory union staff.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“Equity Coordinator</w:t>
      </w:r>
      <w:r w:rsidRPr="003826ED">
        <w:rPr>
          <w:rFonts w:ascii="Cambria" w:hAnsi="Cambria"/>
          <w:color w:val="auto"/>
          <w:sz w:val="22"/>
          <w:szCs w:val="22"/>
        </w:rPr>
        <w:t xml:space="preserve">” is the person responsible for implementation of Title IX (regarding sex-based discrimination) and Title VI (regarding race-based discrimination) for the District and for coordinating the District’s compliance with Title IX and Title VI in all areas covered by the implementing regulations. The Equity Coordinator is also responsible for overseeing implementation of the District’s </w:t>
      </w:r>
      <w:r w:rsidRPr="003826ED">
        <w:rPr>
          <w:rFonts w:ascii="Cambria" w:hAnsi="Cambria"/>
          <w:i/>
          <w:iCs/>
          <w:color w:val="auto"/>
          <w:sz w:val="22"/>
          <w:szCs w:val="22"/>
        </w:rPr>
        <w:t xml:space="preserve">Preventing and Responding to Harassment of Students and Harassment of Employees </w:t>
      </w:r>
      <w:r w:rsidRPr="003826ED">
        <w:rPr>
          <w:rFonts w:ascii="Cambria" w:hAnsi="Cambria"/>
          <w:color w:val="auto"/>
          <w:sz w:val="22"/>
          <w:szCs w:val="22"/>
        </w:rPr>
        <w:t xml:space="preserve">policies. This role may also be assigned to Designated Employees.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“Harassment” </w:t>
      </w:r>
      <w:r w:rsidRPr="003826ED">
        <w:rPr>
          <w:rFonts w:ascii="Cambria" w:hAnsi="Cambria"/>
          <w:color w:val="auto"/>
          <w:sz w:val="22"/>
          <w:szCs w:val="22"/>
        </w:rPr>
        <w:t xml:space="preserve">means an incident or incidents of verbal, written, visual, or physical conduct, including any incident conducted by electronic means, based on or motivated by a student’s or a student’s family member’s actual or perceived race, creed, color, national origin, marital </w:t>
      </w:r>
    </w:p>
    <w:p w:rsidR="001112E8" w:rsidRPr="003826ED" w:rsidRDefault="001112E8" w:rsidP="001112E8">
      <w:pPr>
        <w:pStyle w:val="Default"/>
        <w:rPr>
          <w:rFonts w:ascii="Cambria" w:hAnsi="Cambria" w:cs="Times New Roman"/>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status disability, sex, sexual orientation, or gender identity, that has the purpose or effect of objectively and substantially undermining and detracting from or interfering with a student’s educational performance or access to school resources or creating an objectively intimidating hostile, or offensive environment.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Harassment includes conduct as defined above and may also constitute one or more of the following: </w:t>
      </w:r>
    </w:p>
    <w:p w:rsidR="001112E8" w:rsidRPr="003826ED" w:rsidRDefault="001112E8" w:rsidP="0055236E">
      <w:pPr>
        <w:pStyle w:val="Default"/>
        <w:numPr>
          <w:ilvl w:val="1"/>
          <w:numId w:val="153"/>
        </w:numPr>
        <w:rPr>
          <w:rFonts w:ascii="Cambria" w:hAnsi="Cambria"/>
          <w:color w:val="auto"/>
          <w:sz w:val="22"/>
          <w:szCs w:val="22"/>
        </w:rPr>
      </w:pPr>
      <w:r w:rsidRPr="003826ED">
        <w:rPr>
          <w:rFonts w:ascii="Cambria" w:hAnsi="Cambria"/>
          <w:color w:val="auto"/>
          <w:sz w:val="22"/>
          <w:szCs w:val="22"/>
        </w:rPr>
        <w:t xml:space="preserve">Sexual harassment, which means unwelcome conduct of a sexual nature, that includes sexual violence/sexual assault, sexual advances, requests for sexual favors, and other verbal, written, visual or physical conduct of a sexual nature, and includes situations when one or both of the following occur: </w:t>
      </w:r>
    </w:p>
    <w:p w:rsidR="001112E8" w:rsidRPr="003826ED" w:rsidRDefault="001112E8" w:rsidP="0055236E">
      <w:pPr>
        <w:pStyle w:val="Default"/>
        <w:numPr>
          <w:ilvl w:val="2"/>
          <w:numId w:val="153"/>
        </w:numPr>
        <w:ind w:left="2160" w:hanging="360"/>
        <w:rPr>
          <w:rFonts w:ascii="Cambria" w:hAnsi="Cambria"/>
          <w:color w:val="auto"/>
          <w:sz w:val="22"/>
          <w:szCs w:val="22"/>
        </w:rPr>
      </w:pPr>
      <w:r w:rsidRPr="003826ED">
        <w:rPr>
          <w:rFonts w:ascii="Cambria" w:hAnsi="Cambria"/>
          <w:color w:val="auto"/>
          <w:sz w:val="22"/>
          <w:szCs w:val="22"/>
        </w:rPr>
        <w:t xml:space="preserve">Submission to that conduct is made either explicitly or implicitly a term or condition of a student’s education, academic status, or progress; or </w:t>
      </w:r>
    </w:p>
    <w:p w:rsidR="001112E8" w:rsidRPr="003826ED" w:rsidRDefault="001112E8" w:rsidP="0055236E">
      <w:pPr>
        <w:pStyle w:val="Default"/>
        <w:numPr>
          <w:ilvl w:val="2"/>
          <w:numId w:val="153"/>
        </w:numPr>
        <w:ind w:left="2160" w:hanging="360"/>
        <w:rPr>
          <w:rFonts w:ascii="Cambria" w:hAnsi="Cambria"/>
          <w:color w:val="auto"/>
          <w:sz w:val="22"/>
          <w:szCs w:val="22"/>
        </w:rPr>
      </w:pPr>
      <w:r w:rsidRPr="003826ED">
        <w:rPr>
          <w:rFonts w:ascii="Cambria" w:hAnsi="Cambria"/>
          <w:color w:val="auto"/>
          <w:sz w:val="22"/>
          <w:szCs w:val="22"/>
        </w:rPr>
        <w:t xml:space="preserve">Submission to or rejection of such conduct by a student is used as a component of the basis for decisions affecting that student. </w:t>
      </w: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Sexual harassment may also include student-on-student conduct or conduct of a non-employee third party that creates a hostile environment. A hostile environment exists where the harassing conduct is severe, persistent or pervasive so as to deny or limit the student’s ability to participate in or benefit from the educational program on the basis of sex.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1"/>
          <w:numId w:val="153"/>
        </w:numPr>
        <w:rPr>
          <w:rFonts w:ascii="Cambria" w:hAnsi="Cambria"/>
          <w:color w:val="auto"/>
          <w:sz w:val="22"/>
          <w:szCs w:val="22"/>
        </w:rPr>
      </w:pPr>
      <w:r w:rsidRPr="003826ED">
        <w:rPr>
          <w:rFonts w:ascii="Cambria" w:hAnsi="Cambria"/>
          <w:color w:val="auto"/>
          <w:sz w:val="22"/>
          <w:szCs w:val="22"/>
        </w:rPr>
        <w:t xml:space="preserve">Racial harassment, which means conduct directed at the characteristics of a student’s or a student’s family member’s actual or perceived race or color, and includes the use of epithets, stereotypes, racial slurs, comments, insults, derogatory remarks, gestures, threats, graffiti, display, or circulation of written or visual material, and taunts on manner of speech and negative references to cultural customs.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1"/>
          <w:numId w:val="153"/>
        </w:numPr>
        <w:rPr>
          <w:rFonts w:ascii="Cambria" w:hAnsi="Cambria"/>
          <w:color w:val="auto"/>
          <w:sz w:val="22"/>
          <w:szCs w:val="22"/>
        </w:rPr>
      </w:pPr>
      <w:r w:rsidRPr="003826ED">
        <w:rPr>
          <w:rFonts w:ascii="Cambria" w:hAnsi="Cambria"/>
          <w:color w:val="auto"/>
          <w:sz w:val="22"/>
          <w:szCs w:val="22"/>
        </w:rPr>
        <w:t xml:space="preserve">Harassment of members of other protected categories, means conduct directed at the characteristics of a student’s or a student’s family member’s actual or perceived creed, national origin, marital status, disability, sex, sexual orientation, or gender identity and includes the use of epithets, stereotypes, slurs, comments, insults, derogatory remarks, gestures, threats, graffiti, display, or circulation of written or visual material, taunts on manner of speech, and negative references to customs related to any of these protected categories.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 </w:t>
      </w:r>
      <w:r w:rsidRPr="003826ED">
        <w:rPr>
          <w:rFonts w:ascii="Cambria" w:hAnsi="Cambria"/>
          <w:b/>
          <w:bCs/>
          <w:color w:val="auto"/>
          <w:sz w:val="22"/>
          <w:szCs w:val="22"/>
        </w:rPr>
        <w:t xml:space="preserve">“Hazing” </w:t>
      </w:r>
      <w:r w:rsidRPr="003826ED">
        <w:rPr>
          <w:rFonts w:ascii="Cambria" w:hAnsi="Cambria"/>
          <w:color w:val="auto"/>
          <w:sz w:val="22"/>
          <w:szCs w:val="22"/>
        </w:rPr>
        <w:t xml:space="preserve">means any intentional, knowing or reckless act committed by a student, whether individually or in concert with others, against another student: In connection with pledging, </w:t>
      </w:r>
      <w:r w:rsidRPr="003826ED">
        <w:rPr>
          <w:rFonts w:ascii="Cambria" w:hAnsi="Cambria"/>
          <w:color w:val="auto"/>
          <w:sz w:val="22"/>
          <w:szCs w:val="22"/>
        </w:rPr>
        <w:lastRenderedPageBreak/>
        <w:t xml:space="preserve">being initiated into, affiliating with, holding office in, or maintaining membership in any organization which is affiliated with the educational institution; and </w:t>
      </w:r>
    </w:p>
    <w:p w:rsidR="001112E8" w:rsidRPr="003826ED" w:rsidRDefault="001112E8" w:rsidP="001112E8">
      <w:pPr>
        <w:pStyle w:val="Default"/>
        <w:rPr>
          <w:rFonts w:ascii="Cambria" w:hAnsi="Cambria" w:cs="Times New Roman"/>
          <w:color w:val="auto"/>
          <w:sz w:val="22"/>
          <w:szCs w:val="22"/>
        </w:rPr>
      </w:pPr>
    </w:p>
    <w:p w:rsidR="001112E8" w:rsidRPr="003826ED" w:rsidRDefault="001112E8" w:rsidP="0055236E">
      <w:pPr>
        <w:pStyle w:val="Default"/>
        <w:numPr>
          <w:ilvl w:val="1"/>
          <w:numId w:val="153"/>
        </w:numPr>
        <w:rPr>
          <w:rFonts w:ascii="Cambria" w:hAnsi="Cambria"/>
          <w:color w:val="auto"/>
          <w:sz w:val="22"/>
          <w:szCs w:val="22"/>
        </w:rPr>
      </w:pPr>
      <w:r w:rsidRPr="003826ED">
        <w:rPr>
          <w:rFonts w:ascii="Cambria" w:hAnsi="Cambria"/>
          <w:color w:val="auto"/>
          <w:sz w:val="22"/>
          <w:szCs w:val="22"/>
        </w:rPr>
        <w:t xml:space="preserve">Which is intended to have the effect of, or should reasonably be expected to have the effect of, endangering the mental or physical health of the student.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Hazing shall not include any activity or conduct that furthers legitimate curricular, extra-curricular, or military training program goals, provided that: </w:t>
      </w:r>
    </w:p>
    <w:p w:rsidR="001112E8" w:rsidRPr="003826ED" w:rsidRDefault="001112E8" w:rsidP="0055236E">
      <w:pPr>
        <w:pStyle w:val="Default"/>
        <w:numPr>
          <w:ilvl w:val="1"/>
          <w:numId w:val="153"/>
        </w:numPr>
        <w:spacing w:after="10"/>
        <w:rPr>
          <w:rFonts w:ascii="Cambria" w:hAnsi="Cambria"/>
          <w:color w:val="auto"/>
          <w:sz w:val="22"/>
          <w:szCs w:val="22"/>
        </w:rPr>
      </w:pPr>
      <w:r w:rsidRPr="003826ED">
        <w:rPr>
          <w:rFonts w:ascii="Cambria" w:hAnsi="Cambria"/>
          <w:color w:val="auto"/>
          <w:sz w:val="22"/>
          <w:szCs w:val="22"/>
        </w:rPr>
        <w:t xml:space="preserve">The goals are approved by the educational institution; and </w:t>
      </w:r>
    </w:p>
    <w:p w:rsidR="001112E8" w:rsidRPr="003826ED" w:rsidRDefault="001112E8" w:rsidP="0055236E">
      <w:pPr>
        <w:pStyle w:val="Default"/>
        <w:numPr>
          <w:ilvl w:val="1"/>
          <w:numId w:val="153"/>
        </w:numPr>
        <w:rPr>
          <w:rFonts w:ascii="Cambria" w:hAnsi="Cambria"/>
          <w:color w:val="auto"/>
          <w:sz w:val="22"/>
          <w:szCs w:val="22"/>
        </w:rPr>
      </w:pPr>
      <w:r w:rsidRPr="003826ED">
        <w:rPr>
          <w:rFonts w:ascii="Cambria" w:hAnsi="Cambria"/>
          <w:color w:val="auto"/>
          <w:sz w:val="22"/>
          <w:szCs w:val="22"/>
        </w:rPr>
        <w:t xml:space="preserve">The activity or conduct furthers the goals in a manner that is appropriate, contemplated by the educational institution and normal and customary for similar programs at other educational institutions.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With respect to Hazing, </w:t>
      </w:r>
      <w:r w:rsidRPr="003826ED">
        <w:rPr>
          <w:rFonts w:ascii="Cambria" w:hAnsi="Cambria"/>
          <w:b/>
          <w:bCs/>
          <w:color w:val="auto"/>
          <w:sz w:val="22"/>
          <w:szCs w:val="22"/>
        </w:rPr>
        <w:t xml:space="preserve">“Student” </w:t>
      </w:r>
      <w:r w:rsidRPr="003826ED">
        <w:rPr>
          <w:rFonts w:ascii="Cambria" w:hAnsi="Cambria"/>
          <w:color w:val="auto"/>
          <w:sz w:val="22"/>
          <w:szCs w:val="22"/>
        </w:rPr>
        <w:t xml:space="preserve">means any person who: </w:t>
      </w:r>
    </w:p>
    <w:p w:rsidR="001112E8" w:rsidRPr="003826ED" w:rsidRDefault="001112E8" w:rsidP="0055236E">
      <w:pPr>
        <w:pStyle w:val="Default"/>
        <w:numPr>
          <w:ilvl w:val="3"/>
          <w:numId w:val="153"/>
        </w:numPr>
        <w:ind w:left="1440"/>
        <w:rPr>
          <w:rFonts w:ascii="Cambria" w:hAnsi="Cambria"/>
          <w:color w:val="auto"/>
          <w:sz w:val="22"/>
          <w:szCs w:val="22"/>
        </w:rPr>
      </w:pPr>
      <w:r w:rsidRPr="003826ED">
        <w:rPr>
          <w:rFonts w:ascii="Cambria" w:hAnsi="Cambria"/>
          <w:color w:val="auto"/>
          <w:sz w:val="22"/>
          <w:szCs w:val="22"/>
        </w:rPr>
        <w:t xml:space="preserve">is registered in or in attendance at an educational institution; </w:t>
      </w:r>
    </w:p>
    <w:p w:rsidR="001112E8" w:rsidRPr="003826ED" w:rsidRDefault="001112E8" w:rsidP="0055236E">
      <w:pPr>
        <w:pStyle w:val="Default"/>
        <w:numPr>
          <w:ilvl w:val="3"/>
          <w:numId w:val="153"/>
        </w:numPr>
        <w:ind w:left="1440"/>
        <w:rPr>
          <w:rFonts w:ascii="Cambria" w:hAnsi="Cambria"/>
          <w:color w:val="auto"/>
          <w:sz w:val="22"/>
          <w:szCs w:val="22"/>
        </w:rPr>
      </w:pPr>
      <w:r w:rsidRPr="003826ED">
        <w:rPr>
          <w:rFonts w:ascii="Cambria" w:hAnsi="Cambria"/>
          <w:color w:val="auto"/>
          <w:sz w:val="22"/>
          <w:szCs w:val="22"/>
        </w:rPr>
        <w:t xml:space="preserve">has been accepted for admission at the educational institution where the hazing incident occurs; or </w:t>
      </w:r>
    </w:p>
    <w:p w:rsidR="001112E8" w:rsidRPr="003826ED" w:rsidRDefault="001112E8" w:rsidP="0055236E">
      <w:pPr>
        <w:pStyle w:val="Default"/>
        <w:numPr>
          <w:ilvl w:val="3"/>
          <w:numId w:val="153"/>
        </w:numPr>
        <w:ind w:left="1440"/>
        <w:rPr>
          <w:rFonts w:ascii="Cambria" w:hAnsi="Cambria"/>
          <w:color w:val="auto"/>
          <w:sz w:val="22"/>
          <w:szCs w:val="22"/>
        </w:rPr>
      </w:pPr>
      <w:r w:rsidRPr="003826ED">
        <w:rPr>
          <w:rFonts w:ascii="Cambria" w:hAnsi="Cambria"/>
          <w:color w:val="auto"/>
          <w:sz w:val="22"/>
          <w:szCs w:val="22"/>
        </w:rPr>
        <w:t xml:space="preserve">intends to attend an educational institution during any of its regular sessions after an official academic break. </w:t>
      </w:r>
    </w:p>
    <w:p w:rsidR="00B564F6" w:rsidRDefault="001112E8" w:rsidP="0055236E">
      <w:pPr>
        <w:pStyle w:val="Default"/>
        <w:numPr>
          <w:ilvl w:val="3"/>
          <w:numId w:val="153"/>
        </w:numPr>
        <w:ind w:left="1440"/>
        <w:rPr>
          <w:rFonts w:ascii="Cambria" w:hAnsi="Cambria"/>
          <w:color w:val="auto"/>
          <w:sz w:val="22"/>
          <w:szCs w:val="22"/>
        </w:rPr>
      </w:pPr>
      <w:r w:rsidRPr="003826ED">
        <w:rPr>
          <w:rFonts w:ascii="Cambria" w:hAnsi="Cambria"/>
          <w:b/>
          <w:bCs/>
          <w:color w:val="auto"/>
          <w:sz w:val="22"/>
          <w:szCs w:val="22"/>
        </w:rPr>
        <w:t xml:space="preserve">“Notice” </w:t>
      </w:r>
      <w:r w:rsidRPr="003826ED">
        <w:rPr>
          <w:rFonts w:ascii="Cambria" w:hAnsi="Cambria"/>
          <w:color w:val="auto"/>
          <w:sz w:val="22"/>
          <w:szCs w:val="22"/>
        </w:rPr>
        <w:t xml:space="preserve">means a written complaint or oral information that hazing, harassment or bullying may have occurred which has been provided to a designated employee from another employee, the student allegedly subjected to the hazing, harassment or bullying, another student, a parent or guardian, or any other individual who has reasonable cause to believe the alleged conduct may have occurred. </w:t>
      </w:r>
    </w:p>
    <w:p w:rsidR="00B564F6" w:rsidRDefault="00B564F6" w:rsidP="00B564F6">
      <w:pPr>
        <w:pStyle w:val="Default"/>
        <w:ind w:left="1440"/>
        <w:rPr>
          <w:rFonts w:ascii="Cambria" w:hAnsi="Cambria"/>
          <w:color w:val="auto"/>
          <w:sz w:val="22"/>
          <w:szCs w:val="22"/>
        </w:rPr>
      </w:pPr>
    </w:p>
    <w:p w:rsidR="00B564F6" w:rsidRDefault="001112E8" w:rsidP="00B564F6">
      <w:pPr>
        <w:pStyle w:val="Default"/>
        <w:ind w:left="1440"/>
        <w:rPr>
          <w:rFonts w:ascii="Cambria" w:hAnsi="Cambria"/>
          <w:color w:val="auto"/>
          <w:sz w:val="22"/>
          <w:szCs w:val="22"/>
        </w:rPr>
      </w:pPr>
      <w:r w:rsidRPr="003826ED">
        <w:rPr>
          <w:rFonts w:ascii="Cambria" w:hAnsi="Cambria"/>
          <w:color w:val="auto"/>
          <w:sz w:val="22"/>
          <w:szCs w:val="22"/>
        </w:rPr>
        <w:t xml:space="preserve">If the school learns of possible hazing, harassment or bullying through other means, for example, if information about hazing, harassment or bullying is received from a third party (such as from a witness to an incident or an anonymous letter or telephone call), different factors will affect the school’s response. These factors include the source and nature of the information; the seriousness of the alleged incident; the specificity of the information; the objectivity and credibility of the source of the report; whether any individuals can be identified who were subjected to the alleged harassment; and whether those individuals want to pursue the matter. </w:t>
      </w:r>
    </w:p>
    <w:p w:rsidR="00B564F6" w:rsidRDefault="00B564F6" w:rsidP="00B564F6">
      <w:pPr>
        <w:pStyle w:val="Default"/>
        <w:ind w:left="1440"/>
        <w:rPr>
          <w:rFonts w:ascii="Cambria" w:hAnsi="Cambria"/>
          <w:color w:val="auto"/>
          <w:sz w:val="22"/>
          <w:szCs w:val="22"/>
        </w:rPr>
      </w:pPr>
    </w:p>
    <w:p w:rsidR="001112E8" w:rsidRPr="003826ED" w:rsidRDefault="001112E8" w:rsidP="00B564F6">
      <w:pPr>
        <w:pStyle w:val="Default"/>
        <w:ind w:left="1440"/>
        <w:rPr>
          <w:rFonts w:ascii="Cambria" w:hAnsi="Cambria"/>
          <w:color w:val="auto"/>
          <w:sz w:val="22"/>
          <w:szCs w:val="22"/>
        </w:rPr>
      </w:pPr>
      <w:r w:rsidRPr="003826ED">
        <w:rPr>
          <w:rFonts w:ascii="Cambria" w:hAnsi="Cambria"/>
          <w:color w:val="auto"/>
          <w:sz w:val="22"/>
          <w:szCs w:val="22"/>
        </w:rPr>
        <w:t xml:space="preserve">In addition, for purposes of violations of federal anti-discrimination laws, notice may occur when an employee of the district, including any individual who a student could reasonably believe has this authority or responsibility, knows or in the exercise of reasonable care should have known about potential unlawful harassment or bullying.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“Organization” </w:t>
      </w:r>
      <w:r w:rsidRPr="003826ED">
        <w:rPr>
          <w:rFonts w:ascii="Cambria" w:hAnsi="Cambria"/>
          <w:color w:val="auto"/>
          <w:sz w:val="22"/>
          <w:szCs w:val="22"/>
        </w:rPr>
        <w:t xml:space="preserve">means a fraternity, sorority, athletic team, association, corporation, order, society, corps, cooperative, club, or other similar group, whose members primarily are students at an educational institution, and which is affiliated with the educational institution. </w:t>
      </w:r>
    </w:p>
    <w:p w:rsidR="001112E8" w:rsidRPr="003826ED" w:rsidRDefault="001112E8" w:rsidP="001112E8">
      <w:pPr>
        <w:pStyle w:val="Default"/>
        <w:rPr>
          <w:rFonts w:ascii="Cambria" w:hAnsi="Cambria" w:cs="Times New Roman"/>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“Pledging” </w:t>
      </w:r>
      <w:r w:rsidRPr="003826ED">
        <w:rPr>
          <w:rFonts w:ascii="Cambria" w:hAnsi="Cambria"/>
          <w:color w:val="auto"/>
          <w:sz w:val="22"/>
          <w:szCs w:val="22"/>
        </w:rPr>
        <w:t xml:space="preserve">means any action or activity related to becoming a member of an organization. </w:t>
      </w:r>
    </w:p>
    <w:p w:rsidR="001112E8" w:rsidRPr="003826ED" w:rsidRDefault="001112E8" w:rsidP="001112E8">
      <w:pPr>
        <w:pStyle w:val="Default"/>
        <w:rPr>
          <w:rFonts w:ascii="Cambria" w:hAnsi="Cambria"/>
          <w:color w:val="auto"/>
          <w:sz w:val="22"/>
          <w:szCs w:val="22"/>
        </w:rPr>
      </w:pP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“Retaliation” </w:t>
      </w:r>
      <w:r w:rsidRPr="003826ED">
        <w:rPr>
          <w:rFonts w:ascii="Cambria" w:hAnsi="Cambria"/>
          <w:color w:val="auto"/>
          <w:sz w:val="22"/>
          <w:szCs w:val="22"/>
        </w:rPr>
        <w:t xml:space="preserve">is any adverse action by any person against a person who has filed a complaint of harassment, hazing or bullying or against a person who assists or participates in an investigation, proceeding or hearing related to the harassment complaint. Such adverse action may include conduct by a school employee directed at a student in the form of intimidation or reprisal such as diminishment of grades, suspension, expulsion, change in educational </w:t>
      </w:r>
      <w:r w:rsidRPr="003826ED">
        <w:rPr>
          <w:rFonts w:ascii="Cambria" w:hAnsi="Cambria"/>
          <w:color w:val="auto"/>
          <w:sz w:val="22"/>
          <w:szCs w:val="22"/>
        </w:rPr>
        <w:lastRenderedPageBreak/>
        <w:t xml:space="preserve">conditions, loss of privileges or benefits, or other unwarranted disciplinary action. Retaliation may also include conduct by a student directed at another student in the form of further harassment, intimidation, and reprisal. </w:t>
      </w: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b/>
          <w:bCs/>
          <w:color w:val="auto"/>
          <w:sz w:val="22"/>
          <w:szCs w:val="22"/>
        </w:rPr>
        <w:t xml:space="preserve">“School administrator” </w:t>
      </w:r>
      <w:r w:rsidRPr="003826ED">
        <w:rPr>
          <w:rFonts w:ascii="Cambria" w:hAnsi="Cambria"/>
          <w:color w:val="auto"/>
          <w:sz w:val="22"/>
          <w:szCs w:val="22"/>
        </w:rPr>
        <w:t>means a superintendent, principal or his/her designee assistant principal//technical center director or his/her designee and/or the District’s Equity Coordinator</w:t>
      </w:r>
      <w:r w:rsidRPr="003826ED">
        <w:rPr>
          <w:rFonts w:ascii="Cambria" w:hAnsi="Cambria"/>
          <w:b/>
          <w:bCs/>
          <w:color w:val="auto"/>
          <w:sz w:val="22"/>
          <w:szCs w:val="22"/>
        </w:rPr>
        <w:t xml:space="preserve">. </w:t>
      </w:r>
    </w:p>
    <w:p w:rsidR="001112E8" w:rsidRPr="003826ED" w:rsidRDefault="001112E8" w:rsidP="0055236E">
      <w:pPr>
        <w:pStyle w:val="Default"/>
        <w:numPr>
          <w:ilvl w:val="0"/>
          <w:numId w:val="153"/>
        </w:numPr>
        <w:rPr>
          <w:rFonts w:ascii="Cambria" w:hAnsi="Cambria"/>
          <w:color w:val="auto"/>
          <w:sz w:val="22"/>
          <w:szCs w:val="22"/>
        </w:rPr>
      </w:pPr>
      <w:r w:rsidRPr="003826ED">
        <w:rPr>
          <w:rFonts w:ascii="Cambria" w:hAnsi="Cambria"/>
          <w:color w:val="auto"/>
          <w:sz w:val="22"/>
          <w:szCs w:val="22"/>
        </w:rPr>
        <w:t xml:space="preserve"> </w:t>
      </w:r>
      <w:r w:rsidRPr="003826ED">
        <w:rPr>
          <w:rFonts w:ascii="Cambria" w:hAnsi="Cambria"/>
          <w:b/>
          <w:bCs/>
          <w:color w:val="auto"/>
          <w:sz w:val="22"/>
          <w:szCs w:val="22"/>
        </w:rPr>
        <w:t>“Student Conduct Form</w:t>
      </w:r>
      <w:r w:rsidRPr="003826ED">
        <w:rPr>
          <w:rFonts w:ascii="Cambria" w:hAnsi="Cambria"/>
          <w:color w:val="auto"/>
          <w:sz w:val="22"/>
          <w:szCs w:val="22"/>
        </w:rPr>
        <w:t xml:space="preserve">“ is a form used by students, staff, or parents, to provide, in written form, information about inappropriate student behaviors that may constitute hazing, harassment and/or bullying. </w:t>
      </w:r>
    </w:p>
    <w:p w:rsidR="00A343BD" w:rsidRDefault="00A343BD">
      <w:pPr>
        <w:rPr>
          <w:rFonts w:ascii="Cambria" w:hAnsi="Cambria"/>
          <w:b/>
          <w:bCs/>
          <w:iCs/>
          <w:sz w:val="24"/>
          <w:szCs w:val="28"/>
        </w:rPr>
      </w:pPr>
    </w:p>
    <w:p w:rsidR="005711E2" w:rsidRDefault="005711E2">
      <w:pPr>
        <w:rPr>
          <w:rFonts w:ascii="Cambria" w:hAnsi="Cambria"/>
          <w:b/>
          <w:bCs/>
          <w:iCs/>
          <w:sz w:val="24"/>
          <w:szCs w:val="28"/>
        </w:rPr>
      </w:pPr>
      <w:r>
        <w:br w:type="page"/>
      </w:r>
    </w:p>
    <w:p w:rsidR="001112E8" w:rsidRPr="003826ED" w:rsidRDefault="001112E8" w:rsidP="003456D5">
      <w:pPr>
        <w:pStyle w:val="Heading2"/>
      </w:pPr>
      <w:bookmarkStart w:id="932" w:name="_Toc448476437"/>
      <w:r w:rsidRPr="003826ED">
        <w:lastRenderedPageBreak/>
        <w:t>APPENDIX A</w:t>
      </w:r>
      <w:bookmarkEnd w:id="932"/>
    </w:p>
    <w:p w:rsidR="001112E8" w:rsidRPr="00A343BD" w:rsidRDefault="00A343BD" w:rsidP="00A343BD">
      <w:pPr>
        <w:pStyle w:val="Default"/>
        <w:spacing w:before="120" w:after="120"/>
        <w:jc w:val="center"/>
        <w:rPr>
          <w:rFonts w:ascii="Cambria" w:hAnsi="Cambria"/>
          <w:color w:val="auto"/>
          <w:sz w:val="22"/>
          <w:szCs w:val="22"/>
        </w:rPr>
      </w:pPr>
      <w:r w:rsidRPr="00A343BD">
        <w:rPr>
          <w:rFonts w:ascii="Cambria" w:hAnsi="Cambria"/>
          <w:color w:val="auto"/>
          <w:sz w:val="22"/>
          <w:szCs w:val="22"/>
        </w:rPr>
        <w:t>DESIGNATED EMPLOYEES</w:t>
      </w:r>
    </w:p>
    <w:p w:rsidR="001112E8" w:rsidRPr="003826ED" w:rsidRDefault="001112E8" w:rsidP="001112E8">
      <w:pPr>
        <w:pStyle w:val="Default"/>
        <w:spacing w:before="120" w:after="120"/>
        <w:rPr>
          <w:rFonts w:ascii="Cambria" w:hAnsi="Cambria"/>
          <w:color w:val="auto"/>
          <w:sz w:val="22"/>
          <w:szCs w:val="22"/>
        </w:rPr>
      </w:pPr>
      <w:r w:rsidRPr="003826ED">
        <w:rPr>
          <w:rFonts w:ascii="Cambria" w:hAnsi="Cambria"/>
          <w:color w:val="auto"/>
          <w:sz w:val="22"/>
          <w:szCs w:val="22"/>
        </w:rPr>
        <w:t xml:space="preserve">The following employees of the District Schools have been designated by the District to receive complaints of bullying and/or harassment pursuant to this policy and 16 </w:t>
      </w:r>
      <w:r w:rsidR="00B56CEF">
        <w:rPr>
          <w:rFonts w:ascii="Cambria" w:hAnsi="Cambria"/>
          <w:color w:val="auto"/>
          <w:sz w:val="22"/>
          <w:szCs w:val="22"/>
        </w:rPr>
        <w:t>VSA</w:t>
      </w:r>
      <w:r w:rsidRPr="003826ED">
        <w:rPr>
          <w:rFonts w:ascii="Cambria" w:hAnsi="Cambria"/>
          <w:color w:val="auto"/>
          <w:sz w:val="22"/>
          <w:szCs w:val="22"/>
        </w:rPr>
        <w:t xml:space="preserve"> § 570a(a)(7) and 16 </w:t>
      </w:r>
      <w:r w:rsidR="00B56CEF">
        <w:rPr>
          <w:rFonts w:ascii="Cambria" w:hAnsi="Cambria"/>
          <w:color w:val="auto"/>
          <w:sz w:val="22"/>
          <w:szCs w:val="22"/>
        </w:rPr>
        <w:t>VSA</w:t>
      </w:r>
      <w:r w:rsidRPr="003826ED">
        <w:rPr>
          <w:rFonts w:ascii="Cambria" w:hAnsi="Cambria"/>
          <w:color w:val="auto"/>
          <w:sz w:val="22"/>
          <w:szCs w:val="22"/>
        </w:rPr>
        <w:t xml:space="preserve"> §570c(7) and under federal anti-discrimination laws:</w:t>
      </w:r>
    </w:p>
    <w:p w:rsidR="001112E8" w:rsidRPr="003826ED" w:rsidRDefault="001112E8" w:rsidP="001112E8">
      <w:pPr>
        <w:pStyle w:val="Default"/>
        <w:tabs>
          <w:tab w:val="left" w:pos="3060"/>
        </w:tabs>
        <w:spacing w:before="120" w:after="120"/>
        <w:rPr>
          <w:rFonts w:ascii="Cambria" w:hAnsi="Cambria"/>
          <w:color w:val="auto"/>
          <w:sz w:val="22"/>
          <w:szCs w:val="22"/>
        </w:rPr>
      </w:pPr>
      <w:r w:rsidRPr="003826ED">
        <w:rPr>
          <w:rFonts w:ascii="Cambria" w:hAnsi="Cambria"/>
          <w:color w:val="auto"/>
          <w:sz w:val="22"/>
          <w:szCs w:val="22"/>
        </w:rPr>
        <w:t>Title: Principal(s)</w:t>
      </w:r>
    </w:p>
    <w:p w:rsidR="001112E8" w:rsidRPr="003826ED" w:rsidRDefault="00B564F6" w:rsidP="00B564F6">
      <w:pPr>
        <w:pStyle w:val="Default"/>
        <w:tabs>
          <w:tab w:val="left" w:pos="360"/>
          <w:tab w:val="left" w:pos="3060"/>
        </w:tabs>
        <w:spacing w:before="120" w:after="120"/>
        <w:rPr>
          <w:rFonts w:ascii="Cambria" w:hAnsi="Cambria"/>
          <w:color w:val="auto"/>
          <w:sz w:val="22"/>
          <w:szCs w:val="22"/>
        </w:rPr>
      </w:pPr>
      <w:r>
        <w:rPr>
          <w:rFonts w:ascii="Cambria" w:hAnsi="Cambria"/>
          <w:color w:val="auto"/>
          <w:sz w:val="22"/>
          <w:szCs w:val="22"/>
        </w:rPr>
        <w:tab/>
        <w:t>Contact Information</w:t>
      </w:r>
    </w:p>
    <w:p w:rsidR="001112E8" w:rsidRPr="003826ED" w:rsidRDefault="001112E8" w:rsidP="00B564F6">
      <w:pPr>
        <w:pStyle w:val="Default"/>
        <w:tabs>
          <w:tab w:val="left" w:pos="4320"/>
        </w:tabs>
        <w:spacing w:before="120" w:after="120"/>
        <w:ind w:left="720"/>
        <w:rPr>
          <w:rFonts w:ascii="Cambria" w:hAnsi="Cambria"/>
          <w:color w:val="auto"/>
          <w:sz w:val="22"/>
          <w:szCs w:val="22"/>
        </w:rPr>
      </w:pPr>
      <w:r w:rsidRPr="003826ED">
        <w:rPr>
          <w:rFonts w:ascii="Cambria" w:hAnsi="Cambria"/>
          <w:color w:val="auto"/>
          <w:sz w:val="22"/>
          <w:szCs w:val="22"/>
        </w:rPr>
        <w:t>Alburgh</w:t>
      </w:r>
      <w:r w:rsidRPr="003826ED">
        <w:rPr>
          <w:rFonts w:ascii="Cambria" w:hAnsi="Cambria"/>
          <w:color w:val="auto"/>
          <w:sz w:val="22"/>
          <w:szCs w:val="22"/>
        </w:rPr>
        <w:tab/>
        <w:t>802-796-3573</w:t>
      </w:r>
    </w:p>
    <w:p w:rsidR="001112E8" w:rsidRPr="003826ED" w:rsidRDefault="001112E8" w:rsidP="00B564F6">
      <w:pPr>
        <w:pStyle w:val="Default"/>
        <w:tabs>
          <w:tab w:val="left" w:pos="4320"/>
        </w:tabs>
        <w:spacing w:before="120" w:after="120"/>
        <w:ind w:left="720"/>
        <w:rPr>
          <w:rFonts w:ascii="Cambria" w:hAnsi="Cambria"/>
          <w:color w:val="auto"/>
          <w:sz w:val="22"/>
          <w:szCs w:val="22"/>
        </w:rPr>
      </w:pPr>
      <w:r w:rsidRPr="003826ED">
        <w:rPr>
          <w:rFonts w:ascii="Cambria" w:hAnsi="Cambria"/>
          <w:color w:val="auto"/>
          <w:sz w:val="22"/>
          <w:szCs w:val="22"/>
        </w:rPr>
        <w:t>Isle La Motte</w:t>
      </w:r>
      <w:r w:rsidRPr="003826ED">
        <w:rPr>
          <w:rFonts w:ascii="Cambria" w:hAnsi="Cambria"/>
          <w:color w:val="auto"/>
          <w:sz w:val="22"/>
          <w:szCs w:val="22"/>
        </w:rPr>
        <w:tab/>
        <w:t>802-928-3231</w:t>
      </w:r>
    </w:p>
    <w:p w:rsidR="001112E8" w:rsidRPr="003826ED" w:rsidRDefault="001112E8" w:rsidP="00B564F6">
      <w:pPr>
        <w:pStyle w:val="Default"/>
        <w:tabs>
          <w:tab w:val="left" w:pos="4320"/>
        </w:tabs>
        <w:spacing w:before="120" w:after="120"/>
        <w:ind w:left="720"/>
        <w:rPr>
          <w:rFonts w:ascii="Cambria" w:hAnsi="Cambria"/>
          <w:color w:val="auto"/>
          <w:sz w:val="22"/>
          <w:szCs w:val="22"/>
        </w:rPr>
      </w:pPr>
      <w:r w:rsidRPr="003826ED">
        <w:rPr>
          <w:rFonts w:ascii="Cambria" w:hAnsi="Cambria"/>
          <w:color w:val="auto"/>
          <w:sz w:val="22"/>
          <w:szCs w:val="22"/>
        </w:rPr>
        <w:t>North Hero</w:t>
      </w:r>
      <w:r w:rsidRPr="003826ED">
        <w:rPr>
          <w:rFonts w:ascii="Cambria" w:hAnsi="Cambria"/>
          <w:color w:val="auto"/>
          <w:sz w:val="22"/>
          <w:szCs w:val="22"/>
        </w:rPr>
        <w:tab/>
        <w:t>802-372-8866</w:t>
      </w:r>
    </w:p>
    <w:p w:rsidR="001112E8" w:rsidRPr="003826ED" w:rsidRDefault="001112E8" w:rsidP="00B564F6">
      <w:pPr>
        <w:pStyle w:val="Default"/>
        <w:tabs>
          <w:tab w:val="left" w:pos="4320"/>
        </w:tabs>
        <w:spacing w:before="120" w:after="120"/>
        <w:ind w:left="720"/>
        <w:rPr>
          <w:rFonts w:ascii="Cambria" w:hAnsi="Cambria"/>
          <w:color w:val="auto"/>
          <w:sz w:val="22"/>
          <w:szCs w:val="22"/>
        </w:rPr>
      </w:pPr>
      <w:r w:rsidRPr="003826ED">
        <w:rPr>
          <w:rFonts w:ascii="Cambria" w:hAnsi="Cambria"/>
          <w:color w:val="auto"/>
          <w:sz w:val="22"/>
          <w:szCs w:val="22"/>
        </w:rPr>
        <w:t>Grand Isle</w:t>
      </w:r>
      <w:r w:rsidRPr="003826ED">
        <w:rPr>
          <w:rFonts w:ascii="Cambria" w:hAnsi="Cambria"/>
          <w:color w:val="auto"/>
          <w:sz w:val="22"/>
          <w:szCs w:val="22"/>
        </w:rPr>
        <w:tab/>
        <w:t>802-372-6913</w:t>
      </w:r>
    </w:p>
    <w:p w:rsidR="001112E8" w:rsidRPr="003826ED" w:rsidRDefault="001112E8" w:rsidP="00B564F6">
      <w:pPr>
        <w:pStyle w:val="Default"/>
        <w:tabs>
          <w:tab w:val="left" w:pos="4320"/>
        </w:tabs>
        <w:spacing w:before="120" w:after="120"/>
        <w:ind w:left="720"/>
        <w:rPr>
          <w:rFonts w:ascii="Cambria" w:hAnsi="Cambria"/>
          <w:color w:val="auto"/>
          <w:sz w:val="22"/>
          <w:szCs w:val="22"/>
        </w:rPr>
      </w:pPr>
      <w:r w:rsidRPr="003826ED">
        <w:rPr>
          <w:rFonts w:ascii="Cambria" w:hAnsi="Cambria"/>
          <w:color w:val="auto"/>
          <w:sz w:val="22"/>
          <w:szCs w:val="22"/>
        </w:rPr>
        <w:t>South Hero</w:t>
      </w:r>
      <w:r w:rsidRPr="003826ED">
        <w:rPr>
          <w:rFonts w:ascii="Cambria" w:hAnsi="Cambria"/>
          <w:color w:val="auto"/>
          <w:sz w:val="22"/>
          <w:szCs w:val="22"/>
        </w:rPr>
        <w:tab/>
        <w:t>802-372-6600</w:t>
      </w:r>
    </w:p>
    <w:p w:rsidR="001112E8" w:rsidRPr="003826ED" w:rsidRDefault="001112E8" w:rsidP="001112E8">
      <w:pPr>
        <w:pStyle w:val="Default"/>
        <w:tabs>
          <w:tab w:val="left" w:pos="3060"/>
        </w:tabs>
        <w:spacing w:before="120" w:after="120"/>
        <w:rPr>
          <w:rFonts w:ascii="Cambria" w:hAnsi="Cambria"/>
          <w:color w:val="auto"/>
          <w:sz w:val="22"/>
          <w:szCs w:val="22"/>
        </w:rPr>
      </w:pPr>
      <w:r w:rsidRPr="003826ED">
        <w:rPr>
          <w:rFonts w:ascii="Cambria" w:hAnsi="Cambria"/>
          <w:color w:val="auto"/>
          <w:sz w:val="22"/>
          <w:szCs w:val="22"/>
        </w:rPr>
        <w:t xml:space="preserve">Title: Guidance Counselor(s) </w:t>
      </w:r>
    </w:p>
    <w:p w:rsidR="001112E8" w:rsidRPr="003826ED" w:rsidRDefault="00B564F6" w:rsidP="00B564F6">
      <w:pPr>
        <w:pStyle w:val="NoSpacing"/>
        <w:tabs>
          <w:tab w:val="left" w:pos="360"/>
          <w:tab w:val="left" w:pos="3060"/>
        </w:tabs>
        <w:spacing w:before="120" w:after="120"/>
        <w:rPr>
          <w:rFonts w:ascii="Cambria" w:hAnsi="Cambria"/>
          <w:sz w:val="22"/>
          <w:szCs w:val="22"/>
        </w:rPr>
      </w:pPr>
      <w:r>
        <w:rPr>
          <w:rFonts w:ascii="Cambria" w:hAnsi="Cambria"/>
          <w:sz w:val="22"/>
          <w:szCs w:val="22"/>
        </w:rPr>
        <w:tab/>
        <w:t>Contact Information</w:t>
      </w:r>
    </w:p>
    <w:p w:rsidR="001112E8" w:rsidRPr="003826ED" w:rsidRDefault="001112E8" w:rsidP="00B564F6">
      <w:pPr>
        <w:pStyle w:val="Default"/>
        <w:tabs>
          <w:tab w:val="left" w:pos="3060"/>
        </w:tabs>
        <w:spacing w:before="120" w:after="120"/>
        <w:ind w:left="720"/>
        <w:rPr>
          <w:rFonts w:ascii="Cambria" w:hAnsi="Cambria"/>
          <w:color w:val="auto"/>
          <w:sz w:val="22"/>
          <w:szCs w:val="22"/>
        </w:rPr>
      </w:pPr>
      <w:r w:rsidRPr="003826ED">
        <w:rPr>
          <w:rFonts w:ascii="Cambria" w:hAnsi="Cambria"/>
          <w:color w:val="auto"/>
          <w:sz w:val="22"/>
          <w:szCs w:val="22"/>
        </w:rPr>
        <w:t>Alburgh</w:t>
      </w:r>
      <w:r w:rsidRPr="003826ED">
        <w:rPr>
          <w:rFonts w:ascii="Cambria" w:hAnsi="Cambria"/>
          <w:color w:val="auto"/>
          <w:sz w:val="22"/>
          <w:szCs w:val="22"/>
        </w:rPr>
        <w:tab/>
      </w:r>
      <w:r w:rsidRPr="003826ED">
        <w:rPr>
          <w:rFonts w:ascii="Cambria" w:hAnsi="Cambria"/>
          <w:color w:val="auto"/>
          <w:sz w:val="22"/>
          <w:szCs w:val="22"/>
        </w:rPr>
        <w:tab/>
        <w:t>802-796-3573</w:t>
      </w:r>
    </w:p>
    <w:p w:rsidR="001112E8" w:rsidRPr="003826ED" w:rsidRDefault="001112E8" w:rsidP="00B564F6">
      <w:pPr>
        <w:pStyle w:val="Default"/>
        <w:tabs>
          <w:tab w:val="left" w:pos="4320"/>
        </w:tabs>
        <w:spacing w:before="120" w:after="120"/>
        <w:ind w:left="720"/>
        <w:rPr>
          <w:rFonts w:ascii="Cambria" w:hAnsi="Cambria"/>
          <w:color w:val="auto"/>
          <w:sz w:val="22"/>
          <w:szCs w:val="22"/>
        </w:rPr>
      </w:pPr>
      <w:r w:rsidRPr="003826ED">
        <w:rPr>
          <w:rFonts w:ascii="Cambria" w:hAnsi="Cambria"/>
          <w:color w:val="auto"/>
          <w:sz w:val="22"/>
          <w:szCs w:val="22"/>
        </w:rPr>
        <w:t>Isle La Motte</w:t>
      </w:r>
      <w:r w:rsidRPr="003826ED">
        <w:rPr>
          <w:rFonts w:ascii="Cambria" w:hAnsi="Cambria"/>
          <w:color w:val="auto"/>
          <w:sz w:val="22"/>
          <w:szCs w:val="22"/>
        </w:rPr>
        <w:tab/>
        <w:t>802-928-3231</w:t>
      </w:r>
    </w:p>
    <w:p w:rsidR="001112E8" w:rsidRPr="003826ED" w:rsidRDefault="001112E8" w:rsidP="00B564F6">
      <w:pPr>
        <w:pStyle w:val="Default"/>
        <w:tabs>
          <w:tab w:val="left" w:pos="3060"/>
        </w:tabs>
        <w:spacing w:before="120" w:after="120"/>
        <w:ind w:left="720"/>
        <w:rPr>
          <w:rFonts w:ascii="Cambria" w:hAnsi="Cambria"/>
          <w:color w:val="auto"/>
          <w:sz w:val="22"/>
          <w:szCs w:val="22"/>
        </w:rPr>
      </w:pPr>
      <w:r w:rsidRPr="003826ED">
        <w:rPr>
          <w:rFonts w:ascii="Cambria" w:hAnsi="Cambria"/>
          <w:color w:val="auto"/>
          <w:sz w:val="22"/>
          <w:szCs w:val="22"/>
        </w:rPr>
        <w:t>North Hero</w:t>
      </w:r>
      <w:r w:rsidRPr="003826ED">
        <w:rPr>
          <w:rFonts w:ascii="Cambria" w:hAnsi="Cambria"/>
          <w:color w:val="auto"/>
          <w:sz w:val="22"/>
          <w:szCs w:val="22"/>
        </w:rPr>
        <w:tab/>
      </w:r>
      <w:r w:rsidRPr="003826ED">
        <w:rPr>
          <w:rFonts w:ascii="Cambria" w:hAnsi="Cambria"/>
          <w:color w:val="auto"/>
          <w:sz w:val="22"/>
          <w:szCs w:val="22"/>
        </w:rPr>
        <w:tab/>
        <w:t>802-372-8866</w:t>
      </w:r>
    </w:p>
    <w:p w:rsidR="001112E8" w:rsidRPr="003826ED" w:rsidRDefault="001112E8" w:rsidP="00B564F6">
      <w:pPr>
        <w:pStyle w:val="Default"/>
        <w:tabs>
          <w:tab w:val="left" w:pos="3060"/>
        </w:tabs>
        <w:spacing w:before="120" w:after="120"/>
        <w:ind w:left="720"/>
        <w:rPr>
          <w:rFonts w:ascii="Cambria" w:hAnsi="Cambria"/>
          <w:color w:val="auto"/>
          <w:sz w:val="22"/>
          <w:szCs w:val="22"/>
        </w:rPr>
      </w:pPr>
      <w:r w:rsidRPr="003826ED">
        <w:rPr>
          <w:rFonts w:ascii="Cambria" w:hAnsi="Cambria"/>
          <w:color w:val="auto"/>
          <w:sz w:val="22"/>
          <w:szCs w:val="22"/>
        </w:rPr>
        <w:t>Grand Isle</w:t>
      </w:r>
      <w:r w:rsidRPr="003826ED">
        <w:rPr>
          <w:rFonts w:ascii="Cambria" w:hAnsi="Cambria"/>
          <w:color w:val="auto"/>
          <w:sz w:val="22"/>
          <w:szCs w:val="22"/>
        </w:rPr>
        <w:tab/>
      </w:r>
      <w:r w:rsidRPr="003826ED">
        <w:rPr>
          <w:rFonts w:ascii="Cambria" w:hAnsi="Cambria"/>
          <w:color w:val="auto"/>
          <w:sz w:val="22"/>
          <w:szCs w:val="22"/>
        </w:rPr>
        <w:tab/>
        <w:t>802-372-6913</w:t>
      </w:r>
    </w:p>
    <w:p w:rsidR="001112E8" w:rsidRPr="003826ED" w:rsidRDefault="001112E8" w:rsidP="00B564F6">
      <w:pPr>
        <w:pStyle w:val="Default"/>
        <w:tabs>
          <w:tab w:val="left" w:pos="3060"/>
        </w:tabs>
        <w:spacing w:before="120" w:after="120"/>
        <w:ind w:left="720"/>
        <w:rPr>
          <w:rFonts w:ascii="Cambria" w:hAnsi="Cambria"/>
          <w:color w:val="auto"/>
          <w:sz w:val="22"/>
          <w:szCs w:val="22"/>
        </w:rPr>
      </w:pPr>
      <w:r w:rsidRPr="003826ED">
        <w:rPr>
          <w:rFonts w:ascii="Cambria" w:hAnsi="Cambria"/>
          <w:color w:val="auto"/>
          <w:sz w:val="22"/>
          <w:szCs w:val="22"/>
        </w:rPr>
        <w:t>South Hero</w:t>
      </w:r>
      <w:r w:rsidRPr="003826ED">
        <w:rPr>
          <w:rFonts w:ascii="Cambria" w:hAnsi="Cambria"/>
          <w:color w:val="auto"/>
          <w:sz w:val="22"/>
          <w:szCs w:val="22"/>
        </w:rPr>
        <w:tab/>
      </w:r>
      <w:r w:rsidRPr="003826ED">
        <w:rPr>
          <w:rFonts w:ascii="Cambria" w:hAnsi="Cambria"/>
          <w:color w:val="auto"/>
          <w:sz w:val="22"/>
          <w:szCs w:val="22"/>
        </w:rPr>
        <w:tab/>
        <w:t>802-372-6600</w:t>
      </w:r>
    </w:p>
    <w:p w:rsidR="001112E8" w:rsidRPr="003826ED" w:rsidRDefault="001112E8" w:rsidP="001112E8">
      <w:pPr>
        <w:pStyle w:val="Default"/>
        <w:tabs>
          <w:tab w:val="left" w:pos="3060"/>
        </w:tabs>
        <w:spacing w:before="120" w:after="120"/>
        <w:rPr>
          <w:rFonts w:ascii="Cambria" w:hAnsi="Cambria"/>
          <w:color w:val="auto"/>
          <w:sz w:val="22"/>
          <w:szCs w:val="22"/>
        </w:rPr>
      </w:pPr>
    </w:p>
    <w:p w:rsidR="001112E8" w:rsidRPr="003826ED" w:rsidRDefault="001112E8" w:rsidP="001112E8">
      <w:pPr>
        <w:pStyle w:val="Default"/>
        <w:tabs>
          <w:tab w:val="left" w:pos="3060"/>
        </w:tabs>
        <w:spacing w:before="120" w:after="120"/>
        <w:rPr>
          <w:rFonts w:ascii="Cambria" w:hAnsi="Cambria"/>
          <w:color w:val="auto"/>
          <w:sz w:val="22"/>
          <w:szCs w:val="22"/>
        </w:rPr>
      </w:pPr>
      <w:r w:rsidRPr="003826ED">
        <w:rPr>
          <w:rFonts w:ascii="Cambria" w:hAnsi="Cambria"/>
          <w:color w:val="auto"/>
          <w:sz w:val="22"/>
          <w:szCs w:val="22"/>
        </w:rPr>
        <w:t>Title: Director of Student Support Services, Equity Coordinator</w:t>
      </w:r>
    </w:p>
    <w:p w:rsidR="001112E8" w:rsidRPr="003826ED" w:rsidRDefault="00EA391E" w:rsidP="00A343BD">
      <w:pPr>
        <w:pStyle w:val="NoSpacing"/>
        <w:tabs>
          <w:tab w:val="left" w:pos="360"/>
          <w:tab w:val="left" w:pos="4320"/>
        </w:tabs>
        <w:spacing w:before="120" w:after="120"/>
        <w:rPr>
          <w:rFonts w:ascii="Cambria" w:hAnsi="Cambria" w:cs="Georgia"/>
          <w:sz w:val="22"/>
          <w:szCs w:val="22"/>
        </w:rPr>
      </w:pPr>
      <w:r>
        <w:rPr>
          <w:rFonts w:ascii="Cambria" w:hAnsi="Cambria" w:cs="Georgia"/>
          <w:sz w:val="22"/>
          <w:szCs w:val="22"/>
        </w:rPr>
        <w:tab/>
      </w:r>
      <w:r w:rsidR="001112E8" w:rsidRPr="003826ED">
        <w:rPr>
          <w:rFonts w:ascii="Cambria" w:hAnsi="Cambria" w:cs="Georgia"/>
          <w:sz w:val="22"/>
          <w:szCs w:val="22"/>
        </w:rPr>
        <w:t>Grand Isle Supervisory Union</w:t>
      </w:r>
      <w:r w:rsidR="001112E8" w:rsidRPr="003826ED">
        <w:rPr>
          <w:rFonts w:ascii="Cambria" w:hAnsi="Cambria" w:cs="Georgia"/>
          <w:sz w:val="22"/>
          <w:szCs w:val="22"/>
        </w:rPr>
        <w:tab/>
        <w:t xml:space="preserve">802-372-6921 </w:t>
      </w:r>
    </w:p>
    <w:p w:rsidR="00C16B33" w:rsidRDefault="00C16B33" w:rsidP="00C16B33">
      <w:pPr>
        <w:pStyle w:val="Heading4"/>
      </w:pPr>
    </w:p>
    <w:p w:rsidR="00C16B33" w:rsidRDefault="00C16B33" w:rsidP="00C16B33">
      <w:pPr>
        <w:pStyle w:val="Heading4"/>
      </w:pPr>
    </w:p>
    <w:p w:rsidR="00C16B33" w:rsidRDefault="00C16B33" w:rsidP="00C16B33">
      <w:pPr>
        <w:pStyle w:val="Heading4"/>
      </w:pPr>
    </w:p>
    <w:p w:rsidR="00C16B33" w:rsidRDefault="00C16B33" w:rsidP="00C16B33">
      <w:pPr>
        <w:pStyle w:val="Heading4"/>
      </w:pPr>
    </w:p>
    <w:p w:rsidR="001112E8" w:rsidRPr="003826ED" w:rsidRDefault="001112E8" w:rsidP="00C16B33">
      <w:pPr>
        <w:pStyle w:val="Heading4"/>
      </w:pPr>
      <w:r w:rsidRPr="003826ED">
        <w:t>Date Warned:</w:t>
      </w:r>
      <w:r w:rsidRPr="003826ED">
        <w:tab/>
        <w:t>2/01/16</w:t>
      </w:r>
    </w:p>
    <w:p w:rsidR="001112E8" w:rsidRPr="003826ED" w:rsidRDefault="001112E8" w:rsidP="00C16B33">
      <w:pPr>
        <w:pStyle w:val="Heading4"/>
      </w:pPr>
      <w:r w:rsidRPr="003826ED">
        <w:t>Date Adopted:</w:t>
      </w:r>
      <w:r w:rsidRPr="003826ED">
        <w:tab/>
        <w:t>2/15/16</w:t>
      </w:r>
    </w:p>
    <w:p w:rsidR="001112E8" w:rsidRPr="009B34B7" w:rsidRDefault="001112E8" w:rsidP="001112E8">
      <w:pPr>
        <w:pStyle w:val="NoSpacing"/>
        <w:rPr>
          <w:rFonts w:ascii="Cambria" w:hAnsi="Cambria"/>
          <w:sz w:val="22"/>
          <w:szCs w:val="22"/>
        </w:rPr>
      </w:pPr>
    </w:p>
    <w:p w:rsidR="00F93C8C" w:rsidRDefault="00F93C8C" w:rsidP="00A63C64">
      <w:pPr>
        <w:spacing w:before="120" w:after="120"/>
      </w:pPr>
      <w:r>
        <w:br w:type="page"/>
      </w:r>
    </w:p>
    <w:p w:rsidR="00A343BD" w:rsidRPr="00E02386" w:rsidRDefault="00A343BD" w:rsidP="00173DEB">
      <w:pPr>
        <w:pStyle w:val="Heading3"/>
      </w:pPr>
      <w:bookmarkStart w:id="933" w:name="_Toc447723718"/>
      <w:bookmarkStart w:id="934" w:name="_Toc447792262"/>
      <w:r w:rsidRPr="00E02386">
        <w:lastRenderedPageBreak/>
        <w:t>CODE F20a (Mandatory)</w:t>
      </w:r>
    </w:p>
    <w:p w:rsidR="009F300F" w:rsidRPr="00E66FA3" w:rsidRDefault="00A343BD" w:rsidP="00A343BD">
      <w:pPr>
        <w:pStyle w:val="Heading1"/>
      </w:pPr>
      <w:bookmarkStart w:id="935" w:name="_Toc448476438"/>
      <w:r>
        <w:t xml:space="preserve">CODE F20a - </w:t>
      </w:r>
      <w:r w:rsidR="00B67609" w:rsidRPr="00BB0F51">
        <w:t>PROCEDURES ON THE PREVENTION OF HARASSMENT, HAZING AND BULLYING OF STUDENTS</w:t>
      </w:r>
      <w:bookmarkEnd w:id="933"/>
      <w:bookmarkEnd w:id="934"/>
      <w:bookmarkEnd w:id="935"/>
    </w:p>
    <w:p w:rsidR="009F300F" w:rsidRPr="009F300F" w:rsidRDefault="009F300F" w:rsidP="003456D5">
      <w:pPr>
        <w:pStyle w:val="Heading2"/>
      </w:pPr>
      <w:bookmarkStart w:id="936" w:name="_Toc447723719"/>
      <w:bookmarkStart w:id="937" w:name="_Toc447792263"/>
      <w:bookmarkStart w:id="938" w:name="_Toc448476439"/>
      <w:r w:rsidRPr="009F300F">
        <w:t>Rep</w:t>
      </w:r>
      <w:r w:rsidRPr="009F300F">
        <w:rPr>
          <w:spacing w:val="1"/>
        </w:rPr>
        <w:t>o</w:t>
      </w:r>
      <w:r w:rsidRPr="009F300F">
        <w:t>rt</w:t>
      </w:r>
      <w:r w:rsidRPr="009F300F">
        <w:rPr>
          <w:spacing w:val="-1"/>
        </w:rPr>
        <w:t>i</w:t>
      </w:r>
      <w:r w:rsidRPr="009F300F">
        <w:t>ng</w:t>
      </w:r>
      <w:r w:rsidRPr="009F300F">
        <w:rPr>
          <w:spacing w:val="-8"/>
        </w:rPr>
        <w:t xml:space="preserve"> </w:t>
      </w:r>
      <w:r w:rsidRPr="009F300F">
        <w:rPr>
          <w:spacing w:val="1"/>
        </w:rPr>
        <w:t>C</w:t>
      </w:r>
      <w:r w:rsidRPr="009F300F">
        <w:rPr>
          <w:spacing w:val="-1"/>
        </w:rPr>
        <w:t>o</w:t>
      </w:r>
      <w:r w:rsidRPr="009F300F">
        <w:rPr>
          <w:spacing w:val="1"/>
        </w:rPr>
        <w:t>m</w:t>
      </w:r>
      <w:r w:rsidRPr="009F300F">
        <w:t>pla</w:t>
      </w:r>
      <w:r w:rsidRPr="009F300F">
        <w:rPr>
          <w:spacing w:val="-3"/>
        </w:rPr>
        <w:t>i</w:t>
      </w:r>
      <w:r w:rsidRPr="009F300F">
        <w:t>nts</w:t>
      </w:r>
      <w:r w:rsidRPr="009F300F">
        <w:rPr>
          <w:spacing w:val="-12"/>
        </w:rPr>
        <w:t xml:space="preserve"> </w:t>
      </w:r>
      <w:r w:rsidRPr="009F300F">
        <w:rPr>
          <w:spacing w:val="1"/>
        </w:rPr>
        <w:t>o</w:t>
      </w:r>
      <w:r w:rsidRPr="009F300F">
        <w:t>f</w:t>
      </w:r>
      <w:r w:rsidRPr="009F300F">
        <w:rPr>
          <w:spacing w:val="-4"/>
        </w:rPr>
        <w:t xml:space="preserve"> </w:t>
      </w:r>
      <w:r w:rsidRPr="009F300F">
        <w:t>Ha</w:t>
      </w:r>
      <w:r w:rsidRPr="009F300F">
        <w:rPr>
          <w:spacing w:val="1"/>
        </w:rPr>
        <w:t>z</w:t>
      </w:r>
      <w:r w:rsidRPr="009F300F">
        <w:rPr>
          <w:spacing w:val="-1"/>
        </w:rPr>
        <w:t>i</w:t>
      </w:r>
      <w:r w:rsidRPr="009F300F">
        <w:t>n</w:t>
      </w:r>
      <w:r w:rsidRPr="009F300F">
        <w:rPr>
          <w:spacing w:val="1"/>
        </w:rPr>
        <w:t>g</w:t>
      </w:r>
      <w:r w:rsidRPr="009F300F">
        <w:t>,</w:t>
      </w:r>
      <w:r w:rsidRPr="009F300F">
        <w:rPr>
          <w:spacing w:val="-4"/>
        </w:rPr>
        <w:t xml:space="preserve"> </w:t>
      </w:r>
      <w:r w:rsidRPr="009F300F">
        <w:rPr>
          <w:spacing w:val="-1"/>
        </w:rPr>
        <w:t>H</w:t>
      </w:r>
      <w:r w:rsidRPr="009F300F">
        <w:rPr>
          <w:spacing w:val="1"/>
        </w:rPr>
        <w:t>a</w:t>
      </w:r>
      <w:r w:rsidRPr="009F300F">
        <w:t>r</w:t>
      </w:r>
      <w:r w:rsidRPr="009F300F">
        <w:rPr>
          <w:spacing w:val="1"/>
        </w:rPr>
        <w:t>a</w:t>
      </w:r>
      <w:r w:rsidRPr="009F300F">
        <w:rPr>
          <w:spacing w:val="-1"/>
        </w:rPr>
        <w:t>ss</w:t>
      </w:r>
      <w:r w:rsidRPr="009F300F">
        <w:rPr>
          <w:spacing w:val="1"/>
        </w:rPr>
        <w:t>m</w:t>
      </w:r>
      <w:r w:rsidRPr="009F300F">
        <w:t>ent</w:t>
      </w:r>
      <w:r w:rsidRPr="009F300F">
        <w:rPr>
          <w:spacing w:val="-10"/>
        </w:rPr>
        <w:t xml:space="preserve"> </w:t>
      </w:r>
      <w:r w:rsidRPr="009F300F">
        <w:rPr>
          <w:spacing w:val="1"/>
        </w:rPr>
        <w:t>a</w:t>
      </w:r>
      <w:r w:rsidRPr="009F300F">
        <w:t>nd</w:t>
      </w:r>
      <w:r w:rsidRPr="009F300F">
        <w:rPr>
          <w:spacing w:val="-1"/>
        </w:rPr>
        <w:t>/</w:t>
      </w:r>
      <w:r w:rsidRPr="009F300F">
        <w:rPr>
          <w:spacing w:val="1"/>
        </w:rPr>
        <w:t>o</w:t>
      </w:r>
      <w:r w:rsidRPr="009F300F">
        <w:t>r</w:t>
      </w:r>
      <w:r w:rsidRPr="009F300F">
        <w:rPr>
          <w:spacing w:val="-8"/>
        </w:rPr>
        <w:t xml:space="preserve"> </w:t>
      </w:r>
      <w:r w:rsidRPr="009F300F">
        <w:t>B</w:t>
      </w:r>
      <w:r w:rsidRPr="009F300F">
        <w:rPr>
          <w:spacing w:val="1"/>
        </w:rPr>
        <w:t>u</w:t>
      </w:r>
      <w:r w:rsidRPr="009F300F">
        <w:rPr>
          <w:spacing w:val="-1"/>
        </w:rPr>
        <w:t>l</w:t>
      </w:r>
      <w:r w:rsidRPr="009F300F">
        <w:rPr>
          <w:spacing w:val="1"/>
        </w:rPr>
        <w:t>l</w:t>
      </w:r>
      <w:r w:rsidRPr="009F300F">
        <w:t>y</w:t>
      </w:r>
      <w:r w:rsidRPr="009F300F">
        <w:rPr>
          <w:spacing w:val="-1"/>
        </w:rPr>
        <w:t>i</w:t>
      </w:r>
      <w:r w:rsidRPr="009F300F">
        <w:t>ng</w:t>
      </w:r>
      <w:bookmarkEnd w:id="936"/>
      <w:bookmarkEnd w:id="937"/>
      <w:bookmarkEnd w:id="938"/>
    </w:p>
    <w:p w:rsidR="009F300F" w:rsidRPr="009F300F" w:rsidRDefault="009F300F" w:rsidP="0055236E">
      <w:pPr>
        <w:widowControl w:val="0"/>
        <w:numPr>
          <w:ilvl w:val="0"/>
          <w:numId w:val="154"/>
        </w:numPr>
        <w:autoSpaceDE w:val="0"/>
        <w:autoSpaceDN w:val="0"/>
        <w:adjustRightInd w:val="0"/>
        <w:spacing w:before="120" w:after="120"/>
        <w:rPr>
          <w:rFonts w:ascii="Cambria" w:hAnsi="Cambria" w:cs="Arial"/>
        </w:rPr>
      </w:pPr>
      <w:r w:rsidRPr="009F300F">
        <w:rPr>
          <w:rFonts w:ascii="Cambria" w:hAnsi="Cambria" w:cs="Arial"/>
          <w:u w:val="single"/>
        </w:rPr>
        <w:t>S</w:t>
      </w:r>
      <w:r w:rsidRPr="009F300F">
        <w:rPr>
          <w:rFonts w:ascii="Cambria" w:hAnsi="Cambria" w:cs="Arial"/>
          <w:spacing w:val="1"/>
          <w:u w:val="single"/>
        </w:rPr>
        <w:t>tu</w:t>
      </w:r>
      <w:r w:rsidRPr="009F300F">
        <w:rPr>
          <w:rFonts w:ascii="Cambria" w:hAnsi="Cambria" w:cs="Arial"/>
          <w:spacing w:val="-1"/>
          <w:u w:val="single"/>
        </w:rPr>
        <w:t>d</w:t>
      </w:r>
      <w:r w:rsidRPr="009F300F">
        <w:rPr>
          <w:rFonts w:ascii="Cambria" w:hAnsi="Cambria" w:cs="Arial"/>
          <w:u w:val="single"/>
        </w:rPr>
        <w:t>e</w:t>
      </w:r>
      <w:r w:rsidRPr="009F300F">
        <w:rPr>
          <w:rFonts w:ascii="Cambria" w:hAnsi="Cambria" w:cs="Arial"/>
          <w:spacing w:val="-1"/>
          <w:u w:val="single"/>
        </w:rPr>
        <w:t>n</w:t>
      </w:r>
      <w:r w:rsidRPr="009F300F">
        <w:rPr>
          <w:rFonts w:ascii="Cambria" w:hAnsi="Cambria" w:cs="Arial"/>
          <w:u w:val="single"/>
        </w:rPr>
        <w:t>t</w:t>
      </w:r>
      <w:r w:rsidRPr="009F300F">
        <w:rPr>
          <w:rFonts w:ascii="Cambria" w:hAnsi="Cambria" w:cs="Arial"/>
          <w:spacing w:val="1"/>
          <w:u w:val="single"/>
        </w:rPr>
        <w:t xml:space="preserve"> </w:t>
      </w:r>
      <w:r w:rsidRPr="009F300F">
        <w:rPr>
          <w:rFonts w:ascii="Cambria" w:hAnsi="Cambria" w:cs="Arial"/>
          <w:spacing w:val="-1"/>
          <w:u w:val="single"/>
        </w:rPr>
        <w:t>R</w:t>
      </w:r>
      <w:r w:rsidRPr="009F300F">
        <w:rPr>
          <w:rFonts w:ascii="Cambria" w:hAnsi="Cambria" w:cs="Arial"/>
          <w:u w:val="single"/>
        </w:rPr>
        <w:t>e</w:t>
      </w:r>
      <w:r w:rsidRPr="009F300F">
        <w:rPr>
          <w:rFonts w:ascii="Cambria" w:hAnsi="Cambria" w:cs="Arial"/>
          <w:spacing w:val="-1"/>
          <w:u w:val="single"/>
        </w:rPr>
        <w:t>p</w:t>
      </w:r>
      <w:r w:rsidRPr="009F300F">
        <w:rPr>
          <w:rFonts w:ascii="Cambria" w:hAnsi="Cambria" w:cs="Arial"/>
          <w:u w:val="single"/>
        </w:rPr>
        <w:t>or</w:t>
      </w:r>
      <w:r w:rsidRPr="009F300F">
        <w:rPr>
          <w:rFonts w:ascii="Cambria" w:hAnsi="Cambria" w:cs="Arial"/>
          <w:spacing w:val="1"/>
          <w:u w:val="single"/>
        </w:rPr>
        <w:t>t</w:t>
      </w:r>
      <w:r w:rsidRPr="009F300F">
        <w:rPr>
          <w:rFonts w:ascii="Cambria" w:hAnsi="Cambria" w:cs="Arial"/>
          <w:spacing w:val="-1"/>
          <w:u w:val="single"/>
        </w:rPr>
        <w:t>i</w:t>
      </w:r>
      <w:r w:rsidRPr="009F300F">
        <w:rPr>
          <w:rFonts w:ascii="Cambria" w:hAnsi="Cambria" w:cs="Arial"/>
          <w:u w:val="single"/>
        </w:rPr>
        <w:t>n</w:t>
      </w:r>
      <w:r w:rsidRPr="009F300F">
        <w:rPr>
          <w:rFonts w:ascii="Cambria" w:hAnsi="Cambria" w:cs="Arial"/>
          <w:spacing w:val="2"/>
          <w:u w:val="single"/>
        </w:rPr>
        <w:t>g</w:t>
      </w:r>
      <w:r w:rsidRPr="009F300F">
        <w:rPr>
          <w:rFonts w:ascii="Cambria" w:hAnsi="Cambria" w:cs="Arial"/>
        </w:rPr>
        <w:t>:</w:t>
      </w:r>
      <w:r w:rsidRPr="009F300F">
        <w:rPr>
          <w:rFonts w:ascii="Cambria" w:hAnsi="Cambria" w:cs="Arial"/>
          <w:spacing w:val="-7"/>
        </w:rPr>
        <w:t xml:space="preserve"> </w:t>
      </w:r>
      <w:r w:rsidRPr="009F300F">
        <w:rPr>
          <w:rFonts w:ascii="Cambria" w:hAnsi="Cambria" w:cs="Arial"/>
        </w:rPr>
        <w:t>A</w:t>
      </w:r>
      <w:r w:rsidRPr="009F300F">
        <w:rPr>
          <w:rFonts w:ascii="Cambria" w:hAnsi="Cambria" w:cs="Arial"/>
          <w:spacing w:val="2"/>
        </w:rPr>
        <w:t>n</w:t>
      </w:r>
      <w:r w:rsidRPr="009F300F">
        <w:rPr>
          <w:rFonts w:ascii="Cambria" w:hAnsi="Cambria" w:cs="Arial"/>
        </w:rPr>
        <w:t>y</w:t>
      </w:r>
      <w:r w:rsidRPr="009F300F">
        <w:rPr>
          <w:rFonts w:ascii="Cambria" w:hAnsi="Cambria" w:cs="Arial"/>
          <w:spacing w:val="-4"/>
        </w:rPr>
        <w:t xml:space="preserve"> </w:t>
      </w:r>
      <w:r w:rsidRPr="009F300F">
        <w:rPr>
          <w:rFonts w:ascii="Cambria" w:hAnsi="Cambria" w:cs="Arial"/>
        </w:rPr>
        <w:t>st</w:t>
      </w:r>
      <w:r w:rsidRPr="009F300F">
        <w:rPr>
          <w:rFonts w:ascii="Cambria" w:hAnsi="Cambria" w:cs="Arial"/>
          <w:spacing w:val="2"/>
        </w:rPr>
        <w:t>u</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n</w:t>
      </w:r>
      <w:r w:rsidRPr="009F300F">
        <w:rPr>
          <w:rFonts w:ascii="Cambria" w:hAnsi="Cambria" w:cs="Arial"/>
        </w:rPr>
        <w:t>t</w:t>
      </w:r>
      <w:r w:rsidRPr="009F300F">
        <w:rPr>
          <w:rFonts w:ascii="Cambria" w:hAnsi="Cambria" w:cs="Arial"/>
          <w:spacing w:val="1"/>
        </w:rPr>
        <w:t xml:space="preserve"> </w:t>
      </w:r>
      <w:r w:rsidRPr="009F300F">
        <w:rPr>
          <w:rFonts w:ascii="Cambria" w:hAnsi="Cambria" w:cs="Arial"/>
        </w:rPr>
        <w:t>who beli</w:t>
      </w:r>
      <w:r w:rsidRPr="009F300F">
        <w:rPr>
          <w:rFonts w:ascii="Cambria" w:hAnsi="Cambria" w:cs="Arial"/>
          <w:spacing w:val="-1"/>
        </w:rPr>
        <w:t>e</w:t>
      </w:r>
      <w:r w:rsidRPr="009F300F">
        <w:rPr>
          <w:rFonts w:ascii="Cambria" w:hAnsi="Cambria" w:cs="Arial"/>
        </w:rPr>
        <w:t>ves</w:t>
      </w:r>
      <w:r w:rsidRPr="009F300F">
        <w:rPr>
          <w:rFonts w:ascii="Cambria" w:hAnsi="Cambria" w:cs="Arial"/>
          <w:spacing w:val="1"/>
        </w:rPr>
        <w:t xml:space="preserve"> t</w:t>
      </w:r>
      <w:r w:rsidRPr="009F300F">
        <w:rPr>
          <w:rFonts w:ascii="Cambria" w:hAnsi="Cambria" w:cs="Arial"/>
        </w:rPr>
        <w:t>h</w:t>
      </w:r>
      <w:r w:rsidRPr="009F300F">
        <w:rPr>
          <w:rFonts w:ascii="Cambria" w:hAnsi="Cambria" w:cs="Arial"/>
          <w:spacing w:val="-1"/>
        </w:rPr>
        <w:t>a</w:t>
      </w:r>
      <w:r w:rsidRPr="009F300F">
        <w:rPr>
          <w:rFonts w:ascii="Cambria" w:hAnsi="Cambria" w:cs="Arial"/>
        </w:rPr>
        <w:t>t</w:t>
      </w:r>
      <w:r w:rsidRPr="009F300F">
        <w:rPr>
          <w:rFonts w:ascii="Cambria" w:hAnsi="Cambria" w:cs="Arial"/>
          <w:spacing w:val="-2"/>
        </w:rPr>
        <w:t xml:space="preserve"> </w:t>
      </w:r>
      <w:r w:rsidRPr="009F300F">
        <w:rPr>
          <w:rFonts w:ascii="Cambria" w:hAnsi="Cambria" w:cs="Arial"/>
        </w:rPr>
        <w:t>s/</w:t>
      </w:r>
      <w:r w:rsidRPr="009F300F">
        <w:rPr>
          <w:rFonts w:ascii="Cambria" w:hAnsi="Cambria" w:cs="Arial"/>
          <w:spacing w:val="-1"/>
        </w:rPr>
        <w:t>h</w:t>
      </w:r>
      <w:r w:rsidRPr="009F300F">
        <w:rPr>
          <w:rFonts w:ascii="Cambria" w:hAnsi="Cambria" w:cs="Arial"/>
        </w:rPr>
        <w:t>e</w:t>
      </w:r>
      <w:r w:rsidRPr="009F300F">
        <w:rPr>
          <w:rFonts w:ascii="Cambria" w:hAnsi="Cambria" w:cs="Arial"/>
          <w:spacing w:val="-5"/>
        </w:rPr>
        <w:t xml:space="preserve"> </w:t>
      </w:r>
      <w:r w:rsidRPr="009F300F">
        <w:rPr>
          <w:rFonts w:ascii="Cambria" w:hAnsi="Cambria" w:cs="Arial"/>
        </w:rPr>
        <w:t>h</w:t>
      </w:r>
      <w:r w:rsidRPr="009F300F">
        <w:rPr>
          <w:rFonts w:ascii="Cambria" w:hAnsi="Cambria" w:cs="Arial"/>
          <w:spacing w:val="-1"/>
        </w:rPr>
        <w:t>a</w:t>
      </w:r>
      <w:r w:rsidRPr="009F300F">
        <w:rPr>
          <w:rFonts w:ascii="Cambria" w:hAnsi="Cambria" w:cs="Arial"/>
        </w:rPr>
        <w:t>s</w:t>
      </w:r>
      <w:r w:rsidRPr="009F300F">
        <w:rPr>
          <w:rFonts w:ascii="Cambria" w:hAnsi="Cambria" w:cs="Arial"/>
          <w:spacing w:val="-4"/>
        </w:rPr>
        <w:t xml:space="preserve"> </w:t>
      </w:r>
      <w:r w:rsidRPr="009F300F">
        <w:rPr>
          <w:rFonts w:ascii="Cambria" w:hAnsi="Cambria" w:cs="Arial"/>
          <w:spacing w:val="2"/>
        </w:rPr>
        <w:t>b</w:t>
      </w:r>
      <w:r w:rsidRPr="009F300F">
        <w:rPr>
          <w:rFonts w:ascii="Cambria" w:hAnsi="Cambria" w:cs="Arial"/>
        </w:rPr>
        <w:t>e</w:t>
      </w:r>
      <w:r w:rsidRPr="009F300F">
        <w:rPr>
          <w:rFonts w:ascii="Cambria" w:hAnsi="Cambria" w:cs="Arial"/>
          <w:spacing w:val="-2"/>
        </w:rPr>
        <w:t>e</w:t>
      </w:r>
      <w:r w:rsidRPr="009F300F">
        <w:rPr>
          <w:rFonts w:ascii="Cambria" w:hAnsi="Cambria" w:cs="Arial"/>
        </w:rPr>
        <w:t>n</w:t>
      </w:r>
      <w:r w:rsidRPr="009F300F">
        <w:rPr>
          <w:rFonts w:ascii="Cambria" w:hAnsi="Cambria" w:cs="Arial"/>
          <w:spacing w:val="1"/>
        </w:rPr>
        <w:t xml:space="preserve"> </w:t>
      </w:r>
      <w:r w:rsidRPr="009F300F">
        <w:rPr>
          <w:rFonts w:ascii="Cambria" w:hAnsi="Cambria" w:cs="Arial"/>
        </w:rPr>
        <w:t>h</w:t>
      </w:r>
      <w:r w:rsidRPr="009F300F">
        <w:rPr>
          <w:rFonts w:ascii="Cambria" w:hAnsi="Cambria" w:cs="Arial"/>
          <w:spacing w:val="-1"/>
        </w:rPr>
        <w:t>a</w:t>
      </w:r>
      <w:r w:rsidRPr="009F300F">
        <w:rPr>
          <w:rFonts w:ascii="Cambria" w:hAnsi="Cambria" w:cs="Arial"/>
          <w:spacing w:val="1"/>
        </w:rPr>
        <w:t>z</w:t>
      </w:r>
      <w:r w:rsidRPr="009F300F">
        <w:rPr>
          <w:rFonts w:ascii="Cambria" w:hAnsi="Cambria" w:cs="Arial"/>
        </w:rPr>
        <w:t>e</w:t>
      </w:r>
      <w:r w:rsidRPr="009F300F">
        <w:rPr>
          <w:rFonts w:ascii="Cambria" w:hAnsi="Cambria" w:cs="Arial"/>
          <w:spacing w:val="-2"/>
        </w:rPr>
        <w:t>d</w:t>
      </w:r>
      <w:r w:rsidRPr="009F300F">
        <w:rPr>
          <w:rFonts w:ascii="Cambria" w:hAnsi="Cambria" w:cs="Arial"/>
        </w:rPr>
        <w:t>, h</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rPr>
        <w:t>ed</w:t>
      </w:r>
      <w:r w:rsidRPr="009F300F">
        <w:rPr>
          <w:rFonts w:ascii="Cambria" w:hAnsi="Cambria" w:cs="Arial"/>
          <w:spacing w:val="-5"/>
        </w:rPr>
        <w:t xml:space="preserve"> </w:t>
      </w:r>
      <w:r w:rsidRPr="009F300F">
        <w:rPr>
          <w:rFonts w:ascii="Cambria" w:hAnsi="Cambria" w:cs="Arial"/>
          <w:spacing w:val="-1"/>
        </w:rPr>
        <w:t>a</w:t>
      </w:r>
      <w:r w:rsidRPr="009F300F">
        <w:rPr>
          <w:rFonts w:ascii="Cambria" w:hAnsi="Cambria" w:cs="Arial"/>
        </w:rPr>
        <w:t>n</w:t>
      </w:r>
      <w:r w:rsidRPr="009F300F">
        <w:rPr>
          <w:rFonts w:ascii="Cambria" w:hAnsi="Cambria" w:cs="Arial"/>
          <w:spacing w:val="-1"/>
        </w:rPr>
        <w:t>d</w:t>
      </w:r>
      <w:r w:rsidRPr="009F300F">
        <w:rPr>
          <w:rFonts w:ascii="Cambria" w:hAnsi="Cambria" w:cs="Arial"/>
        </w:rPr>
        <w:t>/or</w:t>
      </w:r>
      <w:r w:rsidRPr="009F300F">
        <w:rPr>
          <w:rFonts w:ascii="Cambria" w:hAnsi="Cambria" w:cs="Arial"/>
          <w:spacing w:val="-5"/>
        </w:rPr>
        <w:t xml:space="preserve"> </w:t>
      </w:r>
      <w:r w:rsidRPr="009F300F">
        <w:rPr>
          <w:rFonts w:ascii="Cambria" w:hAnsi="Cambria" w:cs="Arial"/>
        </w:rPr>
        <w:t>b</w:t>
      </w:r>
      <w:r w:rsidRPr="009F300F">
        <w:rPr>
          <w:rFonts w:ascii="Cambria" w:hAnsi="Cambria" w:cs="Arial"/>
          <w:spacing w:val="1"/>
        </w:rPr>
        <w:t>ull</w:t>
      </w:r>
      <w:r w:rsidRPr="009F300F">
        <w:rPr>
          <w:rFonts w:ascii="Cambria" w:hAnsi="Cambria" w:cs="Arial"/>
          <w:spacing w:val="-1"/>
        </w:rPr>
        <w:t>i</w:t>
      </w:r>
      <w:r w:rsidRPr="009F300F">
        <w:rPr>
          <w:rFonts w:ascii="Cambria" w:hAnsi="Cambria" w:cs="Arial"/>
        </w:rPr>
        <w:t>ed</w:t>
      </w:r>
      <w:r w:rsidRPr="009F300F">
        <w:rPr>
          <w:rFonts w:ascii="Cambria" w:hAnsi="Cambria" w:cs="Arial"/>
          <w:spacing w:val="-3"/>
        </w:rPr>
        <w:t xml:space="preserve"> </w:t>
      </w:r>
      <w:r w:rsidRPr="009F300F">
        <w:rPr>
          <w:rFonts w:ascii="Cambria" w:hAnsi="Cambria" w:cs="Arial"/>
          <w:spacing w:val="1"/>
        </w:rPr>
        <w:t>u</w:t>
      </w:r>
      <w:r w:rsidRPr="009F300F">
        <w:rPr>
          <w:rFonts w:ascii="Cambria" w:hAnsi="Cambria" w:cs="Arial"/>
        </w:rPr>
        <w:t>n</w:t>
      </w:r>
      <w:r w:rsidRPr="009F300F">
        <w:rPr>
          <w:rFonts w:ascii="Cambria" w:hAnsi="Cambria" w:cs="Arial"/>
          <w:spacing w:val="-1"/>
        </w:rPr>
        <w:t>d</w:t>
      </w:r>
      <w:r w:rsidRPr="009F300F">
        <w:rPr>
          <w:rFonts w:ascii="Cambria" w:hAnsi="Cambria" w:cs="Arial"/>
        </w:rPr>
        <w:t>er</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i</w:t>
      </w:r>
      <w:r w:rsidRPr="009F300F">
        <w:rPr>
          <w:rFonts w:ascii="Cambria" w:hAnsi="Cambria" w:cs="Arial"/>
        </w:rPr>
        <w:t>s</w:t>
      </w:r>
      <w:r w:rsidRPr="009F300F">
        <w:rPr>
          <w:rFonts w:ascii="Cambria" w:hAnsi="Cambria" w:cs="Arial"/>
          <w:spacing w:val="4"/>
        </w:rPr>
        <w:t xml:space="preserve"> </w:t>
      </w:r>
      <w:r w:rsidRPr="009F300F">
        <w:rPr>
          <w:rFonts w:ascii="Cambria" w:hAnsi="Cambria" w:cs="Arial"/>
        </w:rPr>
        <w:t>po</w:t>
      </w:r>
      <w:r w:rsidRPr="009F300F">
        <w:rPr>
          <w:rFonts w:ascii="Cambria" w:hAnsi="Cambria" w:cs="Arial"/>
          <w:spacing w:val="1"/>
        </w:rPr>
        <w:t>l</w:t>
      </w:r>
      <w:r w:rsidRPr="009F300F">
        <w:rPr>
          <w:rFonts w:ascii="Cambria" w:hAnsi="Cambria" w:cs="Arial"/>
          <w:spacing w:val="-1"/>
        </w:rPr>
        <w:t>ic</w:t>
      </w:r>
      <w:r w:rsidRPr="009F300F">
        <w:rPr>
          <w:rFonts w:ascii="Cambria" w:hAnsi="Cambria" w:cs="Arial"/>
        </w:rPr>
        <w:t>y,</w:t>
      </w:r>
      <w:r w:rsidRPr="009F300F">
        <w:rPr>
          <w:rFonts w:ascii="Cambria" w:hAnsi="Cambria" w:cs="Arial"/>
          <w:spacing w:val="-4"/>
        </w:rPr>
        <w:t xml:space="preserve"> </w:t>
      </w:r>
      <w:r w:rsidRPr="009F300F">
        <w:rPr>
          <w:rFonts w:ascii="Cambria" w:hAnsi="Cambria" w:cs="Arial"/>
        </w:rPr>
        <w:t>or who witne</w:t>
      </w:r>
      <w:r w:rsidRPr="009F300F">
        <w:rPr>
          <w:rFonts w:ascii="Cambria" w:hAnsi="Cambria" w:cs="Arial"/>
          <w:spacing w:val="-1"/>
        </w:rPr>
        <w:t>s</w:t>
      </w:r>
      <w:r w:rsidRPr="009F300F">
        <w:rPr>
          <w:rFonts w:ascii="Cambria" w:hAnsi="Cambria" w:cs="Arial"/>
        </w:rPr>
        <w:t>s</w:t>
      </w:r>
      <w:r w:rsidRPr="009F300F">
        <w:rPr>
          <w:rFonts w:ascii="Cambria" w:hAnsi="Cambria" w:cs="Arial"/>
          <w:spacing w:val="-1"/>
        </w:rPr>
        <w:t>e</w:t>
      </w:r>
      <w:r w:rsidRPr="009F300F">
        <w:rPr>
          <w:rFonts w:ascii="Cambria" w:hAnsi="Cambria" w:cs="Arial"/>
        </w:rPr>
        <w:t>s</w:t>
      </w:r>
      <w:r w:rsidRPr="009F300F">
        <w:rPr>
          <w:rFonts w:ascii="Cambria" w:hAnsi="Cambria" w:cs="Arial"/>
          <w:spacing w:val="-1"/>
        </w:rPr>
        <w:t xml:space="preserve"> </w:t>
      </w:r>
      <w:r w:rsidRPr="009F300F">
        <w:rPr>
          <w:rFonts w:ascii="Cambria" w:hAnsi="Cambria" w:cs="Arial"/>
        </w:rPr>
        <w:t>or</w:t>
      </w:r>
      <w:r w:rsidRPr="009F300F">
        <w:rPr>
          <w:rFonts w:ascii="Cambria" w:hAnsi="Cambria" w:cs="Arial"/>
          <w:spacing w:val="-2"/>
        </w:rPr>
        <w:t xml:space="preserve"> </w:t>
      </w:r>
      <w:r w:rsidRPr="009F300F">
        <w:rPr>
          <w:rFonts w:ascii="Cambria" w:hAnsi="Cambria" w:cs="Arial"/>
          <w:spacing w:val="2"/>
        </w:rPr>
        <w:t>h</w:t>
      </w:r>
      <w:r w:rsidRPr="009F300F">
        <w:rPr>
          <w:rFonts w:ascii="Cambria" w:hAnsi="Cambria" w:cs="Arial"/>
          <w:spacing w:val="-1"/>
        </w:rPr>
        <w:t>a</w:t>
      </w:r>
      <w:r w:rsidRPr="009F300F">
        <w:rPr>
          <w:rFonts w:ascii="Cambria" w:hAnsi="Cambria" w:cs="Arial"/>
        </w:rPr>
        <w:t xml:space="preserve">s </w:t>
      </w:r>
      <w:r w:rsidRPr="009F300F">
        <w:rPr>
          <w:rFonts w:ascii="Cambria" w:hAnsi="Cambria" w:cs="Arial"/>
          <w:spacing w:val="1"/>
        </w:rPr>
        <w:t>k</w:t>
      </w:r>
      <w:r w:rsidRPr="009F300F">
        <w:rPr>
          <w:rFonts w:ascii="Cambria" w:hAnsi="Cambria" w:cs="Arial"/>
        </w:rPr>
        <w:t>now</w:t>
      </w:r>
      <w:r w:rsidRPr="009F300F">
        <w:rPr>
          <w:rFonts w:ascii="Cambria" w:hAnsi="Cambria" w:cs="Arial"/>
          <w:spacing w:val="1"/>
        </w:rPr>
        <w:t>l</w:t>
      </w:r>
      <w:r w:rsidRPr="009F300F">
        <w:rPr>
          <w:rFonts w:ascii="Cambria" w:hAnsi="Cambria" w:cs="Arial"/>
        </w:rPr>
        <w:t>e</w:t>
      </w:r>
      <w:r w:rsidRPr="009F300F">
        <w:rPr>
          <w:rFonts w:ascii="Cambria" w:hAnsi="Cambria" w:cs="Arial"/>
          <w:spacing w:val="-2"/>
        </w:rPr>
        <w:t>d</w:t>
      </w:r>
      <w:r w:rsidRPr="009F300F">
        <w:rPr>
          <w:rFonts w:ascii="Cambria" w:hAnsi="Cambria" w:cs="Arial"/>
        </w:rPr>
        <w:t>ge</w:t>
      </w:r>
      <w:r w:rsidRPr="009F300F">
        <w:rPr>
          <w:rFonts w:ascii="Cambria" w:hAnsi="Cambria" w:cs="Arial"/>
          <w:spacing w:val="-2"/>
        </w:rPr>
        <w:t xml:space="preserve"> </w:t>
      </w:r>
      <w:r w:rsidRPr="009F300F">
        <w:rPr>
          <w:rFonts w:ascii="Cambria" w:hAnsi="Cambria" w:cs="Arial"/>
        </w:rPr>
        <w:t>of</w:t>
      </w:r>
      <w:r w:rsidRPr="009F300F">
        <w:rPr>
          <w:rFonts w:ascii="Cambria" w:hAnsi="Cambria" w:cs="Arial"/>
          <w:spacing w:val="1"/>
        </w:rPr>
        <w:t xml:space="preserve"> </w:t>
      </w:r>
      <w:r w:rsidRPr="009F300F">
        <w:rPr>
          <w:rFonts w:ascii="Cambria" w:hAnsi="Cambria" w:cs="Arial"/>
          <w:spacing w:val="-1"/>
        </w:rPr>
        <w:t>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t</w:t>
      </w:r>
      <w:r w:rsidRPr="009F300F">
        <w:rPr>
          <w:rFonts w:ascii="Cambria" w:hAnsi="Cambria" w:cs="Arial"/>
          <w:spacing w:val="1"/>
        </w:rPr>
        <w:t xml:space="preserve"> t</w:t>
      </w:r>
      <w:r w:rsidRPr="009F300F">
        <w:rPr>
          <w:rFonts w:ascii="Cambria" w:hAnsi="Cambria" w:cs="Arial"/>
        </w:rPr>
        <w:t>h</w:t>
      </w:r>
      <w:r w:rsidRPr="009F300F">
        <w:rPr>
          <w:rFonts w:ascii="Cambria" w:hAnsi="Cambria" w:cs="Arial"/>
          <w:spacing w:val="-1"/>
        </w:rPr>
        <w:t>a</w:t>
      </w:r>
      <w:r w:rsidRPr="009F300F">
        <w:rPr>
          <w:rFonts w:ascii="Cambria" w:hAnsi="Cambria" w:cs="Arial"/>
        </w:rPr>
        <w:t>t</w:t>
      </w:r>
      <w:r w:rsidRPr="009F300F">
        <w:rPr>
          <w:rFonts w:ascii="Cambria" w:hAnsi="Cambria" w:cs="Arial"/>
          <w:spacing w:val="-2"/>
        </w:rPr>
        <w:t xml:space="preserve"> </w:t>
      </w:r>
      <w:r w:rsidRPr="009F300F">
        <w:rPr>
          <w:rFonts w:ascii="Cambria" w:hAnsi="Cambria" w:cs="Arial"/>
        </w:rPr>
        <w:t>s/</w:t>
      </w:r>
      <w:r w:rsidRPr="009F300F">
        <w:rPr>
          <w:rFonts w:ascii="Cambria" w:hAnsi="Cambria" w:cs="Arial"/>
          <w:spacing w:val="-1"/>
        </w:rPr>
        <w:t>h</w:t>
      </w:r>
      <w:r w:rsidRPr="009F300F">
        <w:rPr>
          <w:rFonts w:ascii="Cambria" w:hAnsi="Cambria" w:cs="Arial"/>
        </w:rPr>
        <w:t>e</w:t>
      </w:r>
      <w:r w:rsidRPr="009F300F">
        <w:rPr>
          <w:rFonts w:ascii="Cambria" w:hAnsi="Cambria" w:cs="Arial"/>
          <w:spacing w:val="-5"/>
        </w:rPr>
        <w:t xml:space="preserve"> </w:t>
      </w:r>
      <w:r w:rsidRPr="009F300F">
        <w:rPr>
          <w:rFonts w:ascii="Cambria" w:hAnsi="Cambria" w:cs="Arial"/>
        </w:rPr>
        <w:t>r</w:t>
      </w:r>
      <w:r w:rsidRPr="009F300F">
        <w:rPr>
          <w:rFonts w:ascii="Cambria" w:hAnsi="Cambria" w:cs="Arial"/>
          <w:spacing w:val="1"/>
        </w:rPr>
        <w:t>e</w:t>
      </w:r>
      <w:r w:rsidRPr="009F300F">
        <w:rPr>
          <w:rFonts w:ascii="Cambria" w:hAnsi="Cambria" w:cs="Arial"/>
          <w:spacing w:val="-1"/>
        </w:rPr>
        <w:t>a</w:t>
      </w:r>
      <w:r w:rsidRPr="009F300F">
        <w:rPr>
          <w:rFonts w:ascii="Cambria" w:hAnsi="Cambria" w:cs="Arial"/>
        </w:rPr>
        <w:t>son</w:t>
      </w:r>
      <w:r w:rsidRPr="009F300F">
        <w:rPr>
          <w:rFonts w:ascii="Cambria" w:hAnsi="Cambria" w:cs="Arial"/>
          <w:spacing w:val="-1"/>
        </w:rPr>
        <w:t>a</w:t>
      </w:r>
      <w:r w:rsidRPr="009F300F">
        <w:rPr>
          <w:rFonts w:ascii="Cambria" w:hAnsi="Cambria" w:cs="Arial"/>
        </w:rPr>
        <w:t>b</w:t>
      </w:r>
      <w:r w:rsidRPr="009F300F">
        <w:rPr>
          <w:rFonts w:ascii="Cambria" w:hAnsi="Cambria" w:cs="Arial"/>
          <w:spacing w:val="1"/>
        </w:rPr>
        <w:t>l</w:t>
      </w:r>
      <w:r w:rsidRPr="009F300F">
        <w:rPr>
          <w:rFonts w:ascii="Cambria" w:hAnsi="Cambria" w:cs="Arial"/>
        </w:rPr>
        <w:t>y</w:t>
      </w:r>
      <w:r w:rsidRPr="009F300F">
        <w:rPr>
          <w:rFonts w:ascii="Cambria" w:hAnsi="Cambria" w:cs="Arial"/>
          <w:spacing w:val="-7"/>
        </w:rPr>
        <w:t xml:space="preserve"> </w:t>
      </w:r>
      <w:r w:rsidRPr="009F300F">
        <w:rPr>
          <w:rFonts w:ascii="Cambria" w:hAnsi="Cambria" w:cs="Arial"/>
          <w:spacing w:val="2"/>
        </w:rPr>
        <w:t>b</w:t>
      </w:r>
      <w:r w:rsidRPr="009F300F">
        <w:rPr>
          <w:rFonts w:ascii="Cambria" w:hAnsi="Cambria" w:cs="Arial"/>
          <w:spacing w:val="1"/>
        </w:rPr>
        <w:t>el</w:t>
      </w:r>
      <w:r w:rsidRPr="009F300F">
        <w:rPr>
          <w:rFonts w:ascii="Cambria" w:hAnsi="Cambria" w:cs="Arial"/>
          <w:spacing w:val="-1"/>
        </w:rPr>
        <w:t>i</w:t>
      </w:r>
      <w:r w:rsidRPr="009F300F">
        <w:rPr>
          <w:rFonts w:ascii="Cambria" w:hAnsi="Cambria" w:cs="Arial"/>
        </w:rPr>
        <w:t>ev</w:t>
      </w:r>
      <w:r w:rsidRPr="009F300F">
        <w:rPr>
          <w:rFonts w:ascii="Cambria" w:hAnsi="Cambria" w:cs="Arial"/>
          <w:spacing w:val="-1"/>
        </w:rPr>
        <w:t>e</w:t>
      </w:r>
      <w:r w:rsidRPr="009F300F">
        <w:rPr>
          <w:rFonts w:ascii="Cambria" w:hAnsi="Cambria" w:cs="Arial"/>
        </w:rPr>
        <w:t>s</w:t>
      </w:r>
      <w:r w:rsidRPr="009F300F">
        <w:rPr>
          <w:rFonts w:ascii="Cambria" w:hAnsi="Cambria" w:cs="Arial"/>
          <w:spacing w:val="-2"/>
        </w:rPr>
        <w:t xml:space="preserve"> </w:t>
      </w:r>
      <w:r w:rsidRPr="009F300F">
        <w:rPr>
          <w:rFonts w:ascii="Cambria" w:hAnsi="Cambria" w:cs="Arial"/>
        </w:rPr>
        <w:t>m</w:t>
      </w:r>
      <w:r w:rsidRPr="009F300F">
        <w:rPr>
          <w:rFonts w:ascii="Cambria" w:hAnsi="Cambria" w:cs="Arial"/>
          <w:spacing w:val="-1"/>
        </w:rPr>
        <w:t>i</w:t>
      </w:r>
      <w:r w:rsidRPr="009F300F">
        <w:rPr>
          <w:rFonts w:ascii="Cambria" w:hAnsi="Cambria" w:cs="Arial"/>
        </w:rPr>
        <w:t>ght</w:t>
      </w:r>
      <w:r w:rsidRPr="009F300F">
        <w:rPr>
          <w:rFonts w:ascii="Cambria" w:hAnsi="Cambria" w:cs="Arial"/>
          <w:spacing w:val="-2"/>
        </w:rPr>
        <w:t xml:space="preserve"> </w:t>
      </w:r>
      <w:r w:rsidRPr="009F300F">
        <w:rPr>
          <w:rFonts w:ascii="Cambria" w:hAnsi="Cambria" w:cs="Arial"/>
          <w:spacing w:val="-1"/>
        </w:rPr>
        <w:t>c</w:t>
      </w:r>
      <w:r w:rsidRPr="009F300F">
        <w:rPr>
          <w:rFonts w:ascii="Cambria" w:hAnsi="Cambria" w:cs="Arial"/>
        </w:rPr>
        <w:t>onsti</w:t>
      </w:r>
      <w:r w:rsidRPr="009F300F">
        <w:rPr>
          <w:rFonts w:ascii="Cambria" w:hAnsi="Cambria" w:cs="Arial"/>
          <w:spacing w:val="1"/>
        </w:rPr>
        <w:t>tut</w:t>
      </w:r>
      <w:r w:rsidRPr="009F300F">
        <w:rPr>
          <w:rFonts w:ascii="Cambria" w:hAnsi="Cambria" w:cs="Arial"/>
        </w:rPr>
        <w:t>e h</w:t>
      </w:r>
      <w:r w:rsidRPr="009F300F">
        <w:rPr>
          <w:rFonts w:ascii="Cambria" w:hAnsi="Cambria" w:cs="Arial"/>
          <w:spacing w:val="-1"/>
        </w:rPr>
        <w:t>azi</w:t>
      </w:r>
      <w:r w:rsidRPr="009F300F">
        <w:rPr>
          <w:rFonts w:ascii="Cambria" w:hAnsi="Cambria" w:cs="Arial"/>
        </w:rPr>
        <w:t>ng,</w:t>
      </w:r>
      <w:r w:rsidRPr="009F300F">
        <w:rPr>
          <w:rFonts w:ascii="Cambria" w:hAnsi="Cambria" w:cs="Arial"/>
          <w:spacing w:val="-6"/>
        </w:rPr>
        <w:t xml:space="preserve"> </w:t>
      </w:r>
      <w:r w:rsidRPr="009F300F">
        <w:rPr>
          <w:rFonts w:ascii="Cambria" w:hAnsi="Cambria" w:cs="Arial"/>
        </w:rPr>
        <w:t>h</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rPr>
        <w:t>m</w:t>
      </w:r>
      <w:r w:rsidRPr="009F300F">
        <w:rPr>
          <w:rFonts w:ascii="Cambria" w:hAnsi="Cambria" w:cs="Arial"/>
          <w:spacing w:val="-1"/>
        </w:rPr>
        <w:t>e</w:t>
      </w:r>
      <w:r w:rsidRPr="009F300F">
        <w:rPr>
          <w:rFonts w:ascii="Cambria" w:hAnsi="Cambria" w:cs="Arial"/>
        </w:rPr>
        <w:t>nt</w:t>
      </w:r>
      <w:r w:rsidRPr="009F300F">
        <w:rPr>
          <w:rFonts w:ascii="Cambria" w:hAnsi="Cambria" w:cs="Arial"/>
          <w:spacing w:val="-4"/>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d</w:t>
      </w:r>
      <w:r w:rsidRPr="009F300F">
        <w:rPr>
          <w:rFonts w:ascii="Cambria" w:hAnsi="Cambria" w:cs="Arial"/>
          <w:spacing w:val="-4"/>
        </w:rPr>
        <w:t xml:space="preserve"> </w:t>
      </w:r>
      <w:r w:rsidRPr="009F300F">
        <w:rPr>
          <w:rFonts w:ascii="Cambria" w:hAnsi="Cambria" w:cs="Arial"/>
        </w:rPr>
        <w:t>or/b</w:t>
      </w:r>
      <w:r w:rsidRPr="009F300F">
        <w:rPr>
          <w:rFonts w:ascii="Cambria" w:hAnsi="Cambria" w:cs="Arial"/>
          <w:spacing w:val="1"/>
        </w:rPr>
        <w:t>ull</w:t>
      </w:r>
      <w:r w:rsidRPr="009F300F">
        <w:rPr>
          <w:rFonts w:ascii="Cambria" w:hAnsi="Cambria" w:cs="Arial"/>
        </w:rPr>
        <w:t>y</w:t>
      </w:r>
      <w:r w:rsidRPr="009F300F">
        <w:rPr>
          <w:rFonts w:ascii="Cambria" w:hAnsi="Cambria" w:cs="Arial"/>
          <w:spacing w:val="-1"/>
        </w:rPr>
        <w:t>i</w:t>
      </w:r>
      <w:r w:rsidRPr="009F300F">
        <w:rPr>
          <w:rFonts w:ascii="Cambria" w:hAnsi="Cambria" w:cs="Arial"/>
        </w:rPr>
        <w:t>ng,</w:t>
      </w:r>
      <w:r w:rsidRPr="009F300F">
        <w:rPr>
          <w:rFonts w:ascii="Cambria" w:hAnsi="Cambria" w:cs="Arial"/>
          <w:spacing w:val="-9"/>
        </w:rPr>
        <w:t xml:space="preserve"> </w:t>
      </w:r>
      <w:r w:rsidRPr="009F300F">
        <w:rPr>
          <w:rFonts w:ascii="Cambria" w:hAnsi="Cambria" w:cs="Arial"/>
          <w:spacing w:val="-1"/>
        </w:rPr>
        <w:t>s</w:t>
      </w:r>
      <w:r w:rsidRPr="009F300F">
        <w:rPr>
          <w:rFonts w:ascii="Cambria" w:hAnsi="Cambria" w:cs="Arial"/>
        </w:rPr>
        <w:t>ho</w:t>
      </w:r>
      <w:r w:rsidRPr="009F300F">
        <w:rPr>
          <w:rFonts w:ascii="Cambria" w:hAnsi="Cambria" w:cs="Arial"/>
          <w:spacing w:val="1"/>
        </w:rPr>
        <w:t>ul</w:t>
      </w:r>
      <w:r w:rsidRPr="009F300F">
        <w:rPr>
          <w:rFonts w:ascii="Cambria" w:hAnsi="Cambria" w:cs="Arial"/>
        </w:rPr>
        <w:t>d</w:t>
      </w:r>
      <w:r w:rsidRPr="009F300F">
        <w:rPr>
          <w:rFonts w:ascii="Cambria" w:hAnsi="Cambria" w:cs="Arial"/>
          <w:spacing w:val="-1"/>
        </w:rPr>
        <w:t xml:space="preserve"> </w:t>
      </w:r>
      <w:r w:rsidRPr="009F300F">
        <w:rPr>
          <w:rFonts w:ascii="Cambria" w:hAnsi="Cambria" w:cs="Arial"/>
        </w:rPr>
        <w:t>prompt</w:t>
      </w:r>
      <w:r w:rsidRPr="009F300F">
        <w:rPr>
          <w:rFonts w:ascii="Cambria" w:hAnsi="Cambria" w:cs="Arial"/>
          <w:spacing w:val="1"/>
        </w:rPr>
        <w:t>l</w:t>
      </w:r>
      <w:r w:rsidRPr="009F300F">
        <w:rPr>
          <w:rFonts w:ascii="Cambria" w:hAnsi="Cambria" w:cs="Arial"/>
        </w:rPr>
        <w:t>y</w:t>
      </w:r>
      <w:r w:rsidRPr="009F300F">
        <w:rPr>
          <w:rFonts w:ascii="Cambria" w:hAnsi="Cambria" w:cs="Arial"/>
          <w:spacing w:val="-1"/>
        </w:rPr>
        <w:t xml:space="preserve"> </w:t>
      </w:r>
      <w:r w:rsidRPr="009F300F">
        <w:rPr>
          <w:rFonts w:ascii="Cambria" w:hAnsi="Cambria" w:cs="Arial"/>
        </w:rPr>
        <w:t>r</w:t>
      </w:r>
      <w:r w:rsidRPr="009F300F">
        <w:rPr>
          <w:rFonts w:ascii="Cambria" w:hAnsi="Cambria" w:cs="Arial"/>
          <w:spacing w:val="-1"/>
        </w:rPr>
        <w:t>e</w:t>
      </w:r>
      <w:r w:rsidRPr="009F300F">
        <w:rPr>
          <w:rFonts w:ascii="Cambria" w:hAnsi="Cambria" w:cs="Arial"/>
        </w:rPr>
        <w:t>port</w:t>
      </w:r>
      <w:r w:rsidRPr="009F300F">
        <w:rPr>
          <w:rFonts w:ascii="Cambria" w:hAnsi="Cambria" w:cs="Arial"/>
          <w:spacing w:val="1"/>
        </w:rPr>
        <w:t xml:space="preserve"> t</w:t>
      </w:r>
      <w:r w:rsidRPr="009F300F">
        <w:rPr>
          <w:rFonts w:ascii="Cambria" w:hAnsi="Cambria" w:cs="Arial"/>
        </w:rPr>
        <w:t>he</w:t>
      </w:r>
      <w:r w:rsidRPr="009F300F">
        <w:rPr>
          <w:rFonts w:ascii="Cambria" w:hAnsi="Cambria" w:cs="Arial"/>
          <w:spacing w:val="-1"/>
        </w:rPr>
        <w:t xml:space="preserve"> 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 xml:space="preserve">t </w:t>
      </w:r>
      <w:r w:rsidRPr="009F300F">
        <w:rPr>
          <w:rFonts w:ascii="Cambria" w:hAnsi="Cambria" w:cs="Arial"/>
          <w:spacing w:val="1"/>
        </w:rPr>
        <w:t>t</w:t>
      </w:r>
      <w:r w:rsidRPr="009F300F">
        <w:rPr>
          <w:rFonts w:ascii="Cambria" w:hAnsi="Cambria" w:cs="Arial"/>
        </w:rPr>
        <w:t>o a</w:t>
      </w:r>
      <w:r w:rsidRPr="009F300F">
        <w:rPr>
          <w:rFonts w:ascii="Cambria" w:hAnsi="Cambria" w:cs="Arial"/>
          <w:spacing w:val="-2"/>
        </w:rPr>
        <w:t xml:space="preserve"> </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si</w:t>
      </w:r>
      <w:r w:rsidRPr="009F300F">
        <w:rPr>
          <w:rFonts w:ascii="Cambria" w:hAnsi="Cambria" w:cs="Arial"/>
        </w:rPr>
        <w:t>g</w:t>
      </w:r>
      <w:r w:rsidRPr="009F300F">
        <w:rPr>
          <w:rFonts w:ascii="Cambria" w:hAnsi="Cambria" w:cs="Arial"/>
          <w:spacing w:val="2"/>
        </w:rPr>
        <w:t>n</w:t>
      </w:r>
      <w:r w:rsidRPr="009F300F">
        <w:rPr>
          <w:rFonts w:ascii="Cambria" w:hAnsi="Cambria" w:cs="Arial"/>
          <w:spacing w:val="-1"/>
        </w:rPr>
        <w:t>a</w:t>
      </w:r>
      <w:r w:rsidRPr="009F300F">
        <w:rPr>
          <w:rFonts w:ascii="Cambria" w:hAnsi="Cambria" w:cs="Arial"/>
          <w:spacing w:val="1"/>
        </w:rPr>
        <w:t>t</w:t>
      </w:r>
      <w:r w:rsidRPr="009F300F">
        <w:rPr>
          <w:rFonts w:ascii="Cambria" w:hAnsi="Cambria" w:cs="Arial"/>
        </w:rPr>
        <w:t>ed</w:t>
      </w:r>
      <w:r w:rsidRPr="009F300F">
        <w:rPr>
          <w:rFonts w:ascii="Cambria" w:hAnsi="Cambria" w:cs="Arial"/>
          <w:spacing w:val="-2"/>
        </w:rPr>
        <w:t xml:space="preserve"> </w:t>
      </w:r>
      <w:r w:rsidRPr="009F300F">
        <w:rPr>
          <w:rFonts w:ascii="Cambria" w:hAnsi="Cambria" w:cs="Arial"/>
        </w:rPr>
        <w:t>e</w:t>
      </w:r>
      <w:r w:rsidRPr="009F300F">
        <w:rPr>
          <w:rFonts w:ascii="Cambria" w:hAnsi="Cambria" w:cs="Arial"/>
          <w:spacing w:val="-1"/>
        </w:rPr>
        <w:t>m</w:t>
      </w:r>
      <w:r w:rsidRPr="009F300F">
        <w:rPr>
          <w:rFonts w:ascii="Cambria" w:hAnsi="Cambria" w:cs="Arial"/>
        </w:rPr>
        <w:t>plo</w:t>
      </w:r>
      <w:r w:rsidRPr="009F300F">
        <w:rPr>
          <w:rFonts w:ascii="Cambria" w:hAnsi="Cambria" w:cs="Arial"/>
          <w:spacing w:val="2"/>
        </w:rPr>
        <w:t>y</w:t>
      </w:r>
      <w:r w:rsidRPr="009F300F">
        <w:rPr>
          <w:rFonts w:ascii="Cambria" w:hAnsi="Cambria" w:cs="Arial"/>
        </w:rPr>
        <w:t>ee</w:t>
      </w:r>
      <w:r w:rsidRPr="009F300F">
        <w:rPr>
          <w:rFonts w:ascii="Cambria" w:hAnsi="Cambria" w:cs="Arial"/>
          <w:spacing w:val="-2"/>
        </w:rPr>
        <w:t xml:space="preserve"> </w:t>
      </w:r>
      <w:r w:rsidRPr="009F300F">
        <w:rPr>
          <w:rFonts w:ascii="Cambria" w:hAnsi="Cambria" w:cs="Arial"/>
        </w:rPr>
        <w:t>or</w:t>
      </w:r>
      <w:r w:rsidRPr="009F300F">
        <w:rPr>
          <w:rFonts w:ascii="Cambria" w:hAnsi="Cambria" w:cs="Arial"/>
          <w:spacing w:val="-2"/>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y</w:t>
      </w:r>
      <w:r w:rsidRPr="009F300F">
        <w:rPr>
          <w:rFonts w:ascii="Cambria" w:hAnsi="Cambria" w:cs="Arial"/>
          <w:spacing w:val="-4"/>
        </w:rPr>
        <w:t xml:space="preserve"> </w:t>
      </w:r>
      <w:r w:rsidRPr="009F300F">
        <w:rPr>
          <w:rFonts w:ascii="Cambria" w:hAnsi="Cambria" w:cs="Arial"/>
        </w:rPr>
        <w:t>o</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e</w:t>
      </w:r>
      <w:r w:rsidRPr="009F300F">
        <w:rPr>
          <w:rFonts w:ascii="Cambria" w:hAnsi="Cambria" w:cs="Arial"/>
        </w:rPr>
        <w:t>r</w:t>
      </w:r>
      <w:r w:rsidRPr="009F300F">
        <w:rPr>
          <w:rFonts w:ascii="Cambria" w:hAnsi="Cambria" w:cs="Arial"/>
          <w:spacing w:val="-1"/>
        </w:rPr>
        <w:t xml:space="preserve"> s</w:t>
      </w:r>
      <w:r w:rsidRPr="009F300F">
        <w:rPr>
          <w:rFonts w:ascii="Cambria" w:hAnsi="Cambria" w:cs="Arial"/>
          <w:spacing w:val="1"/>
        </w:rPr>
        <w:t>c</w:t>
      </w:r>
      <w:r w:rsidRPr="009F300F">
        <w:rPr>
          <w:rFonts w:ascii="Cambria" w:hAnsi="Cambria" w:cs="Arial"/>
        </w:rPr>
        <w:t>hool</w:t>
      </w:r>
      <w:r w:rsidRPr="009F300F">
        <w:rPr>
          <w:rFonts w:ascii="Cambria" w:hAnsi="Cambria" w:cs="Arial"/>
          <w:spacing w:val="1"/>
        </w:rPr>
        <w:t xml:space="preserve"> </w:t>
      </w:r>
      <w:r w:rsidRPr="009F300F">
        <w:rPr>
          <w:rFonts w:ascii="Cambria" w:hAnsi="Cambria" w:cs="Arial"/>
          <w:spacing w:val="-1"/>
        </w:rPr>
        <w:t>e</w:t>
      </w:r>
      <w:r w:rsidRPr="009F300F">
        <w:rPr>
          <w:rFonts w:ascii="Cambria" w:hAnsi="Cambria" w:cs="Arial"/>
        </w:rPr>
        <w:t>mploy</w:t>
      </w:r>
      <w:r w:rsidRPr="009F300F">
        <w:rPr>
          <w:rFonts w:ascii="Cambria" w:hAnsi="Cambria" w:cs="Arial"/>
          <w:spacing w:val="-1"/>
        </w:rPr>
        <w:t>e</w:t>
      </w:r>
      <w:r w:rsidRPr="009F300F">
        <w:rPr>
          <w:rFonts w:ascii="Cambria" w:hAnsi="Cambria" w:cs="Arial"/>
        </w:rPr>
        <w:t>e.</w:t>
      </w:r>
    </w:p>
    <w:p w:rsidR="009F300F" w:rsidRPr="009F300F" w:rsidRDefault="009F300F" w:rsidP="0055236E">
      <w:pPr>
        <w:widowControl w:val="0"/>
        <w:numPr>
          <w:ilvl w:val="0"/>
          <w:numId w:val="154"/>
        </w:numPr>
        <w:autoSpaceDE w:val="0"/>
        <w:autoSpaceDN w:val="0"/>
        <w:adjustRightInd w:val="0"/>
        <w:spacing w:before="120" w:after="120"/>
        <w:rPr>
          <w:rFonts w:ascii="Cambria" w:hAnsi="Cambria" w:cs="Arial"/>
        </w:rPr>
      </w:pPr>
      <w:r w:rsidRPr="009F300F">
        <w:rPr>
          <w:rFonts w:ascii="Cambria" w:hAnsi="Cambria" w:cs="Arial"/>
          <w:u w:val="single"/>
        </w:rPr>
        <w:t>S</w:t>
      </w:r>
      <w:r w:rsidRPr="009F300F">
        <w:rPr>
          <w:rFonts w:ascii="Cambria" w:hAnsi="Cambria" w:cs="Arial"/>
          <w:spacing w:val="-1"/>
          <w:u w:val="single"/>
        </w:rPr>
        <w:t>c</w:t>
      </w:r>
      <w:r w:rsidRPr="009F300F">
        <w:rPr>
          <w:rFonts w:ascii="Cambria" w:hAnsi="Cambria" w:cs="Arial"/>
          <w:u w:val="single"/>
        </w:rPr>
        <w:t>hool</w:t>
      </w:r>
      <w:r w:rsidRPr="009F300F">
        <w:rPr>
          <w:rFonts w:ascii="Cambria" w:hAnsi="Cambria" w:cs="Arial"/>
          <w:spacing w:val="1"/>
          <w:u w:val="single"/>
        </w:rPr>
        <w:t xml:space="preserve"> </w:t>
      </w:r>
      <w:r w:rsidRPr="009F300F">
        <w:rPr>
          <w:rFonts w:ascii="Cambria" w:hAnsi="Cambria" w:cs="Arial"/>
          <w:spacing w:val="-1"/>
          <w:u w:val="single"/>
        </w:rPr>
        <w:t>e</w:t>
      </w:r>
      <w:r w:rsidRPr="009F300F">
        <w:rPr>
          <w:rFonts w:ascii="Cambria" w:hAnsi="Cambria" w:cs="Arial"/>
          <w:u w:val="single"/>
        </w:rPr>
        <w:t>mploy</w:t>
      </w:r>
      <w:r w:rsidRPr="009F300F">
        <w:rPr>
          <w:rFonts w:ascii="Cambria" w:hAnsi="Cambria" w:cs="Arial"/>
          <w:spacing w:val="-1"/>
          <w:u w:val="single"/>
        </w:rPr>
        <w:t>e</w:t>
      </w:r>
      <w:r w:rsidRPr="009F300F">
        <w:rPr>
          <w:rFonts w:ascii="Cambria" w:hAnsi="Cambria" w:cs="Arial"/>
          <w:u w:val="single"/>
        </w:rPr>
        <w:t>e</w:t>
      </w:r>
      <w:r w:rsidRPr="009F300F">
        <w:rPr>
          <w:rFonts w:ascii="Cambria" w:hAnsi="Cambria" w:cs="Arial"/>
          <w:spacing w:val="-1"/>
          <w:u w:val="single"/>
        </w:rPr>
        <w:t xml:space="preserve"> </w:t>
      </w:r>
      <w:r w:rsidRPr="009F300F">
        <w:rPr>
          <w:rFonts w:ascii="Cambria" w:hAnsi="Cambria" w:cs="Arial"/>
          <w:spacing w:val="2"/>
          <w:u w:val="single"/>
        </w:rPr>
        <w:t>r</w:t>
      </w:r>
      <w:r w:rsidRPr="009F300F">
        <w:rPr>
          <w:rFonts w:ascii="Cambria" w:hAnsi="Cambria" w:cs="Arial"/>
          <w:u w:val="single"/>
        </w:rPr>
        <w:t>e</w:t>
      </w:r>
      <w:r w:rsidRPr="009F300F">
        <w:rPr>
          <w:rFonts w:ascii="Cambria" w:hAnsi="Cambria" w:cs="Arial"/>
          <w:spacing w:val="-1"/>
          <w:u w:val="single"/>
        </w:rPr>
        <w:t>p</w:t>
      </w:r>
      <w:r w:rsidRPr="009F300F">
        <w:rPr>
          <w:rFonts w:ascii="Cambria" w:hAnsi="Cambria" w:cs="Arial"/>
          <w:u w:val="single"/>
        </w:rPr>
        <w:t>o</w:t>
      </w:r>
      <w:r w:rsidRPr="009F300F">
        <w:rPr>
          <w:rFonts w:ascii="Cambria" w:hAnsi="Cambria" w:cs="Arial"/>
          <w:spacing w:val="2"/>
          <w:u w:val="single"/>
        </w:rPr>
        <w:t>r</w:t>
      </w:r>
      <w:r w:rsidRPr="009F300F">
        <w:rPr>
          <w:rFonts w:ascii="Cambria" w:hAnsi="Cambria" w:cs="Arial"/>
          <w:spacing w:val="1"/>
          <w:u w:val="single"/>
        </w:rPr>
        <w:t>t</w:t>
      </w:r>
      <w:r w:rsidRPr="009F300F">
        <w:rPr>
          <w:rFonts w:ascii="Cambria" w:hAnsi="Cambria" w:cs="Arial"/>
          <w:spacing w:val="-1"/>
          <w:u w:val="single"/>
        </w:rPr>
        <w:t>i</w:t>
      </w:r>
      <w:r w:rsidRPr="009F300F">
        <w:rPr>
          <w:rFonts w:ascii="Cambria" w:hAnsi="Cambria" w:cs="Arial"/>
          <w:u w:val="single"/>
        </w:rPr>
        <w:t>n</w:t>
      </w:r>
      <w:r w:rsidRPr="009F300F">
        <w:rPr>
          <w:rFonts w:ascii="Cambria" w:hAnsi="Cambria" w:cs="Arial"/>
          <w:spacing w:val="2"/>
          <w:u w:val="single"/>
        </w:rPr>
        <w:t>g</w:t>
      </w:r>
      <w:r w:rsidRPr="009F300F">
        <w:rPr>
          <w:rFonts w:ascii="Cambria" w:hAnsi="Cambria" w:cs="Arial"/>
        </w:rPr>
        <w:t>:</w:t>
      </w:r>
      <w:r w:rsidRPr="009F300F">
        <w:rPr>
          <w:rFonts w:ascii="Cambria" w:hAnsi="Cambria" w:cs="Arial"/>
          <w:spacing w:val="-6"/>
        </w:rPr>
        <w:t xml:space="preserve"> </w:t>
      </w:r>
      <w:r w:rsidRPr="009F300F">
        <w:rPr>
          <w:rFonts w:ascii="Cambria" w:hAnsi="Cambria" w:cs="Arial"/>
        </w:rPr>
        <w:t>Any</w:t>
      </w:r>
      <w:r w:rsidRPr="009F300F">
        <w:rPr>
          <w:rFonts w:ascii="Cambria" w:hAnsi="Cambria" w:cs="Arial"/>
          <w:spacing w:val="-4"/>
        </w:rPr>
        <w:t xml:space="preserve"> </w:t>
      </w:r>
      <w:r w:rsidRPr="009F300F">
        <w:rPr>
          <w:rFonts w:ascii="Cambria" w:hAnsi="Cambria" w:cs="Arial"/>
        </w:rPr>
        <w:t>s</w:t>
      </w:r>
      <w:r w:rsidRPr="009F300F">
        <w:rPr>
          <w:rFonts w:ascii="Cambria" w:hAnsi="Cambria" w:cs="Arial"/>
          <w:spacing w:val="1"/>
        </w:rPr>
        <w:t>c</w:t>
      </w:r>
      <w:r w:rsidRPr="009F300F">
        <w:rPr>
          <w:rFonts w:ascii="Cambria" w:hAnsi="Cambria" w:cs="Arial"/>
        </w:rPr>
        <w:t>hool</w:t>
      </w:r>
      <w:r w:rsidRPr="009F300F">
        <w:rPr>
          <w:rFonts w:ascii="Cambria" w:hAnsi="Cambria" w:cs="Arial"/>
          <w:spacing w:val="1"/>
        </w:rPr>
        <w:t xml:space="preserve"> </w:t>
      </w:r>
      <w:r w:rsidRPr="009F300F">
        <w:rPr>
          <w:rFonts w:ascii="Cambria" w:hAnsi="Cambria" w:cs="Arial"/>
          <w:spacing w:val="-1"/>
        </w:rPr>
        <w:t>e</w:t>
      </w:r>
      <w:r w:rsidRPr="009F300F">
        <w:rPr>
          <w:rFonts w:ascii="Cambria" w:hAnsi="Cambria" w:cs="Arial"/>
        </w:rPr>
        <w:t>mploy</w:t>
      </w:r>
      <w:r w:rsidRPr="009F300F">
        <w:rPr>
          <w:rFonts w:ascii="Cambria" w:hAnsi="Cambria" w:cs="Arial"/>
          <w:spacing w:val="-1"/>
        </w:rPr>
        <w:t>e</w:t>
      </w:r>
      <w:r w:rsidRPr="009F300F">
        <w:rPr>
          <w:rFonts w:ascii="Cambria" w:hAnsi="Cambria" w:cs="Arial"/>
        </w:rPr>
        <w:t>e</w:t>
      </w:r>
      <w:r w:rsidRPr="009F300F">
        <w:rPr>
          <w:rFonts w:ascii="Cambria" w:hAnsi="Cambria" w:cs="Arial"/>
          <w:spacing w:val="-1"/>
        </w:rPr>
        <w:t xml:space="preserve"> </w:t>
      </w:r>
      <w:r w:rsidRPr="009F300F">
        <w:rPr>
          <w:rFonts w:ascii="Cambria" w:hAnsi="Cambria" w:cs="Arial"/>
        </w:rPr>
        <w:t>who</w:t>
      </w:r>
      <w:r w:rsidRPr="009F300F">
        <w:rPr>
          <w:rFonts w:ascii="Cambria" w:hAnsi="Cambria" w:cs="Arial"/>
          <w:spacing w:val="1"/>
        </w:rPr>
        <w:t xml:space="preserve"> </w:t>
      </w:r>
      <w:r w:rsidRPr="009F300F">
        <w:rPr>
          <w:rFonts w:ascii="Cambria" w:hAnsi="Cambria" w:cs="Arial"/>
          <w:b/>
          <w:bCs/>
          <w:spacing w:val="1"/>
        </w:rPr>
        <w:t>w</w:t>
      </w:r>
      <w:r w:rsidRPr="009F300F">
        <w:rPr>
          <w:rFonts w:ascii="Cambria" w:hAnsi="Cambria" w:cs="Arial"/>
          <w:b/>
          <w:bCs/>
          <w:spacing w:val="-1"/>
        </w:rPr>
        <w:t>i</w:t>
      </w:r>
      <w:r w:rsidRPr="009F300F">
        <w:rPr>
          <w:rFonts w:ascii="Cambria" w:hAnsi="Cambria" w:cs="Arial"/>
          <w:b/>
          <w:bCs/>
        </w:rPr>
        <w:t>tne</w:t>
      </w:r>
      <w:r w:rsidRPr="009F300F">
        <w:rPr>
          <w:rFonts w:ascii="Cambria" w:hAnsi="Cambria" w:cs="Arial"/>
          <w:b/>
          <w:bCs/>
          <w:spacing w:val="-1"/>
        </w:rPr>
        <w:t>ss</w:t>
      </w:r>
      <w:r w:rsidRPr="009F300F">
        <w:rPr>
          <w:rFonts w:ascii="Cambria" w:hAnsi="Cambria" w:cs="Arial"/>
          <w:b/>
          <w:bCs/>
          <w:spacing w:val="2"/>
        </w:rPr>
        <w:t>e</w:t>
      </w:r>
      <w:r w:rsidRPr="009F300F">
        <w:rPr>
          <w:rFonts w:ascii="Cambria" w:hAnsi="Cambria" w:cs="Arial"/>
          <w:b/>
          <w:bCs/>
        </w:rPr>
        <w:t>s conduct</w:t>
      </w:r>
      <w:r w:rsidRPr="009F300F">
        <w:rPr>
          <w:rFonts w:ascii="Cambria" w:hAnsi="Cambria" w:cs="Arial"/>
          <w:b/>
          <w:bCs/>
          <w:spacing w:val="-5"/>
        </w:rPr>
        <w:t xml:space="preserve"> </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a</w:t>
      </w:r>
      <w:r w:rsidRPr="009F300F">
        <w:rPr>
          <w:rFonts w:ascii="Cambria" w:hAnsi="Cambria" w:cs="Arial"/>
        </w:rPr>
        <w:t>t</w:t>
      </w:r>
      <w:r w:rsidRPr="009F300F">
        <w:rPr>
          <w:rFonts w:ascii="Cambria" w:hAnsi="Cambria" w:cs="Arial"/>
          <w:spacing w:val="-2"/>
        </w:rPr>
        <w:t xml:space="preserve"> </w:t>
      </w:r>
      <w:r w:rsidRPr="009F300F">
        <w:rPr>
          <w:rFonts w:ascii="Cambria" w:hAnsi="Cambria" w:cs="Arial"/>
        </w:rPr>
        <w:t>s/</w:t>
      </w:r>
      <w:r w:rsidRPr="009F300F">
        <w:rPr>
          <w:rFonts w:ascii="Cambria" w:hAnsi="Cambria" w:cs="Arial"/>
          <w:spacing w:val="-1"/>
        </w:rPr>
        <w:t>h</w:t>
      </w:r>
      <w:r w:rsidRPr="009F300F">
        <w:rPr>
          <w:rFonts w:ascii="Cambria" w:hAnsi="Cambria" w:cs="Arial"/>
        </w:rPr>
        <w:t>e</w:t>
      </w:r>
      <w:r w:rsidRPr="009F300F">
        <w:rPr>
          <w:rFonts w:ascii="Cambria" w:hAnsi="Cambria" w:cs="Arial"/>
          <w:spacing w:val="-5"/>
        </w:rPr>
        <w:t xml:space="preserve"> </w:t>
      </w:r>
      <w:r w:rsidRPr="009F300F">
        <w:rPr>
          <w:rFonts w:ascii="Cambria" w:hAnsi="Cambria" w:cs="Arial"/>
        </w:rPr>
        <w:t>r</w:t>
      </w:r>
      <w:r w:rsidRPr="009F300F">
        <w:rPr>
          <w:rFonts w:ascii="Cambria" w:hAnsi="Cambria" w:cs="Arial"/>
          <w:spacing w:val="-1"/>
        </w:rPr>
        <w:t>e</w:t>
      </w:r>
      <w:r w:rsidRPr="009F300F">
        <w:rPr>
          <w:rFonts w:ascii="Cambria" w:hAnsi="Cambria" w:cs="Arial"/>
          <w:spacing w:val="1"/>
        </w:rPr>
        <w:t>a</w:t>
      </w:r>
      <w:r w:rsidRPr="009F300F">
        <w:rPr>
          <w:rFonts w:ascii="Cambria" w:hAnsi="Cambria" w:cs="Arial"/>
        </w:rPr>
        <w:t>son</w:t>
      </w:r>
      <w:r w:rsidRPr="009F300F">
        <w:rPr>
          <w:rFonts w:ascii="Cambria" w:hAnsi="Cambria" w:cs="Arial"/>
          <w:spacing w:val="-1"/>
        </w:rPr>
        <w:t>a</w:t>
      </w:r>
      <w:r w:rsidRPr="009F300F">
        <w:rPr>
          <w:rFonts w:ascii="Cambria" w:hAnsi="Cambria" w:cs="Arial"/>
        </w:rPr>
        <w:t>b</w:t>
      </w:r>
      <w:r w:rsidRPr="009F300F">
        <w:rPr>
          <w:rFonts w:ascii="Cambria" w:hAnsi="Cambria" w:cs="Arial"/>
          <w:spacing w:val="1"/>
        </w:rPr>
        <w:t>l</w:t>
      </w:r>
      <w:r w:rsidRPr="009F300F">
        <w:rPr>
          <w:rFonts w:ascii="Cambria" w:hAnsi="Cambria" w:cs="Arial"/>
        </w:rPr>
        <w:t>y</w:t>
      </w:r>
      <w:r w:rsidRPr="009F300F">
        <w:rPr>
          <w:rFonts w:ascii="Cambria" w:hAnsi="Cambria" w:cs="Arial"/>
          <w:spacing w:val="-7"/>
        </w:rPr>
        <w:t xml:space="preserve"> </w:t>
      </w:r>
      <w:r w:rsidRPr="009F300F">
        <w:rPr>
          <w:rFonts w:ascii="Cambria" w:hAnsi="Cambria" w:cs="Arial"/>
        </w:rPr>
        <w:t>b</w:t>
      </w:r>
      <w:r w:rsidRPr="009F300F">
        <w:rPr>
          <w:rFonts w:ascii="Cambria" w:hAnsi="Cambria" w:cs="Arial"/>
          <w:spacing w:val="-1"/>
        </w:rPr>
        <w:t>e</w:t>
      </w:r>
      <w:r w:rsidRPr="009F300F">
        <w:rPr>
          <w:rFonts w:ascii="Cambria" w:hAnsi="Cambria" w:cs="Arial"/>
          <w:spacing w:val="1"/>
        </w:rPr>
        <w:t>l</w:t>
      </w:r>
      <w:r w:rsidRPr="009F300F">
        <w:rPr>
          <w:rFonts w:ascii="Cambria" w:hAnsi="Cambria" w:cs="Arial"/>
          <w:spacing w:val="-1"/>
        </w:rPr>
        <w:t>i</w:t>
      </w:r>
      <w:r w:rsidRPr="009F300F">
        <w:rPr>
          <w:rFonts w:ascii="Cambria" w:hAnsi="Cambria" w:cs="Arial"/>
        </w:rPr>
        <w:t>ev</w:t>
      </w:r>
      <w:r w:rsidRPr="009F300F">
        <w:rPr>
          <w:rFonts w:ascii="Cambria" w:hAnsi="Cambria" w:cs="Arial"/>
          <w:spacing w:val="-1"/>
        </w:rPr>
        <w:t>e</w:t>
      </w:r>
      <w:r w:rsidRPr="009F300F">
        <w:rPr>
          <w:rFonts w:ascii="Cambria" w:hAnsi="Cambria" w:cs="Arial"/>
        </w:rPr>
        <w:t>s</w:t>
      </w:r>
      <w:r w:rsidRPr="009F300F">
        <w:rPr>
          <w:rFonts w:ascii="Cambria" w:hAnsi="Cambria" w:cs="Arial"/>
          <w:spacing w:val="1"/>
        </w:rPr>
        <w:t xml:space="preserve"> </w:t>
      </w:r>
      <w:r w:rsidRPr="009F300F">
        <w:rPr>
          <w:rFonts w:ascii="Cambria" w:hAnsi="Cambria" w:cs="Arial"/>
        </w:rPr>
        <w:t>m</w:t>
      </w:r>
      <w:r w:rsidRPr="009F300F">
        <w:rPr>
          <w:rFonts w:ascii="Cambria" w:hAnsi="Cambria" w:cs="Arial"/>
          <w:spacing w:val="-1"/>
        </w:rPr>
        <w:t>i</w:t>
      </w:r>
      <w:r w:rsidRPr="009F300F">
        <w:rPr>
          <w:rFonts w:ascii="Cambria" w:hAnsi="Cambria" w:cs="Arial"/>
        </w:rPr>
        <w:t xml:space="preserve">ght </w:t>
      </w:r>
      <w:r w:rsidRPr="009F300F">
        <w:rPr>
          <w:rFonts w:ascii="Cambria" w:hAnsi="Cambria" w:cs="Arial"/>
          <w:spacing w:val="-1"/>
        </w:rPr>
        <w:t>c</w:t>
      </w:r>
      <w:r w:rsidRPr="009F300F">
        <w:rPr>
          <w:rFonts w:ascii="Cambria" w:hAnsi="Cambria" w:cs="Arial"/>
        </w:rPr>
        <w:t>onsti</w:t>
      </w:r>
      <w:r w:rsidRPr="009F300F">
        <w:rPr>
          <w:rFonts w:ascii="Cambria" w:hAnsi="Cambria" w:cs="Arial"/>
          <w:spacing w:val="1"/>
        </w:rPr>
        <w:t>tut</w:t>
      </w:r>
      <w:r w:rsidRPr="009F300F">
        <w:rPr>
          <w:rFonts w:ascii="Cambria" w:hAnsi="Cambria" w:cs="Arial"/>
        </w:rPr>
        <w:t>e</w:t>
      </w:r>
      <w:r w:rsidRPr="009F300F">
        <w:rPr>
          <w:rFonts w:ascii="Cambria" w:hAnsi="Cambria" w:cs="Arial"/>
          <w:spacing w:val="-1"/>
        </w:rPr>
        <w:t xml:space="preserve"> </w:t>
      </w:r>
      <w:r w:rsidRPr="009F300F">
        <w:rPr>
          <w:rFonts w:ascii="Cambria" w:hAnsi="Cambria" w:cs="Arial"/>
        </w:rPr>
        <w:t>h</w:t>
      </w:r>
      <w:r w:rsidRPr="009F300F">
        <w:rPr>
          <w:rFonts w:ascii="Cambria" w:hAnsi="Cambria" w:cs="Arial"/>
          <w:spacing w:val="-1"/>
        </w:rPr>
        <w:t>azi</w:t>
      </w:r>
      <w:r w:rsidRPr="009F300F">
        <w:rPr>
          <w:rFonts w:ascii="Cambria" w:hAnsi="Cambria" w:cs="Arial"/>
        </w:rPr>
        <w:t>ng, h</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spacing w:val="2"/>
        </w:rPr>
        <w:t>m</w:t>
      </w:r>
      <w:r w:rsidRPr="009F300F">
        <w:rPr>
          <w:rFonts w:ascii="Cambria" w:hAnsi="Cambria" w:cs="Arial"/>
        </w:rPr>
        <w:t>e</w:t>
      </w:r>
      <w:r w:rsidRPr="009F300F">
        <w:rPr>
          <w:rFonts w:ascii="Cambria" w:hAnsi="Cambria" w:cs="Arial"/>
          <w:spacing w:val="-1"/>
        </w:rPr>
        <w:t>n</w:t>
      </w:r>
      <w:r w:rsidRPr="009F300F">
        <w:rPr>
          <w:rFonts w:ascii="Cambria" w:hAnsi="Cambria" w:cs="Arial"/>
        </w:rPr>
        <w:t>t</w:t>
      </w:r>
      <w:r w:rsidRPr="009F300F">
        <w:rPr>
          <w:rFonts w:ascii="Cambria" w:hAnsi="Cambria" w:cs="Arial"/>
          <w:spacing w:val="-6"/>
        </w:rPr>
        <w:t xml:space="preserve"> </w:t>
      </w:r>
      <w:r w:rsidRPr="009F300F">
        <w:rPr>
          <w:rFonts w:ascii="Cambria" w:hAnsi="Cambria" w:cs="Arial"/>
          <w:spacing w:val="-1"/>
        </w:rPr>
        <w:t>a</w:t>
      </w:r>
      <w:r w:rsidRPr="009F300F">
        <w:rPr>
          <w:rFonts w:ascii="Cambria" w:hAnsi="Cambria" w:cs="Arial"/>
        </w:rPr>
        <w:t>n</w:t>
      </w:r>
      <w:r w:rsidRPr="009F300F">
        <w:rPr>
          <w:rFonts w:ascii="Cambria" w:hAnsi="Cambria" w:cs="Arial"/>
          <w:spacing w:val="-1"/>
        </w:rPr>
        <w:t>d</w:t>
      </w:r>
      <w:r w:rsidRPr="009F300F">
        <w:rPr>
          <w:rFonts w:ascii="Cambria" w:hAnsi="Cambria" w:cs="Arial"/>
        </w:rPr>
        <w:t>/or</w:t>
      </w:r>
      <w:r w:rsidRPr="009F300F">
        <w:rPr>
          <w:rFonts w:ascii="Cambria" w:hAnsi="Cambria" w:cs="Arial"/>
          <w:spacing w:val="-5"/>
        </w:rPr>
        <w:t xml:space="preserve"> </w:t>
      </w:r>
      <w:r w:rsidRPr="009F300F">
        <w:rPr>
          <w:rFonts w:ascii="Cambria" w:hAnsi="Cambria" w:cs="Arial"/>
        </w:rPr>
        <w:t>b</w:t>
      </w:r>
      <w:r w:rsidRPr="009F300F">
        <w:rPr>
          <w:rFonts w:ascii="Cambria" w:hAnsi="Cambria" w:cs="Arial"/>
          <w:spacing w:val="1"/>
        </w:rPr>
        <w:t>u</w:t>
      </w:r>
      <w:r w:rsidRPr="009F300F">
        <w:rPr>
          <w:rFonts w:ascii="Cambria" w:hAnsi="Cambria" w:cs="Arial"/>
          <w:spacing w:val="3"/>
        </w:rPr>
        <w:t>l</w:t>
      </w:r>
      <w:r w:rsidRPr="009F300F">
        <w:rPr>
          <w:rFonts w:ascii="Cambria" w:hAnsi="Cambria" w:cs="Arial"/>
          <w:spacing w:val="1"/>
        </w:rPr>
        <w:t>l</w:t>
      </w:r>
      <w:r w:rsidRPr="009F300F">
        <w:rPr>
          <w:rFonts w:ascii="Cambria" w:hAnsi="Cambria" w:cs="Arial"/>
        </w:rPr>
        <w:t>y</w:t>
      </w:r>
      <w:r w:rsidRPr="009F300F">
        <w:rPr>
          <w:rFonts w:ascii="Cambria" w:hAnsi="Cambria" w:cs="Arial"/>
          <w:spacing w:val="-1"/>
        </w:rPr>
        <w:t>i</w:t>
      </w:r>
      <w:r w:rsidRPr="009F300F">
        <w:rPr>
          <w:rFonts w:ascii="Cambria" w:hAnsi="Cambria" w:cs="Arial"/>
        </w:rPr>
        <w:t xml:space="preserve">ng </w:t>
      </w:r>
      <w:r w:rsidRPr="009F300F">
        <w:rPr>
          <w:rFonts w:ascii="Cambria" w:hAnsi="Cambria" w:cs="Arial"/>
          <w:spacing w:val="-1"/>
        </w:rPr>
        <w:t>s</w:t>
      </w:r>
      <w:r w:rsidRPr="009F300F">
        <w:rPr>
          <w:rFonts w:ascii="Cambria" w:hAnsi="Cambria" w:cs="Arial"/>
        </w:rPr>
        <w:t>h</w:t>
      </w:r>
      <w:r w:rsidRPr="009F300F">
        <w:rPr>
          <w:rFonts w:ascii="Cambria" w:hAnsi="Cambria" w:cs="Arial"/>
          <w:spacing w:val="-1"/>
        </w:rPr>
        <w:t>a</w:t>
      </w:r>
      <w:r w:rsidRPr="009F300F">
        <w:rPr>
          <w:rFonts w:ascii="Cambria" w:hAnsi="Cambria" w:cs="Arial"/>
          <w:spacing w:val="1"/>
        </w:rPr>
        <w:t>l</w:t>
      </w:r>
      <w:r w:rsidRPr="009F300F">
        <w:rPr>
          <w:rFonts w:ascii="Cambria" w:hAnsi="Cambria" w:cs="Arial"/>
        </w:rPr>
        <w:t>l</w:t>
      </w:r>
      <w:r w:rsidRPr="009F300F">
        <w:rPr>
          <w:rFonts w:ascii="Cambria" w:hAnsi="Cambria" w:cs="Arial"/>
          <w:spacing w:val="-2"/>
        </w:rPr>
        <w:t xml:space="preserve"> </w:t>
      </w:r>
      <w:r w:rsidRPr="009F300F">
        <w:rPr>
          <w:rFonts w:ascii="Cambria" w:hAnsi="Cambria" w:cs="Arial"/>
          <w:spacing w:val="1"/>
        </w:rPr>
        <w:t>t</w:t>
      </w:r>
      <w:r w:rsidRPr="009F300F">
        <w:rPr>
          <w:rFonts w:ascii="Cambria" w:hAnsi="Cambria" w:cs="Arial"/>
          <w:spacing w:val="-1"/>
        </w:rPr>
        <w:t>a</w:t>
      </w:r>
      <w:r w:rsidRPr="009F300F">
        <w:rPr>
          <w:rFonts w:ascii="Cambria" w:hAnsi="Cambria" w:cs="Arial"/>
          <w:spacing w:val="1"/>
        </w:rPr>
        <w:t>k</w:t>
      </w:r>
      <w:r w:rsidRPr="009F300F">
        <w:rPr>
          <w:rFonts w:ascii="Cambria" w:hAnsi="Cambria" w:cs="Arial"/>
        </w:rPr>
        <w:t>e</w:t>
      </w:r>
      <w:r w:rsidRPr="009F300F">
        <w:rPr>
          <w:rFonts w:ascii="Cambria" w:hAnsi="Cambria" w:cs="Arial"/>
          <w:spacing w:val="-3"/>
        </w:rPr>
        <w:t xml:space="preserve"> </w:t>
      </w:r>
      <w:r w:rsidRPr="009F300F">
        <w:rPr>
          <w:rFonts w:ascii="Cambria" w:hAnsi="Cambria" w:cs="Arial"/>
        </w:rPr>
        <w:t>r</w:t>
      </w:r>
      <w:r w:rsidRPr="009F300F">
        <w:rPr>
          <w:rFonts w:ascii="Cambria" w:hAnsi="Cambria" w:cs="Arial"/>
          <w:spacing w:val="-1"/>
        </w:rPr>
        <w:t>ea</w:t>
      </w:r>
      <w:r w:rsidRPr="009F300F">
        <w:rPr>
          <w:rFonts w:ascii="Cambria" w:hAnsi="Cambria" w:cs="Arial"/>
        </w:rPr>
        <w:t>so</w:t>
      </w:r>
      <w:r w:rsidRPr="009F300F">
        <w:rPr>
          <w:rFonts w:ascii="Cambria" w:hAnsi="Cambria" w:cs="Arial"/>
          <w:spacing w:val="2"/>
        </w:rPr>
        <w:t>n</w:t>
      </w:r>
      <w:r w:rsidRPr="009F300F">
        <w:rPr>
          <w:rFonts w:ascii="Cambria" w:hAnsi="Cambria" w:cs="Arial"/>
          <w:spacing w:val="-1"/>
        </w:rPr>
        <w:t>a</w:t>
      </w:r>
      <w:r w:rsidRPr="009F300F">
        <w:rPr>
          <w:rFonts w:ascii="Cambria" w:hAnsi="Cambria" w:cs="Arial"/>
        </w:rPr>
        <w:t>b</w:t>
      </w:r>
      <w:r w:rsidRPr="009F300F">
        <w:rPr>
          <w:rFonts w:ascii="Cambria" w:hAnsi="Cambria" w:cs="Arial"/>
          <w:spacing w:val="1"/>
        </w:rPr>
        <w:t>l</w:t>
      </w:r>
      <w:r w:rsidRPr="009F300F">
        <w:rPr>
          <w:rFonts w:ascii="Cambria" w:hAnsi="Cambria" w:cs="Arial"/>
        </w:rPr>
        <w:t>e</w:t>
      </w:r>
      <w:r w:rsidRPr="009F300F">
        <w:rPr>
          <w:rFonts w:ascii="Cambria" w:hAnsi="Cambria" w:cs="Arial"/>
          <w:spacing w:val="-3"/>
        </w:rPr>
        <w:t xml:space="preserve"> </w:t>
      </w:r>
      <w:r w:rsidRPr="009F300F">
        <w:rPr>
          <w:rFonts w:ascii="Cambria" w:hAnsi="Cambria" w:cs="Arial"/>
          <w:spacing w:val="-1"/>
        </w:rPr>
        <w:t>ac</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on</w:t>
      </w:r>
      <w:r w:rsidRPr="009F300F">
        <w:rPr>
          <w:rFonts w:ascii="Cambria" w:hAnsi="Cambria" w:cs="Arial"/>
          <w:spacing w:val="-5"/>
        </w:rPr>
        <w:t xml:space="preserve"> </w:t>
      </w:r>
      <w:r w:rsidRPr="009F300F">
        <w:rPr>
          <w:rFonts w:ascii="Cambria" w:hAnsi="Cambria" w:cs="Arial"/>
          <w:spacing w:val="1"/>
        </w:rPr>
        <w:t>t</w:t>
      </w:r>
      <w:r w:rsidRPr="009F300F">
        <w:rPr>
          <w:rFonts w:ascii="Cambria" w:hAnsi="Cambria" w:cs="Arial"/>
        </w:rPr>
        <w:t xml:space="preserve">o stop </w:t>
      </w:r>
      <w:r w:rsidRPr="009F300F">
        <w:rPr>
          <w:rFonts w:ascii="Cambria" w:hAnsi="Cambria" w:cs="Arial"/>
          <w:spacing w:val="1"/>
        </w:rPr>
        <w:t>t</w:t>
      </w:r>
      <w:r w:rsidRPr="009F300F">
        <w:rPr>
          <w:rFonts w:ascii="Cambria" w:hAnsi="Cambria" w:cs="Arial"/>
        </w:rPr>
        <w:t xml:space="preserve">he </w:t>
      </w:r>
      <w:r w:rsidRPr="009F300F">
        <w:rPr>
          <w:rFonts w:ascii="Cambria" w:hAnsi="Cambria" w:cs="Arial"/>
          <w:spacing w:val="-1"/>
        </w:rPr>
        <w:t>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t</w:t>
      </w:r>
      <w:r w:rsidRPr="009F300F">
        <w:rPr>
          <w:rFonts w:ascii="Cambria" w:hAnsi="Cambria" w:cs="Arial"/>
          <w:spacing w:val="1"/>
        </w:rPr>
        <w:t xml:space="preserve"> </w:t>
      </w:r>
      <w:r w:rsidRPr="009F300F">
        <w:rPr>
          <w:rFonts w:ascii="Cambria" w:hAnsi="Cambria" w:cs="Arial"/>
          <w:spacing w:val="-1"/>
        </w:rPr>
        <w:t>a</w:t>
      </w:r>
      <w:r w:rsidRPr="009F300F">
        <w:rPr>
          <w:rFonts w:ascii="Cambria" w:hAnsi="Cambria" w:cs="Arial"/>
        </w:rPr>
        <w:t>nd</w:t>
      </w:r>
      <w:r w:rsidRPr="009F300F">
        <w:rPr>
          <w:rFonts w:ascii="Cambria" w:hAnsi="Cambria" w:cs="Arial"/>
          <w:spacing w:val="-2"/>
        </w:rPr>
        <w:t xml:space="preserve"> </w:t>
      </w:r>
      <w:r w:rsidRPr="009F300F">
        <w:rPr>
          <w:rFonts w:ascii="Cambria" w:hAnsi="Cambria" w:cs="Arial"/>
          <w:spacing w:val="1"/>
        </w:rPr>
        <w:t>t</w:t>
      </w:r>
      <w:r w:rsidRPr="009F300F">
        <w:rPr>
          <w:rFonts w:ascii="Cambria" w:hAnsi="Cambria" w:cs="Arial"/>
        </w:rPr>
        <w:t>o pr</w:t>
      </w:r>
      <w:r w:rsidRPr="009F300F">
        <w:rPr>
          <w:rFonts w:ascii="Cambria" w:hAnsi="Cambria" w:cs="Arial"/>
          <w:spacing w:val="-1"/>
        </w:rPr>
        <w:t>e</w:t>
      </w:r>
      <w:r w:rsidRPr="009F300F">
        <w:rPr>
          <w:rFonts w:ascii="Cambria" w:hAnsi="Cambria" w:cs="Arial"/>
        </w:rPr>
        <w:t>v</w:t>
      </w:r>
      <w:r w:rsidRPr="009F300F">
        <w:rPr>
          <w:rFonts w:ascii="Cambria" w:hAnsi="Cambria" w:cs="Arial"/>
          <w:spacing w:val="2"/>
        </w:rPr>
        <w:t>e</w:t>
      </w:r>
      <w:r w:rsidRPr="009F300F">
        <w:rPr>
          <w:rFonts w:ascii="Cambria" w:hAnsi="Cambria" w:cs="Arial"/>
        </w:rPr>
        <w:t>nt</w:t>
      </w:r>
      <w:r w:rsidRPr="009F300F">
        <w:rPr>
          <w:rFonts w:ascii="Cambria" w:hAnsi="Cambria" w:cs="Arial"/>
          <w:spacing w:val="-1"/>
        </w:rPr>
        <w:t xml:space="preserve"> i</w:t>
      </w:r>
      <w:r w:rsidRPr="009F300F">
        <w:rPr>
          <w:rFonts w:ascii="Cambria" w:hAnsi="Cambria" w:cs="Arial"/>
          <w:spacing w:val="1"/>
        </w:rPr>
        <w:t>t</w:t>
      </w:r>
      <w:r w:rsidRPr="009F300F">
        <w:rPr>
          <w:rFonts w:ascii="Cambria" w:hAnsi="Cambria" w:cs="Arial"/>
        </w:rPr>
        <w:t>s</w:t>
      </w:r>
      <w:r w:rsidRPr="009F300F">
        <w:rPr>
          <w:rFonts w:ascii="Cambria" w:hAnsi="Cambria" w:cs="Arial"/>
          <w:spacing w:val="-2"/>
        </w:rPr>
        <w:t xml:space="preserve"> </w:t>
      </w:r>
      <w:r w:rsidRPr="009F300F">
        <w:rPr>
          <w:rFonts w:ascii="Cambria" w:hAnsi="Cambria" w:cs="Arial"/>
        </w:rPr>
        <w:t>r</w:t>
      </w:r>
      <w:r w:rsidRPr="009F300F">
        <w:rPr>
          <w:rFonts w:ascii="Cambria" w:hAnsi="Cambria" w:cs="Arial"/>
          <w:spacing w:val="-1"/>
        </w:rPr>
        <w:t>ec</w:t>
      </w:r>
      <w:r w:rsidRPr="009F300F">
        <w:rPr>
          <w:rFonts w:ascii="Cambria" w:hAnsi="Cambria" w:cs="Arial"/>
          <w:spacing w:val="1"/>
        </w:rPr>
        <w:t>u</w:t>
      </w:r>
      <w:r w:rsidRPr="009F300F">
        <w:rPr>
          <w:rFonts w:ascii="Cambria" w:hAnsi="Cambria" w:cs="Arial"/>
        </w:rPr>
        <w:t>rr</w:t>
      </w:r>
      <w:r w:rsidRPr="009F300F">
        <w:rPr>
          <w:rFonts w:ascii="Cambria" w:hAnsi="Cambria" w:cs="Arial"/>
          <w:spacing w:val="-1"/>
        </w:rPr>
        <w:t>e</w:t>
      </w:r>
      <w:r w:rsidRPr="009F300F">
        <w:rPr>
          <w:rFonts w:ascii="Cambria" w:hAnsi="Cambria" w:cs="Arial"/>
        </w:rPr>
        <w:t>n</w:t>
      </w:r>
      <w:r w:rsidRPr="009F300F">
        <w:rPr>
          <w:rFonts w:ascii="Cambria" w:hAnsi="Cambria" w:cs="Arial"/>
          <w:spacing w:val="1"/>
        </w:rPr>
        <w:t>c</w:t>
      </w:r>
      <w:r w:rsidRPr="009F300F">
        <w:rPr>
          <w:rFonts w:ascii="Cambria" w:hAnsi="Cambria" w:cs="Arial"/>
        </w:rPr>
        <w:t>e</w:t>
      </w:r>
      <w:r w:rsidRPr="009F300F">
        <w:rPr>
          <w:rFonts w:ascii="Cambria" w:hAnsi="Cambria" w:cs="Arial"/>
          <w:spacing w:val="-7"/>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d</w:t>
      </w:r>
      <w:r w:rsidRPr="009F300F">
        <w:rPr>
          <w:rFonts w:ascii="Cambria" w:hAnsi="Cambria" w:cs="Arial"/>
          <w:spacing w:val="-4"/>
        </w:rPr>
        <w:t xml:space="preserve"> </w:t>
      </w:r>
      <w:r w:rsidRPr="009F300F">
        <w:rPr>
          <w:rFonts w:ascii="Cambria" w:hAnsi="Cambria" w:cs="Arial"/>
          <w:spacing w:val="-1"/>
        </w:rPr>
        <w:t>i</w:t>
      </w:r>
      <w:r w:rsidRPr="009F300F">
        <w:rPr>
          <w:rFonts w:ascii="Cambria" w:hAnsi="Cambria" w:cs="Arial"/>
          <w:spacing w:val="2"/>
        </w:rPr>
        <w:t>m</w:t>
      </w:r>
      <w:r w:rsidRPr="009F300F">
        <w:rPr>
          <w:rFonts w:ascii="Cambria" w:hAnsi="Cambria" w:cs="Arial"/>
        </w:rPr>
        <w:t>m</w:t>
      </w:r>
      <w:r w:rsidRPr="009F300F">
        <w:rPr>
          <w:rFonts w:ascii="Cambria" w:hAnsi="Cambria" w:cs="Arial"/>
          <w:spacing w:val="-1"/>
        </w:rPr>
        <w:t>ed</w:t>
      </w:r>
      <w:r w:rsidRPr="009F300F">
        <w:rPr>
          <w:rFonts w:ascii="Cambria" w:hAnsi="Cambria" w:cs="Arial"/>
          <w:spacing w:val="1"/>
        </w:rPr>
        <w:t>i</w:t>
      </w:r>
      <w:r w:rsidRPr="009F300F">
        <w:rPr>
          <w:rFonts w:ascii="Cambria" w:hAnsi="Cambria" w:cs="Arial"/>
          <w:spacing w:val="-1"/>
        </w:rPr>
        <w:t>a</w:t>
      </w:r>
      <w:r w:rsidRPr="009F300F">
        <w:rPr>
          <w:rFonts w:ascii="Cambria" w:hAnsi="Cambria" w:cs="Arial"/>
          <w:spacing w:val="1"/>
        </w:rPr>
        <w:t>t</w:t>
      </w:r>
      <w:r w:rsidRPr="009F300F">
        <w:rPr>
          <w:rFonts w:ascii="Cambria" w:hAnsi="Cambria" w:cs="Arial"/>
        </w:rPr>
        <w:t>ely</w:t>
      </w:r>
      <w:r w:rsidRPr="009F300F">
        <w:rPr>
          <w:rFonts w:ascii="Cambria" w:hAnsi="Cambria" w:cs="Arial"/>
          <w:spacing w:val="-5"/>
        </w:rPr>
        <w:t xml:space="preserve"> </w:t>
      </w:r>
      <w:r w:rsidRPr="009F300F">
        <w:rPr>
          <w:rFonts w:ascii="Cambria" w:hAnsi="Cambria" w:cs="Arial"/>
        </w:rPr>
        <w:t>r</w:t>
      </w:r>
      <w:r w:rsidRPr="009F300F">
        <w:rPr>
          <w:rFonts w:ascii="Cambria" w:hAnsi="Cambria" w:cs="Arial"/>
          <w:spacing w:val="-1"/>
        </w:rPr>
        <w:t>e</w:t>
      </w:r>
      <w:r w:rsidRPr="009F300F">
        <w:rPr>
          <w:rFonts w:ascii="Cambria" w:hAnsi="Cambria" w:cs="Arial"/>
        </w:rPr>
        <w:t>port</w:t>
      </w:r>
      <w:r w:rsidRPr="009F300F">
        <w:rPr>
          <w:rFonts w:ascii="Cambria" w:hAnsi="Cambria" w:cs="Arial"/>
          <w:spacing w:val="1"/>
        </w:rPr>
        <w:t xml:space="preserve"> </w:t>
      </w:r>
      <w:r w:rsidRPr="009F300F">
        <w:rPr>
          <w:rFonts w:ascii="Cambria" w:hAnsi="Cambria" w:cs="Arial"/>
          <w:spacing w:val="-1"/>
        </w:rPr>
        <w:t>i</w:t>
      </w:r>
      <w:r w:rsidRPr="009F300F">
        <w:rPr>
          <w:rFonts w:ascii="Cambria" w:hAnsi="Cambria" w:cs="Arial"/>
        </w:rPr>
        <w:t xml:space="preserve">t </w:t>
      </w:r>
      <w:r w:rsidRPr="009F300F">
        <w:rPr>
          <w:rFonts w:ascii="Cambria" w:hAnsi="Cambria" w:cs="Arial"/>
          <w:spacing w:val="1"/>
        </w:rPr>
        <w:t>t</w:t>
      </w:r>
      <w:r w:rsidRPr="009F300F">
        <w:rPr>
          <w:rFonts w:ascii="Cambria" w:hAnsi="Cambria" w:cs="Arial"/>
        </w:rPr>
        <w:t xml:space="preserve">o a </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si</w:t>
      </w:r>
      <w:r w:rsidRPr="009F300F">
        <w:rPr>
          <w:rFonts w:ascii="Cambria" w:hAnsi="Cambria" w:cs="Arial"/>
        </w:rPr>
        <w:t>g</w:t>
      </w:r>
      <w:r w:rsidRPr="009F300F">
        <w:rPr>
          <w:rFonts w:ascii="Cambria" w:hAnsi="Cambria" w:cs="Arial"/>
          <w:spacing w:val="2"/>
        </w:rPr>
        <w:t>n</w:t>
      </w:r>
      <w:r w:rsidRPr="009F300F">
        <w:rPr>
          <w:rFonts w:ascii="Cambria" w:hAnsi="Cambria" w:cs="Arial"/>
          <w:spacing w:val="-1"/>
        </w:rPr>
        <w:t>a</w:t>
      </w:r>
      <w:r w:rsidRPr="009F300F">
        <w:rPr>
          <w:rFonts w:ascii="Cambria" w:hAnsi="Cambria" w:cs="Arial"/>
          <w:spacing w:val="1"/>
        </w:rPr>
        <w:t>t</w:t>
      </w:r>
      <w:r w:rsidRPr="009F300F">
        <w:rPr>
          <w:rFonts w:ascii="Cambria" w:hAnsi="Cambria" w:cs="Arial"/>
        </w:rPr>
        <w:t>ed</w:t>
      </w:r>
      <w:r w:rsidRPr="009F300F">
        <w:rPr>
          <w:rFonts w:ascii="Cambria" w:hAnsi="Cambria" w:cs="Arial"/>
          <w:spacing w:val="-4"/>
        </w:rPr>
        <w:t xml:space="preserve"> </w:t>
      </w:r>
      <w:r w:rsidRPr="009F300F">
        <w:rPr>
          <w:rFonts w:ascii="Cambria" w:hAnsi="Cambria" w:cs="Arial"/>
          <w:spacing w:val="1"/>
        </w:rPr>
        <w:t>e</w:t>
      </w:r>
      <w:r w:rsidRPr="009F300F">
        <w:rPr>
          <w:rFonts w:ascii="Cambria" w:hAnsi="Cambria" w:cs="Arial"/>
        </w:rPr>
        <w:t>mploy</w:t>
      </w:r>
      <w:r w:rsidRPr="009F300F">
        <w:rPr>
          <w:rFonts w:ascii="Cambria" w:hAnsi="Cambria" w:cs="Arial"/>
          <w:spacing w:val="-1"/>
        </w:rPr>
        <w:t>e</w:t>
      </w:r>
      <w:r w:rsidRPr="009F300F">
        <w:rPr>
          <w:rFonts w:ascii="Cambria" w:hAnsi="Cambria" w:cs="Arial"/>
        </w:rPr>
        <w:t>e</w:t>
      </w:r>
      <w:r w:rsidRPr="009F300F">
        <w:rPr>
          <w:rFonts w:ascii="Cambria" w:hAnsi="Cambria" w:cs="Arial"/>
          <w:spacing w:val="1"/>
        </w:rPr>
        <w:t xml:space="preserve"> a</w:t>
      </w:r>
      <w:r w:rsidRPr="009F300F">
        <w:rPr>
          <w:rFonts w:ascii="Cambria" w:hAnsi="Cambria" w:cs="Arial"/>
        </w:rPr>
        <w:t xml:space="preserve">nd </w:t>
      </w:r>
      <w:r w:rsidRPr="009F300F">
        <w:rPr>
          <w:rFonts w:ascii="Cambria" w:hAnsi="Cambria" w:cs="Arial"/>
          <w:spacing w:val="-1"/>
        </w:rPr>
        <w:t>i</w:t>
      </w:r>
      <w:r w:rsidRPr="009F300F">
        <w:rPr>
          <w:rFonts w:ascii="Cambria" w:hAnsi="Cambria" w:cs="Arial"/>
        </w:rPr>
        <w:t>mm</w:t>
      </w:r>
      <w:r w:rsidRPr="009F300F">
        <w:rPr>
          <w:rFonts w:ascii="Cambria" w:hAnsi="Cambria" w:cs="Arial"/>
          <w:spacing w:val="1"/>
        </w:rPr>
        <w:t>e</w:t>
      </w:r>
      <w:r w:rsidRPr="009F300F">
        <w:rPr>
          <w:rFonts w:ascii="Cambria" w:hAnsi="Cambria" w:cs="Arial"/>
          <w:spacing w:val="-1"/>
        </w:rPr>
        <w:t>d</w:t>
      </w:r>
      <w:r w:rsidRPr="009F300F">
        <w:rPr>
          <w:rFonts w:ascii="Cambria" w:hAnsi="Cambria" w:cs="Arial"/>
          <w:spacing w:val="1"/>
        </w:rPr>
        <w:t>i</w:t>
      </w:r>
      <w:r w:rsidRPr="009F300F">
        <w:rPr>
          <w:rFonts w:ascii="Cambria" w:hAnsi="Cambria" w:cs="Arial"/>
          <w:spacing w:val="-1"/>
        </w:rPr>
        <w:t>a</w:t>
      </w:r>
      <w:r w:rsidRPr="009F300F">
        <w:rPr>
          <w:rFonts w:ascii="Cambria" w:hAnsi="Cambria" w:cs="Arial"/>
          <w:spacing w:val="1"/>
        </w:rPr>
        <w:t>t</w:t>
      </w:r>
      <w:r w:rsidRPr="009F300F">
        <w:rPr>
          <w:rFonts w:ascii="Cambria" w:hAnsi="Cambria" w:cs="Arial"/>
        </w:rPr>
        <w:t>ely</w:t>
      </w:r>
      <w:r w:rsidRPr="009F300F">
        <w:rPr>
          <w:rFonts w:ascii="Cambria" w:hAnsi="Cambria" w:cs="Arial"/>
          <w:spacing w:val="-3"/>
        </w:rPr>
        <w:t xml:space="preserve"> </w:t>
      </w:r>
      <w:r w:rsidRPr="009F300F">
        <w:rPr>
          <w:rFonts w:ascii="Cambria" w:hAnsi="Cambria" w:cs="Arial"/>
          <w:spacing w:val="-1"/>
        </w:rPr>
        <w:t>c</w:t>
      </w:r>
      <w:r w:rsidRPr="009F300F">
        <w:rPr>
          <w:rFonts w:ascii="Cambria" w:hAnsi="Cambria" w:cs="Arial"/>
        </w:rPr>
        <w:t>omp</w:t>
      </w:r>
      <w:r w:rsidRPr="009F300F">
        <w:rPr>
          <w:rFonts w:ascii="Cambria" w:hAnsi="Cambria" w:cs="Arial"/>
          <w:spacing w:val="3"/>
        </w:rPr>
        <w:t>l</w:t>
      </w:r>
      <w:r w:rsidRPr="009F300F">
        <w:rPr>
          <w:rFonts w:ascii="Cambria" w:hAnsi="Cambria" w:cs="Arial"/>
        </w:rPr>
        <w:t>ete a</w:t>
      </w:r>
      <w:r w:rsidRPr="009F300F">
        <w:rPr>
          <w:rFonts w:ascii="Cambria" w:hAnsi="Cambria" w:cs="Arial"/>
          <w:spacing w:val="-2"/>
        </w:rPr>
        <w:t xml:space="preserve"> </w:t>
      </w:r>
      <w:r w:rsidRPr="009F300F">
        <w:rPr>
          <w:rFonts w:ascii="Cambria" w:hAnsi="Cambria" w:cs="Arial"/>
        </w:rPr>
        <w:t>St</w:t>
      </w:r>
      <w:r w:rsidRPr="009F300F">
        <w:rPr>
          <w:rFonts w:ascii="Cambria" w:hAnsi="Cambria" w:cs="Arial"/>
          <w:spacing w:val="1"/>
        </w:rPr>
        <w:t>u</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n</w:t>
      </w:r>
      <w:r w:rsidRPr="009F300F">
        <w:rPr>
          <w:rFonts w:ascii="Cambria" w:hAnsi="Cambria" w:cs="Arial"/>
        </w:rPr>
        <w:t>t</w:t>
      </w:r>
      <w:r w:rsidRPr="009F300F">
        <w:rPr>
          <w:rFonts w:ascii="Cambria" w:hAnsi="Cambria" w:cs="Arial"/>
          <w:spacing w:val="1"/>
        </w:rPr>
        <w:t xml:space="preserve"> </w:t>
      </w:r>
      <w:r w:rsidRPr="009F300F">
        <w:rPr>
          <w:rFonts w:ascii="Cambria" w:hAnsi="Cambria" w:cs="Arial"/>
          <w:spacing w:val="-1"/>
        </w:rPr>
        <w:t>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t</w:t>
      </w:r>
      <w:r w:rsidRPr="009F300F">
        <w:rPr>
          <w:rFonts w:ascii="Cambria" w:hAnsi="Cambria" w:cs="Arial"/>
          <w:spacing w:val="3"/>
        </w:rPr>
        <w:t xml:space="preserve"> </w:t>
      </w:r>
      <w:r w:rsidRPr="009F300F">
        <w:rPr>
          <w:rFonts w:ascii="Cambria" w:hAnsi="Cambria" w:cs="Arial"/>
        </w:rPr>
        <w:t>Form.</w:t>
      </w:r>
    </w:p>
    <w:p w:rsidR="009F300F" w:rsidRPr="00EA391E" w:rsidRDefault="009F300F" w:rsidP="0055236E">
      <w:pPr>
        <w:pStyle w:val="ListParagraph"/>
        <w:widowControl w:val="0"/>
        <w:numPr>
          <w:ilvl w:val="1"/>
          <w:numId w:val="154"/>
        </w:numPr>
        <w:autoSpaceDE w:val="0"/>
        <w:autoSpaceDN w:val="0"/>
        <w:adjustRightInd w:val="0"/>
        <w:spacing w:before="120" w:after="120"/>
        <w:rPr>
          <w:rFonts w:ascii="Cambria" w:hAnsi="Cambria" w:cs="Arial"/>
        </w:rPr>
      </w:pPr>
      <w:r w:rsidRPr="00EA391E">
        <w:rPr>
          <w:rFonts w:ascii="Cambria" w:hAnsi="Cambria" w:cs="Arial"/>
        </w:rPr>
        <w:t>Any</w:t>
      </w:r>
      <w:r w:rsidRPr="00EA391E">
        <w:rPr>
          <w:rFonts w:ascii="Cambria" w:hAnsi="Cambria" w:cs="Arial"/>
          <w:spacing w:val="-5"/>
        </w:rPr>
        <w:t xml:space="preserve"> </w:t>
      </w:r>
      <w:r w:rsidRPr="00EA391E">
        <w:rPr>
          <w:rFonts w:ascii="Cambria" w:hAnsi="Cambria" w:cs="Arial"/>
        </w:rPr>
        <w:t>s</w:t>
      </w:r>
      <w:r w:rsidRPr="00EA391E">
        <w:rPr>
          <w:rFonts w:ascii="Cambria" w:hAnsi="Cambria" w:cs="Arial"/>
          <w:spacing w:val="-2"/>
        </w:rPr>
        <w:t>c</w:t>
      </w:r>
      <w:r w:rsidRPr="00EA391E">
        <w:rPr>
          <w:rFonts w:ascii="Cambria" w:hAnsi="Cambria" w:cs="Arial"/>
        </w:rPr>
        <w:t>hool</w:t>
      </w:r>
      <w:r w:rsidRPr="00EA391E">
        <w:rPr>
          <w:rFonts w:ascii="Cambria" w:hAnsi="Cambria" w:cs="Arial"/>
          <w:spacing w:val="1"/>
        </w:rPr>
        <w:t xml:space="preserve"> </w:t>
      </w:r>
      <w:r w:rsidRPr="00EA391E">
        <w:rPr>
          <w:rFonts w:ascii="Cambria" w:hAnsi="Cambria" w:cs="Arial"/>
          <w:spacing w:val="-1"/>
        </w:rPr>
        <w:t>e</w:t>
      </w:r>
      <w:r w:rsidRPr="00EA391E">
        <w:rPr>
          <w:rFonts w:ascii="Cambria" w:hAnsi="Cambria" w:cs="Arial"/>
        </w:rPr>
        <w:t>mplo</w:t>
      </w:r>
      <w:r w:rsidRPr="00EA391E">
        <w:rPr>
          <w:rFonts w:ascii="Cambria" w:hAnsi="Cambria" w:cs="Arial"/>
          <w:spacing w:val="2"/>
        </w:rPr>
        <w:t>y</w:t>
      </w:r>
      <w:r w:rsidRPr="00EA391E">
        <w:rPr>
          <w:rFonts w:ascii="Cambria" w:hAnsi="Cambria" w:cs="Arial"/>
        </w:rPr>
        <w:t>ee</w:t>
      </w:r>
      <w:r w:rsidRPr="00EA391E">
        <w:rPr>
          <w:rFonts w:ascii="Cambria" w:hAnsi="Cambria" w:cs="Arial"/>
          <w:spacing w:val="2"/>
        </w:rPr>
        <w:t xml:space="preserve"> </w:t>
      </w:r>
      <w:r w:rsidRPr="00EA391E">
        <w:rPr>
          <w:rFonts w:ascii="Cambria" w:hAnsi="Cambria" w:cs="Arial"/>
          <w:b/>
          <w:bCs/>
          <w:spacing w:val="-1"/>
        </w:rPr>
        <w:t>w</w:t>
      </w:r>
      <w:r w:rsidRPr="00EA391E">
        <w:rPr>
          <w:rFonts w:ascii="Cambria" w:hAnsi="Cambria" w:cs="Arial"/>
          <w:b/>
          <w:bCs/>
        </w:rPr>
        <w:t>ho</w:t>
      </w:r>
      <w:r w:rsidRPr="00EA391E">
        <w:rPr>
          <w:rFonts w:ascii="Cambria" w:hAnsi="Cambria" w:cs="Arial"/>
          <w:b/>
          <w:bCs/>
          <w:spacing w:val="-3"/>
        </w:rPr>
        <w:t xml:space="preserve"> </w:t>
      </w:r>
      <w:r w:rsidRPr="00EA391E">
        <w:rPr>
          <w:rFonts w:ascii="Cambria" w:hAnsi="Cambria" w:cs="Arial"/>
          <w:b/>
          <w:bCs/>
          <w:spacing w:val="1"/>
        </w:rPr>
        <w:t>ov</w:t>
      </w:r>
      <w:r w:rsidRPr="00EA391E">
        <w:rPr>
          <w:rFonts w:ascii="Cambria" w:hAnsi="Cambria" w:cs="Arial"/>
          <w:b/>
          <w:bCs/>
        </w:rPr>
        <w:t>erh</w:t>
      </w:r>
      <w:r w:rsidRPr="00EA391E">
        <w:rPr>
          <w:rFonts w:ascii="Cambria" w:hAnsi="Cambria" w:cs="Arial"/>
          <w:b/>
          <w:bCs/>
          <w:spacing w:val="-1"/>
        </w:rPr>
        <w:t>e</w:t>
      </w:r>
      <w:r w:rsidRPr="00EA391E">
        <w:rPr>
          <w:rFonts w:ascii="Cambria" w:hAnsi="Cambria" w:cs="Arial"/>
          <w:b/>
          <w:bCs/>
          <w:spacing w:val="1"/>
        </w:rPr>
        <w:t>a</w:t>
      </w:r>
      <w:r w:rsidRPr="00EA391E">
        <w:rPr>
          <w:rFonts w:ascii="Cambria" w:hAnsi="Cambria" w:cs="Arial"/>
          <w:b/>
          <w:bCs/>
        </w:rPr>
        <w:t>rs</w:t>
      </w:r>
      <w:r w:rsidRPr="00EA391E">
        <w:rPr>
          <w:rFonts w:ascii="Cambria" w:hAnsi="Cambria" w:cs="Arial"/>
          <w:b/>
          <w:bCs/>
          <w:spacing w:val="-14"/>
        </w:rPr>
        <w:t xml:space="preserve"> </w:t>
      </w:r>
      <w:r w:rsidRPr="00EA391E">
        <w:rPr>
          <w:rFonts w:ascii="Cambria" w:hAnsi="Cambria" w:cs="Arial"/>
          <w:b/>
          <w:bCs/>
          <w:spacing w:val="1"/>
        </w:rPr>
        <w:t>o</w:t>
      </w:r>
      <w:r w:rsidRPr="00EA391E">
        <w:rPr>
          <w:rFonts w:ascii="Cambria" w:hAnsi="Cambria" w:cs="Arial"/>
          <w:b/>
          <w:bCs/>
        </w:rPr>
        <w:t>r</w:t>
      </w:r>
      <w:r w:rsidRPr="00EA391E">
        <w:rPr>
          <w:rFonts w:ascii="Cambria" w:hAnsi="Cambria" w:cs="Arial"/>
          <w:b/>
          <w:bCs/>
          <w:spacing w:val="-3"/>
        </w:rPr>
        <w:t xml:space="preserve"> </w:t>
      </w:r>
      <w:r w:rsidRPr="00EA391E">
        <w:rPr>
          <w:rFonts w:ascii="Cambria" w:hAnsi="Cambria" w:cs="Arial"/>
          <w:b/>
          <w:bCs/>
        </w:rPr>
        <w:t>d</w:t>
      </w:r>
      <w:r w:rsidRPr="00EA391E">
        <w:rPr>
          <w:rFonts w:ascii="Cambria" w:hAnsi="Cambria" w:cs="Arial"/>
          <w:b/>
          <w:bCs/>
          <w:spacing w:val="-2"/>
        </w:rPr>
        <w:t>i</w:t>
      </w:r>
      <w:r w:rsidRPr="00EA391E">
        <w:rPr>
          <w:rFonts w:ascii="Cambria" w:hAnsi="Cambria" w:cs="Arial"/>
          <w:b/>
          <w:bCs/>
        </w:rPr>
        <w:t>re</w:t>
      </w:r>
      <w:r w:rsidRPr="00EA391E">
        <w:rPr>
          <w:rFonts w:ascii="Cambria" w:hAnsi="Cambria" w:cs="Arial"/>
          <w:b/>
          <w:bCs/>
          <w:spacing w:val="-1"/>
        </w:rPr>
        <w:t>c</w:t>
      </w:r>
      <w:r w:rsidRPr="00EA391E">
        <w:rPr>
          <w:rFonts w:ascii="Cambria" w:hAnsi="Cambria" w:cs="Arial"/>
          <w:b/>
          <w:bCs/>
        </w:rPr>
        <w:t>tly</w:t>
      </w:r>
      <w:r w:rsidRPr="00EA391E">
        <w:rPr>
          <w:rFonts w:ascii="Cambria" w:hAnsi="Cambria" w:cs="Arial"/>
          <w:b/>
          <w:bCs/>
          <w:spacing w:val="-4"/>
        </w:rPr>
        <w:t xml:space="preserve"> </w:t>
      </w:r>
      <w:r w:rsidRPr="00EA391E">
        <w:rPr>
          <w:rFonts w:ascii="Cambria" w:hAnsi="Cambria" w:cs="Arial"/>
          <w:b/>
          <w:bCs/>
          <w:spacing w:val="2"/>
        </w:rPr>
        <w:t>r</w:t>
      </w:r>
      <w:r w:rsidRPr="00EA391E">
        <w:rPr>
          <w:rFonts w:ascii="Cambria" w:hAnsi="Cambria" w:cs="Arial"/>
          <w:b/>
          <w:bCs/>
        </w:rPr>
        <w:t>e</w:t>
      </w:r>
      <w:r w:rsidRPr="00EA391E">
        <w:rPr>
          <w:rFonts w:ascii="Cambria" w:hAnsi="Cambria" w:cs="Arial"/>
          <w:b/>
          <w:bCs/>
          <w:spacing w:val="-1"/>
        </w:rPr>
        <w:t>c</w:t>
      </w:r>
      <w:r w:rsidRPr="00EA391E">
        <w:rPr>
          <w:rFonts w:ascii="Cambria" w:hAnsi="Cambria" w:cs="Arial"/>
          <w:b/>
          <w:bCs/>
        </w:rPr>
        <w:t>e</w:t>
      </w:r>
      <w:r w:rsidRPr="00EA391E">
        <w:rPr>
          <w:rFonts w:ascii="Cambria" w:hAnsi="Cambria" w:cs="Arial"/>
          <w:b/>
          <w:bCs/>
          <w:spacing w:val="-1"/>
        </w:rPr>
        <w:t>i</w:t>
      </w:r>
      <w:r w:rsidRPr="00EA391E">
        <w:rPr>
          <w:rFonts w:ascii="Cambria" w:hAnsi="Cambria" w:cs="Arial"/>
          <w:b/>
          <w:bCs/>
          <w:spacing w:val="1"/>
        </w:rPr>
        <w:t>v</w:t>
      </w:r>
      <w:r w:rsidRPr="00EA391E">
        <w:rPr>
          <w:rFonts w:ascii="Cambria" w:hAnsi="Cambria" w:cs="Arial"/>
          <w:b/>
          <w:bCs/>
        </w:rPr>
        <w:t xml:space="preserve">es </w:t>
      </w:r>
      <w:r w:rsidRPr="00EA391E">
        <w:rPr>
          <w:rFonts w:ascii="Cambria" w:hAnsi="Cambria" w:cs="Arial"/>
          <w:b/>
          <w:bCs/>
          <w:spacing w:val="-1"/>
        </w:rPr>
        <w:t>i</w:t>
      </w:r>
      <w:r w:rsidRPr="00EA391E">
        <w:rPr>
          <w:rFonts w:ascii="Cambria" w:hAnsi="Cambria" w:cs="Arial"/>
          <w:b/>
          <w:bCs/>
        </w:rPr>
        <w:t>n</w:t>
      </w:r>
      <w:r w:rsidRPr="00EA391E">
        <w:rPr>
          <w:rFonts w:ascii="Cambria" w:hAnsi="Cambria" w:cs="Arial"/>
          <w:b/>
          <w:bCs/>
          <w:spacing w:val="-1"/>
        </w:rPr>
        <w:t>f</w:t>
      </w:r>
      <w:r w:rsidRPr="00EA391E">
        <w:rPr>
          <w:rFonts w:ascii="Cambria" w:hAnsi="Cambria" w:cs="Arial"/>
          <w:b/>
          <w:bCs/>
          <w:spacing w:val="1"/>
        </w:rPr>
        <w:t>o</w:t>
      </w:r>
      <w:r w:rsidRPr="00EA391E">
        <w:rPr>
          <w:rFonts w:ascii="Cambria" w:hAnsi="Cambria" w:cs="Arial"/>
          <w:b/>
          <w:bCs/>
        </w:rPr>
        <w:t>r</w:t>
      </w:r>
      <w:r w:rsidRPr="00EA391E">
        <w:rPr>
          <w:rFonts w:ascii="Cambria" w:hAnsi="Cambria" w:cs="Arial"/>
          <w:b/>
          <w:bCs/>
          <w:spacing w:val="1"/>
        </w:rPr>
        <w:t>ma</w:t>
      </w:r>
      <w:r w:rsidRPr="00EA391E">
        <w:rPr>
          <w:rFonts w:ascii="Cambria" w:hAnsi="Cambria" w:cs="Arial"/>
          <w:b/>
          <w:bCs/>
        </w:rPr>
        <w:t>tion</w:t>
      </w:r>
      <w:r w:rsidRPr="00EA391E">
        <w:rPr>
          <w:rFonts w:ascii="Cambria" w:hAnsi="Cambria" w:cs="Arial"/>
          <w:b/>
          <w:bCs/>
          <w:spacing w:val="-13"/>
        </w:rPr>
        <w:t xml:space="preserve"> </w:t>
      </w:r>
      <w:r w:rsidRPr="00EA391E">
        <w:rPr>
          <w:rFonts w:ascii="Cambria" w:hAnsi="Cambria" w:cs="Arial"/>
          <w:spacing w:val="-1"/>
        </w:rPr>
        <w:t>a</w:t>
      </w:r>
      <w:r w:rsidRPr="00EA391E">
        <w:rPr>
          <w:rFonts w:ascii="Cambria" w:hAnsi="Cambria" w:cs="Arial"/>
        </w:rPr>
        <w:t>bo</w:t>
      </w:r>
      <w:r w:rsidRPr="00EA391E">
        <w:rPr>
          <w:rFonts w:ascii="Cambria" w:hAnsi="Cambria" w:cs="Arial"/>
          <w:spacing w:val="1"/>
        </w:rPr>
        <w:t>u</w:t>
      </w:r>
      <w:r w:rsidRPr="00EA391E">
        <w:rPr>
          <w:rFonts w:ascii="Cambria" w:hAnsi="Cambria" w:cs="Arial"/>
        </w:rPr>
        <w:t xml:space="preserve">t </w:t>
      </w:r>
      <w:r w:rsidRPr="00EA391E">
        <w:rPr>
          <w:rFonts w:ascii="Cambria" w:hAnsi="Cambria" w:cs="Arial"/>
          <w:spacing w:val="-4"/>
        </w:rPr>
        <w:t>c</w:t>
      </w:r>
      <w:r w:rsidRPr="00EA391E">
        <w:rPr>
          <w:rFonts w:ascii="Cambria" w:hAnsi="Cambria" w:cs="Arial"/>
        </w:rPr>
        <w:t>on</w:t>
      </w:r>
      <w:r w:rsidRPr="00EA391E">
        <w:rPr>
          <w:rFonts w:ascii="Cambria" w:hAnsi="Cambria" w:cs="Arial"/>
          <w:spacing w:val="-1"/>
        </w:rPr>
        <w:t>d</w:t>
      </w:r>
      <w:r w:rsidRPr="00EA391E">
        <w:rPr>
          <w:rFonts w:ascii="Cambria" w:hAnsi="Cambria" w:cs="Arial"/>
          <w:spacing w:val="1"/>
        </w:rPr>
        <w:t>u</w:t>
      </w:r>
      <w:r w:rsidRPr="00EA391E">
        <w:rPr>
          <w:rFonts w:ascii="Cambria" w:hAnsi="Cambria" w:cs="Arial"/>
          <w:spacing w:val="-1"/>
        </w:rPr>
        <w:t>c</w:t>
      </w:r>
      <w:r w:rsidRPr="00EA391E">
        <w:rPr>
          <w:rFonts w:ascii="Cambria" w:hAnsi="Cambria" w:cs="Arial"/>
        </w:rPr>
        <w:t>t</w:t>
      </w:r>
      <w:r w:rsidRPr="00EA391E">
        <w:rPr>
          <w:rFonts w:ascii="Cambria" w:hAnsi="Cambria" w:cs="Arial"/>
          <w:spacing w:val="1"/>
        </w:rPr>
        <w:t xml:space="preserve"> t</w:t>
      </w:r>
      <w:r w:rsidRPr="00EA391E">
        <w:rPr>
          <w:rFonts w:ascii="Cambria" w:hAnsi="Cambria" w:cs="Arial"/>
        </w:rPr>
        <w:t>h</w:t>
      </w:r>
      <w:r w:rsidRPr="00EA391E">
        <w:rPr>
          <w:rFonts w:ascii="Cambria" w:hAnsi="Cambria" w:cs="Arial"/>
          <w:spacing w:val="-1"/>
        </w:rPr>
        <w:t>a</w:t>
      </w:r>
      <w:r w:rsidRPr="00EA391E">
        <w:rPr>
          <w:rFonts w:ascii="Cambria" w:hAnsi="Cambria" w:cs="Arial"/>
        </w:rPr>
        <w:t>t</w:t>
      </w:r>
      <w:r w:rsidRPr="00EA391E">
        <w:rPr>
          <w:rFonts w:ascii="Cambria" w:hAnsi="Cambria" w:cs="Arial"/>
          <w:spacing w:val="-2"/>
        </w:rPr>
        <w:t xml:space="preserve"> </w:t>
      </w:r>
      <w:r w:rsidRPr="00EA391E">
        <w:rPr>
          <w:rFonts w:ascii="Cambria" w:hAnsi="Cambria" w:cs="Arial"/>
        </w:rPr>
        <w:t>m</w:t>
      </w:r>
      <w:r w:rsidRPr="00EA391E">
        <w:rPr>
          <w:rFonts w:ascii="Cambria" w:hAnsi="Cambria" w:cs="Arial"/>
          <w:spacing w:val="-1"/>
        </w:rPr>
        <w:t>i</w:t>
      </w:r>
      <w:r w:rsidRPr="00EA391E">
        <w:rPr>
          <w:rFonts w:ascii="Cambria" w:hAnsi="Cambria" w:cs="Arial"/>
        </w:rPr>
        <w:t>ght</w:t>
      </w:r>
      <w:r w:rsidRPr="00EA391E">
        <w:rPr>
          <w:rFonts w:ascii="Cambria" w:hAnsi="Cambria" w:cs="Arial"/>
          <w:spacing w:val="-2"/>
        </w:rPr>
        <w:t xml:space="preserve"> </w:t>
      </w:r>
      <w:r w:rsidRPr="00EA391E">
        <w:rPr>
          <w:rFonts w:ascii="Cambria" w:hAnsi="Cambria" w:cs="Arial"/>
          <w:spacing w:val="-1"/>
        </w:rPr>
        <w:t>c</w:t>
      </w:r>
      <w:r w:rsidRPr="00EA391E">
        <w:rPr>
          <w:rFonts w:ascii="Cambria" w:hAnsi="Cambria" w:cs="Arial"/>
        </w:rPr>
        <w:t>on</w:t>
      </w:r>
      <w:r w:rsidRPr="00EA391E">
        <w:rPr>
          <w:rFonts w:ascii="Cambria" w:hAnsi="Cambria" w:cs="Arial"/>
          <w:spacing w:val="2"/>
        </w:rPr>
        <w:t>s</w:t>
      </w:r>
      <w:r w:rsidRPr="00EA391E">
        <w:rPr>
          <w:rFonts w:ascii="Cambria" w:hAnsi="Cambria" w:cs="Arial"/>
          <w:spacing w:val="1"/>
        </w:rPr>
        <w:t>t</w:t>
      </w:r>
      <w:r w:rsidRPr="00EA391E">
        <w:rPr>
          <w:rFonts w:ascii="Cambria" w:hAnsi="Cambria" w:cs="Arial"/>
          <w:spacing w:val="-1"/>
        </w:rPr>
        <w:t>i</w:t>
      </w:r>
      <w:r w:rsidRPr="00EA391E">
        <w:rPr>
          <w:rFonts w:ascii="Cambria" w:hAnsi="Cambria" w:cs="Arial"/>
          <w:spacing w:val="1"/>
        </w:rPr>
        <w:t>t</w:t>
      </w:r>
      <w:r w:rsidRPr="00EA391E">
        <w:rPr>
          <w:rFonts w:ascii="Cambria" w:hAnsi="Cambria" w:cs="Arial"/>
          <w:spacing w:val="-1"/>
        </w:rPr>
        <w:t>u</w:t>
      </w:r>
      <w:r w:rsidRPr="00EA391E">
        <w:rPr>
          <w:rFonts w:ascii="Cambria" w:hAnsi="Cambria" w:cs="Arial"/>
          <w:spacing w:val="1"/>
        </w:rPr>
        <w:t>t</w:t>
      </w:r>
      <w:r w:rsidRPr="00EA391E">
        <w:rPr>
          <w:rFonts w:ascii="Cambria" w:hAnsi="Cambria" w:cs="Arial"/>
        </w:rPr>
        <w:t>e</w:t>
      </w:r>
      <w:r w:rsidRPr="00EA391E">
        <w:rPr>
          <w:rFonts w:ascii="Cambria" w:hAnsi="Cambria" w:cs="Arial"/>
          <w:spacing w:val="-2"/>
        </w:rPr>
        <w:t xml:space="preserve"> </w:t>
      </w:r>
      <w:r w:rsidRPr="00EA391E">
        <w:rPr>
          <w:rFonts w:ascii="Cambria" w:hAnsi="Cambria" w:cs="Arial"/>
        </w:rPr>
        <w:t>h</w:t>
      </w:r>
      <w:r w:rsidRPr="00EA391E">
        <w:rPr>
          <w:rFonts w:ascii="Cambria" w:hAnsi="Cambria" w:cs="Arial"/>
          <w:spacing w:val="-1"/>
        </w:rPr>
        <w:t>azi</w:t>
      </w:r>
      <w:r w:rsidRPr="00EA391E">
        <w:rPr>
          <w:rFonts w:ascii="Cambria" w:hAnsi="Cambria" w:cs="Arial"/>
        </w:rPr>
        <w:t>ng,</w:t>
      </w:r>
      <w:r w:rsidRPr="00EA391E">
        <w:rPr>
          <w:rFonts w:ascii="Cambria" w:hAnsi="Cambria" w:cs="Arial"/>
          <w:spacing w:val="-8"/>
        </w:rPr>
        <w:t xml:space="preserve"> </w:t>
      </w:r>
      <w:r w:rsidRPr="00EA391E">
        <w:rPr>
          <w:rFonts w:ascii="Cambria" w:hAnsi="Cambria" w:cs="Arial"/>
          <w:spacing w:val="1"/>
        </w:rPr>
        <w:t>h</w:t>
      </w:r>
      <w:r w:rsidRPr="00EA391E">
        <w:rPr>
          <w:rFonts w:ascii="Cambria" w:hAnsi="Cambria" w:cs="Arial"/>
          <w:spacing w:val="-1"/>
        </w:rPr>
        <w:t>a</w:t>
      </w:r>
      <w:r w:rsidRPr="00EA391E">
        <w:rPr>
          <w:rFonts w:ascii="Cambria" w:hAnsi="Cambria" w:cs="Arial"/>
        </w:rPr>
        <w:t>r</w:t>
      </w:r>
      <w:r w:rsidRPr="00EA391E">
        <w:rPr>
          <w:rFonts w:ascii="Cambria" w:hAnsi="Cambria" w:cs="Arial"/>
          <w:spacing w:val="-1"/>
        </w:rPr>
        <w:t>a</w:t>
      </w:r>
      <w:r w:rsidRPr="00EA391E">
        <w:rPr>
          <w:rFonts w:ascii="Cambria" w:hAnsi="Cambria" w:cs="Arial"/>
          <w:spacing w:val="2"/>
        </w:rPr>
        <w:t>s</w:t>
      </w:r>
      <w:r w:rsidRPr="00EA391E">
        <w:rPr>
          <w:rFonts w:ascii="Cambria" w:hAnsi="Cambria" w:cs="Arial"/>
        </w:rPr>
        <w:t>s</w:t>
      </w:r>
      <w:r w:rsidRPr="00EA391E">
        <w:rPr>
          <w:rFonts w:ascii="Cambria" w:hAnsi="Cambria" w:cs="Arial"/>
          <w:spacing w:val="1"/>
        </w:rPr>
        <w:t>m</w:t>
      </w:r>
      <w:r w:rsidRPr="00EA391E">
        <w:rPr>
          <w:rFonts w:ascii="Cambria" w:hAnsi="Cambria" w:cs="Arial"/>
        </w:rPr>
        <w:t>e</w:t>
      </w:r>
      <w:r w:rsidRPr="00EA391E">
        <w:rPr>
          <w:rFonts w:ascii="Cambria" w:hAnsi="Cambria" w:cs="Arial"/>
          <w:spacing w:val="-1"/>
        </w:rPr>
        <w:t>n</w:t>
      </w:r>
      <w:r w:rsidRPr="00EA391E">
        <w:rPr>
          <w:rFonts w:ascii="Cambria" w:hAnsi="Cambria" w:cs="Arial"/>
        </w:rPr>
        <w:t xml:space="preserve">t </w:t>
      </w:r>
      <w:r w:rsidRPr="00EA391E">
        <w:rPr>
          <w:rFonts w:ascii="Cambria" w:hAnsi="Cambria" w:cs="Arial"/>
          <w:spacing w:val="-1"/>
        </w:rPr>
        <w:t>a</w:t>
      </w:r>
      <w:r w:rsidRPr="00EA391E">
        <w:rPr>
          <w:rFonts w:ascii="Cambria" w:hAnsi="Cambria" w:cs="Arial"/>
        </w:rPr>
        <w:t>n</w:t>
      </w:r>
      <w:r w:rsidRPr="00EA391E">
        <w:rPr>
          <w:rFonts w:ascii="Cambria" w:hAnsi="Cambria" w:cs="Arial"/>
          <w:spacing w:val="-1"/>
        </w:rPr>
        <w:t>d</w:t>
      </w:r>
      <w:r w:rsidRPr="00EA391E">
        <w:rPr>
          <w:rFonts w:ascii="Cambria" w:hAnsi="Cambria" w:cs="Arial"/>
        </w:rPr>
        <w:t>/or</w:t>
      </w:r>
      <w:r w:rsidRPr="00EA391E">
        <w:rPr>
          <w:rFonts w:ascii="Cambria" w:hAnsi="Cambria" w:cs="Arial"/>
          <w:spacing w:val="-5"/>
        </w:rPr>
        <w:t xml:space="preserve"> </w:t>
      </w:r>
      <w:r w:rsidRPr="00EA391E">
        <w:rPr>
          <w:rFonts w:ascii="Cambria" w:hAnsi="Cambria" w:cs="Arial"/>
        </w:rPr>
        <w:t>b</w:t>
      </w:r>
      <w:r w:rsidRPr="00EA391E">
        <w:rPr>
          <w:rFonts w:ascii="Cambria" w:hAnsi="Cambria" w:cs="Arial"/>
          <w:spacing w:val="1"/>
        </w:rPr>
        <w:t>ull</w:t>
      </w:r>
      <w:r w:rsidRPr="00EA391E">
        <w:rPr>
          <w:rFonts w:ascii="Cambria" w:hAnsi="Cambria" w:cs="Arial"/>
        </w:rPr>
        <w:t>y</w:t>
      </w:r>
      <w:r w:rsidRPr="00EA391E">
        <w:rPr>
          <w:rFonts w:ascii="Cambria" w:hAnsi="Cambria" w:cs="Arial"/>
          <w:spacing w:val="-1"/>
        </w:rPr>
        <w:t>i</w:t>
      </w:r>
      <w:r w:rsidRPr="00EA391E">
        <w:rPr>
          <w:rFonts w:ascii="Cambria" w:hAnsi="Cambria" w:cs="Arial"/>
        </w:rPr>
        <w:t xml:space="preserve">ng </w:t>
      </w:r>
      <w:r w:rsidRPr="00EA391E">
        <w:rPr>
          <w:rFonts w:ascii="Cambria" w:hAnsi="Cambria" w:cs="Arial"/>
          <w:spacing w:val="-1"/>
        </w:rPr>
        <w:t>s</w:t>
      </w:r>
      <w:r w:rsidRPr="00EA391E">
        <w:rPr>
          <w:rFonts w:ascii="Cambria" w:hAnsi="Cambria" w:cs="Arial"/>
        </w:rPr>
        <w:t>h</w:t>
      </w:r>
      <w:r w:rsidRPr="00EA391E">
        <w:rPr>
          <w:rFonts w:ascii="Cambria" w:hAnsi="Cambria" w:cs="Arial"/>
          <w:spacing w:val="-1"/>
        </w:rPr>
        <w:t>a</w:t>
      </w:r>
      <w:r w:rsidRPr="00EA391E">
        <w:rPr>
          <w:rFonts w:ascii="Cambria" w:hAnsi="Cambria" w:cs="Arial"/>
          <w:spacing w:val="1"/>
        </w:rPr>
        <w:t>l</w:t>
      </w:r>
      <w:r w:rsidRPr="00EA391E">
        <w:rPr>
          <w:rFonts w:ascii="Cambria" w:hAnsi="Cambria" w:cs="Arial"/>
        </w:rPr>
        <w:t>l</w:t>
      </w:r>
      <w:r w:rsidRPr="00EA391E">
        <w:rPr>
          <w:rFonts w:ascii="Cambria" w:hAnsi="Cambria" w:cs="Arial"/>
          <w:spacing w:val="-2"/>
        </w:rPr>
        <w:t xml:space="preserve"> </w:t>
      </w:r>
      <w:r w:rsidRPr="00EA391E">
        <w:rPr>
          <w:rFonts w:ascii="Cambria" w:hAnsi="Cambria" w:cs="Arial"/>
          <w:spacing w:val="1"/>
        </w:rPr>
        <w:t>i</w:t>
      </w:r>
      <w:r w:rsidRPr="00EA391E">
        <w:rPr>
          <w:rFonts w:ascii="Cambria" w:hAnsi="Cambria" w:cs="Arial"/>
        </w:rPr>
        <w:t>mm</w:t>
      </w:r>
      <w:r w:rsidRPr="00EA391E">
        <w:rPr>
          <w:rFonts w:ascii="Cambria" w:hAnsi="Cambria" w:cs="Arial"/>
          <w:spacing w:val="-1"/>
        </w:rPr>
        <w:t>ed</w:t>
      </w:r>
      <w:r w:rsidRPr="00EA391E">
        <w:rPr>
          <w:rFonts w:ascii="Cambria" w:hAnsi="Cambria" w:cs="Arial"/>
          <w:spacing w:val="1"/>
        </w:rPr>
        <w:t>i</w:t>
      </w:r>
      <w:r w:rsidRPr="00EA391E">
        <w:rPr>
          <w:rFonts w:ascii="Cambria" w:hAnsi="Cambria" w:cs="Arial"/>
          <w:spacing w:val="-1"/>
        </w:rPr>
        <w:t>a</w:t>
      </w:r>
      <w:r w:rsidRPr="00EA391E">
        <w:rPr>
          <w:rFonts w:ascii="Cambria" w:hAnsi="Cambria" w:cs="Arial"/>
          <w:spacing w:val="1"/>
        </w:rPr>
        <w:t>t</w:t>
      </w:r>
      <w:r w:rsidRPr="00EA391E">
        <w:rPr>
          <w:rFonts w:ascii="Cambria" w:hAnsi="Cambria" w:cs="Arial"/>
        </w:rPr>
        <w:t>ely</w:t>
      </w:r>
      <w:r w:rsidRPr="00EA391E">
        <w:rPr>
          <w:rFonts w:ascii="Cambria" w:hAnsi="Cambria" w:cs="Arial"/>
          <w:spacing w:val="-3"/>
        </w:rPr>
        <w:t xml:space="preserve"> </w:t>
      </w:r>
      <w:r w:rsidRPr="00EA391E">
        <w:rPr>
          <w:rFonts w:ascii="Cambria" w:hAnsi="Cambria" w:cs="Arial"/>
        </w:rPr>
        <w:t>r</w:t>
      </w:r>
      <w:r w:rsidRPr="00EA391E">
        <w:rPr>
          <w:rFonts w:ascii="Cambria" w:hAnsi="Cambria" w:cs="Arial"/>
          <w:spacing w:val="-1"/>
        </w:rPr>
        <w:t>e</w:t>
      </w:r>
      <w:r w:rsidRPr="00EA391E">
        <w:rPr>
          <w:rFonts w:ascii="Cambria" w:hAnsi="Cambria" w:cs="Arial"/>
        </w:rPr>
        <w:t>port</w:t>
      </w:r>
      <w:r w:rsidRPr="00EA391E">
        <w:rPr>
          <w:rFonts w:ascii="Cambria" w:hAnsi="Cambria" w:cs="Arial"/>
          <w:spacing w:val="1"/>
        </w:rPr>
        <w:t xml:space="preserve"> t</w:t>
      </w:r>
      <w:r w:rsidRPr="00EA391E">
        <w:rPr>
          <w:rFonts w:ascii="Cambria" w:hAnsi="Cambria" w:cs="Arial"/>
        </w:rPr>
        <w:t>he</w:t>
      </w:r>
      <w:r w:rsidRPr="00EA391E">
        <w:rPr>
          <w:rFonts w:ascii="Cambria" w:hAnsi="Cambria" w:cs="Arial"/>
          <w:spacing w:val="1"/>
        </w:rPr>
        <w:t xml:space="preserve"> </w:t>
      </w:r>
      <w:r w:rsidRPr="00EA391E">
        <w:rPr>
          <w:rFonts w:ascii="Cambria" w:hAnsi="Cambria" w:cs="Arial"/>
          <w:spacing w:val="-1"/>
        </w:rPr>
        <w:t>i</w:t>
      </w:r>
      <w:r w:rsidRPr="00EA391E">
        <w:rPr>
          <w:rFonts w:ascii="Cambria" w:hAnsi="Cambria" w:cs="Arial"/>
        </w:rPr>
        <w:t>n</w:t>
      </w:r>
      <w:r w:rsidRPr="00EA391E">
        <w:rPr>
          <w:rFonts w:ascii="Cambria" w:hAnsi="Cambria" w:cs="Arial"/>
          <w:spacing w:val="1"/>
        </w:rPr>
        <w:t>f</w:t>
      </w:r>
      <w:r w:rsidRPr="00EA391E">
        <w:rPr>
          <w:rFonts w:ascii="Cambria" w:hAnsi="Cambria" w:cs="Arial"/>
        </w:rPr>
        <w:t>orm</w:t>
      </w:r>
      <w:r w:rsidRPr="00EA391E">
        <w:rPr>
          <w:rFonts w:ascii="Cambria" w:hAnsi="Cambria" w:cs="Arial"/>
          <w:spacing w:val="-1"/>
        </w:rPr>
        <w:t>a</w:t>
      </w:r>
      <w:r w:rsidRPr="00EA391E">
        <w:rPr>
          <w:rFonts w:ascii="Cambria" w:hAnsi="Cambria" w:cs="Arial"/>
          <w:spacing w:val="1"/>
        </w:rPr>
        <w:t>t</w:t>
      </w:r>
      <w:r w:rsidRPr="00EA391E">
        <w:rPr>
          <w:rFonts w:ascii="Cambria" w:hAnsi="Cambria" w:cs="Arial"/>
          <w:spacing w:val="-1"/>
        </w:rPr>
        <w:t>i</w:t>
      </w:r>
      <w:r w:rsidRPr="00EA391E">
        <w:rPr>
          <w:rFonts w:ascii="Cambria" w:hAnsi="Cambria" w:cs="Arial"/>
        </w:rPr>
        <w:t>on</w:t>
      </w:r>
      <w:r w:rsidRPr="00EA391E">
        <w:rPr>
          <w:rFonts w:ascii="Cambria" w:hAnsi="Cambria" w:cs="Arial"/>
          <w:spacing w:val="-10"/>
        </w:rPr>
        <w:t xml:space="preserve"> </w:t>
      </w:r>
      <w:r w:rsidRPr="00EA391E">
        <w:rPr>
          <w:rFonts w:ascii="Cambria" w:hAnsi="Cambria" w:cs="Arial"/>
          <w:spacing w:val="1"/>
        </w:rPr>
        <w:t>t</w:t>
      </w:r>
      <w:r w:rsidRPr="00EA391E">
        <w:rPr>
          <w:rFonts w:ascii="Cambria" w:hAnsi="Cambria" w:cs="Arial"/>
        </w:rPr>
        <w:t>o a</w:t>
      </w:r>
      <w:r w:rsidRPr="00EA391E">
        <w:rPr>
          <w:rFonts w:ascii="Cambria" w:hAnsi="Cambria" w:cs="Arial"/>
          <w:spacing w:val="-2"/>
        </w:rPr>
        <w:t xml:space="preserve"> </w:t>
      </w:r>
      <w:r w:rsidRPr="00EA391E">
        <w:rPr>
          <w:rFonts w:ascii="Cambria" w:hAnsi="Cambria" w:cs="Arial"/>
          <w:spacing w:val="-1"/>
        </w:rPr>
        <w:t>d</w:t>
      </w:r>
      <w:r w:rsidRPr="00EA391E">
        <w:rPr>
          <w:rFonts w:ascii="Cambria" w:hAnsi="Cambria" w:cs="Arial"/>
        </w:rPr>
        <w:t>e</w:t>
      </w:r>
      <w:r w:rsidRPr="00EA391E">
        <w:rPr>
          <w:rFonts w:ascii="Cambria" w:hAnsi="Cambria" w:cs="Arial"/>
          <w:spacing w:val="1"/>
        </w:rPr>
        <w:t>s</w:t>
      </w:r>
      <w:r w:rsidRPr="00EA391E">
        <w:rPr>
          <w:rFonts w:ascii="Cambria" w:hAnsi="Cambria" w:cs="Arial"/>
          <w:spacing w:val="-1"/>
        </w:rPr>
        <w:t>i</w:t>
      </w:r>
      <w:r w:rsidRPr="00EA391E">
        <w:rPr>
          <w:rFonts w:ascii="Cambria" w:hAnsi="Cambria" w:cs="Arial"/>
          <w:spacing w:val="2"/>
        </w:rPr>
        <w:t>g</w:t>
      </w:r>
      <w:r w:rsidRPr="00EA391E">
        <w:rPr>
          <w:rFonts w:ascii="Cambria" w:hAnsi="Cambria" w:cs="Arial"/>
        </w:rPr>
        <w:t>n</w:t>
      </w:r>
      <w:r w:rsidRPr="00EA391E">
        <w:rPr>
          <w:rFonts w:ascii="Cambria" w:hAnsi="Cambria" w:cs="Arial"/>
          <w:spacing w:val="-1"/>
        </w:rPr>
        <w:t>a</w:t>
      </w:r>
      <w:r w:rsidRPr="00EA391E">
        <w:rPr>
          <w:rFonts w:ascii="Cambria" w:hAnsi="Cambria" w:cs="Arial"/>
          <w:spacing w:val="1"/>
        </w:rPr>
        <w:t>t</w:t>
      </w:r>
      <w:r w:rsidRPr="00EA391E">
        <w:rPr>
          <w:rFonts w:ascii="Cambria" w:hAnsi="Cambria" w:cs="Arial"/>
        </w:rPr>
        <w:t>ed e</w:t>
      </w:r>
      <w:r w:rsidRPr="00EA391E">
        <w:rPr>
          <w:rFonts w:ascii="Cambria" w:hAnsi="Cambria" w:cs="Arial"/>
          <w:spacing w:val="-1"/>
        </w:rPr>
        <w:t>m</w:t>
      </w:r>
      <w:r w:rsidRPr="00EA391E">
        <w:rPr>
          <w:rFonts w:ascii="Cambria" w:hAnsi="Cambria" w:cs="Arial"/>
        </w:rPr>
        <w:t>ploy</w:t>
      </w:r>
      <w:r w:rsidRPr="00EA391E">
        <w:rPr>
          <w:rFonts w:ascii="Cambria" w:hAnsi="Cambria" w:cs="Arial"/>
          <w:spacing w:val="-1"/>
        </w:rPr>
        <w:t>e</w:t>
      </w:r>
      <w:r w:rsidRPr="00EA391E">
        <w:rPr>
          <w:rFonts w:ascii="Cambria" w:hAnsi="Cambria" w:cs="Arial"/>
        </w:rPr>
        <w:t>e</w:t>
      </w:r>
      <w:r w:rsidRPr="00EA391E">
        <w:rPr>
          <w:rFonts w:ascii="Cambria" w:hAnsi="Cambria" w:cs="Arial"/>
          <w:spacing w:val="1"/>
        </w:rPr>
        <w:t xml:space="preserve"> </w:t>
      </w:r>
      <w:r w:rsidRPr="00EA391E">
        <w:rPr>
          <w:rFonts w:ascii="Cambria" w:hAnsi="Cambria" w:cs="Arial"/>
          <w:spacing w:val="-1"/>
        </w:rPr>
        <w:t>a</w:t>
      </w:r>
      <w:r w:rsidRPr="00EA391E">
        <w:rPr>
          <w:rFonts w:ascii="Cambria" w:hAnsi="Cambria" w:cs="Arial"/>
        </w:rPr>
        <w:t>nd</w:t>
      </w:r>
      <w:r w:rsidRPr="00EA391E">
        <w:rPr>
          <w:rFonts w:ascii="Cambria" w:hAnsi="Cambria" w:cs="Arial"/>
          <w:spacing w:val="-2"/>
        </w:rPr>
        <w:t xml:space="preserve"> </w:t>
      </w:r>
      <w:r w:rsidRPr="00EA391E">
        <w:rPr>
          <w:rFonts w:ascii="Cambria" w:hAnsi="Cambria" w:cs="Arial"/>
          <w:spacing w:val="3"/>
        </w:rPr>
        <w:t>i</w:t>
      </w:r>
      <w:r w:rsidRPr="00EA391E">
        <w:rPr>
          <w:rFonts w:ascii="Cambria" w:hAnsi="Cambria" w:cs="Arial"/>
        </w:rPr>
        <w:t>mm</w:t>
      </w:r>
      <w:r w:rsidRPr="00EA391E">
        <w:rPr>
          <w:rFonts w:ascii="Cambria" w:hAnsi="Cambria" w:cs="Arial"/>
          <w:spacing w:val="-1"/>
        </w:rPr>
        <w:t>e</w:t>
      </w:r>
      <w:r w:rsidRPr="00EA391E">
        <w:rPr>
          <w:rFonts w:ascii="Cambria" w:hAnsi="Cambria" w:cs="Arial"/>
          <w:spacing w:val="1"/>
        </w:rPr>
        <w:t>di</w:t>
      </w:r>
      <w:r w:rsidRPr="00EA391E">
        <w:rPr>
          <w:rFonts w:ascii="Cambria" w:hAnsi="Cambria" w:cs="Arial"/>
          <w:spacing w:val="-1"/>
        </w:rPr>
        <w:t>a</w:t>
      </w:r>
      <w:r w:rsidRPr="00EA391E">
        <w:rPr>
          <w:rFonts w:ascii="Cambria" w:hAnsi="Cambria" w:cs="Arial"/>
          <w:spacing w:val="1"/>
        </w:rPr>
        <w:t>t</w:t>
      </w:r>
      <w:r w:rsidRPr="00EA391E">
        <w:rPr>
          <w:rFonts w:ascii="Cambria" w:hAnsi="Cambria" w:cs="Arial"/>
        </w:rPr>
        <w:t>ely</w:t>
      </w:r>
      <w:r w:rsidRPr="00EA391E">
        <w:rPr>
          <w:rFonts w:ascii="Cambria" w:hAnsi="Cambria" w:cs="Arial"/>
          <w:spacing w:val="-3"/>
        </w:rPr>
        <w:t xml:space="preserve"> </w:t>
      </w:r>
      <w:r w:rsidRPr="00EA391E">
        <w:rPr>
          <w:rFonts w:ascii="Cambria" w:hAnsi="Cambria" w:cs="Arial"/>
          <w:spacing w:val="-1"/>
        </w:rPr>
        <w:t>c</w:t>
      </w:r>
      <w:r w:rsidRPr="00EA391E">
        <w:rPr>
          <w:rFonts w:ascii="Cambria" w:hAnsi="Cambria" w:cs="Arial"/>
        </w:rPr>
        <w:t>omplete a</w:t>
      </w:r>
      <w:r w:rsidRPr="00EA391E">
        <w:rPr>
          <w:rFonts w:ascii="Cambria" w:hAnsi="Cambria" w:cs="Arial"/>
          <w:spacing w:val="-2"/>
        </w:rPr>
        <w:t xml:space="preserve"> </w:t>
      </w:r>
      <w:r w:rsidRPr="00EA391E">
        <w:rPr>
          <w:rFonts w:ascii="Cambria" w:hAnsi="Cambria" w:cs="Arial"/>
        </w:rPr>
        <w:t>St</w:t>
      </w:r>
      <w:r w:rsidRPr="00EA391E">
        <w:rPr>
          <w:rFonts w:ascii="Cambria" w:hAnsi="Cambria" w:cs="Arial"/>
          <w:spacing w:val="1"/>
        </w:rPr>
        <w:t>u</w:t>
      </w:r>
      <w:r w:rsidRPr="00EA391E">
        <w:rPr>
          <w:rFonts w:ascii="Cambria" w:hAnsi="Cambria" w:cs="Arial"/>
          <w:spacing w:val="-1"/>
        </w:rPr>
        <w:t>d</w:t>
      </w:r>
      <w:r w:rsidRPr="00EA391E">
        <w:rPr>
          <w:rFonts w:ascii="Cambria" w:hAnsi="Cambria" w:cs="Arial"/>
          <w:spacing w:val="1"/>
        </w:rPr>
        <w:t>e</w:t>
      </w:r>
      <w:r w:rsidRPr="00EA391E">
        <w:rPr>
          <w:rFonts w:ascii="Cambria" w:hAnsi="Cambria" w:cs="Arial"/>
        </w:rPr>
        <w:t>nt</w:t>
      </w:r>
      <w:r w:rsidRPr="00EA391E">
        <w:rPr>
          <w:rFonts w:ascii="Cambria" w:hAnsi="Cambria" w:cs="Arial"/>
          <w:spacing w:val="1"/>
        </w:rPr>
        <w:t xml:space="preserve"> </w:t>
      </w:r>
      <w:r w:rsidRPr="00EA391E">
        <w:rPr>
          <w:rFonts w:ascii="Cambria" w:hAnsi="Cambria" w:cs="Arial"/>
          <w:spacing w:val="-1"/>
        </w:rPr>
        <w:t>C</w:t>
      </w:r>
      <w:r w:rsidRPr="00EA391E">
        <w:rPr>
          <w:rFonts w:ascii="Cambria" w:hAnsi="Cambria" w:cs="Arial"/>
        </w:rPr>
        <w:t>on</w:t>
      </w:r>
      <w:r w:rsidRPr="00EA391E">
        <w:rPr>
          <w:rFonts w:ascii="Cambria" w:hAnsi="Cambria" w:cs="Arial"/>
          <w:spacing w:val="-1"/>
        </w:rPr>
        <w:t>d</w:t>
      </w:r>
      <w:r w:rsidRPr="00EA391E">
        <w:rPr>
          <w:rFonts w:ascii="Cambria" w:hAnsi="Cambria" w:cs="Arial"/>
          <w:spacing w:val="1"/>
        </w:rPr>
        <w:t>u</w:t>
      </w:r>
      <w:r w:rsidRPr="00EA391E">
        <w:rPr>
          <w:rFonts w:ascii="Cambria" w:hAnsi="Cambria" w:cs="Arial"/>
          <w:spacing w:val="-1"/>
        </w:rPr>
        <w:t>c</w:t>
      </w:r>
      <w:r w:rsidRPr="00EA391E">
        <w:rPr>
          <w:rFonts w:ascii="Cambria" w:hAnsi="Cambria" w:cs="Arial"/>
        </w:rPr>
        <w:t>t</w:t>
      </w:r>
      <w:r w:rsidRPr="00EA391E">
        <w:rPr>
          <w:rFonts w:ascii="Cambria" w:hAnsi="Cambria" w:cs="Arial"/>
          <w:spacing w:val="1"/>
        </w:rPr>
        <w:t xml:space="preserve"> </w:t>
      </w:r>
      <w:r w:rsidRPr="00EA391E">
        <w:rPr>
          <w:rFonts w:ascii="Cambria" w:hAnsi="Cambria" w:cs="Arial"/>
        </w:rPr>
        <w:t>Form.</w:t>
      </w:r>
      <w:r w:rsidRPr="00EA391E">
        <w:rPr>
          <w:rFonts w:ascii="Cambria" w:hAnsi="Cambria" w:cs="Arial"/>
          <w:spacing w:val="51"/>
        </w:rPr>
        <w:t xml:space="preserve"> </w:t>
      </w:r>
      <w:r w:rsidRPr="00EA391E">
        <w:rPr>
          <w:rFonts w:ascii="Cambria" w:hAnsi="Cambria" w:cs="Arial"/>
        </w:rPr>
        <w:t>If</w:t>
      </w:r>
      <w:r w:rsidRPr="00EA391E">
        <w:rPr>
          <w:rFonts w:ascii="Cambria" w:hAnsi="Cambria" w:cs="Arial"/>
          <w:spacing w:val="-2"/>
        </w:rPr>
        <w:t xml:space="preserve"> </w:t>
      </w:r>
      <w:r w:rsidRPr="00EA391E">
        <w:rPr>
          <w:rFonts w:ascii="Cambria" w:hAnsi="Cambria" w:cs="Arial"/>
        </w:rPr>
        <w:t>one</w:t>
      </w:r>
      <w:r w:rsidRPr="00EA391E">
        <w:rPr>
          <w:rFonts w:ascii="Cambria" w:hAnsi="Cambria" w:cs="Arial"/>
          <w:spacing w:val="-1"/>
        </w:rPr>
        <w:t xml:space="preserve"> </w:t>
      </w:r>
      <w:r w:rsidRPr="00EA391E">
        <w:rPr>
          <w:rFonts w:ascii="Cambria" w:hAnsi="Cambria" w:cs="Arial"/>
        </w:rPr>
        <w:t xml:space="preserve">of </w:t>
      </w:r>
      <w:r w:rsidRPr="00EA391E">
        <w:rPr>
          <w:rFonts w:ascii="Cambria" w:hAnsi="Cambria" w:cs="Arial"/>
          <w:spacing w:val="1"/>
        </w:rPr>
        <w:t>t</w:t>
      </w:r>
      <w:r w:rsidRPr="00EA391E">
        <w:rPr>
          <w:rFonts w:ascii="Cambria" w:hAnsi="Cambria" w:cs="Arial"/>
        </w:rPr>
        <w:t>he</w:t>
      </w:r>
      <w:r w:rsidRPr="00EA391E">
        <w:rPr>
          <w:rFonts w:ascii="Cambria" w:hAnsi="Cambria" w:cs="Arial"/>
          <w:spacing w:val="-1"/>
        </w:rPr>
        <w:t xml:space="preserve"> d</w:t>
      </w:r>
      <w:r w:rsidRPr="00EA391E">
        <w:rPr>
          <w:rFonts w:ascii="Cambria" w:hAnsi="Cambria" w:cs="Arial"/>
        </w:rPr>
        <w:t>e</w:t>
      </w:r>
      <w:r w:rsidRPr="00EA391E">
        <w:rPr>
          <w:rFonts w:ascii="Cambria" w:hAnsi="Cambria" w:cs="Arial"/>
          <w:spacing w:val="-1"/>
        </w:rPr>
        <w:t>si</w:t>
      </w:r>
      <w:r w:rsidRPr="00EA391E">
        <w:rPr>
          <w:rFonts w:ascii="Cambria" w:hAnsi="Cambria" w:cs="Arial"/>
          <w:spacing w:val="2"/>
        </w:rPr>
        <w:t>g</w:t>
      </w:r>
      <w:r w:rsidRPr="00EA391E">
        <w:rPr>
          <w:rFonts w:ascii="Cambria" w:hAnsi="Cambria" w:cs="Arial"/>
        </w:rPr>
        <w:t>n</w:t>
      </w:r>
      <w:r w:rsidRPr="00EA391E">
        <w:rPr>
          <w:rFonts w:ascii="Cambria" w:hAnsi="Cambria" w:cs="Arial"/>
          <w:spacing w:val="-1"/>
        </w:rPr>
        <w:t>a</w:t>
      </w:r>
      <w:r w:rsidRPr="00EA391E">
        <w:rPr>
          <w:rFonts w:ascii="Cambria" w:hAnsi="Cambria" w:cs="Arial"/>
          <w:spacing w:val="1"/>
        </w:rPr>
        <w:t>t</w:t>
      </w:r>
      <w:r w:rsidRPr="00EA391E">
        <w:rPr>
          <w:rFonts w:ascii="Cambria" w:hAnsi="Cambria" w:cs="Arial"/>
        </w:rPr>
        <w:t>ed</w:t>
      </w:r>
      <w:r w:rsidRPr="00EA391E">
        <w:rPr>
          <w:rFonts w:ascii="Cambria" w:hAnsi="Cambria" w:cs="Arial"/>
          <w:spacing w:val="-3"/>
        </w:rPr>
        <w:t xml:space="preserve"> </w:t>
      </w:r>
      <w:r w:rsidRPr="00EA391E">
        <w:rPr>
          <w:rFonts w:ascii="Cambria" w:hAnsi="Cambria" w:cs="Arial"/>
        </w:rPr>
        <w:t>e</w:t>
      </w:r>
      <w:r w:rsidRPr="00EA391E">
        <w:rPr>
          <w:rFonts w:ascii="Cambria" w:hAnsi="Cambria" w:cs="Arial"/>
          <w:spacing w:val="-1"/>
        </w:rPr>
        <w:t>m</w:t>
      </w:r>
      <w:r w:rsidRPr="00EA391E">
        <w:rPr>
          <w:rFonts w:ascii="Cambria" w:hAnsi="Cambria" w:cs="Arial"/>
        </w:rPr>
        <w:t>plo</w:t>
      </w:r>
      <w:r w:rsidRPr="00EA391E">
        <w:rPr>
          <w:rFonts w:ascii="Cambria" w:hAnsi="Cambria" w:cs="Arial"/>
          <w:spacing w:val="2"/>
        </w:rPr>
        <w:t>y</w:t>
      </w:r>
      <w:r w:rsidRPr="00EA391E">
        <w:rPr>
          <w:rFonts w:ascii="Cambria" w:hAnsi="Cambria" w:cs="Arial"/>
        </w:rPr>
        <w:t>e</w:t>
      </w:r>
      <w:r w:rsidRPr="00EA391E">
        <w:rPr>
          <w:rFonts w:ascii="Cambria" w:hAnsi="Cambria" w:cs="Arial"/>
          <w:spacing w:val="-2"/>
        </w:rPr>
        <w:t>e</w:t>
      </w:r>
      <w:r w:rsidRPr="00EA391E">
        <w:rPr>
          <w:rFonts w:ascii="Cambria" w:hAnsi="Cambria" w:cs="Arial"/>
        </w:rPr>
        <w:t>s</w:t>
      </w:r>
      <w:r w:rsidRPr="00EA391E">
        <w:rPr>
          <w:rFonts w:ascii="Cambria" w:hAnsi="Cambria" w:cs="Arial"/>
          <w:spacing w:val="-1"/>
        </w:rPr>
        <w:t xml:space="preserve"> </w:t>
      </w:r>
      <w:r w:rsidRPr="00EA391E">
        <w:rPr>
          <w:rFonts w:ascii="Cambria" w:hAnsi="Cambria" w:cs="Arial"/>
          <w:spacing w:val="1"/>
        </w:rPr>
        <w:t>i</w:t>
      </w:r>
      <w:r w:rsidRPr="00EA391E">
        <w:rPr>
          <w:rFonts w:ascii="Cambria" w:hAnsi="Cambria" w:cs="Arial"/>
        </w:rPr>
        <w:t>s</w:t>
      </w:r>
      <w:r w:rsidRPr="00EA391E">
        <w:rPr>
          <w:rFonts w:ascii="Cambria" w:hAnsi="Cambria" w:cs="Arial"/>
          <w:spacing w:val="-2"/>
        </w:rPr>
        <w:t xml:space="preserve"> </w:t>
      </w:r>
      <w:r w:rsidRPr="00EA391E">
        <w:rPr>
          <w:rFonts w:ascii="Cambria" w:hAnsi="Cambria" w:cs="Arial"/>
        </w:rPr>
        <w:t>a</w:t>
      </w:r>
      <w:r w:rsidRPr="00EA391E">
        <w:rPr>
          <w:rFonts w:ascii="Cambria" w:hAnsi="Cambria" w:cs="Arial"/>
          <w:spacing w:val="-2"/>
        </w:rPr>
        <w:t xml:space="preserve"> </w:t>
      </w:r>
      <w:r w:rsidRPr="00EA391E">
        <w:rPr>
          <w:rFonts w:ascii="Cambria" w:hAnsi="Cambria" w:cs="Arial"/>
          <w:spacing w:val="2"/>
        </w:rPr>
        <w:t>p</w:t>
      </w:r>
      <w:r w:rsidRPr="00EA391E">
        <w:rPr>
          <w:rFonts w:ascii="Cambria" w:hAnsi="Cambria" w:cs="Arial"/>
        </w:rPr>
        <w:t>er</w:t>
      </w:r>
      <w:r w:rsidRPr="00EA391E">
        <w:rPr>
          <w:rFonts w:ascii="Cambria" w:hAnsi="Cambria" w:cs="Arial"/>
          <w:spacing w:val="-1"/>
        </w:rPr>
        <w:t>s</w:t>
      </w:r>
      <w:r w:rsidRPr="00EA391E">
        <w:rPr>
          <w:rFonts w:ascii="Cambria" w:hAnsi="Cambria" w:cs="Arial"/>
        </w:rPr>
        <w:t>on</w:t>
      </w:r>
      <w:r w:rsidRPr="00EA391E">
        <w:rPr>
          <w:rFonts w:ascii="Cambria" w:hAnsi="Cambria" w:cs="Arial"/>
          <w:spacing w:val="-3"/>
        </w:rPr>
        <w:t xml:space="preserve"> </w:t>
      </w:r>
      <w:r w:rsidRPr="00EA391E">
        <w:rPr>
          <w:rFonts w:ascii="Cambria" w:hAnsi="Cambria" w:cs="Arial"/>
          <w:spacing w:val="-1"/>
        </w:rPr>
        <w:t>a</w:t>
      </w:r>
      <w:r w:rsidRPr="00EA391E">
        <w:rPr>
          <w:rFonts w:ascii="Cambria" w:hAnsi="Cambria" w:cs="Arial"/>
          <w:spacing w:val="1"/>
        </w:rPr>
        <w:t>ll</w:t>
      </w:r>
      <w:r w:rsidRPr="00EA391E">
        <w:rPr>
          <w:rFonts w:ascii="Cambria" w:hAnsi="Cambria" w:cs="Arial"/>
        </w:rPr>
        <w:t>eg</w:t>
      </w:r>
      <w:r w:rsidRPr="00EA391E">
        <w:rPr>
          <w:rFonts w:ascii="Cambria" w:hAnsi="Cambria" w:cs="Arial"/>
          <w:spacing w:val="1"/>
        </w:rPr>
        <w:t>e</w:t>
      </w:r>
      <w:r w:rsidRPr="00EA391E">
        <w:rPr>
          <w:rFonts w:ascii="Cambria" w:hAnsi="Cambria" w:cs="Arial"/>
        </w:rPr>
        <w:t xml:space="preserve">d </w:t>
      </w:r>
      <w:r w:rsidRPr="00EA391E">
        <w:rPr>
          <w:rFonts w:ascii="Cambria" w:hAnsi="Cambria" w:cs="Arial"/>
          <w:spacing w:val="1"/>
        </w:rPr>
        <w:t>t</w:t>
      </w:r>
      <w:r w:rsidRPr="00EA391E">
        <w:rPr>
          <w:rFonts w:ascii="Cambria" w:hAnsi="Cambria" w:cs="Arial"/>
        </w:rPr>
        <w:t>o be</w:t>
      </w:r>
      <w:r w:rsidRPr="00EA391E">
        <w:rPr>
          <w:rFonts w:ascii="Cambria" w:hAnsi="Cambria" w:cs="Arial"/>
          <w:spacing w:val="-1"/>
        </w:rPr>
        <w:t xml:space="preserve"> </w:t>
      </w:r>
      <w:r w:rsidRPr="00EA391E">
        <w:rPr>
          <w:rFonts w:ascii="Cambria" w:hAnsi="Cambria" w:cs="Arial"/>
        </w:rPr>
        <w:t>e</w:t>
      </w:r>
      <w:r w:rsidRPr="00EA391E">
        <w:rPr>
          <w:rFonts w:ascii="Cambria" w:hAnsi="Cambria" w:cs="Arial"/>
          <w:spacing w:val="-1"/>
        </w:rPr>
        <w:t>n</w:t>
      </w:r>
      <w:r w:rsidRPr="00EA391E">
        <w:rPr>
          <w:rFonts w:ascii="Cambria" w:hAnsi="Cambria" w:cs="Arial"/>
        </w:rPr>
        <w:t>g</w:t>
      </w:r>
      <w:r w:rsidRPr="00EA391E">
        <w:rPr>
          <w:rFonts w:ascii="Cambria" w:hAnsi="Cambria" w:cs="Arial"/>
          <w:spacing w:val="-1"/>
        </w:rPr>
        <w:t>a</w:t>
      </w:r>
      <w:r w:rsidRPr="00EA391E">
        <w:rPr>
          <w:rFonts w:ascii="Cambria" w:hAnsi="Cambria" w:cs="Arial"/>
        </w:rPr>
        <w:t xml:space="preserve">ged </w:t>
      </w:r>
      <w:r w:rsidRPr="00EA391E">
        <w:rPr>
          <w:rFonts w:ascii="Cambria" w:hAnsi="Cambria" w:cs="Arial"/>
          <w:spacing w:val="-1"/>
        </w:rPr>
        <w:t>i</w:t>
      </w:r>
      <w:r w:rsidRPr="00EA391E">
        <w:rPr>
          <w:rFonts w:ascii="Cambria" w:hAnsi="Cambria" w:cs="Arial"/>
        </w:rPr>
        <w:t>n</w:t>
      </w:r>
      <w:r w:rsidRPr="00EA391E">
        <w:rPr>
          <w:rFonts w:ascii="Cambria" w:hAnsi="Cambria" w:cs="Arial"/>
          <w:spacing w:val="-2"/>
        </w:rPr>
        <w:t xml:space="preserve"> </w:t>
      </w:r>
      <w:r w:rsidRPr="00EA391E">
        <w:rPr>
          <w:rFonts w:ascii="Cambria" w:hAnsi="Cambria" w:cs="Arial"/>
        </w:rPr>
        <w:t>the</w:t>
      </w:r>
      <w:r w:rsidRPr="00EA391E">
        <w:rPr>
          <w:rFonts w:ascii="Cambria" w:hAnsi="Cambria" w:cs="Arial"/>
          <w:spacing w:val="1"/>
        </w:rPr>
        <w:t xml:space="preserve"> </w:t>
      </w:r>
      <w:r w:rsidRPr="00EA391E">
        <w:rPr>
          <w:rFonts w:ascii="Cambria" w:hAnsi="Cambria" w:cs="Arial"/>
          <w:spacing w:val="-1"/>
        </w:rPr>
        <w:t>c</w:t>
      </w:r>
      <w:r w:rsidRPr="00EA391E">
        <w:rPr>
          <w:rFonts w:ascii="Cambria" w:hAnsi="Cambria" w:cs="Arial"/>
          <w:spacing w:val="2"/>
        </w:rPr>
        <w:t>o</w:t>
      </w:r>
      <w:r w:rsidRPr="00EA391E">
        <w:rPr>
          <w:rFonts w:ascii="Cambria" w:hAnsi="Cambria" w:cs="Arial"/>
        </w:rPr>
        <w:t>n</w:t>
      </w:r>
      <w:r w:rsidRPr="00EA391E">
        <w:rPr>
          <w:rFonts w:ascii="Cambria" w:hAnsi="Cambria" w:cs="Arial"/>
          <w:spacing w:val="-1"/>
        </w:rPr>
        <w:t>d</w:t>
      </w:r>
      <w:r w:rsidRPr="00EA391E">
        <w:rPr>
          <w:rFonts w:ascii="Cambria" w:hAnsi="Cambria" w:cs="Arial"/>
          <w:spacing w:val="1"/>
        </w:rPr>
        <w:t>u</w:t>
      </w:r>
      <w:r w:rsidRPr="00EA391E">
        <w:rPr>
          <w:rFonts w:ascii="Cambria" w:hAnsi="Cambria" w:cs="Arial"/>
          <w:spacing w:val="-1"/>
        </w:rPr>
        <w:t>c</w:t>
      </w:r>
      <w:r w:rsidRPr="00EA391E">
        <w:rPr>
          <w:rFonts w:ascii="Cambria" w:hAnsi="Cambria" w:cs="Arial"/>
        </w:rPr>
        <w:t xml:space="preserve">t </w:t>
      </w:r>
      <w:r w:rsidRPr="00EA391E">
        <w:rPr>
          <w:rFonts w:ascii="Cambria" w:hAnsi="Cambria" w:cs="Arial"/>
          <w:spacing w:val="-1"/>
        </w:rPr>
        <w:t>c</w:t>
      </w:r>
      <w:r w:rsidRPr="00EA391E">
        <w:rPr>
          <w:rFonts w:ascii="Cambria" w:hAnsi="Cambria" w:cs="Arial"/>
        </w:rPr>
        <w:t>ompl</w:t>
      </w:r>
      <w:r w:rsidRPr="00EA391E">
        <w:rPr>
          <w:rFonts w:ascii="Cambria" w:hAnsi="Cambria" w:cs="Arial"/>
          <w:spacing w:val="-1"/>
        </w:rPr>
        <w:t>ai</w:t>
      </w:r>
      <w:r w:rsidRPr="00EA391E">
        <w:rPr>
          <w:rFonts w:ascii="Cambria" w:hAnsi="Cambria" w:cs="Arial"/>
        </w:rPr>
        <w:t>n</w:t>
      </w:r>
      <w:r w:rsidRPr="00EA391E">
        <w:rPr>
          <w:rFonts w:ascii="Cambria" w:hAnsi="Cambria" w:cs="Arial"/>
          <w:spacing w:val="1"/>
        </w:rPr>
        <w:t>e</w:t>
      </w:r>
      <w:r w:rsidRPr="00EA391E">
        <w:rPr>
          <w:rFonts w:ascii="Cambria" w:hAnsi="Cambria" w:cs="Arial"/>
        </w:rPr>
        <w:t>d</w:t>
      </w:r>
      <w:r w:rsidRPr="00EA391E">
        <w:rPr>
          <w:rFonts w:ascii="Cambria" w:hAnsi="Cambria" w:cs="Arial"/>
          <w:spacing w:val="-3"/>
        </w:rPr>
        <w:t xml:space="preserve"> </w:t>
      </w:r>
      <w:r w:rsidRPr="00EA391E">
        <w:rPr>
          <w:rFonts w:ascii="Cambria" w:hAnsi="Cambria" w:cs="Arial"/>
        </w:rPr>
        <w:t>o</w:t>
      </w:r>
      <w:r w:rsidRPr="00EA391E">
        <w:rPr>
          <w:rFonts w:ascii="Cambria" w:hAnsi="Cambria" w:cs="Arial"/>
          <w:spacing w:val="1"/>
        </w:rPr>
        <w:t>f</w:t>
      </w:r>
      <w:r w:rsidRPr="00EA391E">
        <w:rPr>
          <w:rFonts w:ascii="Cambria" w:hAnsi="Cambria" w:cs="Arial"/>
        </w:rPr>
        <w:t>,</w:t>
      </w:r>
      <w:r w:rsidRPr="00EA391E">
        <w:rPr>
          <w:rFonts w:ascii="Cambria" w:hAnsi="Cambria" w:cs="Arial"/>
          <w:spacing w:val="-1"/>
        </w:rPr>
        <w:t xml:space="preserve"> </w:t>
      </w:r>
      <w:r w:rsidRPr="00EA391E">
        <w:rPr>
          <w:rFonts w:ascii="Cambria" w:hAnsi="Cambria" w:cs="Arial"/>
          <w:spacing w:val="1"/>
        </w:rPr>
        <w:t>t</w:t>
      </w:r>
      <w:r w:rsidRPr="00EA391E">
        <w:rPr>
          <w:rFonts w:ascii="Cambria" w:hAnsi="Cambria" w:cs="Arial"/>
        </w:rPr>
        <w:t>he</w:t>
      </w:r>
      <w:r w:rsidRPr="00EA391E">
        <w:rPr>
          <w:rFonts w:ascii="Cambria" w:hAnsi="Cambria" w:cs="Arial"/>
          <w:spacing w:val="-1"/>
        </w:rPr>
        <w:t xml:space="preserve"> i</w:t>
      </w:r>
      <w:r w:rsidRPr="00EA391E">
        <w:rPr>
          <w:rFonts w:ascii="Cambria" w:hAnsi="Cambria" w:cs="Arial"/>
        </w:rPr>
        <w:t>n</w:t>
      </w:r>
      <w:r w:rsidRPr="00EA391E">
        <w:rPr>
          <w:rFonts w:ascii="Cambria" w:hAnsi="Cambria" w:cs="Arial"/>
          <w:spacing w:val="1"/>
        </w:rPr>
        <w:t>ci</w:t>
      </w:r>
      <w:r w:rsidRPr="00EA391E">
        <w:rPr>
          <w:rFonts w:ascii="Cambria" w:hAnsi="Cambria" w:cs="Arial"/>
          <w:spacing w:val="-1"/>
        </w:rPr>
        <w:t>d</w:t>
      </w:r>
      <w:r w:rsidRPr="00EA391E">
        <w:rPr>
          <w:rFonts w:ascii="Cambria" w:hAnsi="Cambria" w:cs="Arial"/>
        </w:rPr>
        <w:t>e</w:t>
      </w:r>
      <w:r w:rsidRPr="00EA391E">
        <w:rPr>
          <w:rFonts w:ascii="Cambria" w:hAnsi="Cambria" w:cs="Arial"/>
          <w:spacing w:val="-1"/>
        </w:rPr>
        <w:t>n</w:t>
      </w:r>
      <w:r w:rsidRPr="00EA391E">
        <w:rPr>
          <w:rFonts w:ascii="Cambria" w:hAnsi="Cambria" w:cs="Arial"/>
        </w:rPr>
        <w:t>t</w:t>
      </w:r>
      <w:r w:rsidRPr="00EA391E">
        <w:rPr>
          <w:rFonts w:ascii="Cambria" w:hAnsi="Cambria" w:cs="Arial"/>
          <w:spacing w:val="-3"/>
        </w:rPr>
        <w:t xml:space="preserve"> </w:t>
      </w:r>
      <w:r w:rsidRPr="00EA391E">
        <w:rPr>
          <w:rFonts w:ascii="Cambria" w:hAnsi="Cambria" w:cs="Arial"/>
        </w:rPr>
        <w:t>s</w:t>
      </w:r>
      <w:r w:rsidRPr="00EA391E">
        <w:rPr>
          <w:rFonts w:ascii="Cambria" w:hAnsi="Cambria" w:cs="Arial"/>
          <w:spacing w:val="-1"/>
        </w:rPr>
        <w:t>ha</w:t>
      </w:r>
      <w:r w:rsidRPr="00EA391E">
        <w:rPr>
          <w:rFonts w:ascii="Cambria" w:hAnsi="Cambria" w:cs="Arial"/>
          <w:spacing w:val="1"/>
        </w:rPr>
        <w:t>l</w:t>
      </w:r>
      <w:r w:rsidRPr="00EA391E">
        <w:rPr>
          <w:rFonts w:ascii="Cambria" w:hAnsi="Cambria" w:cs="Arial"/>
        </w:rPr>
        <w:t>l be</w:t>
      </w:r>
      <w:r w:rsidRPr="00EA391E">
        <w:rPr>
          <w:rFonts w:ascii="Cambria" w:hAnsi="Cambria" w:cs="Arial"/>
          <w:spacing w:val="-1"/>
        </w:rPr>
        <w:t xml:space="preserve"> </w:t>
      </w:r>
      <w:r w:rsidRPr="00EA391E">
        <w:rPr>
          <w:rFonts w:ascii="Cambria" w:hAnsi="Cambria" w:cs="Arial"/>
          <w:spacing w:val="1"/>
        </w:rPr>
        <w:t>i</w:t>
      </w:r>
      <w:r w:rsidRPr="00EA391E">
        <w:rPr>
          <w:rFonts w:ascii="Cambria" w:hAnsi="Cambria" w:cs="Arial"/>
        </w:rPr>
        <w:t>mm</w:t>
      </w:r>
      <w:r w:rsidRPr="00EA391E">
        <w:rPr>
          <w:rFonts w:ascii="Cambria" w:hAnsi="Cambria" w:cs="Arial"/>
          <w:spacing w:val="-1"/>
        </w:rPr>
        <w:t>e</w:t>
      </w:r>
      <w:r w:rsidRPr="00EA391E">
        <w:rPr>
          <w:rFonts w:ascii="Cambria" w:hAnsi="Cambria" w:cs="Arial"/>
          <w:spacing w:val="1"/>
        </w:rPr>
        <w:t>d</w:t>
      </w:r>
      <w:r w:rsidRPr="00EA391E">
        <w:rPr>
          <w:rFonts w:ascii="Cambria" w:hAnsi="Cambria" w:cs="Arial"/>
          <w:spacing w:val="-1"/>
        </w:rPr>
        <w:t>ia</w:t>
      </w:r>
      <w:r w:rsidRPr="00EA391E">
        <w:rPr>
          <w:rFonts w:ascii="Cambria" w:hAnsi="Cambria" w:cs="Arial"/>
          <w:spacing w:val="3"/>
        </w:rPr>
        <w:t>t</w:t>
      </w:r>
      <w:r w:rsidRPr="00EA391E">
        <w:rPr>
          <w:rFonts w:ascii="Cambria" w:hAnsi="Cambria" w:cs="Arial"/>
        </w:rPr>
        <w:t>ely</w:t>
      </w:r>
      <w:r w:rsidRPr="00EA391E">
        <w:rPr>
          <w:rFonts w:ascii="Cambria" w:hAnsi="Cambria" w:cs="Arial"/>
          <w:spacing w:val="-3"/>
        </w:rPr>
        <w:t xml:space="preserve"> </w:t>
      </w:r>
      <w:r w:rsidRPr="00EA391E">
        <w:rPr>
          <w:rFonts w:ascii="Cambria" w:hAnsi="Cambria" w:cs="Arial"/>
        </w:rPr>
        <w:t>r</w:t>
      </w:r>
      <w:r w:rsidRPr="00EA391E">
        <w:rPr>
          <w:rFonts w:ascii="Cambria" w:hAnsi="Cambria" w:cs="Arial"/>
          <w:spacing w:val="-1"/>
        </w:rPr>
        <w:t>e</w:t>
      </w:r>
      <w:r w:rsidRPr="00EA391E">
        <w:rPr>
          <w:rFonts w:ascii="Cambria" w:hAnsi="Cambria" w:cs="Arial"/>
        </w:rPr>
        <w:t>por</w:t>
      </w:r>
      <w:r w:rsidRPr="00EA391E">
        <w:rPr>
          <w:rFonts w:ascii="Cambria" w:hAnsi="Cambria" w:cs="Arial"/>
          <w:spacing w:val="1"/>
        </w:rPr>
        <w:t>t</w:t>
      </w:r>
      <w:r w:rsidRPr="00EA391E">
        <w:rPr>
          <w:rFonts w:ascii="Cambria" w:hAnsi="Cambria" w:cs="Arial"/>
        </w:rPr>
        <w:t>ed</w:t>
      </w:r>
      <w:r w:rsidRPr="00EA391E">
        <w:rPr>
          <w:rFonts w:ascii="Cambria" w:hAnsi="Cambria" w:cs="Arial"/>
          <w:spacing w:val="-2"/>
        </w:rPr>
        <w:t xml:space="preserve"> </w:t>
      </w:r>
      <w:r w:rsidRPr="00EA391E">
        <w:rPr>
          <w:rFonts w:ascii="Cambria" w:hAnsi="Cambria" w:cs="Arial"/>
          <w:spacing w:val="1"/>
        </w:rPr>
        <w:t>t</w:t>
      </w:r>
      <w:r w:rsidRPr="00EA391E">
        <w:rPr>
          <w:rFonts w:ascii="Cambria" w:hAnsi="Cambria" w:cs="Arial"/>
        </w:rPr>
        <w:t xml:space="preserve">o </w:t>
      </w:r>
      <w:r w:rsidRPr="00EA391E">
        <w:rPr>
          <w:rFonts w:ascii="Cambria" w:hAnsi="Cambria" w:cs="Arial"/>
          <w:spacing w:val="1"/>
        </w:rPr>
        <w:t>t</w:t>
      </w:r>
      <w:r w:rsidRPr="00EA391E">
        <w:rPr>
          <w:rFonts w:ascii="Cambria" w:hAnsi="Cambria" w:cs="Arial"/>
        </w:rPr>
        <w:t>he</w:t>
      </w:r>
      <w:r w:rsidRPr="00EA391E">
        <w:rPr>
          <w:rFonts w:ascii="Cambria" w:hAnsi="Cambria" w:cs="Arial"/>
          <w:spacing w:val="-1"/>
        </w:rPr>
        <w:t xml:space="preserve"> </w:t>
      </w:r>
      <w:r w:rsidRPr="00EA391E">
        <w:rPr>
          <w:rFonts w:ascii="Cambria" w:hAnsi="Cambria" w:cs="Arial"/>
        </w:rPr>
        <w:t>o</w:t>
      </w:r>
      <w:r w:rsidRPr="00EA391E">
        <w:rPr>
          <w:rFonts w:ascii="Cambria" w:hAnsi="Cambria" w:cs="Arial"/>
          <w:spacing w:val="1"/>
        </w:rPr>
        <w:t>t</w:t>
      </w:r>
      <w:r w:rsidRPr="00EA391E">
        <w:rPr>
          <w:rFonts w:ascii="Cambria" w:hAnsi="Cambria" w:cs="Arial"/>
        </w:rPr>
        <w:t>h</w:t>
      </w:r>
      <w:r w:rsidRPr="00EA391E">
        <w:rPr>
          <w:rFonts w:ascii="Cambria" w:hAnsi="Cambria" w:cs="Arial"/>
          <w:spacing w:val="-1"/>
        </w:rPr>
        <w:t>e</w:t>
      </w:r>
      <w:r w:rsidRPr="00EA391E">
        <w:rPr>
          <w:rFonts w:ascii="Cambria" w:hAnsi="Cambria" w:cs="Arial"/>
        </w:rPr>
        <w:t xml:space="preserve">r </w:t>
      </w:r>
      <w:r w:rsidRPr="00EA391E">
        <w:rPr>
          <w:rFonts w:ascii="Cambria" w:hAnsi="Cambria" w:cs="Arial"/>
          <w:spacing w:val="-1"/>
        </w:rPr>
        <w:t>d</w:t>
      </w:r>
      <w:r w:rsidRPr="00EA391E">
        <w:rPr>
          <w:rFonts w:ascii="Cambria" w:hAnsi="Cambria" w:cs="Arial"/>
        </w:rPr>
        <w:t>e</w:t>
      </w:r>
      <w:r w:rsidRPr="00EA391E">
        <w:rPr>
          <w:rFonts w:ascii="Cambria" w:hAnsi="Cambria" w:cs="Arial"/>
          <w:spacing w:val="-1"/>
        </w:rPr>
        <w:t>si</w:t>
      </w:r>
      <w:r w:rsidRPr="00EA391E">
        <w:rPr>
          <w:rFonts w:ascii="Cambria" w:hAnsi="Cambria" w:cs="Arial"/>
        </w:rPr>
        <w:t>g</w:t>
      </w:r>
      <w:r w:rsidRPr="00EA391E">
        <w:rPr>
          <w:rFonts w:ascii="Cambria" w:hAnsi="Cambria" w:cs="Arial"/>
          <w:spacing w:val="2"/>
        </w:rPr>
        <w:t>n</w:t>
      </w:r>
      <w:r w:rsidRPr="00EA391E">
        <w:rPr>
          <w:rFonts w:ascii="Cambria" w:hAnsi="Cambria" w:cs="Arial"/>
          <w:spacing w:val="-1"/>
        </w:rPr>
        <w:t>a</w:t>
      </w:r>
      <w:r w:rsidRPr="00EA391E">
        <w:rPr>
          <w:rFonts w:ascii="Cambria" w:hAnsi="Cambria" w:cs="Arial"/>
          <w:spacing w:val="1"/>
        </w:rPr>
        <w:t>t</w:t>
      </w:r>
      <w:r w:rsidRPr="00EA391E">
        <w:rPr>
          <w:rFonts w:ascii="Cambria" w:hAnsi="Cambria" w:cs="Arial"/>
        </w:rPr>
        <w:t>ed</w:t>
      </w:r>
      <w:r w:rsidRPr="00EA391E">
        <w:rPr>
          <w:rFonts w:ascii="Cambria" w:hAnsi="Cambria" w:cs="Arial"/>
          <w:spacing w:val="-4"/>
        </w:rPr>
        <w:t xml:space="preserve"> </w:t>
      </w:r>
      <w:r w:rsidRPr="00EA391E">
        <w:rPr>
          <w:rFonts w:ascii="Cambria" w:hAnsi="Cambria" w:cs="Arial"/>
          <w:spacing w:val="1"/>
        </w:rPr>
        <w:t>e</w:t>
      </w:r>
      <w:r w:rsidRPr="00EA391E">
        <w:rPr>
          <w:rFonts w:ascii="Cambria" w:hAnsi="Cambria" w:cs="Arial"/>
        </w:rPr>
        <w:t>mploy</w:t>
      </w:r>
      <w:r w:rsidRPr="00EA391E">
        <w:rPr>
          <w:rFonts w:ascii="Cambria" w:hAnsi="Cambria" w:cs="Arial"/>
          <w:spacing w:val="-1"/>
        </w:rPr>
        <w:t>e</w:t>
      </w:r>
      <w:r w:rsidRPr="00EA391E">
        <w:rPr>
          <w:rFonts w:ascii="Cambria" w:hAnsi="Cambria" w:cs="Arial"/>
        </w:rPr>
        <w:t>e</w:t>
      </w:r>
      <w:r w:rsidRPr="00EA391E">
        <w:rPr>
          <w:rFonts w:ascii="Cambria" w:hAnsi="Cambria" w:cs="Arial"/>
          <w:spacing w:val="-1"/>
        </w:rPr>
        <w:t xml:space="preserve"> </w:t>
      </w:r>
      <w:r w:rsidRPr="00EA391E">
        <w:rPr>
          <w:rFonts w:ascii="Cambria" w:hAnsi="Cambria" w:cs="Arial"/>
          <w:spacing w:val="2"/>
        </w:rPr>
        <w:t>o</w:t>
      </w:r>
      <w:r w:rsidRPr="00EA391E">
        <w:rPr>
          <w:rFonts w:ascii="Cambria" w:hAnsi="Cambria" w:cs="Arial"/>
        </w:rPr>
        <w:t>r</w:t>
      </w:r>
      <w:r w:rsidRPr="00EA391E">
        <w:rPr>
          <w:rFonts w:ascii="Cambria" w:hAnsi="Cambria" w:cs="Arial"/>
          <w:spacing w:val="-1"/>
        </w:rPr>
        <w:t xml:space="preserve"> </w:t>
      </w:r>
      <w:r w:rsidRPr="00EA391E">
        <w:rPr>
          <w:rFonts w:ascii="Cambria" w:hAnsi="Cambria" w:cs="Arial"/>
          <w:spacing w:val="1"/>
        </w:rPr>
        <w:t>t</w:t>
      </w:r>
      <w:r w:rsidRPr="00EA391E">
        <w:rPr>
          <w:rFonts w:ascii="Cambria" w:hAnsi="Cambria" w:cs="Arial"/>
        </w:rPr>
        <w:t>he</w:t>
      </w:r>
      <w:r w:rsidRPr="00EA391E">
        <w:rPr>
          <w:rFonts w:ascii="Cambria" w:hAnsi="Cambria" w:cs="Arial"/>
          <w:spacing w:val="-1"/>
        </w:rPr>
        <w:t xml:space="preserve"> </w:t>
      </w:r>
      <w:r w:rsidRPr="00EA391E">
        <w:rPr>
          <w:rFonts w:ascii="Cambria" w:hAnsi="Cambria" w:cs="Arial"/>
        </w:rPr>
        <w:t>s</w:t>
      </w:r>
      <w:r w:rsidRPr="00EA391E">
        <w:rPr>
          <w:rFonts w:ascii="Cambria" w:hAnsi="Cambria" w:cs="Arial"/>
          <w:spacing w:val="-2"/>
        </w:rPr>
        <w:t>c</w:t>
      </w:r>
      <w:r w:rsidRPr="00EA391E">
        <w:rPr>
          <w:rFonts w:ascii="Cambria" w:hAnsi="Cambria" w:cs="Arial"/>
        </w:rPr>
        <w:t>hool</w:t>
      </w:r>
      <w:r w:rsidRPr="00EA391E">
        <w:rPr>
          <w:rFonts w:ascii="Cambria" w:hAnsi="Cambria" w:cs="Arial"/>
          <w:spacing w:val="1"/>
        </w:rPr>
        <w:t xml:space="preserve"> a</w:t>
      </w:r>
      <w:r w:rsidRPr="00EA391E">
        <w:rPr>
          <w:rFonts w:ascii="Cambria" w:hAnsi="Cambria" w:cs="Arial"/>
          <w:spacing w:val="-1"/>
        </w:rPr>
        <w:t>d</w:t>
      </w:r>
      <w:r w:rsidRPr="00EA391E">
        <w:rPr>
          <w:rFonts w:ascii="Cambria" w:hAnsi="Cambria" w:cs="Arial"/>
        </w:rPr>
        <w:t>m</w:t>
      </w:r>
      <w:r w:rsidRPr="00EA391E">
        <w:rPr>
          <w:rFonts w:ascii="Cambria" w:hAnsi="Cambria" w:cs="Arial"/>
          <w:spacing w:val="-1"/>
        </w:rPr>
        <w:t>i</w:t>
      </w:r>
      <w:r w:rsidRPr="00EA391E">
        <w:rPr>
          <w:rFonts w:ascii="Cambria" w:hAnsi="Cambria" w:cs="Arial"/>
        </w:rPr>
        <w:t>n</w:t>
      </w:r>
      <w:r w:rsidRPr="00EA391E">
        <w:rPr>
          <w:rFonts w:ascii="Cambria" w:hAnsi="Cambria" w:cs="Arial"/>
          <w:spacing w:val="1"/>
        </w:rPr>
        <w:t>i</w:t>
      </w:r>
      <w:r w:rsidRPr="00EA391E">
        <w:rPr>
          <w:rFonts w:ascii="Cambria" w:hAnsi="Cambria" w:cs="Arial"/>
        </w:rPr>
        <w:t>stra</w:t>
      </w:r>
      <w:r w:rsidRPr="00EA391E">
        <w:rPr>
          <w:rFonts w:ascii="Cambria" w:hAnsi="Cambria" w:cs="Arial"/>
          <w:spacing w:val="1"/>
        </w:rPr>
        <w:t>t</w:t>
      </w:r>
      <w:r w:rsidRPr="00EA391E">
        <w:rPr>
          <w:rFonts w:ascii="Cambria" w:hAnsi="Cambria" w:cs="Arial"/>
        </w:rPr>
        <w:t>or.</w:t>
      </w:r>
    </w:p>
    <w:p w:rsidR="009F300F" w:rsidRPr="009F300F" w:rsidRDefault="009F300F" w:rsidP="0055236E">
      <w:pPr>
        <w:widowControl w:val="0"/>
        <w:numPr>
          <w:ilvl w:val="0"/>
          <w:numId w:val="154"/>
        </w:numPr>
        <w:autoSpaceDE w:val="0"/>
        <w:autoSpaceDN w:val="0"/>
        <w:adjustRightInd w:val="0"/>
        <w:spacing w:before="120" w:after="120"/>
        <w:rPr>
          <w:rFonts w:ascii="Cambria" w:hAnsi="Cambria" w:cs="Arial"/>
        </w:rPr>
      </w:pPr>
      <w:r w:rsidRPr="009F300F">
        <w:rPr>
          <w:rFonts w:ascii="Cambria" w:hAnsi="Cambria" w:cs="Arial"/>
          <w:spacing w:val="-1"/>
          <w:u w:val="single"/>
        </w:rPr>
        <w:t>O</w:t>
      </w:r>
      <w:r w:rsidRPr="009F300F">
        <w:rPr>
          <w:rFonts w:ascii="Cambria" w:hAnsi="Cambria" w:cs="Arial"/>
          <w:spacing w:val="1"/>
          <w:u w:val="single"/>
        </w:rPr>
        <w:t>t</w:t>
      </w:r>
      <w:r w:rsidRPr="009F300F">
        <w:rPr>
          <w:rFonts w:ascii="Cambria" w:hAnsi="Cambria" w:cs="Arial"/>
          <w:u w:val="single"/>
        </w:rPr>
        <w:t>h</w:t>
      </w:r>
      <w:r w:rsidRPr="009F300F">
        <w:rPr>
          <w:rFonts w:ascii="Cambria" w:hAnsi="Cambria" w:cs="Arial"/>
          <w:spacing w:val="-1"/>
          <w:u w:val="single"/>
        </w:rPr>
        <w:t>e</w:t>
      </w:r>
      <w:r w:rsidRPr="009F300F">
        <w:rPr>
          <w:rFonts w:ascii="Cambria" w:hAnsi="Cambria" w:cs="Arial"/>
          <w:u w:val="single"/>
        </w:rPr>
        <w:t>r</w:t>
      </w:r>
      <w:r w:rsidRPr="009F300F">
        <w:rPr>
          <w:rFonts w:ascii="Cambria" w:hAnsi="Cambria" w:cs="Arial"/>
          <w:spacing w:val="-1"/>
          <w:u w:val="single"/>
        </w:rPr>
        <w:t xml:space="preserve"> </w:t>
      </w:r>
      <w:r w:rsidRPr="009F300F">
        <w:rPr>
          <w:rFonts w:ascii="Cambria" w:hAnsi="Cambria" w:cs="Arial"/>
          <w:u w:val="single"/>
        </w:rPr>
        <w:t>r</w:t>
      </w:r>
      <w:r w:rsidRPr="009F300F">
        <w:rPr>
          <w:rFonts w:ascii="Cambria" w:hAnsi="Cambria" w:cs="Arial"/>
          <w:spacing w:val="-1"/>
          <w:u w:val="single"/>
        </w:rPr>
        <w:t>e</w:t>
      </w:r>
      <w:r w:rsidRPr="009F300F">
        <w:rPr>
          <w:rFonts w:ascii="Cambria" w:hAnsi="Cambria" w:cs="Arial"/>
          <w:u w:val="single"/>
        </w:rPr>
        <w:t>por</w:t>
      </w:r>
      <w:r w:rsidRPr="009F300F">
        <w:rPr>
          <w:rFonts w:ascii="Cambria" w:hAnsi="Cambria" w:cs="Arial"/>
          <w:spacing w:val="1"/>
          <w:u w:val="single"/>
        </w:rPr>
        <w:t>t</w:t>
      </w:r>
      <w:r w:rsidRPr="009F300F">
        <w:rPr>
          <w:rFonts w:ascii="Cambria" w:hAnsi="Cambria" w:cs="Arial"/>
          <w:spacing w:val="-1"/>
          <w:u w:val="single"/>
        </w:rPr>
        <w:t>i</w:t>
      </w:r>
      <w:r w:rsidRPr="009F300F">
        <w:rPr>
          <w:rFonts w:ascii="Cambria" w:hAnsi="Cambria" w:cs="Arial"/>
          <w:u w:val="single"/>
        </w:rPr>
        <w:t>n</w:t>
      </w:r>
      <w:r w:rsidRPr="009F300F">
        <w:rPr>
          <w:rFonts w:ascii="Cambria" w:hAnsi="Cambria" w:cs="Arial"/>
          <w:spacing w:val="1"/>
          <w:u w:val="single"/>
        </w:rPr>
        <w:t>g</w:t>
      </w:r>
      <w:r w:rsidRPr="009F300F">
        <w:rPr>
          <w:rFonts w:ascii="Cambria" w:hAnsi="Cambria" w:cs="Arial"/>
        </w:rPr>
        <w:t>:</w:t>
      </w:r>
      <w:r w:rsidRPr="009F300F">
        <w:rPr>
          <w:rFonts w:ascii="Cambria" w:hAnsi="Cambria" w:cs="Arial"/>
          <w:spacing w:val="-2"/>
        </w:rPr>
        <w:t xml:space="preserve"> </w:t>
      </w:r>
      <w:r w:rsidRPr="009F300F">
        <w:rPr>
          <w:rFonts w:ascii="Cambria" w:hAnsi="Cambria" w:cs="Arial"/>
        </w:rPr>
        <w:t>A</w:t>
      </w:r>
      <w:r w:rsidRPr="009F300F">
        <w:rPr>
          <w:rFonts w:ascii="Cambria" w:hAnsi="Cambria" w:cs="Arial"/>
          <w:spacing w:val="2"/>
        </w:rPr>
        <w:t>n</w:t>
      </w:r>
      <w:r w:rsidRPr="009F300F">
        <w:rPr>
          <w:rFonts w:ascii="Cambria" w:hAnsi="Cambria" w:cs="Arial"/>
        </w:rPr>
        <w:t>y</w:t>
      </w:r>
      <w:r w:rsidRPr="009F300F">
        <w:rPr>
          <w:rFonts w:ascii="Cambria" w:hAnsi="Cambria" w:cs="Arial"/>
          <w:spacing w:val="-4"/>
        </w:rPr>
        <w:t xml:space="preserve"> </w:t>
      </w:r>
      <w:r w:rsidRPr="009F300F">
        <w:rPr>
          <w:rFonts w:ascii="Cambria" w:hAnsi="Cambria" w:cs="Arial"/>
          <w:spacing w:val="2"/>
        </w:rPr>
        <w:t>o</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e</w:t>
      </w:r>
      <w:r w:rsidRPr="009F300F">
        <w:rPr>
          <w:rFonts w:ascii="Cambria" w:hAnsi="Cambria" w:cs="Arial"/>
        </w:rPr>
        <w:t>r</w:t>
      </w:r>
      <w:r w:rsidRPr="009F300F">
        <w:rPr>
          <w:rFonts w:ascii="Cambria" w:hAnsi="Cambria" w:cs="Arial"/>
          <w:spacing w:val="-1"/>
        </w:rPr>
        <w:t xml:space="preserve"> </w:t>
      </w:r>
      <w:r w:rsidRPr="009F300F">
        <w:rPr>
          <w:rFonts w:ascii="Cambria" w:hAnsi="Cambria" w:cs="Arial"/>
        </w:rPr>
        <w:t>p</w:t>
      </w:r>
      <w:r w:rsidRPr="009F300F">
        <w:rPr>
          <w:rFonts w:ascii="Cambria" w:hAnsi="Cambria" w:cs="Arial"/>
          <w:spacing w:val="-1"/>
        </w:rPr>
        <w:t>e</w:t>
      </w:r>
      <w:r w:rsidRPr="009F300F">
        <w:rPr>
          <w:rFonts w:ascii="Cambria" w:hAnsi="Cambria" w:cs="Arial"/>
        </w:rPr>
        <w:t>rson</w:t>
      </w:r>
      <w:r w:rsidRPr="009F300F">
        <w:rPr>
          <w:rFonts w:ascii="Cambria" w:hAnsi="Cambria" w:cs="Arial"/>
          <w:spacing w:val="-6"/>
        </w:rPr>
        <w:t xml:space="preserve"> </w:t>
      </w:r>
      <w:r w:rsidRPr="009F300F">
        <w:rPr>
          <w:rFonts w:ascii="Cambria" w:hAnsi="Cambria" w:cs="Arial"/>
        </w:rPr>
        <w:t>who witn</w:t>
      </w:r>
      <w:r w:rsidRPr="009F300F">
        <w:rPr>
          <w:rFonts w:ascii="Cambria" w:hAnsi="Cambria" w:cs="Arial"/>
          <w:spacing w:val="2"/>
        </w:rPr>
        <w:t>e</w:t>
      </w:r>
      <w:r w:rsidRPr="009F300F">
        <w:rPr>
          <w:rFonts w:ascii="Cambria" w:hAnsi="Cambria" w:cs="Arial"/>
        </w:rPr>
        <w:t>s</w:t>
      </w:r>
      <w:r w:rsidRPr="009F300F">
        <w:rPr>
          <w:rFonts w:ascii="Cambria" w:hAnsi="Cambria" w:cs="Arial"/>
          <w:spacing w:val="-1"/>
        </w:rPr>
        <w:t>s</w:t>
      </w:r>
      <w:r w:rsidRPr="009F300F">
        <w:rPr>
          <w:rFonts w:ascii="Cambria" w:hAnsi="Cambria" w:cs="Arial"/>
        </w:rPr>
        <w:t>es</w:t>
      </w:r>
      <w:r w:rsidRPr="009F300F">
        <w:rPr>
          <w:rFonts w:ascii="Cambria" w:hAnsi="Cambria" w:cs="Arial"/>
          <w:spacing w:val="1"/>
        </w:rPr>
        <w:t xml:space="preserve"> </w:t>
      </w:r>
      <w:r w:rsidRPr="009F300F">
        <w:rPr>
          <w:rFonts w:ascii="Cambria" w:hAnsi="Cambria" w:cs="Arial"/>
          <w:spacing w:val="-1"/>
        </w:rPr>
        <w:t>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t</w:t>
      </w:r>
      <w:r w:rsidRPr="009F300F">
        <w:rPr>
          <w:rFonts w:ascii="Cambria" w:hAnsi="Cambria" w:cs="Arial"/>
          <w:spacing w:val="1"/>
        </w:rPr>
        <w:t xml:space="preserve"> t</w:t>
      </w:r>
      <w:r w:rsidRPr="009F300F">
        <w:rPr>
          <w:rFonts w:ascii="Cambria" w:hAnsi="Cambria" w:cs="Arial"/>
        </w:rPr>
        <w:t>h</w:t>
      </w:r>
      <w:r w:rsidRPr="009F300F">
        <w:rPr>
          <w:rFonts w:ascii="Cambria" w:hAnsi="Cambria" w:cs="Arial"/>
          <w:spacing w:val="-1"/>
        </w:rPr>
        <w:t>a</w:t>
      </w:r>
      <w:r w:rsidRPr="009F300F">
        <w:rPr>
          <w:rFonts w:ascii="Cambria" w:hAnsi="Cambria" w:cs="Arial"/>
        </w:rPr>
        <w:t>t</w:t>
      </w:r>
      <w:r w:rsidRPr="009F300F">
        <w:rPr>
          <w:rFonts w:ascii="Cambria" w:hAnsi="Cambria" w:cs="Arial"/>
          <w:spacing w:val="-2"/>
        </w:rPr>
        <w:t xml:space="preserve"> </w:t>
      </w:r>
      <w:r w:rsidRPr="009F300F">
        <w:rPr>
          <w:rFonts w:ascii="Cambria" w:hAnsi="Cambria" w:cs="Arial"/>
        </w:rPr>
        <w:t>s/</w:t>
      </w:r>
      <w:r w:rsidRPr="009F300F">
        <w:rPr>
          <w:rFonts w:ascii="Cambria" w:hAnsi="Cambria" w:cs="Arial"/>
          <w:spacing w:val="-1"/>
        </w:rPr>
        <w:t>h</w:t>
      </w:r>
      <w:r w:rsidRPr="009F300F">
        <w:rPr>
          <w:rFonts w:ascii="Cambria" w:hAnsi="Cambria" w:cs="Arial"/>
        </w:rPr>
        <w:t>e r</w:t>
      </w:r>
      <w:r w:rsidRPr="009F300F">
        <w:rPr>
          <w:rFonts w:ascii="Cambria" w:hAnsi="Cambria" w:cs="Arial"/>
          <w:spacing w:val="-1"/>
        </w:rPr>
        <w:t>ea</w:t>
      </w:r>
      <w:r w:rsidRPr="009F300F">
        <w:rPr>
          <w:rFonts w:ascii="Cambria" w:hAnsi="Cambria" w:cs="Arial"/>
        </w:rPr>
        <w:t>son</w:t>
      </w:r>
      <w:r w:rsidRPr="009F300F">
        <w:rPr>
          <w:rFonts w:ascii="Cambria" w:hAnsi="Cambria" w:cs="Arial"/>
          <w:spacing w:val="-1"/>
        </w:rPr>
        <w:t>a</w:t>
      </w:r>
      <w:r w:rsidRPr="009F300F">
        <w:rPr>
          <w:rFonts w:ascii="Cambria" w:hAnsi="Cambria" w:cs="Arial"/>
        </w:rPr>
        <w:t>b</w:t>
      </w:r>
      <w:r w:rsidRPr="009F300F">
        <w:rPr>
          <w:rFonts w:ascii="Cambria" w:hAnsi="Cambria" w:cs="Arial"/>
          <w:spacing w:val="1"/>
        </w:rPr>
        <w:t>l</w:t>
      </w:r>
      <w:r w:rsidRPr="009F300F">
        <w:rPr>
          <w:rFonts w:ascii="Cambria" w:hAnsi="Cambria" w:cs="Arial"/>
        </w:rPr>
        <w:t>y</w:t>
      </w:r>
      <w:r w:rsidRPr="009F300F">
        <w:rPr>
          <w:rFonts w:ascii="Cambria" w:hAnsi="Cambria" w:cs="Arial"/>
          <w:spacing w:val="-7"/>
        </w:rPr>
        <w:t xml:space="preserve"> </w:t>
      </w:r>
      <w:r w:rsidRPr="009F300F">
        <w:rPr>
          <w:rFonts w:ascii="Cambria" w:hAnsi="Cambria" w:cs="Arial"/>
          <w:spacing w:val="2"/>
        </w:rPr>
        <w:t>b</w:t>
      </w:r>
      <w:r w:rsidRPr="009F300F">
        <w:rPr>
          <w:rFonts w:ascii="Cambria" w:hAnsi="Cambria" w:cs="Arial"/>
        </w:rPr>
        <w:t>eli</w:t>
      </w:r>
      <w:r w:rsidRPr="009F300F">
        <w:rPr>
          <w:rFonts w:ascii="Cambria" w:hAnsi="Cambria" w:cs="Arial"/>
          <w:spacing w:val="-1"/>
        </w:rPr>
        <w:t>e</w:t>
      </w:r>
      <w:r w:rsidRPr="009F300F">
        <w:rPr>
          <w:rFonts w:ascii="Cambria" w:hAnsi="Cambria" w:cs="Arial"/>
        </w:rPr>
        <w:t>ves</w:t>
      </w:r>
      <w:r w:rsidRPr="009F300F">
        <w:rPr>
          <w:rFonts w:ascii="Cambria" w:hAnsi="Cambria" w:cs="Arial"/>
          <w:spacing w:val="-1"/>
        </w:rPr>
        <w:t xml:space="preserve"> </w:t>
      </w:r>
      <w:r w:rsidRPr="009F300F">
        <w:rPr>
          <w:rFonts w:ascii="Cambria" w:hAnsi="Cambria" w:cs="Arial"/>
          <w:spacing w:val="2"/>
        </w:rPr>
        <w:t>m</w:t>
      </w:r>
      <w:r w:rsidRPr="009F300F">
        <w:rPr>
          <w:rFonts w:ascii="Cambria" w:hAnsi="Cambria" w:cs="Arial"/>
          <w:spacing w:val="1"/>
        </w:rPr>
        <w:t>i</w:t>
      </w:r>
      <w:r w:rsidRPr="009F300F">
        <w:rPr>
          <w:rFonts w:ascii="Cambria" w:hAnsi="Cambria" w:cs="Arial"/>
        </w:rPr>
        <w:t>ght</w:t>
      </w:r>
      <w:r w:rsidRPr="009F300F">
        <w:rPr>
          <w:rFonts w:ascii="Cambria" w:hAnsi="Cambria" w:cs="Arial"/>
          <w:spacing w:val="-2"/>
        </w:rPr>
        <w:t xml:space="preserve"> </w:t>
      </w:r>
      <w:r w:rsidRPr="009F300F">
        <w:rPr>
          <w:rFonts w:ascii="Cambria" w:hAnsi="Cambria" w:cs="Arial"/>
          <w:spacing w:val="-1"/>
        </w:rPr>
        <w:t>c</w:t>
      </w:r>
      <w:r w:rsidRPr="009F300F">
        <w:rPr>
          <w:rFonts w:ascii="Cambria" w:hAnsi="Cambria" w:cs="Arial"/>
        </w:rPr>
        <w:t>onsti</w:t>
      </w:r>
      <w:r w:rsidRPr="009F300F">
        <w:rPr>
          <w:rFonts w:ascii="Cambria" w:hAnsi="Cambria" w:cs="Arial"/>
          <w:spacing w:val="1"/>
        </w:rPr>
        <w:t>tut</w:t>
      </w:r>
      <w:r w:rsidRPr="009F300F">
        <w:rPr>
          <w:rFonts w:ascii="Cambria" w:hAnsi="Cambria" w:cs="Arial"/>
        </w:rPr>
        <w:t>e</w:t>
      </w:r>
      <w:r w:rsidRPr="009F300F">
        <w:rPr>
          <w:rFonts w:ascii="Cambria" w:hAnsi="Cambria" w:cs="Arial"/>
          <w:spacing w:val="-1"/>
        </w:rPr>
        <w:t xml:space="preserve"> </w:t>
      </w:r>
      <w:r w:rsidRPr="009F300F">
        <w:rPr>
          <w:rFonts w:ascii="Cambria" w:hAnsi="Cambria" w:cs="Arial"/>
        </w:rPr>
        <w:t>h</w:t>
      </w:r>
      <w:r w:rsidRPr="009F300F">
        <w:rPr>
          <w:rFonts w:ascii="Cambria" w:hAnsi="Cambria" w:cs="Arial"/>
          <w:spacing w:val="-1"/>
        </w:rPr>
        <w:t>azi</w:t>
      </w:r>
      <w:r w:rsidRPr="009F300F">
        <w:rPr>
          <w:rFonts w:ascii="Cambria" w:hAnsi="Cambria" w:cs="Arial"/>
        </w:rPr>
        <w:t>ng,</w:t>
      </w:r>
      <w:r w:rsidRPr="009F300F">
        <w:rPr>
          <w:rFonts w:ascii="Cambria" w:hAnsi="Cambria" w:cs="Arial"/>
          <w:spacing w:val="-6"/>
        </w:rPr>
        <w:t xml:space="preserve"> </w:t>
      </w:r>
      <w:r w:rsidRPr="009F300F">
        <w:rPr>
          <w:rFonts w:ascii="Cambria" w:hAnsi="Cambria" w:cs="Arial"/>
        </w:rPr>
        <w:t>h</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spacing w:val="2"/>
        </w:rPr>
        <w:t>m</w:t>
      </w:r>
      <w:r w:rsidRPr="009F300F">
        <w:rPr>
          <w:rFonts w:ascii="Cambria" w:hAnsi="Cambria" w:cs="Arial"/>
        </w:rPr>
        <w:t>e</w:t>
      </w:r>
      <w:r w:rsidRPr="009F300F">
        <w:rPr>
          <w:rFonts w:ascii="Cambria" w:hAnsi="Cambria" w:cs="Arial"/>
          <w:spacing w:val="-1"/>
        </w:rPr>
        <w:t>n</w:t>
      </w:r>
      <w:r w:rsidRPr="009F300F">
        <w:rPr>
          <w:rFonts w:ascii="Cambria" w:hAnsi="Cambria" w:cs="Arial"/>
        </w:rPr>
        <w:t>t</w:t>
      </w:r>
      <w:r w:rsidRPr="009F300F">
        <w:rPr>
          <w:rFonts w:ascii="Cambria" w:hAnsi="Cambria" w:cs="Arial"/>
          <w:spacing w:val="-6"/>
        </w:rPr>
        <w:t xml:space="preserve"> </w:t>
      </w:r>
      <w:r w:rsidRPr="009F300F">
        <w:rPr>
          <w:rFonts w:ascii="Cambria" w:hAnsi="Cambria" w:cs="Arial"/>
          <w:spacing w:val="-1"/>
        </w:rPr>
        <w:t>a</w:t>
      </w:r>
      <w:r w:rsidRPr="009F300F">
        <w:rPr>
          <w:rFonts w:ascii="Cambria" w:hAnsi="Cambria" w:cs="Arial"/>
        </w:rPr>
        <w:t>n</w:t>
      </w:r>
      <w:r w:rsidRPr="009F300F">
        <w:rPr>
          <w:rFonts w:ascii="Cambria" w:hAnsi="Cambria" w:cs="Arial"/>
          <w:spacing w:val="-1"/>
        </w:rPr>
        <w:t>d</w:t>
      </w:r>
      <w:r w:rsidRPr="009F300F">
        <w:rPr>
          <w:rFonts w:ascii="Cambria" w:hAnsi="Cambria" w:cs="Arial"/>
        </w:rPr>
        <w:t>/or</w:t>
      </w:r>
      <w:r w:rsidRPr="009F300F">
        <w:rPr>
          <w:rFonts w:ascii="Cambria" w:hAnsi="Cambria" w:cs="Arial"/>
          <w:spacing w:val="-5"/>
        </w:rPr>
        <w:t xml:space="preserve"> </w:t>
      </w:r>
      <w:r w:rsidRPr="009F300F">
        <w:rPr>
          <w:rFonts w:ascii="Cambria" w:hAnsi="Cambria" w:cs="Arial"/>
        </w:rPr>
        <w:t>b</w:t>
      </w:r>
      <w:r w:rsidRPr="009F300F">
        <w:rPr>
          <w:rFonts w:ascii="Cambria" w:hAnsi="Cambria" w:cs="Arial"/>
          <w:spacing w:val="1"/>
        </w:rPr>
        <w:t>u</w:t>
      </w:r>
      <w:r w:rsidRPr="009F300F">
        <w:rPr>
          <w:rFonts w:ascii="Cambria" w:hAnsi="Cambria" w:cs="Arial"/>
          <w:spacing w:val="3"/>
        </w:rPr>
        <w:t>l</w:t>
      </w:r>
      <w:r w:rsidRPr="009F300F">
        <w:rPr>
          <w:rFonts w:ascii="Cambria" w:hAnsi="Cambria" w:cs="Arial"/>
          <w:spacing w:val="1"/>
        </w:rPr>
        <w:t>l</w:t>
      </w:r>
      <w:r w:rsidRPr="009F300F">
        <w:rPr>
          <w:rFonts w:ascii="Cambria" w:hAnsi="Cambria" w:cs="Arial"/>
        </w:rPr>
        <w:t>y</w:t>
      </w:r>
      <w:r w:rsidRPr="009F300F">
        <w:rPr>
          <w:rFonts w:ascii="Cambria" w:hAnsi="Cambria" w:cs="Arial"/>
          <w:spacing w:val="-1"/>
        </w:rPr>
        <w:t>i</w:t>
      </w:r>
      <w:r w:rsidRPr="009F300F">
        <w:rPr>
          <w:rFonts w:ascii="Cambria" w:hAnsi="Cambria" w:cs="Arial"/>
        </w:rPr>
        <w:t xml:space="preserve">ng </w:t>
      </w:r>
      <w:r w:rsidRPr="009F300F">
        <w:rPr>
          <w:rFonts w:ascii="Cambria" w:hAnsi="Cambria" w:cs="Arial"/>
          <w:spacing w:val="1"/>
        </w:rPr>
        <w:t>u</w:t>
      </w:r>
      <w:r w:rsidRPr="009F300F">
        <w:rPr>
          <w:rFonts w:ascii="Cambria" w:hAnsi="Cambria" w:cs="Arial"/>
        </w:rPr>
        <w:t>n</w:t>
      </w:r>
      <w:r w:rsidRPr="009F300F">
        <w:rPr>
          <w:rFonts w:ascii="Cambria" w:hAnsi="Cambria" w:cs="Arial"/>
          <w:spacing w:val="-1"/>
        </w:rPr>
        <w:t>d</w:t>
      </w:r>
      <w:r w:rsidRPr="009F300F">
        <w:rPr>
          <w:rFonts w:ascii="Cambria" w:hAnsi="Cambria" w:cs="Arial"/>
        </w:rPr>
        <w:t>er</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i</w:t>
      </w:r>
      <w:r w:rsidRPr="009F300F">
        <w:rPr>
          <w:rFonts w:ascii="Cambria" w:hAnsi="Cambria" w:cs="Arial"/>
        </w:rPr>
        <w:t>s</w:t>
      </w:r>
      <w:r w:rsidRPr="009F300F">
        <w:rPr>
          <w:rFonts w:ascii="Cambria" w:hAnsi="Cambria" w:cs="Arial"/>
          <w:spacing w:val="-1"/>
        </w:rPr>
        <w:t xml:space="preserve"> </w:t>
      </w:r>
      <w:r w:rsidRPr="009F300F">
        <w:rPr>
          <w:rFonts w:ascii="Cambria" w:hAnsi="Cambria" w:cs="Arial"/>
        </w:rPr>
        <w:t>po</w:t>
      </w:r>
      <w:r w:rsidRPr="009F300F">
        <w:rPr>
          <w:rFonts w:ascii="Cambria" w:hAnsi="Cambria" w:cs="Arial"/>
          <w:spacing w:val="1"/>
        </w:rPr>
        <w:t>l</w:t>
      </w:r>
      <w:r w:rsidRPr="009F300F">
        <w:rPr>
          <w:rFonts w:ascii="Cambria" w:hAnsi="Cambria" w:cs="Arial"/>
          <w:spacing w:val="-1"/>
        </w:rPr>
        <w:t>ic</w:t>
      </w:r>
      <w:r w:rsidRPr="009F300F">
        <w:rPr>
          <w:rFonts w:ascii="Cambria" w:hAnsi="Cambria" w:cs="Arial"/>
        </w:rPr>
        <w:t>y</w:t>
      </w:r>
      <w:r w:rsidRPr="009F300F">
        <w:rPr>
          <w:rFonts w:ascii="Cambria" w:hAnsi="Cambria" w:cs="Arial"/>
          <w:spacing w:val="1"/>
        </w:rPr>
        <w:t xml:space="preserve"> </w:t>
      </w:r>
      <w:r w:rsidRPr="009F300F">
        <w:rPr>
          <w:rFonts w:ascii="Cambria" w:hAnsi="Cambria" w:cs="Arial"/>
        </w:rPr>
        <w:t>s</w:t>
      </w:r>
      <w:r w:rsidRPr="009F300F">
        <w:rPr>
          <w:rFonts w:ascii="Cambria" w:hAnsi="Cambria" w:cs="Arial"/>
          <w:spacing w:val="-1"/>
        </w:rPr>
        <w:t>h</w:t>
      </w:r>
      <w:r w:rsidRPr="009F300F">
        <w:rPr>
          <w:rFonts w:ascii="Cambria" w:hAnsi="Cambria" w:cs="Arial"/>
        </w:rPr>
        <w:t>o</w:t>
      </w:r>
      <w:r w:rsidRPr="009F300F">
        <w:rPr>
          <w:rFonts w:ascii="Cambria" w:hAnsi="Cambria" w:cs="Arial"/>
          <w:spacing w:val="1"/>
        </w:rPr>
        <w:t>ul</w:t>
      </w:r>
      <w:r w:rsidRPr="009F300F">
        <w:rPr>
          <w:rFonts w:ascii="Cambria" w:hAnsi="Cambria" w:cs="Arial"/>
        </w:rPr>
        <w:t>d</w:t>
      </w:r>
      <w:r w:rsidRPr="009F300F">
        <w:rPr>
          <w:rFonts w:ascii="Cambria" w:hAnsi="Cambria" w:cs="Arial"/>
          <w:spacing w:val="-1"/>
        </w:rPr>
        <w:t xml:space="preserve"> </w:t>
      </w:r>
      <w:r w:rsidRPr="009F300F">
        <w:rPr>
          <w:rFonts w:ascii="Cambria" w:hAnsi="Cambria" w:cs="Arial"/>
        </w:rPr>
        <w:t>prompt</w:t>
      </w:r>
      <w:r w:rsidRPr="009F300F">
        <w:rPr>
          <w:rFonts w:ascii="Cambria" w:hAnsi="Cambria" w:cs="Arial"/>
          <w:spacing w:val="1"/>
        </w:rPr>
        <w:t>l</w:t>
      </w:r>
      <w:r w:rsidRPr="009F300F">
        <w:rPr>
          <w:rFonts w:ascii="Cambria" w:hAnsi="Cambria" w:cs="Arial"/>
        </w:rPr>
        <w:t>y</w:t>
      </w:r>
      <w:r w:rsidRPr="009F300F">
        <w:rPr>
          <w:rFonts w:ascii="Cambria" w:hAnsi="Cambria" w:cs="Arial"/>
          <w:spacing w:val="-1"/>
        </w:rPr>
        <w:t xml:space="preserve"> </w:t>
      </w:r>
      <w:r w:rsidRPr="009F300F">
        <w:rPr>
          <w:rFonts w:ascii="Cambria" w:hAnsi="Cambria" w:cs="Arial"/>
        </w:rPr>
        <w:t>r</w:t>
      </w:r>
      <w:r w:rsidRPr="009F300F">
        <w:rPr>
          <w:rFonts w:ascii="Cambria" w:hAnsi="Cambria" w:cs="Arial"/>
          <w:spacing w:val="-1"/>
        </w:rPr>
        <w:t>e</w:t>
      </w:r>
      <w:r w:rsidRPr="009F300F">
        <w:rPr>
          <w:rFonts w:ascii="Cambria" w:hAnsi="Cambria" w:cs="Arial"/>
        </w:rPr>
        <w:t>port</w:t>
      </w:r>
      <w:r w:rsidRPr="009F300F">
        <w:rPr>
          <w:rFonts w:ascii="Cambria" w:hAnsi="Cambria" w:cs="Arial"/>
          <w:spacing w:val="1"/>
        </w:rPr>
        <w:t xml:space="preserve"> t</w:t>
      </w:r>
      <w:r w:rsidRPr="009F300F">
        <w:rPr>
          <w:rFonts w:ascii="Cambria" w:hAnsi="Cambria" w:cs="Arial"/>
        </w:rPr>
        <w:t>he</w:t>
      </w:r>
      <w:r w:rsidRPr="009F300F">
        <w:rPr>
          <w:rFonts w:ascii="Cambria" w:hAnsi="Cambria" w:cs="Arial"/>
          <w:spacing w:val="-1"/>
        </w:rPr>
        <w:t xml:space="preserve"> 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t</w:t>
      </w:r>
      <w:r w:rsidRPr="009F300F">
        <w:rPr>
          <w:rFonts w:ascii="Cambria" w:hAnsi="Cambria" w:cs="Arial"/>
          <w:spacing w:val="1"/>
        </w:rPr>
        <w:t xml:space="preserve"> t</w:t>
      </w:r>
      <w:r w:rsidRPr="009F300F">
        <w:rPr>
          <w:rFonts w:ascii="Cambria" w:hAnsi="Cambria" w:cs="Arial"/>
        </w:rPr>
        <w:t>o a</w:t>
      </w:r>
      <w:r w:rsidRPr="009F300F">
        <w:rPr>
          <w:rFonts w:ascii="Cambria" w:hAnsi="Cambria" w:cs="Arial"/>
          <w:spacing w:val="-2"/>
        </w:rPr>
        <w:t xml:space="preserve"> </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s</w:t>
      </w:r>
      <w:r w:rsidRPr="009F300F">
        <w:rPr>
          <w:rFonts w:ascii="Cambria" w:hAnsi="Cambria" w:cs="Arial"/>
          <w:spacing w:val="-1"/>
        </w:rPr>
        <w:t>i</w:t>
      </w:r>
      <w:r w:rsidRPr="009F300F">
        <w:rPr>
          <w:rFonts w:ascii="Cambria" w:hAnsi="Cambria" w:cs="Arial"/>
        </w:rPr>
        <w:t>gn</w:t>
      </w:r>
      <w:r w:rsidRPr="009F300F">
        <w:rPr>
          <w:rFonts w:ascii="Cambria" w:hAnsi="Cambria" w:cs="Arial"/>
          <w:spacing w:val="-1"/>
        </w:rPr>
        <w:t>a</w:t>
      </w:r>
      <w:r w:rsidRPr="009F300F">
        <w:rPr>
          <w:rFonts w:ascii="Cambria" w:hAnsi="Cambria" w:cs="Arial"/>
          <w:spacing w:val="1"/>
        </w:rPr>
        <w:t>te</w:t>
      </w:r>
      <w:r w:rsidRPr="009F300F">
        <w:rPr>
          <w:rFonts w:ascii="Cambria" w:hAnsi="Cambria" w:cs="Arial"/>
        </w:rPr>
        <w:t>d e</w:t>
      </w:r>
      <w:r w:rsidRPr="009F300F">
        <w:rPr>
          <w:rFonts w:ascii="Cambria" w:hAnsi="Cambria" w:cs="Arial"/>
          <w:spacing w:val="-1"/>
        </w:rPr>
        <w:t>m</w:t>
      </w:r>
      <w:r w:rsidRPr="009F300F">
        <w:rPr>
          <w:rFonts w:ascii="Cambria" w:hAnsi="Cambria" w:cs="Arial"/>
        </w:rPr>
        <w:t>ploy</w:t>
      </w:r>
      <w:r w:rsidRPr="009F300F">
        <w:rPr>
          <w:rFonts w:ascii="Cambria" w:hAnsi="Cambria" w:cs="Arial"/>
          <w:spacing w:val="-1"/>
        </w:rPr>
        <w:t>e</w:t>
      </w:r>
      <w:r w:rsidRPr="009F300F">
        <w:rPr>
          <w:rFonts w:ascii="Cambria" w:hAnsi="Cambria" w:cs="Arial"/>
        </w:rPr>
        <w:t>e.</w:t>
      </w:r>
    </w:p>
    <w:p w:rsidR="009F300F" w:rsidRPr="009F300F" w:rsidRDefault="009F300F" w:rsidP="0055236E">
      <w:pPr>
        <w:widowControl w:val="0"/>
        <w:numPr>
          <w:ilvl w:val="0"/>
          <w:numId w:val="154"/>
        </w:numPr>
        <w:autoSpaceDE w:val="0"/>
        <w:autoSpaceDN w:val="0"/>
        <w:adjustRightInd w:val="0"/>
        <w:spacing w:before="120" w:after="120"/>
        <w:rPr>
          <w:rFonts w:ascii="Cambria" w:hAnsi="Cambria" w:cs="Arial"/>
        </w:rPr>
      </w:pPr>
      <w:r w:rsidRPr="009F300F">
        <w:rPr>
          <w:rFonts w:ascii="Cambria" w:hAnsi="Cambria" w:cs="Arial"/>
          <w:u w:val="single"/>
        </w:rPr>
        <w:t>Docum</w:t>
      </w:r>
      <w:r w:rsidRPr="009F300F">
        <w:rPr>
          <w:rFonts w:ascii="Cambria" w:hAnsi="Cambria" w:cs="Arial"/>
          <w:spacing w:val="-1"/>
          <w:u w:val="single"/>
        </w:rPr>
        <w:t>e</w:t>
      </w:r>
      <w:r w:rsidRPr="009F300F">
        <w:rPr>
          <w:rFonts w:ascii="Cambria" w:hAnsi="Cambria" w:cs="Arial"/>
          <w:u w:val="single"/>
        </w:rPr>
        <w:t>n</w:t>
      </w:r>
      <w:r w:rsidRPr="009F300F">
        <w:rPr>
          <w:rFonts w:ascii="Cambria" w:hAnsi="Cambria" w:cs="Arial"/>
          <w:spacing w:val="1"/>
          <w:u w:val="single"/>
        </w:rPr>
        <w:t>t</w:t>
      </w:r>
      <w:r w:rsidRPr="009F300F">
        <w:rPr>
          <w:rFonts w:ascii="Cambria" w:hAnsi="Cambria" w:cs="Arial"/>
          <w:spacing w:val="-1"/>
          <w:u w:val="single"/>
        </w:rPr>
        <w:t>a</w:t>
      </w:r>
      <w:r w:rsidRPr="009F300F">
        <w:rPr>
          <w:rFonts w:ascii="Cambria" w:hAnsi="Cambria" w:cs="Arial"/>
          <w:spacing w:val="1"/>
          <w:u w:val="single"/>
        </w:rPr>
        <w:t>t</w:t>
      </w:r>
      <w:r w:rsidRPr="009F300F">
        <w:rPr>
          <w:rFonts w:ascii="Cambria" w:hAnsi="Cambria" w:cs="Arial"/>
          <w:spacing w:val="-1"/>
          <w:u w:val="single"/>
        </w:rPr>
        <w:t>i</w:t>
      </w:r>
      <w:r w:rsidRPr="009F300F">
        <w:rPr>
          <w:rFonts w:ascii="Cambria" w:hAnsi="Cambria" w:cs="Arial"/>
          <w:u w:val="single"/>
        </w:rPr>
        <w:t>on</w:t>
      </w:r>
      <w:r w:rsidRPr="009F300F">
        <w:rPr>
          <w:rFonts w:ascii="Cambria" w:hAnsi="Cambria" w:cs="Arial"/>
          <w:spacing w:val="-5"/>
          <w:u w:val="single"/>
        </w:rPr>
        <w:t xml:space="preserve"> </w:t>
      </w:r>
      <w:r w:rsidRPr="009F300F">
        <w:rPr>
          <w:rFonts w:ascii="Cambria" w:hAnsi="Cambria" w:cs="Arial"/>
          <w:u w:val="single"/>
        </w:rPr>
        <w:t>of</w:t>
      </w:r>
      <w:r w:rsidRPr="009F300F">
        <w:rPr>
          <w:rFonts w:ascii="Cambria" w:hAnsi="Cambria" w:cs="Arial"/>
          <w:spacing w:val="1"/>
          <w:u w:val="single"/>
        </w:rPr>
        <w:t xml:space="preserve"> t</w:t>
      </w:r>
      <w:r w:rsidRPr="009F300F">
        <w:rPr>
          <w:rFonts w:ascii="Cambria" w:hAnsi="Cambria" w:cs="Arial"/>
          <w:u w:val="single"/>
        </w:rPr>
        <w:t>he</w:t>
      </w:r>
      <w:r w:rsidRPr="009F300F">
        <w:rPr>
          <w:rFonts w:ascii="Cambria" w:hAnsi="Cambria" w:cs="Arial"/>
          <w:spacing w:val="-1"/>
          <w:u w:val="single"/>
        </w:rPr>
        <w:t xml:space="preserve"> </w:t>
      </w:r>
      <w:r w:rsidRPr="009F300F">
        <w:rPr>
          <w:rFonts w:ascii="Cambria" w:hAnsi="Cambria" w:cs="Arial"/>
          <w:u w:val="single"/>
        </w:rPr>
        <w:t>r</w:t>
      </w:r>
      <w:r w:rsidRPr="009F300F">
        <w:rPr>
          <w:rFonts w:ascii="Cambria" w:hAnsi="Cambria" w:cs="Arial"/>
          <w:spacing w:val="-1"/>
          <w:u w:val="single"/>
        </w:rPr>
        <w:t>e</w:t>
      </w:r>
      <w:r w:rsidRPr="009F300F">
        <w:rPr>
          <w:rFonts w:ascii="Cambria" w:hAnsi="Cambria" w:cs="Arial"/>
          <w:u w:val="single"/>
        </w:rPr>
        <w:t>por</w:t>
      </w:r>
      <w:r w:rsidRPr="009F300F">
        <w:rPr>
          <w:rFonts w:ascii="Cambria" w:hAnsi="Cambria" w:cs="Arial"/>
          <w:spacing w:val="3"/>
          <w:u w:val="single"/>
        </w:rPr>
        <w:t>t</w:t>
      </w:r>
      <w:r w:rsidRPr="009F300F">
        <w:rPr>
          <w:rFonts w:ascii="Cambria" w:hAnsi="Cambria" w:cs="Arial"/>
        </w:rPr>
        <w:t>:</w:t>
      </w:r>
      <w:r w:rsidRPr="009F300F">
        <w:rPr>
          <w:rFonts w:ascii="Cambria" w:hAnsi="Cambria" w:cs="Arial"/>
          <w:spacing w:val="-2"/>
        </w:rPr>
        <w:t xml:space="preserve"> </w:t>
      </w:r>
      <w:r w:rsidRPr="009F300F">
        <w:rPr>
          <w:rFonts w:ascii="Cambria" w:hAnsi="Cambria" w:cs="Arial"/>
        </w:rPr>
        <w:t>If</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c</w:t>
      </w:r>
      <w:r w:rsidRPr="009F300F">
        <w:rPr>
          <w:rFonts w:ascii="Cambria" w:hAnsi="Cambria" w:cs="Arial"/>
        </w:rPr>
        <w:t>om</w:t>
      </w:r>
      <w:r w:rsidRPr="009F300F">
        <w:rPr>
          <w:rFonts w:ascii="Cambria" w:hAnsi="Cambria" w:cs="Arial"/>
          <w:spacing w:val="1"/>
        </w:rPr>
        <w:t>pl</w:t>
      </w:r>
      <w:r w:rsidRPr="009F300F">
        <w:rPr>
          <w:rFonts w:ascii="Cambria" w:hAnsi="Cambria" w:cs="Arial"/>
          <w:spacing w:val="-1"/>
        </w:rPr>
        <w:t>ai</w:t>
      </w:r>
      <w:r w:rsidRPr="009F300F">
        <w:rPr>
          <w:rFonts w:ascii="Cambria" w:hAnsi="Cambria" w:cs="Arial"/>
          <w:spacing w:val="2"/>
        </w:rPr>
        <w:t>n</w:t>
      </w:r>
      <w:r w:rsidRPr="009F300F">
        <w:rPr>
          <w:rFonts w:ascii="Cambria" w:hAnsi="Cambria" w:cs="Arial"/>
        </w:rPr>
        <w:t>t</w:t>
      </w:r>
      <w:r w:rsidRPr="009F300F">
        <w:rPr>
          <w:rFonts w:ascii="Cambria" w:hAnsi="Cambria" w:cs="Arial"/>
          <w:spacing w:val="-2"/>
        </w:rPr>
        <w:t xml:space="preserve"> </w:t>
      </w:r>
      <w:r w:rsidRPr="009F300F">
        <w:rPr>
          <w:rFonts w:ascii="Cambria" w:hAnsi="Cambria" w:cs="Arial"/>
          <w:spacing w:val="-1"/>
        </w:rPr>
        <w:t>i</w:t>
      </w:r>
      <w:r w:rsidRPr="009F300F">
        <w:rPr>
          <w:rFonts w:ascii="Cambria" w:hAnsi="Cambria" w:cs="Arial"/>
        </w:rPr>
        <w:t>s</w:t>
      </w:r>
      <w:r w:rsidRPr="009F300F">
        <w:rPr>
          <w:rFonts w:ascii="Cambria" w:hAnsi="Cambria" w:cs="Arial"/>
          <w:spacing w:val="-2"/>
        </w:rPr>
        <w:t xml:space="preserve"> </w:t>
      </w:r>
      <w:r w:rsidRPr="009F300F">
        <w:rPr>
          <w:rFonts w:ascii="Cambria" w:hAnsi="Cambria" w:cs="Arial"/>
        </w:rPr>
        <w:t>or</w:t>
      </w:r>
      <w:r w:rsidRPr="009F300F">
        <w:rPr>
          <w:rFonts w:ascii="Cambria" w:hAnsi="Cambria" w:cs="Arial"/>
          <w:spacing w:val="-1"/>
        </w:rPr>
        <w:t>a</w:t>
      </w:r>
      <w:r w:rsidRPr="009F300F">
        <w:rPr>
          <w:rFonts w:ascii="Cambria" w:hAnsi="Cambria" w:cs="Arial"/>
          <w:spacing w:val="1"/>
        </w:rPr>
        <w:t>l</w:t>
      </w:r>
      <w:r w:rsidRPr="009F300F">
        <w:rPr>
          <w:rFonts w:ascii="Cambria" w:hAnsi="Cambria" w:cs="Arial"/>
        </w:rPr>
        <w:t>,</w:t>
      </w:r>
      <w:r w:rsidRPr="009F300F">
        <w:rPr>
          <w:rFonts w:ascii="Cambria" w:hAnsi="Cambria" w:cs="Arial"/>
          <w:spacing w:val="-4"/>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d</w:t>
      </w:r>
      <w:r w:rsidRPr="009F300F">
        <w:rPr>
          <w:rFonts w:ascii="Cambria" w:hAnsi="Cambria" w:cs="Arial"/>
        </w:rPr>
        <w:t>e</w:t>
      </w:r>
      <w:r w:rsidRPr="009F300F">
        <w:rPr>
          <w:rFonts w:ascii="Cambria" w:hAnsi="Cambria" w:cs="Arial"/>
          <w:spacing w:val="1"/>
        </w:rPr>
        <w:t>s</w:t>
      </w:r>
      <w:r w:rsidRPr="009F300F">
        <w:rPr>
          <w:rFonts w:ascii="Cambria" w:hAnsi="Cambria" w:cs="Arial"/>
          <w:spacing w:val="-1"/>
        </w:rPr>
        <w:t>i</w:t>
      </w:r>
      <w:r w:rsidRPr="009F300F">
        <w:rPr>
          <w:rFonts w:ascii="Cambria" w:hAnsi="Cambria" w:cs="Arial"/>
        </w:rPr>
        <w:t>gn</w:t>
      </w:r>
      <w:r w:rsidRPr="009F300F">
        <w:rPr>
          <w:rFonts w:ascii="Cambria" w:hAnsi="Cambria" w:cs="Arial"/>
          <w:spacing w:val="-1"/>
        </w:rPr>
        <w:t>a</w:t>
      </w:r>
      <w:r w:rsidRPr="009F300F">
        <w:rPr>
          <w:rFonts w:ascii="Cambria" w:hAnsi="Cambria" w:cs="Arial"/>
          <w:spacing w:val="1"/>
        </w:rPr>
        <w:t>te</w:t>
      </w:r>
      <w:r w:rsidRPr="009F300F">
        <w:rPr>
          <w:rFonts w:ascii="Cambria" w:hAnsi="Cambria" w:cs="Arial"/>
        </w:rPr>
        <w:t>d e</w:t>
      </w:r>
      <w:r w:rsidRPr="009F300F">
        <w:rPr>
          <w:rFonts w:ascii="Cambria" w:hAnsi="Cambria" w:cs="Arial"/>
          <w:spacing w:val="-1"/>
        </w:rPr>
        <w:t>m</w:t>
      </w:r>
      <w:r w:rsidRPr="009F300F">
        <w:rPr>
          <w:rFonts w:ascii="Cambria" w:hAnsi="Cambria" w:cs="Arial"/>
        </w:rPr>
        <w:t>ploy</w:t>
      </w:r>
      <w:r w:rsidRPr="009F300F">
        <w:rPr>
          <w:rFonts w:ascii="Cambria" w:hAnsi="Cambria" w:cs="Arial"/>
          <w:spacing w:val="-1"/>
        </w:rPr>
        <w:t>e</w:t>
      </w:r>
      <w:r w:rsidRPr="009F300F">
        <w:rPr>
          <w:rFonts w:ascii="Cambria" w:hAnsi="Cambria" w:cs="Arial"/>
        </w:rPr>
        <w:t>e</w:t>
      </w:r>
      <w:r w:rsidRPr="009F300F">
        <w:rPr>
          <w:rFonts w:ascii="Cambria" w:hAnsi="Cambria" w:cs="Arial"/>
          <w:spacing w:val="-1"/>
        </w:rPr>
        <w:t xml:space="preserve"> </w:t>
      </w:r>
      <w:r w:rsidRPr="009F300F">
        <w:rPr>
          <w:rFonts w:ascii="Cambria" w:hAnsi="Cambria" w:cs="Arial"/>
          <w:spacing w:val="2"/>
        </w:rPr>
        <w:t>s</w:t>
      </w:r>
      <w:r w:rsidRPr="009F300F">
        <w:rPr>
          <w:rFonts w:ascii="Cambria" w:hAnsi="Cambria" w:cs="Arial"/>
        </w:rPr>
        <w:t>h</w:t>
      </w:r>
      <w:r w:rsidRPr="009F300F">
        <w:rPr>
          <w:rFonts w:ascii="Cambria" w:hAnsi="Cambria" w:cs="Arial"/>
          <w:spacing w:val="-1"/>
        </w:rPr>
        <w:t>a</w:t>
      </w:r>
      <w:r w:rsidRPr="009F300F">
        <w:rPr>
          <w:rFonts w:ascii="Cambria" w:hAnsi="Cambria" w:cs="Arial"/>
          <w:spacing w:val="1"/>
        </w:rPr>
        <w:t>l</w:t>
      </w:r>
      <w:r w:rsidRPr="009F300F">
        <w:rPr>
          <w:rFonts w:ascii="Cambria" w:hAnsi="Cambria" w:cs="Arial"/>
        </w:rPr>
        <w:t>l</w:t>
      </w:r>
      <w:r w:rsidRPr="009F300F">
        <w:rPr>
          <w:rFonts w:ascii="Cambria" w:hAnsi="Cambria" w:cs="Arial"/>
          <w:spacing w:val="-2"/>
        </w:rPr>
        <w:t xml:space="preserve"> </w:t>
      </w:r>
      <w:r w:rsidRPr="009F300F">
        <w:rPr>
          <w:rFonts w:ascii="Cambria" w:hAnsi="Cambria" w:cs="Arial"/>
        </w:rPr>
        <w:t>prompt</w:t>
      </w:r>
      <w:r w:rsidRPr="009F300F">
        <w:rPr>
          <w:rFonts w:ascii="Cambria" w:hAnsi="Cambria" w:cs="Arial"/>
          <w:spacing w:val="1"/>
        </w:rPr>
        <w:t>l</w:t>
      </w:r>
      <w:r w:rsidRPr="009F300F">
        <w:rPr>
          <w:rFonts w:ascii="Cambria" w:hAnsi="Cambria" w:cs="Arial"/>
        </w:rPr>
        <w:t>y</w:t>
      </w:r>
      <w:r w:rsidRPr="009F300F">
        <w:rPr>
          <w:rFonts w:ascii="Cambria" w:hAnsi="Cambria" w:cs="Arial"/>
          <w:spacing w:val="-1"/>
        </w:rPr>
        <w:t xml:space="preserve"> </w:t>
      </w:r>
      <w:r w:rsidRPr="009F300F">
        <w:rPr>
          <w:rFonts w:ascii="Cambria" w:hAnsi="Cambria" w:cs="Arial"/>
        </w:rPr>
        <w:t>r</w:t>
      </w:r>
      <w:r w:rsidRPr="009F300F">
        <w:rPr>
          <w:rFonts w:ascii="Cambria" w:hAnsi="Cambria" w:cs="Arial"/>
          <w:spacing w:val="-1"/>
        </w:rPr>
        <w:t>ed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e</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w:t>
      </w:r>
      <w:r w:rsidRPr="009F300F">
        <w:rPr>
          <w:rFonts w:ascii="Cambria" w:hAnsi="Cambria" w:cs="Arial"/>
          <w:spacing w:val="-1"/>
        </w:rPr>
        <w:t>c</w:t>
      </w:r>
      <w:r w:rsidRPr="009F300F">
        <w:rPr>
          <w:rFonts w:ascii="Cambria" w:hAnsi="Cambria" w:cs="Arial"/>
        </w:rPr>
        <w:t>ompl</w:t>
      </w:r>
      <w:r w:rsidRPr="009F300F">
        <w:rPr>
          <w:rFonts w:ascii="Cambria" w:hAnsi="Cambria" w:cs="Arial"/>
          <w:spacing w:val="-1"/>
        </w:rPr>
        <w:t>ai</w:t>
      </w:r>
      <w:r w:rsidRPr="009F300F">
        <w:rPr>
          <w:rFonts w:ascii="Cambria" w:hAnsi="Cambria" w:cs="Arial"/>
          <w:spacing w:val="2"/>
        </w:rPr>
        <w:t>n</w:t>
      </w:r>
      <w:r w:rsidRPr="009F300F">
        <w:rPr>
          <w:rFonts w:ascii="Cambria" w:hAnsi="Cambria" w:cs="Arial"/>
        </w:rPr>
        <w:t>t</w:t>
      </w:r>
      <w:r w:rsidRPr="009F300F">
        <w:rPr>
          <w:rFonts w:ascii="Cambria" w:hAnsi="Cambria" w:cs="Arial"/>
          <w:spacing w:val="-2"/>
        </w:rPr>
        <w:t xml:space="preserve"> </w:t>
      </w:r>
      <w:r w:rsidRPr="009F300F">
        <w:rPr>
          <w:rFonts w:ascii="Cambria" w:hAnsi="Cambria" w:cs="Arial"/>
          <w:spacing w:val="1"/>
        </w:rPr>
        <w:t>t</w:t>
      </w:r>
      <w:r w:rsidRPr="009F300F">
        <w:rPr>
          <w:rFonts w:ascii="Cambria" w:hAnsi="Cambria" w:cs="Arial"/>
        </w:rPr>
        <w:t>o wr</w:t>
      </w:r>
      <w:r w:rsidRPr="009F300F">
        <w:rPr>
          <w:rFonts w:ascii="Cambria" w:hAnsi="Cambria" w:cs="Arial"/>
          <w:spacing w:val="-1"/>
        </w:rPr>
        <w:t>i</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ng</w:t>
      </w:r>
      <w:r w:rsidRPr="009F300F">
        <w:rPr>
          <w:rFonts w:ascii="Cambria" w:hAnsi="Cambria" w:cs="Arial"/>
          <w:spacing w:val="-2"/>
        </w:rPr>
        <w:t xml:space="preserve"> </w:t>
      </w:r>
      <w:r w:rsidRPr="009F300F">
        <w:rPr>
          <w:rFonts w:ascii="Cambria" w:hAnsi="Cambria" w:cs="Arial"/>
          <w:spacing w:val="-1"/>
        </w:rPr>
        <w:t>i</w:t>
      </w:r>
      <w:r w:rsidRPr="009F300F">
        <w:rPr>
          <w:rFonts w:ascii="Cambria" w:hAnsi="Cambria" w:cs="Arial"/>
        </w:rPr>
        <w:t>n</w:t>
      </w:r>
      <w:r w:rsidRPr="009F300F">
        <w:rPr>
          <w:rFonts w:ascii="Cambria" w:hAnsi="Cambria" w:cs="Arial"/>
          <w:spacing w:val="-2"/>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rPr>
        <w:t>St</w:t>
      </w:r>
      <w:r w:rsidRPr="009F300F">
        <w:rPr>
          <w:rFonts w:ascii="Cambria" w:hAnsi="Cambria" w:cs="Arial"/>
          <w:spacing w:val="1"/>
        </w:rPr>
        <w:t>u</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n</w:t>
      </w:r>
      <w:r w:rsidRPr="009F300F">
        <w:rPr>
          <w:rFonts w:ascii="Cambria" w:hAnsi="Cambria" w:cs="Arial"/>
        </w:rPr>
        <w:t>t Con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rPr>
        <w:t>t</w:t>
      </w:r>
      <w:r w:rsidRPr="009F300F">
        <w:rPr>
          <w:rFonts w:ascii="Cambria" w:hAnsi="Cambria" w:cs="Arial"/>
          <w:spacing w:val="1"/>
        </w:rPr>
        <w:t xml:space="preserve"> </w:t>
      </w:r>
      <w:r w:rsidRPr="009F300F">
        <w:rPr>
          <w:rFonts w:ascii="Cambria" w:hAnsi="Cambria" w:cs="Arial"/>
        </w:rPr>
        <w:t>Form,</w:t>
      </w:r>
      <w:r w:rsidRPr="009F300F">
        <w:rPr>
          <w:rFonts w:ascii="Cambria" w:hAnsi="Cambria" w:cs="Arial"/>
          <w:spacing w:val="-6"/>
        </w:rPr>
        <w:t xml:space="preserve"> </w:t>
      </w:r>
      <w:r w:rsidRPr="009F300F">
        <w:rPr>
          <w:rFonts w:ascii="Cambria" w:hAnsi="Cambria" w:cs="Arial"/>
          <w:spacing w:val="-1"/>
        </w:rPr>
        <w:t>i</w:t>
      </w:r>
      <w:r w:rsidRPr="009F300F">
        <w:rPr>
          <w:rFonts w:ascii="Cambria" w:hAnsi="Cambria" w:cs="Arial"/>
        </w:rPr>
        <w:t>n</w:t>
      </w:r>
      <w:r w:rsidRPr="009F300F">
        <w:rPr>
          <w:rFonts w:ascii="Cambria" w:hAnsi="Cambria" w:cs="Arial"/>
          <w:spacing w:val="-1"/>
        </w:rPr>
        <w:t>c</w:t>
      </w:r>
      <w:r w:rsidRPr="009F300F">
        <w:rPr>
          <w:rFonts w:ascii="Cambria" w:hAnsi="Cambria" w:cs="Arial"/>
          <w:spacing w:val="1"/>
        </w:rPr>
        <w:t>lu</w:t>
      </w:r>
      <w:r w:rsidRPr="009F300F">
        <w:rPr>
          <w:rFonts w:ascii="Cambria" w:hAnsi="Cambria" w:cs="Arial"/>
          <w:spacing w:val="-1"/>
        </w:rPr>
        <w:t>d</w:t>
      </w:r>
      <w:r w:rsidRPr="009F300F">
        <w:rPr>
          <w:rFonts w:ascii="Cambria" w:hAnsi="Cambria" w:cs="Arial"/>
          <w:spacing w:val="1"/>
        </w:rPr>
        <w:t>i</w:t>
      </w:r>
      <w:r w:rsidRPr="009F300F">
        <w:rPr>
          <w:rFonts w:ascii="Cambria" w:hAnsi="Cambria" w:cs="Arial"/>
        </w:rPr>
        <w:t>ng</w:t>
      </w:r>
      <w:r w:rsidRPr="009F300F">
        <w:rPr>
          <w:rFonts w:ascii="Cambria" w:hAnsi="Cambria" w:cs="Arial"/>
          <w:spacing w:val="-4"/>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m</w:t>
      </w:r>
      <w:r w:rsidRPr="009F300F">
        <w:rPr>
          <w:rFonts w:ascii="Cambria" w:hAnsi="Cambria" w:cs="Arial"/>
          <w:spacing w:val="-1"/>
        </w:rPr>
        <w:t>e</w:t>
      </w:r>
      <w:r w:rsidRPr="009F300F">
        <w:rPr>
          <w:rFonts w:ascii="Cambria" w:hAnsi="Cambria" w:cs="Arial"/>
        </w:rPr>
        <w:t>,</w:t>
      </w:r>
      <w:r w:rsidRPr="009F300F">
        <w:rPr>
          <w:rFonts w:ascii="Cambria" w:hAnsi="Cambria" w:cs="Arial"/>
          <w:spacing w:val="-1"/>
        </w:rPr>
        <w:t xml:space="preserve"> </w:t>
      </w:r>
      <w:r w:rsidRPr="009F300F">
        <w:rPr>
          <w:rFonts w:ascii="Cambria" w:hAnsi="Cambria" w:cs="Arial"/>
        </w:rPr>
        <w:t>pla</w:t>
      </w:r>
      <w:r w:rsidRPr="009F300F">
        <w:rPr>
          <w:rFonts w:ascii="Cambria" w:hAnsi="Cambria" w:cs="Arial"/>
          <w:spacing w:val="1"/>
        </w:rPr>
        <w:t>c</w:t>
      </w:r>
      <w:r w:rsidRPr="009F300F">
        <w:rPr>
          <w:rFonts w:ascii="Cambria" w:hAnsi="Cambria" w:cs="Arial"/>
        </w:rPr>
        <w:t>e,</w:t>
      </w:r>
      <w:r w:rsidRPr="009F300F">
        <w:rPr>
          <w:rFonts w:ascii="Cambria" w:hAnsi="Cambria" w:cs="Arial"/>
          <w:spacing w:val="-3"/>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d</w:t>
      </w:r>
      <w:r w:rsidRPr="009F300F">
        <w:rPr>
          <w:rFonts w:ascii="Cambria" w:hAnsi="Cambria" w:cs="Arial"/>
          <w:spacing w:val="-2"/>
        </w:rPr>
        <w:t xml:space="preserve"> </w:t>
      </w:r>
      <w:r w:rsidRPr="009F300F">
        <w:rPr>
          <w:rFonts w:ascii="Cambria" w:hAnsi="Cambria" w:cs="Arial"/>
        </w:rPr>
        <w:t>n</w:t>
      </w:r>
      <w:r w:rsidRPr="009F300F">
        <w:rPr>
          <w:rFonts w:ascii="Cambria" w:hAnsi="Cambria" w:cs="Arial"/>
          <w:spacing w:val="-1"/>
        </w:rPr>
        <w:t>a</w:t>
      </w:r>
      <w:r w:rsidRPr="009F300F">
        <w:rPr>
          <w:rFonts w:ascii="Cambria" w:hAnsi="Cambria" w:cs="Arial"/>
          <w:spacing w:val="1"/>
        </w:rPr>
        <w:t>tu</w:t>
      </w:r>
      <w:r w:rsidRPr="009F300F">
        <w:rPr>
          <w:rFonts w:ascii="Cambria" w:hAnsi="Cambria" w:cs="Arial"/>
        </w:rPr>
        <w:t>re</w:t>
      </w:r>
      <w:r w:rsidRPr="009F300F">
        <w:rPr>
          <w:rFonts w:ascii="Cambria" w:hAnsi="Cambria" w:cs="Arial"/>
          <w:spacing w:val="-4"/>
        </w:rPr>
        <w:t xml:space="preserve"> </w:t>
      </w:r>
      <w:r w:rsidRPr="009F300F">
        <w:rPr>
          <w:rFonts w:ascii="Cambria" w:hAnsi="Cambria" w:cs="Arial"/>
        </w:rPr>
        <w:t>of</w:t>
      </w:r>
      <w:r w:rsidRPr="009F300F">
        <w:rPr>
          <w:rFonts w:ascii="Cambria" w:hAnsi="Cambria" w:cs="Arial"/>
          <w:spacing w:val="1"/>
        </w:rPr>
        <w:t xml:space="preserve"> t</w:t>
      </w:r>
      <w:r w:rsidRPr="009F300F">
        <w:rPr>
          <w:rFonts w:ascii="Cambria" w:hAnsi="Cambria" w:cs="Arial"/>
        </w:rPr>
        <w:t>he</w:t>
      </w:r>
      <w:r w:rsidRPr="009F300F">
        <w:rPr>
          <w:rFonts w:ascii="Cambria" w:hAnsi="Cambria" w:cs="Arial"/>
          <w:spacing w:val="-1"/>
        </w:rPr>
        <w:t xml:space="preserve"> a</w:t>
      </w:r>
      <w:r w:rsidRPr="009F300F">
        <w:rPr>
          <w:rFonts w:ascii="Cambria" w:hAnsi="Cambria" w:cs="Arial"/>
          <w:spacing w:val="1"/>
        </w:rPr>
        <w:t>ll</w:t>
      </w:r>
      <w:r w:rsidRPr="009F300F">
        <w:rPr>
          <w:rFonts w:ascii="Cambria" w:hAnsi="Cambria" w:cs="Arial"/>
        </w:rPr>
        <w:t>eg</w:t>
      </w:r>
      <w:r w:rsidRPr="009F300F">
        <w:rPr>
          <w:rFonts w:ascii="Cambria" w:hAnsi="Cambria" w:cs="Arial"/>
          <w:spacing w:val="-1"/>
        </w:rPr>
        <w:t>e</w:t>
      </w:r>
      <w:r w:rsidRPr="009F300F">
        <w:rPr>
          <w:rFonts w:ascii="Cambria" w:hAnsi="Cambria" w:cs="Arial"/>
        </w:rPr>
        <w:t xml:space="preserve">d </w:t>
      </w:r>
      <w:r w:rsidRPr="009F300F">
        <w:rPr>
          <w:rFonts w:ascii="Cambria" w:hAnsi="Cambria" w:cs="Arial"/>
          <w:spacing w:val="-1"/>
        </w:rPr>
        <w:t>c</w:t>
      </w:r>
      <w:r w:rsidRPr="009F300F">
        <w:rPr>
          <w:rFonts w:ascii="Cambria" w:hAnsi="Cambria" w:cs="Arial"/>
        </w:rPr>
        <w:t>on</w:t>
      </w:r>
      <w:r w:rsidRPr="009F300F">
        <w:rPr>
          <w:rFonts w:ascii="Cambria" w:hAnsi="Cambria" w:cs="Arial"/>
          <w:spacing w:val="-1"/>
        </w:rPr>
        <w:t>d</w:t>
      </w:r>
      <w:r w:rsidRPr="009F300F">
        <w:rPr>
          <w:rFonts w:ascii="Cambria" w:hAnsi="Cambria" w:cs="Arial"/>
          <w:spacing w:val="1"/>
        </w:rPr>
        <w:t>u</w:t>
      </w:r>
      <w:r w:rsidRPr="009F300F">
        <w:rPr>
          <w:rFonts w:ascii="Cambria" w:hAnsi="Cambria" w:cs="Arial"/>
          <w:spacing w:val="-1"/>
        </w:rPr>
        <w:t>c</w:t>
      </w:r>
      <w:r w:rsidRPr="009F300F">
        <w:rPr>
          <w:rFonts w:ascii="Cambria" w:hAnsi="Cambria" w:cs="Arial"/>
          <w:spacing w:val="1"/>
        </w:rPr>
        <w:t>t</w:t>
      </w:r>
      <w:r w:rsidRPr="009F300F">
        <w:rPr>
          <w:rFonts w:ascii="Cambria" w:hAnsi="Cambria" w:cs="Arial"/>
        </w:rPr>
        <w:t>,</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i</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n</w:t>
      </w:r>
      <w:r w:rsidRPr="009F300F">
        <w:rPr>
          <w:rFonts w:ascii="Cambria" w:hAnsi="Cambria" w:cs="Arial"/>
          <w:spacing w:val="1"/>
        </w:rPr>
        <w:t>t</w:t>
      </w:r>
      <w:r w:rsidRPr="009F300F">
        <w:rPr>
          <w:rFonts w:ascii="Cambria" w:hAnsi="Cambria" w:cs="Arial"/>
          <w:spacing w:val="-1"/>
        </w:rPr>
        <w:t>i</w:t>
      </w:r>
      <w:r w:rsidRPr="009F300F">
        <w:rPr>
          <w:rFonts w:ascii="Cambria" w:hAnsi="Cambria" w:cs="Arial"/>
          <w:spacing w:val="1"/>
        </w:rPr>
        <w:t>t</w:t>
      </w:r>
      <w:r w:rsidRPr="009F300F">
        <w:rPr>
          <w:rFonts w:ascii="Cambria" w:hAnsi="Cambria" w:cs="Arial"/>
        </w:rPr>
        <w:t>y</w:t>
      </w:r>
      <w:r w:rsidRPr="009F300F">
        <w:rPr>
          <w:rFonts w:ascii="Cambria" w:hAnsi="Cambria" w:cs="Arial"/>
          <w:spacing w:val="-2"/>
        </w:rPr>
        <w:t xml:space="preserve"> </w:t>
      </w:r>
      <w:r w:rsidRPr="009F300F">
        <w:rPr>
          <w:rFonts w:ascii="Cambria" w:hAnsi="Cambria" w:cs="Arial"/>
        </w:rPr>
        <w:t>of</w:t>
      </w:r>
      <w:r w:rsidRPr="009F300F">
        <w:rPr>
          <w:rFonts w:ascii="Cambria" w:hAnsi="Cambria" w:cs="Arial"/>
          <w:spacing w:val="1"/>
        </w:rPr>
        <w:t xml:space="preserve"> t</w:t>
      </w:r>
      <w:r w:rsidRPr="009F300F">
        <w:rPr>
          <w:rFonts w:ascii="Cambria" w:hAnsi="Cambria" w:cs="Arial"/>
        </w:rPr>
        <w:t>he</w:t>
      </w:r>
      <w:r w:rsidRPr="009F300F">
        <w:rPr>
          <w:rFonts w:ascii="Cambria" w:hAnsi="Cambria" w:cs="Arial"/>
          <w:spacing w:val="-1"/>
        </w:rPr>
        <w:t xml:space="preserve"> c</w:t>
      </w:r>
      <w:r w:rsidRPr="009F300F">
        <w:rPr>
          <w:rFonts w:ascii="Cambria" w:hAnsi="Cambria" w:cs="Arial"/>
        </w:rPr>
        <w:t>ompl</w:t>
      </w:r>
      <w:r w:rsidRPr="009F300F">
        <w:rPr>
          <w:rFonts w:ascii="Cambria" w:hAnsi="Cambria" w:cs="Arial"/>
          <w:spacing w:val="-1"/>
        </w:rPr>
        <w:t>ai</w:t>
      </w:r>
      <w:r w:rsidRPr="009F300F">
        <w:rPr>
          <w:rFonts w:ascii="Cambria" w:hAnsi="Cambria" w:cs="Arial"/>
          <w:spacing w:val="2"/>
        </w:rPr>
        <w:t>n</w:t>
      </w:r>
      <w:r w:rsidRPr="009F300F">
        <w:rPr>
          <w:rFonts w:ascii="Cambria" w:hAnsi="Cambria" w:cs="Arial"/>
          <w:spacing w:val="-1"/>
        </w:rPr>
        <w:t>a</w:t>
      </w:r>
      <w:r w:rsidRPr="009F300F">
        <w:rPr>
          <w:rFonts w:ascii="Cambria" w:hAnsi="Cambria" w:cs="Arial"/>
        </w:rPr>
        <w:t>n</w:t>
      </w:r>
      <w:r w:rsidRPr="009F300F">
        <w:rPr>
          <w:rFonts w:ascii="Cambria" w:hAnsi="Cambria" w:cs="Arial"/>
          <w:spacing w:val="1"/>
        </w:rPr>
        <w:t>t</w:t>
      </w:r>
      <w:r w:rsidRPr="009F300F">
        <w:rPr>
          <w:rFonts w:ascii="Cambria" w:hAnsi="Cambria" w:cs="Arial"/>
        </w:rPr>
        <w:t>,</w:t>
      </w:r>
      <w:r w:rsidRPr="009F300F">
        <w:rPr>
          <w:rFonts w:ascii="Cambria" w:hAnsi="Cambria" w:cs="Arial"/>
          <w:spacing w:val="-5"/>
        </w:rPr>
        <w:t xml:space="preserve"> </w:t>
      </w:r>
      <w:r w:rsidRPr="009F300F">
        <w:rPr>
          <w:rFonts w:ascii="Cambria" w:hAnsi="Cambria" w:cs="Arial"/>
          <w:spacing w:val="-1"/>
        </w:rPr>
        <w:t>a</w:t>
      </w:r>
      <w:r w:rsidRPr="009F300F">
        <w:rPr>
          <w:rFonts w:ascii="Cambria" w:hAnsi="Cambria" w:cs="Arial"/>
          <w:spacing w:val="1"/>
        </w:rPr>
        <w:t>ll</w:t>
      </w:r>
      <w:r w:rsidRPr="009F300F">
        <w:rPr>
          <w:rFonts w:ascii="Cambria" w:hAnsi="Cambria" w:cs="Arial"/>
        </w:rPr>
        <w:t>eg</w:t>
      </w:r>
      <w:r w:rsidRPr="009F300F">
        <w:rPr>
          <w:rFonts w:ascii="Cambria" w:hAnsi="Cambria" w:cs="Arial"/>
          <w:spacing w:val="-1"/>
        </w:rPr>
        <w:t>e</w:t>
      </w:r>
      <w:r w:rsidRPr="009F300F">
        <w:rPr>
          <w:rFonts w:ascii="Cambria" w:hAnsi="Cambria" w:cs="Arial"/>
        </w:rPr>
        <w:t>d</w:t>
      </w:r>
      <w:r w:rsidRPr="009F300F">
        <w:rPr>
          <w:rFonts w:ascii="Cambria" w:hAnsi="Cambria" w:cs="Arial"/>
          <w:spacing w:val="-2"/>
        </w:rPr>
        <w:t xml:space="preserve"> </w:t>
      </w:r>
      <w:r w:rsidRPr="009F300F">
        <w:rPr>
          <w:rFonts w:ascii="Cambria" w:hAnsi="Cambria" w:cs="Arial"/>
        </w:rPr>
        <w:t>p</w:t>
      </w:r>
      <w:r w:rsidRPr="009F300F">
        <w:rPr>
          <w:rFonts w:ascii="Cambria" w:hAnsi="Cambria" w:cs="Arial"/>
          <w:spacing w:val="-1"/>
        </w:rPr>
        <w:t>e</w:t>
      </w:r>
      <w:r w:rsidRPr="009F300F">
        <w:rPr>
          <w:rFonts w:ascii="Cambria" w:hAnsi="Cambria" w:cs="Arial"/>
        </w:rPr>
        <w:t>r</w:t>
      </w:r>
      <w:r w:rsidRPr="009F300F">
        <w:rPr>
          <w:rFonts w:ascii="Cambria" w:hAnsi="Cambria" w:cs="Arial"/>
          <w:spacing w:val="2"/>
        </w:rPr>
        <w:t>p</w:t>
      </w:r>
      <w:r w:rsidRPr="009F300F">
        <w:rPr>
          <w:rFonts w:ascii="Cambria" w:hAnsi="Cambria" w:cs="Arial"/>
        </w:rPr>
        <w:t>etrat</w:t>
      </w:r>
      <w:r w:rsidRPr="009F300F">
        <w:rPr>
          <w:rFonts w:ascii="Cambria" w:hAnsi="Cambria" w:cs="Arial"/>
          <w:spacing w:val="1"/>
        </w:rPr>
        <w:t>o</w:t>
      </w:r>
      <w:r w:rsidRPr="009F300F">
        <w:rPr>
          <w:rFonts w:ascii="Cambria" w:hAnsi="Cambria" w:cs="Arial"/>
        </w:rPr>
        <w:t>r,</w:t>
      </w:r>
      <w:r w:rsidRPr="009F300F">
        <w:rPr>
          <w:rFonts w:ascii="Cambria" w:hAnsi="Cambria" w:cs="Arial"/>
          <w:spacing w:val="-4"/>
        </w:rPr>
        <w:t xml:space="preserve"> </w:t>
      </w:r>
      <w:r w:rsidRPr="009F300F">
        <w:rPr>
          <w:rFonts w:ascii="Cambria" w:hAnsi="Cambria" w:cs="Arial"/>
          <w:spacing w:val="-1"/>
        </w:rPr>
        <w:t>a</w:t>
      </w:r>
      <w:r w:rsidRPr="009F300F">
        <w:rPr>
          <w:rFonts w:ascii="Cambria" w:hAnsi="Cambria" w:cs="Arial"/>
        </w:rPr>
        <w:t xml:space="preserve">nd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y w</w:t>
      </w:r>
      <w:r w:rsidRPr="009F300F">
        <w:rPr>
          <w:rFonts w:ascii="Cambria" w:hAnsi="Cambria" w:cs="Arial"/>
          <w:spacing w:val="-1"/>
        </w:rPr>
        <w:t>i</w:t>
      </w:r>
      <w:r w:rsidRPr="009F300F">
        <w:rPr>
          <w:rFonts w:ascii="Cambria" w:hAnsi="Cambria" w:cs="Arial"/>
          <w:spacing w:val="1"/>
        </w:rPr>
        <w:t>t</w:t>
      </w:r>
      <w:r w:rsidRPr="009F300F">
        <w:rPr>
          <w:rFonts w:ascii="Cambria" w:hAnsi="Cambria" w:cs="Arial"/>
        </w:rPr>
        <w:t>n</w:t>
      </w:r>
      <w:r w:rsidRPr="009F300F">
        <w:rPr>
          <w:rFonts w:ascii="Cambria" w:hAnsi="Cambria" w:cs="Arial"/>
          <w:spacing w:val="-1"/>
        </w:rPr>
        <w:t>e</w:t>
      </w:r>
      <w:r w:rsidRPr="009F300F">
        <w:rPr>
          <w:rFonts w:ascii="Cambria" w:hAnsi="Cambria" w:cs="Arial"/>
        </w:rPr>
        <w:t>s</w:t>
      </w:r>
      <w:r w:rsidRPr="009F300F">
        <w:rPr>
          <w:rFonts w:ascii="Cambria" w:hAnsi="Cambria" w:cs="Arial"/>
          <w:spacing w:val="-1"/>
        </w:rPr>
        <w:t>s</w:t>
      </w:r>
      <w:r w:rsidRPr="009F300F">
        <w:rPr>
          <w:rFonts w:ascii="Cambria" w:hAnsi="Cambria" w:cs="Arial"/>
        </w:rPr>
        <w:t>e</w:t>
      </w:r>
      <w:r w:rsidRPr="009F300F">
        <w:rPr>
          <w:rFonts w:ascii="Cambria" w:hAnsi="Cambria" w:cs="Arial"/>
          <w:spacing w:val="-1"/>
        </w:rPr>
        <w:t>s</w:t>
      </w:r>
      <w:r w:rsidRPr="009F300F">
        <w:rPr>
          <w:rFonts w:ascii="Cambria" w:hAnsi="Cambria" w:cs="Arial"/>
        </w:rPr>
        <w:t>.</w:t>
      </w:r>
      <w:r w:rsidRPr="009F300F">
        <w:rPr>
          <w:rFonts w:ascii="Cambria" w:hAnsi="Cambria" w:cs="Arial"/>
          <w:spacing w:val="-1"/>
        </w:rPr>
        <w:t xml:space="preserve"> B</w:t>
      </w:r>
      <w:r w:rsidRPr="009F300F">
        <w:rPr>
          <w:rFonts w:ascii="Cambria" w:hAnsi="Cambria" w:cs="Arial"/>
        </w:rPr>
        <w:t>o</w:t>
      </w:r>
      <w:r w:rsidRPr="009F300F">
        <w:rPr>
          <w:rFonts w:ascii="Cambria" w:hAnsi="Cambria" w:cs="Arial"/>
          <w:spacing w:val="1"/>
        </w:rPr>
        <w:t>t</w:t>
      </w:r>
      <w:r w:rsidRPr="009F300F">
        <w:rPr>
          <w:rFonts w:ascii="Cambria" w:hAnsi="Cambria" w:cs="Arial"/>
        </w:rPr>
        <w:t>h</w:t>
      </w:r>
      <w:r w:rsidRPr="009F300F">
        <w:rPr>
          <w:rFonts w:ascii="Cambria" w:hAnsi="Cambria" w:cs="Arial"/>
          <w:spacing w:val="-3"/>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2"/>
        </w:rPr>
        <w:t xml:space="preserve"> </w:t>
      </w:r>
      <w:r w:rsidRPr="009F300F">
        <w:rPr>
          <w:rFonts w:ascii="Cambria" w:hAnsi="Cambria" w:cs="Arial"/>
          <w:spacing w:val="-1"/>
        </w:rPr>
        <w:t>c</w:t>
      </w:r>
      <w:r w:rsidRPr="009F300F">
        <w:rPr>
          <w:rFonts w:ascii="Cambria" w:hAnsi="Cambria" w:cs="Arial"/>
          <w:spacing w:val="2"/>
        </w:rPr>
        <w:t>o</w:t>
      </w:r>
      <w:r w:rsidRPr="009F300F">
        <w:rPr>
          <w:rFonts w:ascii="Cambria" w:hAnsi="Cambria" w:cs="Arial"/>
        </w:rPr>
        <w:t>mpla</w:t>
      </w:r>
      <w:r w:rsidRPr="009F300F">
        <w:rPr>
          <w:rFonts w:ascii="Cambria" w:hAnsi="Cambria" w:cs="Arial"/>
          <w:spacing w:val="-1"/>
        </w:rPr>
        <w:t>i</w:t>
      </w:r>
      <w:r w:rsidRPr="009F300F">
        <w:rPr>
          <w:rFonts w:ascii="Cambria" w:hAnsi="Cambria" w:cs="Arial"/>
        </w:rPr>
        <w:t>n</w:t>
      </w:r>
      <w:r w:rsidRPr="009F300F">
        <w:rPr>
          <w:rFonts w:ascii="Cambria" w:hAnsi="Cambria" w:cs="Arial"/>
          <w:spacing w:val="-1"/>
        </w:rPr>
        <w:t>a</w:t>
      </w:r>
      <w:r w:rsidRPr="009F300F">
        <w:rPr>
          <w:rFonts w:ascii="Cambria" w:hAnsi="Cambria" w:cs="Arial"/>
        </w:rPr>
        <w:t>nt</w:t>
      </w:r>
      <w:r w:rsidRPr="009F300F">
        <w:rPr>
          <w:rFonts w:ascii="Cambria" w:hAnsi="Cambria" w:cs="Arial"/>
          <w:spacing w:val="-2"/>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d</w:t>
      </w:r>
      <w:r w:rsidRPr="009F300F">
        <w:rPr>
          <w:rFonts w:ascii="Cambria" w:hAnsi="Cambria" w:cs="Arial"/>
          <w:spacing w:val="-4"/>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a</w:t>
      </w:r>
      <w:r w:rsidRPr="009F300F">
        <w:rPr>
          <w:rFonts w:ascii="Cambria" w:hAnsi="Cambria" w:cs="Arial"/>
          <w:spacing w:val="1"/>
        </w:rPr>
        <w:t>lle</w:t>
      </w:r>
      <w:r w:rsidRPr="009F300F">
        <w:rPr>
          <w:rFonts w:ascii="Cambria" w:hAnsi="Cambria" w:cs="Arial"/>
        </w:rPr>
        <w:t>ged</w:t>
      </w:r>
      <w:r w:rsidRPr="009F300F">
        <w:rPr>
          <w:rFonts w:ascii="Cambria" w:hAnsi="Cambria" w:cs="Arial"/>
          <w:spacing w:val="-3"/>
        </w:rPr>
        <w:t xml:space="preserve"> </w:t>
      </w:r>
      <w:r w:rsidRPr="009F300F">
        <w:rPr>
          <w:rFonts w:ascii="Cambria" w:hAnsi="Cambria" w:cs="Arial"/>
        </w:rPr>
        <w:t>p</w:t>
      </w:r>
      <w:r w:rsidRPr="009F300F">
        <w:rPr>
          <w:rFonts w:ascii="Cambria" w:hAnsi="Cambria" w:cs="Arial"/>
          <w:spacing w:val="-1"/>
        </w:rPr>
        <w:t>e</w:t>
      </w:r>
      <w:r w:rsidRPr="009F300F">
        <w:rPr>
          <w:rFonts w:ascii="Cambria" w:hAnsi="Cambria" w:cs="Arial"/>
        </w:rPr>
        <w:t>r</w:t>
      </w:r>
      <w:r w:rsidRPr="009F300F">
        <w:rPr>
          <w:rFonts w:ascii="Cambria" w:hAnsi="Cambria" w:cs="Arial"/>
          <w:spacing w:val="2"/>
        </w:rPr>
        <w:t>p</w:t>
      </w:r>
      <w:r w:rsidRPr="009F300F">
        <w:rPr>
          <w:rFonts w:ascii="Cambria" w:hAnsi="Cambria" w:cs="Arial"/>
        </w:rPr>
        <w:t>etrat</w:t>
      </w:r>
      <w:r w:rsidRPr="009F300F">
        <w:rPr>
          <w:rFonts w:ascii="Cambria" w:hAnsi="Cambria" w:cs="Arial"/>
          <w:spacing w:val="1"/>
        </w:rPr>
        <w:t>o</w:t>
      </w:r>
      <w:r w:rsidRPr="009F300F">
        <w:rPr>
          <w:rFonts w:ascii="Cambria" w:hAnsi="Cambria" w:cs="Arial"/>
        </w:rPr>
        <w:t>r</w:t>
      </w:r>
      <w:r w:rsidRPr="009F300F">
        <w:rPr>
          <w:rFonts w:ascii="Cambria" w:hAnsi="Cambria" w:cs="Arial"/>
          <w:spacing w:val="-3"/>
        </w:rPr>
        <w:t xml:space="preserve"> </w:t>
      </w:r>
      <w:r w:rsidRPr="009F300F">
        <w:rPr>
          <w:rFonts w:ascii="Cambria" w:hAnsi="Cambria" w:cs="Arial"/>
        </w:rPr>
        <w:t>will</w:t>
      </w:r>
      <w:r w:rsidRPr="009F300F">
        <w:rPr>
          <w:rFonts w:ascii="Cambria" w:hAnsi="Cambria" w:cs="Arial"/>
          <w:spacing w:val="1"/>
        </w:rPr>
        <w:t xml:space="preserve"> </w:t>
      </w:r>
      <w:r w:rsidRPr="009F300F">
        <w:rPr>
          <w:rFonts w:ascii="Cambria" w:hAnsi="Cambria" w:cs="Arial"/>
          <w:spacing w:val="-1"/>
        </w:rPr>
        <w:t>ha</w:t>
      </w:r>
      <w:r w:rsidRPr="009F300F">
        <w:rPr>
          <w:rFonts w:ascii="Cambria" w:hAnsi="Cambria" w:cs="Arial"/>
        </w:rPr>
        <w:t>ve</w:t>
      </w:r>
      <w:r w:rsidRPr="009F300F">
        <w:rPr>
          <w:rFonts w:ascii="Cambria" w:hAnsi="Cambria" w:cs="Arial"/>
          <w:spacing w:val="-4"/>
        </w:rPr>
        <w:t xml:space="preserve"> </w:t>
      </w:r>
      <w:r w:rsidRPr="009F300F">
        <w:rPr>
          <w:rFonts w:ascii="Cambria" w:hAnsi="Cambria" w:cs="Arial"/>
          <w:spacing w:val="1"/>
        </w:rPr>
        <w:t>t</w:t>
      </w:r>
      <w:r w:rsidRPr="009F300F">
        <w:rPr>
          <w:rFonts w:ascii="Cambria" w:hAnsi="Cambria" w:cs="Arial"/>
        </w:rPr>
        <w:t>he r</w:t>
      </w:r>
      <w:r w:rsidRPr="009F300F">
        <w:rPr>
          <w:rFonts w:ascii="Cambria" w:hAnsi="Cambria" w:cs="Arial"/>
          <w:spacing w:val="-1"/>
        </w:rPr>
        <w:t>i</w:t>
      </w:r>
      <w:r w:rsidRPr="009F300F">
        <w:rPr>
          <w:rFonts w:ascii="Cambria" w:hAnsi="Cambria" w:cs="Arial"/>
        </w:rPr>
        <w:t>ght</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o pr</w:t>
      </w:r>
      <w:r w:rsidRPr="009F300F">
        <w:rPr>
          <w:rFonts w:ascii="Cambria" w:hAnsi="Cambria" w:cs="Arial"/>
          <w:spacing w:val="-1"/>
        </w:rPr>
        <w:t>e</w:t>
      </w:r>
      <w:r w:rsidRPr="009F300F">
        <w:rPr>
          <w:rFonts w:ascii="Cambria" w:hAnsi="Cambria" w:cs="Arial"/>
        </w:rPr>
        <w:t>s</w:t>
      </w:r>
      <w:r w:rsidRPr="009F300F">
        <w:rPr>
          <w:rFonts w:ascii="Cambria" w:hAnsi="Cambria" w:cs="Arial"/>
          <w:spacing w:val="-1"/>
        </w:rPr>
        <w:t>e</w:t>
      </w:r>
      <w:r w:rsidRPr="009F300F">
        <w:rPr>
          <w:rFonts w:ascii="Cambria" w:hAnsi="Cambria" w:cs="Arial"/>
        </w:rPr>
        <w:t>nt</w:t>
      </w:r>
      <w:r w:rsidRPr="009F300F">
        <w:rPr>
          <w:rFonts w:ascii="Cambria" w:hAnsi="Cambria" w:cs="Arial"/>
          <w:spacing w:val="1"/>
        </w:rPr>
        <w:t xml:space="preserve"> </w:t>
      </w:r>
      <w:r w:rsidRPr="009F300F">
        <w:rPr>
          <w:rFonts w:ascii="Cambria" w:hAnsi="Cambria" w:cs="Arial"/>
        </w:rPr>
        <w:t>wi</w:t>
      </w:r>
      <w:r w:rsidRPr="009F300F">
        <w:rPr>
          <w:rFonts w:ascii="Cambria" w:hAnsi="Cambria" w:cs="Arial"/>
          <w:spacing w:val="1"/>
        </w:rPr>
        <w:t>t</w:t>
      </w:r>
      <w:r w:rsidRPr="009F300F">
        <w:rPr>
          <w:rFonts w:ascii="Cambria" w:hAnsi="Cambria" w:cs="Arial"/>
        </w:rPr>
        <w:t>n</w:t>
      </w:r>
      <w:r w:rsidRPr="009F300F">
        <w:rPr>
          <w:rFonts w:ascii="Cambria" w:hAnsi="Cambria" w:cs="Arial"/>
          <w:spacing w:val="-1"/>
        </w:rPr>
        <w:t>e</w:t>
      </w:r>
      <w:r w:rsidRPr="009F300F">
        <w:rPr>
          <w:rFonts w:ascii="Cambria" w:hAnsi="Cambria" w:cs="Arial"/>
          <w:spacing w:val="2"/>
        </w:rPr>
        <w:t>s</w:t>
      </w:r>
      <w:r w:rsidRPr="009F300F">
        <w:rPr>
          <w:rFonts w:ascii="Cambria" w:hAnsi="Cambria" w:cs="Arial"/>
        </w:rPr>
        <w:t>s</w:t>
      </w:r>
      <w:r w:rsidRPr="009F300F">
        <w:rPr>
          <w:rFonts w:ascii="Cambria" w:hAnsi="Cambria" w:cs="Arial"/>
          <w:spacing w:val="-1"/>
        </w:rPr>
        <w:t>e</w:t>
      </w:r>
      <w:r w:rsidRPr="009F300F">
        <w:rPr>
          <w:rFonts w:ascii="Cambria" w:hAnsi="Cambria" w:cs="Arial"/>
        </w:rPr>
        <w:t>s</w:t>
      </w:r>
      <w:r w:rsidRPr="009F300F">
        <w:rPr>
          <w:rFonts w:ascii="Cambria" w:hAnsi="Cambria" w:cs="Arial"/>
          <w:spacing w:val="-1"/>
        </w:rPr>
        <w:t xml:space="preserve"> a</w:t>
      </w:r>
      <w:r w:rsidRPr="009F300F">
        <w:rPr>
          <w:rFonts w:ascii="Cambria" w:hAnsi="Cambria" w:cs="Arial"/>
          <w:spacing w:val="2"/>
        </w:rPr>
        <w:t>n</w:t>
      </w:r>
      <w:r w:rsidRPr="009F300F">
        <w:rPr>
          <w:rFonts w:ascii="Cambria" w:hAnsi="Cambria" w:cs="Arial"/>
        </w:rPr>
        <w:t>d</w:t>
      </w:r>
      <w:r w:rsidRPr="009F300F">
        <w:rPr>
          <w:rFonts w:ascii="Cambria" w:hAnsi="Cambria" w:cs="Arial"/>
          <w:spacing w:val="-4"/>
        </w:rPr>
        <w:t xml:space="preserve"> </w:t>
      </w:r>
      <w:r w:rsidRPr="009F300F">
        <w:rPr>
          <w:rFonts w:ascii="Cambria" w:hAnsi="Cambria" w:cs="Arial"/>
        </w:rPr>
        <w:t>o</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e</w:t>
      </w:r>
      <w:r w:rsidRPr="009F300F">
        <w:rPr>
          <w:rFonts w:ascii="Cambria" w:hAnsi="Cambria" w:cs="Arial"/>
        </w:rPr>
        <w:t>r</w:t>
      </w:r>
      <w:r w:rsidRPr="009F300F">
        <w:rPr>
          <w:rFonts w:ascii="Cambria" w:hAnsi="Cambria" w:cs="Arial"/>
          <w:spacing w:val="-1"/>
        </w:rPr>
        <w:t xml:space="preserve"> e</w:t>
      </w:r>
      <w:r w:rsidRPr="009F300F">
        <w:rPr>
          <w:rFonts w:ascii="Cambria" w:hAnsi="Cambria" w:cs="Arial"/>
        </w:rPr>
        <w:t>v</w:t>
      </w:r>
      <w:r w:rsidRPr="009F300F">
        <w:rPr>
          <w:rFonts w:ascii="Cambria" w:hAnsi="Cambria" w:cs="Arial"/>
          <w:spacing w:val="2"/>
        </w:rPr>
        <w:t>i</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n</w:t>
      </w:r>
      <w:r w:rsidRPr="009F300F">
        <w:rPr>
          <w:rFonts w:ascii="Cambria" w:hAnsi="Cambria" w:cs="Arial"/>
          <w:spacing w:val="-1"/>
        </w:rPr>
        <w:t>c</w:t>
      </w:r>
      <w:r w:rsidRPr="009F300F">
        <w:rPr>
          <w:rFonts w:ascii="Cambria" w:hAnsi="Cambria" w:cs="Arial"/>
        </w:rPr>
        <w:t>e</w:t>
      </w:r>
      <w:r w:rsidRPr="009F300F">
        <w:rPr>
          <w:rFonts w:ascii="Cambria" w:hAnsi="Cambria" w:cs="Arial"/>
          <w:spacing w:val="-1"/>
        </w:rPr>
        <w:t xml:space="preserve"> i</w:t>
      </w:r>
      <w:r w:rsidRPr="009F300F">
        <w:rPr>
          <w:rFonts w:ascii="Cambria" w:hAnsi="Cambria" w:cs="Arial"/>
        </w:rPr>
        <w:t>n</w:t>
      </w:r>
      <w:r w:rsidRPr="009F300F">
        <w:rPr>
          <w:rFonts w:ascii="Cambria" w:hAnsi="Cambria" w:cs="Arial"/>
          <w:spacing w:val="-2"/>
        </w:rPr>
        <w:t xml:space="preserve"> </w:t>
      </w:r>
      <w:r w:rsidRPr="009F300F">
        <w:rPr>
          <w:rFonts w:ascii="Cambria" w:hAnsi="Cambria" w:cs="Arial"/>
          <w:spacing w:val="-1"/>
        </w:rPr>
        <w:t>s</w:t>
      </w:r>
      <w:r w:rsidRPr="009F300F">
        <w:rPr>
          <w:rFonts w:ascii="Cambria" w:hAnsi="Cambria" w:cs="Arial"/>
          <w:spacing w:val="1"/>
        </w:rPr>
        <w:t>u</w:t>
      </w:r>
      <w:r w:rsidRPr="009F300F">
        <w:rPr>
          <w:rFonts w:ascii="Cambria" w:hAnsi="Cambria" w:cs="Arial"/>
        </w:rPr>
        <w:t>pport</w:t>
      </w:r>
      <w:r w:rsidRPr="009F300F">
        <w:rPr>
          <w:rFonts w:ascii="Cambria" w:hAnsi="Cambria" w:cs="Arial"/>
          <w:spacing w:val="1"/>
        </w:rPr>
        <w:t xml:space="preserve"> </w:t>
      </w:r>
      <w:r w:rsidRPr="009F300F">
        <w:rPr>
          <w:rFonts w:ascii="Cambria" w:hAnsi="Cambria" w:cs="Arial"/>
        </w:rPr>
        <w:t>of</w:t>
      </w:r>
      <w:r w:rsidRPr="009F300F">
        <w:rPr>
          <w:rFonts w:ascii="Cambria" w:hAnsi="Cambria" w:cs="Arial"/>
          <w:spacing w:val="1"/>
        </w:rPr>
        <w:t xml:space="preserve"> t</w:t>
      </w:r>
      <w:r w:rsidRPr="009F300F">
        <w:rPr>
          <w:rFonts w:ascii="Cambria" w:hAnsi="Cambria" w:cs="Arial"/>
        </w:rPr>
        <w:t>h</w:t>
      </w:r>
      <w:r w:rsidRPr="009F300F">
        <w:rPr>
          <w:rFonts w:ascii="Cambria" w:hAnsi="Cambria" w:cs="Arial"/>
          <w:spacing w:val="-1"/>
        </w:rPr>
        <w:t>ei</w:t>
      </w:r>
      <w:r w:rsidRPr="009F300F">
        <w:rPr>
          <w:rFonts w:ascii="Cambria" w:hAnsi="Cambria" w:cs="Arial"/>
        </w:rPr>
        <w:t>r</w:t>
      </w:r>
      <w:r w:rsidRPr="009F300F">
        <w:rPr>
          <w:rFonts w:ascii="Cambria" w:hAnsi="Cambria" w:cs="Arial"/>
          <w:spacing w:val="-2"/>
        </w:rPr>
        <w:t xml:space="preserve"> </w:t>
      </w:r>
      <w:r w:rsidRPr="009F300F">
        <w:rPr>
          <w:rFonts w:ascii="Cambria" w:hAnsi="Cambria" w:cs="Arial"/>
        </w:rPr>
        <w:t>pos</w:t>
      </w:r>
      <w:r w:rsidRPr="009F300F">
        <w:rPr>
          <w:rFonts w:ascii="Cambria" w:hAnsi="Cambria" w:cs="Arial"/>
          <w:spacing w:val="1"/>
        </w:rPr>
        <w:t>it</w:t>
      </w:r>
      <w:r w:rsidRPr="009F300F">
        <w:rPr>
          <w:rFonts w:ascii="Cambria" w:hAnsi="Cambria" w:cs="Arial"/>
          <w:spacing w:val="-1"/>
        </w:rPr>
        <w:t>i</w:t>
      </w:r>
      <w:r w:rsidRPr="009F300F">
        <w:rPr>
          <w:rFonts w:ascii="Cambria" w:hAnsi="Cambria" w:cs="Arial"/>
        </w:rPr>
        <w:t>on.</w:t>
      </w:r>
    </w:p>
    <w:p w:rsidR="009F300F" w:rsidRPr="009F300F" w:rsidRDefault="009F300F" w:rsidP="0055236E">
      <w:pPr>
        <w:widowControl w:val="0"/>
        <w:numPr>
          <w:ilvl w:val="0"/>
          <w:numId w:val="154"/>
        </w:numPr>
        <w:autoSpaceDE w:val="0"/>
        <w:autoSpaceDN w:val="0"/>
        <w:adjustRightInd w:val="0"/>
        <w:spacing w:before="120" w:after="120"/>
        <w:rPr>
          <w:rFonts w:ascii="Cambria" w:hAnsi="Cambria" w:cs="Arial"/>
        </w:rPr>
      </w:pPr>
      <w:r w:rsidRPr="009F300F">
        <w:rPr>
          <w:rFonts w:ascii="Cambria" w:hAnsi="Cambria" w:cs="Arial"/>
          <w:u w:val="single"/>
        </w:rPr>
        <w:t>F</w:t>
      </w:r>
      <w:r w:rsidRPr="009F300F">
        <w:rPr>
          <w:rFonts w:ascii="Cambria" w:hAnsi="Cambria" w:cs="Arial"/>
          <w:spacing w:val="-1"/>
          <w:u w:val="single"/>
        </w:rPr>
        <w:t>a</w:t>
      </w:r>
      <w:r w:rsidRPr="009F300F">
        <w:rPr>
          <w:rFonts w:ascii="Cambria" w:hAnsi="Cambria" w:cs="Arial"/>
          <w:spacing w:val="1"/>
          <w:u w:val="single"/>
        </w:rPr>
        <w:t>l</w:t>
      </w:r>
      <w:r w:rsidRPr="009F300F">
        <w:rPr>
          <w:rFonts w:ascii="Cambria" w:hAnsi="Cambria" w:cs="Arial"/>
          <w:u w:val="single"/>
        </w:rPr>
        <w:t>se</w:t>
      </w:r>
      <w:r w:rsidRPr="009F300F">
        <w:rPr>
          <w:rFonts w:ascii="Cambria" w:hAnsi="Cambria" w:cs="Arial"/>
          <w:spacing w:val="-1"/>
          <w:u w:val="single"/>
        </w:rPr>
        <w:t xml:space="preserve"> c</w:t>
      </w:r>
      <w:r w:rsidRPr="009F300F">
        <w:rPr>
          <w:rFonts w:ascii="Cambria" w:hAnsi="Cambria" w:cs="Arial"/>
          <w:u w:val="single"/>
        </w:rPr>
        <w:t>ompl</w:t>
      </w:r>
      <w:r w:rsidRPr="009F300F">
        <w:rPr>
          <w:rFonts w:ascii="Cambria" w:hAnsi="Cambria" w:cs="Arial"/>
          <w:spacing w:val="-1"/>
          <w:u w:val="single"/>
        </w:rPr>
        <w:t>a</w:t>
      </w:r>
      <w:r w:rsidRPr="009F300F">
        <w:rPr>
          <w:rFonts w:ascii="Cambria" w:hAnsi="Cambria" w:cs="Arial"/>
          <w:spacing w:val="1"/>
          <w:u w:val="single"/>
        </w:rPr>
        <w:t>i</w:t>
      </w:r>
      <w:r w:rsidRPr="009F300F">
        <w:rPr>
          <w:rFonts w:ascii="Cambria" w:hAnsi="Cambria" w:cs="Arial"/>
          <w:u w:val="single"/>
        </w:rPr>
        <w:t>n</w:t>
      </w:r>
      <w:r w:rsidRPr="009F300F">
        <w:rPr>
          <w:rFonts w:ascii="Cambria" w:hAnsi="Cambria" w:cs="Arial"/>
          <w:spacing w:val="2"/>
          <w:u w:val="single"/>
        </w:rPr>
        <w:t>t</w:t>
      </w:r>
      <w:r w:rsidRPr="009F300F">
        <w:rPr>
          <w:rFonts w:ascii="Cambria" w:hAnsi="Cambria" w:cs="Arial"/>
        </w:rPr>
        <w:t>:</w:t>
      </w:r>
      <w:r w:rsidRPr="009F300F">
        <w:rPr>
          <w:rFonts w:ascii="Cambria" w:hAnsi="Cambria" w:cs="Arial"/>
          <w:spacing w:val="-4"/>
        </w:rPr>
        <w:t xml:space="preserve"> </w:t>
      </w:r>
      <w:r w:rsidRPr="009F300F">
        <w:rPr>
          <w:rFonts w:ascii="Cambria" w:hAnsi="Cambria" w:cs="Arial"/>
        </w:rPr>
        <w:t>Any</w:t>
      </w:r>
      <w:r w:rsidRPr="009F300F">
        <w:rPr>
          <w:rFonts w:ascii="Cambria" w:hAnsi="Cambria" w:cs="Arial"/>
          <w:spacing w:val="-5"/>
        </w:rPr>
        <w:t xml:space="preserve"> </w:t>
      </w:r>
      <w:r w:rsidRPr="009F300F">
        <w:rPr>
          <w:rFonts w:ascii="Cambria" w:hAnsi="Cambria" w:cs="Arial"/>
          <w:spacing w:val="2"/>
        </w:rPr>
        <w:t>p</w:t>
      </w:r>
      <w:r w:rsidRPr="009F300F">
        <w:rPr>
          <w:rFonts w:ascii="Cambria" w:hAnsi="Cambria" w:cs="Arial"/>
        </w:rPr>
        <w:t>er</w:t>
      </w:r>
      <w:r w:rsidRPr="009F300F">
        <w:rPr>
          <w:rFonts w:ascii="Cambria" w:hAnsi="Cambria" w:cs="Arial"/>
          <w:spacing w:val="-1"/>
        </w:rPr>
        <w:t>s</w:t>
      </w:r>
      <w:r w:rsidRPr="009F300F">
        <w:rPr>
          <w:rFonts w:ascii="Cambria" w:hAnsi="Cambria" w:cs="Arial"/>
        </w:rPr>
        <w:t>on</w:t>
      </w:r>
      <w:r w:rsidRPr="009F300F">
        <w:rPr>
          <w:rFonts w:ascii="Cambria" w:hAnsi="Cambria" w:cs="Arial"/>
          <w:spacing w:val="-3"/>
        </w:rPr>
        <w:t xml:space="preserve"> </w:t>
      </w:r>
      <w:r w:rsidRPr="009F300F">
        <w:rPr>
          <w:rFonts w:ascii="Cambria" w:hAnsi="Cambria" w:cs="Arial"/>
        </w:rPr>
        <w:t xml:space="preserve">who </w:t>
      </w:r>
      <w:r w:rsidRPr="009F300F">
        <w:rPr>
          <w:rFonts w:ascii="Cambria" w:hAnsi="Cambria" w:cs="Arial"/>
          <w:spacing w:val="1"/>
        </w:rPr>
        <w:t>k</w:t>
      </w:r>
      <w:r w:rsidRPr="009F300F">
        <w:rPr>
          <w:rFonts w:ascii="Cambria" w:hAnsi="Cambria" w:cs="Arial"/>
        </w:rPr>
        <w:t>now</w:t>
      </w:r>
      <w:r w:rsidRPr="009F300F">
        <w:rPr>
          <w:rFonts w:ascii="Cambria" w:hAnsi="Cambria" w:cs="Arial"/>
          <w:spacing w:val="-1"/>
        </w:rPr>
        <w:t>i</w:t>
      </w:r>
      <w:r w:rsidRPr="009F300F">
        <w:rPr>
          <w:rFonts w:ascii="Cambria" w:hAnsi="Cambria" w:cs="Arial"/>
        </w:rPr>
        <w:t>ng</w:t>
      </w:r>
      <w:r w:rsidRPr="009F300F">
        <w:rPr>
          <w:rFonts w:ascii="Cambria" w:hAnsi="Cambria" w:cs="Arial"/>
          <w:spacing w:val="1"/>
        </w:rPr>
        <w:t>l</w:t>
      </w:r>
      <w:r w:rsidRPr="009F300F">
        <w:rPr>
          <w:rFonts w:ascii="Cambria" w:hAnsi="Cambria" w:cs="Arial"/>
        </w:rPr>
        <w:t>y</w:t>
      </w:r>
      <w:r w:rsidRPr="009F300F">
        <w:rPr>
          <w:rFonts w:ascii="Cambria" w:hAnsi="Cambria" w:cs="Arial"/>
          <w:spacing w:val="-3"/>
        </w:rPr>
        <w:t xml:space="preserve"> </w:t>
      </w:r>
      <w:r w:rsidRPr="009F300F">
        <w:rPr>
          <w:rFonts w:ascii="Cambria" w:hAnsi="Cambria" w:cs="Arial"/>
        </w:rPr>
        <w:t>m</w:t>
      </w:r>
      <w:r w:rsidRPr="009F300F">
        <w:rPr>
          <w:rFonts w:ascii="Cambria" w:hAnsi="Cambria" w:cs="Arial"/>
          <w:spacing w:val="-1"/>
        </w:rPr>
        <w:t>a</w:t>
      </w:r>
      <w:r w:rsidRPr="009F300F">
        <w:rPr>
          <w:rFonts w:ascii="Cambria" w:hAnsi="Cambria" w:cs="Arial"/>
          <w:spacing w:val="1"/>
        </w:rPr>
        <w:t>k</w:t>
      </w:r>
      <w:r w:rsidRPr="009F300F">
        <w:rPr>
          <w:rFonts w:ascii="Cambria" w:hAnsi="Cambria" w:cs="Arial"/>
        </w:rPr>
        <w:t>es</w:t>
      </w:r>
      <w:r w:rsidRPr="009F300F">
        <w:rPr>
          <w:rFonts w:ascii="Cambria" w:hAnsi="Cambria" w:cs="Arial"/>
          <w:spacing w:val="-6"/>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spacing w:val="1"/>
        </w:rPr>
        <w:t>f</w:t>
      </w:r>
      <w:r w:rsidRPr="009F300F">
        <w:rPr>
          <w:rFonts w:ascii="Cambria" w:hAnsi="Cambria" w:cs="Arial"/>
          <w:spacing w:val="-1"/>
        </w:rPr>
        <w:t>a</w:t>
      </w:r>
      <w:r w:rsidRPr="009F300F">
        <w:rPr>
          <w:rFonts w:ascii="Cambria" w:hAnsi="Cambria" w:cs="Arial"/>
          <w:spacing w:val="1"/>
        </w:rPr>
        <w:t>l</w:t>
      </w:r>
      <w:r w:rsidRPr="009F300F">
        <w:rPr>
          <w:rFonts w:ascii="Cambria" w:hAnsi="Cambria" w:cs="Arial"/>
        </w:rPr>
        <w:t xml:space="preserve">se </w:t>
      </w:r>
      <w:r w:rsidRPr="009F300F">
        <w:rPr>
          <w:rFonts w:ascii="Cambria" w:hAnsi="Cambria" w:cs="Arial"/>
          <w:spacing w:val="-1"/>
        </w:rPr>
        <w:t>a</w:t>
      </w:r>
      <w:r w:rsidRPr="009F300F">
        <w:rPr>
          <w:rFonts w:ascii="Cambria" w:hAnsi="Cambria" w:cs="Arial"/>
          <w:spacing w:val="1"/>
        </w:rPr>
        <w:t>c</w:t>
      </w:r>
      <w:r w:rsidRPr="009F300F">
        <w:rPr>
          <w:rFonts w:ascii="Cambria" w:hAnsi="Cambria" w:cs="Arial"/>
          <w:spacing w:val="-1"/>
        </w:rPr>
        <w:t>c</w:t>
      </w:r>
      <w:r w:rsidRPr="009F300F">
        <w:rPr>
          <w:rFonts w:ascii="Cambria" w:hAnsi="Cambria" w:cs="Arial"/>
          <w:spacing w:val="1"/>
        </w:rPr>
        <w:t>u</w:t>
      </w:r>
      <w:r w:rsidRPr="009F300F">
        <w:rPr>
          <w:rFonts w:ascii="Cambria" w:hAnsi="Cambria" w:cs="Arial"/>
        </w:rPr>
        <w:t>s</w:t>
      </w:r>
      <w:r w:rsidRPr="009F300F">
        <w:rPr>
          <w:rFonts w:ascii="Cambria" w:hAnsi="Cambria" w:cs="Arial"/>
          <w:spacing w:val="-1"/>
        </w:rPr>
        <w:t>a</w:t>
      </w:r>
      <w:r w:rsidRPr="009F300F">
        <w:rPr>
          <w:rFonts w:ascii="Cambria" w:hAnsi="Cambria" w:cs="Arial"/>
          <w:spacing w:val="1"/>
        </w:rPr>
        <w:t>t</w:t>
      </w:r>
      <w:r w:rsidRPr="009F300F">
        <w:rPr>
          <w:rFonts w:ascii="Cambria" w:hAnsi="Cambria" w:cs="Arial"/>
          <w:spacing w:val="-1"/>
        </w:rPr>
        <w:t>i</w:t>
      </w:r>
      <w:r w:rsidRPr="009F300F">
        <w:rPr>
          <w:rFonts w:ascii="Cambria" w:hAnsi="Cambria" w:cs="Arial"/>
          <w:spacing w:val="2"/>
        </w:rPr>
        <w:t>o</w:t>
      </w:r>
      <w:r w:rsidRPr="009F300F">
        <w:rPr>
          <w:rFonts w:ascii="Cambria" w:hAnsi="Cambria" w:cs="Arial"/>
        </w:rPr>
        <w:t>n r</w:t>
      </w:r>
      <w:r w:rsidRPr="009F300F">
        <w:rPr>
          <w:rFonts w:ascii="Cambria" w:hAnsi="Cambria" w:cs="Arial"/>
          <w:spacing w:val="-1"/>
        </w:rPr>
        <w:t>e</w:t>
      </w:r>
      <w:r w:rsidRPr="009F300F">
        <w:rPr>
          <w:rFonts w:ascii="Cambria" w:hAnsi="Cambria" w:cs="Arial"/>
        </w:rPr>
        <w:t>g</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di</w:t>
      </w:r>
      <w:r w:rsidRPr="009F300F">
        <w:rPr>
          <w:rFonts w:ascii="Cambria" w:hAnsi="Cambria" w:cs="Arial"/>
        </w:rPr>
        <w:t>ng</w:t>
      </w:r>
      <w:r w:rsidRPr="009F300F">
        <w:rPr>
          <w:rFonts w:ascii="Cambria" w:hAnsi="Cambria" w:cs="Arial"/>
          <w:spacing w:val="-1"/>
        </w:rPr>
        <w:t xml:space="preserve"> </w:t>
      </w:r>
      <w:r w:rsidRPr="009F300F">
        <w:rPr>
          <w:rFonts w:ascii="Cambria" w:hAnsi="Cambria" w:cs="Arial"/>
        </w:rPr>
        <w:t>h</w:t>
      </w:r>
      <w:r w:rsidRPr="009F300F">
        <w:rPr>
          <w:rFonts w:ascii="Cambria" w:hAnsi="Cambria" w:cs="Arial"/>
          <w:spacing w:val="-1"/>
        </w:rPr>
        <w:t>a</w:t>
      </w:r>
      <w:r w:rsidRPr="009F300F">
        <w:rPr>
          <w:rFonts w:ascii="Cambria" w:hAnsi="Cambria" w:cs="Arial"/>
          <w:spacing w:val="1"/>
        </w:rPr>
        <w:t>z</w:t>
      </w:r>
      <w:r w:rsidRPr="009F300F">
        <w:rPr>
          <w:rFonts w:ascii="Cambria" w:hAnsi="Cambria" w:cs="Arial"/>
          <w:spacing w:val="-1"/>
        </w:rPr>
        <w:t>i</w:t>
      </w:r>
      <w:r w:rsidRPr="009F300F">
        <w:rPr>
          <w:rFonts w:ascii="Cambria" w:hAnsi="Cambria" w:cs="Arial"/>
        </w:rPr>
        <w:t>ng,</w:t>
      </w:r>
      <w:r w:rsidRPr="009F300F">
        <w:rPr>
          <w:rFonts w:ascii="Cambria" w:hAnsi="Cambria" w:cs="Arial"/>
          <w:spacing w:val="-8"/>
        </w:rPr>
        <w:t xml:space="preserve"> </w:t>
      </w:r>
      <w:r w:rsidRPr="009F300F">
        <w:rPr>
          <w:rFonts w:ascii="Cambria" w:hAnsi="Cambria" w:cs="Arial"/>
          <w:spacing w:val="-1"/>
        </w:rPr>
        <w:t>ha</w:t>
      </w:r>
      <w:r w:rsidRPr="009F300F">
        <w:rPr>
          <w:rFonts w:ascii="Cambria" w:hAnsi="Cambria" w:cs="Arial"/>
          <w:spacing w:val="2"/>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rPr>
        <w:t>m</w:t>
      </w:r>
      <w:r w:rsidRPr="009F300F">
        <w:rPr>
          <w:rFonts w:ascii="Cambria" w:hAnsi="Cambria" w:cs="Arial"/>
          <w:spacing w:val="-1"/>
        </w:rPr>
        <w:t>e</w:t>
      </w:r>
      <w:r w:rsidRPr="009F300F">
        <w:rPr>
          <w:rFonts w:ascii="Cambria" w:hAnsi="Cambria" w:cs="Arial"/>
        </w:rPr>
        <w:t>nt</w:t>
      </w:r>
      <w:r w:rsidRPr="009F300F">
        <w:rPr>
          <w:rFonts w:ascii="Cambria" w:hAnsi="Cambria" w:cs="Arial"/>
          <w:spacing w:val="-2"/>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spacing w:val="-1"/>
        </w:rPr>
        <w:t>d</w:t>
      </w:r>
      <w:r w:rsidRPr="009F300F">
        <w:rPr>
          <w:rFonts w:ascii="Cambria" w:hAnsi="Cambria" w:cs="Arial"/>
        </w:rPr>
        <w:t>/or</w:t>
      </w:r>
      <w:r w:rsidRPr="009F300F">
        <w:rPr>
          <w:rFonts w:ascii="Cambria" w:hAnsi="Cambria" w:cs="Arial"/>
          <w:spacing w:val="-6"/>
        </w:rPr>
        <w:t xml:space="preserve"> </w:t>
      </w:r>
      <w:r w:rsidRPr="009F300F">
        <w:rPr>
          <w:rFonts w:ascii="Cambria" w:hAnsi="Cambria" w:cs="Arial"/>
        </w:rPr>
        <w:t>b</w:t>
      </w:r>
      <w:r w:rsidRPr="009F300F">
        <w:rPr>
          <w:rFonts w:ascii="Cambria" w:hAnsi="Cambria" w:cs="Arial"/>
          <w:spacing w:val="1"/>
        </w:rPr>
        <w:t>ull</w:t>
      </w:r>
      <w:r w:rsidRPr="009F300F">
        <w:rPr>
          <w:rFonts w:ascii="Cambria" w:hAnsi="Cambria" w:cs="Arial"/>
        </w:rPr>
        <w:t>y</w:t>
      </w:r>
      <w:r w:rsidRPr="009F300F">
        <w:rPr>
          <w:rFonts w:ascii="Cambria" w:hAnsi="Cambria" w:cs="Arial"/>
          <w:spacing w:val="-1"/>
        </w:rPr>
        <w:t>i</w:t>
      </w:r>
      <w:r w:rsidRPr="009F300F">
        <w:rPr>
          <w:rFonts w:ascii="Cambria" w:hAnsi="Cambria" w:cs="Arial"/>
        </w:rPr>
        <w:t>ng m</w:t>
      </w:r>
      <w:r w:rsidRPr="009F300F">
        <w:rPr>
          <w:rFonts w:ascii="Cambria" w:hAnsi="Cambria" w:cs="Arial"/>
          <w:spacing w:val="-1"/>
        </w:rPr>
        <w:t>a</w:t>
      </w:r>
      <w:r w:rsidRPr="009F300F">
        <w:rPr>
          <w:rFonts w:ascii="Cambria" w:hAnsi="Cambria" w:cs="Arial"/>
        </w:rPr>
        <w:t>y</w:t>
      </w:r>
      <w:r w:rsidRPr="009F300F">
        <w:rPr>
          <w:rFonts w:ascii="Cambria" w:hAnsi="Cambria" w:cs="Arial"/>
          <w:spacing w:val="-4"/>
        </w:rPr>
        <w:t xml:space="preserve"> </w:t>
      </w:r>
      <w:r w:rsidRPr="009F300F">
        <w:rPr>
          <w:rFonts w:ascii="Cambria" w:hAnsi="Cambria" w:cs="Arial"/>
        </w:rPr>
        <w:t>be</w:t>
      </w:r>
      <w:r w:rsidRPr="009F300F">
        <w:rPr>
          <w:rFonts w:ascii="Cambria" w:hAnsi="Cambria" w:cs="Arial"/>
          <w:spacing w:val="1"/>
        </w:rPr>
        <w:t xml:space="preserve"> </w:t>
      </w:r>
      <w:r w:rsidRPr="009F300F">
        <w:rPr>
          <w:rFonts w:ascii="Cambria" w:hAnsi="Cambria" w:cs="Arial"/>
        </w:rPr>
        <w:t>subj</w:t>
      </w:r>
      <w:r w:rsidRPr="009F300F">
        <w:rPr>
          <w:rFonts w:ascii="Cambria" w:hAnsi="Cambria" w:cs="Arial"/>
          <w:spacing w:val="3"/>
        </w:rPr>
        <w:t>e</w:t>
      </w:r>
      <w:r w:rsidRPr="009F300F">
        <w:rPr>
          <w:rFonts w:ascii="Cambria" w:hAnsi="Cambria" w:cs="Arial"/>
          <w:spacing w:val="-1"/>
        </w:rPr>
        <w:t>c</w:t>
      </w:r>
      <w:r w:rsidRPr="009F300F">
        <w:rPr>
          <w:rFonts w:ascii="Cambria" w:hAnsi="Cambria" w:cs="Arial"/>
        </w:rPr>
        <w:t>t</w:t>
      </w:r>
      <w:r w:rsidRPr="009F300F">
        <w:rPr>
          <w:rFonts w:ascii="Cambria" w:hAnsi="Cambria" w:cs="Arial"/>
          <w:spacing w:val="1"/>
        </w:rPr>
        <w:t xml:space="preserve"> t</w:t>
      </w:r>
      <w:r w:rsidRPr="009F300F">
        <w:rPr>
          <w:rFonts w:ascii="Cambria" w:hAnsi="Cambria" w:cs="Arial"/>
        </w:rPr>
        <w:t xml:space="preserve">o </w:t>
      </w:r>
      <w:r w:rsidRPr="009F300F">
        <w:rPr>
          <w:rFonts w:ascii="Cambria" w:hAnsi="Cambria" w:cs="Arial"/>
          <w:spacing w:val="-1"/>
        </w:rPr>
        <w:t>di</w:t>
      </w:r>
      <w:r w:rsidRPr="009F300F">
        <w:rPr>
          <w:rFonts w:ascii="Cambria" w:hAnsi="Cambria" w:cs="Arial"/>
        </w:rPr>
        <w:t>s</w:t>
      </w:r>
      <w:r w:rsidRPr="009F300F">
        <w:rPr>
          <w:rFonts w:ascii="Cambria" w:hAnsi="Cambria" w:cs="Arial"/>
          <w:spacing w:val="1"/>
        </w:rPr>
        <w:t>c</w:t>
      </w:r>
      <w:r w:rsidRPr="009F300F">
        <w:rPr>
          <w:rFonts w:ascii="Cambria" w:hAnsi="Cambria" w:cs="Arial"/>
          <w:spacing w:val="-1"/>
        </w:rPr>
        <w:t>i</w:t>
      </w:r>
      <w:r w:rsidRPr="009F300F">
        <w:rPr>
          <w:rFonts w:ascii="Cambria" w:hAnsi="Cambria" w:cs="Arial"/>
        </w:rPr>
        <w:t>pl</w:t>
      </w:r>
      <w:r w:rsidRPr="009F300F">
        <w:rPr>
          <w:rFonts w:ascii="Cambria" w:hAnsi="Cambria" w:cs="Arial"/>
          <w:spacing w:val="-1"/>
        </w:rPr>
        <w:t>i</w:t>
      </w:r>
      <w:r w:rsidRPr="009F300F">
        <w:rPr>
          <w:rFonts w:ascii="Cambria" w:hAnsi="Cambria" w:cs="Arial"/>
        </w:rPr>
        <w:t>n</w:t>
      </w:r>
      <w:r w:rsidRPr="009F300F">
        <w:rPr>
          <w:rFonts w:ascii="Cambria" w:hAnsi="Cambria" w:cs="Arial"/>
          <w:spacing w:val="-1"/>
        </w:rPr>
        <w:t>a</w:t>
      </w:r>
      <w:r w:rsidRPr="009F300F">
        <w:rPr>
          <w:rFonts w:ascii="Cambria" w:hAnsi="Cambria" w:cs="Arial"/>
        </w:rPr>
        <w:t>ry</w:t>
      </w:r>
      <w:r w:rsidRPr="009F300F">
        <w:rPr>
          <w:rFonts w:ascii="Cambria" w:hAnsi="Cambria" w:cs="Arial"/>
          <w:spacing w:val="-6"/>
        </w:rPr>
        <w:t xml:space="preserve"> </w:t>
      </w:r>
      <w:r w:rsidRPr="009F300F">
        <w:rPr>
          <w:rFonts w:ascii="Cambria" w:hAnsi="Cambria" w:cs="Arial"/>
          <w:spacing w:val="-1"/>
        </w:rPr>
        <w:t>ac</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on</w:t>
      </w:r>
      <w:r w:rsidRPr="009F300F">
        <w:rPr>
          <w:rFonts w:ascii="Cambria" w:hAnsi="Cambria" w:cs="Arial"/>
          <w:spacing w:val="-5"/>
        </w:rPr>
        <w:t xml:space="preserve"> </w:t>
      </w:r>
      <w:r w:rsidRPr="009F300F">
        <w:rPr>
          <w:rFonts w:ascii="Cambria" w:hAnsi="Cambria" w:cs="Arial"/>
          <w:spacing w:val="1"/>
        </w:rPr>
        <w:t>u</w:t>
      </w:r>
      <w:r w:rsidRPr="009F300F">
        <w:rPr>
          <w:rFonts w:ascii="Cambria" w:hAnsi="Cambria" w:cs="Arial"/>
        </w:rPr>
        <w:t xml:space="preserve">p </w:t>
      </w:r>
      <w:r w:rsidRPr="009F300F">
        <w:rPr>
          <w:rFonts w:ascii="Cambria" w:hAnsi="Cambria" w:cs="Arial"/>
          <w:spacing w:val="3"/>
        </w:rPr>
        <w:t>t</w:t>
      </w:r>
      <w:r w:rsidRPr="009F300F">
        <w:rPr>
          <w:rFonts w:ascii="Cambria" w:hAnsi="Cambria" w:cs="Arial"/>
        </w:rPr>
        <w:t xml:space="preserve">o </w:t>
      </w:r>
      <w:r w:rsidRPr="009F300F">
        <w:rPr>
          <w:rFonts w:ascii="Cambria" w:hAnsi="Cambria" w:cs="Arial"/>
          <w:spacing w:val="-1"/>
        </w:rPr>
        <w:t>a</w:t>
      </w:r>
      <w:r w:rsidRPr="009F300F">
        <w:rPr>
          <w:rFonts w:ascii="Cambria" w:hAnsi="Cambria" w:cs="Arial"/>
        </w:rPr>
        <w:t>nd</w:t>
      </w:r>
      <w:r w:rsidRPr="009F300F">
        <w:rPr>
          <w:rFonts w:ascii="Cambria" w:hAnsi="Cambria" w:cs="Arial"/>
          <w:spacing w:val="-2"/>
        </w:rPr>
        <w:t xml:space="preserve"> </w:t>
      </w:r>
      <w:r w:rsidRPr="009F300F">
        <w:rPr>
          <w:rFonts w:ascii="Cambria" w:hAnsi="Cambria" w:cs="Arial"/>
          <w:spacing w:val="-1"/>
        </w:rPr>
        <w:t>i</w:t>
      </w:r>
      <w:r w:rsidRPr="009F300F">
        <w:rPr>
          <w:rFonts w:ascii="Cambria" w:hAnsi="Cambria" w:cs="Arial"/>
          <w:spacing w:val="2"/>
        </w:rPr>
        <w:t>n</w:t>
      </w:r>
      <w:r w:rsidRPr="009F300F">
        <w:rPr>
          <w:rFonts w:ascii="Cambria" w:hAnsi="Cambria" w:cs="Arial"/>
          <w:spacing w:val="-1"/>
        </w:rPr>
        <w:t>c</w:t>
      </w:r>
      <w:r w:rsidRPr="009F300F">
        <w:rPr>
          <w:rFonts w:ascii="Cambria" w:hAnsi="Cambria" w:cs="Arial"/>
          <w:spacing w:val="1"/>
        </w:rPr>
        <w:t>lu</w:t>
      </w:r>
      <w:r w:rsidRPr="009F300F">
        <w:rPr>
          <w:rFonts w:ascii="Cambria" w:hAnsi="Cambria" w:cs="Arial"/>
          <w:spacing w:val="-1"/>
        </w:rPr>
        <w:t>di</w:t>
      </w:r>
      <w:r w:rsidRPr="009F300F">
        <w:rPr>
          <w:rFonts w:ascii="Cambria" w:hAnsi="Cambria" w:cs="Arial"/>
        </w:rPr>
        <w:t>ng</w:t>
      </w:r>
      <w:r w:rsidRPr="009F300F">
        <w:rPr>
          <w:rFonts w:ascii="Cambria" w:hAnsi="Cambria" w:cs="Arial"/>
          <w:spacing w:val="-3"/>
        </w:rPr>
        <w:t xml:space="preserve"> </w:t>
      </w:r>
      <w:r w:rsidRPr="009F300F">
        <w:rPr>
          <w:rFonts w:ascii="Cambria" w:hAnsi="Cambria" w:cs="Arial"/>
          <w:spacing w:val="-1"/>
        </w:rPr>
        <w:t>s</w:t>
      </w:r>
      <w:r w:rsidRPr="009F300F">
        <w:rPr>
          <w:rFonts w:ascii="Cambria" w:hAnsi="Cambria" w:cs="Arial"/>
          <w:spacing w:val="1"/>
        </w:rPr>
        <w:t>u</w:t>
      </w:r>
      <w:r w:rsidRPr="009F300F">
        <w:rPr>
          <w:rFonts w:ascii="Cambria" w:hAnsi="Cambria" w:cs="Arial"/>
        </w:rPr>
        <w:t>s</w:t>
      </w:r>
      <w:r w:rsidRPr="009F300F">
        <w:rPr>
          <w:rFonts w:ascii="Cambria" w:hAnsi="Cambria" w:cs="Arial"/>
          <w:spacing w:val="-1"/>
        </w:rPr>
        <w:t>p</w:t>
      </w:r>
      <w:r w:rsidRPr="009F300F">
        <w:rPr>
          <w:rFonts w:ascii="Cambria" w:hAnsi="Cambria" w:cs="Arial"/>
        </w:rPr>
        <w:t>e</w:t>
      </w:r>
      <w:r w:rsidRPr="009F300F">
        <w:rPr>
          <w:rFonts w:ascii="Cambria" w:hAnsi="Cambria" w:cs="Arial"/>
          <w:spacing w:val="1"/>
        </w:rPr>
        <w:t>n</w:t>
      </w:r>
      <w:r w:rsidRPr="009F300F">
        <w:rPr>
          <w:rFonts w:ascii="Cambria" w:hAnsi="Cambria" w:cs="Arial"/>
        </w:rPr>
        <w:t>s</w:t>
      </w:r>
      <w:r w:rsidRPr="009F300F">
        <w:rPr>
          <w:rFonts w:ascii="Cambria" w:hAnsi="Cambria" w:cs="Arial"/>
          <w:spacing w:val="-1"/>
        </w:rPr>
        <w:t>i</w:t>
      </w:r>
      <w:r w:rsidRPr="009F300F">
        <w:rPr>
          <w:rFonts w:ascii="Cambria" w:hAnsi="Cambria" w:cs="Arial"/>
        </w:rPr>
        <w:t>on</w:t>
      </w:r>
      <w:r w:rsidRPr="009F300F">
        <w:rPr>
          <w:rFonts w:ascii="Cambria" w:hAnsi="Cambria" w:cs="Arial"/>
          <w:spacing w:val="-3"/>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rPr>
        <w:t>d</w:t>
      </w:r>
      <w:r w:rsidRPr="009F300F">
        <w:rPr>
          <w:rFonts w:ascii="Cambria" w:hAnsi="Cambria" w:cs="Arial"/>
          <w:spacing w:val="-4"/>
        </w:rPr>
        <w:t xml:space="preserve"> </w:t>
      </w:r>
      <w:r w:rsidRPr="009F300F">
        <w:rPr>
          <w:rFonts w:ascii="Cambria" w:hAnsi="Cambria" w:cs="Arial"/>
          <w:spacing w:val="1"/>
        </w:rPr>
        <w:t>e</w:t>
      </w:r>
      <w:r w:rsidRPr="009F300F">
        <w:rPr>
          <w:rFonts w:ascii="Cambria" w:hAnsi="Cambria" w:cs="Arial"/>
          <w:spacing w:val="-1"/>
        </w:rPr>
        <w:t>x</w:t>
      </w:r>
      <w:r w:rsidRPr="009F300F">
        <w:rPr>
          <w:rFonts w:ascii="Cambria" w:hAnsi="Cambria" w:cs="Arial"/>
        </w:rPr>
        <w:t>p</w:t>
      </w:r>
      <w:r w:rsidRPr="009F300F">
        <w:rPr>
          <w:rFonts w:ascii="Cambria" w:hAnsi="Cambria" w:cs="Arial"/>
          <w:spacing w:val="1"/>
        </w:rPr>
        <w:t>ul</w:t>
      </w:r>
      <w:r w:rsidRPr="009F300F">
        <w:rPr>
          <w:rFonts w:ascii="Cambria" w:hAnsi="Cambria" w:cs="Arial"/>
        </w:rPr>
        <w:t>s</w:t>
      </w:r>
      <w:r w:rsidRPr="009F300F">
        <w:rPr>
          <w:rFonts w:ascii="Cambria" w:hAnsi="Cambria" w:cs="Arial"/>
          <w:spacing w:val="-1"/>
        </w:rPr>
        <w:t>i</w:t>
      </w:r>
      <w:r w:rsidRPr="009F300F">
        <w:rPr>
          <w:rFonts w:ascii="Cambria" w:hAnsi="Cambria" w:cs="Arial"/>
        </w:rPr>
        <w:t>on</w:t>
      </w:r>
      <w:r w:rsidRPr="009F300F">
        <w:rPr>
          <w:rFonts w:ascii="Cambria" w:hAnsi="Cambria" w:cs="Arial"/>
          <w:spacing w:val="-4"/>
        </w:rPr>
        <w:t xml:space="preserve"> </w:t>
      </w:r>
      <w:r w:rsidRPr="009F300F">
        <w:rPr>
          <w:rFonts w:ascii="Cambria" w:hAnsi="Cambria" w:cs="Arial"/>
        </w:rPr>
        <w:t>wi</w:t>
      </w:r>
      <w:r w:rsidRPr="009F300F">
        <w:rPr>
          <w:rFonts w:ascii="Cambria" w:hAnsi="Cambria" w:cs="Arial"/>
          <w:spacing w:val="1"/>
        </w:rPr>
        <w:t>t</w:t>
      </w:r>
      <w:r w:rsidRPr="009F300F">
        <w:rPr>
          <w:rFonts w:ascii="Cambria" w:hAnsi="Cambria" w:cs="Arial"/>
        </w:rPr>
        <w:t>h r</w:t>
      </w:r>
      <w:r w:rsidRPr="009F300F">
        <w:rPr>
          <w:rFonts w:ascii="Cambria" w:hAnsi="Cambria" w:cs="Arial"/>
          <w:spacing w:val="-1"/>
        </w:rPr>
        <w:t>e</w:t>
      </w:r>
      <w:r w:rsidRPr="009F300F">
        <w:rPr>
          <w:rFonts w:ascii="Cambria" w:hAnsi="Cambria" w:cs="Arial"/>
        </w:rPr>
        <w:t>g</w:t>
      </w:r>
      <w:r w:rsidRPr="009F300F">
        <w:rPr>
          <w:rFonts w:ascii="Cambria" w:hAnsi="Cambria" w:cs="Arial"/>
          <w:spacing w:val="-1"/>
        </w:rPr>
        <w:t>a</w:t>
      </w:r>
      <w:r w:rsidRPr="009F300F">
        <w:rPr>
          <w:rFonts w:ascii="Cambria" w:hAnsi="Cambria" w:cs="Arial"/>
        </w:rPr>
        <w:t>rd</w:t>
      </w:r>
      <w:r w:rsidRPr="009F300F">
        <w:rPr>
          <w:rFonts w:ascii="Cambria" w:hAnsi="Cambria" w:cs="Arial"/>
          <w:spacing w:val="-3"/>
        </w:rPr>
        <w:t xml:space="preserve"> </w:t>
      </w:r>
      <w:r w:rsidRPr="009F300F">
        <w:rPr>
          <w:rFonts w:ascii="Cambria" w:hAnsi="Cambria" w:cs="Arial"/>
          <w:spacing w:val="1"/>
        </w:rPr>
        <w:t>t</w:t>
      </w:r>
      <w:r w:rsidRPr="009F300F">
        <w:rPr>
          <w:rFonts w:ascii="Cambria" w:hAnsi="Cambria" w:cs="Arial"/>
        </w:rPr>
        <w:t>o st</w:t>
      </w:r>
      <w:r w:rsidRPr="009F300F">
        <w:rPr>
          <w:rFonts w:ascii="Cambria" w:hAnsi="Cambria" w:cs="Arial"/>
          <w:spacing w:val="1"/>
        </w:rPr>
        <w:t>u</w:t>
      </w:r>
      <w:r w:rsidRPr="009F300F">
        <w:rPr>
          <w:rFonts w:ascii="Cambria" w:hAnsi="Cambria" w:cs="Arial"/>
          <w:spacing w:val="-1"/>
        </w:rPr>
        <w:t>d</w:t>
      </w:r>
      <w:r w:rsidRPr="009F300F">
        <w:rPr>
          <w:rFonts w:ascii="Cambria" w:hAnsi="Cambria" w:cs="Arial"/>
        </w:rPr>
        <w:t>e</w:t>
      </w:r>
      <w:r w:rsidRPr="009F300F">
        <w:rPr>
          <w:rFonts w:ascii="Cambria" w:hAnsi="Cambria" w:cs="Arial"/>
          <w:spacing w:val="-1"/>
        </w:rPr>
        <w:t>n</w:t>
      </w:r>
      <w:r w:rsidRPr="009F300F">
        <w:rPr>
          <w:rFonts w:ascii="Cambria" w:hAnsi="Cambria" w:cs="Arial"/>
          <w:spacing w:val="1"/>
        </w:rPr>
        <w:t>t</w:t>
      </w:r>
      <w:r w:rsidRPr="009F300F">
        <w:rPr>
          <w:rFonts w:ascii="Cambria" w:hAnsi="Cambria" w:cs="Arial"/>
        </w:rPr>
        <w:t>s,</w:t>
      </w:r>
      <w:r w:rsidRPr="009F300F">
        <w:rPr>
          <w:rFonts w:ascii="Cambria" w:hAnsi="Cambria" w:cs="Arial"/>
          <w:spacing w:val="-3"/>
        </w:rPr>
        <w:t xml:space="preserve"> </w:t>
      </w:r>
      <w:r w:rsidRPr="009F300F">
        <w:rPr>
          <w:rFonts w:ascii="Cambria" w:hAnsi="Cambria" w:cs="Arial"/>
        </w:rPr>
        <w:t xml:space="preserve">or </w:t>
      </w:r>
      <w:r w:rsidRPr="009F300F">
        <w:rPr>
          <w:rFonts w:ascii="Cambria" w:hAnsi="Cambria" w:cs="Arial"/>
          <w:spacing w:val="1"/>
        </w:rPr>
        <w:t>u</w:t>
      </w:r>
      <w:r w:rsidRPr="009F300F">
        <w:rPr>
          <w:rFonts w:ascii="Cambria" w:hAnsi="Cambria" w:cs="Arial"/>
        </w:rPr>
        <w:t xml:space="preserve">p to </w:t>
      </w:r>
      <w:r w:rsidRPr="009F300F">
        <w:rPr>
          <w:rFonts w:ascii="Cambria" w:hAnsi="Cambria" w:cs="Arial"/>
          <w:spacing w:val="-1"/>
        </w:rPr>
        <w:t>a</w:t>
      </w:r>
      <w:r w:rsidRPr="009F300F">
        <w:rPr>
          <w:rFonts w:ascii="Cambria" w:hAnsi="Cambria" w:cs="Arial"/>
        </w:rPr>
        <w:t>nd</w:t>
      </w:r>
      <w:r w:rsidRPr="009F300F">
        <w:rPr>
          <w:rFonts w:ascii="Cambria" w:hAnsi="Cambria" w:cs="Arial"/>
          <w:spacing w:val="-2"/>
        </w:rPr>
        <w:t xml:space="preserve"> </w:t>
      </w:r>
      <w:r w:rsidRPr="009F300F">
        <w:rPr>
          <w:rFonts w:ascii="Cambria" w:hAnsi="Cambria" w:cs="Arial"/>
          <w:spacing w:val="-1"/>
        </w:rPr>
        <w:t>i</w:t>
      </w:r>
      <w:r w:rsidRPr="009F300F">
        <w:rPr>
          <w:rFonts w:ascii="Cambria" w:hAnsi="Cambria" w:cs="Arial"/>
        </w:rPr>
        <w:t>n</w:t>
      </w:r>
      <w:r w:rsidRPr="009F300F">
        <w:rPr>
          <w:rFonts w:ascii="Cambria" w:hAnsi="Cambria" w:cs="Arial"/>
          <w:spacing w:val="-1"/>
        </w:rPr>
        <w:t>c</w:t>
      </w:r>
      <w:r w:rsidRPr="009F300F">
        <w:rPr>
          <w:rFonts w:ascii="Cambria" w:hAnsi="Cambria" w:cs="Arial"/>
          <w:spacing w:val="1"/>
        </w:rPr>
        <w:t>lu</w:t>
      </w:r>
      <w:r w:rsidRPr="009F300F">
        <w:rPr>
          <w:rFonts w:ascii="Cambria" w:hAnsi="Cambria" w:cs="Arial"/>
          <w:spacing w:val="-1"/>
        </w:rPr>
        <w:t>di</w:t>
      </w:r>
      <w:r w:rsidRPr="009F300F">
        <w:rPr>
          <w:rFonts w:ascii="Cambria" w:hAnsi="Cambria" w:cs="Arial"/>
        </w:rPr>
        <w:t>ng</w:t>
      </w:r>
      <w:r w:rsidRPr="009F300F">
        <w:rPr>
          <w:rFonts w:ascii="Cambria" w:hAnsi="Cambria" w:cs="Arial"/>
          <w:spacing w:val="-2"/>
        </w:rPr>
        <w:t xml:space="preserve"> </w:t>
      </w:r>
      <w:r w:rsidRPr="009F300F">
        <w:rPr>
          <w:rFonts w:ascii="Cambria" w:hAnsi="Cambria" w:cs="Arial"/>
          <w:spacing w:val="-1"/>
        </w:rPr>
        <w:t>di</w:t>
      </w:r>
      <w:r w:rsidRPr="009F300F">
        <w:rPr>
          <w:rFonts w:ascii="Cambria" w:hAnsi="Cambria" w:cs="Arial"/>
          <w:spacing w:val="2"/>
        </w:rPr>
        <w:t>s</w:t>
      </w:r>
      <w:r w:rsidRPr="009F300F">
        <w:rPr>
          <w:rFonts w:ascii="Cambria" w:hAnsi="Cambria" w:cs="Arial"/>
          <w:spacing w:val="-1"/>
        </w:rPr>
        <w:t>c</w:t>
      </w:r>
      <w:r w:rsidRPr="009F300F">
        <w:rPr>
          <w:rFonts w:ascii="Cambria" w:hAnsi="Cambria" w:cs="Arial"/>
        </w:rPr>
        <w:t>h</w:t>
      </w:r>
      <w:r w:rsidRPr="009F300F">
        <w:rPr>
          <w:rFonts w:ascii="Cambria" w:hAnsi="Cambria" w:cs="Arial"/>
          <w:spacing w:val="-1"/>
        </w:rPr>
        <w:t>a</w:t>
      </w:r>
      <w:r w:rsidRPr="009F300F">
        <w:rPr>
          <w:rFonts w:ascii="Cambria" w:hAnsi="Cambria" w:cs="Arial"/>
        </w:rPr>
        <w:t>rge</w:t>
      </w:r>
      <w:r w:rsidRPr="009F300F">
        <w:rPr>
          <w:rFonts w:ascii="Cambria" w:hAnsi="Cambria" w:cs="Arial"/>
          <w:spacing w:val="-4"/>
        </w:rPr>
        <w:t xml:space="preserve"> </w:t>
      </w:r>
      <w:r w:rsidRPr="009F300F">
        <w:rPr>
          <w:rFonts w:ascii="Cambria" w:hAnsi="Cambria" w:cs="Arial"/>
        </w:rPr>
        <w:t>w</w:t>
      </w:r>
      <w:r w:rsidRPr="009F300F">
        <w:rPr>
          <w:rFonts w:ascii="Cambria" w:hAnsi="Cambria" w:cs="Arial"/>
          <w:spacing w:val="-1"/>
        </w:rPr>
        <w:t>i</w:t>
      </w:r>
      <w:r w:rsidRPr="009F300F">
        <w:rPr>
          <w:rFonts w:ascii="Cambria" w:hAnsi="Cambria" w:cs="Arial"/>
          <w:spacing w:val="1"/>
        </w:rPr>
        <w:t>t</w:t>
      </w:r>
      <w:r w:rsidRPr="009F300F">
        <w:rPr>
          <w:rFonts w:ascii="Cambria" w:hAnsi="Cambria" w:cs="Arial"/>
        </w:rPr>
        <w:t>h</w:t>
      </w:r>
      <w:r w:rsidRPr="009F300F">
        <w:rPr>
          <w:rFonts w:ascii="Cambria" w:hAnsi="Cambria" w:cs="Arial"/>
          <w:spacing w:val="-2"/>
        </w:rPr>
        <w:t xml:space="preserve"> </w:t>
      </w:r>
      <w:r w:rsidRPr="009F300F">
        <w:rPr>
          <w:rFonts w:ascii="Cambria" w:hAnsi="Cambria" w:cs="Arial"/>
          <w:spacing w:val="2"/>
        </w:rPr>
        <w:t>r</w:t>
      </w:r>
      <w:r w:rsidRPr="009F300F">
        <w:rPr>
          <w:rFonts w:ascii="Cambria" w:hAnsi="Cambria" w:cs="Arial"/>
        </w:rPr>
        <w:t>eg</w:t>
      </w:r>
      <w:r w:rsidRPr="009F300F">
        <w:rPr>
          <w:rFonts w:ascii="Cambria" w:hAnsi="Cambria" w:cs="Arial"/>
          <w:spacing w:val="-2"/>
        </w:rPr>
        <w:t>a</w:t>
      </w:r>
      <w:r w:rsidRPr="009F300F">
        <w:rPr>
          <w:rFonts w:ascii="Cambria" w:hAnsi="Cambria" w:cs="Arial"/>
        </w:rPr>
        <w:t>rd</w:t>
      </w:r>
      <w:r w:rsidRPr="009F300F">
        <w:rPr>
          <w:rFonts w:ascii="Cambria" w:hAnsi="Cambria" w:cs="Arial"/>
          <w:spacing w:val="-4"/>
        </w:rPr>
        <w:t xml:space="preserve"> </w:t>
      </w:r>
      <w:r w:rsidRPr="009F300F">
        <w:rPr>
          <w:rFonts w:ascii="Cambria" w:hAnsi="Cambria" w:cs="Arial"/>
          <w:spacing w:val="1"/>
        </w:rPr>
        <w:t>t</w:t>
      </w:r>
      <w:r w:rsidRPr="009F300F">
        <w:rPr>
          <w:rFonts w:ascii="Cambria" w:hAnsi="Cambria" w:cs="Arial"/>
        </w:rPr>
        <w:t>o e</w:t>
      </w:r>
      <w:r w:rsidRPr="009F300F">
        <w:rPr>
          <w:rFonts w:ascii="Cambria" w:hAnsi="Cambria" w:cs="Arial"/>
          <w:spacing w:val="-1"/>
        </w:rPr>
        <w:t>m</w:t>
      </w:r>
      <w:r w:rsidRPr="009F300F">
        <w:rPr>
          <w:rFonts w:ascii="Cambria" w:hAnsi="Cambria" w:cs="Arial"/>
        </w:rPr>
        <w:t>ploy</w:t>
      </w:r>
      <w:r w:rsidRPr="009F300F">
        <w:rPr>
          <w:rFonts w:ascii="Cambria" w:hAnsi="Cambria" w:cs="Arial"/>
          <w:spacing w:val="-1"/>
        </w:rPr>
        <w:t>e</w:t>
      </w:r>
      <w:r w:rsidRPr="009F300F">
        <w:rPr>
          <w:rFonts w:ascii="Cambria" w:hAnsi="Cambria" w:cs="Arial"/>
        </w:rPr>
        <w:t>e</w:t>
      </w:r>
      <w:r w:rsidRPr="009F300F">
        <w:rPr>
          <w:rFonts w:ascii="Cambria" w:hAnsi="Cambria" w:cs="Arial"/>
          <w:spacing w:val="-1"/>
        </w:rPr>
        <w:t>s</w:t>
      </w:r>
      <w:r w:rsidRPr="009F300F">
        <w:rPr>
          <w:rFonts w:ascii="Cambria" w:hAnsi="Cambria" w:cs="Arial"/>
        </w:rPr>
        <w:t>.</w:t>
      </w:r>
      <w:r w:rsidRPr="009F300F">
        <w:rPr>
          <w:rFonts w:ascii="Cambria" w:hAnsi="Cambria" w:cs="Arial"/>
          <w:spacing w:val="57"/>
        </w:rPr>
        <w:t xml:space="preserve"> </w:t>
      </w:r>
      <w:r w:rsidRPr="009F300F">
        <w:rPr>
          <w:rFonts w:ascii="Cambria" w:hAnsi="Cambria" w:cs="Arial"/>
          <w:spacing w:val="2"/>
        </w:rPr>
        <w:t>T</w:t>
      </w:r>
      <w:r w:rsidRPr="009F300F">
        <w:rPr>
          <w:rFonts w:ascii="Cambria" w:hAnsi="Cambria" w:cs="Arial"/>
        </w:rPr>
        <w:t>h</w:t>
      </w:r>
      <w:r w:rsidRPr="009F300F">
        <w:rPr>
          <w:rFonts w:ascii="Cambria" w:hAnsi="Cambria" w:cs="Arial"/>
          <w:spacing w:val="-1"/>
        </w:rPr>
        <w:t>e</w:t>
      </w:r>
      <w:r w:rsidRPr="009F300F">
        <w:rPr>
          <w:rFonts w:ascii="Cambria" w:hAnsi="Cambria" w:cs="Arial"/>
        </w:rPr>
        <w:t>re</w:t>
      </w:r>
      <w:r w:rsidRPr="009F300F">
        <w:rPr>
          <w:rFonts w:ascii="Cambria" w:hAnsi="Cambria" w:cs="Arial"/>
          <w:spacing w:val="-2"/>
        </w:rPr>
        <w:t xml:space="preserve"> </w:t>
      </w:r>
      <w:r w:rsidRPr="009F300F">
        <w:rPr>
          <w:rFonts w:ascii="Cambria" w:hAnsi="Cambria" w:cs="Arial"/>
          <w:spacing w:val="1"/>
        </w:rPr>
        <w:t>s</w:t>
      </w:r>
      <w:r w:rsidRPr="009F300F">
        <w:rPr>
          <w:rFonts w:ascii="Cambria" w:hAnsi="Cambria" w:cs="Arial"/>
        </w:rPr>
        <w:t>h</w:t>
      </w:r>
      <w:r w:rsidRPr="009F300F">
        <w:rPr>
          <w:rFonts w:ascii="Cambria" w:hAnsi="Cambria" w:cs="Arial"/>
          <w:spacing w:val="-1"/>
        </w:rPr>
        <w:t>a</w:t>
      </w:r>
      <w:r w:rsidRPr="009F300F">
        <w:rPr>
          <w:rFonts w:ascii="Cambria" w:hAnsi="Cambria" w:cs="Arial"/>
          <w:spacing w:val="3"/>
        </w:rPr>
        <w:t>l</w:t>
      </w:r>
      <w:r w:rsidRPr="009F300F">
        <w:rPr>
          <w:rFonts w:ascii="Cambria" w:hAnsi="Cambria" w:cs="Arial"/>
        </w:rPr>
        <w:t>l</w:t>
      </w:r>
      <w:r w:rsidRPr="009F300F">
        <w:rPr>
          <w:rFonts w:ascii="Cambria" w:hAnsi="Cambria" w:cs="Arial"/>
          <w:spacing w:val="-2"/>
        </w:rPr>
        <w:t xml:space="preserve"> </w:t>
      </w:r>
      <w:r w:rsidRPr="009F300F">
        <w:rPr>
          <w:rFonts w:ascii="Cambria" w:hAnsi="Cambria" w:cs="Arial"/>
        </w:rPr>
        <w:t>be</w:t>
      </w:r>
      <w:r w:rsidRPr="009F300F">
        <w:rPr>
          <w:rFonts w:ascii="Cambria" w:hAnsi="Cambria" w:cs="Arial"/>
          <w:spacing w:val="-1"/>
        </w:rPr>
        <w:t xml:space="preserve"> </w:t>
      </w:r>
      <w:r w:rsidRPr="009F300F">
        <w:rPr>
          <w:rFonts w:ascii="Cambria" w:hAnsi="Cambria" w:cs="Arial"/>
        </w:rPr>
        <w:t>no</w:t>
      </w:r>
      <w:r w:rsidRPr="009F300F">
        <w:rPr>
          <w:rFonts w:ascii="Cambria" w:hAnsi="Cambria" w:cs="Arial"/>
          <w:spacing w:val="-3"/>
        </w:rPr>
        <w:t xml:space="preserve"> </w:t>
      </w:r>
      <w:r w:rsidRPr="009F300F">
        <w:rPr>
          <w:rFonts w:ascii="Cambria" w:hAnsi="Cambria" w:cs="Arial"/>
          <w:spacing w:val="-1"/>
        </w:rPr>
        <w:t>ad</w:t>
      </w:r>
      <w:r w:rsidRPr="009F300F">
        <w:rPr>
          <w:rFonts w:ascii="Cambria" w:hAnsi="Cambria" w:cs="Arial"/>
        </w:rPr>
        <w:t>ver</w:t>
      </w:r>
      <w:r w:rsidRPr="009F300F">
        <w:rPr>
          <w:rFonts w:ascii="Cambria" w:hAnsi="Cambria" w:cs="Arial"/>
          <w:spacing w:val="2"/>
        </w:rPr>
        <w:t>s</w:t>
      </w:r>
      <w:r w:rsidRPr="009F300F">
        <w:rPr>
          <w:rFonts w:ascii="Cambria" w:hAnsi="Cambria" w:cs="Arial"/>
        </w:rPr>
        <w:t>e</w:t>
      </w:r>
      <w:r w:rsidRPr="009F300F">
        <w:rPr>
          <w:rFonts w:ascii="Cambria" w:hAnsi="Cambria" w:cs="Arial"/>
          <w:spacing w:val="-7"/>
        </w:rPr>
        <w:t xml:space="preserve"> </w:t>
      </w:r>
      <w:r w:rsidRPr="009F300F">
        <w:rPr>
          <w:rFonts w:ascii="Cambria" w:hAnsi="Cambria" w:cs="Arial"/>
          <w:spacing w:val="1"/>
        </w:rPr>
        <w:t>a</w:t>
      </w:r>
      <w:r w:rsidRPr="009F300F">
        <w:rPr>
          <w:rFonts w:ascii="Cambria" w:hAnsi="Cambria" w:cs="Arial"/>
          <w:spacing w:val="-1"/>
        </w:rPr>
        <w:t>c</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on</w:t>
      </w:r>
      <w:r w:rsidRPr="009F300F">
        <w:rPr>
          <w:rFonts w:ascii="Cambria" w:hAnsi="Cambria" w:cs="Arial"/>
          <w:spacing w:val="-5"/>
        </w:rPr>
        <w:t xml:space="preserve"> </w:t>
      </w:r>
      <w:r w:rsidRPr="009F300F">
        <w:rPr>
          <w:rFonts w:ascii="Cambria" w:hAnsi="Cambria" w:cs="Arial"/>
          <w:spacing w:val="1"/>
        </w:rPr>
        <w:t>t</w:t>
      </w:r>
      <w:r w:rsidRPr="009F300F">
        <w:rPr>
          <w:rFonts w:ascii="Cambria" w:hAnsi="Cambria" w:cs="Arial"/>
          <w:spacing w:val="-1"/>
        </w:rPr>
        <w:t>a</w:t>
      </w:r>
      <w:r w:rsidRPr="009F300F">
        <w:rPr>
          <w:rFonts w:ascii="Cambria" w:hAnsi="Cambria" w:cs="Arial"/>
          <w:spacing w:val="1"/>
        </w:rPr>
        <w:t>k</w:t>
      </w:r>
      <w:r w:rsidRPr="009F300F">
        <w:rPr>
          <w:rFonts w:ascii="Cambria" w:hAnsi="Cambria" w:cs="Arial"/>
        </w:rPr>
        <w:t>en</w:t>
      </w:r>
      <w:r w:rsidRPr="009F300F">
        <w:rPr>
          <w:rFonts w:ascii="Cambria" w:hAnsi="Cambria" w:cs="Arial"/>
          <w:spacing w:val="-3"/>
        </w:rPr>
        <w:t xml:space="preserve"> </w:t>
      </w:r>
      <w:r w:rsidRPr="009F300F">
        <w:rPr>
          <w:rFonts w:ascii="Cambria" w:hAnsi="Cambria" w:cs="Arial"/>
          <w:spacing w:val="-1"/>
        </w:rPr>
        <w:t>a</w:t>
      </w:r>
      <w:r w:rsidRPr="009F300F">
        <w:rPr>
          <w:rFonts w:ascii="Cambria" w:hAnsi="Cambria" w:cs="Arial"/>
        </w:rPr>
        <w:t>g</w:t>
      </w:r>
      <w:r w:rsidRPr="009F300F">
        <w:rPr>
          <w:rFonts w:ascii="Cambria" w:hAnsi="Cambria" w:cs="Arial"/>
          <w:spacing w:val="1"/>
        </w:rPr>
        <w:t>a</w:t>
      </w:r>
      <w:r w:rsidRPr="009F300F">
        <w:rPr>
          <w:rFonts w:ascii="Cambria" w:hAnsi="Cambria" w:cs="Arial"/>
          <w:spacing w:val="-1"/>
        </w:rPr>
        <w:t>i</w:t>
      </w:r>
      <w:r w:rsidRPr="009F300F">
        <w:rPr>
          <w:rFonts w:ascii="Cambria" w:hAnsi="Cambria" w:cs="Arial"/>
        </w:rPr>
        <w:t>n</w:t>
      </w:r>
      <w:r w:rsidRPr="009F300F">
        <w:rPr>
          <w:rFonts w:ascii="Cambria" w:hAnsi="Cambria" w:cs="Arial"/>
          <w:spacing w:val="-1"/>
        </w:rPr>
        <w:t>s</w:t>
      </w:r>
      <w:r w:rsidRPr="009F300F">
        <w:rPr>
          <w:rFonts w:ascii="Cambria" w:hAnsi="Cambria" w:cs="Arial"/>
        </w:rPr>
        <w:t>t</w:t>
      </w:r>
      <w:r w:rsidRPr="009F300F">
        <w:rPr>
          <w:rFonts w:ascii="Cambria" w:hAnsi="Cambria" w:cs="Arial"/>
          <w:spacing w:val="-3"/>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rPr>
        <w:t>p</w:t>
      </w:r>
      <w:r w:rsidRPr="009F300F">
        <w:rPr>
          <w:rFonts w:ascii="Cambria" w:hAnsi="Cambria" w:cs="Arial"/>
          <w:spacing w:val="-1"/>
        </w:rPr>
        <w:t>e</w:t>
      </w:r>
      <w:r w:rsidRPr="009F300F">
        <w:rPr>
          <w:rFonts w:ascii="Cambria" w:hAnsi="Cambria" w:cs="Arial"/>
          <w:spacing w:val="2"/>
        </w:rPr>
        <w:t>r</w:t>
      </w:r>
      <w:r w:rsidRPr="009F300F">
        <w:rPr>
          <w:rFonts w:ascii="Cambria" w:hAnsi="Cambria" w:cs="Arial"/>
        </w:rPr>
        <w:t>son</w:t>
      </w:r>
      <w:r w:rsidRPr="009F300F">
        <w:rPr>
          <w:rFonts w:ascii="Cambria" w:hAnsi="Cambria" w:cs="Arial"/>
          <w:spacing w:val="-2"/>
        </w:rPr>
        <w:t xml:space="preserve"> </w:t>
      </w:r>
      <w:r w:rsidRPr="009F300F">
        <w:rPr>
          <w:rFonts w:ascii="Cambria" w:hAnsi="Cambria" w:cs="Arial"/>
          <w:spacing w:val="1"/>
        </w:rPr>
        <w:t>f</w:t>
      </w:r>
      <w:r w:rsidRPr="009F300F">
        <w:rPr>
          <w:rFonts w:ascii="Cambria" w:hAnsi="Cambria" w:cs="Arial"/>
        </w:rPr>
        <w:t>or r</w:t>
      </w:r>
      <w:r w:rsidRPr="009F300F">
        <w:rPr>
          <w:rFonts w:ascii="Cambria" w:hAnsi="Cambria" w:cs="Arial"/>
          <w:spacing w:val="-1"/>
        </w:rPr>
        <w:t>e</w:t>
      </w:r>
      <w:r w:rsidRPr="009F300F">
        <w:rPr>
          <w:rFonts w:ascii="Cambria" w:hAnsi="Cambria" w:cs="Arial"/>
        </w:rPr>
        <w:t>por</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ng</w:t>
      </w:r>
      <w:r w:rsidRPr="009F300F">
        <w:rPr>
          <w:rFonts w:ascii="Cambria" w:hAnsi="Cambria" w:cs="Arial"/>
          <w:spacing w:val="-1"/>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spacing w:val="-1"/>
        </w:rPr>
        <w:t>c</w:t>
      </w:r>
      <w:r w:rsidRPr="009F300F">
        <w:rPr>
          <w:rFonts w:ascii="Cambria" w:hAnsi="Cambria" w:cs="Arial"/>
        </w:rPr>
        <w:t>ompl</w:t>
      </w:r>
      <w:r w:rsidRPr="009F300F">
        <w:rPr>
          <w:rFonts w:ascii="Cambria" w:hAnsi="Cambria" w:cs="Arial"/>
          <w:spacing w:val="1"/>
        </w:rPr>
        <w:t>a</w:t>
      </w:r>
      <w:r w:rsidRPr="009F300F">
        <w:rPr>
          <w:rFonts w:ascii="Cambria" w:hAnsi="Cambria" w:cs="Arial"/>
          <w:spacing w:val="-1"/>
        </w:rPr>
        <w:t>i</w:t>
      </w:r>
      <w:r w:rsidRPr="009F300F">
        <w:rPr>
          <w:rFonts w:ascii="Cambria" w:hAnsi="Cambria" w:cs="Arial"/>
        </w:rPr>
        <w:t>nt</w:t>
      </w:r>
      <w:r w:rsidRPr="009F300F">
        <w:rPr>
          <w:rFonts w:ascii="Cambria" w:hAnsi="Cambria" w:cs="Arial"/>
          <w:spacing w:val="-1"/>
        </w:rPr>
        <w:t xml:space="preserve"> </w:t>
      </w:r>
      <w:r w:rsidRPr="009F300F">
        <w:rPr>
          <w:rFonts w:ascii="Cambria" w:hAnsi="Cambria" w:cs="Arial"/>
        </w:rPr>
        <w:t>of</w:t>
      </w:r>
      <w:r w:rsidRPr="009F300F">
        <w:rPr>
          <w:rFonts w:ascii="Cambria" w:hAnsi="Cambria" w:cs="Arial"/>
          <w:spacing w:val="1"/>
        </w:rPr>
        <w:t xml:space="preserve"> </w:t>
      </w:r>
      <w:r w:rsidRPr="009F300F">
        <w:rPr>
          <w:rFonts w:ascii="Cambria" w:hAnsi="Cambria" w:cs="Arial"/>
          <w:spacing w:val="-1"/>
        </w:rPr>
        <w:t>hazi</w:t>
      </w:r>
      <w:r w:rsidRPr="009F300F">
        <w:rPr>
          <w:rFonts w:ascii="Cambria" w:hAnsi="Cambria" w:cs="Arial"/>
        </w:rPr>
        <w:t>ng,</w:t>
      </w:r>
      <w:r w:rsidRPr="009F300F">
        <w:rPr>
          <w:rFonts w:ascii="Cambria" w:hAnsi="Cambria" w:cs="Arial"/>
          <w:spacing w:val="-6"/>
        </w:rPr>
        <w:t xml:space="preserve"> </w:t>
      </w:r>
      <w:r w:rsidRPr="009F300F">
        <w:rPr>
          <w:rFonts w:ascii="Cambria" w:hAnsi="Cambria" w:cs="Arial"/>
          <w:spacing w:val="1"/>
        </w:rPr>
        <w:t>h</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spacing w:val="5"/>
        </w:rPr>
        <w:t>m</w:t>
      </w:r>
      <w:r w:rsidRPr="009F300F">
        <w:rPr>
          <w:rFonts w:ascii="Cambria" w:hAnsi="Cambria" w:cs="Arial"/>
        </w:rPr>
        <w:t>e</w:t>
      </w:r>
      <w:r w:rsidRPr="009F300F">
        <w:rPr>
          <w:rFonts w:ascii="Cambria" w:hAnsi="Cambria" w:cs="Arial"/>
          <w:spacing w:val="-1"/>
        </w:rPr>
        <w:t>n</w:t>
      </w:r>
      <w:r w:rsidRPr="009F300F">
        <w:rPr>
          <w:rFonts w:ascii="Cambria" w:hAnsi="Cambria" w:cs="Arial"/>
        </w:rPr>
        <w:t>t</w:t>
      </w:r>
      <w:r w:rsidRPr="009F300F">
        <w:rPr>
          <w:rFonts w:ascii="Cambria" w:hAnsi="Cambria" w:cs="Arial"/>
          <w:spacing w:val="-3"/>
        </w:rPr>
        <w:t xml:space="preserve"> </w:t>
      </w:r>
      <w:r w:rsidRPr="009F300F">
        <w:rPr>
          <w:rFonts w:ascii="Cambria" w:hAnsi="Cambria" w:cs="Arial"/>
          <w:spacing w:val="-1"/>
        </w:rPr>
        <w:t>a</w:t>
      </w:r>
      <w:r w:rsidRPr="009F300F">
        <w:rPr>
          <w:rFonts w:ascii="Cambria" w:hAnsi="Cambria" w:cs="Arial"/>
        </w:rPr>
        <w:t>n</w:t>
      </w:r>
      <w:r w:rsidRPr="009F300F">
        <w:rPr>
          <w:rFonts w:ascii="Cambria" w:hAnsi="Cambria" w:cs="Arial"/>
          <w:spacing w:val="-1"/>
        </w:rPr>
        <w:t>d</w:t>
      </w:r>
      <w:r w:rsidRPr="009F300F">
        <w:rPr>
          <w:rFonts w:ascii="Cambria" w:hAnsi="Cambria" w:cs="Arial"/>
        </w:rPr>
        <w:t>/or</w:t>
      </w:r>
      <w:r w:rsidRPr="009F300F">
        <w:rPr>
          <w:rFonts w:ascii="Cambria" w:hAnsi="Cambria" w:cs="Arial"/>
          <w:spacing w:val="-5"/>
        </w:rPr>
        <w:t xml:space="preserve"> </w:t>
      </w:r>
      <w:r w:rsidRPr="009F300F">
        <w:rPr>
          <w:rFonts w:ascii="Cambria" w:hAnsi="Cambria" w:cs="Arial"/>
        </w:rPr>
        <w:t>b</w:t>
      </w:r>
      <w:r w:rsidRPr="009F300F">
        <w:rPr>
          <w:rFonts w:ascii="Cambria" w:hAnsi="Cambria" w:cs="Arial"/>
          <w:spacing w:val="1"/>
        </w:rPr>
        <w:t>ull</w:t>
      </w:r>
      <w:r w:rsidRPr="009F300F">
        <w:rPr>
          <w:rFonts w:ascii="Cambria" w:hAnsi="Cambria" w:cs="Arial"/>
        </w:rPr>
        <w:t>y</w:t>
      </w:r>
      <w:r w:rsidRPr="009F300F">
        <w:rPr>
          <w:rFonts w:ascii="Cambria" w:hAnsi="Cambria" w:cs="Arial"/>
          <w:spacing w:val="-1"/>
        </w:rPr>
        <w:t>i</w:t>
      </w:r>
      <w:r w:rsidRPr="009F300F">
        <w:rPr>
          <w:rFonts w:ascii="Cambria" w:hAnsi="Cambria" w:cs="Arial"/>
        </w:rPr>
        <w:t>ng wh</w:t>
      </w:r>
      <w:r w:rsidRPr="009F300F">
        <w:rPr>
          <w:rFonts w:ascii="Cambria" w:hAnsi="Cambria" w:cs="Arial"/>
          <w:spacing w:val="-1"/>
        </w:rPr>
        <w:t>e</w:t>
      </w:r>
      <w:r w:rsidRPr="009F300F">
        <w:rPr>
          <w:rFonts w:ascii="Cambria" w:hAnsi="Cambria" w:cs="Arial"/>
        </w:rPr>
        <w:t>n</w:t>
      </w:r>
      <w:r w:rsidRPr="009F300F">
        <w:rPr>
          <w:rFonts w:ascii="Cambria" w:hAnsi="Cambria" w:cs="Arial"/>
          <w:spacing w:val="-1"/>
        </w:rPr>
        <w:t xml:space="preserve"> </w:t>
      </w:r>
      <w:r w:rsidRPr="009F300F">
        <w:rPr>
          <w:rFonts w:ascii="Cambria" w:hAnsi="Cambria" w:cs="Arial"/>
        </w:rPr>
        <w:t>the p</w:t>
      </w:r>
      <w:r w:rsidRPr="009F300F">
        <w:rPr>
          <w:rFonts w:ascii="Cambria" w:hAnsi="Cambria" w:cs="Arial"/>
          <w:spacing w:val="-1"/>
        </w:rPr>
        <w:t>e</w:t>
      </w:r>
      <w:r w:rsidRPr="009F300F">
        <w:rPr>
          <w:rFonts w:ascii="Cambria" w:hAnsi="Cambria" w:cs="Arial"/>
        </w:rPr>
        <w:t>rson</w:t>
      </w:r>
      <w:r w:rsidRPr="009F300F">
        <w:rPr>
          <w:rFonts w:ascii="Cambria" w:hAnsi="Cambria" w:cs="Arial"/>
          <w:spacing w:val="-6"/>
        </w:rPr>
        <w:t xml:space="preserve"> </w:t>
      </w:r>
      <w:r w:rsidRPr="009F300F">
        <w:rPr>
          <w:rFonts w:ascii="Cambria" w:hAnsi="Cambria" w:cs="Arial"/>
        </w:rPr>
        <w:t>h</w:t>
      </w:r>
      <w:r w:rsidRPr="009F300F">
        <w:rPr>
          <w:rFonts w:ascii="Cambria" w:hAnsi="Cambria" w:cs="Arial"/>
          <w:spacing w:val="1"/>
        </w:rPr>
        <w:t>a</w:t>
      </w:r>
      <w:r w:rsidRPr="009F300F">
        <w:rPr>
          <w:rFonts w:ascii="Cambria" w:hAnsi="Cambria" w:cs="Arial"/>
        </w:rPr>
        <w:t>s</w:t>
      </w:r>
      <w:r w:rsidRPr="009F300F">
        <w:rPr>
          <w:rFonts w:ascii="Cambria" w:hAnsi="Cambria" w:cs="Arial"/>
          <w:spacing w:val="-4"/>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rPr>
        <w:t>good</w:t>
      </w:r>
      <w:r w:rsidRPr="009F300F">
        <w:rPr>
          <w:rFonts w:ascii="Cambria" w:hAnsi="Cambria" w:cs="Arial"/>
          <w:spacing w:val="2"/>
        </w:rPr>
        <w:t xml:space="preserve"> </w:t>
      </w:r>
      <w:r w:rsidRPr="009F300F">
        <w:rPr>
          <w:rFonts w:ascii="Cambria" w:hAnsi="Cambria" w:cs="Arial"/>
          <w:spacing w:val="1"/>
        </w:rPr>
        <w:t>f</w:t>
      </w:r>
      <w:r w:rsidRPr="009F300F">
        <w:rPr>
          <w:rFonts w:ascii="Cambria" w:hAnsi="Cambria" w:cs="Arial"/>
          <w:spacing w:val="-1"/>
        </w:rPr>
        <w:t>ai</w:t>
      </w:r>
      <w:r w:rsidRPr="009F300F">
        <w:rPr>
          <w:rFonts w:ascii="Cambria" w:hAnsi="Cambria" w:cs="Arial"/>
          <w:spacing w:val="1"/>
        </w:rPr>
        <w:t>t</w:t>
      </w:r>
      <w:r w:rsidRPr="009F300F">
        <w:rPr>
          <w:rFonts w:ascii="Cambria" w:hAnsi="Cambria" w:cs="Arial"/>
        </w:rPr>
        <w:t>h</w:t>
      </w:r>
      <w:r w:rsidRPr="009F300F">
        <w:rPr>
          <w:rFonts w:ascii="Cambria" w:hAnsi="Cambria" w:cs="Arial"/>
          <w:spacing w:val="-3"/>
        </w:rPr>
        <w:t xml:space="preserve"> </w:t>
      </w:r>
      <w:r w:rsidRPr="009F300F">
        <w:rPr>
          <w:rFonts w:ascii="Cambria" w:hAnsi="Cambria" w:cs="Arial"/>
        </w:rPr>
        <w:t>b</w:t>
      </w:r>
      <w:r w:rsidRPr="009F300F">
        <w:rPr>
          <w:rFonts w:ascii="Cambria" w:hAnsi="Cambria" w:cs="Arial"/>
          <w:spacing w:val="-1"/>
        </w:rPr>
        <w:t>e</w:t>
      </w:r>
      <w:r w:rsidRPr="009F300F">
        <w:rPr>
          <w:rFonts w:ascii="Cambria" w:hAnsi="Cambria" w:cs="Arial"/>
          <w:spacing w:val="1"/>
        </w:rPr>
        <w:t>l</w:t>
      </w:r>
      <w:r w:rsidRPr="009F300F">
        <w:rPr>
          <w:rFonts w:ascii="Cambria" w:hAnsi="Cambria" w:cs="Arial"/>
          <w:spacing w:val="-1"/>
        </w:rPr>
        <w:t>i</w:t>
      </w:r>
      <w:r w:rsidRPr="009F300F">
        <w:rPr>
          <w:rFonts w:ascii="Cambria" w:hAnsi="Cambria" w:cs="Arial"/>
        </w:rPr>
        <w:t>ef</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a</w:t>
      </w:r>
      <w:r w:rsidRPr="009F300F">
        <w:rPr>
          <w:rFonts w:ascii="Cambria" w:hAnsi="Cambria" w:cs="Arial"/>
        </w:rPr>
        <w:t>t</w:t>
      </w:r>
      <w:r w:rsidRPr="009F300F">
        <w:rPr>
          <w:rFonts w:ascii="Cambria" w:hAnsi="Cambria" w:cs="Arial"/>
          <w:spacing w:val="-2"/>
        </w:rPr>
        <w:t xml:space="preserve"> </w:t>
      </w:r>
      <w:r w:rsidRPr="009F300F">
        <w:rPr>
          <w:rFonts w:ascii="Cambria" w:hAnsi="Cambria" w:cs="Arial"/>
          <w:spacing w:val="-1"/>
        </w:rPr>
        <w:t>haz</w:t>
      </w:r>
      <w:r w:rsidRPr="009F300F">
        <w:rPr>
          <w:rFonts w:ascii="Cambria" w:hAnsi="Cambria" w:cs="Arial"/>
          <w:spacing w:val="1"/>
        </w:rPr>
        <w:t>i</w:t>
      </w:r>
      <w:r w:rsidRPr="009F300F">
        <w:rPr>
          <w:rFonts w:ascii="Cambria" w:hAnsi="Cambria" w:cs="Arial"/>
        </w:rPr>
        <w:t>ng,</w:t>
      </w:r>
      <w:r w:rsidRPr="009F300F">
        <w:rPr>
          <w:rFonts w:ascii="Cambria" w:hAnsi="Cambria" w:cs="Arial"/>
          <w:spacing w:val="-6"/>
        </w:rPr>
        <w:t xml:space="preserve"> </w:t>
      </w:r>
      <w:r w:rsidRPr="009F300F">
        <w:rPr>
          <w:rFonts w:ascii="Cambria" w:hAnsi="Cambria" w:cs="Arial"/>
          <w:spacing w:val="-1"/>
        </w:rPr>
        <w:t>ha</w:t>
      </w:r>
      <w:r w:rsidRPr="009F300F">
        <w:rPr>
          <w:rFonts w:ascii="Cambria" w:hAnsi="Cambria" w:cs="Arial"/>
          <w:spacing w:val="2"/>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rPr>
        <w:t>m</w:t>
      </w:r>
      <w:r w:rsidRPr="009F300F">
        <w:rPr>
          <w:rFonts w:ascii="Cambria" w:hAnsi="Cambria" w:cs="Arial"/>
          <w:spacing w:val="-1"/>
        </w:rPr>
        <w:t>e</w:t>
      </w:r>
      <w:r w:rsidRPr="009F300F">
        <w:rPr>
          <w:rFonts w:ascii="Cambria" w:hAnsi="Cambria" w:cs="Arial"/>
        </w:rPr>
        <w:t>nt</w:t>
      </w:r>
      <w:r w:rsidRPr="009F300F">
        <w:rPr>
          <w:rFonts w:ascii="Cambria" w:hAnsi="Cambria" w:cs="Arial"/>
          <w:spacing w:val="-2"/>
        </w:rPr>
        <w:t xml:space="preserve"> </w:t>
      </w:r>
      <w:r w:rsidRPr="009F300F">
        <w:rPr>
          <w:rFonts w:ascii="Cambria" w:hAnsi="Cambria" w:cs="Arial"/>
          <w:spacing w:val="-1"/>
        </w:rPr>
        <w:t>a</w:t>
      </w:r>
      <w:r w:rsidRPr="009F300F">
        <w:rPr>
          <w:rFonts w:ascii="Cambria" w:hAnsi="Cambria" w:cs="Arial"/>
          <w:spacing w:val="2"/>
        </w:rPr>
        <w:t>n</w:t>
      </w:r>
      <w:r w:rsidRPr="009F300F">
        <w:rPr>
          <w:rFonts w:ascii="Cambria" w:hAnsi="Cambria" w:cs="Arial"/>
          <w:spacing w:val="-1"/>
        </w:rPr>
        <w:t>d</w:t>
      </w:r>
      <w:r w:rsidRPr="009F300F">
        <w:rPr>
          <w:rFonts w:ascii="Cambria" w:hAnsi="Cambria" w:cs="Arial"/>
        </w:rPr>
        <w:t>/or</w:t>
      </w:r>
      <w:r w:rsidRPr="009F300F">
        <w:rPr>
          <w:rFonts w:ascii="Cambria" w:hAnsi="Cambria" w:cs="Arial"/>
          <w:spacing w:val="-6"/>
        </w:rPr>
        <w:t xml:space="preserve"> </w:t>
      </w:r>
      <w:r w:rsidRPr="009F300F">
        <w:rPr>
          <w:rFonts w:ascii="Cambria" w:hAnsi="Cambria" w:cs="Arial"/>
        </w:rPr>
        <w:t>b</w:t>
      </w:r>
      <w:r w:rsidRPr="009F300F">
        <w:rPr>
          <w:rFonts w:ascii="Cambria" w:hAnsi="Cambria" w:cs="Arial"/>
          <w:spacing w:val="1"/>
        </w:rPr>
        <w:t>ull</w:t>
      </w:r>
      <w:r w:rsidRPr="009F300F">
        <w:rPr>
          <w:rFonts w:ascii="Cambria" w:hAnsi="Cambria" w:cs="Arial"/>
        </w:rPr>
        <w:t>y</w:t>
      </w:r>
      <w:r w:rsidRPr="009F300F">
        <w:rPr>
          <w:rFonts w:ascii="Cambria" w:hAnsi="Cambria" w:cs="Arial"/>
          <w:spacing w:val="-1"/>
        </w:rPr>
        <w:t>i</w:t>
      </w:r>
      <w:r w:rsidRPr="009F300F">
        <w:rPr>
          <w:rFonts w:ascii="Cambria" w:hAnsi="Cambria" w:cs="Arial"/>
        </w:rPr>
        <w:t>ng oc</w:t>
      </w:r>
      <w:r w:rsidRPr="009F300F">
        <w:rPr>
          <w:rFonts w:ascii="Cambria" w:hAnsi="Cambria" w:cs="Arial"/>
          <w:spacing w:val="-2"/>
        </w:rPr>
        <w:t>c</w:t>
      </w:r>
      <w:r w:rsidRPr="009F300F">
        <w:rPr>
          <w:rFonts w:ascii="Cambria" w:hAnsi="Cambria" w:cs="Arial"/>
          <w:spacing w:val="1"/>
        </w:rPr>
        <w:t>u</w:t>
      </w:r>
      <w:r w:rsidRPr="009F300F">
        <w:rPr>
          <w:rFonts w:ascii="Cambria" w:hAnsi="Cambria" w:cs="Arial"/>
        </w:rPr>
        <w:t>rr</w:t>
      </w:r>
      <w:r w:rsidRPr="009F300F">
        <w:rPr>
          <w:rFonts w:ascii="Cambria" w:hAnsi="Cambria" w:cs="Arial"/>
          <w:spacing w:val="-1"/>
        </w:rPr>
        <w:t>e</w:t>
      </w:r>
      <w:r w:rsidRPr="009F300F">
        <w:rPr>
          <w:rFonts w:ascii="Cambria" w:hAnsi="Cambria" w:cs="Arial"/>
        </w:rPr>
        <w:t>d</w:t>
      </w:r>
      <w:r w:rsidRPr="009F300F">
        <w:rPr>
          <w:rFonts w:ascii="Cambria" w:hAnsi="Cambria" w:cs="Arial"/>
          <w:spacing w:val="-4"/>
        </w:rPr>
        <w:t xml:space="preserve"> </w:t>
      </w:r>
      <w:r w:rsidRPr="009F300F">
        <w:rPr>
          <w:rFonts w:ascii="Cambria" w:hAnsi="Cambria" w:cs="Arial"/>
        </w:rPr>
        <w:t>or</w:t>
      </w:r>
      <w:r w:rsidRPr="009F300F">
        <w:rPr>
          <w:rFonts w:ascii="Cambria" w:hAnsi="Cambria" w:cs="Arial"/>
          <w:spacing w:val="-2"/>
        </w:rPr>
        <w:t xml:space="preserve"> </w:t>
      </w:r>
      <w:r w:rsidRPr="009F300F">
        <w:rPr>
          <w:rFonts w:ascii="Cambria" w:hAnsi="Cambria" w:cs="Arial"/>
          <w:spacing w:val="1"/>
        </w:rPr>
        <w:t>i</w:t>
      </w:r>
      <w:r w:rsidRPr="009F300F">
        <w:rPr>
          <w:rFonts w:ascii="Cambria" w:hAnsi="Cambria" w:cs="Arial"/>
        </w:rPr>
        <w:t>s</w:t>
      </w:r>
      <w:r w:rsidRPr="009F300F">
        <w:rPr>
          <w:rFonts w:ascii="Cambria" w:hAnsi="Cambria" w:cs="Arial"/>
          <w:spacing w:val="-2"/>
        </w:rPr>
        <w:t xml:space="preserve"> </w:t>
      </w:r>
      <w:r w:rsidRPr="009F300F">
        <w:rPr>
          <w:rFonts w:ascii="Cambria" w:hAnsi="Cambria" w:cs="Arial"/>
        </w:rPr>
        <w:t>oc</w:t>
      </w:r>
      <w:r w:rsidRPr="009F300F">
        <w:rPr>
          <w:rFonts w:ascii="Cambria" w:hAnsi="Cambria" w:cs="Arial"/>
          <w:spacing w:val="-2"/>
        </w:rPr>
        <w:t>c</w:t>
      </w:r>
      <w:r w:rsidRPr="009F300F">
        <w:rPr>
          <w:rFonts w:ascii="Cambria" w:hAnsi="Cambria" w:cs="Arial"/>
          <w:spacing w:val="1"/>
        </w:rPr>
        <w:t>u</w:t>
      </w:r>
      <w:r w:rsidRPr="009F300F">
        <w:rPr>
          <w:rFonts w:ascii="Cambria" w:hAnsi="Cambria" w:cs="Arial"/>
        </w:rPr>
        <w:t>rr</w:t>
      </w:r>
      <w:r w:rsidRPr="009F300F">
        <w:rPr>
          <w:rFonts w:ascii="Cambria" w:hAnsi="Cambria" w:cs="Arial"/>
          <w:spacing w:val="-1"/>
        </w:rPr>
        <w:t>i</w:t>
      </w:r>
      <w:r w:rsidRPr="009F300F">
        <w:rPr>
          <w:rFonts w:ascii="Cambria" w:hAnsi="Cambria" w:cs="Arial"/>
          <w:spacing w:val="2"/>
        </w:rPr>
        <w:t>n</w:t>
      </w:r>
      <w:r w:rsidRPr="009F300F">
        <w:rPr>
          <w:rFonts w:ascii="Cambria" w:hAnsi="Cambria" w:cs="Arial"/>
        </w:rPr>
        <w:t>g.</w:t>
      </w:r>
    </w:p>
    <w:p w:rsidR="009F300F" w:rsidRPr="009F300F" w:rsidRDefault="009F300F" w:rsidP="0055236E">
      <w:pPr>
        <w:widowControl w:val="0"/>
        <w:numPr>
          <w:ilvl w:val="0"/>
          <w:numId w:val="154"/>
        </w:numPr>
        <w:autoSpaceDE w:val="0"/>
        <w:autoSpaceDN w:val="0"/>
        <w:adjustRightInd w:val="0"/>
        <w:spacing w:before="120" w:after="120"/>
        <w:rPr>
          <w:rFonts w:ascii="Cambria" w:hAnsi="Cambria" w:cs="Arial"/>
        </w:rPr>
      </w:pPr>
      <w:r w:rsidRPr="009F300F">
        <w:rPr>
          <w:rFonts w:ascii="Cambria" w:hAnsi="Cambria" w:cs="Arial"/>
          <w:u w:val="single"/>
        </w:rPr>
        <w:t>R</w:t>
      </w:r>
      <w:r w:rsidRPr="009F300F">
        <w:rPr>
          <w:rFonts w:ascii="Cambria" w:hAnsi="Cambria" w:cs="Arial"/>
          <w:spacing w:val="-1"/>
          <w:u w:val="single"/>
        </w:rPr>
        <w:t>i</w:t>
      </w:r>
      <w:r w:rsidRPr="009F300F">
        <w:rPr>
          <w:rFonts w:ascii="Cambria" w:hAnsi="Cambria" w:cs="Arial"/>
          <w:u w:val="single"/>
        </w:rPr>
        <w:t>gh</w:t>
      </w:r>
      <w:r w:rsidRPr="009F300F">
        <w:rPr>
          <w:rFonts w:ascii="Cambria" w:hAnsi="Cambria" w:cs="Arial"/>
          <w:spacing w:val="1"/>
          <w:u w:val="single"/>
        </w:rPr>
        <w:t>t</w:t>
      </w:r>
      <w:r w:rsidRPr="009F300F">
        <w:rPr>
          <w:rFonts w:ascii="Cambria" w:hAnsi="Cambria" w:cs="Arial"/>
          <w:u w:val="single"/>
        </w:rPr>
        <w:t>s</w:t>
      </w:r>
      <w:r w:rsidRPr="009F300F">
        <w:rPr>
          <w:rFonts w:ascii="Cambria" w:hAnsi="Cambria" w:cs="Arial"/>
          <w:spacing w:val="-3"/>
          <w:u w:val="single"/>
        </w:rPr>
        <w:t xml:space="preserve"> </w:t>
      </w:r>
      <w:r w:rsidRPr="009F300F">
        <w:rPr>
          <w:rFonts w:ascii="Cambria" w:hAnsi="Cambria" w:cs="Arial"/>
          <w:spacing w:val="1"/>
          <w:u w:val="single"/>
        </w:rPr>
        <w:t>t</w:t>
      </w:r>
      <w:r w:rsidRPr="009F300F">
        <w:rPr>
          <w:rFonts w:ascii="Cambria" w:hAnsi="Cambria" w:cs="Arial"/>
          <w:u w:val="single"/>
        </w:rPr>
        <w:t>o Al</w:t>
      </w:r>
      <w:r w:rsidRPr="009F300F">
        <w:rPr>
          <w:rFonts w:ascii="Cambria" w:hAnsi="Cambria" w:cs="Arial"/>
          <w:spacing w:val="1"/>
          <w:u w:val="single"/>
        </w:rPr>
        <w:t>t</w:t>
      </w:r>
      <w:r w:rsidRPr="009F300F">
        <w:rPr>
          <w:rFonts w:ascii="Cambria" w:hAnsi="Cambria" w:cs="Arial"/>
          <w:u w:val="single"/>
        </w:rPr>
        <w:t>er</w:t>
      </w:r>
      <w:r w:rsidRPr="009F300F">
        <w:rPr>
          <w:rFonts w:ascii="Cambria" w:hAnsi="Cambria" w:cs="Arial"/>
          <w:spacing w:val="-1"/>
          <w:u w:val="single"/>
        </w:rPr>
        <w:t>na</w:t>
      </w:r>
      <w:r w:rsidRPr="009F300F">
        <w:rPr>
          <w:rFonts w:ascii="Cambria" w:hAnsi="Cambria" w:cs="Arial"/>
          <w:spacing w:val="1"/>
          <w:u w:val="single"/>
        </w:rPr>
        <w:t>t</w:t>
      </w:r>
      <w:r w:rsidRPr="009F300F">
        <w:rPr>
          <w:rFonts w:ascii="Cambria" w:hAnsi="Cambria" w:cs="Arial"/>
          <w:spacing w:val="-1"/>
          <w:u w:val="single"/>
        </w:rPr>
        <w:t>i</w:t>
      </w:r>
      <w:r w:rsidRPr="009F300F">
        <w:rPr>
          <w:rFonts w:ascii="Cambria" w:hAnsi="Cambria" w:cs="Arial"/>
          <w:u w:val="single"/>
        </w:rPr>
        <w:t>ve</w:t>
      </w:r>
      <w:r w:rsidRPr="009F300F">
        <w:rPr>
          <w:rFonts w:ascii="Cambria" w:hAnsi="Cambria" w:cs="Arial"/>
          <w:spacing w:val="-8"/>
          <w:u w:val="single"/>
        </w:rPr>
        <w:t xml:space="preserve"> </w:t>
      </w:r>
      <w:r w:rsidRPr="009F300F">
        <w:rPr>
          <w:rFonts w:ascii="Cambria" w:hAnsi="Cambria" w:cs="Arial"/>
          <w:u w:val="single"/>
        </w:rPr>
        <w:t>Com</w:t>
      </w:r>
      <w:r w:rsidRPr="009F300F">
        <w:rPr>
          <w:rFonts w:ascii="Cambria" w:hAnsi="Cambria" w:cs="Arial"/>
          <w:spacing w:val="-1"/>
          <w:u w:val="single"/>
        </w:rPr>
        <w:t>p</w:t>
      </w:r>
      <w:r w:rsidRPr="009F300F">
        <w:rPr>
          <w:rFonts w:ascii="Cambria" w:hAnsi="Cambria" w:cs="Arial"/>
          <w:spacing w:val="1"/>
          <w:u w:val="single"/>
        </w:rPr>
        <w:t>l</w:t>
      </w:r>
      <w:r w:rsidRPr="009F300F">
        <w:rPr>
          <w:rFonts w:ascii="Cambria" w:hAnsi="Cambria" w:cs="Arial"/>
          <w:spacing w:val="-1"/>
          <w:u w:val="single"/>
        </w:rPr>
        <w:t>ai</w:t>
      </w:r>
      <w:r w:rsidRPr="009F300F">
        <w:rPr>
          <w:rFonts w:ascii="Cambria" w:hAnsi="Cambria" w:cs="Arial"/>
          <w:u w:val="single"/>
        </w:rPr>
        <w:t>nt</w:t>
      </w:r>
      <w:r w:rsidRPr="009F300F">
        <w:rPr>
          <w:rFonts w:ascii="Cambria" w:hAnsi="Cambria" w:cs="Arial"/>
          <w:spacing w:val="-1"/>
          <w:u w:val="single"/>
        </w:rPr>
        <w:t xml:space="preserve"> </w:t>
      </w:r>
      <w:r w:rsidRPr="009F300F">
        <w:rPr>
          <w:rFonts w:ascii="Cambria" w:hAnsi="Cambria" w:cs="Arial"/>
          <w:u w:val="single"/>
        </w:rPr>
        <w:t>Pro</w:t>
      </w:r>
      <w:r w:rsidRPr="009F300F">
        <w:rPr>
          <w:rFonts w:ascii="Cambria" w:hAnsi="Cambria" w:cs="Arial"/>
          <w:spacing w:val="-1"/>
          <w:u w:val="single"/>
        </w:rPr>
        <w:t>c</w:t>
      </w:r>
      <w:r w:rsidRPr="009F300F">
        <w:rPr>
          <w:rFonts w:ascii="Cambria" w:hAnsi="Cambria" w:cs="Arial"/>
          <w:u w:val="single"/>
        </w:rPr>
        <w:t>e</w:t>
      </w:r>
      <w:r w:rsidRPr="009F300F">
        <w:rPr>
          <w:rFonts w:ascii="Cambria" w:hAnsi="Cambria" w:cs="Arial"/>
          <w:spacing w:val="-1"/>
          <w:u w:val="single"/>
        </w:rPr>
        <w:t>s</w:t>
      </w:r>
      <w:r w:rsidRPr="009F300F">
        <w:rPr>
          <w:rFonts w:ascii="Cambria" w:hAnsi="Cambria" w:cs="Arial"/>
          <w:u w:val="single"/>
        </w:rPr>
        <w:t>s:</w:t>
      </w:r>
      <w:r w:rsidRPr="009F300F">
        <w:rPr>
          <w:rFonts w:ascii="Cambria" w:hAnsi="Cambria" w:cs="Arial"/>
          <w:spacing w:val="-3"/>
        </w:rPr>
        <w:t xml:space="preserve"> </w:t>
      </w:r>
      <w:r w:rsidRPr="009F300F">
        <w:rPr>
          <w:rFonts w:ascii="Cambria" w:hAnsi="Cambria" w:cs="Arial"/>
        </w:rPr>
        <w:t>In</w:t>
      </w:r>
      <w:r w:rsidRPr="009F300F">
        <w:rPr>
          <w:rFonts w:ascii="Cambria" w:hAnsi="Cambria" w:cs="Arial"/>
          <w:spacing w:val="-2"/>
        </w:rPr>
        <w:t xml:space="preserve"> </w:t>
      </w:r>
      <w:r w:rsidRPr="009F300F">
        <w:rPr>
          <w:rFonts w:ascii="Cambria" w:hAnsi="Cambria" w:cs="Arial"/>
          <w:spacing w:val="1"/>
        </w:rPr>
        <w:t>a</w:t>
      </w:r>
      <w:r w:rsidRPr="009F300F">
        <w:rPr>
          <w:rFonts w:ascii="Cambria" w:hAnsi="Cambria" w:cs="Arial"/>
          <w:spacing w:val="-1"/>
        </w:rPr>
        <w:t>ddi</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on</w:t>
      </w:r>
      <w:r w:rsidRPr="009F300F">
        <w:rPr>
          <w:rFonts w:ascii="Cambria" w:hAnsi="Cambria" w:cs="Arial"/>
          <w:spacing w:val="-5"/>
        </w:rPr>
        <w:t xml:space="preserve"> </w:t>
      </w:r>
      <w:r w:rsidRPr="009F300F">
        <w:rPr>
          <w:rFonts w:ascii="Cambria" w:hAnsi="Cambria" w:cs="Arial"/>
          <w:spacing w:val="1"/>
        </w:rPr>
        <w:t>t</w:t>
      </w:r>
      <w:r w:rsidRPr="009F300F">
        <w:rPr>
          <w:rFonts w:ascii="Cambria" w:hAnsi="Cambria" w:cs="Arial"/>
        </w:rPr>
        <w:t>o,</w:t>
      </w:r>
      <w:r w:rsidRPr="009F300F">
        <w:rPr>
          <w:rFonts w:ascii="Cambria" w:hAnsi="Cambria" w:cs="Arial"/>
          <w:spacing w:val="-2"/>
        </w:rPr>
        <w:t xml:space="preserve"> </w:t>
      </w:r>
      <w:r w:rsidRPr="009F300F">
        <w:rPr>
          <w:rFonts w:ascii="Cambria" w:hAnsi="Cambria" w:cs="Arial"/>
        </w:rPr>
        <w:t>or</w:t>
      </w:r>
      <w:r w:rsidRPr="009F300F">
        <w:rPr>
          <w:rFonts w:ascii="Cambria" w:hAnsi="Cambria" w:cs="Arial"/>
          <w:spacing w:val="-2"/>
        </w:rPr>
        <w:t xml:space="preserve"> </w:t>
      </w:r>
      <w:r w:rsidRPr="009F300F">
        <w:rPr>
          <w:rFonts w:ascii="Cambria" w:hAnsi="Cambria" w:cs="Arial"/>
          <w:spacing w:val="-1"/>
        </w:rPr>
        <w:t>a</w:t>
      </w:r>
      <w:r w:rsidRPr="009F300F">
        <w:rPr>
          <w:rFonts w:ascii="Cambria" w:hAnsi="Cambria" w:cs="Arial"/>
        </w:rPr>
        <w:t xml:space="preserve">s </w:t>
      </w:r>
      <w:r w:rsidRPr="009F300F">
        <w:rPr>
          <w:rFonts w:ascii="Cambria" w:hAnsi="Cambria" w:cs="Arial"/>
          <w:spacing w:val="-1"/>
        </w:rPr>
        <w:t>a</w:t>
      </w:r>
      <w:r w:rsidRPr="009F300F">
        <w:rPr>
          <w:rFonts w:ascii="Cambria" w:hAnsi="Cambria" w:cs="Arial"/>
        </w:rPr>
        <w:t xml:space="preserve">n </w:t>
      </w:r>
      <w:r w:rsidRPr="009F300F">
        <w:rPr>
          <w:rFonts w:ascii="Cambria" w:hAnsi="Cambria" w:cs="Arial"/>
          <w:spacing w:val="-1"/>
        </w:rPr>
        <w:t>a</w:t>
      </w:r>
      <w:r w:rsidRPr="009F300F">
        <w:rPr>
          <w:rFonts w:ascii="Cambria" w:hAnsi="Cambria" w:cs="Arial"/>
          <w:spacing w:val="1"/>
        </w:rPr>
        <w:t>lt</w:t>
      </w:r>
      <w:r w:rsidRPr="009F300F">
        <w:rPr>
          <w:rFonts w:ascii="Cambria" w:hAnsi="Cambria" w:cs="Arial"/>
        </w:rPr>
        <w:t>er</w:t>
      </w:r>
      <w:r w:rsidRPr="009F300F">
        <w:rPr>
          <w:rFonts w:ascii="Cambria" w:hAnsi="Cambria" w:cs="Arial"/>
          <w:spacing w:val="-1"/>
        </w:rPr>
        <w:t>na</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ve</w:t>
      </w:r>
      <w:r w:rsidRPr="009F300F">
        <w:rPr>
          <w:rFonts w:ascii="Cambria" w:hAnsi="Cambria" w:cs="Arial"/>
          <w:spacing w:val="-9"/>
        </w:rPr>
        <w:t xml:space="preserve"> </w:t>
      </w:r>
      <w:r w:rsidRPr="009F300F">
        <w:rPr>
          <w:rFonts w:ascii="Cambria" w:hAnsi="Cambria" w:cs="Arial"/>
          <w:spacing w:val="1"/>
        </w:rPr>
        <w:t>t</w:t>
      </w:r>
      <w:r w:rsidRPr="009F300F">
        <w:rPr>
          <w:rFonts w:ascii="Cambria" w:hAnsi="Cambria" w:cs="Arial"/>
        </w:rPr>
        <w:t xml:space="preserve">o </w:t>
      </w:r>
      <w:r w:rsidRPr="009F300F">
        <w:rPr>
          <w:rFonts w:ascii="Cambria" w:hAnsi="Cambria" w:cs="Arial"/>
          <w:spacing w:val="1"/>
        </w:rPr>
        <w:t>f</w:t>
      </w:r>
      <w:r w:rsidRPr="009F300F">
        <w:rPr>
          <w:rFonts w:ascii="Cambria" w:hAnsi="Cambria" w:cs="Arial"/>
          <w:spacing w:val="-1"/>
        </w:rPr>
        <w:t>i</w:t>
      </w:r>
      <w:r w:rsidRPr="009F300F">
        <w:rPr>
          <w:rFonts w:ascii="Cambria" w:hAnsi="Cambria" w:cs="Arial"/>
          <w:spacing w:val="1"/>
        </w:rPr>
        <w:t>l</w:t>
      </w:r>
      <w:r w:rsidRPr="009F300F">
        <w:rPr>
          <w:rFonts w:ascii="Cambria" w:hAnsi="Cambria" w:cs="Arial"/>
          <w:spacing w:val="-1"/>
        </w:rPr>
        <w:t>i</w:t>
      </w:r>
      <w:r w:rsidRPr="009F300F">
        <w:rPr>
          <w:rFonts w:ascii="Cambria" w:hAnsi="Cambria" w:cs="Arial"/>
        </w:rPr>
        <w:t>ng</w:t>
      </w:r>
      <w:r w:rsidRPr="009F300F">
        <w:rPr>
          <w:rFonts w:ascii="Cambria" w:hAnsi="Cambria" w:cs="Arial"/>
          <w:spacing w:val="-1"/>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spacing w:val="-1"/>
        </w:rPr>
        <w:t>ha</w:t>
      </w:r>
      <w:r w:rsidRPr="009F300F">
        <w:rPr>
          <w:rFonts w:ascii="Cambria" w:hAnsi="Cambria" w:cs="Arial"/>
        </w:rPr>
        <w:t>r</w:t>
      </w:r>
      <w:r w:rsidRPr="009F300F">
        <w:rPr>
          <w:rFonts w:ascii="Cambria" w:hAnsi="Cambria" w:cs="Arial"/>
          <w:spacing w:val="-1"/>
        </w:rPr>
        <w:t>a</w:t>
      </w:r>
      <w:r w:rsidRPr="009F300F">
        <w:rPr>
          <w:rFonts w:ascii="Cambria" w:hAnsi="Cambria" w:cs="Arial"/>
        </w:rPr>
        <w:t>s</w:t>
      </w:r>
      <w:r w:rsidRPr="009F300F">
        <w:rPr>
          <w:rFonts w:ascii="Cambria" w:hAnsi="Cambria" w:cs="Arial"/>
          <w:spacing w:val="-1"/>
        </w:rPr>
        <w:t>s</w:t>
      </w:r>
      <w:r w:rsidRPr="009F300F">
        <w:rPr>
          <w:rFonts w:ascii="Cambria" w:hAnsi="Cambria" w:cs="Arial"/>
          <w:spacing w:val="2"/>
        </w:rPr>
        <w:t>m</w:t>
      </w:r>
      <w:r w:rsidRPr="009F300F">
        <w:rPr>
          <w:rFonts w:ascii="Cambria" w:hAnsi="Cambria" w:cs="Arial"/>
        </w:rPr>
        <w:t>e</w:t>
      </w:r>
      <w:r w:rsidRPr="009F300F">
        <w:rPr>
          <w:rFonts w:ascii="Cambria" w:hAnsi="Cambria" w:cs="Arial"/>
          <w:spacing w:val="-1"/>
        </w:rPr>
        <w:t>n</w:t>
      </w:r>
      <w:r w:rsidRPr="009F300F">
        <w:rPr>
          <w:rFonts w:ascii="Cambria" w:hAnsi="Cambria" w:cs="Arial"/>
        </w:rPr>
        <w:t>t</w:t>
      </w:r>
      <w:r w:rsidRPr="009F300F">
        <w:rPr>
          <w:rFonts w:ascii="Cambria" w:hAnsi="Cambria" w:cs="Arial"/>
          <w:spacing w:val="-5"/>
        </w:rPr>
        <w:t xml:space="preserve"> </w:t>
      </w:r>
      <w:r w:rsidRPr="009F300F">
        <w:rPr>
          <w:rFonts w:ascii="Cambria" w:hAnsi="Cambria" w:cs="Arial"/>
          <w:spacing w:val="-1"/>
        </w:rPr>
        <w:t>c</w:t>
      </w:r>
      <w:r w:rsidRPr="009F300F">
        <w:rPr>
          <w:rFonts w:ascii="Cambria" w:hAnsi="Cambria" w:cs="Arial"/>
        </w:rPr>
        <w:t>ompl</w:t>
      </w:r>
      <w:r w:rsidRPr="009F300F">
        <w:rPr>
          <w:rFonts w:ascii="Cambria" w:hAnsi="Cambria" w:cs="Arial"/>
          <w:spacing w:val="-1"/>
        </w:rPr>
        <w:t>ai</w:t>
      </w:r>
      <w:r w:rsidRPr="009F300F">
        <w:rPr>
          <w:rFonts w:ascii="Cambria" w:hAnsi="Cambria" w:cs="Arial"/>
        </w:rPr>
        <w:t>nt</w:t>
      </w:r>
      <w:r w:rsidRPr="009F300F">
        <w:rPr>
          <w:rFonts w:ascii="Cambria" w:hAnsi="Cambria" w:cs="Arial"/>
          <w:spacing w:val="-1"/>
        </w:rPr>
        <w:t xml:space="preserve"> </w:t>
      </w:r>
      <w:r w:rsidRPr="009F300F">
        <w:rPr>
          <w:rFonts w:ascii="Cambria" w:hAnsi="Cambria" w:cs="Arial"/>
          <w:spacing w:val="2"/>
        </w:rPr>
        <w:t>p</w:t>
      </w:r>
      <w:r w:rsidRPr="009F300F">
        <w:rPr>
          <w:rFonts w:ascii="Cambria" w:hAnsi="Cambria" w:cs="Arial"/>
          <w:spacing w:val="1"/>
        </w:rPr>
        <w:t>u</w:t>
      </w:r>
      <w:r w:rsidRPr="009F300F">
        <w:rPr>
          <w:rFonts w:ascii="Cambria" w:hAnsi="Cambria" w:cs="Arial"/>
        </w:rPr>
        <w:t>rsuant</w:t>
      </w:r>
      <w:r w:rsidRPr="009F300F">
        <w:rPr>
          <w:rFonts w:ascii="Cambria" w:hAnsi="Cambria" w:cs="Arial"/>
          <w:spacing w:val="-7"/>
        </w:rPr>
        <w:t xml:space="preserve"> </w:t>
      </w:r>
      <w:r w:rsidRPr="009F300F">
        <w:rPr>
          <w:rFonts w:ascii="Cambria" w:hAnsi="Cambria" w:cs="Arial"/>
          <w:spacing w:val="1"/>
        </w:rPr>
        <w:t>t</w:t>
      </w:r>
      <w:r w:rsidRPr="009F300F">
        <w:rPr>
          <w:rFonts w:ascii="Cambria" w:hAnsi="Cambria" w:cs="Arial"/>
        </w:rPr>
        <w:t>o</w:t>
      </w:r>
      <w:r w:rsidRPr="009F300F">
        <w:rPr>
          <w:rFonts w:ascii="Cambria" w:hAnsi="Cambria" w:cs="Arial"/>
          <w:spacing w:val="-2"/>
        </w:rPr>
        <w:t xml:space="preserve"> </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i</w:t>
      </w:r>
      <w:r w:rsidRPr="009F300F">
        <w:rPr>
          <w:rFonts w:ascii="Cambria" w:hAnsi="Cambria" w:cs="Arial"/>
        </w:rPr>
        <w:t>s</w:t>
      </w:r>
      <w:r w:rsidRPr="009F300F">
        <w:rPr>
          <w:rFonts w:ascii="Cambria" w:hAnsi="Cambria" w:cs="Arial"/>
          <w:spacing w:val="-1"/>
        </w:rPr>
        <w:t xml:space="preserve"> </w:t>
      </w:r>
      <w:r w:rsidRPr="009F300F">
        <w:rPr>
          <w:rFonts w:ascii="Cambria" w:hAnsi="Cambria" w:cs="Arial"/>
          <w:spacing w:val="5"/>
        </w:rPr>
        <w:t>p</w:t>
      </w:r>
      <w:r w:rsidRPr="009F300F">
        <w:rPr>
          <w:rFonts w:ascii="Cambria" w:hAnsi="Cambria" w:cs="Arial"/>
        </w:rPr>
        <w:t>o</w:t>
      </w:r>
      <w:r w:rsidRPr="009F300F">
        <w:rPr>
          <w:rFonts w:ascii="Cambria" w:hAnsi="Cambria" w:cs="Arial"/>
          <w:spacing w:val="1"/>
        </w:rPr>
        <w:t>l</w:t>
      </w:r>
      <w:r w:rsidRPr="009F300F">
        <w:rPr>
          <w:rFonts w:ascii="Cambria" w:hAnsi="Cambria" w:cs="Arial"/>
          <w:spacing w:val="-1"/>
        </w:rPr>
        <w:t>ic</w:t>
      </w:r>
      <w:r w:rsidRPr="009F300F">
        <w:rPr>
          <w:rFonts w:ascii="Cambria" w:hAnsi="Cambria" w:cs="Arial"/>
        </w:rPr>
        <w:t>y,</w:t>
      </w:r>
      <w:r w:rsidRPr="009F300F">
        <w:rPr>
          <w:rFonts w:ascii="Cambria" w:hAnsi="Cambria" w:cs="Arial"/>
          <w:spacing w:val="-1"/>
        </w:rPr>
        <w:t xml:space="preserve"> </w:t>
      </w:r>
      <w:r w:rsidRPr="009F300F">
        <w:rPr>
          <w:rFonts w:ascii="Cambria" w:hAnsi="Cambria" w:cs="Arial"/>
        </w:rPr>
        <w:t>a p</w:t>
      </w:r>
      <w:r w:rsidRPr="009F300F">
        <w:rPr>
          <w:rFonts w:ascii="Cambria" w:hAnsi="Cambria" w:cs="Arial"/>
          <w:spacing w:val="-1"/>
        </w:rPr>
        <w:t>e</w:t>
      </w:r>
      <w:r w:rsidRPr="009F300F">
        <w:rPr>
          <w:rFonts w:ascii="Cambria" w:hAnsi="Cambria" w:cs="Arial"/>
        </w:rPr>
        <w:t>rson</w:t>
      </w:r>
      <w:r w:rsidRPr="009F300F">
        <w:rPr>
          <w:rFonts w:ascii="Cambria" w:hAnsi="Cambria" w:cs="Arial"/>
          <w:spacing w:val="-6"/>
        </w:rPr>
        <w:t xml:space="preserve"> </w:t>
      </w:r>
      <w:r w:rsidRPr="009F300F">
        <w:rPr>
          <w:rFonts w:ascii="Cambria" w:hAnsi="Cambria" w:cs="Arial"/>
        </w:rPr>
        <w:t>m</w:t>
      </w:r>
      <w:r w:rsidRPr="009F300F">
        <w:rPr>
          <w:rFonts w:ascii="Cambria" w:hAnsi="Cambria" w:cs="Arial"/>
          <w:spacing w:val="-1"/>
        </w:rPr>
        <w:t>a</w:t>
      </w:r>
      <w:r w:rsidRPr="009F300F">
        <w:rPr>
          <w:rFonts w:ascii="Cambria" w:hAnsi="Cambria" w:cs="Arial"/>
        </w:rPr>
        <w:t>y</w:t>
      </w:r>
      <w:r w:rsidRPr="009F300F">
        <w:rPr>
          <w:rFonts w:ascii="Cambria" w:hAnsi="Cambria" w:cs="Arial"/>
          <w:spacing w:val="-1"/>
        </w:rPr>
        <w:t xml:space="preserve"> </w:t>
      </w:r>
      <w:r w:rsidRPr="009F300F">
        <w:rPr>
          <w:rFonts w:ascii="Cambria" w:hAnsi="Cambria" w:cs="Arial"/>
          <w:spacing w:val="1"/>
        </w:rPr>
        <w:t>f</w:t>
      </w:r>
      <w:r w:rsidRPr="009F300F">
        <w:rPr>
          <w:rFonts w:ascii="Cambria" w:hAnsi="Cambria" w:cs="Arial"/>
          <w:spacing w:val="-1"/>
        </w:rPr>
        <w:t>i</w:t>
      </w:r>
      <w:r w:rsidRPr="009F300F">
        <w:rPr>
          <w:rFonts w:ascii="Cambria" w:hAnsi="Cambria" w:cs="Arial"/>
          <w:spacing w:val="1"/>
        </w:rPr>
        <w:t>l</w:t>
      </w:r>
      <w:r w:rsidRPr="009F300F">
        <w:rPr>
          <w:rFonts w:ascii="Cambria" w:hAnsi="Cambria" w:cs="Arial"/>
        </w:rPr>
        <w:t>e</w:t>
      </w:r>
      <w:r w:rsidRPr="009F300F">
        <w:rPr>
          <w:rFonts w:ascii="Cambria" w:hAnsi="Cambria" w:cs="Arial"/>
          <w:spacing w:val="-2"/>
        </w:rPr>
        <w:t xml:space="preserve"> </w:t>
      </w:r>
      <w:r w:rsidRPr="009F300F">
        <w:rPr>
          <w:rFonts w:ascii="Cambria" w:hAnsi="Cambria" w:cs="Arial"/>
        </w:rPr>
        <w:t>a</w:t>
      </w:r>
      <w:r w:rsidRPr="009F300F">
        <w:rPr>
          <w:rFonts w:ascii="Cambria" w:hAnsi="Cambria" w:cs="Arial"/>
          <w:spacing w:val="-2"/>
        </w:rPr>
        <w:t xml:space="preserve"> </w:t>
      </w:r>
      <w:r w:rsidRPr="009F300F">
        <w:rPr>
          <w:rFonts w:ascii="Cambria" w:hAnsi="Cambria" w:cs="Arial"/>
          <w:spacing w:val="1"/>
        </w:rPr>
        <w:t>h</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a</w:t>
      </w:r>
      <w:r w:rsidRPr="009F300F">
        <w:rPr>
          <w:rFonts w:ascii="Cambria" w:hAnsi="Cambria" w:cs="Arial"/>
          <w:spacing w:val="2"/>
        </w:rPr>
        <w:t>s</w:t>
      </w:r>
      <w:r w:rsidRPr="009F300F">
        <w:rPr>
          <w:rFonts w:ascii="Cambria" w:hAnsi="Cambria" w:cs="Arial"/>
        </w:rPr>
        <w:t>sm</w:t>
      </w:r>
      <w:r w:rsidRPr="009F300F">
        <w:rPr>
          <w:rFonts w:ascii="Cambria" w:hAnsi="Cambria" w:cs="Arial"/>
          <w:spacing w:val="-2"/>
        </w:rPr>
        <w:t>e</w:t>
      </w:r>
      <w:r w:rsidRPr="009F300F">
        <w:rPr>
          <w:rFonts w:ascii="Cambria" w:hAnsi="Cambria" w:cs="Arial"/>
        </w:rPr>
        <w:t>nt</w:t>
      </w:r>
      <w:r w:rsidRPr="009F300F">
        <w:rPr>
          <w:rFonts w:ascii="Cambria" w:hAnsi="Cambria" w:cs="Arial"/>
          <w:spacing w:val="-2"/>
        </w:rPr>
        <w:t xml:space="preserve"> </w:t>
      </w:r>
      <w:r w:rsidRPr="009F300F">
        <w:rPr>
          <w:rFonts w:ascii="Cambria" w:hAnsi="Cambria" w:cs="Arial"/>
          <w:spacing w:val="-1"/>
        </w:rPr>
        <w:t>c</w:t>
      </w:r>
      <w:r w:rsidRPr="009F300F">
        <w:rPr>
          <w:rFonts w:ascii="Cambria" w:hAnsi="Cambria" w:cs="Arial"/>
        </w:rPr>
        <w:t>ompl</w:t>
      </w:r>
      <w:r w:rsidRPr="009F300F">
        <w:rPr>
          <w:rFonts w:ascii="Cambria" w:hAnsi="Cambria" w:cs="Arial"/>
          <w:spacing w:val="-1"/>
        </w:rPr>
        <w:t>ai</w:t>
      </w:r>
      <w:r w:rsidRPr="009F300F">
        <w:rPr>
          <w:rFonts w:ascii="Cambria" w:hAnsi="Cambria" w:cs="Arial"/>
        </w:rPr>
        <w:t>nt</w:t>
      </w:r>
      <w:r w:rsidRPr="009F300F">
        <w:rPr>
          <w:rFonts w:ascii="Cambria" w:hAnsi="Cambria" w:cs="Arial"/>
          <w:spacing w:val="-1"/>
        </w:rPr>
        <w:t xml:space="preserve"> </w:t>
      </w:r>
      <w:r w:rsidRPr="009F300F">
        <w:rPr>
          <w:rFonts w:ascii="Cambria" w:hAnsi="Cambria" w:cs="Arial"/>
        </w:rPr>
        <w:t>wi</w:t>
      </w:r>
      <w:r w:rsidRPr="009F300F">
        <w:rPr>
          <w:rFonts w:ascii="Cambria" w:hAnsi="Cambria" w:cs="Arial"/>
          <w:spacing w:val="1"/>
        </w:rPr>
        <w:t>t</w:t>
      </w:r>
      <w:r w:rsidRPr="009F300F">
        <w:rPr>
          <w:rFonts w:ascii="Cambria" w:hAnsi="Cambria" w:cs="Arial"/>
        </w:rPr>
        <w:t>h</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w:t>
      </w:r>
      <w:r w:rsidRPr="009F300F">
        <w:rPr>
          <w:rFonts w:ascii="Cambria" w:hAnsi="Cambria" w:cs="Arial"/>
        </w:rPr>
        <w:t>Vermont</w:t>
      </w:r>
      <w:r w:rsidRPr="009F300F">
        <w:rPr>
          <w:rFonts w:ascii="Cambria" w:hAnsi="Cambria" w:cs="Arial"/>
          <w:spacing w:val="-9"/>
        </w:rPr>
        <w:t xml:space="preserve"> </w:t>
      </w:r>
      <w:r w:rsidRPr="009F300F">
        <w:rPr>
          <w:rFonts w:ascii="Cambria" w:hAnsi="Cambria" w:cs="Arial"/>
          <w:spacing w:val="-1"/>
        </w:rPr>
        <w:t>H</w:t>
      </w:r>
      <w:r w:rsidRPr="009F300F">
        <w:rPr>
          <w:rFonts w:ascii="Cambria" w:hAnsi="Cambria" w:cs="Arial"/>
          <w:spacing w:val="1"/>
        </w:rPr>
        <w:t>u</w:t>
      </w:r>
      <w:r w:rsidRPr="009F300F">
        <w:rPr>
          <w:rFonts w:ascii="Cambria" w:hAnsi="Cambria" w:cs="Arial"/>
        </w:rPr>
        <w:t>m</w:t>
      </w:r>
      <w:r w:rsidRPr="009F300F">
        <w:rPr>
          <w:rFonts w:ascii="Cambria" w:hAnsi="Cambria" w:cs="Arial"/>
          <w:spacing w:val="-1"/>
        </w:rPr>
        <w:t>a</w:t>
      </w:r>
      <w:r w:rsidRPr="009F300F">
        <w:rPr>
          <w:rFonts w:ascii="Cambria" w:hAnsi="Cambria" w:cs="Arial"/>
        </w:rPr>
        <w:t>n</w:t>
      </w:r>
      <w:r w:rsidRPr="009F300F">
        <w:rPr>
          <w:rFonts w:ascii="Cambria" w:hAnsi="Cambria" w:cs="Arial"/>
          <w:spacing w:val="-7"/>
        </w:rPr>
        <w:t xml:space="preserve"> </w:t>
      </w:r>
      <w:r w:rsidRPr="009F300F">
        <w:rPr>
          <w:rFonts w:ascii="Cambria" w:hAnsi="Cambria" w:cs="Arial"/>
          <w:spacing w:val="1"/>
        </w:rPr>
        <w:t>Ri</w:t>
      </w:r>
      <w:r w:rsidRPr="009F300F">
        <w:rPr>
          <w:rFonts w:ascii="Cambria" w:hAnsi="Cambria" w:cs="Arial"/>
        </w:rPr>
        <w:t>gh</w:t>
      </w:r>
      <w:r w:rsidRPr="009F300F">
        <w:rPr>
          <w:rFonts w:ascii="Cambria" w:hAnsi="Cambria" w:cs="Arial"/>
          <w:spacing w:val="1"/>
        </w:rPr>
        <w:t>t</w:t>
      </w:r>
      <w:r w:rsidRPr="009F300F">
        <w:rPr>
          <w:rFonts w:ascii="Cambria" w:hAnsi="Cambria" w:cs="Arial"/>
        </w:rPr>
        <w:t>s Com</w:t>
      </w:r>
      <w:r w:rsidRPr="009F300F">
        <w:rPr>
          <w:rFonts w:ascii="Cambria" w:hAnsi="Cambria" w:cs="Arial"/>
          <w:spacing w:val="-1"/>
        </w:rPr>
        <w:t>mi</w:t>
      </w:r>
      <w:r w:rsidRPr="009F300F">
        <w:rPr>
          <w:rFonts w:ascii="Cambria" w:hAnsi="Cambria" w:cs="Arial"/>
        </w:rPr>
        <w:t>s</w:t>
      </w:r>
      <w:r w:rsidRPr="009F300F">
        <w:rPr>
          <w:rFonts w:ascii="Cambria" w:hAnsi="Cambria" w:cs="Arial"/>
          <w:spacing w:val="-1"/>
        </w:rPr>
        <w:t>si</w:t>
      </w:r>
      <w:r w:rsidRPr="009F300F">
        <w:rPr>
          <w:rFonts w:ascii="Cambria" w:hAnsi="Cambria" w:cs="Arial"/>
        </w:rPr>
        <w:t>on</w:t>
      </w:r>
      <w:r w:rsidRPr="009F300F">
        <w:rPr>
          <w:rFonts w:ascii="Cambria" w:hAnsi="Cambria" w:cs="Arial"/>
          <w:spacing w:val="-11"/>
        </w:rPr>
        <w:t xml:space="preserve"> </w:t>
      </w:r>
      <w:r w:rsidRPr="009F300F">
        <w:rPr>
          <w:rFonts w:ascii="Cambria" w:hAnsi="Cambria" w:cs="Arial"/>
        </w:rPr>
        <w:t>or</w:t>
      </w:r>
      <w:r w:rsidRPr="009F300F">
        <w:rPr>
          <w:rFonts w:ascii="Cambria" w:hAnsi="Cambria" w:cs="Arial"/>
          <w:spacing w:val="-2"/>
        </w:rPr>
        <w:t xml:space="preserve"> </w:t>
      </w:r>
      <w:r w:rsidRPr="009F300F">
        <w:rPr>
          <w:rFonts w:ascii="Cambria" w:hAnsi="Cambria" w:cs="Arial"/>
          <w:spacing w:val="1"/>
        </w:rPr>
        <w:t>t</w:t>
      </w:r>
      <w:r w:rsidRPr="009F300F">
        <w:rPr>
          <w:rFonts w:ascii="Cambria" w:hAnsi="Cambria" w:cs="Arial"/>
          <w:spacing w:val="2"/>
        </w:rPr>
        <w:t>h</w:t>
      </w:r>
      <w:r w:rsidRPr="009F300F">
        <w:rPr>
          <w:rFonts w:ascii="Cambria" w:hAnsi="Cambria" w:cs="Arial"/>
        </w:rPr>
        <w:t>e</w:t>
      </w:r>
      <w:r w:rsidRPr="009F300F">
        <w:rPr>
          <w:rFonts w:ascii="Cambria" w:hAnsi="Cambria" w:cs="Arial"/>
          <w:spacing w:val="-1"/>
        </w:rPr>
        <w:t xml:space="preserve"> O</w:t>
      </w:r>
      <w:r w:rsidRPr="009F300F">
        <w:rPr>
          <w:rFonts w:ascii="Cambria" w:hAnsi="Cambria" w:cs="Arial"/>
          <w:spacing w:val="1"/>
        </w:rPr>
        <w:t>ff</w:t>
      </w:r>
      <w:r w:rsidRPr="009F300F">
        <w:rPr>
          <w:rFonts w:ascii="Cambria" w:hAnsi="Cambria" w:cs="Arial"/>
          <w:spacing w:val="-1"/>
        </w:rPr>
        <w:t>ic</w:t>
      </w:r>
      <w:r w:rsidRPr="009F300F">
        <w:rPr>
          <w:rFonts w:ascii="Cambria" w:hAnsi="Cambria" w:cs="Arial"/>
        </w:rPr>
        <w:t>e</w:t>
      </w:r>
      <w:r w:rsidRPr="009F300F">
        <w:rPr>
          <w:rFonts w:ascii="Cambria" w:hAnsi="Cambria" w:cs="Arial"/>
          <w:spacing w:val="-2"/>
        </w:rPr>
        <w:t xml:space="preserve"> </w:t>
      </w:r>
      <w:r w:rsidRPr="009F300F">
        <w:rPr>
          <w:rFonts w:ascii="Cambria" w:hAnsi="Cambria" w:cs="Arial"/>
          <w:spacing w:val="1"/>
        </w:rPr>
        <w:t>f</w:t>
      </w:r>
      <w:r w:rsidRPr="009F300F">
        <w:rPr>
          <w:rFonts w:ascii="Cambria" w:hAnsi="Cambria" w:cs="Arial"/>
        </w:rPr>
        <w:t>or</w:t>
      </w:r>
      <w:r w:rsidRPr="009F300F">
        <w:rPr>
          <w:rFonts w:ascii="Cambria" w:hAnsi="Cambria" w:cs="Arial"/>
          <w:spacing w:val="-2"/>
        </w:rPr>
        <w:t xml:space="preserve"> </w:t>
      </w:r>
      <w:r w:rsidRPr="009F300F">
        <w:rPr>
          <w:rFonts w:ascii="Cambria" w:hAnsi="Cambria" w:cs="Arial"/>
        </w:rPr>
        <w:t>C</w:t>
      </w:r>
      <w:r w:rsidRPr="009F300F">
        <w:rPr>
          <w:rFonts w:ascii="Cambria" w:hAnsi="Cambria" w:cs="Arial"/>
          <w:spacing w:val="-1"/>
        </w:rPr>
        <w:t>i</w:t>
      </w:r>
      <w:r w:rsidRPr="009F300F">
        <w:rPr>
          <w:rFonts w:ascii="Cambria" w:hAnsi="Cambria" w:cs="Arial"/>
        </w:rPr>
        <w:t>vil</w:t>
      </w:r>
      <w:r w:rsidRPr="009F300F">
        <w:rPr>
          <w:rFonts w:ascii="Cambria" w:hAnsi="Cambria" w:cs="Arial"/>
          <w:spacing w:val="-2"/>
        </w:rPr>
        <w:t xml:space="preserve"> </w:t>
      </w:r>
      <w:r w:rsidRPr="009F300F">
        <w:rPr>
          <w:rFonts w:ascii="Cambria" w:hAnsi="Cambria" w:cs="Arial"/>
          <w:spacing w:val="-1"/>
        </w:rPr>
        <w:t>Ri</w:t>
      </w:r>
      <w:r w:rsidRPr="009F300F">
        <w:rPr>
          <w:rFonts w:ascii="Cambria" w:hAnsi="Cambria" w:cs="Arial"/>
          <w:spacing w:val="2"/>
        </w:rPr>
        <w:t>g</w:t>
      </w:r>
      <w:r w:rsidRPr="009F300F">
        <w:rPr>
          <w:rFonts w:ascii="Cambria" w:hAnsi="Cambria" w:cs="Arial"/>
        </w:rPr>
        <w:t>hts</w:t>
      </w:r>
      <w:r w:rsidRPr="009F300F">
        <w:rPr>
          <w:rFonts w:ascii="Cambria" w:hAnsi="Cambria" w:cs="Arial"/>
          <w:spacing w:val="-2"/>
        </w:rPr>
        <w:t xml:space="preserve"> </w:t>
      </w:r>
      <w:r w:rsidRPr="009F300F">
        <w:rPr>
          <w:rFonts w:ascii="Cambria" w:hAnsi="Cambria" w:cs="Arial"/>
        </w:rPr>
        <w:t>of</w:t>
      </w:r>
      <w:r w:rsidRPr="009F300F">
        <w:rPr>
          <w:rFonts w:ascii="Cambria" w:hAnsi="Cambria" w:cs="Arial"/>
          <w:spacing w:val="1"/>
        </w:rPr>
        <w:t xml:space="preserve">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w:t>
      </w:r>
      <w:r w:rsidRPr="009F300F">
        <w:rPr>
          <w:rFonts w:ascii="Cambria" w:hAnsi="Cambria" w:cs="Arial"/>
        </w:rPr>
        <w:t>U.S.</w:t>
      </w:r>
      <w:r w:rsidRPr="009F300F">
        <w:rPr>
          <w:rFonts w:ascii="Cambria" w:hAnsi="Cambria" w:cs="Arial"/>
          <w:spacing w:val="-3"/>
        </w:rPr>
        <w:t xml:space="preserve"> </w:t>
      </w:r>
      <w:r w:rsidRPr="009F300F">
        <w:rPr>
          <w:rFonts w:ascii="Cambria" w:hAnsi="Cambria" w:cs="Arial"/>
        </w:rPr>
        <w:t>D</w:t>
      </w:r>
      <w:r w:rsidRPr="009F300F">
        <w:rPr>
          <w:rFonts w:ascii="Cambria" w:hAnsi="Cambria" w:cs="Arial"/>
          <w:spacing w:val="-1"/>
        </w:rPr>
        <w:t>e</w:t>
      </w:r>
      <w:r w:rsidRPr="009F300F">
        <w:rPr>
          <w:rFonts w:ascii="Cambria" w:hAnsi="Cambria" w:cs="Arial"/>
        </w:rPr>
        <w:t>p</w:t>
      </w:r>
      <w:r w:rsidRPr="009F300F">
        <w:rPr>
          <w:rFonts w:ascii="Cambria" w:hAnsi="Cambria" w:cs="Arial"/>
          <w:spacing w:val="-1"/>
        </w:rPr>
        <w:t>a</w:t>
      </w:r>
      <w:r w:rsidRPr="009F300F">
        <w:rPr>
          <w:rFonts w:ascii="Cambria" w:hAnsi="Cambria" w:cs="Arial"/>
        </w:rPr>
        <w:t>r</w:t>
      </w:r>
      <w:r w:rsidRPr="009F300F">
        <w:rPr>
          <w:rFonts w:ascii="Cambria" w:hAnsi="Cambria" w:cs="Arial"/>
          <w:spacing w:val="1"/>
        </w:rPr>
        <w:t>t</w:t>
      </w:r>
      <w:r w:rsidRPr="009F300F">
        <w:rPr>
          <w:rFonts w:ascii="Cambria" w:hAnsi="Cambria" w:cs="Arial"/>
        </w:rPr>
        <w:t>m</w:t>
      </w:r>
      <w:r w:rsidRPr="009F300F">
        <w:rPr>
          <w:rFonts w:ascii="Cambria" w:hAnsi="Cambria" w:cs="Arial"/>
          <w:spacing w:val="-1"/>
        </w:rPr>
        <w:t>e</w:t>
      </w:r>
      <w:r w:rsidRPr="009F300F">
        <w:rPr>
          <w:rFonts w:ascii="Cambria" w:hAnsi="Cambria" w:cs="Arial"/>
        </w:rPr>
        <w:t>nt</w:t>
      </w:r>
      <w:r w:rsidRPr="009F300F">
        <w:rPr>
          <w:rFonts w:ascii="Cambria" w:hAnsi="Cambria" w:cs="Arial"/>
          <w:spacing w:val="-1"/>
        </w:rPr>
        <w:t xml:space="preserve"> </w:t>
      </w:r>
      <w:r w:rsidRPr="009F300F">
        <w:rPr>
          <w:rFonts w:ascii="Cambria" w:hAnsi="Cambria" w:cs="Arial"/>
        </w:rPr>
        <w:t>of E</w:t>
      </w:r>
      <w:r w:rsidRPr="009F300F">
        <w:rPr>
          <w:rFonts w:ascii="Cambria" w:hAnsi="Cambria" w:cs="Arial"/>
          <w:spacing w:val="-2"/>
        </w:rPr>
        <w:t>d</w:t>
      </w:r>
      <w:r w:rsidRPr="009F300F">
        <w:rPr>
          <w:rFonts w:ascii="Cambria" w:hAnsi="Cambria" w:cs="Arial"/>
          <w:spacing w:val="1"/>
        </w:rPr>
        <w:t>u</w:t>
      </w:r>
      <w:r w:rsidRPr="009F300F">
        <w:rPr>
          <w:rFonts w:ascii="Cambria" w:hAnsi="Cambria" w:cs="Arial"/>
          <w:spacing w:val="-1"/>
        </w:rPr>
        <w:t>ca</w:t>
      </w:r>
      <w:r w:rsidRPr="009F300F">
        <w:rPr>
          <w:rFonts w:ascii="Cambria" w:hAnsi="Cambria" w:cs="Arial"/>
          <w:spacing w:val="1"/>
        </w:rPr>
        <w:t>t</w:t>
      </w:r>
      <w:r w:rsidRPr="009F300F">
        <w:rPr>
          <w:rFonts w:ascii="Cambria" w:hAnsi="Cambria" w:cs="Arial"/>
          <w:spacing w:val="-1"/>
        </w:rPr>
        <w:t>i</w:t>
      </w:r>
      <w:r w:rsidRPr="009F300F">
        <w:rPr>
          <w:rFonts w:ascii="Cambria" w:hAnsi="Cambria" w:cs="Arial"/>
        </w:rPr>
        <w:t>on</w:t>
      </w:r>
      <w:r w:rsidRPr="009F300F">
        <w:rPr>
          <w:rFonts w:ascii="Cambria" w:hAnsi="Cambria" w:cs="Arial"/>
          <w:spacing w:val="-5"/>
        </w:rPr>
        <w:t xml:space="preserve"> </w:t>
      </w:r>
      <w:r w:rsidRPr="009F300F">
        <w:rPr>
          <w:rFonts w:ascii="Cambria" w:hAnsi="Cambria" w:cs="Arial"/>
          <w:spacing w:val="-1"/>
        </w:rPr>
        <w:t>a</w:t>
      </w:r>
      <w:r w:rsidRPr="009F300F">
        <w:rPr>
          <w:rFonts w:ascii="Cambria" w:hAnsi="Cambria" w:cs="Arial"/>
        </w:rPr>
        <w:t xml:space="preserve">t </w:t>
      </w:r>
      <w:r w:rsidRPr="009F300F">
        <w:rPr>
          <w:rFonts w:ascii="Cambria" w:hAnsi="Cambria" w:cs="Arial"/>
          <w:spacing w:val="1"/>
        </w:rPr>
        <w:t>t</w:t>
      </w:r>
      <w:r w:rsidRPr="009F300F">
        <w:rPr>
          <w:rFonts w:ascii="Cambria" w:hAnsi="Cambria" w:cs="Arial"/>
        </w:rPr>
        <w:t>he</w:t>
      </w:r>
      <w:r w:rsidRPr="009F300F">
        <w:rPr>
          <w:rFonts w:ascii="Cambria" w:hAnsi="Cambria" w:cs="Arial"/>
          <w:spacing w:val="1"/>
        </w:rPr>
        <w:t xml:space="preserve"> </w:t>
      </w:r>
      <w:r w:rsidRPr="009F300F">
        <w:rPr>
          <w:rFonts w:ascii="Cambria" w:hAnsi="Cambria" w:cs="Arial"/>
          <w:spacing w:val="-1"/>
        </w:rPr>
        <w:t>a</w:t>
      </w:r>
      <w:r w:rsidRPr="009F300F">
        <w:rPr>
          <w:rFonts w:ascii="Cambria" w:hAnsi="Cambria" w:cs="Arial"/>
          <w:spacing w:val="1"/>
        </w:rPr>
        <w:t>d</w:t>
      </w:r>
      <w:r w:rsidRPr="009F300F">
        <w:rPr>
          <w:rFonts w:ascii="Cambria" w:hAnsi="Cambria" w:cs="Arial"/>
          <w:spacing w:val="-1"/>
        </w:rPr>
        <w:t>d</w:t>
      </w:r>
      <w:r w:rsidRPr="009F300F">
        <w:rPr>
          <w:rFonts w:ascii="Cambria" w:hAnsi="Cambria" w:cs="Arial"/>
        </w:rPr>
        <w:t>r</w:t>
      </w:r>
      <w:r w:rsidRPr="009F300F">
        <w:rPr>
          <w:rFonts w:ascii="Cambria" w:hAnsi="Cambria" w:cs="Arial"/>
          <w:spacing w:val="1"/>
        </w:rPr>
        <w:t>e</w:t>
      </w:r>
      <w:r w:rsidRPr="009F300F">
        <w:rPr>
          <w:rFonts w:ascii="Cambria" w:hAnsi="Cambria" w:cs="Arial"/>
        </w:rPr>
        <w:t>s</w:t>
      </w:r>
      <w:r w:rsidRPr="009F300F">
        <w:rPr>
          <w:rFonts w:ascii="Cambria" w:hAnsi="Cambria" w:cs="Arial"/>
          <w:spacing w:val="-1"/>
        </w:rPr>
        <w:t>s</w:t>
      </w:r>
      <w:r w:rsidRPr="009F300F">
        <w:rPr>
          <w:rFonts w:ascii="Cambria" w:hAnsi="Cambria" w:cs="Arial"/>
        </w:rPr>
        <w:t>es</w:t>
      </w:r>
      <w:r w:rsidRPr="009F300F">
        <w:rPr>
          <w:rFonts w:ascii="Cambria" w:hAnsi="Cambria" w:cs="Arial"/>
          <w:spacing w:val="-2"/>
        </w:rPr>
        <w:t xml:space="preserve"> </w:t>
      </w:r>
      <w:r w:rsidRPr="009F300F">
        <w:rPr>
          <w:rFonts w:ascii="Cambria" w:hAnsi="Cambria" w:cs="Arial"/>
        </w:rPr>
        <w:t>no</w:t>
      </w:r>
      <w:r w:rsidRPr="009F300F">
        <w:rPr>
          <w:rFonts w:ascii="Cambria" w:hAnsi="Cambria" w:cs="Arial"/>
          <w:spacing w:val="1"/>
        </w:rPr>
        <w:t>t</w:t>
      </w:r>
      <w:r w:rsidRPr="009F300F">
        <w:rPr>
          <w:rFonts w:ascii="Cambria" w:hAnsi="Cambria" w:cs="Arial"/>
        </w:rPr>
        <w:t>ed b</w:t>
      </w:r>
      <w:r w:rsidRPr="009F300F">
        <w:rPr>
          <w:rFonts w:ascii="Cambria" w:hAnsi="Cambria" w:cs="Arial"/>
          <w:spacing w:val="-1"/>
        </w:rPr>
        <w:t>e</w:t>
      </w:r>
      <w:r w:rsidRPr="009F300F">
        <w:rPr>
          <w:rFonts w:ascii="Cambria" w:hAnsi="Cambria" w:cs="Arial"/>
          <w:spacing w:val="1"/>
        </w:rPr>
        <w:t>l</w:t>
      </w:r>
      <w:r w:rsidRPr="009F300F">
        <w:rPr>
          <w:rFonts w:ascii="Cambria" w:hAnsi="Cambria" w:cs="Arial"/>
        </w:rPr>
        <w:t>o</w:t>
      </w:r>
      <w:r w:rsidRPr="009F300F">
        <w:rPr>
          <w:rFonts w:ascii="Cambria" w:hAnsi="Cambria" w:cs="Arial"/>
          <w:spacing w:val="1"/>
        </w:rPr>
        <w:t>w</w:t>
      </w:r>
      <w:r w:rsidRPr="009F300F">
        <w:rPr>
          <w:rFonts w:ascii="Cambria" w:hAnsi="Cambria" w:cs="Arial"/>
        </w:rPr>
        <w:t>:</w:t>
      </w:r>
    </w:p>
    <w:p w:rsidR="009F300F" w:rsidRPr="009F300F" w:rsidRDefault="009F300F" w:rsidP="008C445B">
      <w:pPr>
        <w:widowControl w:val="0"/>
        <w:autoSpaceDE w:val="0"/>
        <w:autoSpaceDN w:val="0"/>
        <w:adjustRightInd w:val="0"/>
        <w:ind w:left="1267"/>
        <w:rPr>
          <w:rFonts w:ascii="Cambria" w:hAnsi="Cambria" w:cs="Arial"/>
        </w:rPr>
      </w:pPr>
      <w:r w:rsidRPr="009F300F">
        <w:rPr>
          <w:rFonts w:ascii="Cambria" w:hAnsi="Cambria" w:cs="Arial"/>
          <w:spacing w:val="1"/>
        </w:rPr>
        <w:t>V</w:t>
      </w:r>
      <w:r w:rsidRPr="009F300F">
        <w:rPr>
          <w:rFonts w:ascii="Cambria" w:hAnsi="Cambria" w:cs="Arial"/>
        </w:rPr>
        <w:t>er</w:t>
      </w:r>
      <w:r w:rsidRPr="009F300F">
        <w:rPr>
          <w:rFonts w:ascii="Cambria" w:hAnsi="Cambria" w:cs="Arial"/>
          <w:spacing w:val="-1"/>
        </w:rPr>
        <w:t>m</w:t>
      </w:r>
      <w:r w:rsidRPr="009F300F">
        <w:rPr>
          <w:rFonts w:ascii="Cambria" w:hAnsi="Cambria" w:cs="Arial"/>
        </w:rPr>
        <w:t>ont</w:t>
      </w:r>
      <w:r w:rsidRPr="009F300F">
        <w:rPr>
          <w:rFonts w:ascii="Cambria" w:hAnsi="Cambria" w:cs="Arial"/>
          <w:spacing w:val="-5"/>
        </w:rPr>
        <w:t xml:space="preserve"> </w:t>
      </w:r>
      <w:r w:rsidRPr="009F300F">
        <w:rPr>
          <w:rFonts w:ascii="Cambria" w:hAnsi="Cambria" w:cs="Arial"/>
          <w:spacing w:val="-1"/>
        </w:rPr>
        <w:t>H</w:t>
      </w:r>
      <w:r w:rsidRPr="009F300F">
        <w:rPr>
          <w:rFonts w:ascii="Cambria" w:hAnsi="Cambria" w:cs="Arial"/>
          <w:spacing w:val="1"/>
        </w:rPr>
        <w:t>u</w:t>
      </w:r>
      <w:r w:rsidRPr="009F300F">
        <w:rPr>
          <w:rFonts w:ascii="Cambria" w:hAnsi="Cambria" w:cs="Arial"/>
        </w:rPr>
        <w:t>m</w:t>
      </w:r>
      <w:r w:rsidRPr="009F300F">
        <w:rPr>
          <w:rFonts w:ascii="Cambria" w:hAnsi="Cambria" w:cs="Arial"/>
          <w:spacing w:val="-1"/>
        </w:rPr>
        <w:t>a</w:t>
      </w:r>
      <w:r w:rsidRPr="009F300F">
        <w:rPr>
          <w:rFonts w:ascii="Cambria" w:hAnsi="Cambria" w:cs="Arial"/>
        </w:rPr>
        <w:t>n</w:t>
      </w:r>
      <w:r w:rsidRPr="009F300F">
        <w:rPr>
          <w:rFonts w:ascii="Cambria" w:hAnsi="Cambria" w:cs="Arial"/>
          <w:spacing w:val="-7"/>
        </w:rPr>
        <w:t xml:space="preserve"> </w:t>
      </w:r>
      <w:r w:rsidRPr="009F300F">
        <w:rPr>
          <w:rFonts w:ascii="Cambria" w:hAnsi="Cambria" w:cs="Arial"/>
          <w:spacing w:val="-1"/>
        </w:rPr>
        <w:t>Ri</w:t>
      </w:r>
      <w:r w:rsidRPr="009F300F">
        <w:rPr>
          <w:rFonts w:ascii="Cambria" w:hAnsi="Cambria" w:cs="Arial"/>
        </w:rPr>
        <w:t>gh</w:t>
      </w:r>
      <w:r w:rsidRPr="009F300F">
        <w:rPr>
          <w:rFonts w:ascii="Cambria" w:hAnsi="Cambria" w:cs="Arial"/>
          <w:spacing w:val="3"/>
        </w:rPr>
        <w:t>t</w:t>
      </w:r>
      <w:r w:rsidRPr="009F300F">
        <w:rPr>
          <w:rFonts w:ascii="Cambria" w:hAnsi="Cambria" w:cs="Arial"/>
        </w:rPr>
        <w:t>s</w:t>
      </w:r>
      <w:r w:rsidRPr="009F300F">
        <w:rPr>
          <w:rFonts w:ascii="Cambria" w:hAnsi="Cambria" w:cs="Arial"/>
          <w:spacing w:val="-3"/>
        </w:rPr>
        <w:t xml:space="preserve"> </w:t>
      </w:r>
      <w:r w:rsidRPr="009F300F">
        <w:rPr>
          <w:rFonts w:ascii="Cambria" w:hAnsi="Cambria" w:cs="Arial"/>
        </w:rPr>
        <w:t>Com</w:t>
      </w:r>
      <w:r w:rsidRPr="009F300F">
        <w:rPr>
          <w:rFonts w:ascii="Cambria" w:hAnsi="Cambria" w:cs="Arial"/>
          <w:spacing w:val="-1"/>
        </w:rPr>
        <w:t>mi</w:t>
      </w:r>
      <w:r w:rsidRPr="009F300F">
        <w:rPr>
          <w:rFonts w:ascii="Cambria" w:hAnsi="Cambria" w:cs="Arial"/>
        </w:rPr>
        <w:t>s</w:t>
      </w:r>
      <w:r w:rsidRPr="009F300F">
        <w:rPr>
          <w:rFonts w:ascii="Cambria" w:hAnsi="Cambria" w:cs="Arial"/>
          <w:spacing w:val="1"/>
        </w:rPr>
        <w:t>s</w:t>
      </w:r>
      <w:r w:rsidRPr="009F300F">
        <w:rPr>
          <w:rFonts w:ascii="Cambria" w:hAnsi="Cambria" w:cs="Arial"/>
          <w:spacing w:val="-1"/>
        </w:rPr>
        <w:t>i</w:t>
      </w:r>
      <w:r w:rsidRPr="009F300F">
        <w:rPr>
          <w:rFonts w:ascii="Cambria" w:hAnsi="Cambria" w:cs="Arial"/>
        </w:rPr>
        <w:t>on</w:t>
      </w:r>
    </w:p>
    <w:p w:rsidR="009F300F" w:rsidRPr="009F300F" w:rsidRDefault="009F300F" w:rsidP="008C445B">
      <w:pPr>
        <w:widowControl w:val="0"/>
        <w:autoSpaceDE w:val="0"/>
        <w:autoSpaceDN w:val="0"/>
        <w:adjustRightInd w:val="0"/>
        <w:ind w:left="1267"/>
        <w:rPr>
          <w:rFonts w:ascii="Cambria" w:hAnsi="Cambria" w:cs="Arial"/>
        </w:rPr>
      </w:pPr>
      <w:r w:rsidRPr="009F300F">
        <w:rPr>
          <w:rFonts w:ascii="Cambria" w:hAnsi="Cambria" w:cs="Arial"/>
        </w:rPr>
        <w:t>1</w:t>
      </w:r>
      <w:r w:rsidRPr="009F300F">
        <w:rPr>
          <w:rFonts w:ascii="Cambria" w:hAnsi="Cambria" w:cs="Arial"/>
          <w:spacing w:val="-1"/>
        </w:rPr>
        <w:t>4-</w:t>
      </w:r>
      <w:r w:rsidRPr="009F300F">
        <w:rPr>
          <w:rFonts w:ascii="Cambria" w:hAnsi="Cambria" w:cs="Arial"/>
        </w:rPr>
        <w:t>16</w:t>
      </w:r>
      <w:r w:rsidRPr="009F300F">
        <w:rPr>
          <w:rFonts w:ascii="Cambria" w:hAnsi="Cambria" w:cs="Arial"/>
          <w:spacing w:val="-4"/>
        </w:rPr>
        <w:t xml:space="preserve"> </w:t>
      </w:r>
      <w:r w:rsidRPr="009F300F">
        <w:rPr>
          <w:rFonts w:ascii="Cambria" w:hAnsi="Cambria" w:cs="Arial"/>
          <w:spacing w:val="-1"/>
        </w:rPr>
        <w:t>Ba</w:t>
      </w:r>
      <w:r w:rsidRPr="009F300F">
        <w:rPr>
          <w:rFonts w:ascii="Cambria" w:hAnsi="Cambria" w:cs="Arial"/>
          <w:spacing w:val="1"/>
        </w:rPr>
        <w:t>l</w:t>
      </w:r>
      <w:r w:rsidRPr="009F300F">
        <w:rPr>
          <w:rFonts w:ascii="Cambria" w:hAnsi="Cambria" w:cs="Arial"/>
          <w:spacing w:val="-1"/>
        </w:rPr>
        <w:t>d</w:t>
      </w:r>
      <w:r w:rsidRPr="009F300F">
        <w:rPr>
          <w:rFonts w:ascii="Cambria" w:hAnsi="Cambria" w:cs="Arial"/>
        </w:rPr>
        <w:t>w</w:t>
      </w:r>
      <w:r w:rsidRPr="009F300F">
        <w:rPr>
          <w:rFonts w:ascii="Cambria" w:hAnsi="Cambria" w:cs="Arial"/>
          <w:spacing w:val="1"/>
        </w:rPr>
        <w:t>i</w:t>
      </w:r>
      <w:r w:rsidRPr="009F300F">
        <w:rPr>
          <w:rFonts w:ascii="Cambria" w:hAnsi="Cambria" w:cs="Arial"/>
        </w:rPr>
        <w:t>n</w:t>
      </w:r>
      <w:r w:rsidRPr="009F300F">
        <w:rPr>
          <w:rFonts w:ascii="Cambria" w:hAnsi="Cambria" w:cs="Arial"/>
          <w:spacing w:val="-5"/>
        </w:rPr>
        <w:t xml:space="preserve"> </w:t>
      </w:r>
      <w:r w:rsidRPr="009F300F">
        <w:rPr>
          <w:rFonts w:ascii="Cambria" w:hAnsi="Cambria" w:cs="Arial"/>
          <w:spacing w:val="-1"/>
        </w:rPr>
        <w:t>S</w:t>
      </w:r>
      <w:r w:rsidRPr="009F300F">
        <w:rPr>
          <w:rFonts w:ascii="Cambria" w:hAnsi="Cambria" w:cs="Arial"/>
          <w:spacing w:val="1"/>
        </w:rPr>
        <w:t>t</w:t>
      </w:r>
      <w:r w:rsidRPr="009F300F">
        <w:rPr>
          <w:rFonts w:ascii="Cambria" w:hAnsi="Cambria" w:cs="Arial"/>
        </w:rPr>
        <w:t>r</w:t>
      </w:r>
      <w:r w:rsidRPr="009F300F">
        <w:rPr>
          <w:rFonts w:ascii="Cambria" w:hAnsi="Cambria" w:cs="Arial"/>
          <w:spacing w:val="-1"/>
        </w:rPr>
        <w:t>e</w:t>
      </w:r>
      <w:r w:rsidRPr="009F300F">
        <w:rPr>
          <w:rFonts w:ascii="Cambria" w:hAnsi="Cambria" w:cs="Arial"/>
        </w:rPr>
        <w:t>et</w:t>
      </w:r>
    </w:p>
    <w:p w:rsidR="009F300F" w:rsidRPr="009F300F" w:rsidRDefault="009F300F" w:rsidP="008C445B">
      <w:pPr>
        <w:widowControl w:val="0"/>
        <w:autoSpaceDE w:val="0"/>
        <w:autoSpaceDN w:val="0"/>
        <w:adjustRightInd w:val="0"/>
        <w:ind w:left="1267"/>
        <w:rPr>
          <w:rFonts w:ascii="Cambria" w:hAnsi="Cambria" w:cs="Arial"/>
        </w:rPr>
      </w:pPr>
      <w:r w:rsidRPr="009F300F">
        <w:rPr>
          <w:rFonts w:ascii="Cambria" w:hAnsi="Cambria" w:cs="Arial"/>
        </w:rPr>
        <w:t>Mon</w:t>
      </w:r>
      <w:r w:rsidRPr="009F300F">
        <w:rPr>
          <w:rFonts w:ascii="Cambria" w:hAnsi="Cambria" w:cs="Arial"/>
          <w:spacing w:val="1"/>
        </w:rPr>
        <w:t>t</w:t>
      </w:r>
      <w:r w:rsidRPr="009F300F">
        <w:rPr>
          <w:rFonts w:ascii="Cambria" w:hAnsi="Cambria" w:cs="Arial"/>
        </w:rPr>
        <w:t>p</w:t>
      </w:r>
      <w:r w:rsidRPr="009F300F">
        <w:rPr>
          <w:rFonts w:ascii="Cambria" w:hAnsi="Cambria" w:cs="Arial"/>
          <w:spacing w:val="-1"/>
        </w:rPr>
        <w:t>e</w:t>
      </w:r>
      <w:r w:rsidRPr="009F300F">
        <w:rPr>
          <w:rFonts w:ascii="Cambria" w:hAnsi="Cambria" w:cs="Arial"/>
          <w:spacing w:val="1"/>
        </w:rPr>
        <w:t>l</w:t>
      </w:r>
      <w:r w:rsidRPr="009F300F">
        <w:rPr>
          <w:rFonts w:ascii="Cambria" w:hAnsi="Cambria" w:cs="Arial"/>
          <w:spacing w:val="-1"/>
        </w:rPr>
        <w:t>i</w:t>
      </w:r>
      <w:r w:rsidRPr="009F300F">
        <w:rPr>
          <w:rFonts w:ascii="Cambria" w:hAnsi="Cambria" w:cs="Arial"/>
        </w:rPr>
        <w:t>er,</w:t>
      </w:r>
      <w:r w:rsidRPr="009F300F">
        <w:rPr>
          <w:rFonts w:ascii="Cambria" w:hAnsi="Cambria" w:cs="Arial"/>
          <w:spacing w:val="-4"/>
        </w:rPr>
        <w:t xml:space="preserve"> </w:t>
      </w:r>
      <w:r w:rsidRPr="009F300F">
        <w:rPr>
          <w:rFonts w:ascii="Cambria" w:hAnsi="Cambria" w:cs="Arial"/>
          <w:spacing w:val="1"/>
        </w:rPr>
        <w:t>V</w:t>
      </w:r>
      <w:r w:rsidRPr="009F300F">
        <w:rPr>
          <w:rFonts w:ascii="Cambria" w:hAnsi="Cambria" w:cs="Arial"/>
        </w:rPr>
        <w:t>T</w:t>
      </w:r>
      <w:r w:rsidRPr="009F300F">
        <w:rPr>
          <w:rFonts w:ascii="Cambria" w:hAnsi="Cambria" w:cs="Arial"/>
          <w:spacing w:val="-1"/>
        </w:rPr>
        <w:t xml:space="preserve"> 0</w:t>
      </w:r>
      <w:r w:rsidRPr="009F300F">
        <w:rPr>
          <w:rFonts w:ascii="Cambria" w:hAnsi="Cambria" w:cs="Arial"/>
        </w:rPr>
        <w:t>5</w:t>
      </w:r>
      <w:r w:rsidRPr="009F300F">
        <w:rPr>
          <w:rFonts w:ascii="Cambria" w:hAnsi="Cambria" w:cs="Arial"/>
          <w:spacing w:val="1"/>
        </w:rPr>
        <w:t>6</w:t>
      </w:r>
      <w:r w:rsidRPr="009F300F">
        <w:rPr>
          <w:rFonts w:ascii="Cambria" w:hAnsi="Cambria" w:cs="Arial"/>
        </w:rPr>
        <w:t>3</w:t>
      </w:r>
      <w:r w:rsidRPr="009F300F">
        <w:rPr>
          <w:rFonts w:ascii="Cambria" w:hAnsi="Cambria" w:cs="Arial"/>
          <w:spacing w:val="-1"/>
        </w:rPr>
        <w:t>3-</w:t>
      </w:r>
      <w:r w:rsidRPr="009F300F">
        <w:rPr>
          <w:rFonts w:ascii="Cambria" w:hAnsi="Cambria" w:cs="Arial"/>
          <w:spacing w:val="1"/>
        </w:rPr>
        <w:t>6</w:t>
      </w:r>
      <w:r w:rsidRPr="009F300F">
        <w:rPr>
          <w:rFonts w:ascii="Cambria" w:hAnsi="Cambria" w:cs="Arial"/>
        </w:rPr>
        <w:t>3</w:t>
      </w:r>
      <w:r w:rsidRPr="009F300F">
        <w:rPr>
          <w:rFonts w:ascii="Cambria" w:hAnsi="Cambria" w:cs="Arial"/>
          <w:spacing w:val="-1"/>
        </w:rPr>
        <w:t>0</w:t>
      </w:r>
      <w:r w:rsidRPr="009F300F">
        <w:rPr>
          <w:rFonts w:ascii="Cambria" w:hAnsi="Cambria" w:cs="Arial"/>
        </w:rPr>
        <w:t>1</w:t>
      </w:r>
    </w:p>
    <w:p w:rsidR="009F300F" w:rsidRPr="009F300F" w:rsidRDefault="009F300F" w:rsidP="008C445B">
      <w:pPr>
        <w:widowControl w:val="0"/>
        <w:autoSpaceDE w:val="0"/>
        <w:autoSpaceDN w:val="0"/>
        <w:adjustRightInd w:val="0"/>
        <w:ind w:left="1267"/>
        <w:rPr>
          <w:rFonts w:ascii="Cambria" w:hAnsi="Cambria" w:cs="Arial"/>
        </w:rPr>
      </w:pPr>
      <w:r w:rsidRPr="009F300F">
        <w:rPr>
          <w:rFonts w:ascii="Cambria" w:hAnsi="Cambria" w:cs="Arial"/>
          <w:spacing w:val="1"/>
        </w:rPr>
        <w:t>(8</w:t>
      </w:r>
      <w:r w:rsidRPr="009F300F">
        <w:rPr>
          <w:rFonts w:ascii="Cambria" w:hAnsi="Cambria" w:cs="Arial"/>
          <w:spacing w:val="-1"/>
        </w:rPr>
        <w:t>00</w:t>
      </w:r>
      <w:r w:rsidRPr="009F300F">
        <w:rPr>
          <w:rFonts w:ascii="Cambria" w:hAnsi="Cambria" w:cs="Arial"/>
        </w:rPr>
        <w:t>)</w:t>
      </w:r>
      <w:r w:rsidRPr="009F300F">
        <w:rPr>
          <w:rFonts w:ascii="Cambria" w:hAnsi="Cambria" w:cs="Arial"/>
          <w:spacing w:val="-2"/>
        </w:rPr>
        <w:t xml:space="preserve"> </w:t>
      </w:r>
      <w:r w:rsidRPr="009F300F">
        <w:rPr>
          <w:rFonts w:ascii="Cambria" w:hAnsi="Cambria" w:cs="Arial"/>
          <w:spacing w:val="-1"/>
        </w:rPr>
        <w:t>4</w:t>
      </w:r>
      <w:r w:rsidRPr="009F300F">
        <w:rPr>
          <w:rFonts w:ascii="Cambria" w:hAnsi="Cambria" w:cs="Arial"/>
        </w:rPr>
        <w:t>1</w:t>
      </w:r>
      <w:r w:rsidRPr="009F300F">
        <w:rPr>
          <w:rFonts w:ascii="Cambria" w:hAnsi="Cambria" w:cs="Arial"/>
          <w:spacing w:val="2"/>
        </w:rPr>
        <w:t>6</w:t>
      </w:r>
      <w:r w:rsidRPr="009F300F">
        <w:rPr>
          <w:rFonts w:ascii="Cambria" w:hAnsi="Cambria" w:cs="Arial"/>
          <w:spacing w:val="-1"/>
        </w:rPr>
        <w:t>-</w:t>
      </w:r>
      <w:r w:rsidRPr="009F300F">
        <w:rPr>
          <w:rFonts w:ascii="Cambria" w:hAnsi="Cambria" w:cs="Arial"/>
        </w:rPr>
        <w:t>2</w:t>
      </w:r>
      <w:r w:rsidRPr="009F300F">
        <w:rPr>
          <w:rFonts w:ascii="Cambria" w:hAnsi="Cambria" w:cs="Arial"/>
          <w:spacing w:val="-1"/>
        </w:rPr>
        <w:t>0</w:t>
      </w:r>
      <w:r w:rsidRPr="009F300F">
        <w:rPr>
          <w:rFonts w:ascii="Cambria" w:hAnsi="Cambria" w:cs="Arial"/>
        </w:rPr>
        <w:t>10</w:t>
      </w:r>
      <w:r w:rsidRPr="009F300F">
        <w:rPr>
          <w:rFonts w:ascii="Cambria" w:hAnsi="Cambria" w:cs="Arial"/>
          <w:spacing w:val="-10"/>
        </w:rPr>
        <w:t xml:space="preserve"> </w:t>
      </w:r>
      <w:r w:rsidRPr="009F300F">
        <w:rPr>
          <w:rFonts w:ascii="Cambria" w:hAnsi="Cambria" w:cs="Arial"/>
        </w:rPr>
        <w:t>or</w:t>
      </w:r>
      <w:r w:rsidRPr="009F300F">
        <w:rPr>
          <w:rFonts w:ascii="Cambria" w:hAnsi="Cambria" w:cs="Arial"/>
          <w:spacing w:val="-2"/>
        </w:rPr>
        <w:t xml:space="preserve"> </w:t>
      </w:r>
      <w:r w:rsidRPr="009F300F">
        <w:rPr>
          <w:rFonts w:ascii="Cambria" w:hAnsi="Cambria" w:cs="Arial"/>
          <w:spacing w:val="1"/>
        </w:rPr>
        <w:t>(8</w:t>
      </w:r>
      <w:r w:rsidRPr="009F300F">
        <w:rPr>
          <w:rFonts w:ascii="Cambria" w:hAnsi="Cambria" w:cs="Arial"/>
          <w:spacing w:val="-1"/>
        </w:rPr>
        <w:t>0</w:t>
      </w:r>
      <w:r w:rsidRPr="009F300F">
        <w:rPr>
          <w:rFonts w:ascii="Cambria" w:hAnsi="Cambria" w:cs="Arial"/>
        </w:rPr>
        <w:t>2)</w:t>
      </w:r>
      <w:r w:rsidRPr="009F300F">
        <w:rPr>
          <w:rFonts w:ascii="Cambria" w:hAnsi="Cambria" w:cs="Arial"/>
          <w:spacing w:val="-3"/>
        </w:rPr>
        <w:t xml:space="preserve"> </w:t>
      </w:r>
      <w:r w:rsidRPr="009F300F">
        <w:rPr>
          <w:rFonts w:ascii="Cambria" w:hAnsi="Cambria" w:cs="Arial"/>
        </w:rPr>
        <w:t>8</w:t>
      </w:r>
      <w:r w:rsidRPr="009F300F">
        <w:rPr>
          <w:rFonts w:ascii="Cambria" w:hAnsi="Cambria" w:cs="Arial"/>
          <w:spacing w:val="1"/>
        </w:rPr>
        <w:t>2</w:t>
      </w:r>
      <w:r w:rsidRPr="009F300F">
        <w:rPr>
          <w:rFonts w:ascii="Cambria" w:hAnsi="Cambria" w:cs="Arial"/>
          <w:spacing w:val="2"/>
        </w:rPr>
        <w:t>8</w:t>
      </w:r>
      <w:r w:rsidRPr="009F300F">
        <w:rPr>
          <w:rFonts w:ascii="Cambria" w:hAnsi="Cambria" w:cs="Arial"/>
          <w:spacing w:val="-1"/>
        </w:rPr>
        <w:t>-</w:t>
      </w:r>
      <w:r w:rsidRPr="009F300F">
        <w:rPr>
          <w:rFonts w:ascii="Cambria" w:hAnsi="Cambria" w:cs="Arial"/>
        </w:rPr>
        <w:t>2</w:t>
      </w:r>
      <w:r w:rsidRPr="009F300F">
        <w:rPr>
          <w:rFonts w:ascii="Cambria" w:hAnsi="Cambria" w:cs="Arial"/>
          <w:spacing w:val="-1"/>
        </w:rPr>
        <w:t>4</w:t>
      </w:r>
      <w:r w:rsidRPr="009F300F">
        <w:rPr>
          <w:rFonts w:ascii="Cambria" w:hAnsi="Cambria" w:cs="Arial"/>
          <w:spacing w:val="1"/>
        </w:rPr>
        <w:t>8</w:t>
      </w:r>
      <w:r w:rsidRPr="009F300F">
        <w:rPr>
          <w:rFonts w:ascii="Cambria" w:hAnsi="Cambria" w:cs="Arial"/>
        </w:rPr>
        <w:t>0</w:t>
      </w:r>
      <w:r w:rsidRPr="009F300F">
        <w:rPr>
          <w:rFonts w:ascii="Cambria" w:hAnsi="Cambria" w:cs="Arial"/>
          <w:spacing w:val="-8"/>
        </w:rPr>
        <w:t xml:space="preserve"> </w:t>
      </w:r>
      <w:r w:rsidRPr="009F300F">
        <w:rPr>
          <w:rFonts w:ascii="Cambria" w:hAnsi="Cambria" w:cs="Arial"/>
          <w:spacing w:val="1"/>
        </w:rPr>
        <w:t>(</w:t>
      </w:r>
      <w:r w:rsidRPr="009F300F">
        <w:rPr>
          <w:rFonts w:ascii="Cambria" w:hAnsi="Cambria" w:cs="Arial"/>
        </w:rPr>
        <w:t>v</w:t>
      </w:r>
      <w:r w:rsidRPr="009F300F">
        <w:rPr>
          <w:rFonts w:ascii="Cambria" w:hAnsi="Cambria" w:cs="Arial"/>
          <w:spacing w:val="1"/>
        </w:rPr>
        <w:t>o</w:t>
      </w:r>
      <w:r w:rsidRPr="009F300F">
        <w:rPr>
          <w:rFonts w:ascii="Cambria" w:hAnsi="Cambria" w:cs="Arial"/>
          <w:spacing w:val="-1"/>
        </w:rPr>
        <w:t>ic</w:t>
      </w:r>
      <w:r w:rsidRPr="009F300F">
        <w:rPr>
          <w:rFonts w:ascii="Cambria" w:hAnsi="Cambria" w:cs="Arial"/>
        </w:rPr>
        <w:t xml:space="preserve">e) </w:t>
      </w:r>
      <w:r w:rsidRPr="009F300F">
        <w:rPr>
          <w:rFonts w:ascii="Cambria" w:hAnsi="Cambria" w:cs="Arial"/>
          <w:spacing w:val="1"/>
        </w:rPr>
        <w:t>(8</w:t>
      </w:r>
      <w:r w:rsidRPr="009F300F">
        <w:rPr>
          <w:rFonts w:ascii="Cambria" w:hAnsi="Cambria" w:cs="Arial"/>
        </w:rPr>
        <w:t>7</w:t>
      </w:r>
      <w:r w:rsidRPr="009F300F">
        <w:rPr>
          <w:rFonts w:ascii="Cambria" w:hAnsi="Cambria" w:cs="Arial"/>
          <w:spacing w:val="-1"/>
        </w:rPr>
        <w:t>7</w:t>
      </w:r>
      <w:r w:rsidRPr="009F300F">
        <w:rPr>
          <w:rFonts w:ascii="Cambria" w:hAnsi="Cambria" w:cs="Arial"/>
        </w:rPr>
        <w:t>)</w:t>
      </w:r>
      <w:r w:rsidRPr="009F300F">
        <w:rPr>
          <w:rFonts w:ascii="Cambria" w:hAnsi="Cambria" w:cs="Arial"/>
          <w:spacing w:val="1"/>
        </w:rPr>
        <w:t xml:space="preserve"> </w:t>
      </w:r>
      <w:r w:rsidRPr="009F300F">
        <w:rPr>
          <w:rFonts w:ascii="Cambria" w:hAnsi="Cambria" w:cs="Arial"/>
        </w:rPr>
        <w:t>2</w:t>
      </w:r>
      <w:r w:rsidRPr="009F300F">
        <w:rPr>
          <w:rFonts w:ascii="Cambria" w:hAnsi="Cambria" w:cs="Arial"/>
          <w:spacing w:val="1"/>
        </w:rPr>
        <w:t>9</w:t>
      </w:r>
      <w:r w:rsidRPr="009F300F">
        <w:rPr>
          <w:rFonts w:ascii="Cambria" w:hAnsi="Cambria" w:cs="Arial"/>
        </w:rPr>
        <w:t>4</w:t>
      </w:r>
      <w:r w:rsidRPr="009F300F">
        <w:rPr>
          <w:rFonts w:ascii="Cambria" w:hAnsi="Cambria" w:cs="Arial"/>
          <w:spacing w:val="-1"/>
        </w:rPr>
        <w:t>-</w:t>
      </w:r>
      <w:r w:rsidRPr="009F300F">
        <w:rPr>
          <w:rFonts w:ascii="Cambria" w:hAnsi="Cambria" w:cs="Arial"/>
          <w:spacing w:val="1"/>
        </w:rPr>
        <w:t>9</w:t>
      </w:r>
      <w:r w:rsidRPr="009F300F">
        <w:rPr>
          <w:rFonts w:ascii="Cambria" w:hAnsi="Cambria" w:cs="Arial"/>
        </w:rPr>
        <w:t>2</w:t>
      </w:r>
      <w:r w:rsidRPr="009F300F">
        <w:rPr>
          <w:rFonts w:ascii="Cambria" w:hAnsi="Cambria" w:cs="Arial"/>
          <w:spacing w:val="-1"/>
        </w:rPr>
        <w:t>0</w:t>
      </w:r>
      <w:r w:rsidRPr="009F300F">
        <w:rPr>
          <w:rFonts w:ascii="Cambria" w:hAnsi="Cambria" w:cs="Arial"/>
        </w:rPr>
        <w:t>0</w:t>
      </w:r>
      <w:r w:rsidRPr="009F300F">
        <w:rPr>
          <w:rFonts w:ascii="Cambria" w:hAnsi="Cambria" w:cs="Arial"/>
          <w:spacing w:val="-11"/>
        </w:rPr>
        <w:t xml:space="preserve"> </w:t>
      </w:r>
      <w:r w:rsidRPr="009F300F">
        <w:rPr>
          <w:rFonts w:ascii="Cambria" w:hAnsi="Cambria" w:cs="Arial"/>
          <w:spacing w:val="1"/>
        </w:rPr>
        <w:t>(tt</w:t>
      </w:r>
      <w:r w:rsidRPr="009F300F">
        <w:rPr>
          <w:rFonts w:ascii="Cambria" w:hAnsi="Cambria" w:cs="Arial"/>
          <w:spacing w:val="-3"/>
        </w:rPr>
        <w:t>y</w:t>
      </w:r>
      <w:r w:rsidRPr="009F300F">
        <w:rPr>
          <w:rFonts w:ascii="Cambria" w:hAnsi="Cambria" w:cs="Arial"/>
        </w:rPr>
        <w:t>)</w:t>
      </w:r>
    </w:p>
    <w:p w:rsidR="009F300F" w:rsidRPr="009F300F" w:rsidRDefault="009F300F" w:rsidP="008C445B">
      <w:pPr>
        <w:widowControl w:val="0"/>
        <w:autoSpaceDE w:val="0"/>
        <w:autoSpaceDN w:val="0"/>
        <w:adjustRightInd w:val="0"/>
        <w:ind w:left="1267"/>
        <w:rPr>
          <w:rFonts w:ascii="Cambria" w:hAnsi="Cambria" w:cs="Arial"/>
        </w:rPr>
      </w:pPr>
      <w:r w:rsidRPr="009F300F">
        <w:rPr>
          <w:rFonts w:ascii="Cambria" w:hAnsi="Cambria" w:cs="Arial"/>
          <w:spacing w:val="1"/>
        </w:rPr>
        <w:t>(8</w:t>
      </w:r>
      <w:r w:rsidRPr="009F300F">
        <w:rPr>
          <w:rFonts w:ascii="Cambria" w:hAnsi="Cambria" w:cs="Arial"/>
          <w:spacing w:val="-1"/>
        </w:rPr>
        <w:t>0</w:t>
      </w:r>
      <w:r w:rsidRPr="009F300F">
        <w:rPr>
          <w:rFonts w:ascii="Cambria" w:hAnsi="Cambria" w:cs="Arial"/>
        </w:rPr>
        <w:t>2)</w:t>
      </w:r>
      <w:r w:rsidRPr="009F300F">
        <w:rPr>
          <w:rFonts w:ascii="Cambria" w:hAnsi="Cambria" w:cs="Arial"/>
          <w:spacing w:val="-3"/>
        </w:rPr>
        <w:t xml:space="preserve"> </w:t>
      </w:r>
      <w:r w:rsidRPr="009F300F">
        <w:rPr>
          <w:rFonts w:ascii="Cambria" w:hAnsi="Cambria" w:cs="Arial"/>
          <w:spacing w:val="-2"/>
        </w:rPr>
        <w:t>8</w:t>
      </w:r>
      <w:r w:rsidRPr="009F300F">
        <w:rPr>
          <w:rFonts w:ascii="Cambria" w:hAnsi="Cambria" w:cs="Arial"/>
        </w:rPr>
        <w:t>2</w:t>
      </w:r>
      <w:r w:rsidRPr="009F300F">
        <w:rPr>
          <w:rFonts w:ascii="Cambria" w:hAnsi="Cambria" w:cs="Arial"/>
          <w:spacing w:val="3"/>
        </w:rPr>
        <w:t>8</w:t>
      </w:r>
      <w:r w:rsidRPr="009F300F">
        <w:rPr>
          <w:rFonts w:ascii="Cambria" w:hAnsi="Cambria" w:cs="Arial"/>
          <w:spacing w:val="-1"/>
        </w:rPr>
        <w:t>-</w:t>
      </w:r>
      <w:r w:rsidRPr="009F300F">
        <w:rPr>
          <w:rFonts w:ascii="Cambria" w:hAnsi="Cambria" w:cs="Arial"/>
        </w:rPr>
        <w:t>2</w:t>
      </w:r>
      <w:r w:rsidRPr="009F300F">
        <w:rPr>
          <w:rFonts w:ascii="Cambria" w:hAnsi="Cambria" w:cs="Arial"/>
          <w:spacing w:val="-1"/>
        </w:rPr>
        <w:t>4</w:t>
      </w:r>
      <w:r w:rsidRPr="009F300F">
        <w:rPr>
          <w:rFonts w:ascii="Cambria" w:hAnsi="Cambria" w:cs="Arial"/>
          <w:spacing w:val="1"/>
        </w:rPr>
        <w:t>8</w:t>
      </w:r>
      <w:r w:rsidRPr="009F300F">
        <w:rPr>
          <w:rFonts w:ascii="Cambria" w:hAnsi="Cambria" w:cs="Arial"/>
        </w:rPr>
        <w:t>1</w:t>
      </w:r>
      <w:r w:rsidRPr="009F300F">
        <w:rPr>
          <w:rFonts w:ascii="Cambria" w:hAnsi="Cambria" w:cs="Arial"/>
          <w:spacing w:val="-6"/>
        </w:rPr>
        <w:t xml:space="preserve"> </w:t>
      </w:r>
      <w:r w:rsidRPr="009F300F">
        <w:rPr>
          <w:rFonts w:ascii="Cambria" w:hAnsi="Cambria" w:cs="Arial"/>
          <w:spacing w:val="1"/>
        </w:rPr>
        <w:t>(f</w:t>
      </w:r>
      <w:r w:rsidRPr="009F300F">
        <w:rPr>
          <w:rFonts w:ascii="Cambria" w:hAnsi="Cambria" w:cs="Arial"/>
          <w:spacing w:val="-1"/>
        </w:rPr>
        <w:t>ax</w:t>
      </w:r>
      <w:r w:rsidRPr="009F300F">
        <w:rPr>
          <w:rFonts w:ascii="Cambria" w:hAnsi="Cambria" w:cs="Arial"/>
        </w:rPr>
        <w:t>)</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position w:val="-1"/>
        </w:rPr>
        <w:t>E</w:t>
      </w:r>
      <w:r w:rsidRPr="009F300F">
        <w:rPr>
          <w:rFonts w:ascii="Cambria" w:hAnsi="Cambria" w:cs="Arial"/>
          <w:spacing w:val="-1"/>
          <w:position w:val="-1"/>
        </w:rPr>
        <w:t>mai</w:t>
      </w:r>
      <w:r w:rsidRPr="009F300F">
        <w:rPr>
          <w:rFonts w:ascii="Cambria" w:hAnsi="Cambria" w:cs="Arial"/>
          <w:spacing w:val="1"/>
          <w:position w:val="-1"/>
        </w:rPr>
        <w:t>l</w:t>
      </w:r>
      <w:r w:rsidRPr="009F300F">
        <w:rPr>
          <w:rFonts w:ascii="Cambria" w:hAnsi="Cambria" w:cs="Arial"/>
          <w:position w:val="-1"/>
        </w:rPr>
        <w:t>:</w:t>
      </w:r>
      <w:r w:rsidRPr="009F300F">
        <w:rPr>
          <w:rFonts w:ascii="Cambria" w:hAnsi="Cambria" w:cs="Arial"/>
          <w:spacing w:val="-3"/>
          <w:position w:val="-1"/>
        </w:rPr>
        <w:t xml:space="preserve"> </w:t>
      </w:r>
      <w:hyperlink r:id="rId17" w:history="1">
        <w:r w:rsidRPr="009F300F">
          <w:rPr>
            <w:rFonts w:ascii="Cambria" w:hAnsi="Cambria" w:cs="Arial"/>
            <w:color w:val="0000FF"/>
            <w:position w:val="-1"/>
            <w:u w:val="single"/>
          </w:rPr>
          <w:t>huma</w:t>
        </w:r>
        <w:r w:rsidRPr="009F300F">
          <w:rPr>
            <w:rFonts w:ascii="Cambria" w:hAnsi="Cambria" w:cs="Arial"/>
            <w:color w:val="0000FF"/>
            <w:spacing w:val="-1"/>
            <w:position w:val="-1"/>
            <w:u w:val="single"/>
          </w:rPr>
          <w:t>n</w:t>
        </w:r>
        <w:r w:rsidRPr="009F300F">
          <w:rPr>
            <w:rFonts w:ascii="Cambria" w:hAnsi="Cambria" w:cs="Arial"/>
            <w:color w:val="0000FF"/>
            <w:position w:val="-1"/>
            <w:u w:val="single"/>
          </w:rPr>
          <w:t>.</w:t>
        </w:r>
        <w:r w:rsidRPr="009F300F">
          <w:rPr>
            <w:rFonts w:ascii="Cambria" w:hAnsi="Cambria" w:cs="Arial"/>
            <w:color w:val="0000FF"/>
            <w:spacing w:val="2"/>
            <w:position w:val="-1"/>
            <w:u w:val="single"/>
          </w:rPr>
          <w:t>r</w:t>
        </w:r>
        <w:r w:rsidRPr="009F300F">
          <w:rPr>
            <w:rFonts w:ascii="Cambria" w:hAnsi="Cambria" w:cs="Arial"/>
            <w:color w:val="0000FF"/>
            <w:spacing w:val="-1"/>
            <w:position w:val="-1"/>
            <w:u w:val="single"/>
          </w:rPr>
          <w:t>i</w:t>
        </w:r>
        <w:r w:rsidRPr="009F300F">
          <w:rPr>
            <w:rFonts w:ascii="Cambria" w:hAnsi="Cambria" w:cs="Arial"/>
            <w:color w:val="0000FF"/>
            <w:position w:val="-1"/>
            <w:u w:val="single"/>
          </w:rPr>
          <w:t>gh</w:t>
        </w:r>
        <w:r w:rsidRPr="009F300F">
          <w:rPr>
            <w:rFonts w:ascii="Cambria" w:hAnsi="Cambria" w:cs="Arial"/>
            <w:color w:val="0000FF"/>
            <w:spacing w:val="1"/>
            <w:position w:val="-1"/>
            <w:u w:val="single"/>
          </w:rPr>
          <w:t>t</w:t>
        </w:r>
        <w:r w:rsidRPr="009F300F">
          <w:rPr>
            <w:rFonts w:ascii="Cambria" w:hAnsi="Cambria" w:cs="Arial"/>
            <w:color w:val="0000FF"/>
            <w:position w:val="-1"/>
            <w:u w:val="single"/>
          </w:rPr>
          <w:t>s@</w:t>
        </w:r>
        <w:r w:rsidRPr="009F300F">
          <w:rPr>
            <w:rFonts w:ascii="Cambria" w:hAnsi="Cambria" w:cs="Arial"/>
            <w:color w:val="0000FF"/>
            <w:spacing w:val="-1"/>
            <w:position w:val="-1"/>
            <w:u w:val="single"/>
          </w:rPr>
          <w:t>s</w:t>
        </w:r>
        <w:r w:rsidRPr="009F300F">
          <w:rPr>
            <w:rFonts w:ascii="Cambria" w:hAnsi="Cambria" w:cs="Arial"/>
            <w:color w:val="0000FF"/>
            <w:spacing w:val="1"/>
            <w:position w:val="-1"/>
            <w:u w:val="single"/>
          </w:rPr>
          <w:t>t</w:t>
        </w:r>
        <w:r w:rsidRPr="009F300F">
          <w:rPr>
            <w:rFonts w:ascii="Cambria" w:hAnsi="Cambria" w:cs="Arial"/>
            <w:color w:val="0000FF"/>
            <w:spacing w:val="-1"/>
            <w:position w:val="-1"/>
            <w:u w:val="single"/>
          </w:rPr>
          <w:t>a</w:t>
        </w:r>
        <w:r w:rsidRPr="009F300F">
          <w:rPr>
            <w:rFonts w:ascii="Cambria" w:hAnsi="Cambria" w:cs="Arial"/>
            <w:color w:val="0000FF"/>
            <w:spacing w:val="1"/>
            <w:position w:val="-1"/>
            <w:u w:val="single"/>
          </w:rPr>
          <w:t>t</w:t>
        </w:r>
        <w:r w:rsidRPr="009F300F">
          <w:rPr>
            <w:rFonts w:ascii="Cambria" w:hAnsi="Cambria" w:cs="Arial"/>
            <w:color w:val="0000FF"/>
            <w:position w:val="-1"/>
            <w:u w:val="single"/>
          </w:rPr>
          <w:t>e</w:t>
        </w:r>
        <w:r w:rsidRPr="009F300F">
          <w:rPr>
            <w:rFonts w:ascii="Cambria" w:hAnsi="Cambria" w:cs="Arial"/>
            <w:color w:val="0000FF"/>
            <w:spacing w:val="-1"/>
            <w:position w:val="-1"/>
            <w:u w:val="single"/>
          </w:rPr>
          <w:t>.</w:t>
        </w:r>
        <w:r w:rsidRPr="009F300F">
          <w:rPr>
            <w:rFonts w:ascii="Cambria" w:hAnsi="Cambria" w:cs="Arial"/>
            <w:color w:val="0000FF"/>
            <w:position w:val="-1"/>
            <w:u w:val="single"/>
          </w:rPr>
          <w:t>v</w:t>
        </w:r>
        <w:r w:rsidRPr="009F300F">
          <w:rPr>
            <w:rFonts w:ascii="Cambria" w:hAnsi="Cambria" w:cs="Arial"/>
            <w:color w:val="0000FF"/>
            <w:spacing w:val="2"/>
            <w:position w:val="-1"/>
            <w:u w:val="single"/>
          </w:rPr>
          <w:t>t</w:t>
        </w:r>
        <w:r w:rsidRPr="009F300F">
          <w:rPr>
            <w:rFonts w:ascii="Cambria" w:hAnsi="Cambria" w:cs="Arial"/>
            <w:color w:val="0000FF"/>
            <w:position w:val="-1"/>
            <w:u w:val="single"/>
          </w:rPr>
          <w:t>.</w:t>
        </w:r>
        <w:r w:rsidRPr="009F300F">
          <w:rPr>
            <w:rFonts w:ascii="Cambria" w:hAnsi="Cambria" w:cs="Arial"/>
            <w:color w:val="0000FF"/>
            <w:spacing w:val="1"/>
            <w:position w:val="-1"/>
            <w:u w:val="single"/>
          </w:rPr>
          <w:t>u</w:t>
        </w:r>
        <w:r w:rsidRPr="009F300F">
          <w:rPr>
            <w:rFonts w:ascii="Cambria" w:hAnsi="Cambria" w:cs="Arial"/>
            <w:color w:val="0000FF"/>
            <w:position w:val="-1"/>
            <w:u w:val="single"/>
          </w:rPr>
          <w:t>s</w:t>
        </w:r>
      </w:hyperlink>
    </w:p>
    <w:p w:rsidR="009F300F" w:rsidRPr="009F300F" w:rsidRDefault="009F300F" w:rsidP="008C445B">
      <w:pPr>
        <w:widowControl w:val="0"/>
        <w:autoSpaceDE w:val="0"/>
        <w:autoSpaceDN w:val="0"/>
        <w:adjustRightInd w:val="0"/>
        <w:ind w:left="1267"/>
        <w:rPr>
          <w:rFonts w:ascii="Cambria" w:hAnsi="Cambria" w:cs="Arial"/>
          <w:color w:val="000000"/>
        </w:rPr>
      </w:pPr>
    </w:p>
    <w:p w:rsidR="00173DEB" w:rsidRDefault="00173DEB" w:rsidP="008C445B">
      <w:pPr>
        <w:widowControl w:val="0"/>
        <w:autoSpaceDE w:val="0"/>
        <w:autoSpaceDN w:val="0"/>
        <w:adjustRightInd w:val="0"/>
        <w:ind w:left="1267"/>
        <w:rPr>
          <w:rFonts w:ascii="Cambria" w:hAnsi="Cambria" w:cs="Arial"/>
          <w:color w:val="000000"/>
          <w:spacing w:val="-1"/>
        </w:rPr>
      </w:pPr>
    </w:p>
    <w:p w:rsidR="00173DEB" w:rsidRDefault="00173DEB" w:rsidP="008C445B">
      <w:pPr>
        <w:widowControl w:val="0"/>
        <w:autoSpaceDE w:val="0"/>
        <w:autoSpaceDN w:val="0"/>
        <w:adjustRightInd w:val="0"/>
        <w:ind w:left="1267"/>
        <w:rPr>
          <w:rFonts w:ascii="Cambria" w:hAnsi="Cambria" w:cs="Arial"/>
          <w:color w:val="000000"/>
          <w:spacing w:val="-1"/>
        </w:rPr>
      </w:pP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C</w:t>
      </w:r>
      <w:r w:rsidRPr="009F300F">
        <w:rPr>
          <w:rFonts w:ascii="Cambria" w:hAnsi="Cambria" w:cs="Arial"/>
          <w:color w:val="000000"/>
          <w:spacing w:val="-1"/>
        </w:rPr>
        <w:t>i</w:t>
      </w:r>
      <w:r w:rsidRPr="009F300F">
        <w:rPr>
          <w:rFonts w:ascii="Cambria" w:hAnsi="Cambria" w:cs="Arial"/>
          <w:color w:val="000000"/>
        </w:rPr>
        <w:t>vil</w:t>
      </w:r>
      <w:r w:rsidRPr="009F300F">
        <w:rPr>
          <w:rFonts w:ascii="Cambria" w:hAnsi="Cambria" w:cs="Arial"/>
          <w:color w:val="000000"/>
          <w:spacing w:val="-2"/>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B</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w:t>
      </w:r>
      <w:r w:rsidRPr="009F300F">
        <w:rPr>
          <w:rFonts w:ascii="Cambria" w:hAnsi="Cambria" w:cs="Arial"/>
          <w:color w:val="000000"/>
          <w:spacing w:val="1"/>
        </w:rPr>
        <w:t>du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2"/>
        </w:rPr>
        <w:t>8</w:t>
      </w:r>
      <w:r w:rsidRPr="009F300F">
        <w:rPr>
          <w:rFonts w:ascii="Cambria" w:hAnsi="Cambria" w:cs="Arial"/>
          <w:color w:val="000000"/>
          <w:position w:val="6"/>
        </w:rPr>
        <w:t>th</w:t>
      </w:r>
      <w:r w:rsidRPr="009F300F">
        <w:rPr>
          <w:rFonts w:ascii="Cambria" w:hAnsi="Cambria" w:cs="Arial"/>
          <w:color w:val="000000"/>
          <w:spacing w:val="19"/>
          <w:position w:val="6"/>
        </w:rPr>
        <w:t xml:space="preserve"> </w:t>
      </w:r>
      <w:r w:rsidRPr="009F300F">
        <w:rPr>
          <w:rFonts w:ascii="Cambria" w:hAnsi="Cambria" w:cs="Arial"/>
          <w:color w:val="000000"/>
        </w:rPr>
        <w:t>F</w:t>
      </w:r>
      <w:r w:rsidRPr="009F300F">
        <w:rPr>
          <w:rFonts w:ascii="Cambria" w:hAnsi="Cambria" w:cs="Arial"/>
          <w:color w:val="000000"/>
          <w:spacing w:val="1"/>
        </w:rPr>
        <w:t>l</w:t>
      </w:r>
      <w:r w:rsidRPr="009F300F">
        <w:rPr>
          <w:rFonts w:ascii="Cambria" w:hAnsi="Cambria" w:cs="Arial"/>
          <w:color w:val="000000"/>
        </w:rPr>
        <w:t>oor</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rPr>
        <w:t>5</w:t>
      </w:r>
      <w:r w:rsidRPr="009F300F">
        <w:rPr>
          <w:rFonts w:ascii="Cambria" w:hAnsi="Cambria" w:cs="Arial"/>
          <w:color w:val="000000"/>
          <w:spacing w:val="1"/>
        </w:rPr>
        <w:t xml:space="preserve"> </w:t>
      </w:r>
      <w:r w:rsidRPr="009F300F">
        <w:rPr>
          <w:rFonts w:ascii="Cambria" w:hAnsi="Cambria" w:cs="Arial"/>
          <w:color w:val="000000"/>
        </w:rPr>
        <w:t>Post</w:t>
      </w:r>
      <w:r w:rsidRPr="009F300F">
        <w:rPr>
          <w:rFonts w:ascii="Cambria" w:hAnsi="Cambria" w:cs="Arial"/>
          <w:color w:val="000000"/>
          <w:spacing w:val="1"/>
        </w:rPr>
        <w:t xml:space="preserve"> </w:t>
      </w: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Sq</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re</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1"/>
        </w:rPr>
        <w:t>B</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rPr>
        <w:t xml:space="preserve">MA </w:t>
      </w:r>
      <w:r w:rsidRPr="009F300F">
        <w:rPr>
          <w:rFonts w:ascii="Cambria" w:hAnsi="Cambria" w:cs="Arial"/>
          <w:color w:val="000000"/>
          <w:spacing w:val="-1"/>
        </w:rPr>
        <w:t>0</w:t>
      </w:r>
      <w:r w:rsidRPr="009F300F">
        <w:rPr>
          <w:rFonts w:ascii="Cambria" w:hAnsi="Cambria" w:cs="Arial"/>
          <w:color w:val="000000"/>
        </w:rPr>
        <w:t>210</w:t>
      </w:r>
      <w:r w:rsidRPr="009F300F">
        <w:rPr>
          <w:rFonts w:ascii="Cambria" w:hAnsi="Cambria" w:cs="Arial"/>
          <w:color w:val="000000"/>
          <w:spacing w:val="2"/>
        </w:rPr>
        <w:t>9</w:t>
      </w:r>
      <w:r w:rsidRPr="009F300F">
        <w:rPr>
          <w:rFonts w:ascii="Cambria" w:hAnsi="Cambria" w:cs="Arial"/>
          <w:color w:val="000000"/>
          <w:spacing w:val="-1"/>
        </w:rPr>
        <w:t>-</w:t>
      </w:r>
      <w:r w:rsidRPr="009F300F">
        <w:rPr>
          <w:rFonts w:ascii="Cambria" w:hAnsi="Cambria" w:cs="Arial"/>
          <w:color w:val="000000"/>
        </w:rPr>
        <w:t>3921</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1"/>
        </w:rPr>
        <w:t>6</w:t>
      </w:r>
      <w:r w:rsidRPr="009F300F">
        <w:rPr>
          <w:rFonts w:ascii="Cambria" w:hAnsi="Cambria" w:cs="Arial"/>
          <w:color w:val="000000"/>
        </w:rPr>
        <w:t>17</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89</w:t>
      </w:r>
      <w:r w:rsidRPr="009F300F">
        <w:rPr>
          <w:rFonts w:ascii="Cambria" w:hAnsi="Cambria" w:cs="Arial"/>
          <w:color w:val="000000"/>
          <w:spacing w:val="-1"/>
        </w:rPr>
        <w:t>-0</w:t>
      </w:r>
      <w:r w:rsidRPr="009F300F">
        <w:rPr>
          <w:rFonts w:ascii="Cambria" w:hAnsi="Cambria" w:cs="Arial"/>
          <w:color w:val="000000"/>
        </w:rPr>
        <w:t>111</w:t>
      </w:r>
      <w:r w:rsidRPr="009F300F">
        <w:rPr>
          <w:rFonts w:ascii="Cambria" w:hAnsi="Cambria" w:cs="Arial"/>
          <w:color w:val="000000"/>
          <w:spacing w:val="-10"/>
        </w:rPr>
        <w:t xml:space="preserve"> </w:t>
      </w:r>
      <w:r w:rsidRPr="009F300F">
        <w:rPr>
          <w:rFonts w:ascii="Cambria" w:hAnsi="Cambria" w:cs="Arial"/>
          <w:color w:val="000000"/>
          <w:spacing w:val="1"/>
        </w:rPr>
        <w:t>(</w:t>
      </w:r>
      <w:r w:rsidRPr="009F300F">
        <w:rPr>
          <w:rFonts w:ascii="Cambria" w:hAnsi="Cambria" w:cs="Arial"/>
          <w:color w:val="000000"/>
        </w:rPr>
        <w:t>v</w:t>
      </w:r>
      <w:r w:rsidRPr="009F300F">
        <w:rPr>
          <w:rFonts w:ascii="Cambria" w:hAnsi="Cambria" w:cs="Arial"/>
          <w:color w:val="000000"/>
          <w:spacing w:val="1"/>
        </w:rPr>
        <w:t>o</w:t>
      </w:r>
      <w:r w:rsidRPr="009F300F">
        <w:rPr>
          <w:rFonts w:ascii="Cambria" w:hAnsi="Cambria" w:cs="Arial"/>
          <w:color w:val="000000"/>
          <w:spacing w:val="-1"/>
        </w:rPr>
        <w:t>ic</w:t>
      </w:r>
      <w:r w:rsidRPr="009F300F">
        <w:rPr>
          <w:rFonts w:ascii="Cambria" w:hAnsi="Cambria" w:cs="Arial"/>
          <w:color w:val="000000"/>
        </w:rPr>
        <w:t>e)</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1"/>
        </w:rPr>
        <w:t>8</w:t>
      </w:r>
      <w:r w:rsidRPr="009F300F">
        <w:rPr>
          <w:rFonts w:ascii="Cambria" w:hAnsi="Cambria" w:cs="Arial"/>
          <w:color w:val="000000"/>
        </w:rPr>
        <w:t>77</w:t>
      </w:r>
      <w:r w:rsidRPr="009F300F">
        <w:rPr>
          <w:rFonts w:ascii="Cambria" w:hAnsi="Cambria" w:cs="Arial"/>
          <w:color w:val="000000"/>
          <w:spacing w:val="-1"/>
        </w:rPr>
        <w:t>-</w:t>
      </w:r>
      <w:r w:rsidRPr="009F300F">
        <w:rPr>
          <w:rFonts w:ascii="Cambria" w:hAnsi="Cambria" w:cs="Arial"/>
          <w:color w:val="000000"/>
        </w:rPr>
        <w:t>5</w:t>
      </w:r>
      <w:r w:rsidRPr="009F300F">
        <w:rPr>
          <w:rFonts w:ascii="Cambria" w:hAnsi="Cambria" w:cs="Arial"/>
          <w:color w:val="000000"/>
          <w:spacing w:val="1"/>
        </w:rPr>
        <w:t>2</w:t>
      </w:r>
      <w:r w:rsidRPr="009F300F">
        <w:rPr>
          <w:rFonts w:ascii="Cambria" w:hAnsi="Cambria" w:cs="Arial"/>
          <w:color w:val="000000"/>
        </w:rPr>
        <w:t>1</w:t>
      </w:r>
      <w:r w:rsidRPr="009F300F">
        <w:rPr>
          <w:rFonts w:ascii="Cambria" w:hAnsi="Cambria" w:cs="Arial"/>
          <w:color w:val="000000"/>
          <w:spacing w:val="-1"/>
        </w:rPr>
        <w:t>-</w:t>
      </w:r>
      <w:r w:rsidRPr="009F300F">
        <w:rPr>
          <w:rFonts w:ascii="Cambria" w:hAnsi="Cambria" w:cs="Arial"/>
          <w:color w:val="000000"/>
        </w:rPr>
        <w:t>2172</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spacing w:val="-1"/>
        </w:rPr>
        <w:t>dd</w:t>
      </w:r>
      <w:r w:rsidRPr="009F300F">
        <w:rPr>
          <w:rFonts w:ascii="Cambria" w:hAnsi="Cambria" w:cs="Arial"/>
          <w:color w:val="000000"/>
        </w:rPr>
        <w:t>)</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spacing w:val="1"/>
        </w:rPr>
        <w:t>6</w:t>
      </w:r>
      <w:r w:rsidRPr="009F300F">
        <w:rPr>
          <w:rFonts w:ascii="Cambria" w:hAnsi="Cambria" w:cs="Arial"/>
          <w:color w:val="000000"/>
        </w:rPr>
        <w:t>17</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89</w:t>
      </w:r>
      <w:r w:rsidRPr="009F300F">
        <w:rPr>
          <w:rFonts w:ascii="Cambria" w:hAnsi="Cambria" w:cs="Arial"/>
          <w:color w:val="000000"/>
          <w:spacing w:val="-1"/>
        </w:rPr>
        <w:t>-0</w:t>
      </w:r>
      <w:r w:rsidRPr="009F300F">
        <w:rPr>
          <w:rFonts w:ascii="Cambria" w:hAnsi="Cambria" w:cs="Arial"/>
          <w:color w:val="000000"/>
        </w:rPr>
        <w:t>150</w:t>
      </w:r>
      <w:r w:rsidRPr="009F300F">
        <w:rPr>
          <w:rFonts w:ascii="Cambria" w:hAnsi="Cambria" w:cs="Arial"/>
          <w:color w:val="000000"/>
          <w:spacing w:val="-12"/>
        </w:rPr>
        <w:t xml:space="preserve"> </w:t>
      </w:r>
      <w:r w:rsidRPr="009F300F">
        <w:rPr>
          <w:rFonts w:ascii="Cambria" w:hAnsi="Cambria" w:cs="Arial"/>
          <w:color w:val="000000"/>
          <w:spacing w:val="1"/>
        </w:rPr>
        <w:t>(f</w:t>
      </w:r>
      <w:r w:rsidRPr="009F300F">
        <w:rPr>
          <w:rFonts w:ascii="Cambria" w:hAnsi="Cambria" w:cs="Arial"/>
          <w:color w:val="000000"/>
          <w:spacing w:val="-1"/>
        </w:rPr>
        <w:t>ax</w:t>
      </w:r>
      <w:r w:rsidRPr="009F300F">
        <w:rPr>
          <w:rFonts w:ascii="Cambria" w:hAnsi="Cambria" w:cs="Arial"/>
          <w:color w:val="000000"/>
        </w:rPr>
        <w:t>)</w:t>
      </w:r>
    </w:p>
    <w:p w:rsidR="009F300F" w:rsidRPr="009F300F" w:rsidRDefault="009F300F" w:rsidP="008C445B">
      <w:pPr>
        <w:widowControl w:val="0"/>
        <w:autoSpaceDE w:val="0"/>
        <w:autoSpaceDN w:val="0"/>
        <w:adjustRightInd w:val="0"/>
        <w:ind w:left="1267"/>
        <w:rPr>
          <w:rFonts w:ascii="Cambria" w:hAnsi="Cambria" w:cs="Arial"/>
          <w:color w:val="000000"/>
        </w:rPr>
      </w:pPr>
      <w:r w:rsidRPr="009F300F">
        <w:rPr>
          <w:rFonts w:ascii="Cambria" w:hAnsi="Cambria" w:cs="Arial"/>
          <w:color w:val="000000"/>
          <w:position w:val="-1"/>
        </w:rPr>
        <w:t>E</w:t>
      </w:r>
      <w:r w:rsidRPr="009F300F">
        <w:rPr>
          <w:rFonts w:ascii="Cambria" w:hAnsi="Cambria" w:cs="Arial"/>
          <w:color w:val="000000"/>
          <w:spacing w:val="-1"/>
          <w:position w:val="-1"/>
        </w:rPr>
        <w:t>mai</w:t>
      </w:r>
      <w:r w:rsidRPr="009F300F">
        <w:rPr>
          <w:rFonts w:ascii="Cambria" w:hAnsi="Cambria" w:cs="Arial"/>
          <w:color w:val="000000"/>
          <w:spacing w:val="1"/>
          <w:position w:val="-1"/>
        </w:rPr>
        <w:t>l</w:t>
      </w:r>
      <w:r w:rsidRPr="009F300F">
        <w:rPr>
          <w:rFonts w:ascii="Cambria" w:hAnsi="Cambria" w:cs="Arial"/>
          <w:color w:val="000000"/>
          <w:position w:val="-1"/>
        </w:rPr>
        <w:t>:</w:t>
      </w:r>
      <w:r w:rsidRPr="009F300F">
        <w:rPr>
          <w:rFonts w:ascii="Cambria" w:hAnsi="Cambria" w:cs="Arial"/>
          <w:color w:val="000000"/>
          <w:spacing w:val="-3"/>
          <w:position w:val="-1"/>
        </w:rPr>
        <w:t xml:space="preserve"> </w:t>
      </w:r>
      <w:r w:rsidRPr="009F300F">
        <w:rPr>
          <w:rFonts w:ascii="Cambria" w:hAnsi="Cambria" w:cs="Arial"/>
          <w:color w:val="0000FF"/>
          <w:spacing w:val="-56"/>
          <w:position w:val="-1"/>
        </w:rPr>
        <w:t xml:space="preserve"> </w:t>
      </w:r>
      <w:hyperlink r:id="rId18" w:history="1">
        <w:r w:rsidRPr="009F300F">
          <w:rPr>
            <w:rFonts w:ascii="Cambria" w:hAnsi="Cambria" w:cs="Arial"/>
            <w:color w:val="0000FF"/>
            <w:spacing w:val="-1"/>
            <w:position w:val="-1"/>
            <w:u w:val="single"/>
          </w:rPr>
          <w:t>O</w:t>
        </w:r>
        <w:r w:rsidRPr="009F300F">
          <w:rPr>
            <w:rFonts w:ascii="Cambria" w:hAnsi="Cambria" w:cs="Arial"/>
            <w:color w:val="0000FF"/>
            <w:position w:val="-1"/>
            <w:u w:val="single"/>
          </w:rPr>
          <w:t>C</w:t>
        </w:r>
        <w:r w:rsidRPr="009F300F">
          <w:rPr>
            <w:rFonts w:ascii="Cambria" w:hAnsi="Cambria" w:cs="Arial"/>
            <w:color w:val="0000FF"/>
            <w:spacing w:val="-1"/>
            <w:position w:val="-1"/>
            <w:u w:val="single"/>
          </w:rPr>
          <w:t>R</w:t>
        </w:r>
        <w:r w:rsidRPr="009F300F">
          <w:rPr>
            <w:rFonts w:ascii="Cambria" w:hAnsi="Cambria" w:cs="Arial"/>
            <w:color w:val="0000FF"/>
            <w:position w:val="-1"/>
            <w:u w:val="single"/>
          </w:rPr>
          <w:t>.</w:t>
        </w:r>
        <w:r w:rsidRPr="009F300F">
          <w:rPr>
            <w:rFonts w:ascii="Cambria" w:hAnsi="Cambria" w:cs="Arial"/>
            <w:color w:val="0000FF"/>
            <w:spacing w:val="-1"/>
            <w:position w:val="-1"/>
            <w:u w:val="single"/>
          </w:rPr>
          <w:t>B</w:t>
        </w:r>
        <w:r w:rsidRPr="009F300F">
          <w:rPr>
            <w:rFonts w:ascii="Cambria" w:hAnsi="Cambria" w:cs="Arial"/>
            <w:color w:val="0000FF"/>
            <w:position w:val="-1"/>
            <w:u w:val="single"/>
          </w:rPr>
          <w:t>os</w:t>
        </w:r>
        <w:r w:rsidRPr="009F300F">
          <w:rPr>
            <w:rFonts w:ascii="Cambria" w:hAnsi="Cambria" w:cs="Arial"/>
            <w:color w:val="0000FF"/>
            <w:spacing w:val="1"/>
            <w:position w:val="-1"/>
            <w:u w:val="single"/>
          </w:rPr>
          <w:t>t</w:t>
        </w:r>
        <w:r w:rsidRPr="009F300F">
          <w:rPr>
            <w:rFonts w:ascii="Cambria" w:hAnsi="Cambria" w:cs="Arial"/>
            <w:color w:val="0000FF"/>
            <w:position w:val="-1"/>
            <w:u w:val="single"/>
          </w:rPr>
          <w:t>on@</w:t>
        </w:r>
        <w:r w:rsidRPr="009F300F">
          <w:rPr>
            <w:rFonts w:ascii="Cambria" w:hAnsi="Cambria" w:cs="Arial"/>
            <w:color w:val="0000FF"/>
            <w:spacing w:val="2"/>
            <w:position w:val="-1"/>
            <w:u w:val="single"/>
          </w:rPr>
          <w:t>e</w:t>
        </w:r>
        <w:r w:rsidRPr="009F300F">
          <w:rPr>
            <w:rFonts w:ascii="Cambria" w:hAnsi="Cambria" w:cs="Arial"/>
            <w:color w:val="0000FF"/>
            <w:spacing w:val="-1"/>
            <w:position w:val="-1"/>
            <w:u w:val="single"/>
          </w:rPr>
          <w:t>d</w:t>
        </w:r>
        <w:r w:rsidRPr="009F300F">
          <w:rPr>
            <w:rFonts w:ascii="Cambria" w:hAnsi="Cambria" w:cs="Arial"/>
            <w:color w:val="0000FF"/>
            <w:position w:val="-1"/>
            <w:u w:val="single"/>
          </w:rPr>
          <w:t>.gov</w:t>
        </w:r>
      </w:hyperlink>
    </w:p>
    <w:p w:rsidR="009F300F" w:rsidRPr="009F300F" w:rsidRDefault="009F300F" w:rsidP="00A63C64">
      <w:pPr>
        <w:widowControl w:val="0"/>
        <w:autoSpaceDE w:val="0"/>
        <w:autoSpaceDN w:val="0"/>
        <w:adjustRightInd w:val="0"/>
        <w:spacing w:before="120" w:after="120"/>
        <w:rPr>
          <w:rFonts w:ascii="Cambria" w:hAnsi="Cambria" w:cs="Arial"/>
          <w:color w:val="000000"/>
        </w:rPr>
      </w:pPr>
    </w:p>
    <w:p w:rsidR="009F300F" w:rsidRPr="009F300F" w:rsidRDefault="009F300F" w:rsidP="003456D5">
      <w:pPr>
        <w:pStyle w:val="Heading2"/>
      </w:pPr>
      <w:bookmarkStart w:id="939" w:name="_Toc447723720"/>
      <w:bookmarkStart w:id="940" w:name="_Toc447792264"/>
      <w:bookmarkStart w:id="941" w:name="_Toc448476440"/>
      <w:r w:rsidRPr="009F300F">
        <w:t>Re</w:t>
      </w:r>
      <w:r w:rsidRPr="009F300F">
        <w:rPr>
          <w:spacing w:val="-1"/>
        </w:rPr>
        <w:t>s</w:t>
      </w:r>
      <w:r w:rsidRPr="009F300F">
        <w:t>p</w:t>
      </w:r>
      <w:r w:rsidRPr="009F300F">
        <w:rPr>
          <w:spacing w:val="1"/>
        </w:rPr>
        <w:t>o</w:t>
      </w:r>
      <w:r w:rsidRPr="009F300F">
        <w:t>nd</w:t>
      </w:r>
      <w:r w:rsidRPr="009F300F">
        <w:rPr>
          <w:spacing w:val="-2"/>
        </w:rPr>
        <w:t>i</w:t>
      </w:r>
      <w:r w:rsidRPr="009F300F">
        <w:t>ng</w:t>
      </w:r>
      <w:r w:rsidRPr="009F300F">
        <w:rPr>
          <w:spacing w:val="-13"/>
        </w:rPr>
        <w:t xml:space="preserve"> </w:t>
      </w:r>
      <w:r w:rsidRPr="009F300F">
        <w:t>to</w:t>
      </w:r>
      <w:r w:rsidRPr="009F300F">
        <w:rPr>
          <w:spacing w:val="2"/>
        </w:rPr>
        <w:t xml:space="preserve"> </w:t>
      </w:r>
      <w:r w:rsidRPr="009F300F">
        <w:t>N</w:t>
      </w:r>
      <w:r w:rsidRPr="009F300F">
        <w:rPr>
          <w:spacing w:val="1"/>
        </w:rPr>
        <w:t>o</w:t>
      </w:r>
      <w:r w:rsidRPr="009F300F">
        <w:t>tice</w:t>
      </w:r>
      <w:r w:rsidRPr="009F300F">
        <w:rPr>
          <w:spacing w:val="-2"/>
        </w:rPr>
        <w:t xml:space="preserve"> </w:t>
      </w:r>
      <w:r w:rsidRPr="009F300F">
        <w:rPr>
          <w:spacing w:val="1"/>
        </w:rPr>
        <w:t>o</w:t>
      </w:r>
      <w:r w:rsidRPr="009F300F">
        <w:t>f</w:t>
      </w:r>
      <w:r w:rsidRPr="009F300F">
        <w:rPr>
          <w:spacing w:val="-4"/>
        </w:rPr>
        <w:t xml:space="preserve"> </w:t>
      </w:r>
      <w:r w:rsidRPr="009F300F">
        <w:t>P</w:t>
      </w:r>
      <w:r w:rsidRPr="009F300F">
        <w:rPr>
          <w:spacing w:val="1"/>
        </w:rPr>
        <w:t>o</w:t>
      </w:r>
      <w:r w:rsidRPr="009F300F">
        <w:rPr>
          <w:spacing w:val="-1"/>
        </w:rPr>
        <w:t>s</w:t>
      </w:r>
      <w:r w:rsidRPr="009F300F">
        <w:rPr>
          <w:spacing w:val="2"/>
        </w:rPr>
        <w:t>s</w:t>
      </w:r>
      <w:r w:rsidRPr="009F300F">
        <w:rPr>
          <w:spacing w:val="-1"/>
        </w:rPr>
        <w:t>i</w:t>
      </w:r>
      <w:r w:rsidRPr="009F300F">
        <w:rPr>
          <w:spacing w:val="1"/>
        </w:rPr>
        <w:t>b</w:t>
      </w:r>
      <w:r w:rsidRPr="009F300F">
        <w:rPr>
          <w:spacing w:val="-1"/>
        </w:rPr>
        <w:t>l</w:t>
      </w:r>
      <w:r w:rsidRPr="009F300F">
        <w:t>e</w:t>
      </w:r>
      <w:r w:rsidRPr="009F300F">
        <w:rPr>
          <w:spacing w:val="-10"/>
        </w:rPr>
        <w:t xml:space="preserve"> </w:t>
      </w:r>
      <w:r w:rsidRPr="009F300F">
        <w:t>P</w:t>
      </w:r>
      <w:r w:rsidRPr="009F300F">
        <w:rPr>
          <w:spacing w:val="1"/>
        </w:rPr>
        <w:t>ol</w:t>
      </w:r>
      <w:r w:rsidRPr="009F300F">
        <w:rPr>
          <w:spacing w:val="-1"/>
        </w:rPr>
        <w:t>i</w:t>
      </w:r>
      <w:r w:rsidRPr="009F300F">
        <w:rPr>
          <w:spacing w:val="2"/>
        </w:rPr>
        <w:t>c</w:t>
      </w:r>
      <w:r w:rsidRPr="009F300F">
        <w:t>y</w:t>
      </w:r>
      <w:r w:rsidRPr="009F300F">
        <w:rPr>
          <w:spacing w:val="-5"/>
        </w:rPr>
        <w:t xml:space="preserve"> </w:t>
      </w:r>
      <w:r w:rsidRPr="009F300F">
        <w:t>V</w:t>
      </w:r>
      <w:r w:rsidRPr="009F300F">
        <w:rPr>
          <w:spacing w:val="-1"/>
        </w:rPr>
        <w:t>i</w:t>
      </w:r>
      <w:r w:rsidRPr="009F300F">
        <w:rPr>
          <w:spacing w:val="1"/>
        </w:rPr>
        <w:t>o</w:t>
      </w:r>
      <w:r w:rsidRPr="009F300F">
        <w:rPr>
          <w:spacing w:val="-1"/>
        </w:rPr>
        <w:t>l</w:t>
      </w:r>
      <w:r w:rsidRPr="009F300F">
        <w:rPr>
          <w:spacing w:val="1"/>
        </w:rPr>
        <w:t>a</w:t>
      </w:r>
      <w:r w:rsidRPr="009F300F">
        <w:t>tio</w:t>
      </w:r>
      <w:r w:rsidRPr="009F300F">
        <w:rPr>
          <w:spacing w:val="4"/>
        </w:rPr>
        <w:t>n</w:t>
      </w:r>
      <w:r w:rsidRPr="009F300F">
        <w:rPr>
          <w:spacing w:val="1"/>
        </w:rPr>
        <w:t>(</w:t>
      </w:r>
      <w:r w:rsidRPr="009F300F">
        <w:rPr>
          <w:spacing w:val="-1"/>
        </w:rPr>
        <w:t>s</w:t>
      </w:r>
      <w:r w:rsidRPr="009F300F">
        <w:t>)</w:t>
      </w:r>
      <w:bookmarkEnd w:id="939"/>
      <w:bookmarkEnd w:id="940"/>
      <w:bookmarkEnd w:id="941"/>
    </w:p>
    <w:p w:rsidR="009F300F" w:rsidRPr="009F300F" w:rsidRDefault="009F300F" w:rsidP="0055236E">
      <w:pPr>
        <w:widowControl w:val="0"/>
        <w:numPr>
          <w:ilvl w:val="0"/>
          <w:numId w:val="114"/>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rPr>
        <w:t>U</w:t>
      </w:r>
      <w:r w:rsidRPr="009F300F">
        <w:rPr>
          <w:rFonts w:ascii="Cambria" w:hAnsi="Cambria" w:cs="Arial"/>
          <w:color w:val="000000"/>
        </w:rPr>
        <w:t xml:space="preserve">pon </w:t>
      </w:r>
      <w:r w:rsidRPr="009F300F">
        <w:rPr>
          <w:rFonts w:ascii="Cambria" w:hAnsi="Cambria" w:cs="Arial"/>
          <w:b/>
          <w:bCs/>
          <w:color w:val="000000"/>
        </w:rPr>
        <w:t>n</w:t>
      </w:r>
      <w:r w:rsidRPr="009F300F">
        <w:rPr>
          <w:rFonts w:ascii="Cambria" w:hAnsi="Cambria" w:cs="Arial"/>
          <w:b/>
          <w:bCs/>
          <w:color w:val="000000"/>
          <w:spacing w:val="1"/>
        </w:rPr>
        <w:t>o</w:t>
      </w:r>
      <w:r w:rsidRPr="009F300F">
        <w:rPr>
          <w:rFonts w:ascii="Cambria" w:hAnsi="Cambria" w:cs="Arial"/>
          <w:b/>
          <w:bCs/>
          <w:color w:val="000000"/>
        </w:rPr>
        <w:t>tice</w:t>
      </w:r>
      <w:r w:rsidRPr="009F300F">
        <w:rPr>
          <w:rFonts w:ascii="Cambria" w:hAnsi="Cambria" w:cs="Arial"/>
          <w:b/>
          <w:bCs/>
          <w:color w:val="000000"/>
          <w:spacing w:val="-5"/>
        </w:rPr>
        <w:t xml:space="preserve"> </w:t>
      </w:r>
      <w:r w:rsidRPr="009F300F">
        <w:rPr>
          <w:rFonts w:ascii="Cambria" w:hAnsi="Cambria" w:cs="Arial"/>
          <w:b/>
          <w:bCs/>
          <w:color w:val="000000"/>
          <w:spacing w:val="1"/>
        </w:rPr>
        <w:t>o</w:t>
      </w:r>
      <w:r w:rsidRPr="009F300F">
        <w:rPr>
          <w:rFonts w:ascii="Cambria" w:hAnsi="Cambria" w:cs="Arial"/>
          <w:b/>
          <w:bCs/>
          <w:color w:val="000000"/>
        </w:rPr>
        <w:t>f</w:t>
      </w:r>
      <w:r w:rsidRPr="009F300F">
        <w:rPr>
          <w:rFonts w:ascii="Cambria" w:hAnsi="Cambria" w:cs="Arial"/>
          <w:b/>
          <w:bCs/>
          <w:color w:val="000000"/>
          <w:spacing w:val="-4"/>
        </w:rPr>
        <w:t xml:space="preserve"> </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f</w:t>
      </w:r>
      <w:r w:rsidRPr="009F300F">
        <w:rPr>
          <w:rFonts w:ascii="Cambria" w:hAnsi="Cambria" w:cs="Arial"/>
          <w:b/>
          <w:bCs/>
          <w:color w:val="000000"/>
          <w:spacing w:val="1"/>
        </w:rPr>
        <w:t>o</w:t>
      </w:r>
      <w:r w:rsidRPr="009F300F">
        <w:rPr>
          <w:rFonts w:ascii="Cambria" w:hAnsi="Cambria" w:cs="Arial"/>
          <w:b/>
          <w:bCs/>
          <w:color w:val="000000"/>
          <w:spacing w:val="2"/>
        </w:rPr>
        <w:t>r</w:t>
      </w:r>
      <w:r w:rsidRPr="009F300F">
        <w:rPr>
          <w:rFonts w:ascii="Cambria" w:hAnsi="Cambria" w:cs="Arial"/>
          <w:b/>
          <w:bCs/>
          <w:color w:val="000000"/>
          <w:spacing w:val="1"/>
        </w:rPr>
        <w:t>ma</w:t>
      </w:r>
      <w:r w:rsidRPr="009F300F">
        <w:rPr>
          <w:rFonts w:ascii="Cambria" w:hAnsi="Cambria" w:cs="Arial"/>
          <w:b/>
          <w:bCs/>
          <w:color w:val="000000"/>
        </w:rPr>
        <w:t>tion</w:t>
      </w:r>
      <w:r w:rsidRPr="009F300F">
        <w:rPr>
          <w:rFonts w:ascii="Cambria" w:hAnsi="Cambria" w:cs="Arial"/>
          <w:b/>
          <w:bCs/>
          <w:color w:val="000000"/>
          <w:spacing w:val="-14"/>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rPr>
        <w:t>z</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 m</w:t>
      </w:r>
      <w:r w:rsidRPr="009F300F">
        <w:rPr>
          <w:rFonts w:ascii="Cambria" w:hAnsi="Cambria" w:cs="Arial"/>
          <w:color w:val="000000"/>
          <w:spacing w:val="-1"/>
        </w:rPr>
        <w:t>a</w:t>
      </w:r>
      <w:r w:rsidRPr="009F300F">
        <w:rPr>
          <w:rFonts w:ascii="Cambria" w:hAnsi="Cambria" w:cs="Arial"/>
          <w:color w:val="000000"/>
        </w:rPr>
        <w:t>y h</w:t>
      </w:r>
      <w:r w:rsidRPr="009F300F">
        <w:rPr>
          <w:rFonts w:ascii="Cambria" w:hAnsi="Cambria" w:cs="Arial"/>
          <w:color w:val="000000"/>
          <w:spacing w:val="-1"/>
        </w:rPr>
        <w:t>a</w:t>
      </w:r>
      <w:r w:rsidRPr="009F300F">
        <w:rPr>
          <w:rFonts w:ascii="Cambria" w:hAnsi="Cambria" w:cs="Arial"/>
          <w:color w:val="000000"/>
        </w:rPr>
        <w:t>ve</w:t>
      </w:r>
      <w:r w:rsidRPr="009F300F">
        <w:rPr>
          <w:rFonts w:ascii="Cambria" w:hAnsi="Cambria" w:cs="Arial"/>
          <w:color w:val="000000"/>
          <w:spacing w:val="-5"/>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2"/>
        </w:rPr>
        <w:t>e</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gn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w:t>
      </w:r>
    </w:p>
    <w:p w:rsidR="009F300F" w:rsidRPr="009F300F" w:rsidRDefault="009F300F" w:rsidP="0055236E">
      <w:pPr>
        <w:widowControl w:val="0"/>
        <w:numPr>
          <w:ilvl w:val="0"/>
          <w:numId w:val="115"/>
        </w:numPr>
        <w:autoSpaceDE w:val="0"/>
        <w:autoSpaceDN w:val="0"/>
        <w:adjustRightInd w:val="0"/>
        <w:spacing w:before="120" w:after="120"/>
        <w:rPr>
          <w:rFonts w:ascii="Cambria" w:hAnsi="Cambria" w:cs="Arial"/>
          <w:color w:val="000000"/>
        </w:rPr>
      </w:pPr>
      <w:r w:rsidRPr="009F300F">
        <w:rPr>
          <w:rFonts w:ascii="Cambria" w:hAnsi="Cambria" w:cs="Arial"/>
          <w:color w:val="000000"/>
        </w:rPr>
        <w:t>Promp</w:t>
      </w:r>
      <w:r w:rsidRPr="009F300F">
        <w:rPr>
          <w:rFonts w:ascii="Cambria" w:hAnsi="Cambria" w:cs="Arial"/>
          <w:color w:val="000000"/>
          <w:spacing w:val="1"/>
        </w:rPr>
        <w:t>tl</w:t>
      </w:r>
      <w:r w:rsidRPr="009F300F">
        <w:rPr>
          <w:rFonts w:ascii="Cambria" w:hAnsi="Cambria" w:cs="Arial"/>
          <w:color w:val="000000"/>
        </w:rPr>
        <w:t>y</w:t>
      </w:r>
      <w:r w:rsidRPr="009F300F">
        <w:rPr>
          <w:rFonts w:ascii="Cambria" w:hAnsi="Cambria" w:cs="Arial"/>
          <w:color w:val="000000"/>
          <w:spacing w:val="-9"/>
        </w:rPr>
        <w:t xml:space="preserve"> </w:t>
      </w:r>
      <w:r w:rsidRPr="009F300F">
        <w:rPr>
          <w:rFonts w:ascii="Cambria" w:hAnsi="Cambria" w:cs="Arial"/>
          <w:color w:val="000000"/>
        </w:rPr>
        <w:t>r</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 xml:space="preserve"> a</w:t>
      </w:r>
      <w:r w:rsidRPr="009F300F">
        <w:rPr>
          <w:rFonts w:ascii="Cambria" w:hAnsi="Cambria" w:cs="Arial"/>
          <w:color w:val="000000"/>
        </w:rPr>
        <w:t>ny or</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t</w:t>
      </w:r>
      <w:r w:rsidRPr="009F300F">
        <w:rPr>
          <w:rFonts w:ascii="Cambria" w:hAnsi="Cambria" w:cs="Arial"/>
          <w:color w:val="000000"/>
        </w:rPr>
        <w:t>o wr</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w:t>
      </w:r>
    </w:p>
    <w:p w:rsidR="009F300F" w:rsidRPr="009F300F" w:rsidRDefault="009F300F" w:rsidP="0055236E">
      <w:pPr>
        <w:widowControl w:val="0"/>
        <w:numPr>
          <w:ilvl w:val="0"/>
          <w:numId w:val="115"/>
        </w:numPr>
        <w:autoSpaceDE w:val="0"/>
        <w:autoSpaceDN w:val="0"/>
        <w:adjustRightInd w:val="0"/>
        <w:spacing w:before="120" w:after="120"/>
        <w:rPr>
          <w:rFonts w:ascii="Cambria" w:hAnsi="Cambria" w:cs="Arial"/>
          <w:color w:val="000000"/>
        </w:rPr>
      </w:pPr>
      <w:r w:rsidRPr="009F300F">
        <w:rPr>
          <w:rFonts w:ascii="Cambria" w:hAnsi="Cambria" w:cs="Arial"/>
          <w:color w:val="000000"/>
        </w:rPr>
        <w:t>pl</w:t>
      </w:r>
      <w:r w:rsidRPr="009F300F">
        <w:rPr>
          <w:rFonts w:ascii="Cambria" w:hAnsi="Cambria" w:cs="Arial"/>
          <w:color w:val="000000"/>
          <w:spacing w:val="-1"/>
        </w:rPr>
        <w:t>ac</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tu</w:t>
      </w:r>
      <w:r w:rsidRPr="009F300F">
        <w:rPr>
          <w:rFonts w:ascii="Cambria" w:hAnsi="Cambria" w:cs="Arial"/>
          <w:color w:val="000000"/>
        </w:rPr>
        <w:t>re</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spacing w:val="-1"/>
        </w:rPr>
        <w:t>ici</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t</w:t>
      </w:r>
      <w:r w:rsidRPr="009F300F">
        <w:rPr>
          <w:rFonts w:ascii="Cambria" w:hAnsi="Cambria" w:cs="Arial"/>
          <w:color w:val="000000"/>
        </w:rPr>
        <w:t xml:space="preserve">s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m</w:t>
      </w:r>
      <w:r w:rsidRPr="009F300F">
        <w:rPr>
          <w:rFonts w:ascii="Cambria" w:hAnsi="Cambria" w:cs="Arial"/>
          <w:color w:val="000000"/>
        </w:rPr>
        <w:t>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p>
    <w:p w:rsidR="009F300F" w:rsidRPr="009F300F" w:rsidRDefault="009F300F" w:rsidP="0055236E">
      <w:pPr>
        <w:widowControl w:val="0"/>
        <w:numPr>
          <w:ilvl w:val="0"/>
          <w:numId w:val="115"/>
        </w:numPr>
        <w:autoSpaceDE w:val="0"/>
        <w:autoSpaceDN w:val="0"/>
        <w:adjustRightInd w:val="0"/>
        <w:spacing w:before="120" w:after="120"/>
        <w:rPr>
          <w:rFonts w:ascii="Cambria" w:hAnsi="Cambria" w:cs="Arial"/>
          <w:color w:val="000000"/>
        </w:rPr>
      </w:pPr>
      <w:r w:rsidRPr="009F300F">
        <w:rPr>
          <w:rFonts w:ascii="Cambria" w:hAnsi="Cambria" w:cs="Arial"/>
          <w:color w:val="000000"/>
        </w:rPr>
        <w:t>Promp</w:t>
      </w:r>
      <w:r w:rsidRPr="009F300F">
        <w:rPr>
          <w:rFonts w:ascii="Cambria" w:hAnsi="Cambria" w:cs="Arial"/>
          <w:color w:val="000000"/>
          <w:spacing w:val="1"/>
        </w:rPr>
        <w:t>tl</w:t>
      </w:r>
      <w:r w:rsidRPr="009F300F">
        <w:rPr>
          <w:rFonts w:ascii="Cambria" w:hAnsi="Cambria" w:cs="Arial"/>
          <w:color w:val="000000"/>
        </w:rPr>
        <w:t>y</w:t>
      </w:r>
      <w:r w:rsidRPr="009F300F">
        <w:rPr>
          <w:rFonts w:ascii="Cambria" w:hAnsi="Cambria" w:cs="Arial"/>
          <w:color w:val="000000"/>
          <w:spacing w:val="-9"/>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5"/>
        </w:rPr>
        <w:t xml:space="preserve"> </w:t>
      </w:r>
      <w:r w:rsidRPr="009F300F">
        <w:rPr>
          <w:rFonts w:ascii="Cambria" w:hAnsi="Cambria" w:cs="Arial"/>
          <w:color w:val="000000"/>
          <w:spacing w:val="1"/>
        </w:rPr>
        <w:t>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1"/>
        </w:rPr>
        <w:t>(</w:t>
      </w:r>
      <w:r w:rsidRPr="009F300F">
        <w:rPr>
          <w:rFonts w:ascii="Cambria" w:hAnsi="Cambria" w:cs="Arial"/>
          <w:color w:val="000000"/>
        </w:rPr>
        <w:t>s)</w:t>
      </w:r>
      <w:r w:rsidRPr="009F300F">
        <w:rPr>
          <w:rFonts w:ascii="Cambria" w:hAnsi="Cambria" w:cs="Arial"/>
          <w:color w:val="000000"/>
          <w:spacing w:val="-1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55236E">
      <w:pPr>
        <w:widowControl w:val="0"/>
        <w:numPr>
          <w:ilvl w:val="0"/>
          <w:numId w:val="115"/>
        </w:numPr>
        <w:autoSpaceDE w:val="0"/>
        <w:autoSpaceDN w:val="0"/>
        <w:adjustRightInd w:val="0"/>
        <w:spacing w:before="120" w:after="120"/>
        <w:rPr>
          <w:rFonts w:ascii="Cambria" w:hAnsi="Cambria" w:cs="Arial"/>
          <w:color w:val="000000"/>
        </w:rPr>
      </w:pPr>
      <w:r w:rsidRPr="009F300F">
        <w:rPr>
          <w:rFonts w:ascii="Cambria" w:hAnsi="Cambria" w:cs="Arial"/>
          <w:color w:val="000000"/>
        </w:rPr>
        <w:t>If</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ju</w:t>
      </w:r>
      <w:r w:rsidRPr="009F300F">
        <w:rPr>
          <w:rFonts w:ascii="Cambria" w:hAnsi="Cambria" w:cs="Arial"/>
          <w:color w:val="000000"/>
          <w:spacing w:val="-1"/>
        </w:rPr>
        <w:t>d</w:t>
      </w:r>
      <w:r w:rsidRPr="009F300F">
        <w:rPr>
          <w:rFonts w:ascii="Cambria" w:hAnsi="Cambria" w:cs="Arial"/>
          <w:color w:val="000000"/>
        </w:rPr>
        <w:t>gm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 xml:space="preserve">s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whi</w:t>
      </w:r>
      <w:r w:rsidRPr="009F300F">
        <w:rPr>
          <w:rFonts w:ascii="Cambria" w:hAnsi="Cambria" w:cs="Arial"/>
          <w:color w:val="000000"/>
          <w:spacing w:val="-2"/>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tut</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5"/>
        </w:rPr>
        <w:t>g</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spacing w:val="2"/>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 xml:space="preserve">soon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rPr>
        <w:t>so</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rPr>
        <w:t>pos</w:t>
      </w:r>
      <w:r w:rsidRPr="009F300F">
        <w:rPr>
          <w:rFonts w:ascii="Cambria" w:hAnsi="Cambria" w:cs="Arial"/>
          <w:color w:val="000000"/>
          <w:spacing w:val="-1"/>
        </w:rPr>
        <w:t>si</w:t>
      </w:r>
      <w:r w:rsidRPr="009F300F">
        <w:rPr>
          <w:rFonts w:ascii="Cambria" w:hAnsi="Cambria" w:cs="Arial"/>
          <w:color w:val="000000"/>
        </w:rPr>
        <w:t>b</w:t>
      </w:r>
      <w:r w:rsidRPr="009F300F">
        <w:rPr>
          <w:rFonts w:ascii="Cambria" w:hAnsi="Cambria" w:cs="Arial"/>
          <w:color w:val="000000"/>
          <w:spacing w:val="1"/>
        </w:rPr>
        <w:t>le</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pro</w:t>
      </w:r>
      <w:r w:rsidRPr="009F300F">
        <w:rPr>
          <w:rFonts w:ascii="Cambria" w:hAnsi="Cambria" w:cs="Arial"/>
          <w:color w:val="000000"/>
          <w:spacing w:val="1"/>
        </w:rPr>
        <w:t>vi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rPr>
        <w:t xml:space="preserve">a </w:t>
      </w:r>
      <w:r w:rsidRPr="009F300F">
        <w:rPr>
          <w:rFonts w:ascii="Cambria" w:hAnsi="Cambria" w:cs="Arial"/>
          <w:color w:val="000000"/>
          <w:spacing w:val="-1"/>
        </w:rPr>
        <w:t>c</w:t>
      </w:r>
      <w:r w:rsidRPr="009F300F">
        <w:rPr>
          <w:rFonts w:ascii="Cambria" w:hAnsi="Cambria" w:cs="Arial"/>
          <w:color w:val="000000"/>
        </w:rPr>
        <w:t xml:space="preserve">opy of </w:t>
      </w:r>
      <w:r w:rsidRPr="009F300F">
        <w:rPr>
          <w:rFonts w:ascii="Cambria" w:hAnsi="Cambria" w:cs="Arial"/>
          <w:color w:val="000000"/>
          <w:spacing w:val="1"/>
        </w:rPr>
        <w:t>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on</w:t>
      </w:r>
      <w:r w:rsidRPr="009F300F">
        <w:rPr>
          <w:rFonts w:ascii="Cambria" w:hAnsi="Cambria" w:cs="Arial"/>
          <w:color w:val="000000"/>
          <w:spacing w:val="-1"/>
        </w:rPr>
        <w:t xml:space="preserve"> </w:t>
      </w:r>
      <w:r w:rsidRPr="009F300F">
        <w:rPr>
          <w:rFonts w:ascii="Cambria" w:hAnsi="Cambria" w:cs="Arial"/>
          <w:color w:val="000000"/>
          <w:spacing w:val="2"/>
        </w:rPr>
        <w:t>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se pro</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m</w:t>
      </w:r>
      <w:r w:rsidRPr="009F300F">
        <w:rPr>
          <w:rFonts w:ascii="Cambria" w:hAnsi="Cambria" w:cs="Arial"/>
          <w:color w:val="000000"/>
        </w:rPr>
        <w:t>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ei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 xml:space="preserve">r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a m</w:t>
      </w:r>
      <w:r w:rsidRPr="009F300F">
        <w:rPr>
          <w:rFonts w:ascii="Cambria" w:hAnsi="Cambria" w:cs="Arial"/>
          <w:color w:val="000000"/>
          <w:spacing w:val="-1"/>
        </w:rPr>
        <w:t>i</w:t>
      </w:r>
      <w:r w:rsidRPr="009F300F">
        <w:rPr>
          <w:rFonts w:ascii="Cambria" w:hAnsi="Cambria" w:cs="Arial"/>
          <w:color w:val="000000"/>
        </w:rPr>
        <w:t>nor,</w:t>
      </w:r>
      <w:r w:rsidRPr="009F300F">
        <w:rPr>
          <w:rFonts w:ascii="Cambria" w:hAnsi="Cambria" w:cs="Arial"/>
          <w:color w:val="000000"/>
          <w:spacing w:val="-7"/>
        </w:rPr>
        <w:t xml:space="preserve"> </w:t>
      </w:r>
      <w:r w:rsidRPr="009F300F">
        <w:rPr>
          <w:rFonts w:ascii="Cambria" w:hAnsi="Cambria" w:cs="Arial"/>
          <w:color w:val="000000"/>
          <w:spacing w:val="-1"/>
        </w:rPr>
        <w:t>ca</w:t>
      </w:r>
      <w:r w:rsidRPr="009F300F">
        <w:rPr>
          <w:rFonts w:ascii="Cambria" w:hAnsi="Cambria" w:cs="Arial"/>
          <w:color w:val="000000"/>
          <w:spacing w:val="1"/>
        </w:rPr>
        <w:t>u</w:t>
      </w:r>
      <w:r w:rsidRPr="009F300F">
        <w:rPr>
          <w:rFonts w:ascii="Cambria" w:hAnsi="Cambria" w:cs="Arial"/>
          <w:color w:val="000000"/>
        </w:rPr>
        <w:t>se 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p</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be</w:t>
      </w:r>
      <w:r w:rsidRPr="009F300F">
        <w:rPr>
          <w:rFonts w:ascii="Cambria" w:hAnsi="Cambria" w:cs="Arial"/>
          <w:color w:val="000000"/>
          <w:spacing w:val="-1"/>
        </w:rPr>
        <w:t xml:space="preserve"> </w:t>
      </w:r>
      <w:r w:rsidRPr="009F300F">
        <w:rPr>
          <w:rFonts w:ascii="Cambria" w:hAnsi="Cambria" w:cs="Arial"/>
          <w:color w:val="000000"/>
        </w:rPr>
        <w:t>pro</w:t>
      </w:r>
      <w:r w:rsidRPr="009F300F">
        <w:rPr>
          <w:rFonts w:ascii="Cambria" w:hAnsi="Cambria" w:cs="Arial"/>
          <w:color w:val="000000"/>
          <w:spacing w:val="1"/>
        </w:rPr>
        <w:t>v</w:t>
      </w:r>
      <w:r w:rsidRPr="009F300F">
        <w:rPr>
          <w:rFonts w:ascii="Cambria" w:hAnsi="Cambria" w:cs="Arial"/>
          <w:color w:val="000000"/>
          <w:spacing w:val="-1"/>
        </w:rPr>
        <w:t>id</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7"/>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eliver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 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rPr>
        <w:t>n.</w:t>
      </w:r>
    </w:p>
    <w:p w:rsidR="009F300F" w:rsidRPr="009F300F" w:rsidRDefault="009F300F" w:rsidP="0055236E">
      <w:pPr>
        <w:widowControl w:val="0"/>
        <w:numPr>
          <w:ilvl w:val="0"/>
          <w:numId w:val="114"/>
        </w:numPr>
        <w:tabs>
          <w:tab w:val="left" w:pos="820"/>
        </w:tabs>
        <w:autoSpaceDE w:val="0"/>
        <w:autoSpaceDN w:val="0"/>
        <w:adjustRightInd w:val="0"/>
        <w:spacing w:before="120" w:after="120"/>
        <w:rPr>
          <w:rFonts w:ascii="Cambria" w:hAnsi="Cambria" w:cs="Arial"/>
          <w:color w:val="000000"/>
        </w:rPr>
      </w:pPr>
      <w:r w:rsidRPr="009F300F">
        <w:rPr>
          <w:rFonts w:ascii="Cambria" w:hAnsi="Cambria" w:cs="Arial"/>
          <w:color w:val="000000"/>
          <w:spacing w:val="1"/>
        </w:rPr>
        <w:t>U</w:t>
      </w:r>
      <w:r w:rsidRPr="009F300F">
        <w:rPr>
          <w:rFonts w:ascii="Cambria" w:hAnsi="Cambria" w:cs="Arial"/>
          <w:color w:val="000000"/>
        </w:rPr>
        <w:t xml:space="preserve">pon </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i</w:t>
      </w:r>
      <w:r w:rsidRPr="009F300F">
        <w:rPr>
          <w:rFonts w:ascii="Cambria" w:hAnsi="Cambria" w:cs="Arial"/>
          <w:b/>
          <w:bCs/>
          <w:color w:val="000000"/>
        </w:rPr>
        <w:t>tia</w:t>
      </w:r>
      <w:r w:rsidRPr="009F300F">
        <w:rPr>
          <w:rFonts w:ascii="Cambria" w:hAnsi="Cambria" w:cs="Arial"/>
          <w:b/>
          <w:bCs/>
          <w:color w:val="000000"/>
          <w:spacing w:val="1"/>
        </w:rPr>
        <w:t>t</w:t>
      </w:r>
      <w:r w:rsidRPr="009F300F">
        <w:rPr>
          <w:rFonts w:ascii="Cambria" w:hAnsi="Cambria" w:cs="Arial"/>
          <w:b/>
          <w:bCs/>
          <w:color w:val="000000"/>
          <w:spacing w:val="-1"/>
        </w:rPr>
        <w:t>i</w:t>
      </w:r>
      <w:r w:rsidRPr="009F300F">
        <w:rPr>
          <w:rFonts w:ascii="Cambria" w:hAnsi="Cambria" w:cs="Arial"/>
          <w:b/>
          <w:bCs/>
          <w:color w:val="000000"/>
          <w:spacing w:val="1"/>
        </w:rPr>
        <w:t>o</w:t>
      </w:r>
      <w:r w:rsidRPr="009F300F">
        <w:rPr>
          <w:rFonts w:ascii="Cambria" w:hAnsi="Cambria" w:cs="Arial"/>
          <w:b/>
          <w:bCs/>
          <w:color w:val="000000"/>
        </w:rPr>
        <w:t>n</w:t>
      </w:r>
      <w:r w:rsidRPr="009F300F">
        <w:rPr>
          <w:rFonts w:ascii="Cambria" w:hAnsi="Cambria" w:cs="Arial"/>
          <w:b/>
          <w:bCs/>
          <w:color w:val="000000"/>
          <w:spacing w:val="-8"/>
        </w:rPr>
        <w:t xml:space="preserve"> </w:t>
      </w:r>
      <w:r w:rsidRPr="009F300F">
        <w:rPr>
          <w:rFonts w:ascii="Cambria" w:hAnsi="Cambria" w:cs="Arial"/>
          <w:b/>
          <w:bCs/>
          <w:color w:val="000000"/>
          <w:spacing w:val="1"/>
        </w:rPr>
        <w:t>o</w:t>
      </w:r>
      <w:r w:rsidRPr="009F300F">
        <w:rPr>
          <w:rFonts w:ascii="Cambria" w:hAnsi="Cambria" w:cs="Arial"/>
          <w:b/>
          <w:bCs/>
          <w:color w:val="000000"/>
        </w:rPr>
        <w:t>f</w:t>
      </w:r>
      <w:r w:rsidRPr="009F300F">
        <w:rPr>
          <w:rFonts w:ascii="Cambria" w:hAnsi="Cambria" w:cs="Arial"/>
          <w:b/>
          <w:bCs/>
          <w:color w:val="000000"/>
          <w:spacing w:val="-2"/>
        </w:rPr>
        <w:t xml:space="preserve"> </w:t>
      </w:r>
      <w:r w:rsidRPr="009F300F">
        <w:rPr>
          <w:rFonts w:ascii="Cambria" w:hAnsi="Cambria" w:cs="Arial"/>
          <w:b/>
          <w:bCs/>
          <w:color w:val="000000"/>
          <w:spacing w:val="1"/>
        </w:rPr>
        <w:t>a</w:t>
      </w:r>
      <w:r w:rsidRPr="009F300F">
        <w:rPr>
          <w:rFonts w:ascii="Cambria" w:hAnsi="Cambria" w:cs="Arial"/>
          <w:b/>
          <w:bCs/>
          <w:color w:val="000000"/>
        </w:rPr>
        <w:t>n</w:t>
      </w:r>
      <w:r w:rsidRPr="009F300F">
        <w:rPr>
          <w:rFonts w:ascii="Cambria" w:hAnsi="Cambria" w:cs="Arial"/>
          <w:b/>
          <w:bCs/>
          <w:color w:val="000000"/>
          <w:spacing w:val="-4"/>
        </w:rPr>
        <w:t xml:space="preserve"> </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v</w:t>
      </w:r>
      <w:r w:rsidRPr="009F300F">
        <w:rPr>
          <w:rFonts w:ascii="Cambria" w:hAnsi="Cambria" w:cs="Arial"/>
          <w:b/>
          <w:bCs/>
          <w:color w:val="000000"/>
        </w:rPr>
        <w:t>e</w:t>
      </w:r>
      <w:r w:rsidRPr="009F300F">
        <w:rPr>
          <w:rFonts w:ascii="Cambria" w:hAnsi="Cambria" w:cs="Arial"/>
          <w:b/>
          <w:bCs/>
          <w:color w:val="000000"/>
          <w:spacing w:val="-1"/>
        </w:rPr>
        <w:t>s</w:t>
      </w:r>
      <w:r w:rsidRPr="009F300F">
        <w:rPr>
          <w:rFonts w:ascii="Cambria" w:hAnsi="Cambria" w:cs="Arial"/>
          <w:b/>
          <w:bCs/>
          <w:color w:val="000000"/>
        </w:rPr>
        <w:t>tig</w:t>
      </w:r>
      <w:r w:rsidRPr="009F300F">
        <w:rPr>
          <w:rFonts w:ascii="Cambria" w:hAnsi="Cambria" w:cs="Arial"/>
          <w:b/>
          <w:bCs/>
          <w:color w:val="000000"/>
          <w:spacing w:val="1"/>
        </w:rPr>
        <w:t>a</w:t>
      </w:r>
      <w:r w:rsidRPr="009F300F">
        <w:rPr>
          <w:rFonts w:ascii="Cambria" w:hAnsi="Cambria" w:cs="Arial"/>
          <w:b/>
          <w:bCs/>
          <w:color w:val="000000"/>
        </w:rPr>
        <w:t>tio</w:t>
      </w:r>
      <w:r w:rsidRPr="009F300F">
        <w:rPr>
          <w:rFonts w:ascii="Cambria" w:hAnsi="Cambria" w:cs="Arial"/>
          <w:b/>
          <w:bCs/>
          <w:color w:val="000000"/>
          <w:spacing w:val="2"/>
        </w:rPr>
        <w:t>n</w:t>
      </w:r>
      <w:r w:rsidRPr="009F300F">
        <w:rPr>
          <w:rFonts w:ascii="Cambria" w:hAnsi="Cambria" w:cs="Arial"/>
          <w:color w:val="000000"/>
        </w:rPr>
        <w:t>,</w:t>
      </w:r>
      <w:r w:rsidRPr="009F300F">
        <w:rPr>
          <w:rFonts w:ascii="Cambria" w:hAnsi="Cambria" w:cs="Arial"/>
          <w:color w:val="000000"/>
          <w:spacing w:val="-17"/>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d</w:t>
      </w:r>
      <w:r w:rsidRPr="009F300F">
        <w:rPr>
          <w:rFonts w:ascii="Cambria" w:hAnsi="Cambria" w:cs="Arial"/>
          <w:color w:val="000000"/>
        </w:rPr>
        <w:t>e</w:t>
      </w:r>
      <w:r w:rsidRPr="009F300F">
        <w:rPr>
          <w:rFonts w:ascii="Cambria" w:hAnsi="Cambria" w:cs="Arial"/>
          <w:color w:val="000000"/>
          <w:spacing w:val="-1"/>
        </w:rPr>
        <w:t>si</w:t>
      </w:r>
      <w:r w:rsidRPr="009F300F">
        <w:rPr>
          <w:rFonts w:ascii="Cambria" w:hAnsi="Cambria" w:cs="Arial"/>
          <w:color w:val="000000"/>
        </w:rPr>
        <w:t>g</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4"/>
        </w:rPr>
        <w:t xml:space="preserve"> </w:t>
      </w:r>
      <w:r w:rsidRPr="009F300F">
        <w:rPr>
          <w:rFonts w:ascii="Cambria" w:hAnsi="Cambria" w:cs="Arial"/>
          <w:color w:val="000000"/>
          <w:spacing w:val="1"/>
        </w:rPr>
        <w:t>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2"/>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w:t>
      </w:r>
    </w:p>
    <w:p w:rsidR="009F300F" w:rsidRPr="009F300F" w:rsidRDefault="009F300F" w:rsidP="0055236E">
      <w:pPr>
        <w:widowControl w:val="0"/>
        <w:numPr>
          <w:ilvl w:val="0"/>
          <w:numId w:val="116"/>
        </w:numPr>
        <w:autoSpaceDE w:val="0"/>
        <w:autoSpaceDN w:val="0"/>
        <w:adjustRightInd w:val="0"/>
        <w:spacing w:before="120" w:after="120"/>
        <w:ind w:left="1440"/>
        <w:rPr>
          <w:rFonts w:ascii="Cambria" w:hAnsi="Cambria" w:cs="Arial"/>
          <w:color w:val="000000"/>
        </w:rPr>
      </w:pPr>
      <w:r w:rsidRPr="009F300F">
        <w:rPr>
          <w:rFonts w:ascii="Cambria" w:hAnsi="Cambria" w:cs="Arial"/>
          <w:color w:val="000000"/>
        </w:rPr>
        <w:t>N</w:t>
      </w:r>
      <w:r w:rsidRPr="009F300F">
        <w:rPr>
          <w:rFonts w:ascii="Cambria" w:hAnsi="Cambria" w:cs="Arial"/>
          <w:color w:val="000000"/>
          <w:spacing w:val="1"/>
        </w:rPr>
        <w:t>ot</w:t>
      </w:r>
      <w:r w:rsidRPr="009F300F">
        <w:rPr>
          <w:rFonts w:ascii="Cambria" w:hAnsi="Cambria" w:cs="Arial"/>
          <w:color w:val="000000"/>
          <w:spacing w:val="-1"/>
        </w:rPr>
        <w:t>i</w:t>
      </w:r>
      <w:r w:rsidRPr="009F300F">
        <w:rPr>
          <w:rFonts w:ascii="Cambria" w:hAnsi="Cambria" w:cs="Arial"/>
          <w:color w:val="000000"/>
          <w:spacing w:val="1"/>
        </w:rPr>
        <w:t>f</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writing bo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ac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di</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5"/>
        </w:rPr>
        <w:t xml:space="preserve"> </w:t>
      </w:r>
      <w:r w:rsidRPr="009F300F">
        <w:rPr>
          <w:rFonts w:ascii="Cambria" w:hAnsi="Cambria" w:cs="Arial"/>
          <w:color w:val="000000"/>
          <w:spacing w:val="1"/>
        </w:rPr>
        <w:t>(</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f e</w:t>
      </w:r>
      <w:r w:rsidRPr="009F300F">
        <w:rPr>
          <w:rFonts w:ascii="Cambria" w:hAnsi="Cambria" w:cs="Arial"/>
          <w:color w:val="000000"/>
          <w:spacing w:val="-2"/>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i</w:t>
      </w:r>
      <w:r w:rsidRPr="009F300F">
        <w:rPr>
          <w:rFonts w:ascii="Cambria" w:hAnsi="Cambria" w:cs="Arial"/>
          <w:color w:val="000000"/>
        </w:rPr>
        <w:t>s a</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nor</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3"/>
        </w:rPr>
        <w:t xml:space="preserve"> </w:t>
      </w:r>
      <w:r w:rsidRPr="009F300F">
        <w:rPr>
          <w:rFonts w:ascii="Cambria" w:hAnsi="Cambria" w:cs="Arial"/>
          <w:color w:val="000000"/>
          <w:spacing w:val="2"/>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nt or</w:t>
      </w:r>
      <w:r w:rsidRPr="009F300F">
        <w:rPr>
          <w:rFonts w:ascii="Cambria" w:hAnsi="Cambria" w:cs="Arial"/>
          <w:color w:val="000000"/>
          <w:spacing w:val="-2"/>
        </w:rPr>
        <w:t xml:space="preserve"> </w:t>
      </w:r>
      <w:r w:rsidRPr="009F300F">
        <w:rPr>
          <w:rFonts w:ascii="Cambria" w:hAnsi="Cambria" w:cs="Arial"/>
          <w:color w:val="000000"/>
        </w:rPr>
        <w:t>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dia</w:t>
      </w:r>
      <w:r w:rsidRPr="009F300F">
        <w:rPr>
          <w:rFonts w:ascii="Cambria" w:hAnsi="Cambria" w:cs="Arial"/>
          <w:color w:val="000000"/>
        </w:rPr>
        <w:t>n)</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w:t>
      </w:r>
    </w:p>
    <w:p w:rsidR="009F300F" w:rsidRPr="009F300F" w:rsidRDefault="009F300F" w:rsidP="0055236E">
      <w:pPr>
        <w:widowControl w:val="0"/>
        <w:numPr>
          <w:ilvl w:val="0"/>
          <w:numId w:val="117"/>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8"/>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2"/>
        </w:rPr>
        <w:t>b</w:t>
      </w:r>
      <w:r w:rsidRPr="009F300F">
        <w:rPr>
          <w:rFonts w:ascii="Cambria" w:hAnsi="Cambria" w:cs="Arial"/>
          <w:color w:val="000000"/>
          <w:spacing w:val="1"/>
        </w:rPr>
        <w:t>e</w:t>
      </w:r>
      <w:r w:rsidRPr="009F300F">
        <w:rPr>
          <w:rFonts w:ascii="Cambria" w:hAnsi="Cambria" w:cs="Arial"/>
          <w:color w:val="000000"/>
        </w:rPr>
        <w:t xml:space="preserve">en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te</w:t>
      </w:r>
      <w:r w:rsidRPr="009F300F">
        <w:rPr>
          <w:rFonts w:ascii="Cambria" w:hAnsi="Cambria" w:cs="Arial"/>
          <w:color w:val="000000"/>
        </w:rPr>
        <w:t>d;</w:t>
      </w:r>
    </w:p>
    <w:p w:rsidR="009F300F" w:rsidRPr="009F300F" w:rsidRDefault="009F300F" w:rsidP="0055236E">
      <w:pPr>
        <w:widowControl w:val="0"/>
        <w:numPr>
          <w:ilvl w:val="0"/>
          <w:numId w:val="117"/>
        </w:numPr>
        <w:autoSpaceDE w:val="0"/>
        <w:autoSpaceDN w:val="0"/>
        <w:adjustRightInd w:val="0"/>
        <w:spacing w:before="120" w:after="120"/>
        <w:rPr>
          <w:rFonts w:ascii="Cambria" w:hAnsi="Cambria" w:cs="Arial"/>
          <w:color w:val="000000"/>
        </w:rPr>
      </w:pP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pro</w:t>
      </w:r>
      <w:r w:rsidRPr="009F300F">
        <w:rPr>
          <w:rFonts w:ascii="Cambria" w:hAnsi="Cambria" w:cs="Arial"/>
          <w:color w:val="000000"/>
          <w:spacing w:val="2"/>
        </w:rPr>
        <w:t>h</w:t>
      </w:r>
      <w:r w:rsidRPr="009F300F">
        <w:rPr>
          <w:rFonts w:ascii="Cambria" w:hAnsi="Cambria" w:cs="Arial"/>
          <w:color w:val="000000"/>
          <w:spacing w:val="-1"/>
        </w:rPr>
        <w:t>i</w:t>
      </w:r>
      <w:r w:rsidRPr="009F300F">
        <w:rPr>
          <w:rFonts w:ascii="Cambria" w:hAnsi="Cambria" w:cs="Arial"/>
          <w:color w:val="000000"/>
        </w:rPr>
        <w:t>bi</w:t>
      </w:r>
      <w:r w:rsidRPr="009F300F">
        <w:rPr>
          <w:rFonts w:ascii="Cambria" w:hAnsi="Cambria" w:cs="Arial"/>
          <w:color w:val="000000"/>
          <w:spacing w:val="1"/>
        </w:rPr>
        <w:t>te</w:t>
      </w:r>
      <w:r w:rsidRPr="009F300F">
        <w:rPr>
          <w:rFonts w:ascii="Cambria" w:hAnsi="Cambria" w:cs="Arial"/>
          <w:color w:val="000000"/>
          <w:spacing w:val="-1"/>
        </w:rPr>
        <w:t>d</w:t>
      </w:r>
      <w:r w:rsidRPr="009F300F">
        <w:rPr>
          <w:rFonts w:ascii="Cambria" w:hAnsi="Cambria" w:cs="Arial"/>
          <w:color w:val="000000"/>
        </w:rPr>
        <w:t>;</w:t>
      </w:r>
    </w:p>
    <w:p w:rsidR="009F300F" w:rsidRPr="009F300F" w:rsidRDefault="009F300F" w:rsidP="0055236E">
      <w:pPr>
        <w:widowControl w:val="0"/>
        <w:numPr>
          <w:ilvl w:val="0"/>
          <w:numId w:val="117"/>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3"/>
        </w:rPr>
        <w:t xml:space="preserve"> </w:t>
      </w:r>
      <w:r w:rsidRPr="009F300F">
        <w:rPr>
          <w:rFonts w:ascii="Cambria" w:hAnsi="Cambria" w:cs="Arial"/>
          <w:color w:val="000000"/>
          <w:spacing w:val="-1"/>
        </w:rPr>
        <w:t>ha</w:t>
      </w:r>
      <w:r w:rsidRPr="009F300F">
        <w:rPr>
          <w:rFonts w:ascii="Cambria" w:hAnsi="Cambria" w:cs="Arial"/>
          <w:color w:val="000000"/>
        </w:rPr>
        <w:t>ve</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erta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ti</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 xml:space="preserve">nd </w:t>
      </w:r>
    </w:p>
    <w:p w:rsidR="009F300F" w:rsidRPr="009F300F" w:rsidRDefault="009F300F" w:rsidP="0055236E">
      <w:pPr>
        <w:widowControl w:val="0"/>
        <w:numPr>
          <w:ilvl w:val="0"/>
          <w:numId w:val="117"/>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l be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7"/>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writing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ut</w:t>
      </w:r>
      <w:r w:rsidRPr="009F300F">
        <w:rPr>
          <w:rFonts w:ascii="Cambria" w:hAnsi="Cambria" w:cs="Arial"/>
          <w:color w:val="000000"/>
          <w:spacing w:val="-1"/>
        </w:rPr>
        <w:t>c</w:t>
      </w:r>
      <w:r w:rsidRPr="009F300F">
        <w:rPr>
          <w:rFonts w:ascii="Cambria" w:hAnsi="Cambria" w:cs="Arial"/>
          <w:color w:val="000000"/>
          <w:spacing w:val="-2"/>
        </w:rPr>
        <w:t>o</w:t>
      </w:r>
      <w:r w:rsidRPr="009F300F">
        <w:rPr>
          <w:rFonts w:ascii="Cambria" w:hAnsi="Cambria" w:cs="Arial"/>
          <w:color w:val="000000"/>
        </w:rPr>
        <w:t>me</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 xml:space="preserve">he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B67609" w:rsidRDefault="009F300F" w:rsidP="0055236E">
      <w:pPr>
        <w:widowControl w:val="0"/>
        <w:numPr>
          <w:ilvl w:val="0"/>
          <w:numId w:val="114"/>
        </w:numPr>
        <w:autoSpaceDE w:val="0"/>
        <w:autoSpaceDN w:val="0"/>
        <w:adjustRightInd w:val="0"/>
        <w:spacing w:before="120" w:after="120"/>
        <w:rPr>
          <w:rFonts w:ascii="Cambria" w:hAnsi="Cambria" w:cs="Arial"/>
          <w:color w:val="000000"/>
        </w:rPr>
      </w:pPr>
      <w:r w:rsidRPr="00B67609">
        <w:rPr>
          <w:rFonts w:ascii="Cambria" w:hAnsi="Cambria" w:cs="Arial"/>
          <w:color w:val="000000"/>
        </w:rPr>
        <w:t>All</w:t>
      </w:r>
      <w:r w:rsidRPr="00B67609">
        <w:rPr>
          <w:rFonts w:ascii="Cambria" w:hAnsi="Cambria" w:cs="Arial"/>
          <w:color w:val="000000"/>
          <w:spacing w:val="1"/>
        </w:rPr>
        <w:t xml:space="preserve"> </w:t>
      </w:r>
      <w:r w:rsidRPr="00B67609">
        <w:rPr>
          <w:rFonts w:ascii="Cambria" w:hAnsi="Cambria" w:cs="Arial"/>
          <w:color w:val="000000"/>
        </w:rPr>
        <w:t>no</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spacing w:val="1"/>
        </w:rPr>
        <w:t>f</w:t>
      </w:r>
      <w:r w:rsidRPr="00B67609">
        <w:rPr>
          <w:rFonts w:ascii="Cambria" w:hAnsi="Cambria" w:cs="Arial"/>
          <w:color w:val="000000"/>
          <w:spacing w:val="-1"/>
        </w:rPr>
        <w:t>ica</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rPr>
        <w:t>ons</w:t>
      </w:r>
      <w:r w:rsidRPr="00B67609">
        <w:rPr>
          <w:rFonts w:ascii="Cambria" w:hAnsi="Cambria" w:cs="Arial"/>
          <w:color w:val="000000"/>
          <w:spacing w:val="-4"/>
        </w:rPr>
        <w:t xml:space="preserve"> </w:t>
      </w:r>
      <w:r w:rsidRPr="00B67609">
        <w:rPr>
          <w:rFonts w:ascii="Cambria" w:hAnsi="Cambria" w:cs="Arial"/>
          <w:color w:val="000000"/>
        </w:rPr>
        <w:t>s</w:t>
      </w:r>
      <w:r w:rsidRPr="00B67609">
        <w:rPr>
          <w:rFonts w:ascii="Cambria" w:hAnsi="Cambria" w:cs="Arial"/>
          <w:color w:val="000000"/>
          <w:spacing w:val="-1"/>
        </w:rPr>
        <w:t>ha</w:t>
      </w:r>
      <w:r w:rsidRPr="00B67609">
        <w:rPr>
          <w:rFonts w:ascii="Cambria" w:hAnsi="Cambria" w:cs="Arial"/>
          <w:color w:val="000000"/>
          <w:spacing w:val="1"/>
        </w:rPr>
        <w:t>l</w:t>
      </w:r>
      <w:r w:rsidRPr="00B67609">
        <w:rPr>
          <w:rFonts w:ascii="Cambria" w:hAnsi="Cambria" w:cs="Arial"/>
          <w:color w:val="000000"/>
        </w:rPr>
        <w:t>l be</w:t>
      </w:r>
      <w:r w:rsidRPr="00B67609">
        <w:rPr>
          <w:rFonts w:ascii="Cambria" w:hAnsi="Cambria" w:cs="Arial"/>
          <w:color w:val="000000"/>
          <w:spacing w:val="-1"/>
        </w:rPr>
        <w:t xml:space="preserve"> </w:t>
      </w:r>
      <w:r w:rsidRPr="00B67609">
        <w:rPr>
          <w:rFonts w:ascii="Cambria" w:hAnsi="Cambria" w:cs="Arial"/>
          <w:color w:val="000000"/>
        </w:rPr>
        <w:t>subj</w:t>
      </w:r>
      <w:r w:rsidRPr="00B67609">
        <w:rPr>
          <w:rFonts w:ascii="Cambria" w:hAnsi="Cambria" w:cs="Arial"/>
          <w:color w:val="000000"/>
          <w:spacing w:val="-1"/>
        </w:rPr>
        <w:t>ec</w:t>
      </w:r>
      <w:r w:rsidRPr="00B67609">
        <w:rPr>
          <w:rFonts w:ascii="Cambria" w:hAnsi="Cambria" w:cs="Arial"/>
          <w:color w:val="000000"/>
        </w:rPr>
        <w:t>t</w:t>
      </w:r>
      <w:r w:rsidRPr="00B67609">
        <w:rPr>
          <w:rFonts w:ascii="Cambria" w:hAnsi="Cambria" w:cs="Arial"/>
          <w:color w:val="000000"/>
          <w:spacing w:val="1"/>
        </w:rPr>
        <w:t xml:space="preserve"> t</w:t>
      </w:r>
      <w:r w:rsidRPr="00B67609">
        <w:rPr>
          <w:rFonts w:ascii="Cambria" w:hAnsi="Cambria" w:cs="Arial"/>
          <w:color w:val="000000"/>
        </w:rPr>
        <w:t>o st</w:t>
      </w:r>
      <w:r w:rsidRPr="00B67609">
        <w:rPr>
          <w:rFonts w:ascii="Cambria" w:hAnsi="Cambria" w:cs="Arial"/>
          <w:color w:val="000000"/>
          <w:spacing w:val="-1"/>
        </w:rPr>
        <w:t>a</w:t>
      </w:r>
      <w:r w:rsidRPr="00B67609">
        <w:rPr>
          <w:rFonts w:ascii="Cambria" w:hAnsi="Cambria" w:cs="Arial"/>
          <w:color w:val="000000"/>
          <w:spacing w:val="1"/>
        </w:rPr>
        <w:t>t</w:t>
      </w:r>
      <w:r w:rsidRPr="00B67609">
        <w:rPr>
          <w:rFonts w:ascii="Cambria" w:hAnsi="Cambria" w:cs="Arial"/>
          <w:color w:val="000000"/>
        </w:rPr>
        <w:t>e</w:t>
      </w:r>
      <w:r w:rsidRPr="00B67609">
        <w:rPr>
          <w:rFonts w:ascii="Cambria" w:hAnsi="Cambria" w:cs="Arial"/>
          <w:color w:val="000000"/>
          <w:spacing w:val="-2"/>
        </w:rPr>
        <w:t xml:space="preserve"> </w:t>
      </w:r>
      <w:r w:rsidRPr="00B67609">
        <w:rPr>
          <w:rFonts w:ascii="Cambria" w:hAnsi="Cambria" w:cs="Arial"/>
          <w:color w:val="000000"/>
          <w:spacing w:val="-1"/>
        </w:rPr>
        <w:t>a</w:t>
      </w:r>
      <w:r w:rsidRPr="00B67609">
        <w:rPr>
          <w:rFonts w:ascii="Cambria" w:hAnsi="Cambria" w:cs="Arial"/>
          <w:color w:val="000000"/>
        </w:rPr>
        <w:t>n</w:t>
      </w:r>
      <w:r w:rsidRPr="00B67609">
        <w:rPr>
          <w:rFonts w:ascii="Cambria" w:hAnsi="Cambria" w:cs="Arial"/>
          <w:color w:val="000000"/>
          <w:spacing w:val="-1"/>
        </w:rPr>
        <w:t>d</w:t>
      </w:r>
      <w:r w:rsidRPr="00B67609">
        <w:rPr>
          <w:rFonts w:ascii="Cambria" w:hAnsi="Cambria" w:cs="Arial"/>
          <w:color w:val="000000"/>
          <w:spacing w:val="2"/>
        </w:rPr>
        <w:t>/</w:t>
      </w:r>
      <w:r w:rsidRPr="00B67609">
        <w:rPr>
          <w:rFonts w:ascii="Cambria" w:hAnsi="Cambria" w:cs="Arial"/>
          <w:color w:val="000000"/>
        </w:rPr>
        <w:t>or</w:t>
      </w:r>
      <w:r w:rsidRPr="00B67609">
        <w:rPr>
          <w:rFonts w:ascii="Cambria" w:hAnsi="Cambria" w:cs="Arial"/>
          <w:color w:val="000000"/>
          <w:spacing w:val="-5"/>
        </w:rPr>
        <w:t xml:space="preserve"> </w:t>
      </w:r>
      <w:r w:rsidRPr="00B67609">
        <w:rPr>
          <w:rFonts w:ascii="Cambria" w:hAnsi="Cambria" w:cs="Arial"/>
          <w:color w:val="000000"/>
          <w:spacing w:val="1"/>
        </w:rPr>
        <w:t>f</w:t>
      </w:r>
      <w:r w:rsidRPr="00B67609">
        <w:rPr>
          <w:rFonts w:ascii="Cambria" w:hAnsi="Cambria" w:cs="Arial"/>
          <w:color w:val="000000"/>
        </w:rPr>
        <w:t>e</w:t>
      </w:r>
      <w:r w:rsidRPr="00B67609">
        <w:rPr>
          <w:rFonts w:ascii="Cambria" w:hAnsi="Cambria" w:cs="Arial"/>
          <w:color w:val="000000"/>
          <w:spacing w:val="-2"/>
        </w:rPr>
        <w:t>d</w:t>
      </w:r>
      <w:r w:rsidRPr="00B67609">
        <w:rPr>
          <w:rFonts w:ascii="Cambria" w:hAnsi="Cambria" w:cs="Arial"/>
          <w:color w:val="000000"/>
        </w:rPr>
        <w:t>er</w:t>
      </w:r>
      <w:r w:rsidRPr="00B67609">
        <w:rPr>
          <w:rFonts w:ascii="Cambria" w:hAnsi="Cambria" w:cs="Arial"/>
          <w:color w:val="000000"/>
          <w:spacing w:val="-2"/>
        </w:rPr>
        <w:t>a</w:t>
      </w:r>
      <w:r w:rsidRPr="00B67609">
        <w:rPr>
          <w:rFonts w:ascii="Cambria" w:hAnsi="Cambria" w:cs="Arial"/>
          <w:color w:val="000000"/>
        </w:rPr>
        <w:t>l</w:t>
      </w:r>
      <w:r w:rsidRPr="00B67609">
        <w:rPr>
          <w:rFonts w:ascii="Cambria" w:hAnsi="Cambria" w:cs="Arial"/>
          <w:color w:val="000000"/>
          <w:spacing w:val="-2"/>
        </w:rPr>
        <w:t xml:space="preserve"> </w:t>
      </w:r>
      <w:r w:rsidRPr="00B67609">
        <w:rPr>
          <w:rFonts w:ascii="Cambria" w:hAnsi="Cambria" w:cs="Arial"/>
          <w:color w:val="000000"/>
        </w:rPr>
        <w:t>l</w:t>
      </w:r>
      <w:r w:rsidRPr="00B67609">
        <w:rPr>
          <w:rFonts w:ascii="Cambria" w:hAnsi="Cambria" w:cs="Arial"/>
          <w:color w:val="000000"/>
          <w:spacing w:val="-1"/>
        </w:rPr>
        <w:t>a</w:t>
      </w:r>
      <w:r w:rsidRPr="00B67609">
        <w:rPr>
          <w:rFonts w:ascii="Cambria" w:hAnsi="Cambria" w:cs="Arial"/>
          <w:color w:val="000000"/>
        </w:rPr>
        <w:t>ws</w:t>
      </w:r>
      <w:r w:rsidRPr="00B67609">
        <w:rPr>
          <w:rFonts w:ascii="Cambria" w:hAnsi="Cambria" w:cs="Arial"/>
          <w:color w:val="000000"/>
          <w:spacing w:val="-2"/>
        </w:rPr>
        <w:t xml:space="preserve"> </w:t>
      </w:r>
      <w:r w:rsidRPr="00B67609">
        <w:rPr>
          <w:rFonts w:ascii="Cambria" w:hAnsi="Cambria" w:cs="Arial"/>
          <w:color w:val="000000"/>
        </w:rPr>
        <w:t>pro</w:t>
      </w:r>
      <w:r w:rsidRPr="00B67609">
        <w:rPr>
          <w:rFonts w:ascii="Cambria" w:hAnsi="Cambria" w:cs="Arial"/>
          <w:color w:val="000000"/>
          <w:spacing w:val="1"/>
        </w:rPr>
        <w:t>t</w:t>
      </w:r>
      <w:r w:rsidRPr="00B67609">
        <w:rPr>
          <w:rFonts w:ascii="Cambria" w:hAnsi="Cambria" w:cs="Arial"/>
          <w:color w:val="000000"/>
        </w:rPr>
        <w:t>e</w:t>
      </w:r>
      <w:r w:rsidRPr="00B67609">
        <w:rPr>
          <w:rFonts w:ascii="Cambria" w:hAnsi="Cambria" w:cs="Arial"/>
          <w:color w:val="000000"/>
          <w:spacing w:val="-2"/>
        </w:rPr>
        <w:t>c</w:t>
      </w:r>
      <w:r w:rsidRPr="00B67609">
        <w:rPr>
          <w:rFonts w:ascii="Cambria" w:hAnsi="Cambria" w:cs="Arial"/>
          <w:color w:val="000000"/>
          <w:spacing w:val="1"/>
        </w:rPr>
        <w:t>ti</w:t>
      </w:r>
      <w:r w:rsidRPr="00B67609">
        <w:rPr>
          <w:rFonts w:ascii="Cambria" w:hAnsi="Cambria" w:cs="Arial"/>
          <w:color w:val="000000"/>
        </w:rPr>
        <w:t>ng</w:t>
      </w:r>
      <w:r w:rsidRPr="00B67609">
        <w:rPr>
          <w:rFonts w:ascii="Cambria" w:hAnsi="Cambria" w:cs="Arial"/>
          <w:color w:val="000000"/>
          <w:spacing w:val="-1"/>
        </w:rPr>
        <w:t xml:space="preserve"> </w:t>
      </w:r>
      <w:r w:rsidRPr="00B67609">
        <w:rPr>
          <w:rFonts w:ascii="Cambria" w:hAnsi="Cambria" w:cs="Arial"/>
          <w:color w:val="000000"/>
          <w:spacing w:val="1"/>
        </w:rPr>
        <w:t>t</w:t>
      </w:r>
      <w:r w:rsidRPr="00B67609">
        <w:rPr>
          <w:rFonts w:ascii="Cambria" w:hAnsi="Cambria" w:cs="Arial"/>
          <w:color w:val="000000"/>
        </w:rPr>
        <w:t xml:space="preserve">he </w:t>
      </w:r>
      <w:r w:rsidRPr="00B67609">
        <w:rPr>
          <w:rFonts w:ascii="Cambria" w:hAnsi="Cambria" w:cs="Arial"/>
          <w:color w:val="000000"/>
          <w:spacing w:val="-1"/>
        </w:rPr>
        <w:t>c</w:t>
      </w:r>
      <w:r w:rsidRPr="00B67609">
        <w:rPr>
          <w:rFonts w:ascii="Cambria" w:hAnsi="Cambria" w:cs="Arial"/>
          <w:color w:val="000000"/>
        </w:rPr>
        <w:t>on</w:t>
      </w:r>
      <w:r w:rsidRPr="00B67609">
        <w:rPr>
          <w:rFonts w:ascii="Cambria" w:hAnsi="Cambria" w:cs="Arial"/>
          <w:color w:val="000000"/>
          <w:spacing w:val="1"/>
        </w:rPr>
        <w:t>f</w:t>
      </w:r>
      <w:r w:rsidRPr="00B67609">
        <w:rPr>
          <w:rFonts w:ascii="Cambria" w:hAnsi="Cambria" w:cs="Arial"/>
          <w:color w:val="000000"/>
          <w:spacing w:val="-1"/>
        </w:rPr>
        <w:t>id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spacing w:val="1"/>
        </w:rPr>
        <w:t>t</w:t>
      </w:r>
      <w:r w:rsidRPr="00B67609">
        <w:rPr>
          <w:rFonts w:ascii="Cambria" w:hAnsi="Cambria" w:cs="Arial"/>
          <w:color w:val="000000"/>
          <w:spacing w:val="-1"/>
        </w:rPr>
        <w:t>ia</w:t>
      </w:r>
      <w:r w:rsidRPr="00B67609">
        <w:rPr>
          <w:rFonts w:ascii="Cambria" w:hAnsi="Cambria" w:cs="Arial"/>
          <w:color w:val="000000"/>
          <w:spacing w:val="1"/>
        </w:rPr>
        <w:t>l</w:t>
      </w:r>
      <w:r w:rsidRPr="00B67609">
        <w:rPr>
          <w:rFonts w:ascii="Cambria" w:hAnsi="Cambria" w:cs="Arial"/>
          <w:color w:val="000000"/>
          <w:spacing w:val="-1"/>
        </w:rPr>
        <w:t>i</w:t>
      </w:r>
      <w:r w:rsidRPr="00B67609">
        <w:rPr>
          <w:rFonts w:ascii="Cambria" w:hAnsi="Cambria" w:cs="Arial"/>
          <w:color w:val="000000"/>
          <w:spacing w:val="1"/>
        </w:rPr>
        <w:t>t</w:t>
      </w:r>
      <w:r w:rsidRPr="00B67609">
        <w:rPr>
          <w:rFonts w:ascii="Cambria" w:hAnsi="Cambria" w:cs="Arial"/>
          <w:color w:val="000000"/>
        </w:rPr>
        <w:t>y</w:t>
      </w:r>
      <w:r w:rsidRPr="00B67609">
        <w:rPr>
          <w:rFonts w:ascii="Cambria" w:hAnsi="Cambria" w:cs="Arial"/>
          <w:color w:val="000000"/>
          <w:spacing w:val="-4"/>
        </w:rPr>
        <w:t xml:space="preserve"> </w:t>
      </w:r>
      <w:r w:rsidRPr="00B67609">
        <w:rPr>
          <w:rFonts w:ascii="Cambria" w:hAnsi="Cambria" w:cs="Arial"/>
          <w:color w:val="000000"/>
        </w:rPr>
        <w:t>of</w:t>
      </w:r>
      <w:r w:rsidRPr="00B67609">
        <w:rPr>
          <w:rFonts w:ascii="Cambria" w:hAnsi="Cambria" w:cs="Arial"/>
          <w:color w:val="000000"/>
          <w:spacing w:val="1"/>
        </w:rPr>
        <w:t xml:space="preserve"> </w:t>
      </w:r>
      <w:r w:rsidRPr="00B67609">
        <w:rPr>
          <w:rFonts w:ascii="Cambria" w:hAnsi="Cambria" w:cs="Arial"/>
          <w:color w:val="000000"/>
        </w:rPr>
        <w:t>p</w:t>
      </w:r>
      <w:r w:rsidRPr="00B67609">
        <w:rPr>
          <w:rFonts w:ascii="Cambria" w:hAnsi="Cambria" w:cs="Arial"/>
          <w:color w:val="000000"/>
          <w:spacing w:val="-1"/>
        </w:rPr>
        <w:t>e</w:t>
      </w:r>
      <w:r w:rsidRPr="00B67609">
        <w:rPr>
          <w:rFonts w:ascii="Cambria" w:hAnsi="Cambria" w:cs="Arial"/>
          <w:color w:val="000000"/>
        </w:rPr>
        <w:t>rs</w:t>
      </w:r>
      <w:r w:rsidRPr="00B67609">
        <w:rPr>
          <w:rFonts w:ascii="Cambria" w:hAnsi="Cambria" w:cs="Arial"/>
          <w:color w:val="000000"/>
          <w:spacing w:val="2"/>
        </w:rPr>
        <w:t>o</w:t>
      </w:r>
      <w:r w:rsidRPr="00B67609">
        <w:rPr>
          <w:rFonts w:ascii="Cambria" w:hAnsi="Cambria" w:cs="Arial"/>
          <w:color w:val="000000"/>
        </w:rPr>
        <w:t>n</w:t>
      </w:r>
      <w:r w:rsidRPr="00B67609">
        <w:rPr>
          <w:rFonts w:ascii="Cambria" w:hAnsi="Cambria" w:cs="Arial"/>
          <w:color w:val="000000"/>
          <w:spacing w:val="-1"/>
        </w:rPr>
        <w:t>a</w:t>
      </w:r>
      <w:r w:rsidRPr="00B67609">
        <w:rPr>
          <w:rFonts w:ascii="Cambria" w:hAnsi="Cambria" w:cs="Arial"/>
          <w:color w:val="000000"/>
          <w:spacing w:val="1"/>
        </w:rPr>
        <w:t>ll</w:t>
      </w:r>
      <w:r w:rsidRPr="00B67609">
        <w:rPr>
          <w:rFonts w:ascii="Cambria" w:hAnsi="Cambria" w:cs="Arial"/>
          <w:color w:val="000000"/>
        </w:rPr>
        <w:t>y</w:t>
      </w:r>
      <w:r w:rsidRPr="00B67609">
        <w:rPr>
          <w:rFonts w:ascii="Cambria" w:hAnsi="Cambria" w:cs="Arial"/>
          <w:color w:val="000000"/>
          <w:spacing w:val="-7"/>
        </w:rPr>
        <w:t xml:space="preserve"> </w:t>
      </w:r>
      <w:r w:rsidRPr="00B67609">
        <w:rPr>
          <w:rFonts w:ascii="Cambria" w:hAnsi="Cambria" w:cs="Arial"/>
          <w:color w:val="000000"/>
          <w:spacing w:val="-1"/>
        </w:rPr>
        <w:t>id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spacing w:val="1"/>
        </w:rPr>
        <w:t>f</w:t>
      </w:r>
      <w:r w:rsidRPr="00B67609">
        <w:rPr>
          <w:rFonts w:ascii="Cambria" w:hAnsi="Cambria" w:cs="Arial"/>
          <w:color w:val="000000"/>
          <w:spacing w:val="-1"/>
        </w:rPr>
        <w:t>ia</w:t>
      </w:r>
      <w:r w:rsidRPr="00B67609">
        <w:rPr>
          <w:rFonts w:ascii="Cambria" w:hAnsi="Cambria" w:cs="Arial"/>
          <w:color w:val="000000"/>
        </w:rPr>
        <w:t>b</w:t>
      </w:r>
      <w:r w:rsidRPr="00B67609">
        <w:rPr>
          <w:rFonts w:ascii="Cambria" w:hAnsi="Cambria" w:cs="Arial"/>
          <w:color w:val="000000"/>
          <w:spacing w:val="1"/>
        </w:rPr>
        <w:t>l</w:t>
      </w:r>
      <w:r w:rsidRPr="00B67609">
        <w:rPr>
          <w:rFonts w:ascii="Cambria" w:hAnsi="Cambria" w:cs="Arial"/>
          <w:color w:val="000000"/>
        </w:rPr>
        <w:t>e</w:t>
      </w:r>
      <w:r w:rsidRPr="00B67609">
        <w:rPr>
          <w:rFonts w:ascii="Cambria" w:hAnsi="Cambria" w:cs="Arial"/>
          <w:color w:val="000000"/>
          <w:spacing w:val="2"/>
        </w:rPr>
        <w:t xml:space="preserve"> </w:t>
      </w:r>
      <w:r w:rsidRPr="00B67609">
        <w:rPr>
          <w:rFonts w:ascii="Cambria" w:hAnsi="Cambria" w:cs="Arial"/>
          <w:color w:val="000000"/>
        </w:rPr>
        <w:t>st</w:t>
      </w:r>
      <w:r w:rsidRPr="00B67609">
        <w:rPr>
          <w:rFonts w:ascii="Cambria" w:hAnsi="Cambria" w:cs="Arial"/>
          <w:color w:val="000000"/>
          <w:spacing w:val="2"/>
        </w:rPr>
        <w:t>u</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rPr>
        <w:t>t</w:t>
      </w:r>
      <w:r w:rsidRPr="00B67609">
        <w:rPr>
          <w:rFonts w:ascii="Cambria" w:hAnsi="Cambria" w:cs="Arial"/>
          <w:color w:val="000000"/>
          <w:spacing w:val="1"/>
        </w:rPr>
        <w:t xml:space="preserve"> </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1"/>
        </w:rPr>
        <w:t>f</w:t>
      </w:r>
      <w:r w:rsidRPr="00B67609">
        <w:rPr>
          <w:rFonts w:ascii="Cambria" w:hAnsi="Cambria" w:cs="Arial"/>
          <w:color w:val="000000"/>
        </w:rPr>
        <w:t>orm</w:t>
      </w:r>
      <w:r w:rsidRPr="00B67609">
        <w:rPr>
          <w:rFonts w:ascii="Cambria" w:hAnsi="Cambria" w:cs="Arial"/>
          <w:color w:val="000000"/>
          <w:spacing w:val="-1"/>
        </w:rPr>
        <w:t>a</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rPr>
        <w:t>on.</w:t>
      </w:r>
      <w:r w:rsidRPr="00B67609">
        <w:rPr>
          <w:rFonts w:ascii="Cambria" w:hAnsi="Cambria" w:cs="Arial"/>
          <w:color w:val="000000"/>
          <w:spacing w:val="48"/>
        </w:rPr>
        <w:t xml:space="preserve"> </w:t>
      </w:r>
      <w:r w:rsidRPr="00B67609">
        <w:rPr>
          <w:rFonts w:ascii="Cambria" w:hAnsi="Cambria" w:cs="Arial"/>
          <w:color w:val="000000"/>
        </w:rPr>
        <w:t>P</w:t>
      </w:r>
      <w:r w:rsidRPr="00B67609">
        <w:rPr>
          <w:rFonts w:ascii="Cambria" w:hAnsi="Cambria" w:cs="Arial"/>
          <w:color w:val="000000"/>
          <w:spacing w:val="1"/>
        </w:rPr>
        <w:t>u</w:t>
      </w:r>
      <w:r w:rsidRPr="00B67609">
        <w:rPr>
          <w:rFonts w:ascii="Cambria" w:hAnsi="Cambria" w:cs="Arial"/>
          <w:color w:val="000000"/>
        </w:rPr>
        <w:t>rs</w:t>
      </w:r>
      <w:r w:rsidRPr="00B67609">
        <w:rPr>
          <w:rFonts w:ascii="Cambria" w:hAnsi="Cambria" w:cs="Arial"/>
          <w:color w:val="000000"/>
          <w:spacing w:val="-2"/>
        </w:rPr>
        <w:t>u</w:t>
      </w:r>
      <w:r w:rsidRPr="00B67609">
        <w:rPr>
          <w:rFonts w:ascii="Cambria" w:hAnsi="Cambria" w:cs="Arial"/>
          <w:color w:val="000000"/>
          <w:spacing w:val="-1"/>
        </w:rPr>
        <w:t>a</w:t>
      </w:r>
      <w:r w:rsidRPr="00B67609">
        <w:rPr>
          <w:rFonts w:ascii="Cambria" w:hAnsi="Cambria" w:cs="Arial"/>
          <w:color w:val="000000"/>
        </w:rPr>
        <w:t>nt</w:t>
      </w:r>
      <w:r w:rsidRPr="00B67609">
        <w:rPr>
          <w:rFonts w:ascii="Cambria" w:hAnsi="Cambria" w:cs="Arial"/>
          <w:color w:val="000000"/>
          <w:spacing w:val="-4"/>
        </w:rPr>
        <w:t xml:space="preserve"> </w:t>
      </w:r>
      <w:r w:rsidRPr="00B67609">
        <w:rPr>
          <w:rFonts w:ascii="Cambria" w:hAnsi="Cambria" w:cs="Arial"/>
          <w:color w:val="000000"/>
          <w:spacing w:val="1"/>
        </w:rPr>
        <w:t>t</w:t>
      </w:r>
      <w:r w:rsidRPr="00B67609">
        <w:rPr>
          <w:rFonts w:ascii="Cambria" w:hAnsi="Cambria" w:cs="Arial"/>
          <w:color w:val="000000"/>
        </w:rPr>
        <w:t>o 34</w:t>
      </w:r>
      <w:r w:rsidR="00B67609" w:rsidRPr="00B67609">
        <w:rPr>
          <w:rFonts w:ascii="Cambria" w:hAnsi="Cambria" w:cs="Arial"/>
          <w:color w:val="000000"/>
        </w:rPr>
        <w:t xml:space="preserve"> </w:t>
      </w:r>
      <w:r w:rsidRPr="00B67609">
        <w:rPr>
          <w:rFonts w:ascii="Cambria" w:hAnsi="Cambria" w:cs="Arial"/>
          <w:color w:val="000000"/>
        </w:rPr>
        <w:t>CFR</w:t>
      </w:r>
      <w:r w:rsidRPr="00B67609">
        <w:rPr>
          <w:rFonts w:ascii="Cambria" w:hAnsi="Cambria" w:cs="Arial"/>
          <w:color w:val="000000"/>
          <w:spacing w:val="-6"/>
        </w:rPr>
        <w:t xml:space="preserve"> </w:t>
      </w:r>
      <w:r w:rsidRPr="00B67609">
        <w:rPr>
          <w:rFonts w:ascii="Cambria" w:hAnsi="Cambria" w:cs="Arial"/>
          <w:color w:val="000000"/>
        </w:rPr>
        <w:t>P</w:t>
      </w:r>
      <w:r w:rsidRPr="00B67609">
        <w:rPr>
          <w:rFonts w:ascii="Cambria" w:hAnsi="Cambria" w:cs="Arial"/>
          <w:color w:val="000000"/>
          <w:spacing w:val="-1"/>
        </w:rPr>
        <w:t>a</w:t>
      </w:r>
      <w:r w:rsidRPr="00B67609">
        <w:rPr>
          <w:rFonts w:ascii="Cambria" w:hAnsi="Cambria" w:cs="Arial"/>
          <w:color w:val="000000"/>
        </w:rPr>
        <w:t>rt</w:t>
      </w:r>
      <w:r w:rsidRPr="00B67609">
        <w:rPr>
          <w:rFonts w:ascii="Cambria" w:hAnsi="Cambria" w:cs="Arial"/>
          <w:color w:val="000000"/>
          <w:spacing w:val="-3"/>
        </w:rPr>
        <w:t xml:space="preserve"> </w:t>
      </w:r>
      <w:r w:rsidRPr="00B67609">
        <w:rPr>
          <w:rFonts w:ascii="Cambria" w:hAnsi="Cambria" w:cs="Arial"/>
          <w:color w:val="000000"/>
        </w:rPr>
        <w:t>9</w:t>
      </w:r>
      <w:r w:rsidRPr="00B67609">
        <w:rPr>
          <w:rFonts w:ascii="Cambria" w:hAnsi="Cambria" w:cs="Arial"/>
          <w:color w:val="000000"/>
          <w:spacing w:val="1"/>
        </w:rPr>
        <w:t>9</w:t>
      </w:r>
      <w:r w:rsidRPr="00B67609">
        <w:rPr>
          <w:rFonts w:ascii="Cambria" w:hAnsi="Cambria" w:cs="Arial"/>
          <w:color w:val="000000"/>
        </w:rPr>
        <w:t>.3</w:t>
      </w:r>
      <w:r w:rsidRPr="00B67609">
        <w:rPr>
          <w:rFonts w:ascii="Cambria" w:hAnsi="Cambria" w:cs="Arial"/>
          <w:color w:val="000000"/>
          <w:spacing w:val="-1"/>
        </w:rPr>
        <w:t>0</w:t>
      </w:r>
      <w:r w:rsidRPr="00B67609">
        <w:rPr>
          <w:rFonts w:ascii="Cambria" w:hAnsi="Cambria" w:cs="Arial"/>
          <w:color w:val="000000"/>
        </w:rPr>
        <w:t>,</w:t>
      </w:r>
      <w:r w:rsidRPr="00B67609">
        <w:rPr>
          <w:rFonts w:ascii="Cambria" w:hAnsi="Cambria" w:cs="Arial"/>
          <w:color w:val="000000"/>
          <w:spacing w:val="-6"/>
        </w:rPr>
        <w:t xml:space="preserve"> </w:t>
      </w:r>
      <w:r w:rsidRPr="00B67609">
        <w:rPr>
          <w:rFonts w:ascii="Cambria" w:hAnsi="Cambria" w:cs="Arial"/>
          <w:color w:val="000000"/>
        </w:rPr>
        <w:t>a</w:t>
      </w:r>
      <w:r w:rsidRPr="00B67609">
        <w:rPr>
          <w:rFonts w:ascii="Cambria" w:hAnsi="Cambria" w:cs="Arial"/>
          <w:color w:val="000000"/>
          <w:spacing w:val="-2"/>
        </w:rPr>
        <w:t xml:space="preserve"> </w:t>
      </w:r>
      <w:r w:rsidRPr="00B67609">
        <w:rPr>
          <w:rFonts w:ascii="Cambria" w:hAnsi="Cambria" w:cs="Arial"/>
          <w:color w:val="000000"/>
        </w:rPr>
        <w:t>s</w:t>
      </w:r>
      <w:r w:rsidRPr="00B67609">
        <w:rPr>
          <w:rFonts w:ascii="Cambria" w:hAnsi="Cambria" w:cs="Arial"/>
          <w:color w:val="000000"/>
          <w:spacing w:val="1"/>
        </w:rPr>
        <w:t>c</w:t>
      </w:r>
      <w:r w:rsidRPr="00B67609">
        <w:rPr>
          <w:rFonts w:ascii="Cambria" w:hAnsi="Cambria" w:cs="Arial"/>
          <w:color w:val="000000"/>
        </w:rPr>
        <w:t>hool</w:t>
      </w:r>
      <w:r w:rsidRPr="00B67609">
        <w:rPr>
          <w:rFonts w:ascii="Cambria" w:hAnsi="Cambria" w:cs="Arial"/>
          <w:color w:val="000000"/>
          <w:spacing w:val="1"/>
        </w:rPr>
        <w:t xml:space="preserve"> </w:t>
      </w:r>
      <w:r w:rsidRPr="00B67609">
        <w:rPr>
          <w:rFonts w:ascii="Cambria" w:hAnsi="Cambria" w:cs="Arial"/>
          <w:color w:val="000000"/>
          <w:spacing w:val="-1"/>
        </w:rPr>
        <w:t>ad</w:t>
      </w:r>
      <w:r w:rsidRPr="00B67609">
        <w:rPr>
          <w:rFonts w:ascii="Cambria" w:hAnsi="Cambria" w:cs="Arial"/>
          <w:color w:val="000000"/>
        </w:rPr>
        <w:t>m</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1"/>
        </w:rPr>
        <w:t>i</w:t>
      </w:r>
      <w:r w:rsidRPr="00B67609">
        <w:rPr>
          <w:rFonts w:ascii="Cambria" w:hAnsi="Cambria" w:cs="Arial"/>
          <w:color w:val="000000"/>
        </w:rPr>
        <w:t>stra</w:t>
      </w:r>
      <w:r w:rsidRPr="00B67609">
        <w:rPr>
          <w:rFonts w:ascii="Cambria" w:hAnsi="Cambria" w:cs="Arial"/>
          <w:color w:val="000000"/>
          <w:spacing w:val="1"/>
        </w:rPr>
        <w:t>t</w:t>
      </w:r>
      <w:r w:rsidRPr="00B67609">
        <w:rPr>
          <w:rFonts w:ascii="Cambria" w:hAnsi="Cambria" w:cs="Arial"/>
          <w:color w:val="000000"/>
        </w:rPr>
        <w:t>or</w:t>
      </w:r>
      <w:r w:rsidRPr="00B67609">
        <w:rPr>
          <w:rFonts w:ascii="Cambria" w:hAnsi="Cambria" w:cs="Arial"/>
          <w:color w:val="000000"/>
          <w:spacing w:val="-8"/>
        </w:rPr>
        <w:t xml:space="preserve"> </w:t>
      </w:r>
      <w:r w:rsidRPr="00B67609">
        <w:rPr>
          <w:rFonts w:ascii="Cambria" w:hAnsi="Cambria" w:cs="Arial"/>
          <w:color w:val="000000"/>
        </w:rPr>
        <w:t>m</w:t>
      </w:r>
      <w:r w:rsidRPr="00B67609">
        <w:rPr>
          <w:rFonts w:ascii="Cambria" w:hAnsi="Cambria" w:cs="Arial"/>
          <w:color w:val="000000"/>
          <w:spacing w:val="1"/>
        </w:rPr>
        <w:t>a</w:t>
      </w:r>
      <w:r w:rsidRPr="00B67609">
        <w:rPr>
          <w:rFonts w:ascii="Cambria" w:hAnsi="Cambria" w:cs="Arial"/>
          <w:color w:val="000000"/>
        </w:rPr>
        <w:t>y</w:t>
      </w:r>
      <w:r w:rsidRPr="00B67609">
        <w:rPr>
          <w:rFonts w:ascii="Cambria" w:hAnsi="Cambria" w:cs="Arial"/>
          <w:color w:val="000000"/>
          <w:spacing w:val="-4"/>
        </w:rPr>
        <w:t xml:space="preserve"> </w:t>
      </w:r>
      <w:r w:rsidRPr="00B67609">
        <w:rPr>
          <w:rFonts w:ascii="Cambria" w:hAnsi="Cambria" w:cs="Arial"/>
          <w:color w:val="000000"/>
          <w:spacing w:val="2"/>
        </w:rPr>
        <w:t>s</w:t>
      </w:r>
      <w:r w:rsidRPr="00B67609">
        <w:rPr>
          <w:rFonts w:ascii="Cambria" w:hAnsi="Cambria" w:cs="Arial"/>
          <w:color w:val="000000"/>
        </w:rPr>
        <w:t>e</w:t>
      </w:r>
      <w:r w:rsidRPr="00B67609">
        <w:rPr>
          <w:rFonts w:ascii="Cambria" w:hAnsi="Cambria" w:cs="Arial"/>
          <w:color w:val="000000"/>
          <w:spacing w:val="-2"/>
        </w:rPr>
        <w:t>e</w:t>
      </w:r>
      <w:r w:rsidRPr="00B67609">
        <w:rPr>
          <w:rFonts w:ascii="Cambria" w:hAnsi="Cambria" w:cs="Arial"/>
          <w:color w:val="000000"/>
        </w:rPr>
        <w:t>k</w:t>
      </w:r>
      <w:r w:rsidRPr="00B67609">
        <w:rPr>
          <w:rFonts w:ascii="Cambria" w:hAnsi="Cambria" w:cs="Arial"/>
          <w:color w:val="000000"/>
          <w:spacing w:val="1"/>
        </w:rPr>
        <w:t xml:space="preserve"> t</w:t>
      </w:r>
      <w:r w:rsidRPr="00B67609">
        <w:rPr>
          <w:rFonts w:ascii="Cambria" w:hAnsi="Cambria" w:cs="Arial"/>
          <w:color w:val="000000"/>
        </w:rPr>
        <w:t>he</w:t>
      </w:r>
      <w:r w:rsidRPr="00B67609">
        <w:rPr>
          <w:rFonts w:ascii="Cambria" w:hAnsi="Cambria" w:cs="Arial"/>
          <w:color w:val="000000"/>
          <w:spacing w:val="-1"/>
        </w:rPr>
        <w:t xml:space="preserve"> c</w:t>
      </w:r>
      <w:r w:rsidRPr="00B67609">
        <w:rPr>
          <w:rFonts w:ascii="Cambria" w:hAnsi="Cambria" w:cs="Arial"/>
          <w:color w:val="000000"/>
        </w:rPr>
        <w:t>on</w:t>
      </w:r>
      <w:r w:rsidRPr="00B67609">
        <w:rPr>
          <w:rFonts w:ascii="Cambria" w:hAnsi="Cambria" w:cs="Arial"/>
          <w:color w:val="000000"/>
          <w:spacing w:val="2"/>
        </w:rPr>
        <w:t>s</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rPr>
        <w:t>t</w:t>
      </w:r>
      <w:r w:rsidRPr="00B67609">
        <w:rPr>
          <w:rFonts w:ascii="Cambria" w:hAnsi="Cambria" w:cs="Arial"/>
          <w:color w:val="000000"/>
          <w:spacing w:val="2"/>
        </w:rPr>
        <w:t xml:space="preserve"> </w:t>
      </w:r>
      <w:r w:rsidRPr="00B67609">
        <w:rPr>
          <w:rFonts w:ascii="Cambria" w:hAnsi="Cambria" w:cs="Arial"/>
          <w:color w:val="000000"/>
        </w:rPr>
        <w:t>of</w:t>
      </w:r>
      <w:r w:rsidRPr="00B67609">
        <w:rPr>
          <w:rFonts w:ascii="Cambria" w:hAnsi="Cambria" w:cs="Arial"/>
          <w:color w:val="000000"/>
          <w:spacing w:val="1"/>
        </w:rPr>
        <w:t xml:space="preserve"> t</w:t>
      </w:r>
      <w:r w:rsidRPr="00B67609">
        <w:rPr>
          <w:rFonts w:ascii="Cambria" w:hAnsi="Cambria" w:cs="Arial"/>
          <w:color w:val="000000"/>
        </w:rPr>
        <w:t>he p</w:t>
      </w:r>
      <w:r w:rsidRPr="00B67609">
        <w:rPr>
          <w:rFonts w:ascii="Cambria" w:hAnsi="Cambria" w:cs="Arial"/>
          <w:color w:val="000000"/>
          <w:spacing w:val="-1"/>
        </w:rPr>
        <w:t>a</w:t>
      </w:r>
      <w:r w:rsidRPr="00B67609">
        <w:rPr>
          <w:rFonts w:ascii="Cambria" w:hAnsi="Cambria" w:cs="Arial"/>
          <w:color w:val="000000"/>
        </w:rPr>
        <w:t>r</w:t>
      </w:r>
      <w:r w:rsidRPr="00B67609">
        <w:rPr>
          <w:rFonts w:ascii="Cambria" w:hAnsi="Cambria" w:cs="Arial"/>
          <w:color w:val="000000"/>
          <w:spacing w:val="-1"/>
        </w:rPr>
        <w:t>e</w:t>
      </w:r>
      <w:r w:rsidRPr="00B67609">
        <w:rPr>
          <w:rFonts w:ascii="Cambria" w:hAnsi="Cambria" w:cs="Arial"/>
          <w:color w:val="000000"/>
        </w:rPr>
        <w:t>n</w:t>
      </w:r>
      <w:r w:rsidRPr="00B67609">
        <w:rPr>
          <w:rFonts w:ascii="Cambria" w:hAnsi="Cambria" w:cs="Arial"/>
          <w:color w:val="000000"/>
          <w:spacing w:val="1"/>
        </w:rPr>
        <w:t>t</w:t>
      </w:r>
      <w:r w:rsidRPr="00B67609">
        <w:rPr>
          <w:rFonts w:ascii="Cambria" w:hAnsi="Cambria" w:cs="Arial"/>
          <w:color w:val="000000"/>
        </w:rPr>
        <w:t>/g</w:t>
      </w:r>
      <w:r w:rsidRPr="00B67609">
        <w:rPr>
          <w:rFonts w:ascii="Cambria" w:hAnsi="Cambria" w:cs="Arial"/>
          <w:color w:val="000000"/>
          <w:spacing w:val="1"/>
        </w:rPr>
        <w:t>u</w:t>
      </w:r>
      <w:r w:rsidRPr="00B67609">
        <w:rPr>
          <w:rFonts w:ascii="Cambria" w:hAnsi="Cambria" w:cs="Arial"/>
          <w:color w:val="000000"/>
          <w:spacing w:val="-1"/>
        </w:rPr>
        <w:t>a</w:t>
      </w:r>
      <w:r w:rsidRPr="00B67609">
        <w:rPr>
          <w:rFonts w:ascii="Cambria" w:hAnsi="Cambria" w:cs="Arial"/>
          <w:color w:val="000000"/>
        </w:rPr>
        <w:t>r</w:t>
      </w:r>
      <w:r w:rsidRPr="00B67609">
        <w:rPr>
          <w:rFonts w:ascii="Cambria" w:hAnsi="Cambria" w:cs="Arial"/>
          <w:color w:val="000000"/>
          <w:spacing w:val="-1"/>
        </w:rPr>
        <w:t>dia</w:t>
      </w:r>
      <w:r w:rsidRPr="00B67609">
        <w:rPr>
          <w:rFonts w:ascii="Cambria" w:hAnsi="Cambria" w:cs="Arial"/>
          <w:color w:val="000000"/>
        </w:rPr>
        <w:t>n</w:t>
      </w:r>
      <w:r w:rsidRPr="00B67609">
        <w:rPr>
          <w:rFonts w:ascii="Cambria" w:hAnsi="Cambria" w:cs="Arial"/>
          <w:color w:val="000000"/>
          <w:spacing w:val="-7"/>
        </w:rPr>
        <w:t xml:space="preserve"> </w:t>
      </w:r>
      <w:r w:rsidRPr="00B67609">
        <w:rPr>
          <w:rFonts w:ascii="Cambria" w:hAnsi="Cambria" w:cs="Arial"/>
          <w:color w:val="000000"/>
        </w:rPr>
        <w:t>of</w:t>
      </w:r>
      <w:r w:rsidRPr="00B67609">
        <w:rPr>
          <w:rFonts w:ascii="Cambria" w:hAnsi="Cambria" w:cs="Arial"/>
          <w:color w:val="000000"/>
          <w:spacing w:val="1"/>
        </w:rPr>
        <w:t xml:space="preserve"> t</w:t>
      </w:r>
      <w:r w:rsidRPr="00B67609">
        <w:rPr>
          <w:rFonts w:ascii="Cambria" w:hAnsi="Cambria" w:cs="Arial"/>
          <w:color w:val="000000"/>
        </w:rPr>
        <w:t>he</w:t>
      </w:r>
      <w:r w:rsidRPr="00B67609">
        <w:rPr>
          <w:rFonts w:ascii="Cambria" w:hAnsi="Cambria" w:cs="Arial"/>
          <w:color w:val="000000"/>
          <w:spacing w:val="2"/>
        </w:rPr>
        <w:t xml:space="preserve"> </w:t>
      </w:r>
      <w:r w:rsidRPr="00B67609">
        <w:rPr>
          <w:rFonts w:ascii="Cambria" w:hAnsi="Cambria" w:cs="Arial"/>
          <w:color w:val="000000"/>
          <w:spacing w:val="-1"/>
        </w:rPr>
        <w:t>acc</w:t>
      </w:r>
      <w:r w:rsidRPr="00B67609">
        <w:rPr>
          <w:rFonts w:ascii="Cambria" w:hAnsi="Cambria" w:cs="Arial"/>
          <w:color w:val="000000"/>
          <w:spacing w:val="1"/>
        </w:rPr>
        <w:t>u</w:t>
      </w:r>
      <w:r w:rsidRPr="00B67609">
        <w:rPr>
          <w:rFonts w:ascii="Cambria" w:hAnsi="Cambria" w:cs="Arial"/>
          <w:color w:val="000000"/>
        </w:rPr>
        <w:t>s</w:t>
      </w:r>
      <w:r w:rsidRPr="00B67609">
        <w:rPr>
          <w:rFonts w:ascii="Cambria" w:hAnsi="Cambria" w:cs="Arial"/>
          <w:color w:val="000000"/>
          <w:spacing w:val="1"/>
        </w:rPr>
        <w:t>e</w:t>
      </w:r>
      <w:r w:rsidRPr="00B67609">
        <w:rPr>
          <w:rFonts w:ascii="Cambria" w:hAnsi="Cambria" w:cs="Arial"/>
          <w:color w:val="000000"/>
        </w:rPr>
        <w:t>d</w:t>
      </w:r>
      <w:r w:rsidRPr="00B67609">
        <w:rPr>
          <w:rFonts w:ascii="Cambria" w:hAnsi="Cambria" w:cs="Arial"/>
          <w:color w:val="000000"/>
          <w:spacing w:val="-2"/>
        </w:rPr>
        <w:t xml:space="preserve"> </w:t>
      </w:r>
      <w:r w:rsidRPr="00B67609">
        <w:rPr>
          <w:rFonts w:ascii="Cambria" w:hAnsi="Cambria" w:cs="Arial"/>
          <w:color w:val="000000"/>
        </w:rPr>
        <w:t>st</w:t>
      </w:r>
      <w:r w:rsidRPr="00B67609">
        <w:rPr>
          <w:rFonts w:ascii="Cambria" w:hAnsi="Cambria" w:cs="Arial"/>
          <w:color w:val="000000"/>
          <w:spacing w:val="2"/>
        </w:rPr>
        <w:t>u</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spacing w:val="1"/>
        </w:rPr>
        <w:t>t</w:t>
      </w:r>
      <w:r w:rsidRPr="00B67609">
        <w:rPr>
          <w:rFonts w:ascii="Cambria" w:hAnsi="Cambria" w:cs="Arial"/>
          <w:color w:val="000000"/>
        </w:rPr>
        <w:t>, or</w:t>
      </w:r>
      <w:r w:rsidRPr="00B67609">
        <w:rPr>
          <w:rFonts w:ascii="Cambria" w:hAnsi="Cambria" w:cs="Arial"/>
          <w:color w:val="000000"/>
          <w:spacing w:val="-2"/>
        </w:rPr>
        <w:t xml:space="preserve"> </w:t>
      </w:r>
      <w:r w:rsidRPr="00B67609">
        <w:rPr>
          <w:rFonts w:ascii="Cambria" w:hAnsi="Cambria" w:cs="Arial"/>
          <w:color w:val="000000"/>
          <w:spacing w:val="1"/>
        </w:rPr>
        <w:t>t</w:t>
      </w:r>
      <w:r w:rsidRPr="00B67609">
        <w:rPr>
          <w:rFonts w:ascii="Cambria" w:hAnsi="Cambria" w:cs="Arial"/>
          <w:color w:val="000000"/>
        </w:rPr>
        <w:t>he</w:t>
      </w:r>
      <w:r w:rsidRPr="00B67609">
        <w:rPr>
          <w:rFonts w:ascii="Cambria" w:hAnsi="Cambria" w:cs="Arial"/>
          <w:color w:val="000000"/>
          <w:spacing w:val="-1"/>
        </w:rPr>
        <w:t xml:space="preserve"> a</w:t>
      </w:r>
      <w:r w:rsidRPr="00B67609">
        <w:rPr>
          <w:rFonts w:ascii="Cambria" w:hAnsi="Cambria" w:cs="Arial"/>
          <w:color w:val="000000"/>
          <w:spacing w:val="1"/>
        </w:rPr>
        <w:t>c</w:t>
      </w:r>
      <w:r w:rsidRPr="00B67609">
        <w:rPr>
          <w:rFonts w:ascii="Cambria" w:hAnsi="Cambria" w:cs="Arial"/>
          <w:color w:val="000000"/>
          <w:spacing w:val="-1"/>
        </w:rPr>
        <w:t>c</w:t>
      </w:r>
      <w:r w:rsidRPr="00B67609">
        <w:rPr>
          <w:rFonts w:ascii="Cambria" w:hAnsi="Cambria" w:cs="Arial"/>
          <w:color w:val="000000"/>
          <w:spacing w:val="1"/>
        </w:rPr>
        <w:t>u</w:t>
      </w:r>
      <w:r w:rsidRPr="00B67609">
        <w:rPr>
          <w:rFonts w:ascii="Cambria" w:hAnsi="Cambria" w:cs="Arial"/>
          <w:color w:val="000000"/>
        </w:rPr>
        <w:t>s</w:t>
      </w:r>
      <w:r w:rsidRPr="00B67609">
        <w:rPr>
          <w:rFonts w:ascii="Cambria" w:hAnsi="Cambria" w:cs="Arial"/>
          <w:color w:val="000000"/>
          <w:spacing w:val="-1"/>
        </w:rPr>
        <w:t>e</w:t>
      </w:r>
      <w:r w:rsidRPr="00B67609">
        <w:rPr>
          <w:rFonts w:ascii="Cambria" w:hAnsi="Cambria" w:cs="Arial"/>
          <w:color w:val="000000"/>
        </w:rPr>
        <w:t>d elig</w:t>
      </w:r>
      <w:r w:rsidRPr="00B67609">
        <w:rPr>
          <w:rFonts w:ascii="Cambria" w:hAnsi="Cambria" w:cs="Arial"/>
          <w:color w:val="000000"/>
          <w:spacing w:val="-1"/>
        </w:rPr>
        <w:t>i</w:t>
      </w:r>
      <w:r w:rsidRPr="00B67609">
        <w:rPr>
          <w:rFonts w:ascii="Cambria" w:hAnsi="Cambria" w:cs="Arial"/>
          <w:color w:val="000000"/>
        </w:rPr>
        <w:t>b</w:t>
      </w:r>
      <w:r w:rsidRPr="00B67609">
        <w:rPr>
          <w:rFonts w:ascii="Cambria" w:hAnsi="Cambria" w:cs="Arial"/>
          <w:color w:val="000000"/>
          <w:spacing w:val="1"/>
        </w:rPr>
        <w:t>l</w:t>
      </w:r>
      <w:r w:rsidRPr="00B67609">
        <w:rPr>
          <w:rFonts w:ascii="Cambria" w:hAnsi="Cambria" w:cs="Arial"/>
          <w:color w:val="000000"/>
        </w:rPr>
        <w:t>e</w:t>
      </w:r>
      <w:r w:rsidRPr="00B67609">
        <w:rPr>
          <w:rFonts w:ascii="Cambria" w:hAnsi="Cambria" w:cs="Arial"/>
          <w:color w:val="000000"/>
          <w:spacing w:val="-1"/>
        </w:rPr>
        <w:t xml:space="preserve"> </w:t>
      </w:r>
      <w:r w:rsidRPr="00B67609">
        <w:rPr>
          <w:rFonts w:ascii="Cambria" w:hAnsi="Cambria" w:cs="Arial"/>
          <w:color w:val="000000"/>
        </w:rPr>
        <w:t>st</w:t>
      </w:r>
      <w:r w:rsidRPr="00B67609">
        <w:rPr>
          <w:rFonts w:ascii="Cambria" w:hAnsi="Cambria" w:cs="Arial"/>
          <w:color w:val="000000"/>
          <w:spacing w:val="2"/>
        </w:rPr>
        <w:t>u</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rPr>
        <w:t>t</w:t>
      </w:r>
      <w:r w:rsidRPr="00B67609">
        <w:rPr>
          <w:rFonts w:ascii="Cambria" w:hAnsi="Cambria" w:cs="Arial"/>
          <w:color w:val="000000"/>
          <w:spacing w:val="3"/>
        </w:rPr>
        <w:t xml:space="preserve"> </w:t>
      </w:r>
      <w:r w:rsidRPr="00B67609">
        <w:rPr>
          <w:rFonts w:ascii="Cambria" w:hAnsi="Cambria" w:cs="Arial"/>
          <w:color w:val="000000"/>
          <w:spacing w:val="1"/>
        </w:rPr>
        <w:t>(</w:t>
      </w:r>
      <w:r w:rsidRPr="00B67609">
        <w:rPr>
          <w:rFonts w:ascii="Cambria" w:hAnsi="Cambria" w:cs="Arial"/>
          <w:color w:val="000000"/>
          <w:spacing w:val="-1"/>
        </w:rPr>
        <w:t>i</w:t>
      </w:r>
      <w:r w:rsidRPr="00B67609">
        <w:rPr>
          <w:rFonts w:ascii="Cambria" w:hAnsi="Cambria" w:cs="Arial"/>
          <w:color w:val="000000"/>
        </w:rPr>
        <w:t>f 18</w:t>
      </w:r>
      <w:r w:rsidR="00B67609" w:rsidRPr="00B67609">
        <w:rPr>
          <w:rFonts w:ascii="Cambria" w:hAnsi="Cambria" w:cs="Arial"/>
          <w:color w:val="000000"/>
        </w:rPr>
        <w:t xml:space="preserve"> </w:t>
      </w:r>
      <w:r w:rsidRPr="00B67609">
        <w:rPr>
          <w:rFonts w:ascii="Cambria" w:hAnsi="Cambria" w:cs="Arial"/>
          <w:color w:val="000000"/>
        </w:rPr>
        <w:t>or</w:t>
      </w:r>
      <w:r w:rsidRPr="00B67609">
        <w:rPr>
          <w:rFonts w:ascii="Cambria" w:hAnsi="Cambria" w:cs="Arial"/>
          <w:color w:val="000000"/>
          <w:spacing w:val="-2"/>
        </w:rPr>
        <w:t xml:space="preserve"> </w:t>
      </w:r>
      <w:r w:rsidRPr="00B67609">
        <w:rPr>
          <w:rFonts w:ascii="Cambria" w:hAnsi="Cambria" w:cs="Arial"/>
          <w:color w:val="000000"/>
        </w:rPr>
        <w:t>o</w:t>
      </w:r>
      <w:r w:rsidRPr="00B67609">
        <w:rPr>
          <w:rFonts w:ascii="Cambria" w:hAnsi="Cambria" w:cs="Arial"/>
          <w:color w:val="000000"/>
          <w:spacing w:val="1"/>
        </w:rPr>
        <w:t>l</w:t>
      </w:r>
      <w:r w:rsidRPr="00B67609">
        <w:rPr>
          <w:rFonts w:ascii="Cambria" w:hAnsi="Cambria" w:cs="Arial"/>
          <w:color w:val="000000"/>
          <w:spacing w:val="-1"/>
        </w:rPr>
        <w:t>d</w:t>
      </w:r>
      <w:r w:rsidRPr="00B67609">
        <w:rPr>
          <w:rFonts w:ascii="Cambria" w:hAnsi="Cambria" w:cs="Arial"/>
          <w:color w:val="000000"/>
        </w:rPr>
        <w:t>er,</w:t>
      </w:r>
      <w:r w:rsidRPr="00B67609">
        <w:rPr>
          <w:rFonts w:ascii="Cambria" w:hAnsi="Cambria" w:cs="Arial"/>
          <w:color w:val="000000"/>
          <w:spacing w:val="-1"/>
        </w:rPr>
        <w:t xml:space="preserve"> </w:t>
      </w:r>
      <w:r w:rsidRPr="00B67609">
        <w:rPr>
          <w:rFonts w:ascii="Cambria" w:hAnsi="Cambria" w:cs="Arial"/>
          <w:color w:val="000000"/>
          <w:spacing w:val="1"/>
        </w:rPr>
        <w:t>t</w:t>
      </w:r>
      <w:r w:rsidRPr="00B67609">
        <w:rPr>
          <w:rFonts w:ascii="Cambria" w:hAnsi="Cambria" w:cs="Arial"/>
          <w:color w:val="000000"/>
        </w:rPr>
        <w:t>he</w:t>
      </w:r>
      <w:r w:rsidRPr="00B67609">
        <w:rPr>
          <w:rFonts w:ascii="Cambria" w:hAnsi="Cambria" w:cs="Arial"/>
          <w:color w:val="000000"/>
          <w:spacing w:val="-1"/>
        </w:rPr>
        <w:t xml:space="preserve"> a</w:t>
      </w:r>
      <w:r w:rsidRPr="00B67609">
        <w:rPr>
          <w:rFonts w:ascii="Cambria" w:hAnsi="Cambria" w:cs="Arial"/>
          <w:color w:val="000000"/>
          <w:spacing w:val="1"/>
        </w:rPr>
        <w:t>c</w:t>
      </w:r>
      <w:r w:rsidRPr="00B67609">
        <w:rPr>
          <w:rFonts w:ascii="Cambria" w:hAnsi="Cambria" w:cs="Arial"/>
          <w:color w:val="000000"/>
          <w:spacing w:val="-1"/>
        </w:rPr>
        <w:t>c</w:t>
      </w:r>
      <w:r w:rsidRPr="00B67609">
        <w:rPr>
          <w:rFonts w:ascii="Cambria" w:hAnsi="Cambria" w:cs="Arial"/>
          <w:color w:val="000000"/>
          <w:spacing w:val="1"/>
        </w:rPr>
        <w:t>u</w:t>
      </w:r>
      <w:r w:rsidRPr="00B67609">
        <w:rPr>
          <w:rFonts w:ascii="Cambria" w:hAnsi="Cambria" w:cs="Arial"/>
          <w:color w:val="000000"/>
        </w:rPr>
        <w:t>s</w:t>
      </w:r>
      <w:r w:rsidRPr="00B67609">
        <w:rPr>
          <w:rFonts w:ascii="Cambria" w:hAnsi="Cambria" w:cs="Arial"/>
          <w:color w:val="000000"/>
          <w:spacing w:val="-1"/>
        </w:rPr>
        <w:t>e</w:t>
      </w:r>
      <w:r w:rsidRPr="00B67609">
        <w:rPr>
          <w:rFonts w:ascii="Cambria" w:hAnsi="Cambria" w:cs="Arial"/>
          <w:color w:val="000000"/>
        </w:rPr>
        <w:t>d st</w:t>
      </w:r>
      <w:r w:rsidRPr="00B67609">
        <w:rPr>
          <w:rFonts w:ascii="Cambria" w:hAnsi="Cambria" w:cs="Arial"/>
          <w:color w:val="000000"/>
          <w:spacing w:val="2"/>
        </w:rPr>
        <w:t>u</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rPr>
        <w:t>t</w:t>
      </w:r>
      <w:r w:rsidRPr="00B67609">
        <w:rPr>
          <w:rFonts w:ascii="Cambria" w:hAnsi="Cambria" w:cs="Arial"/>
          <w:color w:val="000000"/>
          <w:spacing w:val="1"/>
        </w:rPr>
        <w:t xml:space="preserve"> </w:t>
      </w:r>
      <w:r w:rsidRPr="00B67609">
        <w:rPr>
          <w:rFonts w:ascii="Cambria" w:hAnsi="Cambria" w:cs="Arial"/>
          <w:color w:val="000000"/>
          <w:spacing w:val="-1"/>
        </w:rPr>
        <w:t>ha</w:t>
      </w:r>
      <w:r w:rsidRPr="00B67609">
        <w:rPr>
          <w:rFonts w:ascii="Cambria" w:hAnsi="Cambria" w:cs="Arial"/>
          <w:color w:val="000000"/>
        </w:rPr>
        <w:t>s</w:t>
      </w:r>
      <w:r w:rsidRPr="00B67609">
        <w:rPr>
          <w:rFonts w:ascii="Cambria" w:hAnsi="Cambria" w:cs="Arial"/>
          <w:color w:val="000000"/>
          <w:spacing w:val="-2"/>
        </w:rPr>
        <w:t xml:space="preserve"> </w:t>
      </w:r>
      <w:r w:rsidRPr="00B67609">
        <w:rPr>
          <w:rFonts w:ascii="Cambria" w:hAnsi="Cambria" w:cs="Arial"/>
          <w:color w:val="000000"/>
          <w:spacing w:val="1"/>
        </w:rPr>
        <w:t>t</w:t>
      </w:r>
      <w:r w:rsidRPr="00B67609">
        <w:rPr>
          <w:rFonts w:ascii="Cambria" w:hAnsi="Cambria" w:cs="Arial"/>
          <w:color w:val="000000"/>
        </w:rPr>
        <w:t>he</w:t>
      </w:r>
      <w:r w:rsidRPr="00B67609">
        <w:rPr>
          <w:rFonts w:ascii="Cambria" w:hAnsi="Cambria" w:cs="Arial"/>
          <w:color w:val="000000"/>
          <w:spacing w:val="4"/>
        </w:rPr>
        <w:t xml:space="preserve"> </w:t>
      </w:r>
      <w:r w:rsidRPr="00B67609">
        <w:rPr>
          <w:rFonts w:ascii="Cambria" w:hAnsi="Cambria" w:cs="Arial"/>
          <w:color w:val="000000"/>
          <w:spacing w:val="-1"/>
        </w:rPr>
        <w:t>a</w:t>
      </w:r>
      <w:r w:rsidRPr="00B67609">
        <w:rPr>
          <w:rFonts w:ascii="Cambria" w:hAnsi="Cambria" w:cs="Arial"/>
          <w:color w:val="000000"/>
        </w:rPr>
        <w:t>b</w:t>
      </w:r>
      <w:r w:rsidRPr="00B67609">
        <w:rPr>
          <w:rFonts w:ascii="Cambria" w:hAnsi="Cambria" w:cs="Arial"/>
          <w:color w:val="000000"/>
          <w:spacing w:val="-1"/>
        </w:rPr>
        <w:t>i</w:t>
      </w:r>
      <w:r w:rsidRPr="00B67609">
        <w:rPr>
          <w:rFonts w:ascii="Cambria" w:hAnsi="Cambria" w:cs="Arial"/>
          <w:color w:val="000000"/>
          <w:spacing w:val="1"/>
        </w:rPr>
        <w:t>l</w:t>
      </w:r>
      <w:r w:rsidRPr="00B67609">
        <w:rPr>
          <w:rFonts w:ascii="Cambria" w:hAnsi="Cambria" w:cs="Arial"/>
          <w:color w:val="000000"/>
          <w:spacing w:val="-1"/>
        </w:rPr>
        <w:t>i</w:t>
      </w:r>
      <w:r w:rsidRPr="00B67609">
        <w:rPr>
          <w:rFonts w:ascii="Cambria" w:hAnsi="Cambria" w:cs="Arial"/>
          <w:color w:val="000000"/>
          <w:spacing w:val="1"/>
        </w:rPr>
        <w:t>t</w:t>
      </w:r>
      <w:r w:rsidRPr="00B67609">
        <w:rPr>
          <w:rFonts w:ascii="Cambria" w:hAnsi="Cambria" w:cs="Arial"/>
          <w:color w:val="000000"/>
        </w:rPr>
        <w:t>y</w:t>
      </w:r>
      <w:r w:rsidRPr="00B67609">
        <w:rPr>
          <w:rFonts w:ascii="Cambria" w:hAnsi="Cambria" w:cs="Arial"/>
          <w:color w:val="000000"/>
          <w:spacing w:val="-3"/>
        </w:rPr>
        <w:t xml:space="preserve"> </w:t>
      </w:r>
      <w:r w:rsidRPr="00B67609">
        <w:rPr>
          <w:rFonts w:ascii="Cambria" w:hAnsi="Cambria" w:cs="Arial"/>
          <w:color w:val="000000"/>
          <w:spacing w:val="1"/>
        </w:rPr>
        <w:t>t</w:t>
      </w:r>
      <w:r w:rsidRPr="00B67609">
        <w:rPr>
          <w:rFonts w:ascii="Cambria" w:hAnsi="Cambria" w:cs="Arial"/>
          <w:color w:val="000000"/>
        </w:rPr>
        <w:t xml:space="preserve">o </w:t>
      </w:r>
      <w:r w:rsidRPr="00B67609">
        <w:rPr>
          <w:rFonts w:ascii="Cambria" w:hAnsi="Cambria" w:cs="Arial"/>
          <w:color w:val="000000"/>
          <w:spacing w:val="-1"/>
        </w:rPr>
        <w:t>c</w:t>
      </w:r>
      <w:r w:rsidRPr="00B67609">
        <w:rPr>
          <w:rFonts w:ascii="Cambria" w:hAnsi="Cambria" w:cs="Arial"/>
          <w:color w:val="000000"/>
        </w:rPr>
        <w:t>ons</w:t>
      </w:r>
      <w:r w:rsidRPr="00B67609">
        <w:rPr>
          <w:rFonts w:ascii="Cambria" w:hAnsi="Cambria" w:cs="Arial"/>
          <w:color w:val="000000"/>
          <w:spacing w:val="-1"/>
        </w:rPr>
        <w:t>e</w:t>
      </w:r>
      <w:r w:rsidRPr="00B67609">
        <w:rPr>
          <w:rFonts w:ascii="Cambria" w:hAnsi="Cambria" w:cs="Arial"/>
          <w:color w:val="000000"/>
        </w:rPr>
        <w:t>n</w:t>
      </w:r>
      <w:r w:rsidRPr="00B67609">
        <w:rPr>
          <w:rFonts w:ascii="Cambria" w:hAnsi="Cambria" w:cs="Arial"/>
          <w:color w:val="000000"/>
          <w:spacing w:val="2"/>
        </w:rPr>
        <w:t>t</w:t>
      </w:r>
      <w:r w:rsidRPr="00B67609">
        <w:rPr>
          <w:rFonts w:ascii="Cambria" w:hAnsi="Cambria" w:cs="Arial"/>
          <w:color w:val="000000"/>
          <w:spacing w:val="1"/>
        </w:rPr>
        <w:t>)</w:t>
      </w:r>
      <w:r w:rsidRPr="00B67609">
        <w:rPr>
          <w:rFonts w:ascii="Cambria" w:hAnsi="Cambria" w:cs="Arial"/>
          <w:color w:val="000000"/>
        </w:rPr>
        <w:t>,</w:t>
      </w:r>
      <w:r w:rsidRPr="00B67609">
        <w:rPr>
          <w:rFonts w:ascii="Cambria" w:hAnsi="Cambria" w:cs="Arial"/>
          <w:color w:val="000000"/>
          <w:spacing w:val="-1"/>
        </w:rPr>
        <w:t xml:space="preserve"> i</w:t>
      </w:r>
      <w:r w:rsidRPr="00B67609">
        <w:rPr>
          <w:rFonts w:ascii="Cambria" w:hAnsi="Cambria" w:cs="Arial"/>
          <w:color w:val="000000"/>
        </w:rPr>
        <w:t>n</w:t>
      </w:r>
      <w:r w:rsidRPr="00B67609">
        <w:rPr>
          <w:rFonts w:ascii="Cambria" w:hAnsi="Cambria" w:cs="Arial"/>
          <w:color w:val="000000"/>
          <w:spacing w:val="-2"/>
        </w:rPr>
        <w:t xml:space="preserve"> </w:t>
      </w:r>
      <w:r w:rsidRPr="00B67609">
        <w:rPr>
          <w:rFonts w:ascii="Cambria" w:hAnsi="Cambria" w:cs="Arial"/>
          <w:color w:val="000000"/>
        </w:rPr>
        <w:t>or</w:t>
      </w:r>
      <w:r w:rsidRPr="00B67609">
        <w:rPr>
          <w:rFonts w:ascii="Cambria" w:hAnsi="Cambria" w:cs="Arial"/>
          <w:color w:val="000000"/>
          <w:spacing w:val="-1"/>
        </w:rPr>
        <w:t>d</w:t>
      </w:r>
      <w:r w:rsidRPr="00B67609">
        <w:rPr>
          <w:rFonts w:ascii="Cambria" w:hAnsi="Cambria" w:cs="Arial"/>
          <w:color w:val="000000"/>
        </w:rPr>
        <w:t>er</w:t>
      </w:r>
      <w:r w:rsidRPr="00B67609">
        <w:rPr>
          <w:rFonts w:ascii="Cambria" w:hAnsi="Cambria" w:cs="Arial"/>
          <w:color w:val="000000"/>
          <w:spacing w:val="-3"/>
        </w:rPr>
        <w:t xml:space="preserve"> </w:t>
      </w:r>
      <w:r w:rsidRPr="00B67609">
        <w:rPr>
          <w:rFonts w:ascii="Cambria" w:hAnsi="Cambria" w:cs="Arial"/>
          <w:color w:val="000000"/>
          <w:spacing w:val="1"/>
        </w:rPr>
        <w:t>t</w:t>
      </w:r>
      <w:r w:rsidRPr="00B67609">
        <w:rPr>
          <w:rFonts w:ascii="Cambria" w:hAnsi="Cambria" w:cs="Arial"/>
          <w:color w:val="000000"/>
        </w:rPr>
        <w:t>o i</w:t>
      </w:r>
      <w:r w:rsidRPr="00B67609">
        <w:rPr>
          <w:rFonts w:ascii="Cambria" w:hAnsi="Cambria" w:cs="Arial"/>
          <w:color w:val="000000"/>
          <w:spacing w:val="-1"/>
        </w:rPr>
        <w:t>n</w:t>
      </w:r>
      <w:r w:rsidRPr="00B67609">
        <w:rPr>
          <w:rFonts w:ascii="Cambria" w:hAnsi="Cambria" w:cs="Arial"/>
          <w:color w:val="000000"/>
          <w:spacing w:val="1"/>
        </w:rPr>
        <w:t>f</w:t>
      </w:r>
      <w:r w:rsidRPr="00B67609">
        <w:rPr>
          <w:rFonts w:ascii="Cambria" w:hAnsi="Cambria" w:cs="Arial"/>
          <w:color w:val="000000"/>
        </w:rPr>
        <w:t>orm</w:t>
      </w:r>
      <w:r w:rsidRPr="00B67609">
        <w:rPr>
          <w:rFonts w:ascii="Cambria" w:hAnsi="Cambria" w:cs="Arial"/>
          <w:color w:val="000000"/>
          <w:spacing w:val="-7"/>
        </w:rPr>
        <w:t xml:space="preserve"> </w:t>
      </w:r>
      <w:r w:rsidRPr="00B67609">
        <w:rPr>
          <w:rFonts w:ascii="Cambria" w:hAnsi="Cambria" w:cs="Arial"/>
          <w:color w:val="000000"/>
          <w:spacing w:val="1"/>
        </w:rPr>
        <w:t>t</w:t>
      </w:r>
      <w:r w:rsidRPr="00B67609">
        <w:rPr>
          <w:rFonts w:ascii="Cambria" w:hAnsi="Cambria" w:cs="Arial"/>
          <w:color w:val="000000"/>
        </w:rPr>
        <w:t>he</w:t>
      </w:r>
      <w:r w:rsidR="00B67609" w:rsidRPr="00B67609">
        <w:rPr>
          <w:rFonts w:ascii="Cambria" w:hAnsi="Cambria" w:cs="Arial"/>
          <w:color w:val="000000"/>
        </w:rPr>
        <w:t xml:space="preserve"> </w:t>
      </w:r>
      <w:r w:rsidRPr="00B67609">
        <w:rPr>
          <w:rFonts w:ascii="Cambria" w:hAnsi="Cambria" w:cs="Arial"/>
          <w:color w:val="000000"/>
          <w:spacing w:val="-1"/>
        </w:rPr>
        <w:t>c</w:t>
      </w:r>
      <w:r w:rsidRPr="00B67609">
        <w:rPr>
          <w:rFonts w:ascii="Cambria" w:hAnsi="Cambria" w:cs="Arial"/>
          <w:color w:val="000000"/>
        </w:rPr>
        <w:t>ompl</w:t>
      </w:r>
      <w:r w:rsidRPr="00B67609">
        <w:rPr>
          <w:rFonts w:ascii="Cambria" w:hAnsi="Cambria" w:cs="Arial"/>
          <w:color w:val="000000"/>
          <w:spacing w:val="-1"/>
        </w:rPr>
        <w:t>ai</w:t>
      </w:r>
      <w:r w:rsidRPr="00B67609">
        <w:rPr>
          <w:rFonts w:ascii="Cambria" w:hAnsi="Cambria" w:cs="Arial"/>
          <w:color w:val="000000"/>
        </w:rPr>
        <w:t>n</w:t>
      </w:r>
      <w:r w:rsidRPr="00B67609">
        <w:rPr>
          <w:rFonts w:ascii="Cambria" w:hAnsi="Cambria" w:cs="Arial"/>
          <w:color w:val="000000"/>
          <w:spacing w:val="-1"/>
        </w:rPr>
        <w:t>a</w:t>
      </w:r>
      <w:r w:rsidRPr="00B67609">
        <w:rPr>
          <w:rFonts w:ascii="Cambria" w:hAnsi="Cambria" w:cs="Arial"/>
          <w:color w:val="000000"/>
        </w:rPr>
        <w:t>nt</w:t>
      </w:r>
      <w:r w:rsidRPr="00B67609">
        <w:rPr>
          <w:rFonts w:ascii="Cambria" w:hAnsi="Cambria" w:cs="Arial"/>
          <w:color w:val="000000"/>
          <w:spacing w:val="-4"/>
        </w:rPr>
        <w:t xml:space="preserve"> </w:t>
      </w:r>
      <w:r w:rsidRPr="00B67609">
        <w:rPr>
          <w:rFonts w:ascii="Cambria" w:hAnsi="Cambria" w:cs="Arial"/>
          <w:color w:val="000000"/>
        </w:rPr>
        <w:t>of</w:t>
      </w:r>
      <w:r w:rsidRPr="00B67609">
        <w:rPr>
          <w:rFonts w:ascii="Cambria" w:hAnsi="Cambria" w:cs="Arial"/>
          <w:color w:val="000000"/>
          <w:spacing w:val="1"/>
        </w:rPr>
        <w:t xml:space="preserve"> </w:t>
      </w:r>
      <w:r w:rsidRPr="00B67609">
        <w:rPr>
          <w:rFonts w:ascii="Cambria" w:hAnsi="Cambria" w:cs="Arial"/>
          <w:color w:val="000000"/>
          <w:spacing w:val="-1"/>
        </w:rPr>
        <w:t>a</w:t>
      </w:r>
      <w:r w:rsidRPr="00B67609">
        <w:rPr>
          <w:rFonts w:ascii="Cambria" w:hAnsi="Cambria" w:cs="Arial"/>
          <w:color w:val="000000"/>
        </w:rPr>
        <w:t xml:space="preserve">ny </w:t>
      </w:r>
      <w:r w:rsidRPr="00B67609">
        <w:rPr>
          <w:rFonts w:ascii="Cambria" w:hAnsi="Cambria" w:cs="Arial"/>
          <w:color w:val="000000"/>
          <w:spacing w:val="-1"/>
        </w:rPr>
        <w:t>di</w:t>
      </w:r>
      <w:r w:rsidRPr="00B67609">
        <w:rPr>
          <w:rFonts w:ascii="Cambria" w:hAnsi="Cambria" w:cs="Arial"/>
          <w:color w:val="000000"/>
          <w:spacing w:val="2"/>
        </w:rPr>
        <w:t>s</w:t>
      </w:r>
      <w:r w:rsidRPr="00B67609">
        <w:rPr>
          <w:rFonts w:ascii="Cambria" w:hAnsi="Cambria" w:cs="Arial"/>
          <w:color w:val="000000"/>
          <w:spacing w:val="-1"/>
        </w:rPr>
        <w:t>ci</w:t>
      </w:r>
      <w:r w:rsidRPr="00B67609">
        <w:rPr>
          <w:rFonts w:ascii="Cambria" w:hAnsi="Cambria" w:cs="Arial"/>
          <w:color w:val="000000"/>
        </w:rPr>
        <w:t>pl</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1"/>
        </w:rPr>
        <w:t>a</w:t>
      </w:r>
      <w:r w:rsidRPr="00B67609">
        <w:rPr>
          <w:rFonts w:ascii="Cambria" w:hAnsi="Cambria" w:cs="Arial"/>
          <w:color w:val="000000"/>
        </w:rPr>
        <w:t>ry</w:t>
      </w:r>
      <w:r w:rsidRPr="00B67609">
        <w:rPr>
          <w:rFonts w:ascii="Cambria" w:hAnsi="Cambria" w:cs="Arial"/>
          <w:color w:val="000000"/>
          <w:spacing w:val="-5"/>
        </w:rPr>
        <w:t xml:space="preserve"> </w:t>
      </w:r>
      <w:r w:rsidRPr="00B67609">
        <w:rPr>
          <w:rFonts w:ascii="Cambria" w:hAnsi="Cambria" w:cs="Arial"/>
          <w:color w:val="000000"/>
          <w:spacing w:val="-1"/>
        </w:rPr>
        <w:t>ac</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rPr>
        <w:t>on</w:t>
      </w:r>
      <w:r w:rsidRPr="00B67609">
        <w:rPr>
          <w:rFonts w:ascii="Cambria" w:hAnsi="Cambria" w:cs="Arial"/>
          <w:color w:val="000000"/>
          <w:spacing w:val="-5"/>
        </w:rPr>
        <w:t xml:space="preserve"> </w:t>
      </w:r>
      <w:r w:rsidRPr="00B67609">
        <w:rPr>
          <w:rFonts w:ascii="Cambria" w:hAnsi="Cambria" w:cs="Arial"/>
          <w:color w:val="000000"/>
          <w:spacing w:val="1"/>
        </w:rPr>
        <w:t>t</w:t>
      </w:r>
      <w:r w:rsidRPr="00B67609">
        <w:rPr>
          <w:rFonts w:ascii="Cambria" w:hAnsi="Cambria" w:cs="Arial"/>
          <w:color w:val="000000"/>
          <w:spacing w:val="-1"/>
        </w:rPr>
        <w:t>a</w:t>
      </w:r>
      <w:r w:rsidRPr="00B67609">
        <w:rPr>
          <w:rFonts w:ascii="Cambria" w:hAnsi="Cambria" w:cs="Arial"/>
          <w:color w:val="000000"/>
          <w:spacing w:val="1"/>
        </w:rPr>
        <w:t>k</w:t>
      </w:r>
      <w:r w:rsidRPr="00B67609">
        <w:rPr>
          <w:rFonts w:ascii="Cambria" w:hAnsi="Cambria" w:cs="Arial"/>
          <w:color w:val="000000"/>
        </w:rPr>
        <w:t>en</w:t>
      </w:r>
      <w:r w:rsidRPr="00B67609">
        <w:rPr>
          <w:rFonts w:ascii="Cambria" w:hAnsi="Cambria" w:cs="Arial"/>
          <w:color w:val="000000"/>
          <w:spacing w:val="-1"/>
        </w:rPr>
        <w:t xml:space="preserve"> </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2"/>
        </w:rPr>
        <w:t xml:space="preserve"> </w:t>
      </w:r>
      <w:r w:rsidRPr="00B67609">
        <w:rPr>
          <w:rFonts w:ascii="Cambria" w:hAnsi="Cambria" w:cs="Arial"/>
          <w:color w:val="000000"/>
          <w:spacing w:val="-1"/>
        </w:rPr>
        <w:t>ca</w:t>
      </w:r>
      <w:r w:rsidRPr="00B67609">
        <w:rPr>
          <w:rFonts w:ascii="Cambria" w:hAnsi="Cambria" w:cs="Arial"/>
          <w:color w:val="000000"/>
          <w:spacing w:val="2"/>
        </w:rPr>
        <w:t>s</w:t>
      </w:r>
      <w:r w:rsidRPr="00B67609">
        <w:rPr>
          <w:rFonts w:ascii="Cambria" w:hAnsi="Cambria" w:cs="Arial"/>
          <w:color w:val="000000"/>
        </w:rPr>
        <w:t>es</w:t>
      </w:r>
      <w:r w:rsidRPr="00B67609">
        <w:rPr>
          <w:rFonts w:ascii="Cambria" w:hAnsi="Cambria" w:cs="Arial"/>
          <w:color w:val="000000"/>
          <w:spacing w:val="-2"/>
        </w:rPr>
        <w:t xml:space="preserve"> </w:t>
      </w:r>
      <w:r w:rsidRPr="00B67609">
        <w:rPr>
          <w:rFonts w:ascii="Cambria" w:hAnsi="Cambria" w:cs="Arial"/>
          <w:color w:val="000000"/>
        </w:rPr>
        <w:t>wh</w:t>
      </w:r>
      <w:r w:rsidRPr="00B67609">
        <w:rPr>
          <w:rFonts w:ascii="Cambria" w:hAnsi="Cambria" w:cs="Arial"/>
          <w:color w:val="000000"/>
          <w:spacing w:val="-1"/>
        </w:rPr>
        <w:t>e</w:t>
      </w:r>
      <w:r w:rsidRPr="00B67609">
        <w:rPr>
          <w:rFonts w:ascii="Cambria" w:hAnsi="Cambria" w:cs="Arial"/>
          <w:color w:val="000000"/>
          <w:spacing w:val="2"/>
        </w:rPr>
        <w:t>r</w:t>
      </w:r>
      <w:r w:rsidRPr="00B67609">
        <w:rPr>
          <w:rFonts w:ascii="Cambria" w:hAnsi="Cambria" w:cs="Arial"/>
          <w:color w:val="000000"/>
        </w:rPr>
        <w:t>e</w:t>
      </w:r>
      <w:r w:rsidRPr="00B67609">
        <w:rPr>
          <w:rFonts w:ascii="Cambria" w:hAnsi="Cambria" w:cs="Arial"/>
          <w:color w:val="000000"/>
          <w:spacing w:val="-2"/>
        </w:rPr>
        <w:t xml:space="preserve"> </w:t>
      </w:r>
      <w:r w:rsidRPr="00B67609">
        <w:rPr>
          <w:rFonts w:ascii="Cambria" w:hAnsi="Cambria" w:cs="Arial"/>
          <w:color w:val="000000"/>
          <w:spacing w:val="1"/>
        </w:rPr>
        <w:t>t</w:t>
      </w:r>
      <w:r w:rsidRPr="00B67609">
        <w:rPr>
          <w:rFonts w:ascii="Cambria" w:hAnsi="Cambria" w:cs="Arial"/>
          <w:color w:val="000000"/>
        </w:rPr>
        <w:t>he</w:t>
      </w:r>
      <w:r w:rsidRPr="00B67609">
        <w:rPr>
          <w:rFonts w:ascii="Cambria" w:hAnsi="Cambria" w:cs="Arial"/>
          <w:color w:val="000000"/>
          <w:spacing w:val="-1"/>
        </w:rPr>
        <w:t xml:space="preserve"> </w:t>
      </w:r>
      <w:r w:rsidRPr="00B67609">
        <w:rPr>
          <w:rFonts w:ascii="Cambria" w:hAnsi="Cambria" w:cs="Arial"/>
          <w:color w:val="000000"/>
        </w:rPr>
        <w:t>sch</w:t>
      </w:r>
      <w:r w:rsidRPr="00B67609">
        <w:rPr>
          <w:rFonts w:ascii="Cambria" w:hAnsi="Cambria" w:cs="Arial"/>
          <w:color w:val="000000"/>
          <w:spacing w:val="2"/>
        </w:rPr>
        <w:t>o</w:t>
      </w:r>
      <w:r w:rsidRPr="00B67609">
        <w:rPr>
          <w:rFonts w:ascii="Cambria" w:hAnsi="Cambria" w:cs="Arial"/>
          <w:color w:val="000000"/>
        </w:rPr>
        <w:t xml:space="preserve">ol </w:t>
      </w:r>
      <w:r w:rsidRPr="00B67609">
        <w:rPr>
          <w:rFonts w:ascii="Cambria" w:hAnsi="Cambria" w:cs="Arial"/>
          <w:color w:val="000000"/>
          <w:spacing w:val="-1"/>
        </w:rPr>
        <w:t>d</w:t>
      </w:r>
      <w:r w:rsidRPr="00B67609">
        <w:rPr>
          <w:rFonts w:ascii="Cambria" w:hAnsi="Cambria" w:cs="Arial"/>
          <w:color w:val="000000"/>
        </w:rPr>
        <w:t>eterm</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1"/>
        </w:rPr>
        <w:t>e</w:t>
      </w:r>
      <w:r w:rsidRPr="00B67609">
        <w:rPr>
          <w:rFonts w:ascii="Cambria" w:hAnsi="Cambria" w:cs="Arial"/>
          <w:color w:val="000000"/>
        </w:rPr>
        <w:t>d</w:t>
      </w:r>
      <w:r w:rsidRPr="00B67609">
        <w:rPr>
          <w:rFonts w:ascii="Cambria" w:hAnsi="Cambria" w:cs="Arial"/>
          <w:color w:val="000000"/>
          <w:spacing w:val="-1"/>
        </w:rPr>
        <w:t xml:space="preserve"> </w:t>
      </w:r>
      <w:r w:rsidRPr="00B67609">
        <w:rPr>
          <w:rFonts w:ascii="Cambria" w:hAnsi="Cambria" w:cs="Arial"/>
          <w:color w:val="000000"/>
          <w:spacing w:val="1"/>
        </w:rPr>
        <w:t>t</w:t>
      </w:r>
      <w:r w:rsidRPr="00B67609">
        <w:rPr>
          <w:rFonts w:ascii="Cambria" w:hAnsi="Cambria" w:cs="Arial"/>
          <w:color w:val="000000"/>
        </w:rPr>
        <w:t>h</w:t>
      </w:r>
      <w:r w:rsidRPr="00B67609">
        <w:rPr>
          <w:rFonts w:ascii="Cambria" w:hAnsi="Cambria" w:cs="Arial"/>
          <w:color w:val="000000"/>
          <w:spacing w:val="-1"/>
        </w:rPr>
        <w:t>a</w:t>
      </w:r>
      <w:r w:rsidRPr="00B67609">
        <w:rPr>
          <w:rFonts w:ascii="Cambria" w:hAnsi="Cambria" w:cs="Arial"/>
          <w:color w:val="000000"/>
        </w:rPr>
        <w:t>t</w:t>
      </w:r>
      <w:r w:rsidRPr="00B67609">
        <w:rPr>
          <w:rFonts w:ascii="Cambria" w:hAnsi="Cambria" w:cs="Arial"/>
          <w:color w:val="000000"/>
          <w:spacing w:val="-1"/>
        </w:rPr>
        <w:t xml:space="preserve"> a</w:t>
      </w:r>
      <w:r w:rsidRPr="00B67609">
        <w:rPr>
          <w:rFonts w:ascii="Cambria" w:hAnsi="Cambria" w:cs="Arial"/>
          <w:color w:val="000000"/>
        </w:rPr>
        <w:t>n</w:t>
      </w:r>
      <w:r w:rsidRPr="00B67609">
        <w:rPr>
          <w:rFonts w:ascii="Cambria" w:hAnsi="Cambria" w:cs="Arial"/>
          <w:color w:val="000000"/>
          <w:spacing w:val="-1"/>
        </w:rPr>
        <w:t xml:space="preserve"> ac</w:t>
      </w:r>
      <w:r w:rsidRPr="00B67609">
        <w:rPr>
          <w:rFonts w:ascii="Cambria" w:hAnsi="Cambria" w:cs="Arial"/>
          <w:color w:val="000000"/>
          <w:spacing w:val="3"/>
        </w:rPr>
        <w:t>t</w:t>
      </w:r>
      <w:r w:rsidRPr="00B67609">
        <w:rPr>
          <w:rFonts w:ascii="Cambria" w:hAnsi="Cambria" w:cs="Arial"/>
          <w:color w:val="000000"/>
          <w:spacing w:val="1"/>
        </w:rPr>
        <w:t>(</w:t>
      </w:r>
      <w:r w:rsidRPr="00B67609">
        <w:rPr>
          <w:rFonts w:ascii="Cambria" w:hAnsi="Cambria" w:cs="Arial"/>
          <w:color w:val="000000"/>
        </w:rPr>
        <w:t>s)</w:t>
      </w:r>
      <w:r w:rsidRPr="00B67609">
        <w:rPr>
          <w:rFonts w:ascii="Cambria" w:hAnsi="Cambria" w:cs="Arial"/>
          <w:color w:val="000000"/>
          <w:spacing w:val="-1"/>
        </w:rPr>
        <w:t xml:space="preserve"> </w:t>
      </w:r>
      <w:r w:rsidRPr="00B67609">
        <w:rPr>
          <w:rFonts w:ascii="Cambria" w:hAnsi="Cambria" w:cs="Arial"/>
          <w:color w:val="000000"/>
        </w:rPr>
        <w:t>of</w:t>
      </w:r>
      <w:r w:rsidRPr="00B67609">
        <w:rPr>
          <w:rFonts w:ascii="Cambria" w:hAnsi="Cambria" w:cs="Arial"/>
          <w:color w:val="000000"/>
          <w:spacing w:val="2"/>
        </w:rPr>
        <w:t xml:space="preserve"> </w:t>
      </w:r>
      <w:r w:rsidRPr="00B67609">
        <w:rPr>
          <w:rFonts w:ascii="Cambria" w:hAnsi="Cambria" w:cs="Arial"/>
          <w:color w:val="000000"/>
        </w:rPr>
        <w:t>h</w:t>
      </w:r>
      <w:r w:rsidRPr="00B67609">
        <w:rPr>
          <w:rFonts w:ascii="Cambria" w:hAnsi="Cambria" w:cs="Arial"/>
          <w:color w:val="000000"/>
          <w:spacing w:val="-1"/>
        </w:rPr>
        <w:t>a</w:t>
      </w:r>
      <w:r w:rsidRPr="00B67609">
        <w:rPr>
          <w:rFonts w:ascii="Cambria" w:hAnsi="Cambria" w:cs="Arial"/>
          <w:color w:val="000000"/>
        </w:rPr>
        <w:t>r</w:t>
      </w:r>
      <w:r w:rsidRPr="00B67609">
        <w:rPr>
          <w:rFonts w:ascii="Cambria" w:hAnsi="Cambria" w:cs="Arial"/>
          <w:color w:val="000000"/>
          <w:spacing w:val="-1"/>
        </w:rPr>
        <w:t>a</w:t>
      </w:r>
      <w:r w:rsidRPr="00B67609">
        <w:rPr>
          <w:rFonts w:ascii="Cambria" w:hAnsi="Cambria" w:cs="Arial"/>
          <w:color w:val="000000"/>
        </w:rPr>
        <w:t>s</w:t>
      </w:r>
      <w:r w:rsidRPr="00B67609">
        <w:rPr>
          <w:rFonts w:ascii="Cambria" w:hAnsi="Cambria" w:cs="Arial"/>
          <w:color w:val="000000"/>
          <w:spacing w:val="-1"/>
        </w:rPr>
        <w:t>s</w:t>
      </w:r>
      <w:r w:rsidRPr="00B67609">
        <w:rPr>
          <w:rFonts w:ascii="Cambria" w:hAnsi="Cambria" w:cs="Arial"/>
          <w:color w:val="000000"/>
        </w:rPr>
        <w:t>m</w:t>
      </w:r>
      <w:r w:rsidRPr="00B67609">
        <w:rPr>
          <w:rFonts w:ascii="Cambria" w:hAnsi="Cambria" w:cs="Arial"/>
          <w:color w:val="000000"/>
          <w:spacing w:val="-1"/>
        </w:rPr>
        <w:t>e</w:t>
      </w:r>
      <w:r w:rsidRPr="00B67609">
        <w:rPr>
          <w:rFonts w:ascii="Cambria" w:hAnsi="Cambria" w:cs="Arial"/>
          <w:color w:val="000000"/>
        </w:rPr>
        <w:t>n</w:t>
      </w:r>
      <w:r w:rsidRPr="00B67609">
        <w:rPr>
          <w:rFonts w:ascii="Cambria" w:hAnsi="Cambria" w:cs="Arial"/>
          <w:color w:val="000000"/>
          <w:spacing w:val="1"/>
        </w:rPr>
        <w:t>t</w:t>
      </w:r>
      <w:r w:rsidRPr="00B67609">
        <w:rPr>
          <w:rFonts w:ascii="Cambria" w:hAnsi="Cambria" w:cs="Arial"/>
          <w:color w:val="000000"/>
        </w:rPr>
        <w:t>,</w:t>
      </w:r>
      <w:r w:rsidRPr="00B67609">
        <w:rPr>
          <w:rFonts w:ascii="Cambria" w:hAnsi="Cambria" w:cs="Arial"/>
          <w:color w:val="000000"/>
          <w:spacing w:val="-5"/>
        </w:rPr>
        <w:t xml:space="preserve"> </w:t>
      </w:r>
      <w:r w:rsidRPr="00B67609">
        <w:rPr>
          <w:rFonts w:ascii="Cambria" w:hAnsi="Cambria" w:cs="Arial"/>
          <w:color w:val="000000"/>
          <w:spacing w:val="-1"/>
        </w:rPr>
        <w:t>ha</w:t>
      </w:r>
      <w:r w:rsidRPr="00B67609">
        <w:rPr>
          <w:rFonts w:ascii="Cambria" w:hAnsi="Cambria" w:cs="Arial"/>
          <w:color w:val="000000"/>
          <w:spacing w:val="1"/>
        </w:rPr>
        <w:t>zi</w:t>
      </w:r>
      <w:r w:rsidRPr="00B67609">
        <w:rPr>
          <w:rFonts w:ascii="Cambria" w:hAnsi="Cambria" w:cs="Arial"/>
          <w:color w:val="000000"/>
        </w:rPr>
        <w:t>ng,</w:t>
      </w:r>
      <w:r w:rsidRPr="00B67609">
        <w:rPr>
          <w:rFonts w:ascii="Cambria" w:hAnsi="Cambria" w:cs="Arial"/>
          <w:color w:val="000000"/>
          <w:spacing w:val="-6"/>
        </w:rPr>
        <w:t xml:space="preserve"> </w:t>
      </w:r>
      <w:r w:rsidRPr="00B67609">
        <w:rPr>
          <w:rFonts w:ascii="Cambria" w:hAnsi="Cambria" w:cs="Arial"/>
          <w:color w:val="000000"/>
          <w:spacing w:val="-1"/>
        </w:rPr>
        <w:t>a</w:t>
      </w:r>
      <w:r w:rsidRPr="00B67609">
        <w:rPr>
          <w:rFonts w:ascii="Cambria" w:hAnsi="Cambria" w:cs="Arial"/>
          <w:color w:val="000000"/>
        </w:rPr>
        <w:t>n</w:t>
      </w:r>
      <w:r w:rsidRPr="00B67609">
        <w:rPr>
          <w:rFonts w:ascii="Cambria" w:hAnsi="Cambria" w:cs="Arial"/>
          <w:color w:val="000000"/>
          <w:spacing w:val="-1"/>
        </w:rPr>
        <w:t>d</w:t>
      </w:r>
      <w:r w:rsidRPr="00B67609">
        <w:rPr>
          <w:rFonts w:ascii="Cambria" w:hAnsi="Cambria" w:cs="Arial"/>
          <w:color w:val="000000"/>
        </w:rPr>
        <w:t>/or</w:t>
      </w:r>
      <w:r w:rsidRPr="00B67609">
        <w:rPr>
          <w:rFonts w:ascii="Cambria" w:hAnsi="Cambria" w:cs="Arial"/>
          <w:color w:val="000000"/>
          <w:spacing w:val="-5"/>
        </w:rPr>
        <w:t xml:space="preserve"> </w:t>
      </w:r>
      <w:r w:rsidRPr="00B67609">
        <w:rPr>
          <w:rFonts w:ascii="Cambria" w:hAnsi="Cambria" w:cs="Arial"/>
          <w:color w:val="000000"/>
        </w:rPr>
        <w:t>b</w:t>
      </w:r>
      <w:r w:rsidRPr="00B67609">
        <w:rPr>
          <w:rFonts w:ascii="Cambria" w:hAnsi="Cambria" w:cs="Arial"/>
          <w:color w:val="000000"/>
          <w:spacing w:val="1"/>
        </w:rPr>
        <w:t>ull</w:t>
      </w:r>
      <w:r w:rsidRPr="00B67609">
        <w:rPr>
          <w:rFonts w:ascii="Cambria" w:hAnsi="Cambria" w:cs="Arial"/>
          <w:color w:val="000000"/>
        </w:rPr>
        <w:t>y</w:t>
      </w:r>
      <w:r w:rsidRPr="00B67609">
        <w:rPr>
          <w:rFonts w:ascii="Cambria" w:hAnsi="Cambria" w:cs="Arial"/>
          <w:color w:val="000000"/>
          <w:spacing w:val="-1"/>
        </w:rPr>
        <w:t>i</w:t>
      </w:r>
      <w:r w:rsidRPr="00B67609">
        <w:rPr>
          <w:rFonts w:ascii="Cambria" w:hAnsi="Cambria" w:cs="Arial"/>
          <w:color w:val="000000"/>
        </w:rPr>
        <w:t>ng,</w:t>
      </w:r>
      <w:r w:rsidRPr="00B67609">
        <w:rPr>
          <w:rFonts w:ascii="Cambria" w:hAnsi="Cambria" w:cs="Arial"/>
          <w:color w:val="000000"/>
          <w:spacing w:val="-2"/>
        </w:rPr>
        <w:t xml:space="preserve"> </w:t>
      </w:r>
      <w:r w:rsidRPr="00B67609">
        <w:rPr>
          <w:rFonts w:ascii="Cambria" w:hAnsi="Cambria" w:cs="Arial"/>
          <w:color w:val="000000"/>
        </w:rPr>
        <w:t>or</w:t>
      </w:r>
      <w:r w:rsidRPr="00B67609">
        <w:rPr>
          <w:rFonts w:ascii="Cambria" w:hAnsi="Cambria" w:cs="Arial"/>
          <w:color w:val="000000"/>
          <w:spacing w:val="-2"/>
        </w:rPr>
        <w:t xml:space="preserve"> </w:t>
      </w:r>
      <w:r w:rsidRPr="00B67609">
        <w:rPr>
          <w:rFonts w:ascii="Cambria" w:hAnsi="Cambria" w:cs="Arial"/>
          <w:color w:val="000000"/>
        </w:rPr>
        <w:t>o</w:t>
      </w:r>
      <w:r w:rsidRPr="00B67609">
        <w:rPr>
          <w:rFonts w:ascii="Cambria" w:hAnsi="Cambria" w:cs="Arial"/>
          <w:color w:val="000000"/>
          <w:spacing w:val="1"/>
        </w:rPr>
        <w:t>t</w:t>
      </w:r>
      <w:r w:rsidRPr="00B67609">
        <w:rPr>
          <w:rFonts w:ascii="Cambria" w:hAnsi="Cambria" w:cs="Arial"/>
          <w:color w:val="000000"/>
        </w:rPr>
        <w:t>h</w:t>
      </w:r>
      <w:r w:rsidRPr="00B67609">
        <w:rPr>
          <w:rFonts w:ascii="Cambria" w:hAnsi="Cambria" w:cs="Arial"/>
          <w:color w:val="000000"/>
          <w:spacing w:val="-1"/>
        </w:rPr>
        <w:t>e</w:t>
      </w:r>
      <w:r w:rsidRPr="00B67609">
        <w:rPr>
          <w:rFonts w:ascii="Cambria" w:hAnsi="Cambria" w:cs="Arial"/>
          <w:color w:val="000000"/>
        </w:rPr>
        <w:t>r m</w:t>
      </w:r>
      <w:r w:rsidRPr="00B67609">
        <w:rPr>
          <w:rFonts w:ascii="Cambria" w:hAnsi="Cambria" w:cs="Arial"/>
          <w:color w:val="000000"/>
          <w:spacing w:val="-1"/>
        </w:rPr>
        <w:t>i</w:t>
      </w:r>
      <w:r w:rsidRPr="00B67609">
        <w:rPr>
          <w:rFonts w:ascii="Cambria" w:hAnsi="Cambria" w:cs="Arial"/>
          <w:color w:val="000000"/>
        </w:rPr>
        <w:t>s</w:t>
      </w:r>
      <w:r w:rsidRPr="00B67609">
        <w:rPr>
          <w:rFonts w:ascii="Cambria" w:hAnsi="Cambria" w:cs="Arial"/>
          <w:color w:val="000000"/>
          <w:spacing w:val="-1"/>
        </w:rPr>
        <w:t>c</w:t>
      </w:r>
      <w:r w:rsidRPr="00B67609">
        <w:rPr>
          <w:rFonts w:ascii="Cambria" w:hAnsi="Cambria" w:cs="Arial"/>
          <w:color w:val="000000"/>
        </w:rPr>
        <w:t>on</w:t>
      </w:r>
      <w:r w:rsidRPr="00B67609">
        <w:rPr>
          <w:rFonts w:ascii="Cambria" w:hAnsi="Cambria" w:cs="Arial"/>
          <w:color w:val="000000"/>
          <w:spacing w:val="-1"/>
        </w:rPr>
        <w:t>d</w:t>
      </w:r>
      <w:r w:rsidRPr="00B67609">
        <w:rPr>
          <w:rFonts w:ascii="Cambria" w:hAnsi="Cambria" w:cs="Arial"/>
          <w:color w:val="000000"/>
          <w:spacing w:val="1"/>
        </w:rPr>
        <w:t>u</w:t>
      </w:r>
      <w:r w:rsidRPr="00B67609">
        <w:rPr>
          <w:rFonts w:ascii="Cambria" w:hAnsi="Cambria" w:cs="Arial"/>
          <w:color w:val="000000"/>
          <w:spacing w:val="-1"/>
        </w:rPr>
        <w:t>c</w:t>
      </w:r>
      <w:r w:rsidRPr="00B67609">
        <w:rPr>
          <w:rFonts w:ascii="Cambria" w:hAnsi="Cambria" w:cs="Arial"/>
          <w:color w:val="000000"/>
        </w:rPr>
        <w:t>t</w:t>
      </w:r>
      <w:r w:rsidRPr="00B67609">
        <w:rPr>
          <w:rFonts w:ascii="Cambria" w:hAnsi="Cambria" w:cs="Arial"/>
          <w:color w:val="000000"/>
          <w:spacing w:val="-2"/>
        </w:rPr>
        <w:t xml:space="preserve"> </w:t>
      </w:r>
      <w:r w:rsidRPr="00B67609">
        <w:rPr>
          <w:rFonts w:ascii="Cambria" w:hAnsi="Cambria" w:cs="Arial"/>
          <w:color w:val="000000"/>
        </w:rPr>
        <w:t>o</w:t>
      </w:r>
      <w:r w:rsidRPr="00B67609">
        <w:rPr>
          <w:rFonts w:ascii="Cambria" w:hAnsi="Cambria" w:cs="Arial"/>
          <w:color w:val="000000"/>
          <w:spacing w:val="1"/>
        </w:rPr>
        <w:t>c</w:t>
      </w:r>
      <w:r w:rsidRPr="00B67609">
        <w:rPr>
          <w:rFonts w:ascii="Cambria" w:hAnsi="Cambria" w:cs="Arial"/>
          <w:color w:val="000000"/>
          <w:spacing w:val="-1"/>
        </w:rPr>
        <w:t>c</w:t>
      </w:r>
      <w:r w:rsidRPr="00B67609">
        <w:rPr>
          <w:rFonts w:ascii="Cambria" w:hAnsi="Cambria" w:cs="Arial"/>
          <w:color w:val="000000"/>
          <w:spacing w:val="1"/>
        </w:rPr>
        <w:t>u</w:t>
      </w:r>
      <w:r w:rsidRPr="00B67609">
        <w:rPr>
          <w:rFonts w:ascii="Cambria" w:hAnsi="Cambria" w:cs="Arial"/>
          <w:color w:val="000000"/>
        </w:rPr>
        <w:t>rr</w:t>
      </w:r>
      <w:r w:rsidRPr="00B67609">
        <w:rPr>
          <w:rFonts w:ascii="Cambria" w:hAnsi="Cambria" w:cs="Arial"/>
          <w:color w:val="000000"/>
          <w:spacing w:val="-1"/>
        </w:rPr>
        <w:t>ed</w:t>
      </w:r>
      <w:r w:rsidRPr="00B67609">
        <w:rPr>
          <w:rFonts w:ascii="Cambria" w:hAnsi="Cambria" w:cs="Arial"/>
          <w:color w:val="000000"/>
        </w:rPr>
        <w:t>.  The</w:t>
      </w:r>
      <w:r w:rsidRPr="00B67609">
        <w:rPr>
          <w:rFonts w:ascii="Cambria" w:hAnsi="Cambria" w:cs="Arial"/>
          <w:color w:val="000000"/>
          <w:spacing w:val="-1"/>
        </w:rPr>
        <w:t xml:space="preserve"> </w:t>
      </w:r>
      <w:r w:rsidRPr="00B67609">
        <w:rPr>
          <w:rFonts w:ascii="Cambria" w:hAnsi="Cambria" w:cs="Arial"/>
          <w:color w:val="000000"/>
        </w:rPr>
        <w:t>p</w:t>
      </w:r>
      <w:r w:rsidRPr="00B67609">
        <w:rPr>
          <w:rFonts w:ascii="Cambria" w:hAnsi="Cambria" w:cs="Arial"/>
          <w:color w:val="000000"/>
          <w:spacing w:val="-1"/>
        </w:rPr>
        <w:t>a</w:t>
      </w:r>
      <w:r w:rsidRPr="00B67609">
        <w:rPr>
          <w:rFonts w:ascii="Cambria" w:hAnsi="Cambria" w:cs="Arial"/>
          <w:color w:val="000000"/>
        </w:rPr>
        <w:t>r</w:t>
      </w:r>
      <w:r w:rsidRPr="00B67609">
        <w:rPr>
          <w:rFonts w:ascii="Cambria" w:hAnsi="Cambria" w:cs="Arial"/>
          <w:color w:val="000000"/>
          <w:spacing w:val="-1"/>
        </w:rPr>
        <w:t>e</w:t>
      </w:r>
      <w:r w:rsidRPr="00B67609">
        <w:rPr>
          <w:rFonts w:ascii="Cambria" w:hAnsi="Cambria" w:cs="Arial"/>
          <w:color w:val="000000"/>
        </w:rPr>
        <w:t>n</w:t>
      </w:r>
      <w:r w:rsidRPr="00B67609">
        <w:rPr>
          <w:rFonts w:ascii="Cambria" w:hAnsi="Cambria" w:cs="Arial"/>
          <w:color w:val="000000"/>
          <w:spacing w:val="1"/>
        </w:rPr>
        <w:t>t</w:t>
      </w:r>
      <w:r w:rsidRPr="00B67609">
        <w:rPr>
          <w:rFonts w:ascii="Cambria" w:hAnsi="Cambria" w:cs="Arial"/>
          <w:color w:val="000000"/>
        </w:rPr>
        <w:t>/g</w:t>
      </w:r>
      <w:r w:rsidRPr="00B67609">
        <w:rPr>
          <w:rFonts w:ascii="Cambria" w:hAnsi="Cambria" w:cs="Arial"/>
          <w:color w:val="000000"/>
          <w:spacing w:val="1"/>
        </w:rPr>
        <w:t>u</w:t>
      </w:r>
      <w:r w:rsidRPr="00B67609">
        <w:rPr>
          <w:rFonts w:ascii="Cambria" w:hAnsi="Cambria" w:cs="Arial"/>
          <w:color w:val="000000"/>
          <w:spacing w:val="-1"/>
        </w:rPr>
        <w:t>a</w:t>
      </w:r>
      <w:r w:rsidRPr="00B67609">
        <w:rPr>
          <w:rFonts w:ascii="Cambria" w:hAnsi="Cambria" w:cs="Arial"/>
          <w:color w:val="000000"/>
        </w:rPr>
        <w:t>r</w:t>
      </w:r>
      <w:r w:rsidRPr="00B67609">
        <w:rPr>
          <w:rFonts w:ascii="Cambria" w:hAnsi="Cambria" w:cs="Arial"/>
          <w:color w:val="000000"/>
          <w:spacing w:val="-1"/>
        </w:rPr>
        <w:t>d</w:t>
      </w:r>
      <w:r w:rsidRPr="00B67609">
        <w:rPr>
          <w:rFonts w:ascii="Cambria" w:hAnsi="Cambria" w:cs="Arial"/>
          <w:color w:val="000000"/>
          <w:spacing w:val="1"/>
        </w:rPr>
        <w:t>i</w:t>
      </w:r>
      <w:r w:rsidRPr="00B67609">
        <w:rPr>
          <w:rFonts w:ascii="Cambria" w:hAnsi="Cambria" w:cs="Arial"/>
          <w:color w:val="000000"/>
          <w:spacing w:val="-1"/>
        </w:rPr>
        <w:t>a</w:t>
      </w:r>
      <w:r w:rsidRPr="00B67609">
        <w:rPr>
          <w:rFonts w:ascii="Cambria" w:hAnsi="Cambria" w:cs="Arial"/>
          <w:color w:val="000000"/>
        </w:rPr>
        <w:t>n</w:t>
      </w:r>
      <w:r w:rsidRPr="00B67609">
        <w:rPr>
          <w:rFonts w:ascii="Cambria" w:hAnsi="Cambria" w:cs="Arial"/>
          <w:color w:val="000000"/>
          <w:spacing w:val="-7"/>
        </w:rPr>
        <w:t xml:space="preserve"> </w:t>
      </w:r>
      <w:r w:rsidRPr="00B67609">
        <w:rPr>
          <w:rFonts w:ascii="Cambria" w:hAnsi="Cambria" w:cs="Arial"/>
          <w:color w:val="000000"/>
          <w:spacing w:val="2"/>
        </w:rPr>
        <w:t>o</w:t>
      </w:r>
      <w:r w:rsidRPr="00B67609">
        <w:rPr>
          <w:rFonts w:ascii="Cambria" w:hAnsi="Cambria" w:cs="Arial"/>
          <w:color w:val="000000"/>
        </w:rPr>
        <w:t>r</w:t>
      </w:r>
      <w:r w:rsidRPr="00B67609">
        <w:rPr>
          <w:rFonts w:ascii="Cambria" w:hAnsi="Cambria" w:cs="Arial"/>
          <w:color w:val="000000"/>
          <w:spacing w:val="-1"/>
        </w:rPr>
        <w:t xml:space="preserve"> e</w:t>
      </w:r>
      <w:r w:rsidRPr="00B67609">
        <w:rPr>
          <w:rFonts w:ascii="Cambria" w:hAnsi="Cambria" w:cs="Arial"/>
          <w:color w:val="000000"/>
          <w:spacing w:val="1"/>
        </w:rPr>
        <w:t>l</w:t>
      </w:r>
      <w:r w:rsidRPr="00B67609">
        <w:rPr>
          <w:rFonts w:ascii="Cambria" w:hAnsi="Cambria" w:cs="Arial"/>
          <w:color w:val="000000"/>
          <w:spacing w:val="-1"/>
        </w:rPr>
        <w:t>i</w:t>
      </w:r>
      <w:r w:rsidRPr="00B67609">
        <w:rPr>
          <w:rFonts w:ascii="Cambria" w:hAnsi="Cambria" w:cs="Arial"/>
          <w:color w:val="000000"/>
        </w:rPr>
        <w:t>gible</w:t>
      </w:r>
      <w:r w:rsidRPr="00B67609">
        <w:rPr>
          <w:rFonts w:ascii="Cambria" w:hAnsi="Cambria" w:cs="Arial"/>
          <w:color w:val="000000"/>
          <w:spacing w:val="-1"/>
        </w:rPr>
        <w:t xml:space="preserve"> s</w:t>
      </w:r>
      <w:r w:rsidRPr="00B67609">
        <w:rPr>
          <w:rFonts w:ascii="Cambria" w:hAnsi="Cambria" w:cs="Arial"/>
          <w:color w:val="000000"/>
          <w:spacing w:val="1"/>
        </w:rPr>
        <w:t>tu</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rPr>
        <w:t>t</w:t>
      </w:r>
      <w:r w:rsidRPr="00B67609">
        <w:rPr>
          <w:rFonts w:ascii="Cambria" w:hAnsi="Cambria" w:cs="Arial"/>
          <w:color w:val="000000"/>
          <w:spacing w:val="1"/>
        </w:rPr>
        <w:t xml:space="preserve"> </w:t>
      </w:r>
      <w:r w:rsidRPr="00B67609">
        <w:rPr>
          <w:rFonts w:ascii="Cambria" w:hAnsi="Cambria" w:cs="Arial"/>
          <w:color w:val="000000"/>
        </w:rPr>
        <w:t>s</w:t>
      </w:r>
      <w:r w:rsidRPr="00B67609">
        <w:rPr>
          <w:rFonts w:ascii="Cambria" w:hAnsi="Cambria" w:cs="Arial"/>
          <w:color w:val="000000"/>
          <w:spacing w:val="-1"/>
        </w:rPr>
        <w:t>h</w:t>
      </w:r>
      <w:r w:rsidRPr="00B67609">
        <w:rPr>
          <w:rFonts w:ascii="Cambria" w:hAnsi="Cambria" w:cs="Arial"/>
          <w:color w:val="000000"/>
          <w:spacing w:val="1"/>
        </w:rPr>
        <w:t>al</w:t>
      </w:r>
      <w:r w:rsidRPr="00B67609">
        <w:rPr>
          <w:rFonts w:ascii="Cambria" w:hAnsi="Cambria" w:cs="Arial"/>
          <w:color w:val="000000"/>
        </w:rPr>
        <w:t>l</w:t>
      </w:r>
      <w:r w:rsidRPr="00B67609">
        <w:rPr>
          <w:rFonts w:ascii="Cambria" w:hAnsi="Cambria" w:cs="Arial"/>
          <w:color w:val="000000"/>
          <w:spacing w:val="2"/>
        </w:rPr>
        <w:t xml:space="preserve"> </w:t>
      </w:r>
      <w:r w:rsidRPr="00B67609">
        <w:rPr>
          <w:rFonts w:ascii="Cambria" w:hAnsi="Cambria" w:cs="Arial"/>
          <w:color w:val="000000"/>
        </w:rPr>
        <w:t>pro</w:t>
      </w:r>
      <w:r w:rsidRPr="00B67609">
        <w:rPr>
          <w:rFonts w:ascii="Cambria" w:hAnsi="Cambria" w:cs="Arial"/>
          <w:color w:val="000000"/>
          <w:spacing w:val="1"/>
        </w:rPr>
        <w:t>v</w:t>
      </w:r>
      <w:r w:rsidRPr="00B67609">
        <w:rPr>
          <w:rFonts w:ascii="Cambria" w:hAnsi="Cambria" w:cs="Arial"/>
          <w:color w:val="000000"/>
          <w:spacing w:val="-1"/>
        </w:rPr>
        <w:t>id</w:t>
      </w:r>
      <w:r w:rsidRPr="00B67609">
        <w:rPr>
          <w:rFonts w:ascii="Cambria" w:hAnsi="Cambria" w:cs="Arial"/>
          <w:color w:val="000000"/>
        </w:rPr>
        <w:t>e</w:t>
      </w:r>
      <w:r w:rsidRPr="00B67609">
        <w:rPr>
          <w:rFonts w:ascii="Cambria" w:hAnsi="Cambria" w:cs="Arial"/>
          <w:color w:val="000000"/>
          <w:spacing w:val="-7"/>
        </w:rPr>
        <w:t xml:space="preserve"> </w:t>
      </w:r>
      <w:r w:rsidRPr="00B67609">
        <w:rPr>
          <w:rFonts w:ascii="Cambria" w:hAnsi="Cambria" w:cs="Arial"/>
          <w:color w:val="000000"/>
        </w:rPr>
        <w:t>a s</w:t>
      </w:r>
      <w:r w:rsidRPr="00B67609">
        <w:rPr>
          <w:rFonts w:ascii="Cambria" w:hAnsi="Cambria" w:cs="Arial"/>
          <w:color w:val="000000"/>
          <w:spacing w:val="-1"/>
        </w:rPr>
        <w:t>i</w:t>
      </w:r>
      <w:r w:rsidRPr="00B67609">
        <w:rPr>
          <w:rFonts w:ascii="Cambria" w:hAnsi="Cambria" w:cs="Arial"/>
          <w:color w:val="000000"/>
        </w:rPr>
        <w:t>gn</w:t>
      </w:r>
      <w:r w:rsidRPr="00B67609">
        <w:rPr>
          <w:rFonts w:ascii="Cambria" w:hAnsi="Cambria" w:cs="Arial"/>
          <w:color w:val="000000"/>
          <w:spacing w:val="-1"/>
        </w:rPr>
        <w:t>e</w:t>
      </w:r>
      <w:r w:rsidRPr="00B67609">
        <w:rPr>
          <w:rFonts w:ascii="Cambria" w:hAnsi="Cambria" w:cs="Arial"/>
          <w:color w:val="000000"/>
        </w:rPr>
        <w:t>d</w:t>
      </w:r>
      <w:r w:rsidRPr="00B67609">
        <w:rPr>
          <w:rFonts w:ascii="Cambria" w:hAnsi="Cambria" w:cs="Arial"/>
          <w:color w:val="000000"/>
          <w:spacing w:val="1"/>
        </w:rPr>
        <w:t xml:space="preserve"> </w:t>
      </w:r>
      <w:r w:rsidRPr="00B67609">
        <w:rPr>
          <w:rFonts w:ascii="Cambria" w:hAnsi="Cambria" w:cs="Arial"/>
          <w:color w:val="000000"/>
          <w:spacing w:val="-1"/>
        </w:rPr>
        <w:t>a</w:t>
      </w:r>
      <w:r w:rsidRPr="00B67609">
        <w:rPr>
          <w:rFonts w:ascii="Cambria" w:hAnsi="Cambria" w:cs="Arial"/>
          <w:color w:val="000000"/>
        </w:rPr>
        <w:t xml:space="preserve">nd </w:t>
      </w:r>
      <w:r w:rsidRPr="00B67609">
        <w:rPr>
          <w:rFonts w:ascii="Cambria" w:hAnsi="Cambria" w:cs="Arial"/>
          <w:color w:val="000000"/>
          <w:spacing w:val="-1"/>
        </w:rPr>
        <w:t>da</w:t>
      </w:r>
      <w:r w:rsidRPr="00B67609">
        <w:rPr>
          <w:rFonts w:ascii="Cambria" w:hAnsi="Cambria" w:cs="Arial"/>
          <w:color w:val="000000"/>
          <w:spacing w:val="1"/>
        </w:rPr>
        <w:t>te</w:t>
      </w:r>
      <w:r w:rsidRPr="00B67609">
        <w:rPr>
          <w:rFonts w:ascii="Cambria" w:hAnsi="Cambria" w:cs="Arial"/>
          <w:color w:val="000000"/>
        </w:rPr>
        <w:t>d</w:t>
      </w:r>
      <w:r w:rsidRPr="00B67609">
        <w:rPr>
          <w:rFonts w:ascii="Cambria" w:hAnsi="Cambria" w:cs="Arial"/>
          <w:color w:val="000000"/>
          <w:spacing w:val="-2"/>
        </w:rPr>
        <w:t xml:space="preserve"> </w:t>
      </w:r>
      <w:r w:rsidRPr="00B67609">
        <w:rPr>
          <w:rFonts w:ascii="Cambria" w:hAnsi="Cambria" w:cs="Arial"/>
          <w:color w:val="000000"/>
        </w:rPr>
        <w:t>wri</w:t>
      </w:r>
      <w:r w:rsidRPr="00B67609">
        <w:rPr>
          <w:rFonts w:ascii="Cambria" w:hAnsi="Cambria" w:cs="Arial"/>
          <w:color w:val="000000"/>
          <w:spacing w:val="1"/>
        </w:rPr>
        <w:t>tt</w:t>
      </w:r>
      <w:r w:rsidRPr="00B67609">
        <w:rPr>
          <w:rFonts w:ascii="Cambria" w:hAnsi="Cambria" w:cs="Arial"/>
          <w:color w:val="000000"/>
        </w:rPr>
        <w:t>en</w:t>
      </w:r>
      <w:r w:rsidRPr="00B67609">
        <w:rPr>
          <w:rFonts w:ascii="Cambria" w:hAnsi="Cambria" w:cs="Arial"/>
          <w:color w:val="000000"/>
          <w:spacing w:val="-1"/>
        </w:rPr>
        <w:t xml:space="preserve"> c</w:t>
      </w:r>
      <w:r w:rsidRPr="00B67609">
        <w:rPr>
          <w:rFonts w:ascii="Cambria" w:hAnsi="Cambria" w:cs="Arial"/>
          <w:color w:val="000000"/>
        </w:rPr>
        <w:t>on</w:t>
      </w:r>
      <w:r w:rsidRPr="00B67609">
        <w:rPr>
          <w:rFonts w:ascii="Cambria" w:hAnsi="Cambria" w:cs="Arial"/>
          <w:color w:val="000000"/>
          <w:spacing w:val="2"/>
        </w:rPr>
        <w:t>s</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rPr>
        <w:t>t</w:t>
      </w:r>
      <w:r w:rsidRPr="00B67609">
        <w:rPr>
          <w:rFonts w:ascii="Cambria" w:hAnsi="Cambria" w:cs="Arial"/>
          <w:color w:val="000000"/>
          <w:spacing w:val="1"/>
        </w:rPr>
        <w:t xml:space="preserve"> </w:t>
      </w:r>
      <w:r w:rsidRPr="00B67609">
        <w:rPr>
          <w:rFonts w:ascii="Cambria" w:hAnsi="Cambria" w:cs="Arial"/>
          <w:color w:val="000000"/>
        </w:rPr>
        <w:t>b</w:t>
      </w:r>
      <w:r w:rsidRPr="00B67609">
        <w:rPr>
          <w:rFonts w:ascii="Cambria" w:hAnsi="Cambria" w:cs="Arial"/>
          <w:color w:val="000000"/>
          <w:spacing w:val="-1"/>
        </w:rPr>
        <w:t>e</w:t>
      </w:r>
      <w:r w:rsidRPr="00B67609">
        <w:rPr>
          <w:rFonts w:ascii="Cambria" w:hAnsi="Cambria" w:cs="Arial"/>
          <w:color w:val="000000"/>
          <w:spacing w:val="1"/>
        </w:rPr>
        <w:t>f</w:t>
      </w:r>
      <w:r w:rsidRPr="00B67609">
        <w:rPr>
          <w:rFonts w:ascii="Cambria" w:hAnsi="Cambria" w:cs="Arial"/>
          <w:color w:val="000000"/>
        </w:rPr>
        <w:t>ore</w:t>
      </w:r>
      <w:r w:rsidRPr="00B67609">
        <w:rPr>
          <w:rFonts w:ascii="Cambria" w:hAnsi="Cambria" w:cs="Arial"/>
          <w:color w:val="000000"/>
          <w:spacing w:val="-1"/>
        </w:rPr>
        <w:t xml:space="preserve"> a</w:t>
      </w:r>
      <w:r w:rsidRPr="00B67609">
        <w:rPr>
          <w:rFonts w:ascii="Cambria" w:hAnsi="Cambria" w:cs="Arial"/>
          <w:color w:val="000000"/>
        </w:rPr>
        <w:t>n</w:t>
      </w:r>
      <w:r w:rsidRPr="00B67609">
        <w:rPr>
          <w:rFonts w:ascii="Cambria" w:hAnsi="Cambria" w:cs="Arial"/>
          <w:color w:val="000000"/>
          <w:spacing w:val="-3"/>
        </w:rPr>
        <w:t xml:space="preserve"> </w:t>
      </w:r>
      <w:r w:rsidRPr="00B67609">
        <w:rPr>
          <w:rFonts w:ascii="Cambria" w:hAnsi="Cambria" w:cs="Arial"/>
          <w:color w:val="000000"/>
          <w:spacing w:val="1"/>
        </w:rPr>
        <w:t>e</w:t>
      </w:r>
      <w:r w:rsidRPr="00B67609">
        <w:rPr>
          <w:rFonts w:ascii="Cambria" w:hAnsi="Cambria" w:cs="Arial"/>
          <w:color w:val="000000"/>
          <w:spacing w:val="-1"/>
        </w:rPr>
        <w:t>d</w:t>
      </w:r>
      <w:r w:rsidRPr="00B67609">
        <w:rPr>
          <w:rFonts w:ascii="Cambria" w:hAnsi="Cambria" w:cs="Arial"/>
          <w:color w:val="000000"/>
          <w:spacing w:val="1"/>
        </w:rPr>
        <w:t>u</w:t>
      </w:r>
      <w:r w:rsidRPr="00B67609">
        <w:rPr>
          <w:rFonts w:ascii="Cambria" w:hAnsi="Cambria" w:cs="Arial"/>
          <w:color w:val="000000"/>
          <w:spacing w:val="-1"/>
        </w:rPr>
        <w:t>ca</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rPr>
        <w:t>on</w:t>
      </w:r>
      <w:r w:rsidRPr="00B67609">
        <w:rPr>
          <w:rFonts w:ascii="Cambria" w:hAnsi="Cambria" w:cs="Arial"/>
          <w:color w:val="000000"/>
          <w:spacing w:val="-1"/>
        </w:rPr>
        <w:t>a</w:t>
      </w:r>
      <w:r w:rsidRPr="00B67609">
        <w:rPr>
          <w:rFonts w:ascii="Cambria" w:hAnsi="Cambria" w:cs="Arial"/>
          <w:color w:val="000000"/>
        </w:rPr>
        <w:t>l</w:t>
      </w:r>
      <w:r w:rsidRPr="00B67609">
        <w:rPr>
          <w:rFonts w:ascii="Cambria" w:hAnsi="Cambria" w:cs="Arial"/>
          <w:color w:val="000000"/>
          <w:spacing w:val="-5"/>
        </w:rPr>
        <w:t xml:space="preserve"> </w:t>
      </w:r>
      <w:r w:rsidRPr="00B67609">
        <w:rPr>
          <w:rFonts w:ascii="Cambria" w:hAnsi="Cambria" w:cs="Arial"/>
          <w:color w:val="000000"/>
          <w:spacing w:val="-1"/>
        </w:rPr>
        <w:t>a</w:t>
      </w:r>
      <w:r w:rsidRPr="00B67609">
        <w:rPr>
          <w:rFonts w:ascii="Cambria" w:hAnsi="Cambria" w:cs="Arial"/>
          <w:color w:val="000000"/>
        </w:rPr>
        <w:t>ge</w:t>
      </w:r>
      <w:r w:rsidRPr="00B67609">
        <w:rPr>
          <w:rFonts w:ascii="Cambria" w:hAnsi="Cambria" w:cs="Arial"/>
          <w:color w:val="000000"/>
          <w:spacing w:val="1"/>
        </w:rPr>
        <w:t>n</w:t>
      </w:r>
      <w:r w:rsidRPr="00B67609">
        <w:rPr>
          <w:rFonts w:ascii="Cambria" w:hAnsi="Cambria" w:cs="Arial"/>
          <w:color w:val="000000"/>
          <w:spacing w:val="-1"/>
        </w:rPr>
        <w:t>c</w:t>
      </w:r>
      <w:r w:rsidRPr="00B67609">
        <w:rPr>
          <w:rFonts w:ascii="Cambria" w:hAnsi="Cambria" w:cs="Arial"/>
          <w:color w:val="000000"/>
        </w:rPr>
        <w:t>y</w:t>
      </w:r>
      <w:r w:rsidRPr="00B67609">
        <w:rPr>
          <w:rFonts w:ascii="Cambria" w:hAnsi="Cambria" w:cs="Arial"/>
          <w:color w:val="000000"/>
          <w:spacing w:val="-2"/>
        </w:rPr>
        <w:t xml:space="preserve"> </w:t>
      </w:r>
      <w:r w:rsidRPr="00B67609">
        <w:rPr>
          <w:rFonts w:ascii="Cambria" w:hAnsi="Cambria" w:cs="Arial"/>
          <w:color w:val="000000"/>
        </w:rPr>
        <w:t xml:space="preserve">or </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1"/>
        </w:rPr>
        <w:t>s</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spacing w:val="1"/>
        </w:rPr>
        <w:t>tut</w:t>
      </w:r>
      <w:r w:rsidRPr="00B67609">
        <w:rPr>
          <w:rFonts w:ascii="Cambria" w:hAnsi="Cambria" w:cs="Arial"/>
          <w:color w:val="000000"/>
          <w:spacing w:val="-1"/>
        </w:rPr>
        <w:t>i</w:t>
      </w:r>
      <w:r w:rsidRPr="00B67609">
        <w:rPr>
          <w:rFonts w:ascii="Cambria" w:hAnsi="Cambria" w:cs="Arial"/>
          <w:color w:val="000000"/>
        </w:rPr>
        <w:t xml:space="preserve">on </w:t>
      </w:r>
      <w:r w:rsidRPr="00B67609">
        <w:rPr>
          <w:rFonts w:ascii="Cambria" w:hAnsi="Cambria" w:cs="Arial"/>
          <w:color w:val="000000"/>
          <w:spacing w:val="-1"/>
        </w:rPr>
        <w:t>di</w:t>
      </w:r>
      <w:r w:rsidRPr="00B67609">
        <w:rPr>
          <w:rFonts w:ascii="Cambria" w:hAnsi="Cambria" w:cs="Arial"/>
          <w:color w:val="000000"/>
        </w:rPr>
        <w:t>s</w:t>
      </w:r>
      <w:r w:rsidRPr="00B67609">
        <w:rPr>
          <w:rFonts w:ascii="Cambria" w:hAnsi="Cambria" w:cs="Arial"/>
          <w:color w:val="000000"/>
          <w:spacing w:val="-1"/>
        </w:rPr>
        <w:t>c</w:t>
      </w:r>
      <w:r w:rsidRPr="00B67609">
        <w:rPr>
          <w:rFonts w:ascii="Cambria" w:hAnsi="Cambria" w:cs="Arial"/>
          <w:color w:val="000000"/>
          <w:spacing w:val="1"/>
        </w:rPr>
        <w:t>l</w:t>
      </w:r>
      <w:r w:rsidRPr="00B67609">
        <w:rPr>
          <w:rFonts w:ascii="Cambria" w:hAnsi="Cambria" w:cs="Arial"/>
          <w:color w:val="000000"/>
        </w:rPr>
        <w:t>os</w:t>
      </w:r>
      <w:r w:rsidRPr="00B67609">
        <w:rPr>
          <w:rFonts w:ascii="Cambria" w:hAnsi="Cambria" w:cs="Arial"/>
          <w:color w:val="000000"/>
          <w:spacing w:val="1"/>
        </w:rPr>
        <w:t>e</w:t>
      </w:r>
      <w:r w:rsidRPr="00B67609">
        <w:rPr>
          <w:rFonts w:ascii="Cambria" w:hAnsi="Cambria" w:cs="Arial"/>
          <w:color w:val="000000"/>
        </w:rPr>
        <w:t>s</w:t>
      </w:r>
      <w:r w:rsidRPr="00B67609">
        <w:rPr>
          <w:rFonts w:ascii="Cambria" w:hAnsi="Cambria" w:cs="Arial"/>
          <w:color w:val="000000"/>
          <w:spacing w:val="-2"/>
        </w:rPr>
        <w:t xml:space="preserve"> </w:t>
      </w:r>
      <w:r w:rsidRPr="00B67609">
        <w:rPr>
          <w:rFonts w:ascii="Cambria" w:hAnsi="Cambria" w:cs="Arial"/>
          <w:color w:val="000000"/>
        </w:rPr>
        <w:t>p</w:t>
      </w:r>
      <w:r w:rsidRPr="00B67609">
        <w:rPr>
          <w:rFonts w:ascii="Cambria" w:hAnsi="Cambria" w:cs="Arial"/>
          <w:color w:val="000000"/>
          <w:spacing w:val="-1"/>
        </w:rPr>
        <w:t>e</w:t>
      </w:r>
      <w:r w:rsidRPr="00B67609">
        <w:rPr>
          <w:rFonts w:ascii="Cambria" w:hAnsi="Cambria" w:cs="Arial"/>
          <w:color w:val="000000"/>
        </w:rPr>
        <w:t>rso</w:t>
      </w:r>
      <w:r w:rsidRPr="00B67609">
        <w:rPr>
          <w:rFonts w:ascii="Cambria" w:hAnsi="Cambria" w:cs="Arial"/>
          <w:color w:val="000000"/>
          <w:spacing w:val="2"/>
        </w:rPr>
        <w:t>n</w:t>
      </w:r>
      <w:r w:rsidRPr="00B67609">
        <w:rPr>
          <w:rFonts w:ascii="Cambria" w:hAnsi="Cambria" w:cs="Arial"/>
          <w:color w:val="000000"/>
          <w:spacing w:val="-1"/>
        </w:rPr>
        <w:t>a</w:t>
      </w:r>
      <w:r w:rsidRPr="00B67609">
        <w:rPr>
          <w:rFonts w:ascii="Cambria" w:hAnsi="Cambria" w:cs="Arial"/>
          <w:color w:val="000000"/>
          <w:spacing w:val="1"/>
        </w:rPr>
        <w:t>ll</w:t>
      </w:r>
      <w:r w:rsidRPr="00B67609">
        <w:rPr>
          <w:rFonts w:ascii="Cambria" w:hAnsi="Cambria" w:cs="Arial"/>
          <w:color w:val="000000"/>
        </w:rPr>
        <w:t>y</w:t>
      </w:r>
      <w:r w:rsidRPr="00B67609">
        <w:rPr>
          <w:rFonts w:ascii="Cambria" w:hAnsi="Cambria" w:cs="Arial"/>
          <w:color w:val="000000"/>
          <w:spacing w:val="-7"/>
        </w:rPr>
        <w:t xml:space="preserve"> </w:t>
      </w:r>
      <w:r w:rsidRPr="00B67609">
        <w:rPr>
          <w:rFonts w:ascii="Cambria" w:hAnsi="Cambria" w:cs="Arial"/>
          <w:color w:val="000000"/>
          <w:spacing w:val="-1"/>
        </w:rPr>
        <w:t>i</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spacing w:val="1"/>
        </w:rPr>
        <w:t>f</w:t>
      </w:r>
      <w:r w:rsidRPr="00B67609">
        <w:rPr>
          <w:rFonts w:ascii="Cambria" w:hAnsi="Cambria" w:cs="Arial"/>
          <w:color w:val="000000"/>
          <w:spacing w:val="-1"/>
        </w:rPr>
        <w:t>ia</w:t>
      </w:r>
      <w:r w:rsidRPr="00B67609">
        <w:rPr>
          <w:rFonts w:ascii="Cambria" w:hAnsi="Cambria" w:cs="Arial"/>
          <w:color w:val="000000"/>
        </w:rPr>
        <w:t>b</w:t>
      </w:r>
      <w:r w:rsidRPr="00B67609">
        <w:rPr>
          <w:rFonts w:ascii="Cambria" w:hAnsi="Cambria" w:cs="Arial"/>
          <w:color w:val="000000"/>
          <w:spacing w:val="1"/>
        </w:rPr>
        <w:t>l</w:t>
      </w:r>
      <w:r w:rsidRPr="00B67609">
        <w:rPr>
          <w:rFonts w:ascii="Cambria" w:hAnsi="Cambria" w:cs="Arial"/>
          <w:color w:val="000000"/>
        </w:rPr>
        <w:t>e</w:t>
      </w:r>
      <w:r w:rsidRPr="00B67609">
        <w:rPr>
          <w:rFonts w:ascii="Cambria" w:hAnsi="Cambria" w:cs="Arial"/>
          <w:color w:val="000000"/>
          <w:spacing w:val="-4"/>
        </w:rPr>
        <w:t xml:space="preserve"> </w:t>
      </w:r>
      <w:r w:rsidRPr="00B67609">
        <w:rPr>
          <w:rFonts w:ascii="Cambria" w:hAnsi="Cambria" w:cs="Arial"/>
          <w:color w:val="000000"/>
          <w:spacing w:val="-1"/>
        </w:rPr>
        <w:t>i</w:t>
      </w:r>
      <w:r w:rsidRPr="00B67609">
        <w:rPr>
          <w:rFonts w:ascii="Cambria" w:hAnsi="Cambria" w:cs="Arial"/>
          <w:color w:val="000000"/>
        </w:rPr>
        <w:t>n</w:t>
      </w:r>
      <w:r w:rsidRPr="00B67609">
        <w:rPr>
          <w:rFonts w:ascii="Cambria" w:hAnsi="Cambria" w:cs="Arial"/>
          <w:color w:val="000000"/>
          <w:spacing w:val="1"/>
        </w:rPr>
        <w:t>f</w:t>
      </w:r>
      <w:r w:rsidRPr="00B67609">
        <w:rPr>
          <w:rFonts w:ascii="Cambria" w:hAnsi="Cambria" w:cs="Arial"/>
          <w:color w:val="000000"/>
        </w:rPr>
        <w:t>orm</w:t>
      </w:r>
      <w:r w:rsidRPr="00B67609">
        <w:rPr>
          <w:rFonts w:ascii="Cambria" w:hAnsi="Cambria" w:cs="Arial"/>
          <w:color w:val="000000"/>
          <w:spacing w:val="-1"/>
        </w:rPr>
        <w:t>a</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rPr>
        <w:t>on</w:t>
      </w:r>
      <w:r w:rsidRPr="00B67609">
        <w:rPr>
          <w:rFonts w:ascii="Cambria" w:hAnsi="Cambria" w:cs="Arial"/>
          <w:color w:val="000000"/>
          <w:spacing w:val="-8"/>
        </w:rPr>
        <w:t xml:space="preserve"> </w:t>
      </w:r>
      <w:r w:rsidRPr="00B67609">
        <w:rPr>
          <w:rFonts w:ascii="Cambria" w:hAnsi="Cambria" w:cs="Arial"/>
          <w:color w:val="000000"/>
          <w:spacing w:val="1"/>
        </w:rPr>
        <w:t>f</w:t>
      </w:r>
      <w:r w:rsidRPr="00B67609">
        <w:rPr>
          <w:rFonts w:ascii="Cambria" w:hAnsi="Cambria" w:cs="Arial"/>
          <w:color w:val="000000"/>
        </w:rPr>
        <w:t>rom</w:t>
      </w:r>
      <w:r w:rsidRPr="00B67609">
        <w:rPr>
          <w:rFonts w:ascii="Cambria" w:hAnsi="Cambria" w:cs="Arial"/>
          <w:color w:val="000000"/>
          <w:spacing w:val="-4"/>
        </w:rPr>
        <w:t xml:space="preserve"> </w:t>
      </w:r>
      <w:r w:rsidRPr="00B67609">
        <w:rPr>
          <w:rFonts w:ascii="Cambria" w:hAnsi="Cambria" w:cs="Arial"/>
          <w:color w:val="000000"/>
          <w:spacing w:val="1"/>
        </w:rPr>
        <w:t>t</w:t>
      </w:r>
      <w:r w:rsidRPr="00B67609">
        <w:rPr>
          <w:rFonts w:ascii="Cambria" w:hAnsi="Cambria" w:cs="Arial"/>
          <w:color w:val="000000"/>
        </w:rPr>
        <w:t>he</w:t>
      </w:r>
      <w:r w:rsidRPr="00B67609">
        <w:rPr>
          <w:rFonts w:ascii="Cambria" w:hAnsi="Cambria" w:cs="Arial"/>
          <w:color w:val="000000"/>
          <w:spacing w:val="-1"/>
        </w:rPr>
        <w:t xml:space="preserve"> </w:t>
      </w:r>
      <w:r w:rsidRPr="00B67609">
        <w:rPr>
          <w:rFonts w:ascii="Cambria" w:hAnsi="Cambria" w:cs="Arial"/>
          <w:color w:val="000000"/>
        </w:rPr>
        <w:t>st</w:t>
      </w:r>
      <w:r w:rsidRPr="00B67609">
        <w:rPr>
          <w:rFonts w:ascii="Cambria" w:hAnsi="Cambria" w:cs="Arial"/>
          <w:color w:val="000000"/>
          <w:spacing w:val="1"/>
        </w:rPr>
        <w:t>u</w:t>
      </w:r>
      <w:r w:rsidRPr="00B67609">
        <w:rPr>
          <w:rFonts w:ascii="Cambria" w:hAnsi="Cambria" w:cs="Arial"/>
          <w:color w:val="000000"/>
          <w:spacing w:val="-1"/>
        </w:rPr>
        <w:t>d</w:t>
      </w:r>
      <w:r w:rsidRPr="00B67609">
        <w:rPr>
          <w:rFonts w:ascii="Cambria" w:hAnsi="Cambria" w:cs="Arial"/>
          <w:color w:val="000000"/>
        </w:rPr>
        <w:t>e</w:t>
      </w:r>
      <w:r w:rsidRPr="00B67609">
        <w:rPr>
          <w:rFonts w:ascii="Cambria" w:hAnsi="Cambria" w:cs="Arial"/>
          <w:color w:val="000000"/>
          <w:spacing w:val="-1"/>
        </w:rPr>
        <w:t>n</w:t>
      </w:r>
      <w:r w:rsidRPr="00B67609">
        <w:rPr>
          <w:rFonts w:ascii="Cambria" w:hAnsi="Cambria" w:cs="Arial"/>
          <w:color w:val="000000"/>
          <w:spacing w:val="1"/>
        </w:rPr>
        <w:t>t'</w:t>
      </w:r>
      <w:r w:rsidRPr="00B67609">
        <w:rPr>
          <w:rFonts w:ascii="Cambria" w:hAnsi="Cambria" w:cs="Arial"/>
          <w:color w:val="000000"/>
        </w:rPr>
        <w:t>s</w:t>
      </w:r>
      <w:r w:rsidRPr="00B67609">
        <w:rPr>
          <w:rFonts w:ascii="Cambria" w:hAnsi="Cambria" w:cs="Arial"/>
          <w:color w:val="000000"/>
          <w:spacing w:val="-1"/>
        </w:rPr>
        <w:t xml:space="preserve"> </w:t>
      </w:r>
      <w:r w:rsidRPr="00B67609">
        <w:rPr>
          <w:rFonts w:ascii="Cambria" w:hAnsi="Cambria" w:cs="Arial"/>
          <w:color w:val="000000"/>
        </w:rPr>
        <w:t>e</w:t>
      </w:r>
      <w:r w:rsidRPr="00B67609">
        <w:rPr>
          <w:rFonts w:ascii="Cambria" w:hAnsi="Cambria" w:cs="Arial"/>
          <w:color w:val="000000"/>
          <w:spacing w:val="-2"/>
        </w:rPr>
        <w:t>d</w:t>
      </w:r>
      <w:r w:rsidRPr="00B67609">
        <w:rPr>
          <w:rFonts w:ascii="Cambria" w:hAnsi="Cambria" w:cs="Arial"/>
          <w:color w:val="000000"/>
          <w:spacing w:val="1"/>
        </w:rPr>
        <w:t>u</w:t>
      </w:r>
      <w:r w:rsidRPr="00B67609">
        <w:rPr>
          <w:rFonts w:ascii="Cambria" w:hAnsi="Cambria" w:cs="Arial"/>
          <w:color w:val="000000"/>
          <w:spacing w:val="-1"/>
        </w:rPr>
        <w:t>ca</w:t>
      </w:r>
      <w:r w:rsidRPr="00B67609">
        <w:rPr>
          <w:rFonts w:ascii="Cambria" w:hAnsi="Cambria" w:cs="Arial"/>
          <w:color w:val="000000"/>
          <w:spacing w:val="1"/>
        </w:rPr>
        <w:t>t</w:t>
      </w:r>
      <w:r w:rsidRPr="00B67609">
        <w:rPr>
          <w:rFonts w:ascii="Cambria" w:hAnsi="Cambria" w:cs="Arial"/>
          <w:color w:val="000000"/>
          <w:spacing w:val="-1"/>
        </w:rPr>
        <w:t>i</w:t>
      </w:r>
      <w:r w:rsidRPr="00B67609">
        <w:rPr>
          <w:rFonts w:ascii="Cambria" w:hAnsi="Cambria" w:cs="Arial"/>
          <w:color w:val="000000"/>
        </w:rPr>
        <w:t>on r</w:t>
      </w:r>
      <w:r w:rsidRPr="00B67609">
        <w:rPr>
          <w:rFonts w:ascii="Cambria" w:hAnsi="Cambria" w:cs="Arial"/>
          <w:color w:val="000000"/>
          <w:spacing w:val="-1"/>
        </w:rPr>
        <w:t>ec</w:t>
      </w:r>
      <w:r w:rsidRPr="00B67609">
        <w:rPr>
          <w:rFonts w:ascii="Cambria" w:hAnsi="Cambria" w:cs="Arial"/>
          <w:color w:val="000000"/>
        </w:rPr>
        <w:t>ord</w:t>
      </w:r>
      <w:r w:rsidRPr="00B67609">
        <w:rPr>
          <w:rFonts w:ascii="Cambria" w:hAnsi="Cambria" w:cs="Arial"/>
          <w:color w:val="000000"/>
          <w:spacing w:val="-1"/>
        </w:rPr>
        <w:t>s</w:t>
      </w:r>
      <w:r w:rsidRPr="00B67609">
        <w:rPr>
          <w:rFonts w:ascii="Cambria" w:hAnsi="Cambria" w:cs="Arial"/>
          <w:color w:val="000000"/>
        </w:rPr>
        <w:t>.</w:t>
      </w:r>
    </w:p>
    <w:p w:rsidR="009F300F" w:rsidRPr="009F300F" w:rsidRDefault="009F300F" w:rsidP="003456D5">
      <w:pPr>
        <w:pStyle w:val="Heading2"/>
      </w:pPr>
      <w:bookmarkStart w:id="942" w:name="_Toc447723721"/>
      <w:bookmarkStart w:id="943" w:name="_Toc447792265"/>
      <w:bookmarkStart w:id="944" w:name="_Toc448476441"/>
      <w:r w:rsidRPr="009F300F">
        <w:rPr>
          <w:spacing w:val="1"/>
        </w:rPr>
        <w:t>I</w:t>
      </w:r>
      <w:r w:rsidRPr="009F300F">
        <w:t>n</w:t>
      </w:r>
      <w:r w:rsidRPr="009F300F">
        <w:rPr>
          <w:spacing w:val="1"/>
        </w:rPr>
        <w:t>v</w:t>
      </w:r>
      <w:r w:rsidRPr="009F300F">
        <w:t>e</w:t>
      </w:r>
      <w:r w:rsidRPr="009F300F">
        <w:rPr>
          <w:spacing w:val="-1"/>
        </w:rPr>
        <w:t>s</w:t>
      </w:r>
      <w:r w:rsidRPr="009F300F">
        <w:t>tig</w:t>
      </w:r>
      <w:r w:rsidRPr="009F300F">
        <w:rPr>
          <w:spacing w:val="1"/>
        </w:rPr>
        <w:t>a</w:t>
      </w:r>
      <w:r w:rsidRPr="009F300F">
        <w:t>t</w:t>
      </w:r>
      <w:r w:rsidRPr="009F300F">
        <w:rPr>
          <w:spacing w:val="1"/>
        </w:rPr>
        <w:t>i</w:t>
      </w:r>
      <w:r w:rsidRPr="009F300F">
        <w:t>ng</w:t>
      </w:r>
      <w:r w:rsidRPr="009F300F">
        <w:rPr>
          <w:spacing w:val="-16"/>
        </w:rPr>
        <w:t xml:space="preserve"> </w:t>
      </w:r>
      <w:r w:rsidRPr="009F300F">
        <w:t>Ha</w:t>
      </w:r>
      <w:r w:rsidRPr="009F300F">
        <w:rPr>
          <w:spacing w:val="1"/>
        </w:rPr>
        <w:t>z</w:t>
      </w:r>
      <w:r w:rsidRPr="009F300F">
        <w:rPr>
          <w:spacing w:val="-1"/>
        </w:rPr>
        <w:t>i</w:t>
      </w:r>
      <w:r w:rsidRPr="009F300F">
        <w:rPr>
          <w:spacing w:val="-2"/>
        </w:rPr>
        <w:t>n</w:t>
      </w:r>
      <w:r w:rsidRPr="009F300F">
        <w:t>g,</w:t>
      </w:r>
      <w:r w:rsidRPr="009F300F">
        <w:rPr>
          <w:spacing w:val="-5"/>
        </w:rPr>
        <w:t xml:space="preserve"> </w:t>
      </w:r>
      <w:r w:rsidRPr="009F300F">
        <w:t>Har</w:t>
      </w:r>
      <w:r w:rsidRPr="009F300F">
        <w:rPr>
          <w:spacing w:val="1"/>
        </w:rPr>
        <w:t>a</w:t>
      </w:r>
      <w:r w:rsidRPr="009F300F">
        <w:rPr>
          <w:spacing w:val="-1"/>
        </w:rPr>
        <w:t>ss</w:t>
      </w:r>
      <w:r w:rsidRPr="009F300F">
        <w:rPr>
          <w:spacing w:val="1"/>
        </w:rPr>
        <w:t>m</w:t>
      </w:r>
      <w:r w:rsidRPr="009F300F">
        <w:t>ent</w:t>
      </w:r>
      <w:r w:rsidRPr="009F300F">
        <w:rPr>
          <w:spacing w:val="-12"/>
        </w:rPr>
        <w:t xml:space="preserve"> </w:t>
      </w:r>
      <w:r w:rsidRPr="009F300F">
        <w:rPr>
          <w:spacing w:val="1"/>
        </w:rPr>
        <w:t>a</w:t>
      </w:r>
      <w:r w:rsidRPr="009F300F">
        <w:t>nd</w:t>
      </w:r>
      <w:r w:rsidRPr="009F300F">
        <w:rPr>
          <w:spacing w:val="-1"/>
        </w:rPr>
        <w:t>/</w:t>
      </w:r>
      <w:r w:rsidRPr="009F300F">
        <w:rPr>
          <w:spacing w:val="1"/>
        </w:rPr>
        <w:t>o</w:t>
      </w:r>
      <w:r w:rsidRPr="009F300F">
        <w:t>r</w:t>
      </w:r>
      <w:r w:rsidRPr="009F300F">
        <w:rPr>
          <w:spacing w:val="-8"/>
        </w:rPr>
        <w:t xml:space="preserve"> </w:t>
      </w:r>
      <w:r w:rsidRPr="009F300F">
        <w:t>B</w:t>
      </w:r>
      <w:r w:rsidRPr="009F300F">
        <w:rPr>
          <w:spacing w:val="1"/>
        </w:rPr>
        <w:t>u</w:t>
      </w:r>
      <w:r w:rsidRPr="009F300F">
        <w:rPr>
          <w:spacing w:val="-1"/>
        </w:rPr>
        <w:t>ll</w:t>
      </w:r>
      <w:r w:rsidRPr="009F300F">
        <w:t>y</w:t>
      </w:r>
      <w:r w:rsidRPr="009F300F">
        <w:rPr>
          <w:spacing w:val="-1"/>
        </w:rPr>
        <w:t>i</w:t>
      </w:r>
      <w:r w:rsidRPr="009F300F">
        <w:t>ng</w:t>
      </w:r>
      <w:r w:rsidRPr="009F300F">
        <w:rPr>
          <w:spacing w:val="-2"/>
        </w:rPr>
        <w:t xml:space="preserve"> </w:t>
      </w:r>
      <w:r w:rsidRPr="009F300F">
        <w:rPr>
          <w:spacing w:val="1"/>
        </w:rPr>
        <w:t>Com</w:t>
      </w:r>
      <w:r w:rsidRPr="009F300F">
        <w:t>pl</w:t>
      </w:r>
      <w:r w:rsidRPr="009F300F">
        <w:rPr>
          <w:spacing w:val="-2"/>
        </w:rPr>
        <w:t>a</w:t>
      </w:r>
      <w:r w:rsidRPr="009F300F">
        <w:rPr>
          <w:spacing w:val="-1"/>
        </w:rPr>
        <w:t>i</w:t>
      </w:r>
      <w:r w:rsidRPr="009F300F">
        <w:t>nts</w:t>
      </w:r>
      <w:bookmarkEnd w:id="942"/>
      <w:bookmarkEnd w:id="943"/>
      <w:bookmarkEnd w:id="944"/>
    </w:p>
    <w:p w:rsidR="009F300F" w:rsidRPr="009F300F" w:rsidRDefault="009F300F" w:rsidP="0055236E">
      <w:pPr>
        <w:widowControl w:val="0"/>
        <w:numPr>
          <w:ilvl w:val="0"/>
          <w:numId w:val="118"/>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In</w:t>
      </w:r>
      <w:r w:rsidRPr="009F300F">
        <w:rPr>
          <w:rFonts w:ascii="Cambria" w:hAnsi="Cambria" w:cs="Arial"/>
          <w:color w:val="000000"/>
          <w:spacing w:val="-1"/>
          <w:u w:val="single"/>
        </w:rPr>
        <w:t>i</w:t>
      </w:r>
      <w:r w:rsidRPr="009F300F">
        <w:rPr>
          <w:rFonts w:ascii="Cambria" w:hAnsi="Cambria" w:cs="Arial"/>
          <w:color w:val="000000"/>
          <w:spacing w:val="1"/>
          <w:u w:val="single"/>
        </w:rPr>
        <w:t>t</w:t>
      </w:r>
      <w:r w:rsidRPr="009F300F">
        <w:rPr>
          <w:rFonts w:ascii="Cambria" w:hAnsi="Cambria" w:cs="Arial"/>
          <w:color w:val="000000"/>
          <w:spacing w:val="-1"/>
          <w:u w:val="single"/>
        </w:rPr>
        <w:t>ia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8"/>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w:t>
      </w:r>
      <w:r w:rsidRPr="009F300F">
        <w:rPr>
          <w:rFonts w:ascii="Cambria" w:hAnsi="Cambria" w:cs="Arial"/>
          <w:color w:val="000000"/>
          <w:u w:val="single"/>
        </w:rPr>
        <w:t>Inve</w:t>
      </w:r>
      <w:r w:rsidRPr="009F300F">
        <w:rPr>
          <w:rFonts w:ascii="Cambria" w:hAnsi="Cambria" w:cs="Arial"/>
          <w:color w:val="000000"/>
          <w:spacing w:val="-1"/>
          <w:u w:val="single"/>
        </w:rPr>
        <w:t>s</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9"/>
          <w:u w:val="single"/>
        </w:rPr>
        <w:t xml:space="preserve"> </w:t>
      </w:r>
      <w:r w:rsidRPr="009F300F">
        <w:rPr>
          <w:rFonts w:ascii="Cambria" w:hAnsi="Cambria" w:cs="Arial"/>
          <w:color w:val="000000"/>
          <w:u w:val="single"/>
        </w:rPr>
        <w:t>-</w:t>
      </w:r>
      <w:r w:rsidRPr="009F300F">
        <w:rPr>
          <w:rFonts w:ascii="Cambria" w:hAnsi="Cambria" w:cs="Arial"/>
          <w:color w:val="000000"/>
          <w:spacing w:val="-1"/>
          <w:u w:val="single"/>
        </w:rPr>
        <w:t xml:space="preserve"> </w:t>
      </w:r>
      <w:r w:rsidRPr="009F300F">
        <w:rPr>
          <w:rFonts w:ascii="Cambria" w:hAnsi="Cambria" w:cs="Arial"/>
          <w:color w:val="000000"/>
          <w:u w:val="single"/>
        </w:rPr>
        <w:t>Tim</w:t>
      </w:r>
      <w:r w:rsidRPr="009F300F">
        <w:rPr>
          <w:rFonts w:ascii="Cambria" w:hAnsi="Cambria" w:cs="Arial"/>
          <w:color w:val="000000"/>
          <w:spacing w:val="-1"/>
          <w:u w:val="single"/>
        </w:rPr>
        <w:t>i</w:t>
      </w:r>
      <w:r w:rsidRPr="009F300F">
        <w:rPr>
          <w:rFonts w:ascii="Cambria" w:hAnsi="Cambria" w:cs="Arial"/>
          <w:color w:val="000000"/>
          <w:u w:val="single"/>
        </w:rPr>
        <w:t>ng</w:t>
      </w:r>
      <w:r w:rsidRPr="009F300F">
        <w:rPr>
          <w:rFonts w:ascii="Cambria" w:hAnsi="Cambria" w:cs="Arial"/>
          <w:color w:val="000000"/>
        </w:rPr>
        <w:t>.</w:t>
      </w:r>
      <w:r w:rsidRPr="009F300F">
        <w:rPr>
          <w:rFonts w:ascii="Cambria" w:hAnsi="Cambria" w:cs="Arial"/>
          <w:color w:val="000000"/>
          <w:spacing w:val="-6"/>
        </w:rPr>
        <w:t xml:space="preserve"> </w:t>
      </w:r>
      <w:r w:rsidRPr="009F300F">
        <w:rPr>
          <w:rFonts w:ascii="Cambria" w:hAnsi="Cambria" w:cs="Arial"/>
          <w:color w:val="000000"/>
          <w:spacing w:val="1"/>
        </w:rPr>
        <w:t>U</w:t>
      </w:r>
      <w:r w:rsidRPr="009F300F">
        <w:rPr>
          <w:rFonts w:ascii="Cambria" w:hAnsi="Cambria" w:cs="Arial"/>
          <w:color w:val="000000"/>
        </w:rPr>
        <w:t>nless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spacing w:val="-1"/>
        </w:rPr>
        <w:t>ci</w:t>
      </w:r>
      <w:r w:rsidRPr="009F300F">
        <w:rPr>
          <w:rFonts w:ascii="Cambria" w:hAnsi="Cambria" w:cs="Arial"/>
          <w:color w:val="000000"/>
        </w:rPr>
        <w:t>r</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msta</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8"/>
        </w:rPr>
        <w:t xml:space="preserve"> </w:t>
      </w:r>
      <w:r w:rsidRPr="009F300F">
        <w:rPr>
          <w:rFonts w:ascii="Cambria" w:hAnsi="Cambria" w:cs="Arial"/>
          <w:color w:val="000000"/>
          <w:spacing w:val="-1"/>
        </w:rPr>
        <w:t>a</w:t>
      </w:r>
      <w:r w:rsidRPr="009F300F">
        <w:rPr>
          <w:rFonts w:ascii="Cambria" w:hAnsi="Cambria" w:cs="Arial"/>
          <w:color w:val="000000"/>
        </w:rPr>
        <w:t>re pr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 xml:space="preserve">d </w:t>
      </w:r>
      <w:r w:rsidRPr="009F300F">
        <w:rPr>
          <w:rFonts w:ascii="Cambria" w:hAnsi="Cambria" w:cs="Arial"/>
          <w:color w:val="000000"/>
          <w:spacing w:val="-1"/>
        </w:rPr>
        <w:t>d</w:t>
      </w:r>
      <w:r w:rsidRPr="009F300F">
        <w:rPr>
          <w:rFonts w:ascii="Cambria" w:hAnsi="Cambria" w:cs="Arial"/>
          <w:color w:val="000000"/>
        </w:rPr>
        <w:t>ocum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r w:rsidRPr="009F300F">
        <w:rPr>
          <w:rFonts w:ascii="Cambria" w:hAnsi="Cambria" w:cs="Arial"/>
          <w:color w:val="000000"/>
          <w:spacing w:val="-1"/>
        </w:rPr>
        <w:t xml:space="preserve"> s</w:t>
      </w:r>
      <w:r w:rsidRPr="009F300F">
        <w:rPr>
          <w:rFonts w:ascii="Cambria" w:hAnsi="Cambria" w:cs="Arial"/>
          <w:color w:val="000000"/>
          <w:spacing w:val="1"/>
        </w:rPr>
        <w:t>uc</w:t>
      </w:r>
      <w:r w:rsidRPr="009F300F">
        <w:rPr>
          <w:rFonts w:ascii="Cambria" w:hAnsi="Cambria" w:cs="Arial"/>
          <w:color w:val="000000"/>
        </w:rPr>
        <w:t>h</w:t>
      </w:r>
      <w:r w:rsidRPr="009F300F">
        <w:rPr>
          <w:rFonts w:ascii="Cambria" w:hAnsi="Cambria" w:cs="Arial"/>
          <w:color w:val="000000"/>
          <w:spacing w:val="-1"/>
        </w:rPr>
        <w:t xml:space="preserve"> 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C</w:t>
      </w:r>
      <w:r w:rsidRPr="009F300F">
        <w:rPr>
          <w:rFonts w:ascii="Cambria" w:hAnsi="Cambria" w:cs="Arial"/>
          <w:color w:val="000000"/>
          <w:spacing w:val="-1"/>
        </w:rPr>
        <w:t>hi</w:t>
      </w:r>
      <w:r w:rsidRPr="009F300F">
        <w:rPr>
          <w:rFonts w:ascii="Cambria" w:hAnsi="Cambria" w:cs="Arial"/>
          <w:color w:val="000000"/>
          <w:spacing w:val="1"/>
        </w:rPr>
        <w:t>l</w:t>
      </w:r>
      <w:r w:rsidRPr="009F300F">
        <w:rPr>
          <w:rFonts w:ascii="Cambria" w:hAnsi="Cambria" w:cs="Arial"/>
          <w:color w:val="000000"/>
          <w:spacing w:val="-1"/>
        </w:rPr>
        <w:t>d</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nd F</w:t>
      </w:r>
      <w:r w:rsidRPr="009F300F">
        <w:rPr>
          <w:rFonts w:ascii="Cambria" w:hAnsi="Cambria" w:cs="Arial"/>
          <w:color w:val="000000"/>
          <w:spacing w:val="1"/>
        </w:rPr>
        <w:t>a</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 xml:space="preserve">es </w:t>
      </w:r>
      <w:r w:rsidRPr="009F300F">
        <w:rPr>
          <w:rFonts w:ascii="Cambria" w:hAnsi="Cambria" w:cs="Arial"/>
          <w:color w:val="000000"/>
          <w:spacing w:val="1"/>
        </w:rPr>
        <w:t>(</w:t>
      </w:r>
      <w:r w:rsidRPr="009F300F">
        <w:rPr>
          <w:rFonts w:ascii="Cambria" w:hAnsi="Cambria" w:cs="Arial"/>
          <w:color w:val="000000"/>
        </w:rPr>
        <w:t>“DCF”)</w:t>
      </w:r>
      <w:r w:rsidRPr="009F300F">
        <w:rPr>
          <w:rFonts w:ascii="Cambria" w:hAnsi="Cambria" w:cs="Arial"/>
          <w:color w:val="000000"/>
          <w:spacing w:val="1"/>
        </w:rPr>
        <w:t xml:space="preserve"> </w:t>
      </w:r>
      <w:r w:rsidRPr="009F300F">
        <w:rPr>
          <w:rFonts w:ascii="Cambria" w:hAnsi="Cambria" w:cs="Arial"/>
          <w:color w:val="000000"/>
        </w:rPr>
        <w:t xml:space="preserve">or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pol</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 s</w:t>
      </w:r>
      <w:r w:rsidRPr="009F300F">
        <w:rPr>
          <w:rFonts w:ascii="Cambria" w:hAnsi="Cambria" w:cs="Arial"/>
          <w:color w:val="000000"/>
          <w:spacing w:val="-1"/>
        </w:rPr>
        <w:t>ha</w:t>
      </w:r>
      <w:r w:rsidRPr="009F300F">
        <w:rPr>
          <w:rFonts w:ascii="Cambria" w:hAnsi="Cambria" w:cs="Arial"/>
          <w:color w:val="000000"/>
          <w:spacing w:val="1"/>
        </w:rPr>
        <w:t>ll</w:t>
      </w:r>
      <w:r w:rsidRPr="009F300F">
        <w:rPr>
          <w:rFonts w:ascii="Cambria" w:hAnsi="Cambria" w:cs="Arial"/>
          <w:color w:val="000000"/>
        </w:rPr>
        <w:t>, no later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 xml:space="preserve">n </w:t>
      </w:r>
      <w:r w:rsidRPr="009F300F">
        <w:rPr>
          <w:rFonts w:ascii="Cambria" w:hAnsi="Cambria" w:cs="Arial"/>
          <w:color w:val="000000"/>
          <w:spacing w:val="2"/>
        </w:rPr>
        <w:t>o</w:t>
      </w:r>
      <w:r w:rsidRPr="009F300F">
        <w:rPr>
          <w:rFonts w:ascii="Cambria" w:hAnsi="Cambria" w:cs="Arial"/>
          <w:color w:val="000000"/>
        </w:rPr>
        <w:t>ne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d</w:t>
      </w:r>
      <w:r w:rsidRPr="009F300F">
        <w:rPr>
          <w:rFonts w:ascii="Cambria" w:hAnsi="Cambria" w:cs="Arial"/>
          <w:color w:val="000000"/>
          <w:spacing w:val="-1"/>
        </w:rPr>
        <w:t>a</w:t>
      </w:r>
      <w:r w:rsidRPr="009F300F">
        <w:rPr>
          <w:rFonts w:ascii="Cambria" w:hAnsi="Cambria" w:cs="Arial"/>
          <w:color w:val="000000"/>
        </w:rPr>
        <w:t xml:space="preserve">y </w:t>
      </w:r>
      <w:r w:rsidRPr="009F300F">
        <w:rPr>
          <w:rFonts w:ascii="Cambria" w:hAnsi="Cambria" w:cs="Arial"/>
          <w:color w:val="000000"/>
          <w:spacing w:val="-1"/>
        </w:rPr>
        <w:t>a</w:t>
      </w:r>
      <w:r w:rsidRPr="009F300F">
        <w:rPr>
          <w:rFonts w:ascii="Cambria" w:hAnsi="Cambria" w:cs="Arial"/>
          <w:color w:val="000000"/>
          <w:spacing w:val="1"/>
        </w:rPr>
        <w:t>ft</w:t>
      </w:r>
      <w:r w:rsidRPr="009F300F">
        <w:rPr>
          <w:rFonts w:ascii="Cambria" w:hAnsi="Cambria" w:cs="Arial"/>
          <w:color w:val="000000"/>
        </w:rPr>
        <w:t>er</w:t>
      </w:r>
      <w:r w:rsidRPr="009F300F">
        <w:rPr>
          <w:rFonts w:ascii="Cambria" w:hAnsi="Cambria" w:cs="Arial"/>
          <w:color w:val="000000"/>
          <w:spacing w:val="-2"/>
        </w:rPr>
        <w:t xml:space="preserve"> </w:t>
      </w:r>
      <w:r w:rsidRPr="009F300F">
        <w:rPr>
          <w:rFonts w:ascii="Cambria" w:hAnsi="Cambria" w:cs="Arial"/>
          <w:color w:val="000000"/>
        </w:rPr>
        <w:t>N</w:t>
      </w:r>
      <w:r w:rsidRPr="009F300F">
        <w:rPr>
          <w:rFonts w:ascii="Cambria" w:hAnsi="Cambria" w:cs="Arial"/>
          <w:color w:val="000000"/>
          <w:spacing w:val="1"/>
        </w:rPr>
        <w:t>ot</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a</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4"/>
        </w:rPr>
        <w:t xml:space="preserve"> </w:t>
      </w:r>
      <w:r w:rsidRPr="009F300F">
        <w:rPr>
          <w:rFonts w:ascii="Cambria" w:hAnsi="Cambria" w:cs="Arial"/>
          <w:color w:val="000000"/>
          <w:spacing w:val="-1"/>
        </w:rPr>
        <w:t>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ca</w:t>
      </w:r>
      <w:r w:rsidRPr="009F300F">
        <w:rPr>
          <w:rFonts w:ascii="Cambria" w:hAnsi="Cambria" w:cs="Arial"/>
          <w:color w:val="000000"/>
          <w:spacing w:val="1"/>
        </w:rPr>
        <w:t>u</w:t>
      </w:r>
      <w:r w:rsidRPr="009F300F">
        <w:rPr>
          <w:rFonts w:ascii="Cambria" w:hAnsi="Cambria" w:cs="Arial"/>
          <w:color w:val="000000"/>
        </w:rPr>
        <w:t>se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be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te</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 xml:space="preserve">n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spacing w:val="2"/>
        </w:rPr>
        <w:t>i</w:t>
      </w:r>
      <w:r w:rsidRPr="009F300F">
        <w:rPr>
          <w:rFonts w:ascii="Cambria" w:hAnsi="Cambria" w:cs="Arial"/>
          <w:color w:val="000000"/>
        </w:rPr>
        <w:t>ons,</w:t>
      </w:r>
      <w:r w:rsidRPr="009F300F">
        <w:rPr>
          <w:rFonts w:ascii="Cambria" w:hAnsi="Cambria" w:cs="Arial"/>
          <w:color w:val="000000"/>
          <w:spacing w:val="-3"/>
        </w:rPr>
        <w:t xml:space="preserve"> </w:t>
      </w:r>
      <w:r w:rsidRPr="009F300F">
        <w:rPr>
          <w:rFonts w:ascii="Cambria" w:hAnsi="Cambria" w:cs="Arial"/>
          <w:color w:val="000000"/>
        </w:rPr>
        <w:t>wh</w:t>
      </w:r>
      <w:r w:rsidRPr="009F300F">
        <w:rPr>
          <w:rFonts w:ascii="Cambria" w:hAnsi="Cambria" w:cs="Arial"/>
          <w:color w:val="000000"/>
          <w:spacing w:val="-1"/>
        </w:rPr>
        <w:t>i</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spacing w:val="2"/>
        </w:rPr>
        <w:t>h</w:t>
      </w:r>
      <w:r w:rsidRPr="009F300F">
        <w:rPr>
          <w:rFonts w:ascii="Cambria" w:hAnsi="Cambria" w:cs="Arial"/>
          <w:color w:val="000000"/>
        </w:rPr>
        <w:t>ool</w:t>
      </w:r>
      <w:r w:rsidRPr="009F300F">
        <w:rPr>
          <w:rFonts w:ascii="Cambria" w:hAnsi="Cambria" w:cs="Arial"/>
          <w:color w:val="000000"/>
          <w:spacing w:val="2"/>
        </w:rPr>
        <w:t xml:space="preserve"> </w:t>
      </w:r>
      <w:r w:rsidRPr="009F300F">
        <w:rPr>
          <w:rFonts w:ascii="Cambria" w:hAnsi="Cambria" w:cs="Arial"/>
          <w:color w:val="000000"/>
          <w:spacing w:val="-1"/>
        </w:rPr>
        <w:t>ad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7"/>
        </w:rPr>
        <w:t xml:space="preserve"> </w:t>
      </w:r>
      <w:r w:rsidRPr="009F300F">
        <w:rPr>
          <w:rFonts w:ascii="Cambria" w:hAnsi="Cambria" w:cs="Arial"/>
          <w:color w:val="000000"/>
        </w:rPr>
        <w:lastRenderedPageBreak/>
        <w:t>r</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y b</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ev</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onsti</w:t>
      </w:r>
      <w:r w:rsidRPr="009F300F">
        <w:rPr>
          <w:rFonts w:ascii="Cambria" w:hAnsi="Cambria" w:cs="Arial"/>
          <w:color w:val="000000"/>
          <w:spacing w:val="1"/>
        </w:rPr>
        <w:t>tut</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2"/>
        </w:rPr>
        <w:t>o</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4"/>
        </w:rPr>
        <w:t>g</w:t>
      </w:r>
      <w:r w:rsidRPr="009F300F">
        <w:rPr>
          <w:rFonts w:ascii="Cambria" w:hAnsi="Cambria" w:cs="Arial"/>
          <w:color w:val="000000"/>
        </w:rPr>
        <w:t>.</w:t>
      </w:r>
    </w:p>
    <w:p w:rsidR="009F300F" w:rsidRPr="009F300F" w:rsidRDefault="009F300F" w:rsidP="0055236E">
      <w:pPr>
        <w:widowControl w:val="0"/>
        <w:numPr>
          <w:ilvl w:val="0"/>
          <w:numId w:val="118"/>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Inve</w:t>
      </w:r>
      <w:r w:rsidRPr="009F300F">
        <w:rPr>
          <w:rFonts w:ascii="Cambria" w:hAnsi="Cambria" w:cs="Arial"/>
          <w:color w:val="000000"/>
          <w:spacing w:val="-1"/>
          <w:u w:val="single"/>
        </w:rPr>
        <w:t>s</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u w:val="single"/>
        </w:rPr>
        <w:t>or</w:t>
      </w:r>
      <w:r w:rsidRPr="009F300F">
        <w:rPr>
          <w:rFonts w:ascii="Cambria" w:hAnsi="Cambria" w:cs="Arial"/>
          <w:color w:val="000000"/>
          <w:spacing w:val="-9"/>
          <w:u w:val="single"/>
        </w:rPr>
        <w:t xml:space="preserve"> </w:t>
      </w:r>
      <w:r w:rsidRPr="009F300F">
        <w:rPr>
          <w:rFonts w:ascii="Cambria" w:hAnsi="Cambria" w:cs="Arial"/>
          <w:color w:val="000000"/>
          <w:u w:val="single"/>
        </w:rPr>
        <w:t>A</w:t>
      </w:r>
      <w:r w:rsidRPr="009F300F">
        <w:rPr>
          <w:rFonts w:ascii="Cambria" w:hAnsi="Cambria" w:cs="Arial"/>
          <w:color w:val="000000"/>
          <w:spacing w:val="-1"/>
          <w:u w:val="single"/>
        </w:rPr>
        <w:t>s</w:t>
      </w:r>
      <w:r w:rsidRPr="009F300F">
        <w:rPr>
          <w:rFonts w:ascii="Cambria" w:hAnsi="Cambria" w:cs="Arial"/>
          <w:color w:val="000000"/>
          <w:u w:val="single"/>
        </w:rPr>
        <w:t>s</w:t>
      </w:r>
      <w:r w:rsidRPr="009F300F">
        <w:rPr>
          <w:rFonts w:ascii="Cambria" w:hAnsi="Cambria" w:cs="Arial"/>
          <w:color w:val="000000"/>
          <w:spacing w:val="-1"/>
          <w:u w:val="single"/>
        </w:rPr>
        <w:t>i</w:t>
      </w:r>
      <w:r w:rsidRPr="009F300F">
        <w:rPr>
          <w:rFonts w:ascii="Cambria" w:hAnsi="Cambria" w:cs="Arial"/>
          <w:color w:val="000000"/>
          <w:u w:val="single"/>
        </w:rPr>
        <w:t>gnm</w:t>
      </w:r>
      <w:r w:rsidRPr="009F300F">
        <w:rPr>
          <w:rFonts w:ascii="Cambria" w:hAnsi="Cambria" w:cs="Arial"/>
          <w:color w:val="000000"/>
          <w:spacing w:val="1"/>
          <w:u w:val="single"/>
        </w:rPr>
        <w:t>en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2"/>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1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si</w:t>
      </w:r>
      <w:r w:rsidRPr="009F300F">
        <w:rPr>
          <w:rFonts w:ascii="Cambria" w:hAnsi="Cambria" w:cs="Arial"/>
          <w:color w:val="000000"/>
        </w:rPr>
        <w:t>gn</w:t>
      </w:r>
      <w:r w:rsidRPr="009F300F">
        <w:rPr>
          <w:rFonts w:ascii="Cambria" w:hAnsi="Cambria" w:cs="Arial"/>
          <w:color w:val="000000"/>
          <w:spacing w:val="-2"/>
        </w:rPr>
        <w:t xml:space="preserve"> </w:t>
      </w:r>
      <w:r w:rsidRPr="009F300F">
        <w:rPr>
          <w:rFonts w:ascii="Cambria" w:hAnsi="Cambria" w:cs="Arial"/>
          <w:color w:val="000000"/>
        </w:rPr>
        <w:t>a p</w:t>
      </w:r>
      <w:r w:rsidRPr="009F300F">
        <w:rPr>
          <w:rFonts w:ascii="Cambria" w:hAnsi="Cambria" w:cs="Arial"/>
          <w:color w:val="000000"/>
          <w:spacing w:val="1"/>
        </w:rPr>
        <w:t>e</w:t>
      </w:r>
      <w:r w:rsidRPr="009F300F">
        <w:rPr>
          <w:rFonts w:ascii="Cambria" w:hAnsi="Cambria" w:cs="Arial"/>
          <w:color w:val="000000"/>
        </w:rPr>
        <w:t>rson</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ti</w:t>
      </w:r>
      <w:r w:rsidRPr="009F300F">
        <w:rPr>
          <w:rFonts w:ascii="Cambria" w:hAnsi="Cambria" w:cs="Arial"/>
          <w:color w:val="000000"/>
        </w:rPr>
        <w:t>on;</w:t>
      </w:r>
      <w:r w:rsidRPr="009F300F">
        <w:rPr>
          <w:rFonts w:ascii="Cambria" w:hAnsi="Cambria" w:cs="Arial"/>
          <w:color w:val="000000"/>
          <w:spacing w:val="-11"/>
        </w:rPr>
        <w:t xml:space="preserve"> </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h</w:t>
      </w:r>
      <w:r w:rsidRPr="009F300F">
        <w:rPr>
          <w:rFonts w:ascii="Cambria" w:hAnsi="Cambria" w:cs="Arial"/>
          <w:color w:val="000000"/>
        </w:rPr>
        <w:t>er</w:t>
      </w:r>
      <w:r w:rsidRPr="009F300F">
        <w:rPr>
          <w:rFonts w:ascii="Cambria" w:hAnsi="Cambria" w:cs="Arial"/>
          <w:color w:val="000000"/>
          <w:spacing w:val="1"/>
        </w:rPr>
        <w:t>e</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spacing w:val="2"/>
        </w:rPr>
        <w:t>h</w:t>
      </w:r>
      <w:r w:rsidRPr="009F300F">
        <w:rPr>
          <w:rFonts w:ascii="Cambria" w:hAnsi="Cambria" w:cs="Arial"/>
          <w:color w:val="000000"/>
          <w:spacing w:val="1"/>
        </w:rPr>
        <w:t>al</w:t>
      </w:r>
      <w:r w:rsidRPr="009F300F">
        <w:rPr>
          <w:rFonts w:ascii="Cambria" w:hAnsi="Cambria" w:cs="Arial"/>
          <w:color w:val="000000"/>
        </w:rPr>
        <w:t>l be</w:t>
      </w:r>
      <w:r w:rsidRPr="009F300F">
        <w:rPr>
          <w:rFonts w:ascii="Cambria" w:hAnsi="Cambria" w:cs="Arial"/>
          <w:color w:val="000000"/>
          <w:spacing w:val="-1"/>
        </w:rPr>
        <w:t xml:space="preserve"> c</w:t>
      </w:r>
      <w:r w:rsidRPr="009F300F">
        <w:rPr>
          <w:rFonts w:ascii="Cambria" w:hAnsi="Cambria" w:cs="Arial"/>
          <w:color w:val="000000"/>
        </w:rPr>
        <w:t>onstr</w:t>
      </w:r>
      <w:r w:rsidRPr="009F300F">
        <w:rPr>
          <w:rFonts w:ascii="Cambria" w:hAnsi="Cambria" w:cs="Arial"/>
          <w:color w:val="000000"/>
          <w:spacing w:val="2"/>
        </w:rPr>
        <w:t>u</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pr</w:t>
      </w:r>
      <w:r w:rsidRPr="009F300F">
        <w:rPr>
          <w:rFonts w:ascii="Cambria" w:hAnsi="Cambria" w:cs="Arial"/>
          <w:color w:val="000000"/>
          <w:spacing w:val="-1"/>
        </w:rPr>
        <w:t>ec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si</w:t>
      </w:r>
      <w:r w:rsidRPr="009F300F">
        <w:rPr>
          <w:rFonts w:ascii="Cambria" w:hAnsi="Cambria" w:cs="Arial"/>
          <w:color w:val="000000"/>
        </w:rPr>
        <w:t>g</w:t>
      </w:r>
      <w:r w:rsidRPr="009F300F">
        <w:rPr>
          <w:rFonts w:ascii="Cambria" w:hAnsi="Cambria" w:cs="Arial"/>
          <w:color w:val="000000"/>
          <w:spacing w:val="2"/>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hi</w:t>
      </w:r>
      <w:r w:rsidRPr="009F300F">
        <w:rPr>
          <w:rFonts w:ascii="Cambria" w:hAnsi="Cambria" w:cs="Arial"/>
          <w:color w:val="000000"/>
        </w:rPr>
        <w:t>m/</w:t>
      </w:r>
      <w:r w:rsidRPr="009F300F">
        <w:rPr>
          <w:rFonts w:ascii="Cambria" w:hAnsi="Cambria" w:cs="Arial"/>
          <w:color w:val="000000"/>
          <w:spacing w:val="2"/>
        </w:rPr>
        <w:t>h</w:t>
      </w:r>
      <w:r w:rsidRPr="009F300F">
        <w:rPr>
          <w:rFonts w:ascii="Cambria" w:hAnsi="Cambria" w:cs="Arial"/>
          <w:color w:val="000000"/>
        </w:rPr>
        <w:t>er</w:t>
      </w:r>
      <w:r w:rsidRPr="009F300F">
        <w:rPr>
          <w:rFonts w:ascii="Cambria" w:hAnsi="Cambria" w:cs="Arial"/>
          <w:color w:val="000000"/>
          <w:spacing w:val="1"/>
        </w:rPr>
        <w:t>s</w:t>
      </w:r>
      <w:r w:rsidRPr="009F300F">
        <w:rPr>
          <w:rFonts w:ascii="Cambria" w:hAnsi="Cambria" w:cs="Arial"/>
          <w:color w:val="000000"/>
        </w:rPr>
        <w:t>elf</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si</w:t>
      </w:r>
      <w:r w:rsidRPr="009F300F">
        <w:rPr>
          <w:rFonts w:ascii="Cambria" w:hAnsi="Cambria" w:cs="Arial"/>
          <w:color w:val="000000"/>
        </w:rPr>
        <w:t>g</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 xml:space="preserve">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9"/>
        </w:rPr>
        <w:t xml:space="preserve"> </w:t>
      </w:r>
      <w:r w:rsidRPr="009F300F">
        <w:rPr>
          <w:rFonts w:ascii="Cambria" w:hAnsi="Cambria" w:cs="Arial"/>
          <w:color w:val="000000"/>
        </w:rPr>
        <w:t>No p</w:t>
      </w:r>
      <w:r w:rsidRPr="009F300F">
        <w:rPr>
          <w:rFonts w:ascii="Cambria" w:hAnsi="Cambria" w:cs="Arial"/>
          <w:color w:val="000000"/>
          <w:spacing w:val="-1"/>
        </w:rPr>
        <w:t>e</w:t>
      </w:r>
      <w:r w:rsidRPr="009F300F">
        <w:rPr>
          <w:rFonts w:ascii="Cambria" w:hAnsi="Cambria" w:cs="Arial"/>
          <w:color w:val="000000"/>
        </w:rPr>
        <w:t>rs</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5"/>
        </w:rPr>
        <w:t xml:space="preserve"> </w:t>
      </w:r>
      <w:r w:rsidRPr="009F300F">
        <w:rPr>
          <w:rFonts w:ascii="Cambria" w:hAnsi="Cambria" w:cs="Arial"/>
          <w:color w:val="000000"/>
        </w:rPr>
        <w:t xml:space="preserve">who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subj</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4"/>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such</w:t>
      </w:r>
      <w:r w:rsidRPr="009F300F">
        <w:rPr>
          <w:rFonts w:ascii="Cambria" w:hAnsi="Cambria" w:cs="Arial"/>
          <w:color w:val="000000"/>
          <w:spacing w:val="-1"/>
        </w:rPr>
        <w:t xml:space="preserve"> a</w:t>
      </w:r>
      <w:r w:rsidRPr="009F300F">
        <w:rPr>
          <w:rFonts w:ascii="Cambria" w:hAnsi="Cambria" w:cs="Arial"/>
          <w:color w:val="000000"/>
        </w:rPr>
        <w:t xml:space="preserve">n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55236E">
      <w:pPr>
        <w:widowControl w:val="0"/>
        <w:numPr>
          <w:ilvl w:val="0"/>
          <w:numId w:val="118"/>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In</w:t>
      </w:r>
      <w:r w:rsidRPr="009F300F">
        <w:rPr>
          <w:rFonts w:ascii="Cambria" w:hAnsi="Cambria" w:cs="Arial"/>
          <w:color w:val="000000"/>
          <w:spacing w:val="1"/>
          <w:u w:val="single"/>
        </w:rPr>
        <w:t>t</w:t>
      </w:r>
      <w:r w:rsidRPr="009F300F">
        <w:rPr>
          <w:rFonts w:ascii="Cambria" w:hAnsi="Cambria" w:cs="Arial"/>
          <w:color w:val="000000"/>
          <w:u w:val="single"/>
        </w:rPr>
        <w:t>er</w:t>
      </w:r>
      <w:r w:rsidRPr="009F300F">
        <w:rPr>
          <w:rFonts w:ascii="Cambria" w:hAnsi="Cambria" w:cs="Arial"/>
          <w:color w:val="000000"/>
          <w:spacing w:val="-1"/>
          <w:u w:val="single"/>
        </w:rPr>
        <w:t>i</w:t>
      </w:r>
      <w:r w:rsidRPr="009F300F">
        <w:rPr>
          <w:rFonts w:ascii="Cambria" w:hAnsi="Cambria" w:cs="Arial"/>
          <w:color w:val="000000"/>
          <w:u w:val="single"/>
        </w:rPr>
        <w:t>m</w:t>
      </w:r>
      <w:r w:rsidRPr="009F300F">
        <w:rPr>
          <w:rFonts w:ascii="Cambria" w:hAnsi="Cambria" w:cs="Arial"/>
          <w:color w:val="000000"/>
          <w:spacing w:val="-5"/>
          <w:u w:val="single"/>
        </w:rPr>
        <w:t xml:space="preserve"> </w:t>
      </w:r>
      <w:r w:rsidRPr="009F300F">
        <w:rPr>
          <w:rFonts w:ascii="Cambria" w:hAnsi="Cambria" w:cs="Arial"/>
          <w:color w:val="000000"/>
          <w:u w:val="single"/>
        </w:rPr>
        <w:t>Me</w:t>
      </w:r>
      <w:r w:rsidRPr="009F300F">
        <w:rPr>
          <w:rFonts w:ascii="Cambria" w:hAnsi="Cambria" w:cs="Arial"/>
          <w:color w:val="000000"/>
          <w:spacing w:val="-1"/>
          <w:u w:val="single"/>
        </w:rPr>
        <w:t>a</w:t>
      </w:r>
      <w:r w:rsidRPr="009F300F">
        <w:rPr>
          <w:rFonts w:ascii="Cambria" w:hAnsi="Cambria" w:cs="Arial"/>
          <w:color w:val="000000"/>
          <w:u w:val="single"/>
        </w:rPr>
        <w:t>sur</w:t>
      </w:r>
      <w:r w:rsidRPr="009F300F">
        <w:rPr>
          <w:rFonts w:ascii="Cambria" w:hAnsi="Cambria" w:cs="Arial"/>
          <w:color w:val="000000"/>
          <w:spacing w:val="-1"/>
          <w:u w:val="single"/>
        </w:rPr>
        <w:t>e</w:t>
      </w:r>
      <w:r w:rsidRPr="009F300F">
        <w:rPr>
          <w:rFonts w:ascii="Cambria" w:hAnsi="Cambria" w:cs="Arial"/>
          <w:color w:val="000000"/>
          <w:u w:val="single"/>
        </w:rPr>
        <w:t>s.</w:t>
      </w:r>
      <w:r w:rsidRPr="009F300F">
        <w:rPr>
          <w:rFonts w:ascii="Cambria" w:hAnsi="Cambria" w:cs="Arial"/>
          <w:color w:val="000000"/>
          <w:spacing w:val="-2"/>
        </w:rPr>
        <w:t xml:space="preserve"> </w:t>
      </w:r>
      <w:r w:rsidRPr="009F300F">
        <w:rPr>
          <w:rFonts w:ascii="Cambria" w:hAnsi="Cambria" w:cs="Arial"/>
          <w:color w:val="000000"/>
        </w:rPr>
        <w:t>It</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3"/>
        </w:rPr>
        <w:t xml:space="preserve"> </w:t>
      </w:r>
      <w:r w:rsidRPr="009F300F">
        <w:rPr>
          <w:rFonts w:ascii="Cambria" w:hAnsi="Cambria" w:cs="Arial"/>
          <w:color w:val="000000"/>
        </w:rPr>
        <w:t>m</w:t>
      </w:r>
      <w:r w:rsidRPr="009F300F">
        <w:rPr>
          <w:rFonts w:ascii="Cambria" w:hAnsi="Cambria" w:cs="Arial"/>
          <w:color w:val="000000"/>
          <w:spacing w:val="-2"/>
        </w:rPr>
        <w:t>e</w:t>
      </w:r>
      <w:r w:rsidRPr="009F300F">
        <w:rPr>
          <w:rFonts w:ascii="Cambria" w:hAnsi="Cambria" w:cs="Arial"/>
          <w:color w:val="000000"/>
          <w:spacing w:val="1"/>
        </w:rPr>
        <w:t>a</w:t>
      </w:r>
      <w:r w:rsidRPr="009F300F">
        <w:rPr>
          <w:rFonts w:ascii="Cambria" w:hAnsi="Cambria" w:cs="Arial"/>
          <w:color w:val="000000"/>
        </w:rPr>
        <w:t>sur</w:t>
      </w:r>
      <w:r w:rsidRPr="009F300F">
        <w:rPr>
          <w:rFonts w:ascii="Cambria" w:hAnsi="Cambria" w:cs="Arial"/>
          <w:color w:val="000000"/>
          <w:spacing w:val="-1"/>
        </w:rPr>
        <w:t>e</w:t>
      </w:r>
      <w:r w:rsidRPr="009F300F">
        <w:rPr>
          <w:rFonts w:ascii="Cambria" w:hAnsi="Cambria" w:cs="Arial"/>
          <w:color w:val="000000"/>
        </w:rPr>
        <w:t xml:space="preserve">s </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8"/>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5"/>
        </w:rPr>
        <w:t xml:space="preserve"> </w:t>
      </w:r>
      <w:r w:rsidRPr="009F300F">
        <w:rPr>
          <w:rFonts w:ascii="Cambria" w:hAnsi="Cambria" w:cs="Arial"/>
          <w:color w:val="000000"/>
        </w:rPr>
        <w:t>For</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0"/>
        </w:rPr>
        <w:t xml:space="preserve"> </w:t>
      </w:r>
      <w:r w:rsidRPr="009F300F">
        <w:rPr>
          <w:rFonts w:ascii="Cambria" w:hAnsi="Cambria" w:cs="Arial"/>
          <w:color w:val="000000"/>
          <w:spacing w:val="-1"/>
        </w:rPr>
        <w:t>i</w:t>
      </w:r>
      <w:r w:rsidRPr="009F300F">
        <w:rPr>
          <w:rFonts w:ascii="Cambria" w:hAnsi="Cambria" w:cs="Arial"/>
          <w:color w:val="000000"/>
        </w:rPr>
        <w:t>f a 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rPr>
        <w:t>e or</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spacing w:val="-1"/>
        </w:rPr>
        <w:t>x</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a</w:t>
      </w:r>
      <w:r w:rsidRPr="009F300F">
        <w:rPr>
          <w:rFonts w:ascii="Cambria" w:hAnsi="Cambria" w:cs="Arial"/>
          <w:color w:val="000000"/>
          <w:spacing w:val="1"/>
        </w:rPr>
        <w:t>ult</w:t>
      </w:r>
      <w:r w:rsidRPr="009F300F">
        <w:rPr>
          <w:rFonts w:ascii="Cambria" w:hAnsi="Cambria" w:cs="Arial"/>
          <w:color w:val="000000"/>
        </w:rPr>
        <w:t>ed</w:t>
      </w:r>
      <w:r w:rsidRPr="009F300F">
        <w:rPr>
          <w:rFonts w:ascii="Cambria" w:hAnsi="Cambria" w:cs="Arial"/>
          <w:color w:val="000000"/>
          <w:spacing w:val="-4"/>
        </w:rPr>
        <w:t xml:space="preserve"> </w:t>
      </w:r>
      <w:r w:rsidRPr="009F300F">
        <w:rPr>
          <w:rFonts w:ascii="Cambria" w:hAnsi="Cambria" w:cs="Arial"/>
          <w:color w:val="000000"/>
        </w:rPr>
        <w:t>by</w:t>
      </w:r>
      <w:r w:rsidRPr="009F300F">
        <w:rPr>
          <w:rFonts w:ascii="Cambria" w:hAnsi="Cambria" w:cs="Arial"/>
          <w:color w:val="000000"/>
          <w:spacing w:val="-1"/>
        </w:rPr>
        <w:t xml:space="preserve"> a</w:t>
      </w:r>
      <w:r w:rsidRPr="009F300F">
        <w:rPr>
          <w:rFonts w:ascii="Cambria" w:hAnsi="Cambria" w:cs="Arial"/>
          <w:color w:val="000000"/>
          <w:spacing w:val="3"/>
        </w:rPr>
        <w:t>n</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spacing w:val="-1"/>
        </w:rPr>
        <w:t>ci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pl</w:t>
      </w:r>
      <w:r w:rsidRPr="009F300F">
        <w:rPr>
          <w:rFonts w:ascii="Cambria" w:hAnsi="Cambria" w:cs="Arial"/>
          <w:color w:val="000000"/>
          <w:spacing w:val="-1"/>
        </w:rPr>
        <w:t>ac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spacing w:val="2"/>
        </w:rPr>
        <w:t>m</w:t>
      </w:r>
      <w:r w:rsidRPr="009F300F">
        <w:rPr>
          <w:rFonts w:ascii="Cambria" w:hAnsi="Cambria" w:cs="Arial"/>
          <w:color w:val="000000"/>
        </w:rPr>
        <w:t>m</w:t>
      </w:r>
      <w:r w:rsidRPr="009F300F">
        <w:rPr>
          <w:rFonts w:ascii="Cambria" w:hAnsi="Cambria" w:cs="Arial"/>
          <w:color w:val="000000"/>
          <w:spacing w:val="-1"/>
        </w:rPr>
        <w:t>ed</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ely</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cl</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 xml:space="preserve">es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po</w:t>
      </w:r>
      <w:r w:rsidRPr="009F300F">
        <w:rPr>
          <w:rFonts w:ascii="Cambria" w:hAnsi="Cambria" w:cs="Arial"/>
          <w:color w:val="000000"/>
          <w:spacing w:val="2"/>
        </w:rPr>
        <w:t>r</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9"/>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 xml:space="preserve">ng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su</w:t>
      </w:r>
      <w:r w:rsidRPr="009F300F">
        <w:rPr>
          <w:rFonts w:ascii="Cambria" w:hAnsi="Cambria" w:cs="Arial"/>
          <w:color w:val="000000"/>
          <w:spacing w:val="1"/>
        </w:rPr>
        <w:t>lt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8"/>
        </w:rPr>
        <w:t xml:space="preserve"> </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3"/>
        </w:rPr>
        <w:t>l</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 xml:space="preserve"> i</w:t>
      </w:r>
      <w:r w:rsidRPr="009F300F">
        <w:rPr>
          <w:rFonts w:ascii="Cambria" w:hAnsi="Cambria" w:cs="Arial"/>
          <w:color w:val="000000"/>
        </w:rPr>
        <w:t>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 xml:space="preserve">a </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 xml:space="preserve">r,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o</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f</w:t>
      </w:r>
      <w:r w:rsidRPr="009F300F">
        <w:rPr>
          <w:rFonts w:ascii="Cambria" w:hAnsi="Cambria" w:cs="Arial"/>
          <w:color w:val="000000"/>
        </w:rPr>
        <w:t>er</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o a</w:t>
      </w:r>
      <w:r w:rsidRPr="009F300F">
        <w:rPr>
          <w:rFonts w:ascii="Cambria" w:hAnsi="Cambria" w:cs="Arial"/>
          <w:color w:val="000000"/>
          <w:spacing w:val="-2"/>
        </w:rPr>
        <w:t xml:space="preserve"> </w:t>
      </w:r>
      <w:r w:rsidRPr="009F300F">
        <w:rPr>
          <w:rFonts w:ascii="Cambria" w:hAnsi="Cambria" w:cs="Arial"/>
          <w:color w:val="000000"/>
          <w:spacing w:val="-1"/>
        </w:rPr>
        <w:t>di</w:t>
      </w:r>
      <w:r w:rsidRPr="009F300F">
        <w:rPr>
          <w:rFonts w:ascii="Cambria" w:hAnsi="Cambria" w:cs="Arial"/>
          <w:color w:val="000000"/>
          <w:spacing w:val="1"/>
        </w:rPr>
        <w:t>f</w:t>
      </w:r>
      <w:r w:rsidRPr="009F300F">
        <w:rPr>
          <w:rFonts w:ascii="Cambria" w:hAnsi="Cambria" w:cs="Arial"/>
          <w:color w:val="000000"/>
          <w:spacing w:val="5"/>
        </w:rPr>
        <w:t>f</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 xml:space="preserve">nt </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ss</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In</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ca</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rPr>
        <w:t>ev</w:t>
      </w:r>
      <w:r w:rsidRPr="009F300F">
        <w:rPr>
          <w:rFonts w:ascii="Cambria" w:hAnsi="Cambria" w:cs="Arial"/>
          <w:color w:val="000000"/>
          <w:spacing w:val="-1"/>
        </w:rPr>
        <w:t>e</w:t>
      </w:r>
      <w:r w:rsidRPr="009F300F">
        <w:rPr>
          <w:rFonts w:ascii="Cambria" w:hAnsi="Cambria" w:cs="Arial"/>
          <w:color w:val="000000"/>
        </w:rPr>
        <w:t>ry</w:t>
      </w:r>
      <w:r w:rsidRPr="009F300F">
        <w:rPr>
          <w:rFonts w:ascii="Cambria" w:hAnsi="Cambria" w:cs="Arial"/>
          <w:color w:val="000000"/>
          <w:spacing w:val="-3"/>
        </w:rPr>
        <w:t xml:space="preserve"> </w:t>
      </w:r>
      <w:r w:rsidRPr="009F300F">
        <w:rPr>
          <w:rFonts w:ascii="Cambria" w:hAnsi="Cambria" w:cs="Arial"/>
          <w:color w:val="000000"/>
        </w:rPr>
        <w:t>ef</w:t>
      </w:r>
      <w:r w:rsidRPr="009F300F">
        <w:rPr>
          <w:rFonts w:ascii="Cambria" w:hAnsi="Cambria" w:cs="Arial"/>
          <w:color w:val="000000"/>
          <w:spacing w:val="1"/>
        </w:rPr>
        <w:t>f</w:t>
      </w:r>
      <w:r w:rsidRPr="009F300F">
        <w:rPr>
          <w:rFonts w:ascii="Cambria" w:hAnsi="Cambria" w:cs="Arial"/>
          <w:color w:val="000000"/>
        </w:rPr>
        <w:t>ort</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s</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nvo</w:t>
      </w:r>
      <w:r w:rsidRPr="009F300F">
        <w:rPr>
          <w:rFonts w:ascii="Cambria" w:hAnsi="Cambria" w:cs="Arial"/>
          <w:color w:val="000000"/>
          <w:spacing w:val="2"/>
        </w:rPr>
        <w:t>l</w:t>
      </w:r>
      <w:r w:rsidRPr="009F300F">
        <w:rPr>
          <w:rFonts w:ascii="Cambria" w:hAnsi="Cambria" w:cs="Arial"/>
          <w:color w:val="000000"/>
        </w:rPr>
        <w:t>ved</w:t>
      </w:r>
      <w:r w:rsidRPr="009F300F">
        <w:rPr>
          <w:rFonts w:ascii="Cambria" w:hAnsi="Cambria" w:cs="Arial"/>
          <w:color w:val="000000"/>
          <w:spacing w:val="-5"/>
        </w:rPr>
        <w:t xml:space="preserve"> </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ccu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exc</w:t>
      </w:r>
      <w:r w:rsidRPr="009F300F">
        <w:rPr>
          <w:rFonts w:ascii="Cambria" w:hAnsi="Cambria" w:cs="Arial"/>
          <w:color w:val="000000"/>
          <w:spacing w:val="-1"/>
        </w:rPr>
        <w:t>e</w:t>
      </w:r>
      <w:r w:rsidRPr="009F300F">
        <w:rPr>
          <w:rFonts w:ascii="Cambria" w:hAnsi="Cambria" w:cs="Arial"/>
          <w:color w:val="000000"/>
        </w:rPr>
        <w:t xml:space="preserve">pt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ex</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n</w:t>
      </w:r>
      <w:r w:rsidRPr="009F300F">
        <w:rPr>
          <w:rFonts w:ascii="Cambria" w:hAnsi="Cambria" w:cs="Arial"/>
          <w:color w:val="000000"/>
          <w:spacing w:val="-1"/>
        </w:rPr>
        <w:t>ec</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sa</w:t>
      </w:r>
      <w:r w:rsidRPr="009F300F">
        <w:rPr>
          <w:rFonts w:ascii="Cambria" w:hAnsi="Cambria" w:cs="Arial"/>
          <w:color w:val="000000"/>
        </w:rPr>
        <w:t>ry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ca</w:t>
      </w:r>
      <w:r w:rsidRPr="009F300F">
        <w:rPr>
          <w:rFonts w:ascii="Cambria" w:hAnsi="Cambria" w:cs="Arial"/>
          <w:color w:val="000000"/>
        </w:rPr>
        <w:t>rry</w:t>
      </w:r>
      <w:r w:rsidRPr="009F300F">
        <w:rPr>
          <w:rFonts w:ascii="Cambria" w:hAnsi="Cambria" w:cs="Arial"/>
          <w:color w:val="000000"/>
          <w:spacing w:val="-5"/>
        </w:rPr>
        <w:t xml:space="preserve"> </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6"/>
        </w:rPr>
        <w:t xml:space="preserve"> </w:t>
      </w:r>
      <w:r w:rsidRPr="009F300F">
        <w:rPr>
          <w:rFonts w:ascii="Cambria" w:hAnsi="Cambria" w:cs="Arial"/>
          <w:color w:val="000000"/>
        </w:rPr>
        <w:t>In</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ca</w:t>
      </w:r>
      <w:r w:rsidRPr="009F300F">
        <w:rPr>
          <w:rFonts w:ascii="Cambria" w:hAnsi="Cambria" w:cs="Arial"/>
          <w:color w:val="000000"/>
          <w:spacing w:val="2"/>
        </w:rPr>
        <w:t>s</w:t>
      </w:r>
      <w:r w:rsidRPr="009F300F">
        <w:rPr>
          <w:rFonts w:ascii="Cambria" w:hAnsi="Cambria" w:cs="Arial"/>
          <w:color w:val="000000"/>
        </w:rPr>
        <w:t>es</w:t>
      </w:r>
      <w:r w:rsidRPr="009F300F">
        <w:rPr>
          <w:rFonts w:ascii="Cambria" w:hAnsi="Cambria" w:cs="Arial"/>
          <w:color w:val="000000"/>
          <w:spacing w:val="-2"/>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rPr>
        <w:t>re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h</w:t>
      </w:r>
      <w:r w:rsidRPr="009F300F">
        <w:rPr>
          <w:rFonts w:ascii="Cambria" w:hAnsi="Cambria" w:cs="Arial"/>
          <w:color w:val="000000"/>
        </w:rPr>
        <w:t>y</w:t>
      </w:r>
      <w:r w:rsidRPr="009F300F">
        <w:rPr>
          <w:rFonts w:ascii="Cambria" w:hAnsi="Cambria" w:cs="Arial"/>
          <w:color w:val="000000"/>
          <w:spacing w:val="1"/>
        </w:rPr>
        <w:t>s</w:t>
      </w:r>
      <w:r w:rsidRPr="009F300F">
        <w:rPr>
          <w:rFonts w:ascii="Cambria" w:hAnsi="Cambria" w:cs="Arial"/>
          <w:color w:val="000000"/>
          <w:spacing w:val="-1"/>
        </w:rPr>
        <w:t>ica</w:t>
      </w:r>
      <w:r w:rsidRPr="009F300F">
        <w:rPr>
          <w:rFonts w:ascii="Cambria" w:hAnsi="Cambria" w:cs="Arial"/>
          <w:color w:val="000000"/>
        </w:rPr>
        <w:t>l h</w:t>
      </w:r>
      <w:r w:rsidRPr="009F300F">
        <w:rPr>
          <w:rFonts w:ascii="Cambria" w:hAnsi="Cambria" w:cs="Arial"/>
          <w:color w:val="000000"/>
          <w:spacing w:val="-1"/>
        </w:rPr>
        <w:t>a</w:t>
      </w:r>
      <w:r w:rsidRPr="009F300F">
        <w:rPr>
          <w:rFonts w:ascii="Cambria" w:hAnsi="Cambria" w:cs="Arial"/>
          <w:color w:val="000000"/>
        </w:rPr>
        <w:t>rm</w:t>
      </w:r>
      <w:r w:rsidRPr="009F300F">
        <w:rPr>
          <w:rFonts w:ascii="Cambria" w:hAnsi="Cambria" w:cs="Arial"/>
          <w:color w:val="000000"/>
          <w:spacing w:val="-6"/>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su</w:t>
      </w:r>
      <w:r w:rsidRPr="009F300F">
        <w:rPr>
          <w:rFonts w:ascii="Cambria" w:hAnsi="Cambria" w:cs="Arial"/>
          <w:color w:val="000000"/>
          <w:spacing w:val="1"/>
        </w:rPr>
        <w:t>lt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w</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rgeted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k</w:t>
      </w:r>
      <w:r w:rsidRPr="009F300F">
        <w:rPr>
          <w:rFonts w:ascii="Cambria" w:hAnsi="Cambria" w:cs="Arial"/>
          <w:color w:val="000000"/>
        </w:rPr>
        <w:t>nown</w:t>
      </w:r>
      <w:r w:rsidRPr="009F300F">
        <w:rPr>
          <w:rFonts w:ascii="Cambria" w:hAnsi="Cambria" w:cs="Arial"/>
          <w:color w:val="000000"/>
          <w:spacing w:val="-3"/>
        </w:rPr>
        <w:t xml:space="preserve"> </w:t>
      </w:r>
      <w:r w:rsidRPr="009F300F">
        <w:rPr>
          <w:rFonts w:ascii="Cambria" w:hAnsi="Cambria" w:cs="Arial"/>
          <w:color w:val="000000"/>
        </w:rPr>
        <w:t>to</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ex</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ng su</w:t>
      </w:r>
      <w:r w:rsidRPr="009F300F">
        <w:rPr>
          <w:rFonts w:ascii="Cambria" w:hAnsi="Cambria" w:cs="Arial"/>
          <w:color w:val="000000"/>
          <w:spacing w:val="-1"/>
        </w:rPr>
        <w:t>ici</w:t>
      </w:r>
      <w:r w:rsidRPr="009F300F">
        <w:rPr>
          <w:rFonts w:ascii="Cambria" w:hAnsi="Cambria" w:cs="Arial"/>
          <w:color w:val="000000"/>
          <w:spacing w:val="1"/>
        </w:rPr>
        <w:t>d</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id</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ex</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ci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spacing w:val="2"/>
        </w:rPr>
        <w:t>o</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4"/>
        </w:rPr>
        <w:t xml:space="preserve"> </w:t>
      </w:r>
      <w:r w:rsidRPr="009F300F">
        <w:rPr>
          <w:rFonts w:ascii="Cambria" w:hAnsi="Cambria" w:cs="Arial"/>
          <w:color w:val="000000"/>
          <w:spacing w:val="-1"/>
        </w:rPr>
        <w:t>ha</w:t>
      </w:r>
      <w:r w:rsidRPr="009F300F">
        <w:rPr>
          <w:rFonts w:ascii="Cambria" w:hAnsi="Cambria" w:cs="Arial"/>
          <w:color w:val="000000"/>
        </w:rPr>
        <w:t>rm,</w:t>
      </w:r>
      <w:r w:rsidRPr="009F300F">
        <w:rPr>
          <w:rFonts w:ascii="Cambria" w:hAnsi="Cambria" w:cs="Arial"/>
          <w:color w:val="000000"/>
          <w:spacing w:val="-3"/>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ety</w:t>
      </w:r>
      <w:r w:rsidRPr="009F300F">
        <w:rPr>
          <w:rFonts w:ascii="Cambria" w:hAnsi="Cambria" w:cs="Arial"/>
          <w:color w:val="000000"/>
          <w:spacing w:val="-1"/>
        </w:rPr>
        <w:t xml:space="preserve"> </w:t>
      </w:r>
      <w:r w:rsidRPr="009F300F">
        <w:rPr>
          <w:rFonts w:ascii="Cambria" w:hAnsi="Cambria" w:cs="Arial"/>
          <w:color w:val="000000"/>
        </w:rPr>
        <w:t>plan</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rPr>
        <w:t>be p</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p</w:t>
      </w:r>
      <w:r w:rsidRPr="009F300F">
        <w:rPr>
          <w:rFonts w:ascii="Cambria" w:hAnsi="Cambria" w:cs="Arial"/>
          <w:color w:val="000000"/>
          <w:spacing w:val="1"/>
        </w:rPr>
        <w:t>l</w:t>
      </w:r>
      <w:r w:rsidRPr="009F300F">
        <w:rPr>
          <w:rFonts w:ascii="Cambria" w:hAnsi="Cambria" w:cs="Arial"/>
          <w:color w:val="000000"/>
          <w:spacing w:val="-1"/>
        </w:rPr>
        <w:t>ac</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ety</w:t>
      </w:r>
      <w:r w:rsidRPr="009F300F">
        <w:rPr>
          <w:rFonts w:ascii="Cambria" w:hAnsi="Cambria" w:cs="Arial"/>
          <w:color w:val="000000"/>
          <w:spacing w:val="-3"/>
        </w:rPr>
        <w:t xml:space="preserve"> </w:t>
      </w:r>
      <w:r w:rsidRPr="009F300F">
        <w:rPr>
          <w:rFonts w:ascii="Cambria" w:hAnsi="Cambria" w:cs="Arial"/>
          <w:color w:val="000000"/>
        </w:rPr>
        <w:t>pl</w:t>
      </w:r>
      <w:r w:rsidRPr="009F300F">
        <w:rPr>
          <w:rFonts w:ascii="Cambria" w:hAnsi="Cambria" w:cs="Arial"/>
          <w:color w:val="000000"/>
          <w:spacing w:val="2"/>
        </w:rPr>
        <w:t>a</w:t>
      </w:r>
      <w:r w:rsidRPr="009F300F">
        <w:rPr>
          <w:rFonts w:ascii="Cambria" w:hAnsi="Cambria" w:cs="Arial"/>
          <w:color w:val="000000"/>
        </w:rPr>
        <w:t>ns</w:t>
      </w:r>
      <w:r w:rsidRPr="009F300F">
        <w:rPr>
          <w:rFonts w:ascii="Cambria" w:hAnsi="Cambria" w:cs="Arial"/>
          <w:color w:val="000000"/>
          <w:spacing w:val="-3"/>
        </w:rPr>
        <w:t xml:space="preserve"> </w:t>
      </w:r>
      <w:r w:rsidRPr="009F300F">
        <w:rPr>
          <w:rFonts w:ascii="Cambria" w:hAnsi="Cambria" w:cs="Arial"/>
          <w:color w:val="000000"/>
        </w:rPr>
        <w:t>must also be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2"/>
        </w:rPr>
        <w:t>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 xml:space="preserve">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2"/>
        </w:rPr>
        <w:t>h</w:t>
      </w:r>
      <w:r w:rsidRPr="009F300F">
        <w:rPr>
          <w:rFonts w:ascii="Cambria" w:hAnsi="Cambria" w:cs="Arial"/>
          <w:color w:val="000000"/>
        </w:rPr>
        <w:t>ere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t</w:t>
      </w:r>
      <w:r w:rsidRPr="009F300F">
        <w:rPr>
          <w:rFonts w:ascii="Cambria" w:hAnsi="Cambria" w:cs="Arial"/>
          <w:color w:val="000000"/>
          <w:spacing w:val="-1"/>
        </w:rPr>
        <w:t>a</w:t>
      </w:r>
      <w:r w:rsidRPr="009F300F">
        <w:rPr>
          <w:rFonts w:ascii="Cambria" w:hAnsi="Cambria" w:cs="Arial"/>
          <w:color w:val="000000"/>
        </w:rPr>
        <w:t>rgeted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k</w:t>
      </w:r>
      <w:r w:rsidRPr="009F300F">
        <w:rPr>
          <w:rFonts w:ascii="Cambria" w:hAnsi="Cambria" w:cs="Arial"/>
          <w:color w:val="000000"/>
        </w:rPr>
        <w:t>nown</w:t>
      </w:r>
      <w:r w:rsidRPr="009F300F">
        <w:rPr>
          <w:rFonts w:ascii="Cambria" w:hAnsi="Cambria" w:cs="Arial"/>
          <w:color w:val="000000"/>
          <w:spacing w:val="-3"/>
        </w:rPr>
        <w:t xml:space="preserve"> </w:t>
      </w:r>
      <w:r w:rsidRPr="009F300F">
        <w:rPr>
          <w:rFonts w:ascii="Cambria" w:hAnsi="Cambria" w:cs="Arial"/>
          <w:color w:val="000000"/>
        </w:rPr>
        <w:t>to</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spacing w:val="-1"/>
        </w:rPr>
        <w:t>di</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spacing w:val="1"/>
        </w:rPr>
        <w:t>ult</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acc</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3"/>
        </w:rPr>
        <w:t>t</w:t>
      </w:r>
      <w:r w:rsidRPr="009F300F">
        <w:rPr>
          <w:rFonts w:ascii="Cambria" w:hAnsi="Cambria" w:cs="Arial"/>
          <w:color w:val="000000"/>
        </w:rPr>
        <w:t>he</w:t>
      </w:r>
      <w:r w:rsidRPr="009F300F">
        <w:rPr>
          <w:rFonts w:ascii="Cambria" w:hAnsi="Cambria" w:cs="Arial"/>
          <w:color w:val="000000"/>
          <w:spacing w:val="-1"/>
        </w:rPr>
        <w:t xml:space="preserve"> ed</w:t>
      </w:r>
      <w:r w:rsidRPr="009F300F">
        <w:rPr>
          <w:rFonts w:ascii="Cambria" w:hAnsi="Cambria" w:cs="Arial"/>
          <w:color w:val="000000"/>
          <w:spacing w:val="1"/>
        </w:rPr>
        <w:t>uc</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5"/>
        </w:rPr>
        <w:t xml:space="preserve"> </w:t>
      </w:r>
      <w:r w:rsidRPr="009F300F">
        <w:rPr>
          <w:rFonts w:ascii="Cambria" w:hAnsi="Cambria" w:cs="Arial"/>
          <w:color w:val="000000"/>
        </w:rPr>
        <w:t>progr</w:t>
      </w:r>
      <w:r w:rsidRPr="009F300F">
        <w:rPr>
          <w:rFonts w:ascii="Cambria" w:hAnsi="Cambria" w:cs="Arial"/>
          <w:color w:val="000000"/>
          <w:spacing w:val="1"/>
        </w:rPr>
        <w:t>a</w:t>
      </w:r>
      <w:r w:rsidRPr="009F300F">
        <w:rPr>
          <w:rFonts w:ascii="Cambria" w:hAnsi="Cambria" w:cs="Arial"/>
          <w:color w:val="000000"/>
        </w:rPr>
        <w:t>ms</w:t>
      </w:r>
      <w:r w:rsidRPr="009F300F">
        <w:rPr>
          <w:rFonts w:ascii="Cambria" w:hAnsi="Cambria" w:cs="Arial"/>
          <w:color w:val="000000"/>
          <w:spacing w:val="-11"/>
        </w:rPr>
        <w:t xml:space="preserve"> </w:t>
      </w:r>
      <w:r w:rsidRPr="009F300F">
        <w:rPr>
          <w:rFonts w:ascii="Cambria" w:hAnsi="Cambria" w:cs="Arial"/>
          <w:color w:val="000000"/>
          <w:spacing w:val="-1"/>
        </w:rPr>
        <w:t>a</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s 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su</w:t>
      </w:r>
      <w:r w:rsidRPr="009F300F">
        <w:rPr>
          <w:rFonts w:ascii="Cambria" w:hAnsi="Cambria" w:cs="Arial"/>
          <w:color w:val="000000"/>
          <w:spacing w:val="1"/>
        </w:rPr>
        <w:t>l</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spacing w:val="-3"/>
        </w:rPr>
        <w:t>h</w:t>
      </w:r>
      <w:r w:rsidRPr="009F300F">
        <w:rPr>
          <w:rFonts w:ascii="Cambria" w:hAnsi="Cambria" w:cs="Arial"/>
          <w:color w:val="000000"/>
        </w:rPr>
        <w:t>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2"/>
        </w:rPr>
        <w:t>p</w:t>
      </w:r>
      <w:r w:rsidRPr="009F300F">
        <w:rPr>
          <w:rFonts w:ascii="Cambria" w:hAnsi="Cambria" w:cs="Arial"/>
          <w:color w:val="000000"/>
        </w:rPr>
        <w:t>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2"/>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1"/>
        </w:rPr>
        <w:t>ha</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rPr>
        <w:t>o</w:t>
      </w:r>
      <w:r w:rsidRPr="009F300F">
        <w:rPr>
          <w:rFonts w:ascii="Cambria" w:hAnsi="Cambria" w:cs="Arial"/>
          <w:color w:val="000000"/>
          <w:spacing w:val="4"/>
        </w:rPr>
        <w:t>r</w:t>
      </w:r>
      <w:r w:rsidRPr="009F300F">
        <w:rPr>
          <w:rFonts w:ascii="Cambria" w:hAnsi="Cambria" w:cs="Arial"/>
          <w:color w:val="000000"/>
        </w:rPr>
        <w:t>.</w:t>
      </w:r>
      <w:r w:rsidRPr="009F300F">
        <w:rPr>
          <w:rFonts w:ascii="Cambria" w:hAnsi="Cambria" w:cs="Arial"/>
          <w:color w:val="000000"/>
          <w:spacing w:val="-6"/>
        </w:rPr>
        <w:t xml:space="preserve"> </w:t>
      </w:r>
      <w:r w:rsidRPr="009F300F">
        <w:rPr>
          <w:rFonts w:ascii="Cambria" w:hAnsi="Cambria" w:cs="Arial"/>
          <w:color w:val="000000"/>
        </w:rPr>
        <w:t>No conta</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 e</w:t>
      </w:r>
      <w:r w:rsidRPr="009F300F">
        <w:rPr>
          <w:rFonts w:ascii="Cambria" w:hAnsi="Cambria" w:cs="Arial"/>
          <w:color w:val="000000"/>
          <w:spacing w:val="-1"/>
        </w:rPr>
        <w:t>n</w:t>
      </w:r>
      <w:r w:rsidRPr="009F300F">
        <w:rPr>
          <w:rFonts w:ascii="Cambria" w:hAnsi="Cambria" w:cs="Arial"/>
          <w:color w:val="000000"/>
          <w:spacing w:val="1"/>
        </w:rPr>
        <w:t>f</w:t>
      </w:r>
      <w:r w:rsidRPr="009F300F">
        <w:rPr>
          <w:rFonts w:ascii="Cambria" w:hAnsi="Cambria" w:cs="Arial"/>
          <w:color w:val="000000"/>
        </w:rPr>
        <w:t>orc</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1"/>
        </w:rPr>
        <w:t xml:space="preserve"> a</w:t>
      </w:r>
      <w:r w:rsidRPr="009F300F">
        <w:rPr>
          <w:rFonts w:ascii="Cambria" w:hAnsi="Cambria" w:cs="Arial"/>
          <w:color w:val="000000"/>
          <w:spacing w:val="1"/>
        </w:rPr>
        <w:t>l</w:t>
      </w:r>
      <w:r w:rsidRPr="009F300F">
        <w:rPr>
          <w:rFonts w:ascii="Cambria" w:hAnsi="Cambria" w:cs="Arial"/>
          <w:color w:val="000000"/>
        </w:rPr>
        <w:t>so</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a</w:t>
      </w:r>
      <w:r w:rsidRPr="009F300F">
        <w:rPr>
          <w:rFonts w:ascii="Cambria" w:hAnsi="Cambria" w:cs="Arial"/>
          <w:color w:val="000000"/>
        </w:rPr>
        <w:t>ppropr</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ea</w:t>
      </w:r>
      <w:r w:rsidRPr="009F300F">
        <w:rPr>
          <w:rFonts w:ascii="Cambria" w:hAnsi="Cambria" w:cs="Arial"/>
          <w:color w:val="000000"/>
        </w:rPr>
        <w:t>sur</w:t>
      </w:r>
      <w:r w:rsidRPr="009F300F">
        <w:rPr>
          <w:rFonts w:ascii="Cambria" w:hAnsi="Cambria" w:cs="Arial"/>
          <w:color w:val="000000"/>
          <w:spacing w:val="-1"/>
        </w:rPr>
        <w:t>e</w:t>
      </w:r>
      <w:r w:rsidRPr="009F300F">
        <w:rPr>
          <w:rFonts w:ascii="Cambria" w:hAnsi="Cambria" w:cs="Arial"/>
          <w:color w:val="000000"/>
        </w:rPr>
        <w:t>s.</w:t>
      </w:r>
    </w:p>
    <w:p w:rsidR="008C445B" w:rsidRPr="008C445B" w:rsidRDefault="009F300F" w:rsidP="00A63C64">
      <w:pPr>
        <w:widowControl w:val="0"/>
        <w:numPr>
          <w:ilvl w:val="0"/>
          <w:numId w:val="118"/>
        </w:numPr>
        <w:autoSpaceDE w:val="0"/>
        <w:autoSpaceDN w:val="0"/>
        <w:adjustRightInd w:val="0"/>
        <w:spacing w:before="120" w:after="120"/>
        <w:rPr>
          <w:rFonts w:ascii="Cambria" w:hAnsi="Cambria" w:cs="Arial"/>
          <w:color w:val="000000"/>
        </w:rPr>
      </w:pPr>
      <w:r w:rsidRPr="008C445B">
        <w:rPr>
          <w:rFonts w:ascii="Cambria" w:hAnsi="Cambria" w:cs="Arial"/>
          <w:color w:val="000000"/>
          <w:spacing w:val="-1"/>
          <w:u w:val="single"/>
        </w:rPr>
        <w:t>Due Process</w:t>
      </w:r>
      <w:r w:rsidRPr="008C445B">
        <w:rPr>
          <w:rFonts w:ascii="Cambria" w:hAnsi="Cambria" w:cs="Arial"/>
          <w:color w:val="000000"/>
          <w:spacing w:val="-1"/>
        </w:rPr>
        <w:t>. The United States Constitution guarantees due process to students</w:t>
      </w:r>
      <w:r w:rsidR="008C445B" w:rsidRPr="008C445B">
        <w:rPr>
          <w:rFonts w:ascii="Cambria" w:hAnsi="Cambria" w:cs="Arial"/>
          <w:color w:val="000000"/>
          <w:spacing w:val="-1"/>
        </w:rPr>
        <w:t xml:space="preserve"> </w:t>
      </w:r>
      <w:r w:rsidRPr="008C445B">
        <w:rPr>
          <w:rFonts w:ascii="Cambria" w:hAnsi="Cambria" w:cs="Arial"/>
          <w:color w:val="000000"/>
          <w:spacing w:val="-1"/>
        </w:rPr>
        <w:t>a</w:t>
      </w:r>
      <w:r w:rsidRPr="008C445B">
        <w:rPr>
          <w:rFonts w:ascii="Cambria" w:hAnsi="Cambria" w:cs="Arial"/>
          <w:color w:val="000000"/>
        </w:rPr>
        <w:t>nd</w:t>
      </w:r>
      <w:r w:rsidRPr="008C445B">
        <w:rPr>
          <w:rFonts w:ascii="Cambria" w:hAnsi="Cambria" w:cs="Arial"/>
          <w:color w:val="000000"/>
          <w:spacing w:val="-2"/>
        </w:rPr>
        <w:t xml:space="preserve"> </w:t>
      </w:r>
      <w:r w:rsidRPr="008C445B">
        <w:rPr>
          <w:rFonts w:ascii="Cambria" w:hAnsi="Cambria" w:cs="Arial"/>
          <w:color w:val="000000"/>
        </w:rPr>
        <w:t>D</w:t>
      </w:r>
      <w:r w:rsidRPr="008C445B">
        <w:rPr>
          <w:rFonts w:ascii="Cambria" w:hAnsi="Cambria" w:cs="Arial"/>
          <w:color w:val="000000"/>
          <w:spacing w:val="-1"/>
        </w:rPr>
        <w:t>i</w:t>
      </w:r>
      <w:r w:rsidRPr="008C445B">
        <w:rPr>
          <w:rFonts w:ascii="Cambria" w:hAnsi="Cambria" w:cs="Arial"/>
          <w:color w:val="000000"/>
        </w:rPr>
        <w:t>str</w:t>
      </w:r>
      <w:r w:rsidRPr="008C445B">
        <w:rPr>
          <w:rFonts w:ascii="Cambria" w:hAnsi="Cambria" w:cs="Arial"/>
          <w:color w:val="000000"/>
          <w:spacing w:val="2"/>
        </w:rPr>
        <w:t>i</w:t>
      </w:r>
      <w:r w:rsidRPr="008C445B">
        <w:rPr>
          <w:rFonts w:ascii="Cambria" w:hAnsi="Cambria" w:cs="Arial"/>
          <w:color w:val="000000"/>
          <w:spacing w:val="-1"/>
        </w:rPr>
        <w:t>c</w:t>
      </w:r>
      <w:r w:rsidRPr="008C445B">
        <w:rPr>
          <w:rFonts w:ascii="Cambria" w:hAnsi="Cambria" w:cs="Arial"/>
          <w:color w:val="000000"/>
        </w:rPr>
        <w:t>t</w:t>
      </w:r>
      <w:r w:rsidRPr="008C445B">
        <w:rPr>
          <w:rFonts w:ascii="Cambria" w:hAnsi="Cambria" w:cs="Arial"/>
          <w:color w:val="000000"/>
          <w:spacing w:val="-5"/>
        </w:rPr>
        <w:t xml:space="preserve"> </w:t>
      </w:r>
      <w:r w:rsidRPr="008C445B">
        <w:rPr>
          <w:rFonts w:ascii="Cambria" w:hAnsi="Cambria" w:cs="Arial"/>
          <w:color w:val="000000"/>
          <w:spacing w:val="-1"/>
        </w:rPr>
        <w:t>e</w:t>
      </w:r>
      <w:r w:rsidRPr="008C445B">
        <w:rPr>
          <w:rFonts w:ascii="Cambria" w:hAnsi="Cambria" w:cs="Arial"/>
          <w:color w:val="000000"/>
        </w:rPr>
        <w:t>mploy</w:t>
      </w:r>
      <w:r w:rsidRPr="008C445B">
        <w:rPr>
          <w:rFonts w:ascii="Cambria" w:hAnsi="Cambria" w:cs="Arial"/>
          <w:color w:val="000000"/>
          <w:spacing w:val="-1"/>
        </w:rPr>
        <w:t>e</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2"/>
        </w:rPr>
        <w:t xml:space="preserve"> </w:t>
      </w:r>
      <w:r w:rsidRPr="008C445B">
        <w:rPr>
          <w:rFonts w:ascii="Cambria" w:hAnsi="Cambria" w:cs="Arial"/>
          <w:color w:val="000000"/>
        </w:rPr>
        <w:t xml:space="preserve">who </w:t>
      </w:r>
      <w:r w:rsidRPr="008C445B">
        <w:rPr>
          <w:rFonts w:ascii="Cambria" w:hAnsi="Cambria" w:cs="Arial"/>
          <w:color w:val="000000"/>
          <w:spacing w:val="-1"/>
        </w:rPr>
        <w:t>a</w:t>
      </w:r>
      <w:r w:rsidRPr="008C445B">
        <w:rPr>
          <w:rFonts w:ascii="Cambria" w:hAnsi="Cambria" w:cs="Arial"/>
          <w:color w:val="000000"/>
        </w:rPr>
        <w:t>re</w:t>
      </w:r>
      <w:r w:rsidRPr="008C445B">
        <w:rPr>
          <w:rFonts w:ascii="Cambria" w:hAnsi="Cambria" w:cs="Arial"/>
          <w:color w:val="000000"/>
          <w:spacing w:val="-2"/>
        </w:rPr>
        <w:t xml:space="preserve"> </w:t>
      </w:r>
      <w:r w:rsidRPr="008C445B">
        <w:rPr>
          <w:rFonts w:ascii="Cambria" w:hAnsi="Cambria" w:cs="Arial"/>
          <w:color w:val="000000"/>
          <w:spacing w:val="1"/>
        </w:rPr>
        <w:t>a</w:t>
      </w:r>
      <w:r w:rsidRPr="008C445B">
        <w:rPr>
          <w:rFonts w:ascii="Cambria" w:hAnsi="Cambria" w:cs="Arial"/>
          <w:color w:val="000000"/>
          <w:spacing w:val="-1"/>
        </w:rPr>
        <w:t>cc</w:t>
      </w:r>
      <w:r w:rsidRPr="008C445B">
        <w:rPr>
          <w:rFonts w:ascii="Cambria" w:hAnsi="Cambria" w:cs="Arial"/>
          <w:color w:val="000000"/>
          <w:spacing w:val="1"/>
        </w:rPr>
        <w:t>u</w:t>
      </w:r>
      <w:r w:rsidRPr="008C445B">
        <w:rPr>
          <w:rFonts w:ascii="Cambria" w:hAnsi="Cambria" w:cs="Arial"/>
          <w:color w:val="000000"/>
        </w:rPr>
        <w:t>s</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2"/>
        </w:rPr>
        <w:t xml:space="preserve"> </w:t>
      </w:r>
      <w:r w:rsidRPr="008C445B">
        <w:rPr>
          <w:rFonts w:ascii="Cambria" w:hAnsi="Cambria" w:cs="Arial"/>
          <w:color w:val="000000"/>
        </w:rPr>
        <w:t>of</w:t>
      </w:r>
      <w:r w:rsidRPr="008C445B">
        <w:rPr>
          <w:rFonts w:ascii="Cambria" w:hAnsi="Cambria" w:cs="Arial"/>
          <w:color w:val="000000"/>
          <w:spacing w:val="1"/>
        </w:rPr>
        <w:t xml:space="preserve"> </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rt</w:t>
      </w:r>
      <w:r w:rsidRPr="008C445B">
        <w:rPr>
          <w:rFonts w:ascii="Cambria" w:hAnsi="Cambria" w:cs="Arial"/>
          <w:color w:val="000000"/>
          <w:spacing w:val="-1"/>
        </w:rPr>
        <w:t>ai</w:t>
      </w:r>
      <w:r w:rsidRPr="008C445B">
        <w:rPr>
          <w:rFonts w:ascii="Cambria" w:hAnsi="Cambria" w:cs="Arial"/>
          <w:color w:val="000000"/>
        </w:rPr>
        <w:t>n</w:t>
      </w:r>
      <w:r w:rsidRPr="008C445B">
        <w:rPr>
          <w:rFonts w:ascii="Cambria" w:hAnsi="Cambria" w:cs="Arial"/>
          <w:color w:val="000000"/>
          <w:spacing w:val="-3"/>
        </w:rPr>
        <w:t xml:space="preserve"> </w:t>
      </w:r>
      <w:r w:rsidRPr="008C445B">
        <w:rPr>
          <w:rFonts w:ascii="Cambria" w:hAnsi="Cambria" w:cs="Arial"/>
          <w:color w:val="000000"/>
        </w:rPr>
        <w:t>typ</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rPr>
        <w:t>of</w:t>
      </w:r>
      <w:r w:rsidRPr="008C445B">
        <w:rPr>
          <w:rFonts w:ascii="Cambria" w:hAnsi="Cambria" w:cs="Arial"/>
          <w:color w:val="000000"/>
          <w:spacing w:val="1"/>
        </w:rPr>
        <w:t xml:space="preserve"> </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f</w:t>
      </w:r>
      <w:r w:rsidRPr="008C445B">
        <w:rPr>
          <w:rFonts w:ascii="Cambria" w:hAnsi="Cambria" w:cs="Arial"/>
          <w:color w:val="000000"/>
        </w:rPr>
        <w:t>r</w:t>
      </w:r>
      <w:r w:rsidRPr="008C445B">
        <w:rPr>
          <w:rFonts w:ascii="Cambria" w:hAnsi="Cambria" w:cs="Arial"/>
          <w:color w:val="000000"/>
          <w:spacing w:val="-1"/>
        </w:rPr>
        <w:t>ac</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w:t>
      </w:r>
      <w:r w:rsidRPr="008C445B">
        <w:rPr>
          <w:rFonts w:ascii="Cambria" w:hAnsi="Cambria" w:cs="Arial"/>
          <w:color w:val="000000"/>
          <w:spacing w:val="2"/>
        </w:rPr>
        <w:t>n</w:t>
      </w:r>
      <w:r w:rsidRPr="008C445B">
        <w:rPr>
          <w:rFonts w:ascii="Cambria" w:hAnsi="Cambria" w:cs="Arial"/>
          <w:color w:val="000000"/>
        </w:rPr>
        <w:t>s,</w:t>
      </w:r>
      <w:r w:rsidRPr="008C445B">
        <w:rPr>
          <w:rFonts w:ascii="Cambria" w:hAnsi="Cambria" w:cs="Arial"/>
          <w:color w:val="000000"/>
          <w:spacing w:val="-9"/>
        </w:rPr>
        <w:t xml:space="preserve"> </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c</w:t>
      </w:r>
      <w:r w:rsidRPr="008C445B">
        <w:rPr>
          <w:rFonts w:ascii="Cambria" w:hAnsi="Cambria" w:cs="Arial"/>
          <w:color w:val="000000"/>
          <w:spacing w:val="1"/>
        </w:rPr>
        <w:t>lu</w:t>
      </w:r>
      <w:r w:rsidRPr="008C445B">
        <w:rPr>
          <w:rFonts w:ascii="Cambria" w:hAnsi="Cambria" w:cs="Arial"/>
          <w:color w:val="000000"/>
          <w:spacing w:val="-1"/>
        </w:rPr>
        <w:t>di</w:t>
      </w:r>
      <w:r w:rsidRPr="008C445B">
        <w:rPr>
          <w:rFonts w:ascii="Cambria" w:hAnsi="Cambria" w:cs="Arial"/>
          <w:color w:val="000000"/>
        </w:rPr>
        <w:t>ng b</w:t>
      </w:r>
      <w:r w:rsidRPr="008C445B">
        <w:rPr>
          <w:rFonts w:ascii="Cambria" w:hAnsi="Cambria" w:cs="Arial"/>
          <w:color w:val="000000"/>
          <w:spacing w:val="1"/>
        </w:rPr>
        <w:t>u</w:t>
      </w:r>
      <w:r w:rsidRPr="008C445B">
        <w:rPr>
          <w:rFonts w:ascii="Cambria" w:hAnsi="Cambria" w:cs="Arial"/>
          <w:color w:val="000000"/>
        </w:rPr>
        <w:t>t</w:t>
      </w:r>
      <w:r w:rsidRPr="008C445B">
        <w:rPr>
          <w:rFonts w:ascii="Cambria" w:hAnsi="Cambria" w:cs="Arial"/>
          <w:color w:val="000000"/>
          <w:spacing w:val="1"/>
        </w:rPr>
        <w:t xml:space="preserve"> </w:t>
      </w:r>
      <w:r w:rsidRPr="008C445B">
        <w:rPr>
          <w:rFonts w:ascii="Cambria" w:hAnsi="Cambria" w:cs="Arial"/>
          <w:color w:val="000000"/>
        </w:rPr>
        <w:t>not</w:t>
      </w:r>
      <w:r w:rsidRPr="008C445B">
        <w:rPr>
          <w:rFonts w:ascii="Cambria" w:hAnsi="Cambria" w:cs="Arial"/>
          <w:color w:val="000000"/>
          <w:spacing w:val="-2"/>
        </w:rPr>
        <w:t xml:space="preserve"> </w:t>
      </w:r>
      <w:r w:rsidRPr="008C445B">
        <w:rPr>
          <w:rFonts w:ascii="Cambria" w:hAnsi="Cambria" w:cs="Arial"/>
          <w:color w:val="000000"/>
          <w:spacing w:val="1"/>
        </w:rPr>
        <w:t>l</w:t>
      </w:r>
      <w:r w:rsidRPr="008C445B">
        <w:rPr>
          <w:rFonts w:ascii="Cambria" w:hAnsi="Cambria" w:cs="Arial"/>
          <w:color w:val="000000"/>
          <w:spacing w:val="-1"/>
        </w:rPr>
        <w:t>i</w:t>
      </w:r>
      <w:r w:rsidRPr="008C445B">
        <w:rPr>
          <w:rFonts w:ascii="Cambria" w:hAnsi="Cambria" w:cs="Arial"/>
          <w:color w:val="000000"/>
        </w:rPr>
        <w:t>m</w:t>
      </w:r>
      <w:r w:rsidRPr="008C445B">
        <w:rPr>
          <w:rFonts w:ascii="Cambria" w:hAnsi="Cambria" w:cs="Arial"/>
          <w:color w:val="000000"/>
          <w:spacing w:val="-1"/>
        </w:rPr>
        <w:t>i</w:t>
      </w:r>
      <w:r w:rsidRPr="008C445B">
        <w:rPr>
          <w:rFonts w:ascii="Cambria" w:hAnsi="Cambria" w:cs="Arial"/>
          <w:color w:val="000000"/>
          <w:spacing w:val="1"/>
        </w:rPr>
        <w:t>t</w:t>
      </w:r>
      <w:r w:rsidRPr="008C445B">
        <w:rPr>
          <w:rFonts w:ascii="Cambria" w:hAnsi="Cambria" w:cs="Arial"/>
          <w:color w:val="000000"/>
        </w:rPr>
        <w:t>ed</w:t>
      </w:r>
      <w:r w:rsidRPr="008C445B">
        <w:rPr>
          <w:rFonts w:ascii="Cambria" w:hAnsi="Cambria" w:cs="Arial"/>
          <w:color w:val="000000"/>
          <w:spacing w:val="-4"/>
        </w:rPr>
        <w:t xml:space="preserve"> </w:t>
      </w:r>
      <w:r w:rsidRPr="008C445B">
        <w:rPr>
          <w:rFonts w:ascii="Cambria" w:hAnsi="Cambria" w:cs="Arial"/>
          <w:color w:val="000000"/>
          <w:spacing w:val="1"/>
        </w:rPr>
        <w:t>t</w:t>
      </w:r>
      <w:r w:rsidRPr="008C445B">
        <w:rPr>
          <w:rFonts w:ascii="Cambria" w:hAnsi="Cambria" w:cs="Arial"/>
          <w:color w:val="000000"/>
        </w:rPr>
        <w:t>o s</w:t>
      </w:r>
      <w:r w:rsidRPr="008C445B">
        <w:rPr>
          <w:rFonts w:ascii="Cambria" w:hAnsi="Cambria" w:cs="Arial"/>
          <w:color w:val="000000"/>
          <w:spacing w:val="-1"/>
        </w:rPr>
        <w:t>ex</w:t>
      </w:r>
      <w:r w:rsidRPr="008C445B">
        <w:rPr>
          <w:rFonts w:ascii="Cambria" w:hAnsi="Cambria" w:cs="Arial"/>
          <w:color w:val="000000"/>
          <w:spacing w:val="3"/>
        </w:rPr>
        <w:t>u</w:t>
      </w:r>
      <w:r w:rsidRPr="008C445B">
        <w:rPr>
          <w:rFonts w:ascii="Cambria" w:hAnsi="Cambria" w:cs="Arial"/>
          <w:color w:val="000000"/>
          <w:spacing w:val="-1"/>
        </w:rPr>
        <w:t>a</w:t>
      </w:r>
      <w:r w:rsidRPr="008C445B">
        <w:rPr>
          <w:rFonts w:ascii="Cambria" w:hAnsi="Cambria" w:cs="Arial"/>
          <w:color w:val="000000"/>
        </w:rPr>
        <w:t>l</w:t>
      </w:r>
      <w:r w:rsidRPr="008C445B">
        <w:rPr>
          <w:rFonts w:ascii="Cambria" w:hAnsi="Cambria" w:cs="Arial"/>
          <w:color w:val="000000"/>
          <w:spacing w:val="-1"/>
        </w:rPr>
        <w:t xml:space="preserve"> ha</w:t>
      </w:r>
      <w:r w:rsidRPr="008C445B">
        <w:rPr>
          <w:rFonts w:ascii="Cambria" w:hAnsi="Cambria" w:cs="Arial"/>
          <w:color w:val="000000"/>
        </w:rPr>
        <w:t>r</w:t>
      </w:r>
      <w:r w:rsidRPr="008C445B">
        <w:rPr>
          <w:rFonts w:ascii="Cambria" w:hAnsi="Cambria" w:cs="Arial"/>
          <w:color w:val="000000"/>
          <w:spacing w:val="-1"/>
        </w:rPr>
        <w:t>a</w:t>
      </w:r>
      <w:r w:rsidRPr="008C445B">
        <w:rPr>
          <w:rFonts w:ascii="Cambria" w:hAnsi="Cambria" w:cs="Arial"/>
          <w:color w:val="000000"/>
          <w:spacing w:val="2"/>
        </w:rPr>
        <w:t>s</w:t>
      </w:r>
      <w:r w:rsidRPr="008C445B">
        <w:rPr>
          <w:rFonts w:ascii="Cambria" w:hAnsi="Cambria" w:cs="Arial"/>
          <w:color w:val="000000"/>
        </w:rPr>
        <w:t>sm</w:t>
      </w:r>
      <w:r w:rsidRPr="008C445B">
        <w:rPr>
          <w:rFonts w:ascii="Cambria" w:hAnsi="Cambria" w:cs="Arial"/>
          <w:color w:val="000000"/>
          <w:spacing w:val="-2"/>
        </w:rPr>
        <w:t>e</w:t>
      </w:r>
      <w:r w:rsidRPr="008C445B">
        <w:rPr>
          <w:rFonts w:ascii="Cambria" w:hAnsi="Cambria" w:cs="Arial"/>
          <w:color w:val="000000"/>
        </w:rPr>
        <w:t>nt</w:t>
      </w:r>
      <w:r w:rsidRPr="008C445B">
        <w:rPr>
          <w:rFonts w:ascii="Cambria" w:hAnsi="Cambria" w:cs="Arial"/>
          <w:color w:val="000000"/>
          <w:spacing w:val="-2"/>
        </w:rPr>
        <w:t xml:space="preserve"> </w:t>
      </w:r>
      <w:r w:rsidRPr="008C445B">
        <w:rPr>
          <w:rFonts w:ascii="Cambria" w:hAnsi="Cambria" w:cs="Arial"/>
          <w:color w:val="000000"/>
          <w:spacing w:val="1"/>
        </w:rPr>
        <w:t>u</w:t>
      </w:r>
      <w:r w:rsidRPr="008C445B">
        <w:rPr>
          <w:rFonts w:ascii="Cambria" w:hAnsi="Cambria" w:cs="Arial"/>
          <w:color w:val="000000"/>
        </w:rPr>
        <w:t>n</w:t>
      </w:r>
      <w:r w:rsidRPr="008C445B">
        <w:rPr>
          <w:rFonts w:ascii="Cambria" w:hAnsi="Cambria" w:cs="Arial"/>
          <w:color w:val="000000"/>
          <w:spacing w:val="-1"/>
        </w:rPr>
        <w:t>d</w:t>
      </w:r>
      <w:r w:rsidRPr="008C445B">
        <w:rPr>
          <w:rFonts w:ascii="Cambria" w:hAnsi="Cambria" w:cs="Arial"/>
          <w:color w:val="000000"/>
        </w:rPr>
        <w:t>er</w:t>
      </w:r>
      <w:r w:rsidRPr="008C445B">
        <w:rPr>
          <w:rFonts w:ascii="Cambria" w:hAnsi="Cambria" w:cs="Arial"/>
          <w:color w:val="000000"/>
          <w:spacing w:val="-1"/>
        </w:rPr>
        <w:t xml:space="preserve"> </w:t>
      </w:r>
      <w:r w:rsidRPr="008C445B">
        <w:rPr>
          <w:rFonts w:ascii="Cambria" w:hAnsi="Cambria" w:cs="Arial"/>
          <w:color w:val="000000"/>
          <w:spacing w:val="2"/>
        </w:rPr>
        <w:t>F</w:t>
      </w:r>
      <w:r w:rsidRPr="008C445B">
        <w:rPr>
          <w:rFonts w:ascii="Cambria" w:hAnsi="Cambria" w:cs="Arial"/>
          <w:color w:val="000000"/>
        </w:rPr>
        <w:t>e</w:t>
      </w:r>
      <w:r w:rsidRPr="008C445B">
        <w:rPr>
          <w:rFonts w:ascii="Cambria" w:hAnsi="Cambria" w:cs="Arial"/>
          <w:color w:val="000000"/>
          <w:spacing w:val="-2"/>
        </w:rPr>
        <w:t>d</w:t>
      </w:r>
      <w:r w:rsidRPr="008C445B">
        <w:rPr>
          <w:rFonts w:ascii="Cambria" w:hAnsi="Cambria" w:cs="Arial"/>
          <w:color w:val="000000"/>
        </w:rPr>
        <w:t>er</w:t>
      </w:r>
      <w:r w:rsidRPr="008C445B">
        <w:rPr>
          <w:rFonts w:ascii="Cambria" w:hAnsi="Cambria" w:cs="Arial"/>
          <w:color w:val="000000"/>
          <w:spacing w:val="-2"/>
        </w:rPr>
        <w:t>a</w:t>
      </w:r>
      <w:r w:rsidRPr="008C445B">
        <w:rPr>
          <w:rFonts w:ascii="Cambria" w:hAnsi="Cambria" w:cs="Arial"/>
          <w:color w:val="000000"/>
        </w:rPr>
        <w:t>l</w:t>
      </w:r>
      <w:r w:rsidRPr="008C445B">
        <w:rPr>
          <w:rFonts w:ascii="Cambria" w:hAnsi="Cambria" w:cs="Arial"/>
          <w:color w:val="000000"/>
          <w:spacing w:val="-2"/>
        </w:rPr>
        <w:t xml:space="preserve"> </w:t>
      </w:r>
      <w:r w:rsidRPr="008C445B">
        <w:rPr>
          <w:rFonts w:ascii="Cambria" w:hAnsi="Cambria" w:cs="Arial"/>
          <w:color w:val="000000"/>
        </w:rPr>
        <w:t>T</w:t>
      </w:r>
      <w:r w:rsidRPr="008C445B">
        <w:rPr>
          <w:rFonts w:ascii="Cambria" w:hAnsi="Cambria" w:cs="Arial"/>
          <w:color w:val="000000"/>
          <w:spacing w:val="-1"/>
        </w:rPr>
        <w:t>i</w:t>
      </w:r>
      <w:r w:rsidRPr="008C445B">
        <w:rPr>
          <w:rFonts w:ascii="Cambria" w:hAnsi="Cambria" w:cs="Arial"/>
          <w:color w:val="000000"/>
          <w:spacing w:val="1"/>
        </w:rPr>
        <w:t>tl</w:t>
      </w:r>
      <w:r w:rsidRPr="008C445B">
        <w:rPr>
          <w:rFonts w:ascii="Cambria" w:hAnsi="Cambria" w:cs="Arial"/>
          <w:color w:val="000000"/>
        </w:rPr>
        <w:t>e</w:t>
      </w:r>
      <w:r w:rsidRPr="008C445B">
        <w:rPr>
          <w:rFonts w:ascii="Cambria" w:hAnsi="Cambria" w:cs="Arial"/>
          <w:color w:val="000000"/>
          <w:spacing w:val="-3"/>
        </w:rPr>
        <w:t xml:space="preserve"> </w:t>
      </w:r>
      <w:r w:rsidRPr="008C445B">
        <w:rPr>
          <w:rFonts w:ascii="Cambria" w:hAnsi="Cambria" w:cs="Arial"/>
          <w:color w:val="000000"/>
        </w:rPr>
        <w:t>IX.</w:t>
      </w:r>
      <w:r w:rsidRPr="008C445B">
        <w:rPr>
          <w:rFonts w:ascii="Cambria" w:hAnsi="Cambria" w:cs="Arial"/>
          <w:color w:val="000000"/>
          <w:spacing w:val="55"/>
        </w:rPr>
        <w:t xml:space="preserve"> </w:t>
      </w:r>
      <w:r w:rsidRPr="008C445B">
        <w:rPr>
          <w:rFonts w:ascii="Cambria" w:hAnsi="Cambria" w:cs="Arial"/>
          <w:color w:val="000000"/>
        </w:rPr>
        <w:t>T</w:t>
      </w:r>
      <w:r w:rsidRPr="008C445B">
        <w:rPr>
          <w:rFonts w:ascii="Cambria" w:hAnsi="Cambria" w:cs="Arial"/>
          <w:color w:val="000000"/>
          <w:spacing w:val="2"/>
        </w:rPr>
        <w:t>h</w:t>
      </w:r>
      <w:r w:rsidRPr="008C445B">
        <w:rPr>
          <w:rFonts w:ascii="Cambria" w:hAnsi="Cambria" w:cs="Arial"/>
          <w:color w:val="000000"/>
        </w:rPr>
        <w:t>e</w:t>
      </w:r>
      <w:r w:rsidRPr="008C445B">
        <w:rPr>
          <w:rFonts w:ascii="Cambria" w:hAnsi="Cambria" w:cs="Arial"/>
          <w:color w:val="000000"/>
          <w:spacing w:val="-4"/>
        </w:rPr>
        <w:t xml:space="preserve"> </w:t>
      </w:r>
      <w:r w:rsidRPr="008C445B">
        <w:rPr>
          <w:rFonts w:ascii="Cambria" w:hAnsi="Cambria" w:cs="Arial"/>
          <w:color w:val="000000"/>
        </w:rPr>
        <w:t>r</w:t>
      </w:r>
      <w:r w:rsidRPr="008C445B">
        <w:rPr>
          <w:rFonts w:ascii="Cambria" w:hAnsi="Cambria" w:cs="Arial"/>
          <w:color w:val="000000"/>
          <w:spacing w:val="2"/>
        </w:rPr>
        <w:t>i</w:t>
      </w:r>
      <w:r w:rsidRPr="008C445B">
        <w:rPr>
          <w:rFonts w:ascii="Cambria" w:hAnsi="Cambria" w:cs="Arial"/>
          <w:color w:val="000000"/>
        </w:rPr>
        <w:t>gh</w:t>
      </w:r>
      <w:r w:rsidRPr="008C445B">
        <w:rPr>
          <w:rFonts w:ascii="Cambria" w:hAnsi="Cambria" w:cs="Arial"/>
          <w:color w:val="000000"/>
          <w:spacing w:val="1"/>
        </w:rPr>
        <w:t>t</w:t>
      </w:r>
      <w:r w:rsidRPr="008C445B">
        <w:rPr>
          <w:rFonts w:ascii="Cambria" w:hAnsi="Cambria" w:cs="Arial"/>
          <w:color w:val="000000"/>
        </w:rPr>
        <w:t>s e</w:t>
      </w:r>
      <w:r w:rsidRPr="008C445B">
        <w:rPr>
          <w:rFonts w:ascii="Cambria" w:hAnsi="Cambria" w:cs="Arial"/>
          <w:color w:val="000000"/>
          <w:spacing w:val="-1"/>
        </w:rPr>
        <w:t>s</w:t>
      </w:r>
      <w:r w:rsidRPr="008C445B">
        <w:rPr>
          <w:rFonts w:ascii="Cambria" w:hAnsi="Cambria" w:cs="Arial"/>
          <w:color w:val="000000"/>
          <w:spacing w:val="1"/>
        </w:rPr>
        <w:t>t</w:t>
      </w:r>
      <w:r w:rsidRPr="008C445B">
        <w:rPr>
          <w:rFonts w:ascii="Cambria" w:hAnsi="Cambria" w:cs="Arial"/>
          <w:color w:val="000000"/>
          <w:spacing w:val="-1"/>
        </w:rPr>
        <w:t>a</w:t>
      </w:r>
      <w:r w:rsidRPr="008C445B">
        <w:rPr>
          <w:rFonts w:ascii="Cambria" w:hAnsi="Cambria" w:cs="Arial"/>
          <w:color w:val="000000"/>
        </w:rPr>
        <w:t>b</w:t>
      </w:r>
      <w:r w:rsidRPr="008C445B">
        <w:rPr>
          <w:rFonts w:ascii="Cambria" w:hAnsi="Cambria" w:cs="Arial"/>
          <w:color w:val="000000"/>
          <w:spacing w:val="1"/>
        </w:rPr>
        <w:t>l</w:t>
      </w:r>
      <w:r w:rsidRPr="008C445B">
        <w:rPr>
          <w:rFonts w:ascii="Cambria" w:hAnsi="Cambria" w:cs="Arial"/>
          <w:color w:val="000000"/>
          <w:spacing w:val="-1"/>
        </w:rPr>
        <w:t>i</w:t>
      </w:r>
      <w:r w:rsidRPr="008C445B">
        <w:rPr>
          <w:rFonts w:ascii="Cambria" w:hAnsi="Cambria" w:cs="Arial"/>
          <w:color w:val="000000"/>
        </w:rPr>
        <w:t>s</w:t>
      </w:r>
      <w:r w:rsidRPr="008C445B">
        <w:rPr>
          <w:rFonts w:ascii="Cambria" w:hAnsi="Cambria" w:cs="Arial"/>
          <w:color w:val="000000"/>
          <w:spacing w:val="-1"/>
        </w:rPr>
        <w:t>h</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3"/>
        </w:rPr>
        <w:t xml:space="preserve"> </w:t>
      </w:r>
      <w:r w:rsidRPr="008C445B">
        <w:rPr>
          <w:rFonts w:ascii="Cambria" w:hAnsi="Cambria" w:cs="Arial"/>
          <w:color w:val="000000"/>
          <w:spacing w:val="1"/>
        </w:rPr>
        <w:t>u</w:t>
      </w:r>
      <w:r w:rsidRPr="008C445B">
        <w:rPr>
          <w:rFonts w:ascii="Cambria" w:hAnsi="Cambria" w:cs="Arial"/>
          <w:color w:val="000000"/>
        </w:rPr>
        <w:t>n</w:t>
      </w:r>
      <w:r w:rsidRPr="008C445B">
        <w:rPr>
          <w:rFonts w:ascii="Cambria" w:hAnsi="Cambria" w:cs="Arial"/>
          <w:color w:val="000000"/>
          <w:spacing w:val="-1"/>
        </w:rPr>
        <w:t>d</w:t>
      </w:r>
      <w:r w:rsidRPr="008C445B">
        <w:rPr>
          <w:rFonts w:ascii="Cambria" w:hAnsi="Cambria" w:cs="Arial"/>
          <w:color w:val="000000"/>
        </w:rPr>
        <w:t>er</w:t>
      </w:r>
      <w:r w:rsidRPr="008C445B">
        <w:rPr>
          <w:rFonts w:ascii="Cambria" w:hAnsi="Cambria" w:cs="Arial"/>
          <w:color w:val="000000"/>
          <w:spacing w:val="-1"/>
        </w:rPr>
        <w:t xml:space="preserve"> </w:t>
      </w:r>
      <w:r w:rsidRPr="008C445B">
        <w:rPr>
          <w:rFonts w:ascii="Cambria" w:hAnsi="Cambria" w:cs="Arial"/>
          <w:color w:val="000000"/>
        </w:rPr>
        <w:t>Tit</w:t>
      </w:r>
      <w:r w:rsidRPr="008C445B">
        <w:rPr>
          <w:rFonts w:ascii="Cambria" w:hAnsi="Cambria" w:cs="Arial"/>
          <w:color w:val="000000"/>
          <w:spacing w:val="1"/>
        </w:rPr>
        <w:t>l</w:t>
      </w:r>
      <w:r w:rsidRPr="008C445B">
        <w:rPr>
          <w:rFonts w:ascii="Cambria" w:hAnsi="Cambria" w:cs="Arial"/>
          <w:color w:val="000000"/>
        </w:rPr>
        <w:t>e</w:t>
      </w:r>
      <w:r w:rsidRPr="008C445B">
        <w:rPr>
          <w:rFonts w:ascii="Cambria" w:hAnsi="Cambria" w:cs="Arial"/>
          <w:color w:val="000000"/>
          <w:spacing w:val="-3"/>
        </w:rPr>
        <w:t xml:space="preserve"> </w:t>
      </w:r>
      <w:r w:rsidRPr="008C445B">
        <w:rPr>
          <w:rFonts w:ascii="Cambria" w:hAnsi="Cambria" w:cs="Arial"/>
          <w:color w:val="000000"/>
        </w:rPr>
        <w:t xml:space="preserve">IX </w:t>
      </w:r>
      <w:r w:rsidRPr="008C445B">
        <w:rPr>
          <w:rFonts w:ascii="Cambria" w:hAnsi="Cambria" w:cs="Arial"/>
          <w:color w:val="000000"/>
          <w:spacing w:val="-1"/>
        </w:rPr>
        <w:t>m</w:t>
      </w:r>
      <w:r w:rsidRPr="008C445B">
        <w:rPr>
          <w:rFonts w:ascii="Cambria" w:hAnsi="Cambria" w:cs="Arial"/>
          <w:color w:val="000000"/>
          <w:spacing w:val="1"/>
        </w:rPr>
        <w:t>u</w:t>
      </w:r>
      <w:r w:rsidRPr="008C445B">
        <w:rPr>
          <w:rFonts w:ascii="Cambria" w:hAnsi="Cambria" w:cs="Arial"/>
          <w:color w:val="000000"/>
        </w:rPr>
        <w:t>st</w:t>
      </w:r>
      <w:r w:rsidRPr="008C445B">
        <w:rPr>
          <w:rFonts w:ascii="Cambria" w:hAnsi="Cambria" w:cs="Arial"/>
          <w:color w:val="000000"/>
          <w:spacing w:val="-2"/>
        </w:rPr>
        <w:t xml:space="preserve"> </w:t>
      </w:r>
      <w:r w:rsidRPr="008C445B">
        <w:rPr>
          <w:rFonts w:ascii="Cambria" w:hAnsi="Cambria" w:cs="Arial"/>
          <w:color w:val="000000"/>
        </w:rPr>
        <w:t xml:space="preserve">be </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t</w:t>
      </w:r>
      <w:r w:rsidRPr="008C445B">
        <w:rPr>
          <w:rFonts w:ascii="Cambria" w:hAnsi="Cambria" w:cs="Arial"/>
          <w:color w:val="000000"/>
        </w:rPr>
        <w:t>er</w:t>
      </w:r>
      <w:r w:rsidRPr="008C445B">
        <w:rPr>
          <w:rFonts w:ascii="Cambria" w:hAnsi="Cambria" w:cs="Arial"/>
          <w:color w:val="000000"/>
          <w:spacing w:val="-1"/>
        </w:rPr>
        <w:t>p</w:t>
      </w:r>
      <w:r w:rsidRPr="008C445B">
        <w:rPr>
          <w:rFonts w:ascii="Cambria" w:hAnsi="Cambria" w:cs="Arial"/>
          <w:color w:val="000000"/>
        </w:rPr>
        <w:t>r</w:t>
      </w:r>
      <w:r w:rsidRPr="008C445B">
        <w:rPr>
          <w:rFonts w:ascii="Cambria" w:hAnsi="Cambria" w:cs="Arial"/>
          <w:color w:val="000000"/>
          <w:spacing w:val="-1"/>
        </w:rPr>
        <w:t>e</w:t>
      </w:r>
      <w:r w:rsidRPr="008C445B">
        <w:rPr>
          <w:rFonts w:ascii="Cambria" w:hAnsi="Cambria" w:cs="Arial"/>
          <w:color w:val="000000"/>
          <w:spacing w:val="1"/>
        </w:rPr>
        <w:t>te</w:t>
      </w:r>
      <w:r w:rsidRPr="008C445B">
        <w:rPr>
          <w:rFonts w:ascii="Cambria" w:hAnsi="Cambria" w:cs="Arial"/>
          <w:color w:val="000000"/>
        </w:rPr>
        <w:t>d</w:t>
      </w:r>
      <w:r w:rsidRPr="008C445B">
        <w:rPr>
          <w:rFonts w:ascii="Cambria" w:hAnsi="Cambria" w:cs="Arial"/>
          <w:color w:val="000000"/>
          <w:spacing w:val="-2"/>
        </w:rPr>
        <w:t xml:space="preserve"> </w:t>
      </w:r>
      <w:r w:rsidRPr="008C445B">
        <w:rPr>
          <w:rFonts w:ascii="Cambria" w:hAnsi="Cambria" w:cs="Arial"/>
          <w:color w:val="000000"/>
          <w:spacing w:val="-1"/>
        </w:rPr>
        <w:t>c</w:t>
      </w:r>
      <w:r w:rsidRPr="008C445B">
        <w:rPr>
          <w:rFonts w:ascii="Cambria" w:hAnsi="Cambria" w:cs="Arial"/>
          <w:color w:val="000000"/>
        </w:rPr>
        <w:t>ons</w:t>
      </w:r>
      <w:r w:rsidRPr="008C445B">
        <w:rPr>
          <w:rFonts w:ascii="Cambria" w:hAnsi="Cambria" w:cs="Arial"/>
          <w:color w:val="000000"/>
          <w:spacing w:val="1"/>
        </w:rPr>
        <w:t>i</w:t>
      </w:r>
      <w:r w:rsidRPr="008C445B">
        <w:rPr>
          <w:rFonts w:ascii="Cambria" w:hAnsi="Cambria" w:cs="Arial"/>
          <w:color w:val="000000"/>
          <w:spacing w:val="3"/>
        </w:rPr>
        <w:t>s</w:t>
      </w:r>
      <w:r w:rsidRPr="008C445B">
        <w:rPr>
          <w:rFonts w:ascii="Cambria" w:hAnsi="Cambria" w:cs="Arial"/>
          <w:color w:val="000000"/>
          <w:spacing w:val="1"/>
        </w:rPr>
        <w:t>t</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rPr>
        <w:t>t</w:t>
      </w:r>
      <w:r w:rsidRPr="008C445B">
        <w:rPr>
          <w:rFonts w:ascii="Cambria" w:hAnsi="Cambria" w:cs="Arial"/>
          <w:color w:val="000000"/>
          <w:spacing w:val="-3"/>
        </w:rPr>
        <w:t xml:space="preserve"> </w:t>
      </w:r>
      <w:r w:rsidRPr="008C445B">
        <w:rPr>
          <w:rFonts w:ascii="Cambria" w:hAnsi="Cambria" w:cs="Arial"/>
          <w:color w:val="000000"/>
        </w:rPr>
        <w:t>wi</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 xml:space="preserve"> a</w:t>
      </w:r>
      <w:r w:rsidRPr="008C445B">
        <w:rPr>
          <w:rFonts w:ascii="Cambria" w:hAnsi="Cambria" w:cs="Arial"/>
          <w:color w:val="000000"/>
        </w:rPr>
        <w:t>ny</w:t>
      </w:r>
      <w:r w:rsidRPr="008C445B">
        <w:rPr>
          <w:rFonts w:ascii="Cambria" w:hAnsi="Cambria" w:cs="Arial"/>
          <w:color w:val="000000"/>
          <w:spacing w:val="-2"/>
        </w:rPr>
        <w:t xml:space="preserve"> </w:t>
      </w:r>
      <w:r w:rsidRPr="008C445B">
        <w:rPr>
          <w:rFonts w:ascii="Cambria" w:hAnsi="Cambria" w:cs="Arial"/>
          <w:color w:val="000000"/>
          <w:spacing w:val="3"/>
        </w:rPr>
        <w:t>f</w:t>
      </w:r>
      <w:r w:rsidRPr="008C445B">
        <w:rPr>
          <w:rFonts w:ascii="Cambria" w:hAnsi="Cambria" w:cs="Arial"/>
          <w:color w:val="000000"/>
        </w:rPr>
        <w:t>e</w:t>
      </w:r>
      <w:r w:rsidRPr="008C445B">
        <w:rPr>
          <w:rFonts w:ascii="Cambria" w:hAnsi="Cambria" w:cs="Arial"/>
          <w:color w:val="000000"/>
          <w:spacing w:val="-2"/>
        </w:rPr>
        <w:t>d</w:t>
      </w:r>
      <w:r w:rsidRPr="008C445B">
        <w:rPr>
          <w:rFonts w:ascii="Cambria" w:hAnsi="Cambria" w:cs="Arial"/>
          <w:color w:val="000000"/>
        </w:rPr>
        <w:t>er</w:t>
      </w:r>
      <w:r w:rsidRPr="008C445B">
        <w:rPr>
          <w:rFonts w:ascii="Cambria" w:hAnsi="Cambria" w:cs="Arial"/>
          <w:color w:val="000000"/>
          <w:spacing w:val="-2"/>
        </w:rPr>
        <w:t>a</w:t>
      </w:r>
      <w:r w:rsidRPr="008C445B">
        <w:rPr>
          <w:rFonts w:ascii="Cambria" w:hAnsi="Cambria" w:cs="Arial"/>
          <w:color w:val="000000"/>
          <w:spacing w:val="1"/>
        </w:rPr>
        <w:t>ll</w:t>
      </w:r>
      <w:r w:rsidRPr="008C445B">
        <w:rPr>
          <w:rFonts w:ascii="Cambria" w:hAnsi="Cambria" w:cs="Arial"/>
          <w:color w:val="000000"/>
        </w:rPr>
        <w:t>y g</w:t>
      </w:r>
      <w:r w:rsidRPr="008C445B">
        <w:rPr>
          <w:rFonts w:ascii="Cambria" w:hAnsi="Cambria" w:cs="Arial"/>
          <w:color w:val="000000"/>
          <w:spacing w:val="1"/>
        </w:rPr>
        <w:t>u</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1"/>
        </w:rPr>
        <w:t>a</w:t>
      </w:r>
      <w:r w:rsidRPr="008C445B">
        <w:rPr>
          <w:rFonts w:ascii="Cambria" w:hAnsi="Cambria" w:cs="Arial"/>
          <w:color w:val="000000"/>
        </w:rPr>
        <w:t>n</w:t>
      </w:r>
      <w:r w:rsidRPr="008C445B">
        <w:rPr>
          <w:rFonts w:ascii="Cambria" w:hAnsi="Cambria" w:cs="Arial"/>
          <w:color w:val="000000"/>
          <w:spacing w:val="1"/>
        </w:rPr>
        <w:t>t</w:t>
      </w:r>
      <w:r w:rsidRPr="008C445B">
        <w:rPr>
          <w:rFonts w:ascii="Cambria" w:hAnsi="Cambria" w:cs="Arial"/>
          <w:color w:val="000000"/>
        </w:rPr>
        <w:t>e</w:t>
      </w:r>
      <w:r w:rsidRPr="008C445B">
        <w:rPr>
          <w:rFonts w:ascii="Cambria" w:hAnsi="Cambria" w:cs="Arial"/>
          <w:color w:val="000000"/>
          <w:spacing w:val="-2"/>
        </w:rPr>
        <w:t>e</w:t>
      </w:r>
      <w:r w:rsidRPr="008C445B">
        <w:rPr>
          <w:rFonts w:ascii="Cambria" w:hAnsi="Cambria" w:cs="Arial"/>
          <w:color w:val="000000"/>
        </w:rPr>
        <w:t>d</w:t>
      </w:r>
      <w:r w:rsidRPr="008C445B">
        <w:rPr>
          <w:rFonts w:ascii="Cambria" w:hAnsi="Cambria" w:cs="Arial"/>
          <w:color w:val="000000"/>
          <w:spacing w:val="-4"/>
        </w:rPr>
        <w:t xml:space="preserve"> </w:t>
      </w:r>
      <w:r w:rsidRPr="008C445B">
        <w:rPr>
          <w:rFonts w:ascii="Cambria" w:hAnsi="Cambria" w:cs="Arial"/>
          <w:color w:val="000000"/>
          <w:spacing w:val="-1"/>
        </w:rPr>
        <w:t>d</w:t>
      </w:r>
      <w:r w:rsidRPr="008C445B">
        <w:rPr>
          <w:rFonts w:ascii="Cambria" w:hAnsi="Cambria" w:cs="Arial"/>
          <w:color w:val="000000"/>
          <w:spacing w:val="1"/>
        </w:rPr>
        <w:t>u</w:t>
      </w:r>
      <w:r w:rsidRPr="008C445B">
        <w:rPr>
          <w:rFonts w:ascii="Cambria" w:hAnsi="Cambria" w:cs="Arial"/>
          <w:color w:val="000000"/>
        </w:rPr>
        <w:t>e</w:t>
      </w:r>
      <w:r w:rsidRPr="008C445B">
        <w:rPr>
          <w:rFonts w:ascii="Cambria" w:hAnsi="Cambria" w:cs="Arial"/>
          <w:color w:val="000000"/>
          <w:spacing w:val="1"/>
        </w:rPr>
        <w:t xml:space="preserve"> </w:t>
      </w:r>
      <w:r w:rsidRPr="008C445B">
        <w:rPr>
          <w:rFonts w:ascii="Cambria" w:hAnsi="Cambria" w:cs="Arial"/>
          <w:color w:val="000000"/>
        </w:rPr>
        <w:t>pro</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s</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rPr>
        <w:t>r</w:t>
      </w:r>
      <w:r w:rsidRPr="008C445B">
        <w:rPr>
          <w:rFonts w:ascii="Cambria" w:hAnsi="Cambria" w:cs="Arial"/>
          <w:color w:val="000000"/>
          <w:spacing w:val="-1"/>
        </w:rPr>
        <w:t>i</w:t>
      </w:r>
      <w:r w:rsidRPr="008C445B">
        <w:rPr>
          <w:rFonts w:ascii="Cambria" w:hAnsi="Cambria" w:cs="Arial"/>
          <w:color w:val="000000"/>
        </w:rPr>
        <w:t>gh</w:t>
      </w:r>
      <w:r w:rsidRPr="008C445B">
        <w:rPr>
          <w:rFonts w:ascii="Cambria" w:hAnsi="Cambria" w:cs="Arial"/>
          <w:color w:val="000000"/>
          <w:spacing w:val="1"/>
        </w:rPr>
        <w:t>t</w:t>
      </w:r>
      <w:r w:rsidRPr="008C445B">
        <w:rPr>
          <w:rFonts w:ascii="Cambria" w:hAnsi="Cambria" w:cs="Arial"/>
          <w:color w:val="000000"/>
        </w:rPr>
        <w:t>s</w:t>
      </w:r>
      <w:r w:rsidRPr="008C445B">
        <w:rPr>
          <w:rFonts w:ascii="Cambria" w:hAnsi="Cambria" w:cs="Arial"/>
          <w:color w:val="000000"/>
          <w:spacing w:val="-3"/>
        </w:rPr>
        <w:t xml:space="preserve"> </w:t>
      </w:r>
      <w:r w:rsidRPr="008C445B">
        <w:rPr>
          <w:rFonts w:ascii="Cambria" w:hAnsi="Cambria" w:cs="Arial"/>
          <w:color w:val="000000"/>
          <w:spacing w:val="-1"/>
        </w:rPr>
        <w:t>i</w:t>
      </w:r>
      <w:r w:rsidRPr="008C445B">
        <w:rPr>
          <w:rFonts w:ascii="Cambria" w:hAnsi="Cambria" w:cs="Arial"/>
          <w:color w:val="000000"/>
        </w:rPr>
        <w:t>nvo</w:t>
      </w:r>
      <w:r w:rsidRPr="008C445B">
        <w:rPr>
          <w:rFonts w:ascii="Cambria" w:hAnsi="Cambria" w:cs="Arial"/>
          <w:color w:val="000000"/>
          <w:spacing w:val="2"/>
        </w:rPr>
        <w:t>l</w:t>
      </w:r>
      <w:r w:rsidRPr="008C445B">
        <w:rPr>
          <w:rFonts w:ascii="Cambria" w:hAnsi="Cambria" w:cs="Arial"/>
          <w:color w:val="000000"/>
        </w:rPr>
        <w:t>ved</w:t>
      </w:r>
      <w:r w:rsidRPr="008C445B">
        <w:rPr>
          <w:rFonts w:ascii="Cambria" w:hAnsi="Cambria" w:cs="Arial"/>
          <w:color w:val="000000"/>
          <w:spacing w:val="-6"/>
        </w:rPr>
        <w:t xml:space="preserve"> </w:t>
      </w:r>
      <w:r w:rsidRPr="008C445B">
        <w:rPr>
          <w:rFonts w:ascii="Cambria" w:hAnsi="Cambria" w:cs="Arial"/>
          <w:color w:val="000000"/>
          <w:spacing w:val="-1"/>
        </w:rPr>
        <w:t>i</w:t>
      </w:r>
      <w:r w:rsidRPr="008C445B">
        <w:rPr>
          <w:rFonts w:ascii="Cambria" w:hAnsi="Cambria" w:cs="Arial"/>
          <w:color w:val="000000"/>
        </w:rPr>
        <w:t>n a</w:t>
      </w:r>
      <w:r w:rsidRPr="008C445B">
        <w:rPr>
          <w:rFonts w:ascii="Cambria" w:hAnsi="Cambria" w:cs="Arial"/>
          <w:color w:val="000000"/>
          <w:spacing w:val="-2"/>
        </w:rPr>
        <w:t xml:space="preserve"> </w:t>
      </w:r>
      <w:r w:rsidRPr="008C445B">
        <w:rPr>
          <w:rFonts w:ascii="Cambria" w:hAnsi="Cambria" w:cs="Arial"/>
          <w:color w:val="000000"/>
          <w:spacing w:val="1"/>
        </w:rPr>
        <w:t>c</w:t>
      </w:r>
      <w:r w:rsidRPr="008C445B">
        <w:rPr>
          <w:rFonts w:ascii="Cambria" w:hAnsi="Cambria" w:cs="Arial"/>
          <w:color w:val="000000"/>
        </w:rPr>
        <w:t>ompl</w:t>
      </w:r>
      <w:r w:rsidRPr="008C445B">
        <w:rPr>
          <w:rFonts w:ascii="Cambria" w:hAnsi="Cambria" w:cs="Arial"/>
          <w:color w:val="000000"/>
          <w:spacing w:val="-1"/>
        </w:rPr>
        <w:t>ai</w:t>
      </w:r>
      <w:r w:rsidRPr="008C445B">
        <w:rPr>
          <w:rFonts w:ascii="Cambria" w:hAnsi="Cambria" w:cs="Arial"/>
          <w:color w:val="000000"/>
        </w:rPr>
        <w:t>nt</w:t>
      </w:r>
      <w:r w:rsidRPr="008C445B">
        <w:rPr>
          <w:rFonts w:ascii="Cambria" w:hAnsi="Cambria" w:cs="Arial"/>
          <w:color w:val="000000"/>
          <w:spacing w:val="-1"/>
        </w:rPr>
        <w:t xml:space="preserve"> </w:t>
      </w:r>
      <w:r w:rsidRPr="008C445B">
        <w:rPr>
          <w:rFonts w:ascii="Cambria" w:hAnsi="Cambria" w:cs="Arial"/>
          <w:color w:val="000000"/>
        </w:rPr>
        <w:t>pro</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e</w:t>
      </w:r>
      <w:r w:rsidRPr="008C445B">
        <w:rPr>
          <w:rFonts w:ascii="Cambria" w:hAnsi="Cambria" w:cs="Arial"/>
          <w:color w:val="000000"/>
          <w:spacing w:val="-1"/>
        </w:rPr>
        <w:t>di</w:t>
      </w:r>
      <w:r w:rsidRPr="008C445B">
        <w:rPr>
          <w:rFonts w:ascii="Cambria" w:hAnsi="Cambria" w:cs="Arial"/>
          <w:color w:val="000000"/>
        </w:rPr>
        <w:t>ng,</w:t>
      </w:r>
      <w:r w:rsidRPr="008C445B">
        <w:rPr>
          <w:rFonts w:ascii="Cambria" w:hAnsi="Cambria" w:cs="Arial"/>
          <w:color w:val="000000"/>
          <w:spacing w:val="-4"/>
        </w:rPr>
        <w:t xml:space="preserve"> </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c</w:t>
      </w:r>
      <w:r w:rsidRPr="008C445B">
        <w:rPr>
          <w:rFonts w:ascii="Cambria" w:hAnsi="Cambria" w:cs="Arial"/>
          <w:color w:val="000000"/>
          <w:spacing w:val="1"/>
        </w:rPr>
        <w:t>lu</w:t>
      </w:r>
      <w:r w:rsidRPr="008C445B">
        <w:rPr>
          <w:rFonts w:ascii="Cambria" w:hAnsi="Cambria" w:cs="Arial"/>
          <w:color w:val="000000"/>
          <w:spacing w:val="-1"/>
        </w:rPr>
        <w:t>di</w:t>
      </w:r>
      <w:r w:rsidRPr="008C445B">
        <w:rPr>
          <w:rFonts w:ascii="Cambria" w:hAnsi="Cambria" w:cs="Arial"/>
          <w:color w:val="000000"/>
        </w:rPr>
        <w:t>ng</w:t>
      </w:r>
      <w:r w:rsidRPr="008C445B">
        <w:rPr>
          <w:rFonts w:ascii="Cambria" w:hAnsi="Cambria" w:cs="Arial"/>
          <w:color w:val="000000"/>
          <w:spacing w:val="-4"/>
        </w:rPr>
        <w:t xml:space="preserve"> </w:t>
      </w:r>
      <w:r w:rsidRPr="008C445B">
        <w:rPr>
          <w:rFonts w:ascii="Cambria" w:hAnsi="Cambria" w:cs="Arial"/>
          <w:color w:val="000000"/>
        </w:rPr>
        <w:t>b</w:t>
      </w:r>
      <w:r w:rsidRPr="008C445B">
        <w:rPr>
          <w:rFonts w:ascii="Cambria" w:hAnsi="Cambria" w:cs="Arial"/>
          <w:color w:val="000000"/>
          <w:spacing w:val="1"/>
        </w:rPr>
        <w:t>u</w:t>
      </w:r>
      <w:r w:rsidRPr="008C445B">
        <w:rPr>
          <w:rFonts w:ascii="Cambria" w:hAnsi="Cambria" w:cs="Arial"/>
          <w:color w:val="000000"/>
        </w:rPr>
        <w:t>t not</w:t>
      </w:r>
      <w:r w:rsidRPr="008C445B">
        <w:rPr>
          <w:rFonts w:ascii="Cambria" w:hAnsi="Cambria" w:cs="Arial"/>
          <w:color w:val="000000"/>
          <w:spacing w:val="1"/>
        </w:rPr>
        <w:t xml:space="preserve"> </w:t>
      </w:r>
      <w:r w:rsidRPr="008C445B">
        <w:rPr>
          <w:rFonts w:ascii="Cambria" w:hAnsi="Cambria" w:cs="Arial"/>
          <w:color w:val="000000"/>
        </w:rPr>
        <w:t>l</w:t>
      </w:r>
      <w:r w:rsidRPr="008C445B">
        <w:rPr>
          <w:rFonts w:ascii="Cambria" w:hAnsi="Cambria" w:cs="Arial"/>
          <w:color w:val="000000"/>
          <w:spacing w:val="-1"/>
        </w:rPr>
        <w:t>i</w:t>
      </w:r>
      <w:r w:rsidRPr="008C445B">
        <w:rPr>
          <w:rFonts w:ascii="Cambria" w:hAnsi="Cambria" w:cs="Arial"/>
          <w:color w:val="000000"/>
        </w:rPr>
        <w:t>m</w:t>
      </w:r>
      <w:r w:rsidRPr="008C445B">
        <w:rPr>
          <w:rFonts w:ascii="Cambria" w:hAnsi="Cambria" w:cs="Arial"/>
          <w:color w:val="000000"/>
          <w:spacing w:val="-1"/>
        </w:rPr>
        <w:t>i</w:t>
      </w:r>
      <w:r w:rsidRPr="008C445B">
        <w:rPr>
          <w:rFonts w:ascii="Cambria" w:hAnsi="Cambria" w:cs="Arial"/>
          <w:color w:val="000000"/>
          <w:spacing w:val="1"/>
        </w:rPr>
        <w:t>t</w:t>
      </w:r>
      <w:r w:rsidRPr="008C445B">
        <w:rPr>
          <w:rFonts w:ascii="Cambria" w:hAnsi="Cambria" w:cs="Arial"/>
          <w:color w:val="000000"/>
        </w:rPr>
        <w:t>ed</w:t>
      </w:r>
      <w:r w:rsidRPr="008C445B">
        <w:rPr>
          <w:rFonts w:ascii="Cambria" w:hAnsi="Cambria" w:cs="Arial"/>
          <w:color w:val="000000"/>
          <w:spacing w:val="-6"/>
        </w:rPr>
        <w:t xml:space="preserve"> </w:t>
      </w:r>
      <w:r w:rsidRPr="008C445B">
        <w:rPr>
          <w:rFonts w:ascii="Cambria" w:hAnsi="Cambria" w:cs="Arial"/>
          <w:color w:val="000000"/>
          <w:spacing w:val="1"/>
        </w:rPr>
        <w:t>t</w:t>
      </w:r>
      <w:r w:rsidRPr="008C445B">
        <w:rPr>
          <w:rFonts w:ascii="Cambria" w:hAnsi="Cambria" w:cs="Arial"/>
          <w:color w:val="000000"/>
        </w:rPr>
        <w:t xml:space="preserve">o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a</w:t>
      </w:r>
      <w:r w:rsidRPr="008C445B">
        <w:rPr>
          <w:rFonts w:ascii="Cambria" w:hAnsi="Cambria" w:cs="Arial"/>
          <w:color w:val="000000"/>
        </w:rPr>
        <w:t>b</w:t>
      </w:r>
      <w:r w:rsidRPr="008C445B">
        <w:rPr>
          <w:rFonts w:ascii="Cambria" w:hAnsi="Cambria" w:cs="Arial"/>
          <w:color w:val="000000"/>
          <w:spacing w:val="-1"/>
        </w:rPr>
        <w:t>i</w:t>
      </w:r>
      <w:r w:rsidRPr="008C445B">
        <w:rPr>
          <w:rFonts w:ascii="Cambria" w:hAnsi="Cambria" w:cs="Arial"/>
          <w:color w:val="000000"/>
          <w:spacing w:val="1"/>
        </w:rPr>
        <w:t>l</w:t>
      </w:r>
      <w:r w:rsidRPr="008C445B">
        <w:rPr>
          <w:rFonts w:ascii="Cambria" w:hAnsi="Cambria" w:cs="Arial"/>
          <w:color w:val="000000"/>
          <w:spacing w:val="-1"/>
        </w:rPr>
        <w:t>i</w:t>
      </w:r>
      <w:r w:rsidRPr="008C445B">
        <w:rPr>
          <w:rFonts w:ascii="Cambria" w:hAnsi="Cambria" w:cs="Arial"/>
          <w:color w:val="000000"/>
          <w:spacing w:val="1"/>
        </w:rPr>
        <w:t>t</w:t>
      </w:r>
      <w:r w:rsidRPr="008C445B">
        <w:rPr>
          <w:rFonts w:ascii="Cambria" w:hAnsi="Cambria" w:cs="Arial"/>
          <w:color w:val="000000"/>
        </w:rPr>
        <w:t>y</w:t>
      </w:r>
      <w:r w:rsidRPr="008C445B">
        <w:rPr>
          <w:rFonts w:ascii="Cambria" w:hAnsi="Cambria" w:cs="Arial"/>
          <w:color w:val="000000"/>
          <w:spacing w:val="-3"/>
        </w:rPr>
        <w:t xml:space="preserve"> </w:t>
      </w:r>
      <w:r w:rsidRPr="008C445B">
        <w:rPr>
          <w:rFonts w:ascii="Cambria" w:hAnsi="Cambria" w:cs="Arial"/>
          <w:color w:val="000000"/>
        </w:rPr>
        <w:t>of</w:t>
      </w:r>
      <w:r w:rsidRPr="008C445B">
        <w:rPr>
          <w:rFonts w:ascii="Cambria" w:hAnsi="Cambria" w:cs="Arial"/>
          <w:color w:val="000000"/>
          <w:spacing w:val="1"/>
        </w:rPr>
        <w:t xml:space="preserve"> t</w:t>
      </w:r>
      <w:r w:rsidRPr="008C445B">
        <w:rPr>
          <w:rFonts w:ascii="Cambria" w:hAnsi="Cambria" w:cs="Arial"/>
          <w:color w:val="000000"/>
        </w:rPr>
        <w:t>he</w:t>
      </w:r>
      <w:r w:rsidRPr="008C445B">
        <w:rPr>
          <w:rFonts w:ascii="Cambria" w:hAnsi="Cambria" w:cs="Arial"/>
          <w:color w:val="000000"/>
          <w:spacing w:val="-1"/>
        </w:rPr>
        <w:t xml:space="preserve"> c</w:t>
      </w:r>
      <w:r w:rsidRPr="008C445B">
        <w:rPr>
          <w:rFonts w:ascii="Cambria" w:hAnsi="Cambria" w:cs="Arial"/>
          <w:color w:val="000000"/>
        </w:rPr>
        <w:t>ompl</w:t>
      </w:r>
      <w:r w:rsidRPr="008C445B">
        <w:rPr>
          <w:rFonts w:ascii="Cambria" w:hAnsi="Cambria" w:cs="Arial"/>
          <w:color w:val="000000"/>
          <w:spacing w:val="-1"/>
        </w:rPr>
        <w:t>ai</w:t>
      </w:r>
      <w:r w:rsidRPr="008C445B">
        <w:rPr>
          <w:rFonts w:ascii="Cambria" w:hAnsi="Cambria" w:cs="Arial"/>
          <w:color w:val="000000"/>
        </w:rPr>
        <w:t>n</w:t>
      </w:r>
      <w:r w:rsidRPr="008C445B">
        <w:rPr>
          <w:rFonts w:ascii="Cambria" w:hAnsi="Cambria" w:cs="Arial"/>
          <w:color w:val="000000"/>
          <w:spacing w:val="1"/>
        </w:rPr>
        <w:t>a</w:t>
      </w:r>
      <w:r w:rsidRPr="008C445B">
        <w:rPr>
          <w:rFonts w:ascii="Cambria" w:hAnsi="Cambria" w:cs="Arial"/>
          <w:color w:val="000000"/>
        </w:rPr>
        <w:t>nt</w:t>
      </w:r>
      <w:r w:rsidRPr="008C445B">
        <w:rPr>
          <w:rFonts w:ascii="Cambria" w:hAnsi="Cambria" w:cs="Arial"/>
          <w:color w:val="000000"/>
          <w:spacing w:val="-4"/>
        </w:rPr>
        <w:t xml:space="preserve"> </w:t>
      </w:r>
      <w:r w:rsidRPr="008C445B">
        <w:rPr>
          <w:rFonts w:ascii="Cambria" w:hAnsi="Cambria" w:cs="Arial"/>
          <w:color w:val="000000"/>
          <w:spacing w:val="1"/>
        </w:rPr>
        <w:t>a</w:t>
      </w:r>
      <w:r w:rsidRPr="008C445B">
        <w:rPr>
          <w:rFonts w:ascii="Cambria" w:hAnsi="Cambria" w:cs="Arial"/>
          <w:color w:val="000000"/>
        </w:rPr>
        <w:t>nd</w:t>
      </w:r>
      <w:r w:rsidRPr="008C445B">
        <w:rPr>
          <w:rFonts w:ascii="Cambria" w:hAnsi="Cambria" w:cs="Arial"/>
          <w:color w:val="000000"/>
          <w:spacing w:val="-2"/>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spacing w:val="1"/>
        </w:rPr>
        <w:t>a</w:t>
      </w:r>
      <w:r w:rsidRPr="008C445B">
        <w:rPr>
          <w:rFonts w:ascii="Cambria" w:hAnsi="Cambria" w:cs="Arial"/>
          <w:color w:val="000000"/>
          <w:spacing w:val="-1"/>
        </w:rPr>
        <w:t>cc</w:t>
      </w:r>
      <w:r w:rsidRPr="008C445B">
        <w:rPr>
          <w:rFonts w:ascii="Cambria" w:hAnsi="Cambria" w:cs="Arial"/>
          <w:color w:val="000000"/>
          <w:spacing w:val="1"/>
        </w:rPr>
        <w:t>u</w:t>
      </w:r>
      <w:r w:rsidRPr="008C445B">
        <w:rPr>
          <w:rFonts w:ascii="Cambria" w:hAnsi="Cambria" w:cs="Arial"/>
          <w:color w:val="000000"/>
        </w:rPr>
        <w:t>s</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2"/>
        </w:rPr>
        <w:t xml:space="preserve"> </w:t>
      </w:r>
      <w:r w:rsidRPr="008C445B">
        <w:rPr>
          <w:rFonts w:ascii="Cambria" w:hAnsi="Cambria" w:cs="Arial"/>
          <w:color w:val="000000"/>
          <w:spacing w:val="1"/>
        </w:rPr>
        <w:t>t</w:t>
      </w:r>
      <w:r w:rsidRPr="008C445B">
        <w:rPr>
          <w:rFonts w:ascii="Cambria" w:hAnsi="Cambria" w:cs="Arial"/>
          <w:color w:val="000000"/>
        </w:rPr>
        <w:t>o pr</w:t>
      </w:r>
      <w:r w:rsidRPr="008C445B">
        <w:rPr>
          <w:rFonts w:ascii="Cambria" w:hAnsi="Cambria" w:cs="Arial"/>
          <w:color w:val="000000"/>
          <w:spacing w:val="-1"/>
        </w:rPr>
        <w:t>e</w:t>
      </w:r>
      <w:r w:rsidRPr="008C445B">
        <w:rPr>
          <w:rFonts w:ascii="Cambria" w:hAnsi="Cambria" w:cs="Arial"/>
          <w:color w:val="000000"/>
          <w:spacing w:val="2"/>
        </w:rPr>
        <w:t>s</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rPr>
        <w:t>t</w:t>
      </w:r>
      <w:r w:rsidRPr="008C445B">
        <w:rPr>
          <w:rFonts w:ascii="Cambria" w:hAnsi="Cambria" w:cs="Arial"/>
          <w:color w:val="000000"/>
          <w:spacing w:val="1"/>
        </w:rPr>
        <w:t xml:space="preserve"> </w:t>
      </w:r>
      <w:r w:rsidRPr="008C445B">
        <w:rPr>
          <w:rFonts w:ascii="Cambria" w:hAnsi="Cambria" w:cs="Arial"/>
          <w:color w:val="000000"/>
        </w:rPr>
        <w:t>wi</w:t>
      </w:r>
      <w:r w:rsidRPr="008C445B">
        <w:rPr>
          <w:rFonts w:ascii="Cambria" w:hAnsi="Cambria" w:cs="Arial"/>
          <w:color w:val="000000"/>
          <w:spacing w:val="1"/>
        </w:rPr>
        <w:t>t</w:t>
      </w:r>
      <w:r w:rsidRPr="008C445B">
        <w:rPr>
          <w:rFonts w:ascii="Cambria" w:hAnsi="Cambria" w:cs="Arial"/>
          <w:color w:val="000000"/>
        </w:rPr>
        <w:t>n</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1"/>
        </w:rPr>
        <w:t>s</w:t>
      </w:r>
      <w:r w:rsidRPr="008C445B">
        <w:rPr>
          <w:rFonts w:ascii="Cambria" w:hAnsi="Cambria" w:cs="Arial"/>
          <w:color w:val="000000"/>
        </w:rPr>
        <w:t xml:space="preserve">es </w:t>
      </w:r>
      <w:r w:rsidRPr="008C445B">
        <w:rPr>
          <w:rFonts w:ascii="Cambria" w:hAnsi="Cambria" w:cs="Arial"/>
          <w:color w:val="000000"/>
          <w:spacing w:val="-1"/>
        </w:rPr>
        <w:t>a</w:t>
      </w:r>
      <w:r w:rsidRPr="008C445B">
        <w:rPr>
          <w:rFonts w:ascii="Cambria" w:hAnsi="Cambria" w:cs="Arial"/>
          <w:color w:val="000000"/>
        </w:rPr>
        <w:t>nd</w:t>
      </w:r>
      <w:r w:rsidRPr="008C445B">
        <w:rPr>
          <w:rFonts w:ascii="Cambria" w:hAnsi="Cambria" w:cs="Arial"/>
          <w:color w:val="000000"/>
          <w:spacing w:val="-2"/>
        </w:rPr>
        <w:t xml:space="preserve"> </w:t>
      </w:r>
      <w:r w:rsidRPr="008C445B">
        <w:rPr>
          <w:rFonts w:ascii="Cambria" w:hAnsi="Cambria" w:cs="Arial"/>
          <w:color w:val="000000"/>
        </w:rPr>
        <w:t>o</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r</w:t>
      </w:r>
      <w:r w:rsidRPr="008C445B">
        <w:rPr>
          <w:rFonts w:ascii="Cambria" w:hAnsi="Cambria" w:cs="Arial"/>
          <w:color w:val="000000"/>
          <w:spacing w:val="-1"/>
        </w:rPr>
        <w:t xml:space="preserve"> e</w:t>
      </w:r>
      <w:r w:rsidRPr="008C445B">
        <w:rPr>
          <w:rFonts w:ascii="Cambria" w:hAnsi="Cambria" w:cs="Arial"/>
          <w:color w:val="000000"/>
        </w:rPr>
        <w:t>v</w:t>
      </w:r>
      <w:r w:rsidRPr="008C445B">
        <w:rPr>
          <w:rFonts w:ascii="Cambria" w:hAnsi="Cambria" w:cs="Arial"/>
          <w:color w:val="000000"/>
          <w:spacing w:val="2"/>
        </w:rPr>
        <w:t>i</w:t>
      </w:r>
      <w:r w:rsidRPr="008C445B">
        <w:rPr>
          <w:rFonts w:ascii="Cambria" w:hAnsi="Cambria" w:cs="Arial"/>
          <w:color w:val="000000"/>
          <w:spacing w:val="-1"/>
        </w:rPr>
        <w:t>d</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 xml:space="preserve"> d</w:t>
      </w:r>
      <w:r w:rsidRPr="008C445B">
        <w:rPr>
          <w:rFonts w:ascii="Cambria" w:hAnsi="Cambria" w:cs="Arial"/>
          <w:color w:val="000000"/>
          <w:spacing w:val="1"/>
        </w:rPr>
        <w:t>u</w:t>
      </w:r>
      <w:r w:rsidRPr="008C445B">
        <w:rPr>
          <w:rFonts w:ascii="Cambria" w:hAnsi="Cambria" w:cs="Arial"/>
          <w:color w:val="000000"/>
        </w:rPr>
        <w:t>r</w:t>
      </w:r>
      <w:r w:rsidRPr="008C445B">
        <w:rPr>
          <w:rFonts w:ascii="Cambria" w:hAnsi="Cambria" w:cs="Arial"/>
          <w:color w:val="000000"/>
          <w:spacing w:val="-1"/>
        </w:rPr>
        <w:t>i</w:t>
      </w:r>
      <w:r w:rsidRPr="008C445B">
        <w:rPr>
          <w:rFonts w:ascii="Cambria" w:hAnsi="Cambria" w:cs="Arial"/>
          <w:color w:val="000000"/>
        </w:rPr>
        <w:t>ng</w:t>
      </w:r>
      <w:r w:rsidRPr="008C445B">
        <w:rPr>
          <w:rFonts w:ascii="Cambria" w:hAnsi="Cambria" w:cs="Arial"/>
          <w:color w:val="000000"/>
          <w:spacing w:val="-2"/>
        </w:rPr>
        <w:t xml:space="preserve"> </w:t>
      </w:r>
      <w:r w:rsidRPr="008C445B">
        <w:rPr>
          <w:rFonts w:ascii="Cambria" w:hAnsi="Cambria" w:cs="Arial"/>
          <w:color w:val="000000"/>
          <w:spacing w:val="-1"/>
        </w:rPr>
        <w:t>a</w:t>
      </w:r>
      <w:r w:rsidRPr="008C445B">
        <w:rPr>
          <w:rFonts w:ascii="Cambria" w:hAnsi="Cambria" w:cs="Arial"/>
          <w:color w:val="000000"/>
        </w:rPr>
        <w:t>n</w:t>
      </w:r>
      <w:r w:rsidRPr="008C445B">
        <w:rPr>
          <w:rFonts w:ascii="Cambria" w:hAnsi="Cambria" w:cs="Arial"/>
          <w:color w:val="000000"/>
          <w:spacing w:val="-3"/>
        </w:rPr>
        <w:t xml:space="preserve"> </w:t>
      </w:r>
      <w:r w:rsidRPr="008C445B">
        <w:rPr>
          <w:rFonts w:ascii="Cambria" w:hAnsi="Cambria" w:cs="Arial"/>
          <w:color w:val="000000"/>
          <w:spacing w:val="-1"/>
        </w:rPr>
        <w:t>i</w:t>
      </w:r>
      <w:r w:rsidRPr="008C445B">
        <w:rPr>
          <w:rFonts w:ascii="Cambria" w:hAnsi="Cambria" w:cs="Arial"/>
          <w:color w:val="000000"/>
        </w:rPr>
        <w:t>nv</w:t>
      </w:r>
      <w:r w:rsidRPr="008C445B">
        <w:rPr>
          <w:rFonts w:ascii="Cambria" w:hAnsi="Cambria" w:cs="Arial"/>
          <w:color w:val="000000"/>
          <w:spacing w:val="2"/>
        </w:rPr>
        <w:t>e</w:t>
      </w:r>
      <w:r w:rsidRPr="008C445B">
        <w:rPr>
          <w:rFonts w:ascii="Cambria" w:hAnsi="Cambria" w:cs="Arial"/>
          <w:color w:val="000000"/>
        </w:rPr>
        <w:t>stig</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49"/>
        </w:rPr>
        <w:t xml:space="preserve"> </w:t>
      </w:r>
      <w:r w:rsidRPr="008C445B">
        <w:rPr>
          <w:rFonts w:ascii="Cambria" w:hAnsi="Cambria" w:cs="Arial"/>
          <w:color w:val="000000"/>
          <w:spacing w:val="2"/>
        </w:rPr>
        <w:t>T</w:t>
      </w:r>
      <w:r w:rsidRPr="008C445B">
        <w:rPr>
          <w:rFonts w:ascii="Cambria" w:hAnsi="Cambria" w:cs="Arial"/>
          <w:color w:val="000000"/>
        </w:rPr>
        <w:t>he</w:t>
      </w:r>
      <w:r w:rsidRPr="008C445B">
        <w:rPr>
          <w:rFonts w:ascii="Cambria" w:hAnsi="Cambria" w:cs="Arial"/>
          <w:color w:val="000000"/>
          <w:spacing w:val="-2"/>
        </w:rPr>
        <w:t xml:space="preserve"> </w:t>
      </w:r>
      <w:r w:rsidRPr="008C445B">
        <w:rPr>
          <w:rFonts w:ascii="Cambria" w:hAnsi="Cambria" w:cs="Arial"/>
          <w:color w:val="000000"/>
        </w:rPr>
        <w:t>D</w:t>
      </w:r>
      <w:r w:rsidRPr="008C445B">
        <w:rPr>
          <w:rFonts w:ascii="Cambria" w:hAnsi="Cambria" w:cs="Arial"/>
          <w:color w:val="000000"/>
          <w:spacing w:val="-1"/>
        </w:rPr>
        <w:t>i</w:t>
      </w:r>
      <w:r w:rsidRPr="008C445B">
        <w:rPr>
          <w:rFonts w:ascii="Cambria" w:hAnsi="Cambria" w:cs="Arial"/>
          <w:color w:val="000000"/>
        </w:rPr>
        <w:t>stri</w:t>
      </w:r>
      <w:r w:rsidRPr="008C445B">
        <w:rPr>
          <w:rFonts w:ascii="Cambria" w:hAnsi="Cambria" w:cs="Arial"/>
          <w:color w:val="000000"/>
          <w:spacing w:val="-1"/>
        </w:rPr>
        <w:t>c</w:t>
      </w:r>
      <w:r w:rsidRPr="008C445B">
        <w:rPr>
          <w:rFonts w:ascii="Cambria" w:hAnsi="Cambria" w:cs="Arial"/>
          <w:color w:val="000000"/>
        </w:rPr>
        <w:t>t</w:t>
      </w:r>
      <w:r w:rsidRPr="008C445B">
        <w:rPr>
          <w:rFonts w:ascii="Cambria" w:hAnsi="Cambria" w:cs="Arial"/>
          <w:color w:val="000000"/>
          <w:spacing w:val="-2"/>
        </w:rPr>
        <w:t xml:space="preserve"> </w:t>
      </w:r>
      <w:r w:rsidRPr="008C445B">
        <w:rPr>
          <w:rFonts w:ascii="Cambria" w:hAnsi="Cambria" w:cs="Arial"/>
          <w:color w:val="000000"/>
        </w:rPr>
        <w:t>will</w:t>
      </w:r>
      <w:r w:rsidRPr="008C445B">
        <w:rPr>
          <w:rFonts w:ascii="Cambria" w:hAnsi="Cambria" w:cs="Arial"/>
          <w:color w:val="000000"/>
          <w:spacing w:val="1"/>
        </w:rPr>
        <w:t xml:space="preserve"> </w:t>
      </w:r>
      <w:r w:rsidRPr="008C445B">
        <w:rPr>
          <w:rFonts w:ascii="Cambria" w:hAnsi="Cambria" w:cs="Arial"/>
          <w:color w:val="000000"/>
          <w:spacing w:val="-1"/>
        </w:rPr>
        <w:t>e</w:t>
      </w:r>
      <w:r w:rsidRPr="008C445B">
        <w:rPr>
          <w:rFonts w:ascii="Cambria" w:hAnsi="Cambria" w:cs="Arial"/>
          <w:color w:val="000000"/>
        </w:rPr>
        <w:t>n</w:t>
      </w:r>
      <w:r w:rsidRPr="008C445B">
        <w:rPr>
          <w:rFonts w:ascii="Cambria" w:hAnsi="Cambria" w:cs="Arial"/>
          <w:color w:val="000000"/>
          <w:spacing w:val="-1"/>
        </w:rPr>
        <w:t>s</w:t>
      </w:r>
      <w:r w:rsidRPr="008C445B">
        <w:rPr>
          <w:rFonts w:ascii="Cambria" w:hAnsi="Cambria" w:cs="Arial"/>
          <w:color w:val="000000"/>
          <w:spacing w:val="1"/>
        </w:rPr>
        <w:t>u</w:t>
      </w:r>
      <w:r w:rsidRPr="008C445B">
        <w:rPr>
          <w:rFonts w:ascii="Cambria" w:hAnsi="Cambria" w:cs="Arial"/>
          <w:color w:val="000000"/>
        </w:rPr>
        <w:t>re</w:t>
      </w:r>
      <w:r w:rsidRPr="008C445B">
        <w:rPr>
          <w:rFonts w:ascii="Cambria" w:hAnsi="Cambria" w:cs="Arial"/>
          <w:color w:val="000000"/>
          <w:spacing w:val="4"/>
        </w:rPr>
        <w:t xml:space="preserve"> </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a</w:t>
      </w:r>
      <w:r w:rsidRPr="008C445B">
        <w:rPr>
          <w:rFonts w:ascii="Cambria" w:hAnsi="Cambria" w:cs="Arial"/>
          <w:color w:val="000000"/>
        </w:rPr>
        <w:t>t</w:t>
      </w:r>
      <w:r w:rsidRPr="008C445B">
        <w:rPr>
          <w:rFonts w:ascii="Cambria" w:hAnsi="Cambria" w:cs="Arial"/>
          <w:color w:val="000000"/>
          <w:spacing w:val="-2"/>
        </w:rPr>
        <w:t xml:space="preserve"> </w:t>
      </w:r>
      <w:r w:rsidRPr="008C445B">
        <w:rPr>
          <w:rFonts w:ascii="Cambria" w:hAnsi="Cambria" w:cs="Arial"/>
          <w:color w:val="000000"/>
        </w:rPr>
        <w:t>steps</w:t>
      </w:r>
      <w:r w:rsidRPr="008C445B">
        <w:rPr>
          <w:rFonts w:ascii="Cambria" w:hAnsi="Cambria" w:cs="Arial"/>
          <w:color w:val="000000"/>
          <w:spacing w:val="-1"/>
        </w:rPr>
        <w:t xml:space="preserve"> </w:t>
      </w:r>
      <w:r w:rsidRPr="008C445B">
        <w:rPr>
          <w:rFonts w:ascii="Cambria" w:hAnsi="Cambria" w:cs="Arial"/>
          <w:color w:val="000000"/>
          <w:spacing w:val="1"/>
        </w:rPr>
        <w:t>t</w:t>
      </w:r>
      <w:r w:rsidRPr="008C445B">
        <w:rPr>
          <w:rFonts w:ascii="Cambria" w:hAnsi="Cambria" w:cs="Arial"/>
          <w:color w:val="000000"/>
        </w:rPr>
        <w:t xml:space="preserve">o </w:t>
      </w:r>
      <w:r w:rsidRPr="008C445B">
        <w:rPr>
          <w:rFonts w:ascii="Cambria" w:hAnsi="Cambria" w:cs="Arial"/>
          <w:color w:val="000000"/>
          <w:spacing w:val="-1"/>
        </w:rPr>
        <w:t>acc</w:t>
      </w:r>
      <w:r w:rsidRPr="008C445B">
        <w:rPr>
          <w:rFonts w:ascii="Cambria" w:hAnsi="Cambria" w:cs="Arial"/>
          <w:color w:val="000000"/>
        </w:rPr>
        <w:t>o</w:t>
      </w:r>
      <w:r w:rsidRPr="008C445B">
        <w:rPr>
          <w:rFonts w:ascii="Cambria" w:hAnsi="Cambria" w:cs="Arial"/>
          <w:color w:val="000000"/>
          <w:spacing w:val="2"/>
        </w:rPr>
        <w:t>r</w:t>
      </w:r>
      <w:r w:rsidRPr="008C445B">
        <w:rPr>
          <w:rFonts w:ascii="Cambria" w:hAnsi="Cambria" w:cs="Arial"/>
          <w:color w:val="000000"/>
        </w:rPr>
        <w:t>d</w:t>
      </w:r>
      <w:r w:rsidRPr="008C445B">
        <w:rPr>
          <w:rFonts w:ascii="Cambria" w:hAnsi="Cambria" w:cs="Arial"/>
          <w:color w:val="000000"/>
          <w:spacing w:val="-4"/>
        </w:rPr>
        <w:t xml:space="preserve"> </w:t>
      </w:r>
      <w:r w:rsidRPr="008C445B">
        <w:rPr>
          <w:rFonts w:ascii="Cambria" w:hAnsi="Cambria" w:cs="Arial"/>
          <w:color w:val="000000"/>
          <w:spacing w:val="-1"/>
        </w:rPr>
        <w:t>d</w:t>
      </w:r>
      <w:r w:rsidRPr="008C445B">
        <w:rPr>
          <w:rFonts w:ascii="Cambria" w:hAnsi="Cambria" w:cs="Arial"/>
          <w:color w:val="000000"/>
          <w:spacing w:val="1"/>
        </w:rPr>
        <w:t>u</w:t>
      </w:r>
      <w:r w:rsidRPr="008C445B">
        <w:rPr>
          <w:rFonts w:ascii="Cambria" w:hAnsi="Cambria" w:cs="Arial"/>
          <w:color w:val="000000"/>
        </w:rPr>
        <w:t>e</w:t>
      </w:r>
      <w:r w:rsidRPr="008C445B">
        <w:rPr>
          <w:rFonts w:ascii="Cambria" w:hAnsi="Cambria" w:cs="Arial"/>
          <w:color w:val="000000"/>
          <w:spacing w:val="-1"/>
        </w:rPr>
        <w:t xml:space="preserve"> </w:t>
      </w:r>
      <w:r w:rsidRPr="008C445B">
        <w:rPr>
          <w:rFonts w:ascii="Cambria" w:hAnsi="Cambria" w:cs="Arial"/>
          <w:color w:val="000000"/>
        </w:rPr>
        <w:t>pro</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s</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spacing w:val="2"/>
        </w:rPr>
        <w:t>r</w:t>
      </w:r>
      <w:r w:rsidRPr="008C445B">
        <w:rPr>
          <w:rFonts w:ascii="Cambria" w:hAnsi="Cambria" w:cs="Arial"/>
          <w:color w:val="000000"/>
          <w:spacing w:val="-1"/>
        </w:rPr>
        <w:t>i</w:t>
      </w:r>
      <w:r w:rsidRPr="008C445B">
        <w:rPr>
          <w:rFonts w:ascii="Cambria" w:hAnsi="Cambria" w:cs="Arial"/>
          <w:color w:val="000000"/>
          <w:spacing w:val="2"/>
        </w:rPr>
        <w:t>g</w:t>
      </w:r>
      <w:r w:rsidRPr="008C445B">
        <w:rPr>
          <w:rFonts w:ascii="Cambria" w:hAnsi="Cambria" w:cs="Arial"/>
          <w:color w:val="000000"/>
        </w:rPr>
        <w:t>hts</w:t>
      </w:r>
      <w:r w:rsidRPr="008C445B">
        <w:rPr>
          <w:rFonts w:ascii="Cambria" w:hAnsi="Cambria" w:cs="Arial"/>
          <w:color w:val="000000"/>
          <w:spacing w:val="-2"/>
        </w:rPr>
        <w:t xml:space="preserve"> </w:t>
      </w:r>
      <w:r w:rsidRPr="008C445B">
        <w:rPr>
          <w:rFonts w:ascii="Cambria" w:hAnsi="Cambria" w:cs="Arial"/>
          <w:color w:val="000000"/>
          <w:spacing w:val="-1"/>
        </w:rPr>
        <w:t>d</w:t>
      </w:r>
      <w:r w:rsidRPr="008C445B">
        <w:rPr>
          <w:rFonts w:ascii="Cambria" w:hAnsi="Cambria" w:cs="Arial"/>
          <w:color w:val="000000"/>
        </w:rPr>
        <w:t>o not</w:t>
      </w:r>
      <w:r w:rsidRPr="008C445B">
        <w:rPr>
          <w:rFonts w:ascii="Cambria" w:hAnsi="Cambria" w:cs="Arial"/>
          <w:color w:val="000000"/>
          <w:spacing w:val="1"/>
        </w:rPr>
        <w:t xml:space="preserve"> </w:t>
      </w:r>
      <w:r w:rsidRPr="008C445B">
        <w:rPr>
          <w:rFonts w:ascii="Cambria" w:hAnsi="Cambria" w:cs="Arial"/>
          <w:color w:val="000000"/>
        </w:rPr>
        <w:t>r</w:t>
      </w:r>
      <w:r w:rsidRPr="008C445B">
        <w:rPr>
          <w:rFonts w:ascii="Cambria" w:hAnsi="Cambria" w:cs="Arial"/>
          <w:color w:val="000000"/>
          <w:spacing w:val="-1"/>
        </w:rPr>
        <w:t>e</w:t>
      </w:r>
      <w:r w:rsidRPr="008C445B">
        <w:rPr>
          <w:rFonts w:ascii="Cambria" w:hAnsi="Cambria" w:cs="Arial"/>
          <w:color w:val="000000"/>
        </w:rPr>
        <w:t>stri</w:t>
      </w:r>
      <w:r w:rsidRPr="008C445B">
        <w:rPr>
          <w:rFonts w:ascii="Cambria" w:hAnsi="Cambria" w:cs="Arial"/>
          <w:color w:val="000000"/>
          <w:spacing w:val="-1"/>
        </w:rPr>
        <w:t>c</w:t>
      </w:r>
      <w:r w:rsidRPr="008C445B">
        <w:rPr>
          <w:rFonts w:ascii="Cambria" w:hAnsi="Cambria" w:cs="Arial"/>
          <w:color w:val="000000"/>
        </w:rPr>
        <w:t>t</w:t>
      </w:r>
      <w:r w:rsidRPr="008C445B">
        <w:rPr>
          <w:rFonts w:ascii="Cambria" w:hAnsi="Cambria" w:cs="Arial"/>
          <w:color w:val="000000"/>
          <w:spacing w:val="1"/>
        </w:rPr>
        <w:t xml:space="preserve"> </w:t>
      </w:r>
      <w:r w:rsidRPr="008C445B">
        <w:rPr>
          <w:rFonts w:ascii="Cambria" w:hAnsi="Cambria" w:cs="Arial"/>
          <w:color w:val="000000"/>
        </w:rPr>
        <w:t>or</w:t>
      </w:r>
      <w:r w:rsidRPr="008C445B">
        <w:rPr>
          <w:rFonts w:ascii="Cambria" w:hAnsi="Cambria" w:cs="Arial"/>
          <w:color w:val="000000"/>
          <w:spacing w:val="-2"/>
        </w:rPr>
        <w:t xml:space="preserve"> </w:t>
      </w:r>
      <w:r w:rsidRPr="008C445B">
        <w:rPr>
          <w:rFonts w:ascii="Cambria" w:hAnsi="Cambria" w:cs="Arial"/>
          <w:color w:val="000000"/>
          <w:spacing w:val="1"/>
        </w:rPr>
        <w:t>u</w:t>
      </w:r>
      <w:r w:rsidRPr="008C445B">
        <w:rPr>
          <w:rFonts w:ascii="Cambria" w:hAnsi="Cambria" w:cs="Arial"/>
          <w:color w:val="000000"/>
        </w:rPr>
        <w:t>nn</w:t>
      </w:r>
      <w:r w:rsidRPr="008C445B">
        <w:rPr>
          <w:rFonts w:ascii="Cambria" w:hAnsi="Cambria" w:cs="Arial"/>
          <w:color w:val="000000"/>
          <w:spacing w:val="-1"/>
        </w:rPr>
        <w:t>ec</w:t>
      </w:r>
      <w:r w:rsidRPr="008C445B">
        <w:rPr>
          <w:rFonts w:ascii="Cambria" w:hAnsi="Cambria" w:cs="Arial"/>
          <w:color w:val="000000"/>
        </w:rPr>
        <w:t>e</w:t>
      </w:r>
      <w:r w:rsidRPr="008C445B">
        <w:rPr>
          <w:rFonts w:ascii="Cambria" w:hAnsi="Cambria" w:cs="Arial"/>
          <w:color w:val="000000"/>
          <w:spacing w:val="1"/>
        </w:rPr>
        <w:t>s</w:t>
      </w:r>
      <w:r w:rsidRPr="008C445B">
        <w:rPr>
          <w:rFonts w:ascii="Cambria" w:hAnsi="Cambria" w:cs="Arial"/>
          <w:color w:val="000000"/>
        </w:rPr>
        <w:t>s</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1"/>
        </w:rPr>
        <w:t>i</w:t>
      </w:r>
      <w:r w:rsidRPr="008C445B">
        <w:rPr>
          <w:rFonts w:ascii="Cambria" w:hAnsi="Cambria" w:cs="Arial"/>
          <w:color w:val="000000"/>
          <w:spacing w:val="1"/>
        </w:rPr>
        <w:t>l</w:t>
      </w:r>
      <w:r w:rsidRPr="008C445B">
        <w:rPr>
          <w:rFonts w:ascii="Cambria" w:hAnsi="Cambria" w:cs="Arial"/>
          <w:color w:val="000000"/>
        </w:rPr>
        <w:t>y</w:t>
      </w:r>
      <w:r w:rsidRPr="008C445B">
        <w:rPr>
          <w:rFonts w:ascii="Cambria" w:hAnsi="Cambria" w:cs="Arial"/>
          <w:color w:val="000000"/>
          <w:spacing w:val="-1"/>
        </w:rPr>
        <w:t xml:space="preserve"> d</w:t>
      </w:r>
      <w:r w:rsidRPr="008C445B">
        <w:rPr>
          <w:rFonts w:ascii="Cambria" w:hAnsi="Cambria" w:cs="Arial"/>
          <w:color w:val="000000"/>
        </w:rPr>
        <w:t>el</w:t>
      </w:r>
      <w:r w:rsidRPr="008C445B">
        <w:rPr>
          <w:rFonts w:ascii="Cambria" w:hAnsi="Cambria" w:cs="Arial"/>
          <w:color w:val="000000"/>
          <w:spacing w:val="-1"/>
        </w:rPr>
        <w:t>a</w:t>
      </w:r>
      <w:r w:rsidRPr="008C445B">
        <w:rPr>
          <w:rFonts w:ascii="Cambria" w:hAnsi="Cambria" w:cs="Arial"/>
          <w:color w:val="000000"/>
        </w:rPr>
        <w:t>y</w:t>
      </w:r>
      <w:r w:rsidRPr="008C445B">
        <w:rPr>
          <w:rFonts w:ascii="Cambria" w:hAnsi="Cambria" w:cs="Arial"/>
          <w:color w:val="000000"/>
          <w:spacing w:val="-1"/>
        </w:rPr>
        <w:t xml:space="preserve"> </w:t>
      </w:r>
      <w:r w:rsidRPr="008C445B">
        <w:rPr>
          <w:rFonts w:ascii="Cambria" w:hAnsi="Cambria" w:cs="Arial"/>
          <w:color w:val="000000"/>
          <w:spacing w:val="1"/>
        </w:rPr>
        <w:t>t</w:t>
      </w:r>
      <w:r w:rsidRPr="008C445B">
        <w:rPr>
          <w:rFonts w:ascii="Cambria" w:hAnsi="Cambria" w:cs="Arial"/>
          <w:color w:val="000000"/>
          <w:spacing w:val="2"/>
        </w:rPr>
        <w:t>h</w:t>
      </w:r>
      <w:r w:rsidRPr="008C445B">
        <w:rPr>
          <w:rFonts w:ascii="Cambria" w:hAnsi="Cambria" w:cs="Arial"/>
          <w:color w:val="000000"/>
        </w:rPr>
        <w:t>e</w:t>
      </w:r>
      <w:r w:rsidRPr="008C445B">
        <w:rPr>
          <w:rFonts w:ascii="Cambria" w:hAnsi="Cambria" w:cs="Arial"/>
          <w:color w:val="000000"/>
          <w:spacing w:val="1"/>
        </w:rPr>
        <w:t xml:space="preserve"> </w:t>
      </w:r>
      <w:r w:rsidRPr="008C445B">
        <w:rPr>
          <w:rFonts w:ascii="Cambria" w:hAnsi="Cambria" w:cs="Arial"/>
          <w:color w:val="000000"/>
        </w:rPr>
        <w:t>pro</w:t>
      </w:r>
      <w:r w:rsidRPr="008C445B">
        <w:rPr>
          <w:rFonts w:ascii="Cambria" w:hAnsi="Cambria" w:cs="Arial"/>
          <w:color w:val="000000"/>
          <w:spacing w:val="1"/>
        </w:rPr>
        <w:t>t</w:t>
      </w:r>
      <w:r w:rsidRPr="008C445B">
        <w:rPr>
          <w:rFonts w:ascii="Cambria" w:hAnsi="Cambria" w:cs="Arial"/>
          <w:color w:val="000000"/>
        </w:rPr>
        <w:t>e</w:t>
      </w:r>
      <w:r w:rsidRPr="008C445B">
        <w:rPr>
          <w:rFonts w:ascii="Cambria" w:hAnsi="Cambria" w:cs="Arial"/>
          <w:color w:val="000000"/>
          <w:spacing w:val="-2"/>
        </w:rPr>
        <w:t>c</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ons pro</w:t>
      </w:r>
      <w:r w:rsidRPr="008C445B">
        <w:rPr>
          <w:rFonts w:ascii="Cambria" w:hAnsi="Cambria" w:cs="Arial"/>
          <w:color w:val="000000"/>
          <w:spacing w:val="1"/>
        </w:rPr>
        <w:t>v</w:t>
      </w:r>
      <w:r w:rsidRPr="008C445B">
        <w:rPr>
          <w:rFonts w:ascii="Cambria" w:hAnsi="Cambria" w:cs="Arial"/>
          <w:color w:val="000000"/>
          <w:spacing w:val="-1"/>
        </w:rPr>
        <w:t>id</w:t>
      </w:r>
      <w:r w:rsidRPr="008C445B">
        <w:rPr>
          <w:rFonts w:ascii="Cambria" w:hAnsi="Cambria" w:cs="Arial"/>
          <w:color w:val="000000"/>
        </w:rPr>
        <w:t>ed</w:t>
      </w:r>
      <w:r w:rsidRPr="008C445B">
        <w:rPr>
          <w:rFonts w:ascii="Cambria" w:hAnsi="Cambria" w:cs="Arial"/>
          <w:color w:val="000000"/>
          <w:spacing w:val="-8"/>
        </w:rPr>
        <w:t xml:space="preserve"> </w:t>
      </w:r>
      <w:r w:rsidRPr="008C445B">
        <w:rPr>
          <w:rFonts w:ascii="Cambria" w:hAnsi="Cambria" w:cs="Arial"/>
          <w:color w:val="000000"/>
          <w:spacing w:val="2"/>
        </w:rPr>
        <w:t>b</w:t>
      </w:r>
      <w:r w:rsidRPr="008C445B">
        <w:rPr>
          <w:rFonts w:ascii="Cambria" w:hAnsi="Cambria" w:cs="Arial"/>
          <w:color w:val="000000"/>
        </w:rPr>
        <w:t>y</w:t>
      </w:r>
      <w:r w:rsidRPr="008C445B">
        <w:rPr>
          <w:rFonts w:ascii="Cambria" w:hAnsi="Cambria" w:cs="Arial"/>
          <w:color w:val="000000"/>
          <w:spacing w:val="-1"/>
        </w:rPr>
        <w:t xml:space="preserve"> </w:t>
      </w:r>
      <w:r w:rsidRPr="008C445B">
        <w:rPr>
          <w:rFonts w:ascii="Cambria" w:hAnsi="Cambria" w:cs="Arial"/>
          <w:color w:val="000000"/>
        </w:rPr>
        <w:t>Tit</w:t>
      </w:r>
      <w:r w:rsidRPr="008C445B">
        <w:rPr>
          <w:rFonts w:ascii="Cambria" w:hAnsi="Cambria" w:cs="Arial"/>
          <w:color w:val="000000"/>
          <w:spacing w:val="1"/>
        </w:rPr>
        <w:t>l</w:t>
      </w:r>
      <w:r w:rsidRPr="008C445B">
        <w:rPr>
          <w:rFonts w:ascii="Cambria" w:hAnsi="Cambria" w:cs="Arial"/>
          <w:color w:val="000000"/>
        </w:rPr>
        <w:t>e</w:t>
      </w:r>
      <w:r w:rsidRPr="008C445B">
        <w:rPr>
          <w:rFonts w:ascii="Cambria" w:hAnsi="Cambria" w:cs="Arial"/>
          <w:color w:val="000000"/>
          <w:spacing w:val="-5"/>
        </w:rPr>
        <w:t xml:space="preserve"> </w:t>
      </w:r>
      <w:r w:rsidRPr="008C445B">
        <w:rPr>
          <w:rFonts w:ascii="Cambria" w:hAnsi="Cambria" w:cs="Arial"/>
          <w:color w:val="000000"/>
        </w:rPr>
        <w:t xml:space="preserve">IX </w:t>
      </w:r>
      <w:r w:rsidRPr="008C445B">
        <w:rPr>
          <w:rFonts w:ascii="Cambria" w:hAnsi="Cambria" w:cs="Arial"/>
          <w:color w:val="000000"/>
          <w:spacing w:val="1"/>
        </w:rPr>
        <w:t>t</w:t>
      </w:r>
      <w:r w:rsidRPr="008C445B">
        <w:rPr>
          <w:rFonts w:ascii="Cambria" w:hAnsi="Cambria" w:cs="Arial"/>
          <w:color w:val="000000"/>
        </w:rPr>
        <w:t xml:space="preserve">o </w:t>
      </w:r>
      <w:r w:rsidR="008C445B" w:rsidRPr="008C445B">
        <w:rPr>
          <w:rFonts w:ascii="Cambria" w:hAnsi="Cambria" w:cs="Arial"/>
          <w:color w:val="000000"/>
          <w:spacing w:val="1"/>
        </w:rPr>
        <w:t>t</w:t>
      </w:r>
      <w:r w:rsidR="008C445B" w:rsidRPr="008C445B">
        <w:rPr>
          <w:rFonts w:ascii="Cambria" w:hAnsi="Cambria" w:cs="Arial"/>
          <w:color w:val="000000"/>
        </w:rPr>
        <w:t>he</w:t>
      </w:r>
      <w:r w:rsidR="008C445B" w:rsidRPr="008C445B">
        <w:rPr>
          <w:rFonts w:ascii="Cambria" w:hAnsi="Cambria" w:cs="Arial"/>
          <w:color w:val="000000"/>
          <w:spacing w:val="-1"/>
        </w:rPr>
        <w:t xml:space="preserve"> complainant</w:t>
      </w:r>
      <w:r w:rsidRPr="008C445B">
        <w:rPr>
          <w:rFonts w:ascii="Cambria" w:hAnsi="Cambria" w:cs="Arial"/>
          <w:color w:val="000000"/>
        </w:rPr>
        <w:t>.</w:t>
      </w:r>
    </w:p>
    <w:p w:rsidR="009F300F" w:rsidRPr="008C445B" w:rsidRDefault="009F300F" w:rsidP="00A63C64">
      <w:pPr>
        <w:widowControl w:val="0"/>
        <w:numPr>
          <w:ilvl w:val="0"/>
          <w:numId w:val="118"/>
        </w:numPr>
        <w:autoSpaceDE w:val="0"/>
        <w:autoSpaceDN w:val="0"/>
        <w:adjustRightInd w:val="0"/>
        <w:spacing w:before="120" w:after="120"/>
        <w:rPr>
          <w:rFonts w:ascii="Cambria" w:hAnsi="Cambria" w:cs="Arial"/>
          <w:color w:val="000000"/>
        </w:rPr>
      </w:pPr>
      <w:r w:rsidRPr="008C445B">
        <w:rPr>
          <w:rFonts w:ascii="Cambria" w:hAnsi="Cambria" w:cs="Arial"/>
          <w:color w:val="000000"/>
          <w:u w:val="single"/>
        </w:rPr>
        <w:t>S</w:t>
      </w:r>
      <w:r w:rsidRPr="008C445B">
        <w:rPr>
          <w:rFonts w:ascii="Cambria" w:hAnsi="Cambria" w:cs="Arial"/>
          <w:color w:val="000000"/>
          <w:spacing w:val="1"/>
          <w:u w:val="single"/>
        </w:rPr>
        <w:t>t</w:t>
      </w:r>
      <w:r w:rsidRPr="008C445B">
        <w:rPr>
          <w:rFonts w:ascii="Cambria" w:hAnsi="Cambria" w:cs="Arial"/>
          <w:color w:val="000000"/>
          <w:spacing w:val="-1"/>
          <w:u w:val="single"/>
        </w:rPr>
        <w:t>a</w:t>
      </w:r>
      <w:r w:rsidRPr="008C445B">
        <w:rPr>
          <w:rFonts w:ascii="Cambria" w:hAnsi="Cambria" w:cs="Arial"/>
          <w:color w:val="000000"/>
          <w:u w:val="single"/>
        </w:rPr>
        <w:t>n</w:t>
      </w:r>
      <w:r w:rsidRPr="008C445B">
        <w:rPr>
          <w:rFonts w:ascii="Cambria" w:hAnsi="Cambria" w:cs="Arial"/>
          <w:color w:val="000000"/>
          <w:spacing w:val="-1"/>
          <w:u w:val="single"/>
        </w:rPr>
        <w:t>da</w:t>
      </w:r>
      <w:r w:rsidRPr="008C445B">
        <w:rPr>
          <w:rFonts w:ascii="Cambria" w:hAnsi="Cambria" w:cs="Arial"/>
          <w:color w:val="000000"/>
          <w:u w:val="single"/>
        </w:rPr>
        <w:t>rd</w:t>
      </w:r>
      <w:r w:rsidRPr="008C445B">
        <w:rPr>
          <w:rFonts w:ascii="Cambria" w:hAnsi="Cambria" w:cs="Arial"/>
          <w:color w:val="000000"/>
          <w:spacing w:val="-6"/>
          <w:u w:val="single"/>
        </w:rPr>
        <w:t xml:space="preserve"> </w:t>
      </w:r>
      <w:r w:rsidRPr="008C445B">
        <w:rPr>
          <w:rFonts w:ascii="Cambria" w:hAnsi="Cambria" w:cs="Arial"/>
          <w:color w:val="000000"/>
          <w:u w:val="single"/>
        </w:rPr>
        <w:t>U</w:t>
      </w:r>
      <w:r w:rsidRPr="008C445B">
        <w:rPr>
          <w:rFonts w:ascii="Cambria" w:hAnsi="Cambria" w:cs="Arial"/>
          <w:color w:val="000000"/>
          <w:spacing w:val="2"/>
          <w:u w:val="single"/>
        </w:rPr>
        <w:t>s</w:t>
      </w:r>
      <w:r w:rsidRPr="008C445B">
        <w:rPr>
          <w:rFonts w:ascii="Cambria" w:hAnsi="Cambria" w:cs="Arial"/>
          <w:color w:val="000000"/>
          <w:u w:val="single"/>
        </w:rPr>
        <w:t>ed</w:t>
      </w:r>
      <w:r w:rsidRPr="008C445B">
        <w:rPr>
          <w:rFonts w:ascii="Cambria" w:hAnsi="Cambria" w:cs="Arial"/>
          <w:color w:val="000000"/>
          <w:spacing w:val="-2"/>
          <w:u w:val="single"/>
        </w:rPr>
        <w:t xml:space="preserve"> </w:t>
      </w:r>
      <w:r w:rsidRPr="008C445B">
        <w:rPr>
          <w:rFonts w:ascii="Cambria" w:hAnsi="Cambria" w:cs="Arial"/>
          <w:color w:val="000000"/>
          <w:spacing w:val="1"/>
          <w:u w:val="single"/>
        </w:rPr>
        <w:t>t</w:t>
      </w:r>
      <w:r w:rsidRPr="008C445B">
        <w:rPr>
          <w:rFonts w:ascii="Cambria" w:hAnsi="Cambria" w:cs="Arial"/>
          <w:color w:val="000000"/>
          <w:u w:val="single"/>
        </w:rPr>
        <w:t>o A</w:t>
      </w:r>
      <w:r w:rsidRPr="008C445B">
        <w:rPr>
          <w:rFonts w:ascii="Cambria" w:hAnsi="Cambria" w:cs="Arial"/>
          <w:color w:val="000000"/>
          <w:spacing w:val="-1"/>
          <w:u w:val="single"/>
        </w:rPr>
        <w:t>s</w:t>
      </w:r>
      <w:r w:rsidRPr="008C445B">
        <w:rPr>
          <w:rFonts w:ascii="Cambria" w:hAnsi="Cambria" w:cs="Arial"/>
          <w:color w:val="000000"/>
          <w:spacing w:val="2"/>
          <w:u w:val="single"/>
        </w:rPr>
        <w:t>s</w:t>
      </w:r>
      <w:r w:rsidRPr="008C445B">
        <w:rPr>
          <w:rFonts w:ascii="Cambria" w:hAnsi="Cambria" w:cs="Arial"/>
          <w:color w:val="000000"/>
          <w:spacing w:val="1"/>
          <w:u w:val="single"/>
        </w:rPr>
        <w:t>e</w:t>
      </w:r>
      <w:r w:rsidRPr="008C445B">
        <w:rPr>
          <w:rFonts w:ascii="Cambria" w:hAnsi="Cambria" w:cs="Arial"/>
          <w:color w:val="000000"/>
          <w:u w:val="single"/>
        </w:rPr>
        <w:t>ss</w:t>
      </w:r>
      <w:r w:rsidRPr="008C445B">
        <w:rPr>
          <w:rFonts w:ascii="Cambria" w:hAnsi="Cambria" w:cs="Arial"/>
          <w:color w:val="000000"/>
          <w:spacing w:val="-1"/>
          <w:u w:val="single"/>
        </w:rPr>
        <w:t xml:space="preserve"> C</w:t>
      </w:r>
      <w:r w:rsidRPr="008C445B">
        <w:rPr>
          <w:rFonts w:ascii="Cambria" w:hAnsi="Cambria" w:cs="Arial"/>
          <w:color w:val="000000"/>
          <w:u w:val="single"/>
        </w:rPr>
        <w:t>on</w:t>
      </w:r>
      <w:r w:rsidRPr="008C445B">
        <w:rPr>
          <w:rFonts w:ascii="Cambria" w:hAnsi="Cambria" w:cs="Arial"/>
          <w:color w:val="000000"/>
          <w:spacing w:val="-1"/>
          <w:u w:val="single"/>
        </w:rPr>
        <w:t>d</w:t>
      </w:r>
      <w:r w:rsidRPr="008C445B">
        <w:rPr>
          <w:rFonts w:ascii="Cambria" w:hAnsi="Cambria" w:cs="Arial"/>
          <w:color w:val="000000"/>
          <w:spacing w:val="1"/>
          <w:u w:val="single"/>
        </w:rPr>
        <w:t>u</w:t>
      </w:r>
      <w:r w:rsidRPr="008C445B">
        <w:rPr>
          <w:rFonts w:ascii="Cambria" w:hAnsi="Cambria" w:cs="Arial"/>
          <w:color w:val="000000"/>
          <w:spacing w:val="-1"/>
          <w:u w:val="single"/>
        </w:rPr>
        <w:t>c</w:t>
      </w:r>
      <w:r w:rsidRPr="008C445B">
        <w:rPr>
          <w:rFonts w:ascii="Cambria" w:hAnsi="Cambria" w:cs="Arial"/>
          <w:color w:val="000000"/>
          <w:spacing w:val="3"/>
          <w:u w:val="single"/>
        </w:rPr>
        <w:t>t</w:t>
      </w:r>
      <w:r w:rsidRPr="008C445B">
        <w:rPr>
          <w:rFonts w:ascii="Cambria" w:hAnsi="Cambria" w:cs="Arial"/>
          <w:color w:val="000000"/>
        </w:rPr>
        <w:t>.</w:t>
      </w:r>
      <w:r w:rsidRPr="008C445B">
        <w:rPr>
          <w:rFonts w:ascii="Cambria" w:hAnsi="Cambria" w:cs="Arial"/>
          <w:color w:val="000000"/>
          <w:spacing w:val="-1"/>
        </w:rPr>
        <w:t xml:space="preserve"> </w:t>
      </w:r>
      <w:r w:rsidRPr="008C445B">
        <w:rPr>
          <w:rFonts w:ascii="Cambria" w:hAnsi="Cambria" w:cs="Arial"/>
          <w:color w:val="000000"/>
        </w:rPr>
        <w:t>In</w:t>
      </w:r>
      <w:r w:rsidRPr="008C445B">
        <w:rPr>
          <w:rFonts w:ascii="Cambria" w:hAnsi="Cambria" w:cs="Arial"/>
          <w:color w:val="000000"/>
          <w:spacing w:val="-3"/>
        </w:rPr>
        <w:t xml:space="preserve"> </w:t>
      </w:r>
      <w:r w:rsidRPr="008C445B">
        <w:rPr>
          <w:rFonts w:ascii="Cambria" w:hAnsi="Cambria" w:cs="Arial"/>
          <w:color w:val="000000"/>
          <w:spacing w:val="1"/>
        </w:rPr>
        <w:t>d</w:t>
      </w:r>
      <w:r w:rsidRPr="008C445B">
        <w:rPr>
          <w:rFonts w:ascii="Cambria" w:hAnsi="Cambria" w:cs="Arial"/>
          <w:color w:val="000000"/>
        </w:rPr>
        <w:t>eterm</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i</w:t>
      </w:r>
      <w:r w:rsidRPr="008C445B">
        <w:rPr>
          <w:rFonts w:ascii="Cambria" w:hAnsi="Cambria" w:cs="Arial"/>
          <w:color w:val="000000"/>
        </w:rPr>
        <w:t>ng</w:t>
      </w:r>
      <w:r w:rsidRPr="008C445B">
        <w:rPr>
          <w:rFonts w:ascii="Cambria" w:hAnsi="Cambria" w:cs="Arial"/>
          <w:color w:val="000000"/>
          <w:spacing w:val="-2"/>
        </w:rPr>
        <w:t xml:space="preserve"> </w:t>
      </w:r>
      <w:r w:rsidRPr="008C445B">
        <w:rPr>
          <w:rFonts w:ascii="Cambria" w:hAnsi="Cambria" w:cs="Arial"/>
          <w:color w:val="000000"/>
        </w:rPr>
        <w:t>wh</w:t>
      </w:r>
      <w:r w:rsidRPr="008C445B">
        <w:rPr>
          <w:rFonts w:ascii="Cambria" w:hAnsi="Cambria" w:cs="Arial"/>
          <w:color w:val="000000"/>
          <w:spacing w:val="-1"/>
        </w:rPr>
        <w:t>e</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r</w:t>
      </w:r>
      <w:r w:rsidRPr="008C445B">
        <w:rPr>
          <w:rFonts w:ascii="Cambria" w:hAnsi="Cambria" w:cs="Arial"/>
          <w:color w:val="000000"/>
          <w:spacing w:val="-1"/>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spacing w:val="-1"/>
        </w:rPr>
        <w:t>c</w:t>
      </w:r>
      <w:r w:rsidRPr="008C445B">
        <w:rPr>
          <w:rFonts w:ascii="Cambria" w:hAnsi="Cambria" w:cs="Arial"/>
          <w:color w:val="000000"/>
        </w:rPr>
        <w:t>on</w:t>
      </w:r>
      <w:r w:rsidRPr="008C445B">
        <w:rPr>
          <w:rFonts w:ascii="Cambria" w:hAnsi="Cambria" w:cs="Arial"/>
          <w:color w:val="000000"/>
          <w:spacing w:val="1"/>
        </w:rPr>
        <w:t>du</w:t>
      </w:r>
      <w:r w:rsidRPr="008C445B">
        <w:rPr>
          <w:rFonts w:ascii="Cambria" w:hAnsi="Cambria" w:cs="Arial"/>
          <w:color w:val="000000"/>
          <w:spacing w:val="-1"/>
        </w:rPr>
        <w:t>c</w:t>
      </w:r>
      <w:r w:rsidRPr="008C445B">
        <w:rPr>
          <w:rFonts w:ascii="Cambria" w:hAnsi="Cambria" w:cs="Arial"/>
          <w:color w:val="000000"/>
        </w:rPr>
        <w:t xml:space="preserve">t </w:t>
      </w:r>
      <w:r w:rsidRPr="008C445B">
        <w:rPr>
          <w:rFonts w:ascii="Cambria" w:hAnsi="Cambria" w:cs="Arial"/>
          <w:color w:val="000000"/>
          <w:spacing w:val="-1"/>
        </w:rPr>
        <w:t>c</w:t>
      </w:r>
      <w:r w:rsidRPr="008C445B">
        <w:rPr>
          <w:rFonts w:ascii="Cambria" w:hAnsi="Cambria" w:cs="Arial"/>
          <w:color w:val="000000"/>
        </w:rPr>
        <w:t>onsti</w:t>
      </w:r>
      <w:r w:rsidRPr="008C445B">
        <w:rPr>
          <w:rFonts w:ascii="Cambria" w:hAnsi="Cambria" w:cs="Arial"/>
          <w:color w:val="000000"/>
          <w:spacing w:val="1"/>
        </w:rPr>
        <w:t>tut</w:t>
      </w:r>
      <w:r w:rsidRPr="008C445B">
        <w:rPr>
          <w:rFonts w:ascii="Cambria" w:hAnsi="Cambria" w:cs="Arial"/>
          <w:color w:val="000000"/>
        </w:rPr>
        <w:t>es</w:t>
      </w:r>
      <w:r w:rsidRPr="008C445B">
        <w:rPr>
          <w:rFonts w:ascii="Cambria" w:hAnsi="Cambria" w:cs="Arial"/>
          <w:color w:val="000000"/>
          <w:spacing w:val="-1"/>
        </w:rPr>
        <w:t xml:space="preserve"> </w:t>
      </w:r>
      <w:r w:rsidRPr="008C445B">
        <w:rPr>
          <w:rFonts w:ascii="Cambria" w:hAnsi="Cambria" w:cs="Arial"/>
          <w:color w:val="000000"/>
        </w:rPr>
        <w:t>a</w:t>
      </w:r>
      <w:r w:rsidRPr="008C445B">
        <w:rPr>
          <w:rFonts w:ascii="Cambria" w:hAnsi="Cambria" w:cs="Arial"/>
          <w:color w:val="000000"/>
          <w:spacing w:val="-2"/>
        </w:rPr>
        <w:t xml:space="preserve"> </w:t>
      </w:r>
      <w:r w:rsidRPr="008C445B">
        <w:rPr>
          <w:rFonts w:ascii="Cambria" w:hAnsi="Cambria" w:cs="Arial"/>
          <w:color w:val="000000"/>
        </w:rPr>
        <w:t>vio</w:t>
      </w:r>
      <w:r w:rsidRPr="008C445B">
        <w:rPr>
          <w:rFonts w:ascii="Cambria" w:hAnsi="Cambria" w:cs="Arial"/>
          <w:color w:val="000000"/>
          <w:spacing w:val="1"/>
        </w:rPr>
        <w:t>l</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8"/>
        </w:rPr>
        <w:t xml:space="preserve"> </w:t>
      </w:r>
      <w:r w:rsidRPr="008C445B">
        <w:rPr>
          <w:rFonts w:ascii="Cambria" w:hAnsi="Cambria" w:cs="Arial"/>
          <w:color w:val="000000"/>
        </w:rPr>
        <w:t>of</w:t>
      </w:r>
      <w:r w:rsidRPr="008C445B">
        <w:rPr>
          <w:rFonts w:ascii="Cambria" w:hAnsi="Cambria" w:cs="Arial"/>
          <w:color w:val="000000"/>
          <w:spacing w:val="1"/>
        </w:rPr>
        <w:t xml:space="preserve"> t</w:t>
      </w:r>
      <w:r w:rsidRPr="008C445B">
        <w:rPr>
          <w:rFonts w:ascii="Cambria" w:hAnsi="Cambria" w:cs="Arial"/>
          <w:color w:val="000000"/>
        </w:rPr>
        <w:t>h</w:t>
      </w:r>
      <w:r w:rsidRPr="008C445B">
        <w:rPr>
          <w:rFonts w:ascii="Cambria" w:hAnsi="Cambria" w:cs="Arial"/>
          <w:color w:val="000000"/>
          <w:spacing w:val="-1"/>
        </w:rPr>
        <w:t>i</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rPr>
        <w:t>po</w:t>
      </w:r>
      <w:r w:rsidRPr="008C445B">
        <w:rPr>
          <w:rFonts w:ascii="Cambria" w:hAnsi="Cambria" w:cs="Arial"/>
          <w:color w:val="000000"/>
          <w:spacing w:val="1"/>
        </w:rPr>
        <w:t>l</w:t>
      </w:r>
      <w:r w:rsidRPr="008C445B">
        <w:rPr>
          <w:rFonts w:ascii="Cambria" w:hAnsi="Cambria" w:cs="Arial"/>
          <w:color w:val="000000"/>
          <w:spacing w:val="-1"/>
        </w:rPr>
        <w:t>ic</w:t>
      </w:r>
      <w:r w:rsidRPr="008C445B">
        <w:rPr>
          <w:rFonts w:ascii="Cambria" w:hAnsi="Cambria" w:cs="Arial"/>
          <w:color w:val="000000"/>
        </w:rPr>
        <w:t>y,</w:t>
      </w:r>
      <w:r w:rsidRPr="008C445B">
        <w:rPr>
          <w:rFonts w:ascii="Cambria" w:hAnsi="Cambria" w:cs="Arial"/>
          <w:color w:val="000000"/>
          <w:spacing w:val="-4"/>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2"/>
        </w:rPr>
        <w:t xml:space="preserve"> </w:t>
      </w:r>
      <w:r w:rsidRPr="008C445B">
        <w:rPr>
          <w:rFonts w:ascii="Cambria" w:hAnsi="Cambria" w:cs="Arial"/>
          <w:color w:val="000000"/>
          <w:spacing w:val="-1"/>
        </w:rPr>
        <w:t>i</w:t>
      </w:r>
      <w:r w:rsidRPr="008C445B">
        <w:rPr>
          <w:rFonts w:ascii="Cambria" w:hAnsi="Cambria" w:cs="Arial"/>
          <w:color w:val="000000"/>
        </w:rPr>
        <w:t>nve</w:t>
      </w:r>
      <w:r w:rsidRPr="008C445B">
        <w:rPr>
          <w:rFonts w:ascii="Cambria" w:hAnsi="Cambria" w:cs="Arial"/>
          <w:color w:val="000000"/>
          <w:spacing w:val="2"/>
        </w:rPr>
        <w:t>s</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g</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rPr>
        <w:t>or</w:t>
      </w:r>
      <w:r w:rsidRPr="008C445B">
        <w:rPr>
          <w:rFonts w:ascii="Cambria" w:hAnsi="Cambria" w:cs="Arial"/>
          <w:color w:val="000000"/>
          <w:spacing w:val="-6"/>
        </w:rPr>
        <w:t xml:space="preserve"> </w:t>
      </w:r>
      <w:r w:rsidRPr="008C445B">
        <w:rPr>
          <w:rFonts w:ascii="Cambria" w:hAnsi="Cambria" w:cs="Arial"/>
          <w:color w:val="000000"/>
        </w:rPr>
        <w:t>s</w:t>
      </w:r>
      <w:r w:rsidRPr="008C445B">
        <w:rPr>
          <w:rFonts w:ascii="Cambria" w:hAnsi="Cambria" w:cs="Arial"/>
          <w:color w:val="000000"/>
          <w:spacing w:val="-1"/>
        </w:rPr>
        <w:t>ha</w:t>
      </w:r>
      <w:r w:rsidRPr="008C445B">
        <w:rPr>
          <w:rFonts w:ascii="Cambria" w:hAnsi="Cambria" w:cs="Arial"/>
          <w:color w:val="000000"/>
          <w:spacing w:val="1"/>
        </w:rPr>
        <w:t>l</w:t>
      </w:r>
      <w:r w:rsidRPr="008C445B">
        <w:rPr>
          <w:rFonts w:ascii="Cambria" w:hAnsi="Cambria" w:cs="Arial"/>
          <w:color w:val="000000"/>
        </w:rPr>
        <w:t xml:space="preserve">l </w:t>
      </w:r>
      <w:r w:rsidRPr="008C445B">
        <w:rPr>
          <w:rFonts w:ascii="Cambria" w:hAnsi="Cambria" w:cs="Arial"/>
          <w:color w:val="000000"/>
          <w:spacing w:val="-1"/>
        </w:rPr>
        <w:t>c</w:t>
      </w:r>
      <w:r w:rsidRPr="008C445B">
        <w:rPr>
          <w:rFonts w:ascii="Cambria" w:hAnsi="Cambria" w:cs="Arial"/>
          <w:color w:val="000000"/>
        </w:rPr>
        <w:t>ons</w:t>
      </w:r>
      <w:r w:rsidRPr="008C445B">
        <w:rPr>
          <w:rFonts w:ascii="Cambria" w:hAnsi="Cambria" w:cs="Arial"/>
          <w:color w:val="000000"/>
          <w:spacing w:val="-1"/>
        </w:rPr>
        <w:t>i</w:t>
      </w:r>
      <w:r w:rsidRPr="008C445B">
        <w:rPr>
          <w:rFonts w:ascii="Cambria" w:hAnsi="Cambria" w:cs="Arial"/>
          <w:color w:val="000000"/>
          <w:spacing w:val="1"/>
        </w:rPr>
        <w:t>d</w:t>
      </w:r>
      <w:r w:rsidRPr="008C445B">
        <w:rPr>
          <w:rFonts w:ascii="Cambria" w:hAnsi="Cambria" w:cs="Arial"/>
          <w:color w:val="000000"/>
        </w:rPr>
        <w:t>er</w:t>
      </w:r>
      <w:r w:rsidRPr="008C445B">
        <w:rPr>
          <w:rFonts w:ascii="Cambria" w:hAnsi="Cambria" w:cs="Arial"/>
          <w:color w:val="000000"/>
          <w:spacing w:val="-5"/>
        </w:rPr>
        <w:t xml:space="preserve"> </w:t>
      </w:r>
      <w:r w:rsidRPr="008C445B">
        <w:rPr>
          <w:rFonts w:ascii="Cambria" w:hAnsi="Cambria" w:cs="Arial"/>
          <w:color w:val="000000"/>
          <w:spacing w:val="1"/>
        </w:rPr>
        <w:t>t</w:t>
      </w:r>
      <w:r w:rsidRPr="008C445B">
        <w:rPr>
          <w:rFonts w:ascii="Cambria" w:hAnsi="Cambria" w:cs="Arial"/>
          <w:color w:val="000000"/>
        </w:rPr>
        <w:t>he surro</w:t>
      </w:r>
      <w:r w:rsidRPr="008C445B">
        <w:rPr>
          <w:rFonts w:ascii="Cambria" w:hAnsi="Cambria" w:cs="Arial"/>
          <w:color w:val="000000"/>
          <w:spacing w:val="1"/>
        </w:rPr>
        <w:t>u</w:t>
      </w:r>
      <w:r w:rsidRPr="008C445B">
        <w:rPr>
          <w:rFonts w:ascii="Cambria" w:hAnsi="Cambria" w:cs="Arial"/>
          <w:color w:val="000000"/>
        </w:rPr>
        <w:t>n</w:t>
      </w:r>
      <w:r w:rsidRPr="008C445B">
        <w:rPr>
          <w:rFonts w:ascii="Cambria" w:hAnsi="Cambria" w:cs="Arial"/>
          <w:color w:val="000000"/>
          <w:spacing w:val="-1"/>
        </w:rPr>
        <w:t>di</w:t>
      </w:r>
      <w:r w:rsidRPr="008C445B">
        <w:rPr>
          <w:rFonts w:ascii="Cambria" w:hAnsi="Cambria" w:cs="Arial"/>
          <w:color w:val="000000"/>
        </w:rPr>
        <w:t>ng</w:t>
      </w:r>
      <w:r w:rsidRPr="008C445B">
        <w:rPr>
          <w:rFonts w:ascii="Cambria" w:hAnsi="Cambria" w:cs="Arial"/>
          <w:color w:val="000000"/>
          <w:spacing w:val="-5"/>
        </w:rPr>
        <w:t xml:space="preserve"> </w:t>
      </w:r>
      <w:r w:rsidRPr="008C445B">
        <w:rPr>
          <w:rFonts w:ascii="Cambria" w:hAnsi="Cambria" w:cs="Arial"/>
          <w:color w:val="000000"/>
          <w:spacing w:val="-1"/>
        </w:rPr>
        <w:t>ci</w:t>
      </w:r>
      <w:r w:rsidRPr="008C445B">
        <w:rPr>
          <w:rFonts w:ascii="Cambria" w:hAnsi="Cambria" w:cs="Arial"/>
          <w:color w:val="000000"/>
        </w:rPr>
        <w:t>r</w:t>
      </w:r>
      <w:r w:rsidRPr="008C445B">
        <w:rPr>
          <w:rFonts w:ascii="Cambria" w:hAnsi="Cambria" w:cs="Arial"/>
          <w:color w:val="000000"/>
          <w:spacing w:val="-1"/>
        </w:rPr>
        <w:t>c</w:t>
      </w:r>
      <w:r w:rsidRPr="008C445B">
        <w:rPr>
          <w:rFonts w:ascii="Cambria" w:hAnsi="Cambria" w:cs="Arial"/>
          <w:color w:val="000000"/>
          <w:spacing w:val="1"/>
        </w:rPr>
        <w:t>u</w:t>
      </w:r>
      <w:r w:rsidRPr="008C445B">
        <w:rPr>
          <w:rFonts w:ascii="Cambria" w:hAnsi="Cambria" w:cs="Arial"/>
          <w:color w:val="000000"/>
        </w:rPr>
        <w:t>mst</w:t>
      </w:r>
      <w:r w:rsidRPr="008C445B">
        <w:rPr>
          <w:rFonts w:ascii="Cambria" w:hAnsi="Cambria" w:cs="Arial"/>
          <w:color w:val="000000"/>
          <w:spacing w:val="2"/>
        </w:rPr>
        <w:t>a</w:t>
      </w:r>
      <w:r w:rsidRPr="008C445B">
        <w:rPr>
          <w:rFonts w:ascii="Cambria" w:hAnsi="Cambria" w:cs="Arial"/>
          <w:color w:val="000000"/>
        </w:rPr>
        <w:t>n</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s</w:t>
      </w:r>
      <w:r w:rsidRPr="008C445B">
        <w:rPr>
          <w:rFonts w:ascii="Cambria" w:hAnsi="Cambria" w:cs="Arial"/>
          <w:color w:val="000000"/>
        </w:rPr>
        <w:t>,</w:t>
      </w:r>
      <w:r w:rsidRPr="008C445B">
        <w:rPr>
          <w:rFonts w:ascii="Cambria" w:hAnsi="Cambria" w:cs="Arial"/>
          <w:color w:val="000000"/>
          <w:spacing w:val="-6"/>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spacing w:val="2"/>
        </w:rPr>
        <w:t>n</w:t>
      </w:r>
      <w:r w:rsidRPr="008C445B">
        <w:rPr>
          <w:rFonts w:ascii="Cambria" w:hAnsi="Cambria" w:cs="Arial"/>
          <w:color w:val="000000"/>
          <w:spacing w:val="-1"/>
        </w:rPr>
        <w:t>a</w:t>
      </w:r>
      <w:r w:rsidRPr="008C445B">
        <w:rPr>
          <w:rFonts w:ascii="Cambria" w:hAnsi="Cambria" w:cs="Arial"/>
          <w:color w:val="000000"/>
          <w:spacing w:val="1"/>
        </w:rPr>
        <w:t>tu</w:t>
      </w:r>
      <w:r w:rsidRPr="008C445B">
        <w:rPr>
          <w:rFonts w:ascii="Cambria" w:hAnsi="Cambria" w:cs="Arial"/>
          <w:color w:val="000000"/>
        </w:rPr>
        <w:t>re</w:t>
      </w:r>
      <w:r w:rsidRPr="008C445B">
        <w:rPr>
          <w:rFonts w:ascii="Cambria" w:hAnsi="Cambria" w:cs="Arial"/>
          <w:color w:val="000000"/>
          <w:spacing w:val="-4"/>
        </w:rPr>
        <w:t xml:space="preserve"> </w:t>
      </w:r>
      <w:r w:rsidRPr="008C445B">
        <w:rPr>
          <w:rFonts w:ascii="Cambria" w:hAnsi="Cambria" w:cs="Arial"/>
          <w:color w:val="000000"/>
        </w:rPr>
        <w:t>of</w:t>
      </w:r>
      <w:r w:rsidRPr="008C445B">
        <w:rPr>
          <w:rFonts w:ascii="Cambria" w:hAnsi="Cambria" w:cs="Arial"/>
          <w:color w:val="000000"/>
          <w:spacing w:val="1"/>
        </w:rPr>
        <w:t xml:space="preserve"> 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rPr>
        <w:t>b</w:t>
      </w:r>
      <w:r w:rsidRPr="008C445B">
        <w:rPr>
          <w:rFonts w:ascii="Cambria" w:hAnsi="Cambria" w:cs="Arial"/>
          <w:color w:val="000000"/>
          <w:spacing w:val="-1"/>
        </w:rPr>
        <w:t>e</w:t>
      </w:r>
      <w:r w:rsidRPr="008C445B">
        <w:rPr>
          <w:rFonts w:ascii="Cambria" w:hAnsi="Cambria" w:cs="Arial"/>
          <w:color w:val="000000"/>
        </w:rPr>
        <w:t>h</w:t>
      </w:r>
      <w:r w:rsidRPr="008C445B">
        <w:rPr>
          <w:rFonts w:ascii="Cambria" w:hAnsi="Cambria" w:cs="Arial"/>
          <w:color w:val="000000"/>
          <w:spacing w:val="-1"/>
        </w:rPr>
        <w:t>a</w:t>
      </w:r>
      <w:r w:rsidRPr="008C445B">
        <w:rPr>
          <w:rFonts w:ascii="Cambria" w:hAnsi="Cambria" w:cs="Arial"/>
          <w:color w:val="000000"/>
        </w:rPr>
        <w:t>vior,</w:t>
      </w:r>
      <w:r w:rsidRPr="008C445B">
        <w:rPr>
          <w:rFonts w:ascii="Cambria" w:hAnsi="Cambria" w:cs="Arial"/>
          <w:color w:val="000000"/>
          <w:spacing w:val="-7"/>
        </w:rPr>
        <w:t xml:space="preserve"> </w:t>
      </w:r>
      <w:r w:rsidRPr="008C445B">
        <w:rPr>
          <w:rFonts w:ascii="Cambria" w:hAnsi="Cambria" w:cs="Arial"/>
          <w:color w:val="000000"/>
        </w:rPr>
        <w:t>p</w:t>
      </w:r>
      <w:r w:rsidRPr="008C445B">
        <w:rPr>
          <w:rFonts w:ascii="Cambria" w:hAnsi="Cambria" w:cs="Arial"/>
          <w:color w:val="000000"/>
          <w:spacing w:val="1"/>
        </w:rPr>
        <w:t>a</w:t>
      </w:r>
      <w:r w:rsidRPr="008C445B">
        <w:rPr>
          <w:rFonts w:ascii="Cambria" w:hAnsi="Cambria" w:cs="Arial"/>
          <w:color w:val="000000"/>
        </w:rPr>
        <w:t>st in</w:t>
      </w:r>
      <w:r w:rsidRPr="008C445B">
        <w:rPr>
          <w:rFonts w:ascii="Cambria" w:hAnsi="Cambria" w:cs="Arial"/>
          <w:color w:val="000000"/>
          <w:spacing w:val="-1"/>
        </w:rPr>
        <w:t>c</w:t>
      </w:r>
      <w:r w:rsidRPr="008C445B">
        <w:rPr>
          <w:rFonts w:ascii="Cambria" w:hAnsi="Cambria" w:cs="Arial"/>
          <w:color w:val="000000"/>
          <w:spacing w:val="1"/>
        </w:rPr>
        <w:t>i</w:t>
      </w:r>
      <w:r w:rsidRPr="008C445B">
        <w:rPr>
          <w:rFonts w:ascii="Cambria" w:hAnsi="Cambria" w:cs="Arial"/>
          <w:color w:val="000000"/>
          <w:spacing w:val="-1"/>
        </w:rPr>
        <w:t>d</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spacing w:val="3"/>
        </w:rPr>
        <w:t>t</w:t>
      </w:r>
      <w:r w:rsidRPr="008C445B">
        <w:rPr>
          <w:rFonts w:ascii="Cambria" w:hAnsi="Cambria" w:cs="Arial"/>
          <w:color w:val="000000"/>
        </w:rPr>
        <w:t>s</w:t>
      </w:r>
      <w:r w:rsidRPr="008C445B">
        <w:rPr>
          <w:rFonts w:ascii="Cambria" w:hAnsi="Cambria" w:cs="Arial"/>
          <w:color w:val="000000"/>
          <w:spacing w:val="-5"/>
        </w:rPr>
        <w:t xml:space="preserve"> </w:t>
      </w:r>
      <w:r w:rsidRPr="008C445B">
        <w:rPr>
          <w:rFonts w:ascii="Cambria" w:hAnsi="Cambria" w:cs="Arial"/>
          <w:color w:val="000000"/>
        </w:rPr>
        <w:t>or</w:t>
      </w:r>
      <w:r w:rsidRPr="008C445B">
        <w:rPr>
          <w:rFonts w:ascii="Cambria" w:hAnsi="Cambria" w:cs="Arial"/>
          <w:color w:val="000000"/>
          <w:spacing w:val="-2"/>
        </w:rPr>
        <w:t xml:space="preserve"> </w:t>
      </w:r>
      <w:r w:rsidRPr="008C445B">
        <w:rPr>
          <w:rFonts w:ascii="Cambria" w:hAnsi="Cambria" w:cs="Arial"/>
          <w:color w:val="000000"/>
        </w:rPr>
        <w:t>p</w:t>
      </w:r>
      <w:r w:rsidRPr="008C445B">
        <w:rPr>
          <w:rFonts w:ascii="Cambria" w:hAnsi="Cambria" w:cs="Arial"/>
          <w:color w:val="000000"/>
          <w:spacing w:val="-1"/>
        </w:rPr>
        <w:t>a</w:t>
      </w:r>
      <w:r w:rsidRPr="008C445B">
        <w:rPr>
          <w:rFonts w:ascii="Cambria" w:hAnsi="Cambria" w:cs="Arial"/>
          <w:color w:val="000000"/>
        </w:rPr>
        <w:t xml:space="preserve">st or </w:t>
      </w:r>
      <w:r w:rsidRPr="008C445B">
        <w:rPr>
          <w:rFonts w:ascii="Cambria" w:hAnsi="Cambria" w:cs="Arial"/>
          <w:color w:val="000000"/>
          <w:spacing w:val="-1"/>
        </w:rPr>
        <w:t>c</w:t>
      </w:r>
      <w:r w:rsidRPr="008C445B">
        <w:rPr>
          <w:rFonts w:ascii="Cambria" w:hAnsi="Cambria" w:cs="Arial"/>
          <w:color w:val="000000"/>
        </w:rPr>
        <w:t>on</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u</w:t>
      </w:r>
      <w:r w:rsidRPr="008C445B">
        <w:rPr>
          <w:rFonts w:ascii="Cambria" w:hAnsi="Cambria" w:cs="Arial"/>
          <w:color w:val="000000"/>
          <w:spacing w:val="-1"/>
        </w:rPr>
        <w:t>i</w:t>
      </w:r>
      <w:r w:rsidRPr="008C445B">
        <w:rPr>
          <w:rFonts w:ascii="Cambria" w:hAnsi="Cambria" w:cs="Arial"/>
          <w:color w:val="000000"/>
        </w:rPr>
        <w:t>ng</w:t>
      </w:r>
      <w:r w:rsidRPr="008C445B">
        <w:rPr>
          <w:rFonts w:ascii="Cambria" w:hAnsi="Cambria" w:cs="Arial"/>
          <w:color w:val="000000"/>
          <w:spacing w:val="-1"/>
        </w:rPr>
        <w:t xml:space="preserve"> </w:t>
      </w:r>
      <w:r w:rsidRPr="008C445B">
        <w:rPr>
          <w:rFonts w:ascii="Cambria" w:hAnsi="Cambria" w:cs="Arial"/>
          <w:color w:val="000000"/>
        </w:rPr>
        <w:t>p</w:t>
      </w:r>
      <w:r w:rsidRPr="008C445B">
        <w:rPr>
          <w:rFonts w:ascii="Cambria" w:hAnsi="Cambria" w:cs="Arial"/>
          <w:color w:val="000000"/>
          <w:spacing w:val="-1"/>
        </w:rPr>
        <w:t>a</w:t>
      </w:r>
      <w:r w:rsidRPr="008C445B">
        <w:rPr>
          <w:rFonts w:ascii="Cambria" w:hAnsi="Cambria" w:cs="Arial"/>
          <w:color w:val="000000"/>
          <w:spacing w:val="1"/>
        </w:rPr>
        <w:t>tt</w:t>
      </w:r>
      <w:r w:rsidRPr="008C445B">
        <w:rPr>
          <w:rFonts w:ascii="Cambria" w:hAnsi="Cambria" w:cs="Arial"/>
          <w:color w:val="000000"/>
        </w:rPr>
        <w:t>er</w:t>
      </w:r>
      <w:r w:rsidRPr="008C445B">
        <w:rPr>
          <w:rFonts w:ascii="Cambria" w:hAnsi="Cambria" w:cs="Arial"/>
          <w:color w:val="000000"/>
          <w:spacing w:val="-1"/>
        </w:rPr>
        <w:t>n</w:t>
      </w:r>
      <w:r w:rsidRPr="008C445B">
        <w:rPr>
          <w:rFonts w:ascii="Cambria" w:hAnsi="Cambria" w:cs="Arial"/>
          <w:color w:val="000000"/>
        </w:rPr>
        <w:t>s</w:t>
      </w:r>
      <w:r w:rsidRPr="008C445B">
        <w:rPr>
          <w:rFonts w:ascii="Cambria" w:hAnsi="Cambria" w:cs="Arial"/>
          <w:color w:val="000000"/>
          <w:spacing w:val="-5"/>
        </w:rPr>
        <w:t xml:space="preserve"> </w:t>
      </w:r>
      <w:r w:rsidRPr="008C445B">
        <w:rPr>
          <w:rFonts w:ascii="Cambria" w:hAnsi="Cambria" w:cs="Arial"/>
          <w:color w:val="000000"/>
        </w:rPr>
        <w:t>of</w:t>
      </w:r>
      <w:r w:rsidRPr="008C445B">
        <w:rPr>
          <w:rFonts w:ascii="Cambria" w:hAnsi="Cambria" w:cs="Arial"/>
          <w:color w:val="000000"/>
          <w:spacing w:val="1"/>
        </w:rPr>
        <w:t xml:space="preserve"> </w:t>
      </w:r>
      <w:r w:rsidRPr="008C445B">
        <w:rPr>
          <w:rFonts w:ascii="Cambria" w:hAnsi="Cambria" w:cs="Arial"/>
          <w:color w:val="000000"/>
        </w:rPr>
        <w:t>b</w:t>
      </w:r>
      <w:r w:rsidRPr="008C445B">
        <w:rPr>
          <w:rFonts w:ascii="Cambria" w:hAnsi="Cambria" w:cs="Arial"/>
          <w:color w:val="000000"/>
          <w:spacing w:val="-1"/>
        </w:rPr>
        <w:t>e</w:t>
      </w:r>
      <w:r w:rsidRPr="008C445B">
        <w:rPr>
          <w:rFonts w:ascii="Cambria" w:hAnsi="Cambria" w:cs="Arial"/>
          <w:color w:val="000000"/>
        </w:rPr>
        <w:t>h</w:t>
      </w:r>
      <w:r w:rsidRPr="008C445B">
        <w:rPr>
          <w:rFonts w:ascii="Cambria" w:hAnsi="Cambria" w:cs="Arial"/>
          <w:color w:val="000000"/>
          <w:spacing w:val="-1"/>
        </w:rPr>
        <w:t>a</w:t>
      </w:r>
      <w:r w:rsidRPr="008C445B">
        <w:rPr>
          <w:rFonts w:ascii="Cambria" w:hAnsi="Cambria" w:cs="Arial"/>
          <w:color w:val="000000"/>
        </w:rPr>
        <w:t>vior,</w:t>
      </w:r>
      <w:r w:rsidRPr="008C445B">
        <w:rPr>
          <w:rFonts w:ascii="Cambria" w:hAnsi="Cambria" w:cs="Arial"/>
          <w:color w:val="000000"/>
          <w:spacing w:val="-7"/>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rPr>
        <w:t>r</w:t>
      </w:r>
      <w:r w:rsidRPr="008C445B">
        <w:rPr>
          <w:rFonts w:ascii="Cambria" w:hAnsi="Cambria" w:cs="Arial"/>
          <w:color w:val="000000"/>
          <w:spacing w:val="-1"/>
        </w:rPr>
        <w:t>e</w:t>
      </w:r>
      <w:r w:rsidRPr="008C445B">
        <w:rPr>
          <w:rFonts w:ascii="Cambria" w:hAnsi="Cambria" w:cs="Arial"/>
          <w:color w:val="000000"/>
          <w:spacing w:val="1"/>
        </w:rPr>
        <w:t>l</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2"/>
        </w:rPr>
        <w:t>s</w:t>
      </w:r>
      <w:r w:rsidRPr="008C445B">
        <w:rPr>
          <w:rFonts w:ascii="Cambria" w:hAnsi="Cambria" w:cs="Arial"/>
          <w:color w:val="000000"/>
        </w:rPr>
        <w:t>h</w:t>
      </w:r>
      <w:r w:rsidRPr="008C445B">
        <w:rPr>
          <w:rFonts w:ascii="Cambria" w:hAnsi="Cambria" w:cs="Arial"/>
          <w:color w:val="000000"/>
          <w:spacing w:val="-1"/>
        </w:rPr>
        <w:t>i</w:t>
      </w:r>
      <w:r w:rsidRPr="008C445B">
        <w:rPr>
          <w:rFonts w:ascii="Cambria" w:hAnsi="Cambria" w:cs="Arial"/>
          <w:color w:val="000000"/>
        </w:rPr>
        <w:t>ps</w:t>
      </w:r>
      <w:r w:rsidRPr="008C445B">
        <w:rPr>
          <w:rFonts w:ascii="Cambria" w:hAnsi="Cambria" w:cs="Arial"/>
          <w:color w:val="000000"/>
          <w:spacing w:val="-3"/>
        </w:rPr>
        <w:t xml:space="preserve"> </w:t>
      </w:r>
      <w:r w:rsidRPr="008C445B">
        <w:rPr>
          <w:rFonts w:ascii="Cambria" w:hAnsi="Cambria" w:cs="Arial"/>
          <w:color w:val="000000"/>
        </w:rPr>
        <w:t>b</w:t>
      </w:r>
      <w:r w:rsidRPr="008C445B">
        <w:rPr>
          <w:rFonts w:ascii="Cambria" w:hAnsi="Cambria" w:cs="Arial"/>
          <w:color w:val="000000"/>
          <w:spacing w:val="-1"/>
        </w:rPr>
        <w:t>e</w:t>
      </w:r>
      <w:r w:rsidRPr="008C445B">
        <w:rPr>
          <w:rFonts w:ascii="Cambria" w:hAnsi="Cambria" w:cs="Arial"/>
          <w:color w:val="000000"/>
          <w:spacing w:val="1"/>
        </w:rPr>
        <w:t>t</w:t>
      </w:r>
      <w:r w:rsidRPr="008C445B">
        <w:rPr>
          <w:rFonts w:ascii="Cambria" w:hAnsi="Cambria" w:cs="Arial"/>
          <w:color w:val="000000"/>
        </w:rPr>
        <w:t>we</w:t>
      </w:r>
      <w:r w:rsidRPr="008C445B">
        <w:rPr>
          <w:rFonts w:ascii="Cambria" w:hAnsi="Cambria" w:cs="Arial"/>
          <w:color w:val="000000"/>
          <w:spacing w:val="-2"/>
        </w:rPr>
        <w:t>e</w:t>
      </w:r>
      <w:r w:rsidRPr="008C445B">
        <w:rPr>
          <w:rFonts w:ascii="Cambria" w:hAnsi="Cambria" w:cs="Arial"/>
          <w:color w:val="000000"/>
        </w:rPr>
        <w:t>n</w:t>
      </w:r>
      <w:r w:rsidRPr="008C445B">
        <w:rPr>
          <w:rFonts w:ascii="Cambria" w:hAnsi="Cambria" w:cs="Arial"/>
          <w:color w:val="000000"/>
          <w:spacing w:val="-1"/>
        </w:rPr>
        <w:t xml:space="preserve"> </w:t>
      </w:r>
      <w:r w:rsidRPr="008C445B">
        <w:rPr>
          <w:rFonts w:ascii="Cambria" w:hAnsi="Cambria" w:cs="Arial"/>
          <w:color w:val="000000"/>
        </w:rPr>
        <w:t>t</w:t>
      </w:r>
      <w:r w:rsidRPr="008C445B">
        <w:rPr>
          <w:rFonts w:ascii="Cambria" w:hAnsi="Cambria" w:cs="Arial"/>
          <w:color w:val="000000"/>
          <w:spacing w:val="2"/>
        </w:rPr>
        <w:t>h</w:t>
      </w:r>
      <w:r w:rsidRPr="008C445B">
        <w:rPr>
          <w:rFonts w:ascii="Cambria" w:hAnsi="Cambria" w:cs="Arial"/>
          <w:color w:val="000000"/>
        </w:rPr>
        <w:t>e</w:t>
      </w:r>
      <w:r w:rsidRPr="008C445B">
        <w:rPr>
          <w:rFonts w:ascii="Cambria" w:hAnsi="Cambria" w:cs="Arial"/>
          <w:color w:val="000000"/>
          <w:spacing w:val="-1"/>
        </w:rPr>
        <w:t xml:space="preserve"> </w:t>
      </w:r>
      <w:r w:rsidRPr="008C445B">
        <w:rPr>
          <w:rFonts w:ascii="Cambria" w:hAnsi="Cambria" w:cs="Arial"/>
          <w:color w:val="000000"/>
        </w:rPr>
        <w:t>p</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1"/>
        </w:rPr>
        <w:t>ti</w:t>
      </w:r>
      <w:r w:rsidRPr="008C445B">
        <w:rPr>
          <w:rFonts w:ascii="Cambria" w:hAnsi="Cambria" w:cs="Arial"/>
          <w:color w:val="000000"/>
        </w:rPr>
        <w:t>es</w:t>
      </w:r>
      <w:r w:rsidRPr="008C445B">
        <w:rPr>
          <w:rFonts w:ascii="Cambria" w:hAnsi="Cambria" w:cs="Arial"/>
          <w:color w:val="000000"/>
          <w:spacing w:val="-3"/>
        </w:rPr>
        <w:t xml:space="preserve"> </w:t>
      </w:r>
      <w:r w:rsidRPr="008C445B">
        <w:rPr>
          <w:rFonts w:ascii="Cambria" w:hAnsi="Cambria" w:cs="Arial"/>
          <w:color w:val="000000"/>
          <w:spacing w:val="-1"/>
        </w:rPr>
        <w:t>i</w:t>
      </w:r>
      <w:r w:rsidRPr="008C445B">
        <w:rPr>
          <w:rFonts w:ascii="Cambria" w:hAnsi="Cambria" w:cs="Arial"/>
          <w:color w:val="000000"/>
        </w:rPr>
        <w:t>nvo</w:t>
      </w:r>
      <w:r w:rsidRPr="008C445B">
        <w:rPr>
          <w:rFonts w:ascii="Cambria" w:hAnsi="Cambria" w:cs="Arial"/>
          <w:color w:val="000000"/>
          <w:spacing w:val="2"/>
        </w:rPr>
        <w:t>l</w:t>
      </w:r>
      <w:r w:rsidRPr="008C445B">
        <w:rPr>
          <w:rFonts w:ascii="Cambria" w:hAnsi="Cambria" w:cs="Arial"/>
          <w:color w:val="000000"/>
        </w:rPr>
        <w:t xml:space="preserve">ved </w:t>
      </w:r>
      <w:r w:rsidRPr="008C445B">
        <w:rPr>
          <w:rFonts w:ascii="Cambria" w:hAnsi="Cambria" w:cs="Arial"/>
          <w:color w:val="000000"/>
          <w:spacing w:val="-1"/>
        </w:rPr>
        <w:t>a</w:t>
      </w:r>
      <w:r w:rsidRPr="008C445B">
        <w:rPr>
          <w:rFonts w:ascii="Cambria" w:hAnsi="Cambria" w:cs="Arial"/>
          <w:color w:val="000000"/>
        </w:rPr>
        <w:t>nd</w:t>
      </w:r>
      <w:r w:rsidRPr="008C445B">
        <w:rPr>
          <w:rFonts w:ascii="Cambria" w:hAnsi="Cambria" w:cs="Arial"/>
          <w:color w:val="000000"/>
          <w:spacing w:val="-2"/>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spacing w:val="-1"/>
        </w:rPr>
        <w:t>c</w:t>
      </w:r>
      <w:r w:rsidRPr="008C445B">
        <w:rPr>
          <w:rFonts w:ascii="Cambria" w:hAnsi="Cambria" w:cs="Arial"/>
          <w:color w:val="000000"/>
        </w:rPr>
        <w:t>on</w:t>
      </w:r>
      <w:r w:rsidRPr="008C445B">
        <w:rPr>
          <w:rFonts w:ascii="Cambria" w:hAnsi="Cambria" w:cs="Arial"/>
          <w:color w:val="000000"/>
          <w:spacing w:val="1"/>
        </w:rPr>
        <w:t>t</w:t>
      </w:r>
      <w:r w:rsidRPr="008C445B">
        <w:rPr>
          <w:rFonts w:ascii="Cambria" w:hAnsi="Cambria" w:cs="Arial"/>
          <w:color w:val="000000"/>
        </w:rPr>
        <w:t>e</w:t>
      </w:r>
      <w:r w:rsidRPr="008C445B">
        <w:rPr>
          <w:rFonts w:ascii="Cambria" w:hAnsi="Cambria" w:cs="Arial"/>
          <w:color w:val="000000"/>
          <w:spacing w:val="-1"/>
        </w:rPr>
        <w:t>x</w:t>
      </w:r>
      <w:r w:rsidRPr="008C445B">
        <w:rPr>
          <w:rFonts w:ascii="Cambria" w:hAnsi="Cambria" w:cs="Arial"/>
          <w:color w:val="000000"/>
        </w:rPr>
        <w:t xml:space="preserve">t </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2"/>
        </w:rPr>
        <w:t xml:space="preserve"> </w:t>
      </w:r>
      <w:r w:rsidRPr="008C445B">
        <w:rPr>
          <w:rFonts w:ascii="Cambria" w:hAnsi="Cambria" w:cs="Arial"/>
          <w:color w:val="000000"/>
        </w:rPr>
        <w:t>wh</w:t>
      </w:r>
      <w:r w:rsidRPr="008C445B">
        <w:rPr>
          <w:rFonts w:ascii="Cambria" w:hAnsi="Cambria" w:cs="Arial"/>
          <w:color w:val="000000"/>
          <w:spacing w:val="1"/>
        </w:rPr>
        <w:t>i</w:t>
      </w:r>
      <w:r w:rsidRPr="008C445B">
        <w:rPr>
          <w:rFonts w:ascii="Cambria" w:hAnsi="Cambria" w:cs="Arial"/>
          <w:color w:val="000000"/>
          <w:spacing w:val="-1"/>
        </w:rPr>
        <w:t>c</w:t>
      </w:r>
      <w:r w:rsidRPr="008C445B">
        <w:rPr>
          <w:rFonts w:ascii="Cambria" w:hAnsi="Cambria" w:cs="Arial"/>
          <w:color w:val="000000"/>
        </w:rPr>
        <w:t>h</w:t>
      </w:r>
      <w:r w:rsidRPr="008C445B">
        <w:rPr>
          <w:rFonts w:ascii="Cambria" w:hAnsi="Cambria" w:cs="Arial"/>
          <w:color w:val="000000"/>
          <w:spacing w:val="-1"/>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a</w:t>
      </w:r>
      <w:r w:rsidRPr="008C445B">
        <w:rPr>
          <w:rFonts w:ascii="Cambria" w:hAnsi="Cambria" w:cs="Arial"/>
          <w:color w:val="000000"/>
          <w:spacing w:val="1"/>
        </w:rPr>
        <w:t>ll</w:t>
      </w:r>
      <w:r w:rsidRPr="008C445B">
        <w:rPr>
          <w:rFonts w:ascii="Cambria" w:hAnsi="Cambria" w:cs="Arial"/>
          <w:color w:val="000000"/>
        </w:rPr>
        <w:t>eg</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2"/>
        </w:rPr>
        <w:t xml:space="preserve"> </w:t>
      </w:r>
      <w:r w:rsidRPr="008C445B">
        <w:rPr>
          <w:rFonts w:ascii="Cambria" w:hAnsi="Cambria" w:cs="Arial"/>
          <w:color w:val="000000"/>
          <w:spacing w:val="-1"/>
        </w:rPr>
        <w:t>i</w:t>
      </w:r>
      <w:r w:rsidRPr="008C445B">
        <w:rPr>
          <w:rFonts w:ascii="Cambria" w:hAnsi="Cambria" w:cs="Arial"/>
          <w:color w:val="000000"/>
          <w:spacing w:val="2"/>
        </w:rPr>
        <w:t>n</w:t>
      </w:r>
      <w:r w:rsidRPr="008C445B">
        <w:rPr>
          <w:rFonts w:ascii="Cambria" w:hAnsi="Cambria" w:cs="Arial"/>
          <w:color w:val="000000"/>
          <w:spacing w:val="-1"/>
        </w:rPr>
        <w:t>ci</w:t>
      </w:r>
      <w:r w:rsidRPr="008C445B">
        <w:rPr>
          <w:rFonts w:ascii="Cambria" w:hAnsi="Cambria" w:cs="Arial"/>
          <w:color w:val="000000"/>
          <w:spacing w:val="1"/>
        </w:rPr>
        <w:t>d</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spacing w:val="1"/>
        </w:rPr>
        <w:t>t</w:t>
      </w:r>
      <w:r w:rsidRPr="008C445B">
        <w:rPr>
          <w:rFonts w:ascii="Cambria" w:hAnsi="Cambria" w:cs="Arial"/>
          <w:color w:val="000000"/>
        </w:rPr>
        <w:t>s</w:t>
      </w:r>
      <w:r w:rsidRPr="008C445B">
        <w:rPr>
          <w:rFonts w:ascii="Cambria" w:hAnsi="Cambria" w:cs="Arial"/>
          <w:color w:val="000000"/>
          <w:spacing w:val="-4"/>
        </w:rPr>
        <w:t xml:space="preserve"> </w:t>
      </w:r>
      <w:r w:rsidRPr="008C445B">
        <w:rPr>
          <w:rFonts w:ascii="Cambria" w:hAnsi="Cambria" w:cs="Arial"/>
          <w:color w:val="000000"/>
        </w:rPr>
        <w:t>oc</w:t>
      </w:r>
      <w:r w:rsidRPr="008C445B">
        <w:rPr>
          <w:rFonts w:ascii="Cambria" w:hAnsi="Cambria" w:cs="Arial"/>
          <w:color w:val="000000"/>
          <w:spacing w:val="-2"/>
        </w:rPr>
        <w:t>c</w:t>
      </w:r>
      <w:r w:rsidRPr="008C445B">
        <w:rPr>
          <w:rFonts w:ascii="Cambria" w:hAnsi="Cambria" w:cs="Arial"/>
          <w:color w:val="000000"/>
          <w:spacing w:val="1"/>
        </w:rPr>
        <w:t>u</w:t>
      </w:r>
      <w:r w:rsidRPr="008C445B">
        <w:rPr>
          <w:rFonts w:ascii="Cambria" w:hAnsi="Cambria" w:cs="Arial"/>
          <w:color w:val="000000"/>
        </w:rPr>
        <w:t>rr</w:t>
      </w:r>
      <w:r w:rsidRPr="008C445B">
        <w:rPr>
          <w:rFonts w:ascii="Cambria" w:hAnsi="Cambria" w:cs="Arial"/>
          <w:color w:val="000000"/>
          <w:spacing w:val="-1"/>
        </w:rPr>
        <w:t>ed</w:t>
      </w:r>
      <w:r w:rsidRPr="008C445B">
        <w:rPr>
          <w:rFonts w:ascii="Cambria" w:hAnsi="Cambria" w:cs="Arial"/>
          <w:color w:val="000000"/>
        </w:rPr>
        <w:t>.</w:t>
      </w:r>
      <w:r w:rsidRPr="008C445B">
        <w:rPr>
          <w:rFonts w:ascii="Cambria" w:hAnsi="Cambria" w:cs="Arial"/>
          <w:color w:val="000000"/>
          <w:spacing w:val="56"/>
        </w:rPr>
        <w:t xml:space="preserve"> </w:t>
      </w:r>
      <w:r w:rsidRPr="008C445B">
        <w:rPr>
          <w:rFonts w:ascii="Cambria" w:hAnsi="Cambria" w:cs="Arial"/>
          <w:color w:val="000000"/>
        </w:rPr>
        <w:t>The</w:t>
      </w:r>
      <w:r w:rsidRPr="008C445B">
        <w:rPr>
          <w:rFonts w:ascii="Cambria" w:hAnsi="Cambria" w:cs="Arial"/>
          <w:color w:val="000000"/>
          <w:spacing w:val="-1"/>
        </w:rPr>
        <w:t xml:space="preserve"> c</w:t>
      </w:r>
      <w:r w:rsidRPr="008C445B">
        <w:rPr>
          <w:rFonts w:ascii="Cambria" w:hAnsi="Cambria" w:cs="Arial"/>
          <w:color w:val="000000"/>
        </w:rPr>
        <w:t>o</w:t>
      </w:r>
      <w:r w:rsidRPr="008C445B">
        <w:rPr>
          <w:rFonts w:ascii="Cambria" w:hAnsi="Cambria" w:cs="Arial"/>
          <w:color w:val="000000"/>
          <w:spacing w:val="2"/>
        </w:rPr>
        <w:t>m</w:t>
      </w:r>
      <w:r w:rsidRPr="008C445B">
        <w:rPr>
          <w:rFonts w:ascii="Cambria" w:hAnsi="Cambria" w:cs="Arial"/>
          <w:color w:val="000000"/>
          <w:spacing w:val="4"/>
        </w:rPr>
        <w:t>p</w:t>
      </w:r>
      <w:r w:rsidRPr="008C445B">
        <w:rPr>
          <w:rFonts w:ascii="Cambria" w:hAnsi="Cambria" w:cs="Arial"/>
          <w:color w:val="000000"/>
          <w:spacing w:val="1"/>
        </w:rPr>
        <w:t>l</w:t>
      </w:r>
      <w:r w:rsidRPr="008C445B">
        <w:rPr>
          <w:rFonts w:ascii="Cambria" w:hAnsi="Cambria" w:cs="Arial"/>
          <w:color w:val="000000"/>
          <w:spacing w:val="-1"/>
        </w:rPr>
        <w:t>ai</w:t>
      </w:r>
      <w:r w:rsidRPr="008C445B">
        <w:rPr>
          <w:rFonts w:ascii="Cambria" w:hAnsi="Cambria" w:cs="Arial"/>
          <w:color w:val="000000"/>
        </w:rPr>
        <w:t>n</w:t>
      </w:r>
      <w:r w:rsidRPr="008C445B">
        <w:rPr>
          <w:rFonts w:ascii="Cambria" w:hAnsi="Cambria" w:cs="Arial"/>
          <w:color w:val="000000"/>
          <w:spacing w:val="-1"/>
        </w:rPr>
        <w:t>a</w:t>
      </w:r>
      <w:r w:rsidRPr="008C445B">
        <w:rPr>
          <w:rFonts w:ascii="Cambria" w:hAnsi="Cambria" w:cs="Arial"/>
          <w:color w:val="000000"/>
        </w:rPr>
        <w:t>nt</w:t>
      </w:r>
      <w:r w:rsidRPr="008C445B">
        <w:rPr>
          <w:rFonts w:ascii="Cambria" w:hAnsi="Cambria" w:cs="Arial"/>
          <w:color w:val="000000"/>
          <w:spacing w:val="-7"/>
        </w:rPr>
        <w:t xml:space="preserve"> </w:t>
      </w:r>
      <w:r w:rsidRPr="008C445B">
        <w:rPr>
          <w:rFonts w:ascii="Cambria" w:hAnsi="Cambria" w:cs="Arial"/>
          <w:color w:val="000000"/>
          <w:spacing w:val="-1"/>
        </w:rPr>
        <w:t>a</w:t>
      </w:r>
      <w:r w:rsidRPr="008C445B">
        <w:rPr>
          <w:rFonts w:ascii="Cambria" w:hAnsi="Cambria" w:cs="Arial"/>
          <w:color w:val="000000"/>
          <w:spacing w:val="2"/>
        </w:rPr>
        <w:t>n</w:t>
      </w:r>
      <w:r w:rsidRPr="008C445B">
        <w:rPr>
          <w:rFonts w:ascii="Cambria" w:hAnsi="Cambria" w:cs="Arial"/>
          <w:color w:val="000000"/>
        </w:rPr>
        <w:t xml:space="preserve">d </w:t>
      </w:r>
      <w:r w:rsidRPr="008C445B">
        <w:rPr>
          <w:rFonts w:ascii="Cambria" w:hAnsi="Cambria" w:cs="Arial"/>
          <w:color w:val="000000"/>
          <w:spacing w:val="-1"/>
        </w:rPr>
        <w:t>acc</w:t>
      </w:r>
      <w:r w:rsidRPr="008C445B">
        <w:rPr>
          <w:rFonts w:ascii="Cambria" w:hAnsi="Cambria" w:cs="Arial"/>
          <w:color w:val="000000"/>
          <w:spacing w:val="1"/>
        </w:rPr>
        <w:t>u</w:t>
      </w:r>
      <w:r w:rsidRPr="008C445B">
        <w:rPr>
          <w:rFonts w:ascii="Cambria" w:hAnsi="Cambria" w:cs="Arial"/>
          <w:color w:val="000000"/>
        </w:rPr>
        <w:t>s</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2"/>
        </w:rPr>
        <w:t xml:space="preserve"> </w:t>
      </w:r>
      <w:r w:rsidRPr="008C445B">
        <w:rPr>
          <w:rFonts w:ascii="Cambria" w:hAnsi="Cambria" w:cs="Arial"/>
          <w:color w:val="000000"/>
        </w:rPr>
        <w:t>w</w:t>
      </w:r>
      <w:r w:rsidRPr="008C445B">
        <w:rPr>
          <w:rFonts w:ascii="Cambria" w:hAnsi="Cambria" w:cs="Arial"/>
          <w:color w:val="000000"/>
          <w:spacing w:val="-1"/>
        </w:rPr>
        <w:t>i</w:t>
      </w:r>
      <w:r w:rsidRPr="008C445B">
        <w:rPr>
          <w:rFonts w:ascii="Cambria" w:hAnsi="Cambria" w:cs="Arial"/>
          <w:color w:val="000000"/>
          <w:spacing w:val="1"/>
        </w:rPr>
        <w:t>l</w:t>
      </w:r>
      <w:r w:rsidRPr="008C445B">
        <w:rPr>
          <w:rFonts w:ascii="Cambria" w:hAnsi="Cambria" w:cs="Arial"/>
          <w:color w:val="000000"/>
        </w:rPr>
        <w:t>l be pro</w:t>
      </w:r>
      <w:r w:rsidRPr="008C445B">
        <w:rPr>
          <w:rFonts w:ascii="Cambria" w:hAnsi="Cambria" w:cs="Arial"/>
          <w:color w:val="000000"/>
          <w:spacing w:val="1"/>
        </w:rPr>
        <w:t>v</w:t>
      </w:r>
      <w:r w:rsidRPr="008C445B">
        <w:rPr>
          <w:rFonts w:ascii="Cambria" w:hAnsi="Cambria" w:cs="Arial"/>
          <w:color w:val="000000"/>
          <w:spacing w:val="-1"/>
        </w:rPr>
        <w:t>id</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7"/>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rPr>
        <w:t>oppor</w:t>
      </w:r>
      <w:r w:rsidRPr="008C445B">
        <w:rPr>
          <w:rFonts w:ascii="Cambria" w:hAnsi="Cambria" w:cs="Arial"/>
          <w:color w:val="000000"/>
          <w:spacing w:val="1"/>
        </w:rPr>
        <w:t>tu</w:t>
      </w:r>
      <w:r w:rsidRPr="008C445B">
        <w:rPr>
          <w:rFonts w:ascii="Cambria" w:hAnsi="Cambria" w:cs="Arial"/>
          <w:color w:val="000000"/>
        </w:rPr>
        <w:t>n</w:t>
      </w:r>
      <w:r w:rsidRPr="008C445B">
        <w:rPr>
          <w:rFonts w:ascii="Cambria" w:hAnsi="Cambria" w:cs="Arial"/>
          <w:color w:val="000000"/>
          <w:spacing w:val="-1"/>
        </w:rPr>
        <w:t>i</w:t>
      </w:r>
      <w:r w:rsidRPr="008C445B">
        <w:rPr>
          <w:rFonts w:ascii="Cambria" w:hAnsi="Cambria" w:cs="Arial"/>
          <w:color w:val="000000"/>
          <w:spacing w:val="1"/>
        </w:rPr>
        <w:t>t</w:t>
      </w:r>
      <w:r w:rsidRPr="008C445B">
        <w:rPr>
          <w:rFonts w:ascii="Cambria" w:hAnsi="Cambria" w:cs="Arial"/>
          <w:color w:val="000000"/>
        </w:rPr>
        <w:t>y</w:t>
      </w:r>
      <w:r w:rsidRPr="008C445B">
        <w:rPr>
          <w:rFonts w:ascii="Cambria" w:hAnsi="Cambria" w:cs="Arial"/>
          <w:color w:val="000000"/>
          <w:spacing w:val="-3"/>
        </w:rPr>
        <w:t xml:space="preserve"> </w:t>
      </w:r>
      <w:r w:rsidRPr="008C445B">
        <w:rPr>
          <w:rFonts w:ascii="Cambria" w:hAnsi="Cambria" w:cs="Arial"/>
          <w:color w:val="000000"/>
          <w:spacing w:val="1"/>
        </w:rPr>
        <w:t>t</w:t>
      </w:r>
      <w:r w:rsidRPr="008C445B">
        <w:rPr>
          <w:rFonts w:ascii="Cambria" w:hAnsi="Cambria" w:cs="Arial"/>
          <w:color w:val="000000"/>
        </w:rPr>
        <w:t>o pr</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1"/>
        </w:rPr>
        <w:t>e</w:t>
      </w:r>
      <w:r w:rsidRPr="008C445B">
        <w:rPr>
          <w:rFonts w:ascii="Cambria" w:hAnsi="Cambria" w:cs="Arial"/>
          <w:color w:val="000000"/>
        </w:rPr>
        <w:t>nt</w:t>
      </w:r>
      <w:r w:rsidRPr="008C445B">
        <w:rPr>
          <w:rFonts w:ascii="Cambria" w:hAnsi="Cambria" w:cs="Arial"/>
          <w:color w:val="000000"/>
          <w:spacing w:val="1"/>
        </w:rPr>
        <w:t xml:space="preserve"> </w:t>
      </w:r>
      <w:r w:rsidRPr="008C445B">
        <w:rPr>
          <w:rFonts w:ascii="Cambria" w:hAnsi="Cambria" w:cs="Arial"/>
          <w:color w:val="000000"/>
        </w:rPr>
        <w:t>wi</w:t>
      </w:r>
      <w:r w:rsidRPr="008C445B">
        <w:rPr>
          <w:rFonts w:ascii="Cambria" w:hAnsi="Cambria" w:cs="Arial"/>
          <w:color w:val="000000"/>
          <w:spacing w:val="1"/>
        </w:rPr>
        <w:t>t</w:t>
      </w:r>
      <w:r w:rsidRPr="008C445B">
        <w:rPr>
          <w:rFonts w:ascii="Cambria" w:hAnsi="Cambria" w:cs="Arial"/>
          <w:color w:val="000000"/>
        </w:rPr>
        <w:t>n</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1"/>
        </w:rPr>
        <w:t>s</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1"/>
        </w:rPr>
        <w:t xml:space="preserve"> a</w:t>
      </w:r>
      <w:r w:rsidRPr="008C445B">
        <w:rPr>
          <w:rFonts w:ascii="Cambria" w:hAnsi="Cambria" w:cs="Arial"/>
          <w:color w:val="000000"/>
          <w:spacing w:val="2"/>
        </w:rPr>
        <w:t>n</w:t>
      </w:r>
      <w:r w:rsidRPr="008C445B">
        <w:rPr>
          <w:rFonts w:ascii="Cambria" w:hAnsi="Cambria" w:cs="Arial"/>
          <w:color w:val="000000"/>
        </w:rPr>
        <w:t>d</w:t>
      </w:r>
      <w:r w:rsidRPr="008C445B">
        <w:rPr>
          <w:rFonts w:ascii="Cambria" w:hAnsi="Cambria" w:cs="Arial"/>
          <w:color w:val="000000"/>
          <w:spacing w:val="-4"/>
        </w:rPr>
        <w:t xml:space="preserve"> </w:t>
      </w:r>
      <w:r w:rsidRPr="008C445B">
        <w:rPr>
          <w:rFonts w:ascii="Cambria" w:hAnsi="Cambria" w:cs="Arial"/>
          <w:color w:val="000000"/>
        </w:rPr>
        <w:t>o</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r</w:t>
      </w:r>
      <w:r w:rsidRPr="008C445B">
        <w:rPr>
          <w:rFonts w:ascii="Cambria" w:hAnsi="Cambria" w:cs="Arial"/>
          <w:color w:val="000000"/>
          <w:spacing w:val="-1"/>
        </w:rPr>
        <w:t xml:space="preserve"> e</w:t>
      </w:r>
      <w:r w:rsidRPr="008C445B">
        <w:rPr>
          <w:rFonts w:ascii="Cambria" w:hAnsi="Cambria" w:cs="Arial"/>
          <w:color w:val="000000"/>
        </w:rPr>
        <w:t>vi</w:t>
      </w:r>
      <w:r w:rsidRPr="008C445B">
        <w:rPr>
          <w:rFonts w:ascii="Cambria" w:hAnsi="Cambria" w:cs="Arial"/>
          <w:color w:val="000000"/>
          <w:spacing w:val="1"/>
        </w:rPr>
        <w:t>d</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spacing w:val="1"/>
        </w:rPr>
        <w:t>c</w:t>
      </w:r>
      <w:r w:rsidRPr="008C445B">
        <w:rPr>
          <w:rFonts w:ascii="Cambria" w:hAnsi="Cambria" w:cs="Arial"/>
          <w:color w:val="000000"/>
        </w:rPr>
        <w:t xml:space="preserve">e </w:t>
      </w:r>
      <w:r w:rsidRPr="008C445B">
        <w:rPr>
          <w:rFonts w:ascii="Cambria" w:hAnsi="Cambria" w:cs="Arial"/>
          <w:color w:val="000000"/>
          <w:spacing w:val="-1"/>
        </w:rPr>
        <w:t>d</w:t>
      </w:r>
      <w:r w:rsidRPr="008C445B">
        <w:rPr>
          <w:rFonts w:ascii="Cambria" w:hAnsi="Cambria" w:cs="Arial"/>
          <w:color w:val="000000"/>
          <w:spacing w:val="1"/>
        </w:rPr>
        <w:t>u</w:t>
      </w:r>
      <w:r w:rsidRPr="008C445B">
        <w:rPr>
          <w:rFonts w:ascii="Cambria" w:hAnsi="Cambria" w:cs="Arial"/>
          <w:color w:val="000000"/>
        </w:rPr>
        <w:t>r</w:t>
      </w:r>
      <w:r w:rsidRPr="008C445B">
        <w:rPr>
          <w:rFonts w:ascii="Cambria" w:hAnsi="Cambria" w:cs="Arial"/>
          <w:color w:val="000000"/>
          <w:spacing w:val="-1"/>
        </w:rPr>
        <w:t>i</w:t>
      </w:r>
      <w:r w:rsidRPr="008C445B">
        <w:rPr>
          <w:rFonts w:ascii="Cambria" w:hAnsi="Cambria" w:cs="Arial"/>
          <w:color w:val="000000"/>
        </w:rPr>
        <w:t>ng</w:t>
      </w:r>
      <w:r w:rsidRPr="008C445B">
        <w:rPr>
          <w:rFonts w:ascii="Cambria" w:hAnsi="Cambria" w:cs="Arial"/>
          <w:color w:val="000000"/>
          <w:spacing w:val="-2"/>
        </w:rPr>
        <w:t xml:space="preserve"> </w:t>
      </w:r>
      <w:r w:rsidRPr="008C445B">
        <w:rPr>
          <w:rFonts w:ascii="Cambria" w:hAnsi="Cambria" w:cs="Arial"/>
          <w:color w:val="000000"/>
          <w:spacing w:val="-1"/>
        </w:rPr>
        <w:t>a</w:t>
      </w:r>
      <w:r w:rsidRPr="008C445B">
        <w:rPr>
          <w:rFonts w:ascii="Cambria" w:hAnsi="Cambria" w:cs="Arial"/>
          <w:color w:val="000000"/>
        </w:rPr>
        <w:t>n</w:t>
      </w:r>
      <w:r w:rsidRPr="008C445B">
        <w:rPr>
          <w:rFonts w:ascii="Cambria" w:hAnsi="Cambria" w:cs="Arial"/>
          <w:color w:val="000000"/>
          <w:spacing w:val="-3"/>
        </w:rPr>
        <w:t xml:space="preserve"> </w:t>
      </w:r>
      <w:r w:rsidRPr="008C445B">
        <w:rPr>
          <w:rFonts w:ascii="Cambria" w:hAnsi="Cambria" w:cs="Arial"/>
          <w:color w:val="000000"/>
          <w:spacing w:val="-1"/>
        </w:rPr>
        <w:t>i</w:t>
      </w:r>
      <w:r w:rsidRPr="008C445B">
        <w:rPr>
          <w:rFonts w:ascii="Cambria" w:hAnsi="Cambria" w:cs="Arial"/>
          <w:color w:val="000000"/>
        </w:rPr>
        <w:t>nv</w:t>
      </w:r>
      <w:r w:rsidRPr="008C445B">
        <w:rPr>
          <w:rFonts w:ascii="Cambria" w:hAnsi="Cambria" w:cs="Arial"/>
          <w:color w:val="000000"/>
          <w:spacing w:val="2"/>
        </w:rPr>
        <w:t>e</w:t>
      </w:r>
      <w:r w:rsidRPr="008C445B">
        <w:rPr>
          <w:rFonts w:ascii="Cambria" w:hAnsi="Cambria" w:cs="Arial"/>
          <w:color w:val="000000"/>
        </w:rPr>
        <w:t>stig</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9"/>
        </w:rPr>
        <w:t xml:space="preserve"> </w:t>
      </w:r>
      <w:r w:rsidRPr="008C445B">
        <w:rPr>
          <w:rFonts w:ascii="Cambria" w:hAnsi="Cambria" w:cs="Arial"/>
          <w:color w:val="000000"/>
        </w:rPr>
        <w:t>The</w:t>
      </w:r>
      <w:r w:rsidRPr="008C445B">
        <w:rPr>
          <w:rFonts w:ascii="Cambria" w:hAnsi="Cambria" w:cs="Arial"/>
          <w:color w:val="000000"/>
          <w:spacing w:val="-1"/>
        </w:rPr>
        <w:t xml:space="preserve"> </w:t>
      </w:r>
      <w:r w:rsidRPr="008C445B">
        <w:rPr>
          <w:rFonts w:ascii="Cambria" w:hAnsi="Cambria" w:cs="Arial"/>
          <w:color w:val="000000"/>
        </w:rPr>
        <w:t>school</w:t>
      </w:r>
      <w:r w:rsidRPr="008C445B">
        <w:rPr>
          <w:rFonts w:ascii="Cambria" w:hAnsi="Cambria" w:cs="Arial"/>
          <w:color w:val="000000"/>
          <w:spacing w:val="1"/>
        </w:rPr>
        <w:t xml:space="preserve"> </w:t>
      </w:r>
      <w:r w:rsidRPr="008C445B">
        <w:rPr>
          <w:rFonts w:ascii="Cambria" w:hAnsi="Cambria" w:cs="Arial"/>
          <w:color w:val="000000"/>
        </w:rPr>
        <w:t>will</w:t>
      </w:r>
      <w:r w:rsidRPr="008C445B">
        <w:rPr>
          <w:rFonts w:ascii="Cambria" w:hAnsi="Cambria" w:cs="Arial"/>
          <w:color w:val="000000"/>
          <w:spacing w:val="1"/>
        </w:rPr>
        <w:t xml:space="preserve"> </w:t>
      </w:r>
      <w:r w:rsidRPr="008C445B">
        <w:rPr>
          <w:rFonts w:ascii="Cambria" w:hAnsi="Cambria" w:cs="Arial"/>
          <w:color w:val="000000"/>
          <w:spacing w:val="-1"/>
        </w:rPr>
        <w:t>a</w:t>
      </w:r>
      <w:r w:rsidRPr="008C445B">
        <w:rPr>
          <w:rFonts w:ascii="Cambria" w:hAnsi="Cambria" w:cs="Arial"/>
          <w:color w:val="000000"/>
          <w:spacing w:val="1"/>
        </w:rPr>
        <w:t>l</w:t>
      </w:r>
      <w:r w:rsidRPr="008C445B">
        <w:rPr>
          <w:rFonts w:ascii="Cambria" w:hAnsi="Cambria" w:cs="Arial"/>
          <w:color w:val="000000"/>
        </w:rPr>
        <w:t>so</w:t>
      </w:r>
      <w:r w:rsidRPr="008C445B">
        <w:rPr>
          <w:rFonts w:ascii="Cambria" w:hAnsi="Cambria" w:cs="Arial"/>
          <w:color w:val="000000"/>
          <w:spacing w:val="-1"/>
        </w:rPr>
        <w:t xml:space="preserve"> c</w:t>
      </w:r>
      <w:r w:rsidRPr="008C445B">
        <w:rPr>
          <w:rFonts w:ascii="Cambria" w:hAnsi="Cambria" w:cs="Arial"/>
          <w:color w:val="000000"/>
        </w:rPr>
        <w:t>on</w:t>
      </w:r>
      <w:r w:rsidRPr="008C445B">
        <w:rPr>
          <w:rFonts w:ascii="Cambria" w:hAnsi="Cambria" w:cs="Arial"/>
          <w:color w:val="000000"/>
          <w:spacing w:val="2"/>
        </w:rPr>
        <w:t>s</w:t>
      </w:r>
      <w:r w:rsidRPr="008C445B">
        <w:rPr>
          <w:rFonts w:ascii="Cambria" w:hAnsi="Cambria" w:cs="Arial"/>
          <w:color w:val="000000"/>
          <w:spacing w:val="-1"/>
        </w:rPr>
        <w:t>i</w:t>
      </w:r>
      <w:r w:rsidRPr="008C445B">
        <w:rPr>
          <w:rFonts w:ascii="Cambria" w:hAnsi="Cambria" w:cs="Arial"/>
          <w:color w:val="000000"/>
          <w:spacing w:val="1"/>
        </w:rPr>
        <w:t>d</w:t>
      </w:r>
      <w:r w:rsidRPr="008C445B">
        <w:rPr>
          <w:rFonts w:ascii="Cambria" w:hAnsi="Cambria" w:cs="Arial"/>
          <w:color w:val="000000"/>
        </w:rPr>
        <w:t>er</w:t>
      </w:r>
      <w:r w:rsidRPr="008C445B">
        <w:rPr>
          <w:rFonts w:ascii="Cambria" w:hAnsi="Cambria" w:cs="Arial"/>
          <w:color w:val="000000"/>
          <w:spacing w:val="-2"/>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i</w:t>
      </w:r>
      <w:r w:rsidRPr="008C445B">
        <w:rPr>
          <w:rFonts w:ascii="Cambria" w:hAnsi="Cambria" w:cs="Arial"/>
          <w:color w:val="000000"/>
          <w:spacing w:val="2"/>
        </w:rPr>
        <w:t>m</w:t>
      </w:r>
      <w:r w:rsidRPr="008C445B">
        <w:rPr>
          <w:rFonts w:ascii="Cambria" w:hAnsi="Cambria" w:cs="Arial"/>
          <w:color w:val="000000"/>
        </w:rPr>
        <w:t>p</w:t>
      </w:r>
      <w:r w:rsidRPr="008C445B">
        <w:rPr>
          <w:rFonts w:ascii="Cambria" w:hAnsi="Cambria" w:cs="Arial"/>
          <w:color w:val="000000"/>
          <w:spacing w:val="-1"/>
        </w:rPr>
        <w:t>ac</w:t>
      </w:r>
      <w:r w:rsidRPr="008C445B">
        <w:rPr>
          <w:rFonts w:ascii="Cambria" w:hAnsi="Cambria" w:cs="Arial"/>
          <w:color w:val="000000"/>
        </w:rPr>
        <w:t>t</w:t>
      </w:r>
      <w:r w:rsidRPr="008C445B">
        <w:rPr>
          <w:rFonts w:ascii="Cambria" w:hAnsi="Cambria" w:cs="Arial"/>
          <w:color w:val="000000"/>
          <w:spacing w:val="-2"/>
        </w:rPr>
        <w:t xml:space="preserve"> </w:t>
      </w:r>
      <w:r w:rsidRPr="008C445B">
        <w:rPr>
          <w:rFonts w:ascii="Cambria" w:hAnsi="Cambria" w:cs="Arial"/>
          <w:color w:val="000000"/>
        </w:rPr>
        <w:t>of</w:t>
      </w:r>
      <w:r w:rsidRPr="008C445B">
        <w:rPr>
          <w:rFonts w:ascii="Cambria" w:hAnsi="Cambria" w:cs="Arial"/>
          <w:color w:val="000000"/>
          <w:spacing w:val="3"/>
        </w:rPr>
        <w:t xml:space="preserve"> </w:t>
      </w:r>
      <w:r w:rsidRPr="008C445B">
        <w:rPr>
          <w:rFonts w:ascii="Cambria" w:hAnsi="Cambria" w:cs="Arial"/>
          <w:color w:val="000000"/>
        </w:rPr>
        <w:t>r</w:t>
      </w:r>
      <w:r w:rsidRPr="008C445B">
        <w:rPr>
          <w:rFonts w:ascii="Cambria" w:hAnsi="Cambria" w:cs="Arial"/>
          <w:color w:val="000000"/>
          <w:spacing w:val="-1"/>
        </w:rPr>
        <w:t>e</w:t>
      </w:r>
      <w:r w:rsidRPr="008C445B">
        <w:rPr>
          <w:rFonts w:ascii="Cambria" w:hAnsi="Cambria" w:cs="Arial"/>
          <w:color w:val="000000"/>
          <w:spacing w:val="1"/>
        </w:rPr>
        <w:t>l</w:t>
      </w:r>
      <w:r w:rsidRPr="008C445B">
        <w:rPr>
          <w:rFonts w:ascii="Cambria" w:hAnsi="Cambria" w:cs="Arial"/>
          <w:color w:val="000000"/>
        </w:rPr>
        <w:t>ev</w:t>
      </w:r>
      <w:r w:rsidRPr="008C445B">
        <w:rPr>
          <w:rFonts w:ascii="Cambria" w:hAnsi="Cambria" w:cs="Arial"/>
          <w:color w:val="000000"/>
          <w:spacing w:val="-1"/>
        </w:rPr>
        <w:t>a</w:t>
      </w:r>
      <w:r w:rsidRPr="008C445B">
        <w:rPr>
          <w:rFonts w:ascii="Cambria" w:hAnsi="Cambria" w:cs="Arial"/>
          <w:color w:val="000000"/>
        </w:rPr>
        <w:t>nt</w:t>
      </w:r>
      <w:r w:rsidRPr="008C445B">
        <w:rPr>
          <w:rFonts w:ascii="Cambria" w:hAnsi="Cambria" w:cs="Arial"/>
          <w:color w:val="000000"/>
          <w:spacing w:val="-3"/>
        </w:rPr>
        <w:t xml:space="preserve"> </w:t>
      </w:r>
      <w:r w:rsidRPr="008C445B">
        <w:rPr>
          <w:rFonts w:ascii="Cambria" w:hAnsi="Cambria" w:cs="Arial"/>
          <w:color w:val="000000"/>
        </w:rPr>
        <w:t>o</w:t>
      </w:r>
      <w:r w:rsidRPr="008C445B">
        <w:rPr>
          <w:rFonts w:ascii="Cambria" w:hAnsi="Cambria" w:cs="Arial"/>
          <w:color w:val="000000"/>
          <w:spacing w:val="1"/>
        </w:rPr>
        <w:t>f</w:t>
      </w:r>
      <w:r w:rsidRPr="008C445B">
        <w:rPr>
          <w:rFonts w:ascii="Cambria" w:hAnsi="Cambria" w:cs="Arial"/>
          <w:color w:val="000000"/>
          <w:spacing w:val="4"/>
        </w:rPr>
        <w:t>f</w:t>
      </w:r>
      <w:r w:rsidRPr="008C445B">
        <w:rPr>
          <w:rFonts w:ascii="Cambria" w:hAnsi="Cambria" w:cs="Arial"/>
          <w:color w:val="000000"/>
        </w:rPr>
        <w:t xml:space="preserve">- </w:t>
      </w:r>
      <w:r w:rsidRPr="008C445B">
        <w:rPr>
          <w:rFonts w:ascii="Cambria" w:hAnsi="Cambria" w:cs="Arial"/>
          <w:color w:val="000000"/>
          <w:spacing w:val="-1"/>
        </w:rPr>
        <w:t>ca</w:t>
      </w:r>
      <w:r w:rsidRPr="008C445B">
        <w:rPr>
          <w:rFonts w:ascii="Cambria" w:hAnsi="Cambria" w:cs="Arial"/>
          <w:color w:val="000000"/>
        </w:rPr>
        <w:t>mpus</w:t>
      </w:r>
      <w:r w:rsidRPr="008C445B">
        <w:rPr>
          <w:rFonts w:ascii="Cambria" w:hAnsi="Cambria" w:cs="Arial"/>
          <w:color w:val="000000"/>
          <w:spacing w:val="-2"/>
        </w:rPr>
        <w:t xml:space="preserve"> </w:t>
      </w:r>
      <w:r w:rsidRPr="008C445B">
        <w:rPr>
          <w:rFonts w:ascii="Cambria" w:hAnsi="Cambria" w:cs="Arial"/>
          <w:color w:val="000000"/>
          <w:spacing w:val="-1"/>
        </w:rPr>
        <w:t>c</w:t>
      </w:r>
      <w:r w:rsidRPr="008C445B">
        <w:rPr>
          <w:rFonts w:ascii="Cambria" w:hAnsi="Cambria" w:cs="Arial"/>
          <w:color w:val="000000"/>
        </w:rPr>
        <w:t>o</w:t>
      </w:r>
      <w:r w:rsidRPr="008C445B">
        <w:rPr>
          <w:rFonts w:ascii="Cambria" w:hAnsi="Cambria" w:cs="Arial"/>
          <w:color w:val="000000"/>
          <w:spacing w:val="2"/>
        </w:rPr>
        <w:t>n</w:t>
      </w:r>
      <w:r w:rsidRPr="008C445B">
        <w:rPr>
          <w:rFonts w:ascii="Cambria" w:hAnsi="Cambria" w:cs="Arial"/>
          <w:color w:val="000000"/>
          <w:spacing w:val="-1"/>
        </w:rPr>
        <w:t>d</w:t>
      </w:r>
      <w:r w:rsidRPr="008C445B">
        <w:rPr>
          <w:rFonts w:ascii="Cambria" w:hAnsi="Cambria" w:cs="Arial"/>
          <w:color w:val="000000"/>
          <w:spacing w:val="1"/>
        </w:rPr>
        <w:t>u</w:t>
      </w:r>
      <w:r w:rsidRPr="008C445B">
        <w:rPr>
          <w:rFonts w:ascii="Cambria" w:hAnsi="Cambria" w:cs="Arial"/>
          <w:color w:val="000000"/>
          <w:spacing w:val="-1"/>
        </w:rPr>
        <w:t>c</w:t>
      </w:r>
      <w:r w:rsidRPr="008C445B">
        <w:rPr>
          <w:rFonts w:ascii="Cambria" w:hAnsi="Cambria" w:cs="Arial"/>
          <w:color w:val="000000"/>
        </w:rPr>
        <w:t>t</w:t>
      </w:r>
      <w:r w:rsidRPr="008C445B">
        <w:rPr>
          <w:rFonts w:ascii="Cambria" w:hAnsi="Cambria" w:cs="Arial"/>
          <w:color w:val="000000"/>
          <w:spacing w:val="-2"/>
        </w:rPr>
        <w:t xml:space="preserve"> </w:t>
      </w:r>
      <w:r w:rsidRPr="008C445B">
        <w:rPr>
          <w:rFonts w:ascii="Cambria" w:hAnsi="Cambria" w:cs="Arial"/>
          <w:color w:val="000000"/>
        </w:rPr>
        <w:t>on</w:t>
      </w:r>
      <w:r w:rsidRPr="008C445B">
        <w:rPr>
          <w:rFonts w:ascii="Cambria" w:hAnsi="Cambria" w:cs="Arial"/>
          <w:color w:val="000000"/>
          <w:spacing w:val="-3"/>
        </w:rPr>
        <w:t xml:space="preserve"> </w:t>
      </w:r>
      <w:r w:rsidRPr="008C445B">
        <w:rPr>
          <w:rFonts w:ascii="Cambria" w:hAnsi="Cambria" w:cs="Arial"/>
          <w:color w:val="000000"/>
        </w:rPr>
        <w:t>the</w:t>
      </w:r>
      <w:r w:rsidRPr="008C445B">
        <w:rPr>
          <w:rFonts w:ascii="Cambria" w:hAnsi="Cambria" w:cs="Arial"/>
          <w:color w:val="000000"/>
          <w:spacing w:val="1"/>
        </w:rPr>
        <w:t xml:space="preserve"> </w:t>
      </w:r>
      <w:r w:rsidRPr="008C445B">
        <w:rPr>
          <w:rFonts w:ascii="Cambria" w:hAnsi="Cambria" w:cs="Arial"/>
          <w:color w:val="000000"/>
        </w:rPr>
        <w:t>s</w:t>
      </w:r>
      <w:r w:rsidRPr="008C445B">
        <w:rPr>
          <w:rFonts w:ascii="Cambria" w:hAnsi="Cambria" w:cs="Arial"/>
          <w:color w:val="000000"/>
          <w:spacing w:val="-2"/>
        </w:rPr>
        <w:t>c</w:t>
      </w:r>
      <w:r w:rsidRPr="008C445B">
        <w:rPr>
          <w:rFonts w:ascii="Cambria" w:hAnsi="Cambria" w:cs="Arial"/>
          <w:color w:val="000000"/>
        </w:rPr>
        <w:t>hool</w:t>
      </w:r>
      <w:r w:rsidRPr="008C445B">
        <w:rPr>
          <w:rFonts w:ascii="Cambria" w:hAnsi="Cambria" w:cs="Arial"/>
          <w:color w:val="000000"/>
          <w:spacing w:val="1"/>
        </w:rPr>
        <w:t xml:space="preserve"> </w:t>
      </w:r>
      <w:r w:rsidRPr="008C445B">
        <w:rPr>
          <w:rFonts w:ascii="Cambria" w:hAnsi="Cambria" w:cs="Arial"/>
          <w:color w:val="000000"/>
          <w:spacing w:val="-1"/>
        </w:rPr>
        <w:t>e</w:t>
      </w:r>
      <w:r w:rsidRPr="008C445B">
        <w:rPr>
          <w:rFonts w:ascii="Cambria" w:hAnsi="Cambria" w:cs="Arial"/>
          <w:color w:val="000000"/>
        </w:rPr>
        <w:t>nvironm</w:t>
      </w:r>
      <w:r w:rsidRPr="008C445B">
        <w:rPr>
          <w:rFonts w:ascii="Cambria" w:hAnsi="Cambria" w:cs="Arial"/>
          <w:color w:val="000000"/>
          <w:spacing w:val="-1"/>
        </w:rPr>
        <w:t>e</w:t>
      </w:r>
      <w:r w:rsidRPr="008C445B">
        <w:rPr>
          <w:rFonts w:ascii="Cambria" w:hAnsi="Cambria" w:cs="Arial"/>
          <w:color w:val="000000"/>
        </w:rPr>
        <w:t>nt</w:t>
      </w:r>
      <w:r w:rsidRPr="008C445B">
        <w:rPr>
          <w:rFonts w:ascii="Cambria" w:hAnsi="Cambria" w:cs="Arial"/>
          <w:color w:val="000000"/>
          <w:spacing w:val="-9"/>
        </w:rPr>
        <w:t xml:space="preserve"> </w:t>
      </w:r>
      <w:r w:rsidRPr="008C445B">
        <w:rPr>
          <w:rFonts w:ascii="Cambria" w:hAnsi="Cambria" w:cs="Arial"/>
          <w:color w:val="000000"/>
          <w:spacing w:val="3"/>
        </w:rPr>
        <w:t>w</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re</w:t>
      </w:r>
      <w:r w:rsidRPr="008C445B">
        <w:rPr>
          <w:rFonts w:ascii="Cambria" w:hAnsi="Cambria" w:cs="Arial"/>
          <w:color w:val="000000"/>
          <w:spacing w:val="-1"/>
        </w:rPr>
        <w:t xml:space="preserve"> </w:t>
      </w:r>
      <w:r w:rsidRPr="008C445B">
        <w:rPr>
          <w:rFonts w:ascii="Cambria" w:hAnsi="Cambria" w:cs="Arial"/>
          <w:color w:val="000000"/>
          <w:spacing w:val="1"/>
        </w:rPr>
        <w:t>d</w:t>
      </w:r>
      <w:r w:rsidRPr="008C445B">
        <w:rPr>
          <w:rFonts w:ascii="Cambria" w:hAnsi="Cambria" w:cs="Arial"/>
          <w:color w:val="000000"/>
          <w:spacing w:val="-1"/>
        </w:rPr>
        <w:t>i</w:t>
      </w:r>
      <w:r w:rsidRPr="008C445B">
        <w:rPr>
          <w:rFonts w:ascii="Cambria" w:hAnsi="Cambria" w:cs="Arial"/>
          <w:color w:val="000000"/>
        </w:rPr>
        <w:t>r</w:t>
      </w:r>
      <w:r w:rsidRPr="008C445B">
        <w:rPr>
          <w:rFonts w:ascii="Cambria" w:hAnsi="Cambria" w:cs="Arial"/>
          <w:color w:val="000000"/>
          <w:spacing w:val="-1"/>
        </w:rPr>
        <w:t>ec</w:t>
      </w:r>
      <w:r w:rsidRPr="008C445B">
        <w:rPr>
          <w:rFonts w:ascii="Cambria" w:hAnsi="Cambria" w:cs="Arial"/>
          <w:color w:val="000000"/>
        </w:rPr>
        <w:t xml:space="preserve">t </w:t>
      </w:r>
      <w:r w:rsidRPr="008C445B">
        <w:rPr>
          <w:rFonts w:ascii="Cambria" w:hAnsi="Cambria" w:cs="Arial"/>
          <w:color w:val="000000"/>
          <w:spacing w:val="1"/>
        </w:rPr>
        <w:t>h</w:t>
      </w:r>
      <w:r w:rsidRPr="008C445B">
        <w:rPr>
          <w:rFonts w:ascii="Cambria" w:hAnsi="Cambria" w:cs="Arial"/>
          <w:color w:val="000000"/>
          <w:spacing w:val="-1"/>
        </w:rPr>
        <w:t>a</w:t>
      </w:r>
      <w:r w:rsidRPr="008C445B">
        <w:rPr>
          <w:rFonts w:ascii="Cambria" w:hAnsi="Cambria" w:cs="Arial"/>
          <w:color w:val="000000"/>
        </w:rPr>
        <w:t>rm</w:t>
      </w:r>
      <w:r w:rsidRPr="008C445B">
        <w:rPr>
          <w:rFonts w:ascii="Cambria" w:hAnsi="Cambria" w:cs="Arial"/>
          <w:color w:val="000000"/>
          <w:spacing w:val="-4"/>
        </w:rPr>
        <w:t xml:space="preserve"> </w:t>
      </w:r>
      <w:r w:rsidRPr="008C445B">
        <w:rPr>
          <w:rFonts w:ascii="Cambria" w:hAnsi="Cambria" w:cs="Arial"/>
          <w:color w:val="000000"/>
        </w:rPr>
        <w:t xml:space="preserve">to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rPr>
        <w:t>wel</w:t>
      </w:r>
      <w:r w:rsidRPr="008C445B">
        <w:rPr>
          <w:rFonts w:ascii="Cambria" w:hAnsi="Cambria" w:cs="Arial"/>
          <w:color w:val="000000"/>
          <w:spacing w:val="1"/>
        </w:rPr>
        <w:t>f</w:t>
      </w:r>
      <w:r w:rsidRPr="008C445B">
        <w:rPr>
          <w:rFonts w:ascii="Cambria" w:hAnsi="Cambria" w:cs="Arial"/>
          <w:color w:val="000000"/>
          <w:spacing w:val="-1"/>
        </w:rPr>
        <w:t>a</w:t>
      </w:r>
      <w:r w:rsidRPr="008C445B">
        <w:rPr>
          <w:rFonts w:ascii="Cambria" w:hAnsi="Cambria" w:cs="Arial"/>
          <w:color w:val="000000"/>
        </w:rPr>
        <w:t>re</w:t>
      </w:r>
      <w:r w:rsidRPr="008C445B">
        <w:rPr>
          <w:rFonts w:ascii="Cambria" w:hAnsi="Cambria" w:cs="Arial"/>
          <w:color w:val="000000"/>
          <w:spacing w:val="-2"/>
        </w:rPr>
        <w:t xml:space="preserve"> </w:t>
      </w:r>
      <w:r w:rsidRPr="008C445B">
        <w:rPr>
          <w:rFonts w:ascii="Cambria" w:hAnsi="Cambria" w:cs="Arial"/>
          <w:color w:val="000000"/>
        </w:rPr>
        <w:t xml:space="preserve">of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rPr>
        <w:t>s</w:t>
      </w:r>
      <w:r w:rsidRPr="008C445B">
        <w:rPr>
          <w:rFonts w:ascii="Cambria" w:hAnsi="Cambria" w:cs="Arial"/>
          <w:color w:val="000000"/>
          <w:spacing w:val="-1"/>
        </w:rPr>
        <w:t>c</w:t>
      </w:r>
      <w:r w:rsidRPr="008C445B">
        <w:rPr>
          <w:rFonts w:ascii="Cambria" w:hAnsi="Cambria" w:cs="Arial"/>
          <w:color w:val="000000"/>
        </w:rPr>
        <w:t>hool</w:t>
      </w:r>
      <w:r w:rsidRPr="008C445B">
        <w:rPr>
          <w:rFonts w:ascii="Cambria" w:hAnsi="Cambria" w:cs="Arial"/>
          <w:color w:val="000000"/>
          <w:spacing w:val="1"/>
        </w:rPr>
        <w:t xml:space="preserve"> </w:t>
      </w:r>
      <w:r w:rsidRPr="008C445B">
        <w:rPr>
          <w:rFonts w:ascii="Cambria" w:hAnsi="Cambria" w:cs="Arial"/>
          <w:color w:val="000000"/>
          <w:spacing w:val="-1"/>
        </w:rPr>
        <w:t>ca</w:t>
      </w:r>
      <w:r w:rsidRPr="008C445B">
        <w:rPr>
          <w:rFonts w:ascii="Cambria" w:hAnsi="Cambria" w:cs="Arial"/>
          <w:color w:val="000000"/>
        </w:rPr>
        <w:t>n</w:t>
      </w:r>
      <w:r w:rsidRPr="008C445B">
        <w:rPr>
          <w:rFonts w:ascii="Cambria" w:hAnsi="Cambria" w:cs="Arial"/>
          <w:color w:val="000000"/>
          <w:spacing w:val="-1"/>
        </w:rPr>
        <w:t xml:space="preserve"> </w:t>
      </w:r>
      <w:r w:rsidRPr="008C445B">
        <w:rPr>
          <w:rFonts w:ascii="Cambria" w:hAnsi="Cambria" w:cs="Arial"/>
          <w:color w:val="000000"/>
        </w:rPr>
        <w:t>be</w:t>
      </w:r>
      <w:r w:rsidRPr="008C445B">
        <w:rPr>
          <w:rFonts w:ascii="Cambria" w:hAnsi="Cambria" w:cs="Arial"/>
          <w:color w:val="000000"/>
          <w:spacing w:val="1"/>
        </w:rPr>
        <w:t xml:space="preserve"> </w:t>
      </w:r>
      <w:r w:rsidRPr="008C445B">
        <w:rPr>
          <w:rFonts w:ascii="Cambria" w:hAnsi="Cambria" w:cs="Arial"/>
          <w:color w:val="000000"/>
          <w:spacing w:val="-1"/>
        </w:rPr>
        <w:t>d</w:t>
      </w:r>
      <w:r w:rsidRPr="008C445B">
        <w:rPr>
          <w:rFonts w:ascii="Cambria" w:hAnsi="Cambria" w:cs="Arial"/>
          <w:color w:val="000000"/>
        </w:rPr>
        <w:t>e</w:t>
      </w:r>
      <w:r w:rsidRPr="008C445B">
        <w:rPr>
          <w:rFonts w:ascii="Cambria" w:hAnsi="Cambria" w:cs="Arial"/>
          <w:color w:val="000000"/>
          <w:spacing w:val="1"/>
        </w:rPr>
        <w:t>m</w:t>
      </w:r>
      <w:r w:rsidRPr="008C445B">
        <w:rPr>
          <w:rFonts w:ascii="Cambria" w:hAnsi="Cambria" w:cs="Arial"/>
          <w:color w:val="000000"/>
        </w:rPr>
        <w:t>onstra</w:t>
      </w:r>
      <w:r w:rsidRPr="008C445B">
        <w:rPr>
          <w:rFonts w:ascii="Cambria" w:hAnsi="Cambria" w:cs="Arial"/>
          <w:color w:val="000000"/>
          <w:spacing w:val="1"/>
        </w:rPr>
        <w:t>t</w:t>
      </w:r>
      <w:r w:rsidRPr="008C445B">
        <w:rPr>
          <w:rFonts w:ascii="Cambria" w:hAnsi="Cambria" w:cs="Arial"/>
          <w:color w:val="000000"/>
        </w:rPr>
        <w:t>ed</w:t>
      </w:r>
      <w:r w:rsidRPr="008C445B">
        <w:rPr>
          <w:rFonts w:ascii="Cambria" w:hAnsi="Cambria" w:cs="Arial"/>
          <w:color w:val="000000"/>
          <w:spacing w:val="-2"/>
        </w:rPr>
        <w:t xml:space="preserve"> </w:t>
      </w:r>
      <w:r w:rsidRPr="008C445B">
        <w:rPr>
          <w:rFonts w:ascii="Cambria" w:hAnsi="Cambria" w:cs="Arial"/>
          <w:color w:val="000000"/>
        </w:rPr>
        <w:t>or</w:t>
      </w:r>
      <w:r w:rsidRPr="008C445B">
        <w:rPr>
          <w:rFonts w:ascii="Cambria" w:hAnsi="Cambria" w:cs="Arial"/>
          <w:color w:val="000000"/>
          <w:spacing w:val="-2"/>
        </w:rPr>
        <w:t xml:space="preserve">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c</w:t>
      </w:r>
      <w:r w:rsidRPr="008C445B">
        <w:rPr>
          <w:rFonts w:ascii="Cambria" w:hAnsi="Cambria" w:cs="Arial"/>
          <w:color w:val="000000"/>
        </w:rPr>
        <w:t>o</w:t>
      </w:r>
      <w:r w:rsidRPr="008C445B">
        <w:rPr>
          <w:rFonts w:ascii="Cambria" w:hAnsi="Cambria" w:cs="Arial"/>
          <w:color w:val="000000"/>
          <w:spacing w:val="2"/>
        </w:rPr>
        <w:t>n</w:t>
      </w:r>
      <w:r w:rsidRPr="008C445B">
        <w:rPr>
          <w:rFonts w:ascii="Cambria" w:hAnsi="Cambria" w:cs="Arial"/>
          <w:color w:val="000000"/>
          <w:spacing w:val="-1"/>
        </w:rPr>
        <w:t>d</w:t>
      </w:r>
      <w:r w:rsidRPr="008C445B">
        <w:rPr>
          <w:rFonts w:ascii="Cambria" w:hAnsi="Cambria" w:cs="Arial"/>
          <w:color w:val="000000"/>
          <w:spacing w:val="1"/>
        </w:rPr>
        <w:t>u</w:t>
      </w:r>
      <w:r w:rsidRPr="008C445B">
        <w:rPr>
          <w:rFonts w:ascii="Cambria" w:hAnsi="Cambria" w:cs="Arial"/>
          <w:color w:val="000000"/>
          <w:spacing w:val="-1"/>
        </w:rPr>
        <w:t>c</w:t>
      </w:r>
      <w:r w:rsidRPr="008C445B">
        <w:rPr>
          <w:rFonts w:ascii="Cambria" w:hAnsi="Cambria" w:cs="Arial"/>
          <w:color w:val="000000"/>
        </w:rPr>
        <w:t>t</w:t>
      </w:r>
      <w:r w:rsidRPr="008C445B">
        <w:rPr>
          <w:rFonts w:ascii="Cambria" w:hAnsi="Cambria" w:cs="Arial"/>
          <w:color w:val="000000"/>
          <w:spacing w:val="-2"/>
        </w:rPr>
        <w:t xml:space="preserve"> </w:t>
      </w:r>
      <w:r w:rsidRPr="008C445B">
        <w:rPr>
          <w:rFonts w:ascii="Cambria" w:hAnsi="Cambria" w:cs="Arial"/>
          <w:color w:val="000000"/>
          <w:spacing w:val="-1"/>
        </w:rPr>
        <w:t>ca</w:t>
      </w:r>
      <w:r w:rsidRPr="008C445B">
        <w:rPr>
          <w:rFonts w:ascii="Cambria" w:hAnsi="Cambria" w:cs="Arial"/>
          <w:color w:val="000000"/>
        </w:rPr>
        <w:t>n</w:t>
      </w:r>
      <w:r w:rsidRPr="008C445B">
        <w:rPr>
          <w:rFonts w:ascii="Cambria" w:hAnsi="Cambria" w:cs="Arial"/>
          <w:color w:val="000000"/>
          <w:spacing w:val="-3"/>
        </w:rPr>
        <w:t xml:space="preserve"> </w:t>
      </w:r>
      <w:r w:rsidRPr="008C445B">
        <w:rPr>
          <w:rFonts w:ascii="Cambria" w:hAnsi="Cambria" w:cs="Arial"/>
          <w:color w:val="000000"/>
        </w:rPr>
        <w:t>be</w:t>
      </w:r>
      <w:r w:rsidRPr="008C445B">
        <w:rPr>
          <w:rFonts w:ascii="Cambria" w:hAnsi="Cambria" w:cs="Arial"/>
          <w:color w:val="000000"/>
          <w:spacing w:val="1"/>
        </w:rPr>
        <w:t xml:space="preserve"> </w:t>
      </w:r>
      <w:r w:rsidRPr="008C445B">
        <w:rPr>
          <w:rFonts w:ascii="Cambria" w:hAnsi="Cambria" w:cs="Arial"/>
          <w:color w:val="000000"/>
        </w:rPr>
        <w:t>s</w:t>
      </w:r>
      <w:r w:rsidRPr="008C445B">
        <w:rPr>
          <w:rFonts w:ascii="Cambria" w:hAnsi="Cambria" w:cs="Arial"/>
          <w:color w:val="000000"/>
          <w:spacing w:val="-1"/>
        </w:rPr>
        <w:t>h</w:t>
      </w:r>
      <w:r w:rsidRPr="008C445B">
        <w:rPr>
          <w:rFonts w:ascii="Cambria" w:hAnsi="Cambria" w:cs="Arial"/>
          <w:color w:val="000000"/>
        </w:rPr>
        <w:t>o</w:t>
      </w:r>
      <w:r w:rsidRPr="008C445B">
        <w:rPr>
          <w:rFonts w:ascii="Cambria" w:hAnsi="Cambria" w:cs="Arial"/>
          <w:color w:val="000000"/>
          <w:spacing w:val="1"/>
        </w:rPr>
        <w:t>w</w:t>
      </w:r>
      <w:r w:rsidRPr="008C445B">
        <w:rPr>
          <w:rFonts w:ascii="Cambria" w:hAnsi="Cambria" w:cs="Arial"/>
          <w:color w:val="000000"/>
        </w:rPr>
        <w:t>n</w:t>
      </w:r>
      <w:r w:rsidRPr="008C445B">
        <w:rPr>
          <w:rFonts w:ascii="Cambria" w:hAnsi="Cambria" w:cs="Arial"/>
          <w:color w:val="000000"/>
          <w:spacing w:val="-1"/>
        </w:rPr>
        <w:t xml:space="preserve"> </w:t>
      </w:r>
      <w:r w:rsidRPr="008C445B">
        <w:rPr>
          <w:rFonts w:ascii="Cambria" w:hAnsi="Cambria" w:cs="Arial"/>
          <w:color w:val="000000"/>
        </w:rPr>
        <w:t>to</w:t>
      </w:r>
      <w:r w:rsidRPr="008C445B">
        <w:rPr>
          <w:rFonts w:ascii="Cambria" w:hAnsi="Cambria" w:cs="Arial"/>
          <w:color w:val="000000"/>
          <w:spacing w:val="1"/>
        </w:rPr>
        <w:t xml:space="preserve"> </w:t>
      </w:r>
      <w:r w:rsidRPr="008C445B">
        <w:rPr>
          <w:rFonts w:ascii="Cambria" w:hAnsi="Cambria" w:cs="Arial"/>
          <w:color w:val="000000"/>
        </w:rPr>
        <w:t>po</w:t>
      </w:r>
      <w:r w:rsidRPr="008C445B">
        <w:rPr>
          <w:rFonts w:ascii="Cambria" w:hAnsi="Cambria" w:cs="Arial"/>
          <w:color w:val="000000"/>
          <w:spacing w:val="1"/>
        </w:rPr>
        <w:t>s</w:t>
      </w:r>
      <w:r w:rsidRPr="008C445B">
        <w:rPr>
          <w:rFonts w:ascii="Cambria" w:hAnsi="Cambria" w:cs="Arial"/>
          <w:color w:val="000000"/>
        </w:rPr>
        <w:t>e</w:t>
      </w:r>
      <w:r w:rsidRPr="008C445B">
        <w:rPr>
          <w:rFonts w:ascii="Cambria" w:hAnsi="Cambria" w:cs="Arial"/>
          <w:color w:val="000000"/>
          <w:spacing w:val="-1"/>
        </w:rPr>
        <w:t xml:space="preserve"> </w:t>
      </w:r>
      <w:r w:rsidRPr="008C445B">
        <w:rPr>
          <w:rFonts w:ascii="Cambria" w:hAnsi="Cambria" w:cs="Arial"/>
          <w:color w:val="000000"/>
        </w:rPr>
        <w:t>a</w:t>
      </w:r>
      <w:r w:rsidRPr="008C445B">
        <w:rPr>
          <w:rFonts w:ascii="Cambria" w:hAnsi="Cambria" w:cs="Arial"/>
          <w:color w:val="000000"/>
          <w:spacing w:val="-2"/>
        </w:rPr>
        <w:t xml:space="preserve"> </w:t>
      </w:r>
      <w:r w:rsidRPr="008C445B">
        <w:rPr>
          <w:rFonts w:ascii="Cambria" w:hAnsi="Cambria" w:cs="Arial"/>
          <w:color w:val="000000"/>
          <w:spacing w:val="-1"/>
        </w:rPr>
        <w:t>c</w:t>
      </w:r>
      <w:r w:rsidRPr="008C445B">
        <w:rPr>
          <w:rFonts w:ascii="Cambria" w:hAnsi="Cambria" w:cs="Arial"/>
          <w:color w:val="000000"/>
          <w:spacing w:val="1"/>
        </w:rPr>
        <w:t>le</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2"/>
        </w:rPr>
        <w:t xml:space="preserve"> </w:t>
      </w:r>
      <w:r w:rsidRPr="008C445B">
        <w:rPr>
          <w:rFonts w:ascii="Cambria" w:hAnsi="Cambria" w:cs="Arial"/>
          <w:color w:val="000000"/>
          <w:spacing w:val="-1"/>
        </w:rPr>
        <w:t>a</w:t>
      </w:r>
      <w:r w:rsidRPr="008C445B">
        <w:rPr>
          <w:rFonts w:ascii="Cambria" w:hAnsi="Cambria" w:cs="Arial"/>
          <w:color w:val="000000"/>
          <w:spacing w:val="2"/>
        </w:rPr>
        <w:t>n</w:t>
      </w:r>
      <w:r w:rsidRPr="008C445B">
        <w:rPr>
          <w:rFonts w:ascii="Cambria" w:hAnsi="Cambria" w:cs="Arial"/>
          <w:color w:val="000000"/>
        </w:rPr>
        <w:t>d subst</w:t>
      </w:r>
      <w:r w:rsidRPr="008C445B">
        <w:rPr>
          <w:rFonts w:ascii="Cambria" w:hAnsi="Cambria" w:cs="Arial"/>
          <w:color w:val="000000"/>
          <w:spacing w:val="-1"/>
        </w:rPr>
        <w:t>a</w:t>
      </w:r>
      <w:r w:rsidRPr="008C445B">
        <w:rPr>
          <w:rFonts w:ascii="Cambria" w:hAnsi="Cambria" w:cs="Arial"/>
          <w:color w:val="000000"/>
        </w:rPr>
        <w:t>n</w:t>
      </w:r>
      <w:r w:rsidRPr="008C445B">
        <w:rPr>
          <w:rFonts w:ascii="Cambria" w:hAnsi="Cambria" w:cs="Arial"/>
          <w:color w:val="000000"/>
          <w:spacing w:val="1"/>
        </w:rPr>
        <w:t>t</w:t>
      </w:r>
      <w:r w:rsidRPr="008C445B">
        <w:rPr>
          <w:rFonts w:ascii="Cambria" w:hAnsi="Cambria" w:cs="Arial"/>
          <w:color w:val="000000"/>
          <w:spacing w:val="-1"/>
        </w:rPr>
        <w:t>ia</w:t>
      </w:r>
      <w:r w:rsidRPr="008C445B">
        <w:rPr>
          <w:rFonts w:ascii="Cambria" w:hAnsi="Cambria" w:cs="Arial"/>
          <w:color w:val="000000"/>
        </w:rPr>
        <w:t>l</w:t>
      </w:r>
      <w:r w:rsidRPr="008C445B">
        <w:rPr>
          <w:rFonts w:ascii="Cambria" w:hAnsi="Cambria" w:cs="Arial"/>
          <w:color w:val="000000"/>
          <w:spacing w:val="1"/>
        </w:rPr>
        <w:t xml:space="preserve"> </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t</w:t>
      </w:r>
      <w:r w:rsidRPr="008C445B">
        <w:rPr>
          <w:rFonts w:ascii="Cambria" w:hAnsi="Cambria" w:cs="Arial"/>
          <w:color w:val="000000"/>
        </w:rPr>
        <w:t>erfer</w:t>
      </w:r>
      <w:r w:rsidRPr="008C445B">
        <w:rPr>
          <w:rFonts w:ascii="Cambria" w:hAnsi="Cambria" w:cs="Arial"/>
          <w:color w:val="000000"/>
          <w:spacing w:val="-1"/>
        </w:rPr>
        <w:t>e</w:t>
      </w:r>
      <w:r w:rsidRPr="008C445B">
        <w:rPr>
          <w:rFonts w:ascii="Cambria" w:hAnsi="Cambria" w:cs="Arial"/>
          <w:color w:val="000000"/>
        </w:rPr>
        <w:t>n</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 xml:space="preserve"> </w:t>
      </w:r>
      <w:r w:rsidRPr="008C445B">
        <w:rPr>
          <w:rFonts w:ascii="Cambria" w:hAnsi="Cambria" w:cs="Arial"/>
          <w:color w:val="000000"/>
        </w:rPr>
        <w:t>w</w:t>
      </w:r>
      <w:r w:rsidRPr="008C445B">
        <w:rPr>
          <w:rFonts w:ascii="Cambria" w:hAnsi="Cambria" w:cs="Arial"/>
          <w:color w:val="000000"/>
          <w:spacing w:val="-1"/>
        </w:rPr>
        <w:t>i</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 xml:space="preserve"> a</w:t>
      </w:r>
      <w:r w:rsidRPr="008C445B">
        <w:rPr>
          <w:rFonts w:ascii="Cambria" w:hAnsi="Cambria" w:cs="Arial"/>
          <w:color w:val="000000"/>
        </w:rPr>
        <w:t>no</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 xml:space="preserve">r </w:t>
      </w:r>
      <w:r w:rsidRPr="008C445B">
        <w:rPr>
          <w:rFonts w:ascii="Cambria" w:hAnsi="Cambria" w:cs="Arial"/>
          <w:color w:val="000000"/>
          <w:spacing w:val="-1"/>
        </w:rPr>
        <w:t>s</w:t>
      </w:r>
      <w:r w:rsidRPr="008C445B">
        <w:rPr>
          <w:rFonts w:ascii="Cambria" w:hAnsi="Cambria" w:cs="Arial"/>
          <w:color w:val="000000"/>
          <w:spacing w:val="1"/>
        </w:rPr>
        <w:t>tu</w:t>
      </w:r>
      <w:r w:rsidRPr="008C445B">
        <w:rPr>
          <w:rFonts w:ascii="Cambria" w:hAnsi="Cambria" w:cs="Arial"/>
          <w:color w:val="000000"/>
          <w:spacing w:val="-1"/>
        </w:rPr>
        <w:t>d</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spacing w:val="1"/>
        </w:rPr>
        <w:t>t</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rPr>
        <w:t>e</w:t>
      </w:r>
      <w:r w:rsidRPr="008C445B">
        <w:rPr>
          <w:rFonts w:ascii="Cambria" w:hAnsi="Cambria" w:cs="Arial"/>
          <w:color w:val="000000"/>
          <w:spacing w:val="-1"/>
        </w:rPr>
        <w:t>q</w:t>
      </w:r>
      <w:r w:rsidRPr="008C445B">
        <w:rPr>
          <w:rFonts w:ascii="Cambria" w:hAnsi="Cambria" w:cs="Arial"/>
          <w:color w:val="000000"/>
          <w:spacing w:val="1"/>
        </w:rPr>
        <w:t>u</w:t>
      </w:r>
      <w:r w:rsidRPr="008C445B">
        <w:rPr>
          <w:rFonts w:ascii="Cambria" w:hAnsi="Cambria" w:cs="Arial"/>
          <w:color w:val="000000"/>
          <w:spacing w:val="-1"/>
        </w:rPr>
        <w:t>a</w:t>
      </w:r>
      <w:r w:rsidRPr="008C445B">
        <w:rPr>
          <w:rFonts w:ascii="Cambria" w:hAnsi="Cambria" w:cs="Arial"/>
          <w:color w:val="000000"/>
        </w:rPr>
        <w:t>l</w:t>
      </w:r>
      <w:r w:rsidRPr="008C445B">
        <w:rPr>
          <w:rFonts w:ascii="Cambria" w:hAnsi="Cambria" w:cs="Arial"/>
          <w:color w:val="000000"/>
          <w:spacing w:val="1"/>
        </w:rPr>
        <w:t xml:space="preserve"> </w:t>
      </w:r>
      <w:r w:rsidRPr="008C445B">
        <w:rPr>
          <w:rFonts w:ascii="Cambria" w:hAnsi="Cambria" w:cs="Arial"/>
          <w:color w:val="000000"/>
          <w:spacing w:val="-1"/>
        </w:rPr>
        <w:t>a</w:t>
      </w:r>
      <w:r w:rsidRPr="008C445B">
        <w:rPr>
          <w:rFonts w:ascii="Cambria" w:hAnsi="Cambria" w:cs="Arial"/>
          <w:color w:val="000000"/>
          <w:spacing w:val="1"/>
        </w:rPr>
        <w:t>c</w:t>
      </w:r>
      <w:r w:rsidRPr="008C445B">
        <w:rPr>
          <w:rFonts w:ascii="Cambria" w:hAnsi="Cambria" w:cs="Arial"/>
          <w:color w:val="000000"/>
          <w:spacing w:val="-1"/>
        </w:rPr>
        <w:t>c</w:t>
      </w:r>
      <w:r w:rsidRPr="008C445B">
        <w:rPr>
          <w:rFonts w:ascii="Cambria" w:hAnsi="Cambria" w:cs="Arial"/>
          <w:color w:val="000000"/>
        </w:rPr>
        <w:t>e</w:t>
      </w:r>
      <w:r w:rsidRPr="008C445B">
        <w:rPr>
          <w:rFonts w:ascii="Cambria" w:hAnsi="Cambria" w:cs="Arial"/>
          <w:color w:val="000000"/>
          <w:spacing w:val="-1"/>
        </w:rPr>
        <w:t>s</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spacing w:val="1"/>
        </w:rPr>
        <w:t>t</w:t>
      </w:r>
      <w:r w:rsidRPr="008C445B">
        <w:rPr>
          <w:rFonts w:ascii="Cambria" w:hAnsi="Cambria" w:cs="Arial"/>
          <w:color w:val="000000"/>
        </w:rPr>
        <w:t xml:space="preserve">o </w:t>
      </w:r>
      <w:r w:rsidRPr="008C445B">
        <w:rPr>
          <w:rFonts w:ascii="Cambria" w:hAnsi="Cambria" w:cs="Arial"/>
          <w:color w:val="000000"/>
          <w:spacing w:val="1"/>
        </w:rPr>
        <w:t>e</w:t>
      </w:r>
      <w:r w:rsidRPr="008C445B">
        <w:rPr>
          <w:rFonts w:ascii="Cambria" w:hAnsi="Cambria" w:cs="Arial"/>
          <w:color w:val="000000"/>
          <w:spacing w:val="-1"/>
        </w:rPr>
        <w:t>d</w:t>
      </w:r>
      <w:r w:rsidRPr="008C445B">
        <w:rPr>
          <w:rFonts w:ascii="Cambria" w:hAnsi="Cambria" w:cs="Arial"/>
          <w:color w:val="000000"/>
          <w:spacing w:val="1"/>
        </w:rPr>
        <w:t>u</w:t>
      </w:r>
      <w:r w:rsidRPr="008C445B">
        <w:rPr>
          <w:rFonts w:ascii="Cambria" w:hAnsi="Cambria" w:cs="Arial"/>
          <w:color w:val="000000"/>
          <w:spacing w:val="-1"/>
        </w:rPr>
        <w:t>c</w:t>
      </w:r>
      <w:r w:rsidRPr="008C445B">
        <w:rPr>
          <w:rFonts w:ascii="Cambria" w:hAnsi="Cambria" w:cs="Arial"/>
          <w:color w:val="000000"/>
          <w:spacing w:val="1"/>
        </w:rPr>
        <w:t>at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1"/>
        </w:rPr>
        <w:t>a</w:t>
      </w:r>
      <w:r w:rsidRPr="008C445B">
        <w:rPr>
          <w:rFonts w:ascii="Cambria" w:hAnsi="Cambria" w:cs="Arial"/>
          <w:color w:val="000000"/>
        </w:rPr>
        <w:t>l progr</w:t>
      </w:r>
      <w:r w:rsidRPr="008C445B">
        <w:rPr>
          <w:rFonts w:ascii="Cambria" w:hAnsi="Cambria" w:cs="Arial"/>
          <w:color w:val="000000"/>
          <w:spacing w:val="-1"/>
        </w:rPr>
        <w:t>a</w:t>
      </w:r>
      <w:r w:rsidRPr="008C445B">
        <w:rPr>
          <w:rFonts w:ascii="Cambria" w:hAnsi="Cambria" w:cs="Arial"/>
          <w:color w:val="000000"/>
        </w:rPr>
        <w:t>ms.</w:t>
      </w:r>
      <w:r w:rsidRPr="008C445B">
        <w:rPr>
          <w:rFonts w:ascii="Cambria" w:hAnsi="Cambria" w:cs="Arial"/>
          <w:color w:val="000000"/>
          <w:spacing w:val="46"/>
        </w:rPr>
        <w:t xml:space="preserve"> </w:t>
      </w:r>
      <w:r w:rsidRPr="008C445B">
        <w:rPr>
          <w:rFonts w:ascii="Cambria" w:hAnsi="Cambria" w:cs="Arial"/>
          <w:color w:val="000000"/>
          <w:spacing w:val="1"/>
        </w:rPr>
        <w:t>W</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r</w:t>
      </w:r>
      <w:r w:rsidRPr="008C445B">
        <w:rPr>
          <w:rFonts w:ascii="Cambria" w:hAnsi="Cambria" w:cs="Arial"/>
          <w:color w:val="000000"/>
          <w:spacing w:val="-1"/>
        </w:rPr>
        <w:t xml:space="preserve"> </w:t>
      </w:r>
      <w:r w:rsidRPr="008C445B">
        <w:rPr>
          <w:rFonts w:ascii="Cambria" w:hAnsi="Cambria" w:cs="Arial"/>
          <w:color w:val="000000"/>
        </w:rPr>
        <w:t>a p</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1"/>
        </w:rPr>
        <w:t>t</w:t>
      </w:r>
      <w:r w:rsidRPr="008C445B">
        <w:rPr>
          <w:rFonts w:ascii="Cambria" w:hAnsi="Cambria" w:cs="Arial"/>
          <w:color w:val="000000"/>
          <w:spacing w:val="-1"/>
        </w:rPr>
        <w:t>ic</w:t>
      </w:r>
      <w:r w:rsidRPr="008C445B">
        <w:rPr>
          <w:rFonts w:ascii="Cambria" w:hAnsi="Cambria" w:cs="Arial"/>
          <w:color w:val="000000"/>
          <w:spacing w:val="1"/>
        </w:rPr>
        <w:t>ul</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5"/>
        </w:rPr>
        <w:t xml:space="preserve"> </w:t>
      </w:r>
      <w:r w:rsidRPr="008C445B">
        <w:rPr>
          <w:rFonts w:ascii="Cambria" w:hAnsi="Cambria" w:cs="Arial"/>
          <w:color w:val="000000"/>
          <w:spacing w:val="-1"/>
        </w:rPr>
        <w:t>ac</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3"/>
        </w:rPr>
        <w:t xml:space="preserve"> </w:t>
      </w:r>
      <w:r w:rsidRPr="008C445B">
        <w:rPr>
          <w:rFonts w:ascii="Cambria" w:hAnsi="Cambria" w:cs="Arial"/>
          <w:color w:val="000000"/>
          <w:spacing w:val="-1"/>
        </w:rPr>
        <w:t>c</w:t>
      </w:r>
      <w:r w:rsidRPr="008C445B">
        <w:rPr>
          <w:rFonts w:ascii="Cambria" w:hAnsi="Cambria" w:cs="Arial"/>
          <w:color w:val="000000"/>
        </w:rPr>
        <w:t>onst</w:t>
      </w:r>
      <w:r w:rsidRPr="008C445B">
        <w:rPr>
          <w:rFonts w:ascii="Cambria" w:hAnsi="Cambria" w:cs="Arial"/>
          <w:color w:val="000000"/>
          <w:spacing w:val="2"/>
        </w:rPr>
        <w:t>i</w:t>
      </w:r>
      <w:r w:rsidRPr="008C445B">
        <w:rPr>
          <w:rFonts w:ascii="Cambria" w:hAnsi="Cambria" w:cs="Arial"/>
          <w:color w:val="000000"/>
          <w:spacing w:val="1"/>
        </w:rPr>
        <w:t>tut</w:t>
      </w:r>
      <w:r w:rsidRPr="008C445B">
        <w:rPr>
          <w:rFonts w:ascii="Cambria" w:hAnsi="Cambria" w:cs="Arial"/>
          <w:color w:val="000000"/>
        </w:rPr>
        <w:t>es</w:t>
      </w:r>
      <w:r w:rsidRPr="008C445B">
        <w:rPr>
          <w:rFonts w:ascii="Cambria" w:hAnsi="Cambria" w:cs="Arial"/>
          <w:color w:val="000000"/>
          <w:spacing w:val="-1"/>
        </w:rPr>
        <w:t xml:space="preserve"> </w:t>
      </w:r>
      <w:r w:rsidRPr="008C445B">
        <w:rPr>
          <w:rFonts w:ascii="Cambria" w:hAnsi="Cambria" w:cs="Arial"/>
          <w:color w:val="000000"/>
        </w:rPr>
        <w:t>a</w:t>
      </w:r>
      <w:r w:rsidRPr="008C445B">
        <w:rPr>
          <w:rFonts w:ascii="Cambria" w:hAnsi="Cambria" w:cs="Arial"/>
          <w:color w:val="000000"/>
          <w:spacing w:val="-2"/>
        </w:rPr>
        <w:t xml:space="preserve"> </w:t>
      </w:r>
      <w:r w:rsidRPr="008C445B">
        <w:rPr>
          <w:rFonts w:ascii="Cambria" w:hAnsi="Cambria" w:cs="Arial"/>
          <w:color w:val="000000"/>
        </w:rPr>
        <w:t>vio</w:t>
      </w:r>
      <w:r w:rsidRPr="008C445B">
        <w:rPr>
          <w:rFonts w:ascii="Cambria" w:hAnsi="Cambria" w:cs="Arial"/>
          <w:color w:val="000000"/>
          <w:spacing w:val="1"/>
        </w:rPr>
        <w:t>l</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8"/>
        </w:rPr>
        <w:t xml:space="preserve"> </w:t>
      </w:r>
      <w:r w:rsidRPr="008C445B">
        <w:rPr>
          <w:rFonts w:ascii="Cambria" w:hAnsi="Cambria" w:cs="Arial"/>
          <w:color w:val="000000"/>
        </w:rPr>
        <w:t>of</w:t>
      </w:r>
      <w:r w:rsidRPr="008C445B">
        <w:rPr>
          <w:rFonts w:ascii="Cambria" w:hAnsi="Cambria" w:cs="Arial"/>
          <w:color w:val="000000"/>
          <w:spacing w:val="1"/>
        </w:rPr>
        <w:t xml:space="preserve"> t</w:t>
      </w:r>
      <w:r w:rsidRPr="008C445B">
        <w:rPr>
          <w:rFonts w:ascii="Cambria" w:hAnsi="Cambria" w:cs="Arial"/>
          <w:color w:val="000000"/>
        </w:rPr>
        <w:t>h</w:t>
      </w:r>
      <w:r w:rsidRPr="008C445B">
        <w:rPr>
          <w:rFonts w:ascii="Cambria" w:hAnsi="Cambria" w:cs="Arial"/>
          <w:color w:val="000000"/>
          <w:spacing w:val="-1"/>
        </w:rPr>
        <w:t>i</w:t>
      </w:r>
      <w:r w:rsidRPr="008C445B">
        <w:rPr>
          <w:rFonts w:ascii="Cambria" w:hAnsi="Cambria" w:cs="Arial"/>
          <w:color w:val="000000"/>
        </w:rPr>
        <w:t>s</w:t>
      </w:r>
      <w:r w:rsidRPr="008C445B">
        <w:rPr>
          <w:rFonts w:ascii="Cambria" w:hAnsi="Cambria" w:cs="Arial"/>
          <w:color w:val="000000"/>
          <w:spacing w:val="-3"/>
        </w:rPr>
        <w:t xml:space="preserve"> </w:t>
      </w:r>
      <w:r w:rsidRPr="008C445B">
        <w:rPr>
          <w:rFonts w:ascii="Cambria" w:hAnsi="Cambria" w:cs="Arial"/>
          <w:color w:val="000000"/>
        </w:rPr>
        <w:t>pol</w:t>
      </w:r>
      <w:r w:rsidRPr="008C445B">
        <w:rPr>
          <w:rFonts w:ascii="Cambria" w:hAnsi="Cambria" w:cs="Arial"/>
          <w:color w:val="000000"/>
          <w:spacing w:val="-1"/>
        </w:rPr>
        <w:t>ic</w:t>
      </w:r>
      <w:r w:rsidRPr="008C445B">
        <w:rPr>
          <w:rFonts w:ascii="Cambria" w:hAnsi="Cambria" w:cs="Arial"/>
          <w:color w:val="000000"/>
        </w:rPr>
        <w:t>y r</w:t>
      </w:r>
      <w:r w:rsidRPr="008C445B">
        <w:rPr>
          <w:rFonts w:ascii="Cambria" w:hAnsi="Cambria" w:cs="Arial"/>
          <w:color w:val="000000"/>
          <w:spacing w:val="-1"/>
        </w:rPr>
        <w:t>e</w:t>
      </w:r>
      <w:r w:rsidRPr="008C445B">
        <w:rPr>
          <w:rFonts w:ascii="Cambria" w:hAnsi="Cambria" w:cs="Arial"/>
          <w:color w:val="000000"/>
        </w:rPr>
        <w:t>q</w:t>
      </w:r>
      <w:r w:rsidRPr="008C445B">
        <w:rPr>
          <w:rFonts w:ascii="Cambria" w:hAnsi="Cambria" w:cs="Arial"/>
          <w:color w:val="000000"/>
          <w:spacing w:val="1"/>
        </w:rPr>
        <w:t>u</w:t>
      </w:r>
      <w:r w:rsidRPr="008C445B">
        <w:rPr>
          <w:rFonts w:ascii="Cambria" w:hAnsi="Cambria" w:cs="Arial"/>
          <w:color w:val="000000"/>
          <w:spacing w:val="-1"/>
        </w:rPr>
        <w:t>i</w:t>
      </w:r>
      <w:r w:rsidRPr="008C445B">
        <w:rPr>
          <w:rFonts w:ascii="Cambria" w:hAnsi="Cambria" w:cs="Arial"/>
          <w:color w:val="000000"/>
        </w:rPr>
        <w:t>r</w:t>
      </w:r>
      <w:r w:rsidRPr="008C445B">
        <w:rPr>
          <w:rFonts w:ascii="Cambria" w:hAnsi="Cambria" w:cs="Arial"/>
          <w:color w:val="000000"/>
          <w:spacing w:val="-1"/>
        </w:rPr>
        <w:t>e</w:t>
      </w:r>
      <w:r w:rsidRPr="008C445B">
        <w:rPr>
          <w:rFonts w:ascii="Cambria" w:hAnsi="Cambria" w:cs="Arial"/>
          <w:color w:val="000000"/>
        </w:rPr>
        <w:t>s</w:t>
      </w:r>
      <w:r w:rsidRPr="008C445B">
        <w:rPr>
          <w:rFonts w:ascii="Cambria" w:hAnsi="Cambria" w:cs="Arial"/>
          <w:color w:val="000000"/>
          <w:spacing w:val="-4"/>
        </w:rPr>
        <w:t xml:space="preserve"> </w:t>
      </w:r>
      <w:r w:rsidRPr="008C445B">
        <w:rPr>
          <w:rFonts w:ascii="Cambria" w:hAnsi="Cambria" w:cs="Arial"/>
          <w:color w:val="000000"/>
          <w:spacing w:val="1"/>
        </w:rPr>
        <w:t>d</w:t>
      </w:r>
      <w:r w:rsidRPr="008C445B">
        <w:rPr>
          <w:rFonts w:ascii="Cambria" w:hAnsi="Cambria" w:cs="Arial"/>
          <w:color w:val="000000"/>
        </w:rPr>
        <w:t>eterm</w:t>
      </w:r>
      <w:r w:rsidRPr="008C445B">
        <w:rPr>
          <w:rFonts w:ascii="Cambria" w:hAnsi="Cambria" w:cs="Arial"/>
          <w:color w:val="000000"/>
          <w:spacing w:val="-1"/>
        </w:rPr>
        <w:t>i</w:t>
      </w:r>
      <w:r w:rsidRPr="008C445B">
        <w:rPr>
          <w:rFonts w:ascii="Cambria" w:hAnsi="Cambria" w:cs="Arial"/>
          <w:color w:val="000000"/>
        </w:rPr>
        <w:t>n</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4"/>
        </w:rPr>
        <w:t xml:space="preserve"> </w:t>
      </w:r>
      <w:r w:rsidRPr="008C445B">
        <w:rPr>
          <w:rFonts w:ascii="Cambria" w:hAnsi="Cambria" w:cs="Arial"/>
          <w:color w:val="000000"/>
        </w:rPr>
        <w:t>b</w:t>
      </w:r>
      <w:r w:rsidRPr="008C445B">
        <w:rPr>
          <w:rFonts w:ascii="Cambria" w:hAnsi="Cambria" w:cs="Arial"/>
          <w:color w:val="000000"/>
          <w:spacing w:val="-1"/>
        </w:rPr>
        <w:t>a</w:t>
      </w:r>
      <w:r w:rsidRPr="008C445B">
        <w:rPr>
          <w:rFonts w:ascii="Cambria" w:hAnsi="Cambria" w:cs="Arial"/>
          <w:color w:val="000000"/>
        </w:rPr>
        <w:t>s</w:t>
      </w:r>
      <w:r w:rsidRPr="008C445B">
        <w:rPr>
          <w:rFonts w:ascii="Cambria" w:hAnsi="Cambria" w:cs="Arial"/>
          <w:color w:val="000000"/>
          <w:spacing w:val="3"/>
        </w:rPr>
        <w:t>e</w:t>
      </w:r>
      <w:r w:rsidRPr="008C445B">
        <w:rPr>
          <w:rFonts w:ascii="Cambria" w:hAnsi="Cambria" w:cs="Arial"/>
          <w:color w:val="000000"/>
        </w:rPr>
        <w:t>d</w:t>
      </w:r>
      <w:r w:rsidRPr="008C445B">
        <w:rPr>
          <w:rFonts w:ascii="Cambria" w:hAnsi="Cambria" w:cs="Arial"/>
          <w:color w:val="000000"/>
          <w:spacing w:val="-4"/>
        </w:rPr>
        <w:t xml:space="preserve"> </w:t>
      </w:r>
      <w:r w:rsidRPr="008C445B">
        <w:rPr>
          <w:rFonts w:ascii="Cambria" w:hAnsi="Cambria" w:cs="Arial"/>
          <w:color w:val="000000"/>
        </w:rPr>
        <w:t>on</w:t>
      </w:r>
      <w:r w:rsidRPr="008C445B">
        <w:rPr>
          <w:rFonts w:ascii="Cambria" w:hAnsi="Cambria" w:cs="Arial"/>
          <w:color w:val="000000"/>
          <w:spacing w:val="-3"/>
        </w:rPr>
        <w:t xml:space="preserve"> </w:t>
      </w:r>
      <w:r w:rsidRPr="008C445B">
        <w:rPr>
          <w:rFonts w:ascii="Cambria" w:hAnsi="Cambria" w:cs="Arial"/>
          <w:color w:val="000000"/>
          <w:spacing w:val="-1"/>
        </w:rPr>
        <w:t>a</w:t>
      </w:r>
      <w:r w:rsidRPr="008C445B">
        <w:rPr>
          <w:rFonts w:ascii="Cambria" w:hAnsi="Cambria" w:cs="Arial"/>
          <w:color w:val="000000"/>
          <w:spacing w:val="1"/>
        </w:rPr>
        <w:t>l</w:t>
      </w:r>
      <w:r w:rsidRPr="008C445B">
        <w:rPr>
          <w:rFonts w:ascii="Cambria" w:hAnsi="Cambria" w:cs="Arial"/>
          <w:color w:val="000000"/>
        </w:rPr>
        <w:t xml:space="preserve">l </w:t>
      </w:r>
      <w:r w:rsidRPr="008C445B">
        <w:rPr>
          <w:rFonts w:ascii="Cambria" w:hAnsi="Cambria" w:cs="Arial"/>
          <w:color w:val="000000"/>
          <w:spacing w:val="1"/>
        </w:rPr>
        <w:t>t</w:t>
      </w:r>
      <w:r w:rsidRPr="008C445B">
        <w:rPr>
          <w:rFonts w:ascii="Cambria" w:hAnsi="Cambria" w:cs="Arial"/>
          <w:color w:val="000000"/>
        </w:rPr>
        <w:t>he</w:t>
      </w:r>
      <w:r w:rsidRPr="008C445B">
        <w:rPr>
          <w:rFonts w:ascii="Cambria" w:hAnsi="Cambria" w:cs="Arial"/>
          <w:color w:val="000000"/>
          <w:spacing w:val="-1"/>
        </w:rPr>
        <w:t xml:space="preserve"> </w:t>
      </w:r>
      <w:r w:rsidRPr="008C445B">
        <w:rPr>
          <w:rFonts w:ascii="Cambria" w:hAnsi="Cambria" w:cs="Arial"/>
          <w:color w:val="000000"/>
          <w:spacing w:val="1"/>
        </w:rPr>
        <w:t>f</w:t>
      </w:r>
      <w:r w:rsidRPr="008C445B">
        <w:rPr>
          <w:rFonts w:ascii="Cambria" w:hAnsi="Cambria" w:cs="Arial"/>
          <w:color w:val="000000"/>
          <w:spacing w:val="-1"/>
        </w:rPr>
        <w:t>ac</w:t>
      </w:r>
      <w:r w:rsidRPr="008C445B">
        <w:rPr>
          <w:rFonts w:ascii="Cambria" w:hAnsi="Cambria" w:cs="Arial"/>
          <w:color w:val="000000"/>
          <w:spacing w:val="1"/>
        </w:rPr>
        <w:t>t</w:t>
      </w:r>
      <w:r w:rsidRPr="008C445B">
        <w:rPr>
          <w:rFonts w:ascii="Cambria" w:hAnsi="Cambria" w:cs="Arial"/>
          <w:color w:val="000000"/>
        </w:rPr>
        <w:t>s</w:t>
      </w:r>
      <w:r w:rsidRPr="008C445B">
        <w:rPr>
          <w:rFonts w:ascii="Cambria" w:hAnsi="Cambria" w:cs="Arial"/>
          <w:color w:val="000000"/>
          <w:spacing w:val="-2"/>
        </w:rPr>
        <w:t xml:space="preserve"> </w:t>
      </w:r>
      <w:r w:rsidRPr="008C445B">
        <w:rPr>
          <w:rFonts w:ascii="Cambria" w:hAnsi="Cambria" w:cs="Arial"/>
          <w:color w:val="000000"/>
          <w:spacing w:val="1"/>
        </w:rPr>
        <w:t>a</w:t>
      </w:r>
      <w:r w:rsidRPr="008C445B">
        <w:rPr>
          <w:rFonts w:ascii="Cambria" w:hAnsi="Cambria" w:cs="Arial"/>
          <w:color w:val="000000"/>
        </w:rPr>
        <w:t>nd</w:t>
      </w:r>
      <w:r w:rsidRPr="008C445B">
        <w:rPr>
          <w:rFonts w:ascii="Cambria" w:hAnsi="Cambria" w:cs="Arial"/>
          <w:color w:val="000000"/>
          <w:spacing w:val="-2"/>
        </w:rPr>
        <w:t xml:space="preserve"> </w:t>
      </w:r>
      <w:r w:rsidRPr="008C445B">
        <w:rPr>
          <w:rFonts w:ascii="Cambria" w:hAnsi="Cambria" w:cs="Arial"/>
          <w:color w:val="000000"/>
        </w:rPr>
        <w:t>surr</w:t>
      </w:r>
      <w:r w:rsidRPr="008C445B">
        <w:rPr>
          <w:rFonts w:ascii="Cambria" w:hAnsi="Cambria" w:cs="Arial"/>
          <w:color w:val="000000"/>
          <w:spacing w:val="1"/>
        </w:rPr>
        <w:t>ou</w:t>
      </w:r>
      <w:r w:rsidRPr="008C445B">
        <w:rPr>
          <w:rFonts w:ascii="Cambria" w:hAnsi="Cambria" w:cs="Arial"/>
          <w:color w:val="000000"/>
        </w:rPr>
        <w:t>n</w:t>
      </w:r>
      <w:r w:rsidRPr="008C445B">
        <w:rPr>
          <w:rFonts w:ascii="Cambria" w:hAnsi="Cambria" w:cs="Arial"/>
          <w:color w:val="000000"/>
          <w:spacing w:val="-1"/>
        </w:rPr>
        <w:t>di</w:t>
      </w:r>
      <w:r w:rsidRPr="008C445B">
        <w:rPr>
          <w:rFonts w:ascii="Cambria" w:hAnsi="Cambria" w:cs="Arial"/>
          <w:color w:val="000000"/>
        </w:rPr>
        <w:t>ng</w:t>
      </w:r>
      <w:r w:rsidRPr="008C445B">
        <w:rPr>
          <w:rFonts w:ascii="Cambria" w:hAnsi="Cambria" w:cs="Arial"/>
          <w:color w:val="000000"/>
          <w:spacing w:val="-6"/>
        </w:rPr>
        <w:t xml:space="preserve"> </w:t>
      </w:r>
      <w:r w:rsidRPr="008C445B">
        <w:rPr>
          <w:rFonts w:ascii="Cambria" w:hAnsi="Cambria" w:cs="Arial"/>
          <w:color w:val="000000"/>
          <w:spacing w:val="-1"/>
        </w:rPr>
        <w:t>ci</w:t>
      </w:r>
      <w:r w:rsidRPr="008C445B">
        <w:rPr>
          <w:rFonts w:ascii="Cambria" w:hAnsi="Cambria" w:cs="Arial"/>
          <w:color w:val="000000"/>
          <w:spacing w:val="2"/>
        </w:rPr>
        <w:t>r</w:t>
      </w:r>
      <w:r w:rsidRPr="008C445B">
        <w:rPr>
          <w:rFonts w:ascii="Cambria" w:hAnsi="Cambria" w:cs="Arial"/>
          <w:color w:val="000000"/>
          <w:spacing w:val="-1"/>
        </w:rPr>
        <w:t>c</w:t>
      </w:r>
      <w:r w:rsidRPr="008C445B">
        <w:rPr>
          <w:rFonts w:ascii="Cambria" w:hAnsi="Cambria" w:cs="Arial"/>
          <w:color w:val="000000"/>
          <w:spacing w:val="1"/>
        </w:rPr>
        <w:t>u</w:t>
      </w:r>
      <w:r w:rsidRPr="008C445B">
        <w:rPr>
          <w:rFonts w:ascii="Cambria" w:hAnsi="Cambria" w:cs="Arial"/>
          <w:color w:val="000000"/>
        </w:rPr>
        <w:t>msta</w:t>
      </w:r>
      <w:r w:rsidRPr="008C445B">
        <w:rPr>
          <w:rFonts w:ascii="Cambria" w:hAnsi="Cambria" w:cs="Arial"/>
          <w:color w:val="000000"/>
          <w:spacing w:val="-1"/>
        </w:rPr>
        <w:t>nc</w:t>
      </w:r>
      <w:r w:rsidRPr="008C445B">
        <w:rPr>
          <w:rFonts w:ascii="Cambria" w:hAnsi="Cambria" w:cs="Arial"/>
          <w:color w:val="000000"/>
        </w:rPr>
        <w:t>e</w:t>
      </w:r>
      <w:r w:rsidRPr="008C445B">
        <w:rPr>
          <w:rFonts w:ascii="Cambria" w:hAnsi="Cambria" w:cs="Arial"/>
          <w:color w:val="000000"/>
          <w:spacing w:val="-1"/>
        </w:rPr>
        <w:t>s</w:t>
      </w:r>
      <w:r w:rsidRPr="008C445B">
        <w:rPr>
          <w:rFonts w:ascii="Cambria" w:hAnsi="Cambria" w:cs="Arial"/>
          <w:color w:val="000000"/>
        </w:rPr>
        <w:t>.</w:t>
      </w:r>
    </w:p>
    <w:p w:rsidR="009F300F" w:rsidRPr="009F300F" w:rsidRDefault="009F300F" w:rsidP="0055236E">
      <w:pPr>
        <w:widowControl w:val="0"/>
        <w:numPr>
          <w:ilvl w:val="0"/>
          <w:numId w:val="118"/>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Com</w:t>
      </w:r>
      <w:r w:rsidRPr="009F300F">
        <w:rPr>
          <w:rFonts w:ascii="Cambria" w:hAnsi="Cambria" w:cs="Arial"/>
          <w:color w:val="000000"/>
          <w:spacing w:val="-1"/>
          <w:u w:val="single"/>
        </w:rPr>
        <w:t>p</w:t>
      </w:r>
      <w:r w:rsidRPr="009F300F">
        <w:rPr>
          <w:rFonts w:ascii="Cambria" w:hAnsi="Cambria" w:cs="Arial"/>
          <w:color w:val="000000"/>
          <w:spacing w:val="1"/>
          <w:u w:val="single"/>
        </w:rPr>
        <w:t>l</w:t>
      </w:r>
      <w:r w:rsidRPr="009F300F">
        <w:rPr>
          <w:rFonts w:ascii="Cambria" w:hAnsi="Cambria" w:cs="Arial"/>
          <w:color w:val="000000"/>
          <w:u w:val="single"/>
        </w:rPr>
        <w:t>etion of</w:t>
      </w:r>
      <w:r w:rsidRPr="009F300F">
        <w:rPr>
          <w:rFonts w:ascii="Cambria" w:hAnsi="Cambria" w:cs="Arial"/>
          <w:color w:val="000000"/>
          <w:spacing w:val="1"/>
          <w:u w:val="single"/>
        </w:rPr>
        <w:t xml:space="preserve"> </w:t>
      </w:r>
      <w:r w:rsidRPr="009F300F">
        <w:rPr>
          <w:rFonts w:ascii="Cambria" w:hAnsi="Cambria" w:cs="Arial"/>
          <w:color w:val="000000"/>
          <w:u w:val="single"/>
        </w:rPr>
        <w:t>Inve</w:t>
      </w:r>
      <w:r w:rsidRPr="009F300F">
        <w:rPr>
          <w:rFonts w:ascii="Cambria" w:hAnsi="Cambria" w:cs="Arial"/>
          <w:color w:val="000000"/>
          <w:spacing w:val="-1"/>
          <w:u w:val="single"/>
        </w:rPr>
        <w:t>s</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9"/>
          <w:u w:val="single"/>
        </w:rPr>
        <w:t xml:space="preserve"> </w:t>
      </w:r>
      <w:r w:rsidRPr="009F300F">
        <w:rPr>
          <w:rFonts w:ascii="Cambria" w:hAnsi="Cambria" w:cs="Arial"/>
          <w:color w:val="000000"/>
          <w:u w:val="single"/>
        </w:rPr>
        <w:t>–</w:t>
      </w:r>
      <w:r w:rsidRPr="009F300F">
        <w:rPr>
          <w:rFonts w:ascii="Cambria" w:hAnsi="Cambria" w:cs="Arial"/>
          <w:color w:val="000000"/>
          <w:spacing w:val="57"/>
          <w:u w:val="single"/>
        </w:rPr>
        <w:t xml:space="preserve"> </w:t>
      </w:r>
      <w:r w:rsidRPr="009F300F">
        <w:rPr>
          <w:rFonts w:ascii="Cambria" w:hAnsi="Cambria" w:cs="Arial"/>
          <w:color w:val="000000"/>
          <w:u w:val="single"/>
        </w:rPr>
        <w:t>Tim</w:t>
      </w:r>
      <w:r w:rsidRPr="009F300F">
        <w:rPr>
          <w:rFonts w:ascii="Cambria" w:hAnsi="Cambria" w:cs="Arial"/>
          <w:color w:val="000000"/>
          <w:spacing w:val="-1"/>
          <w:u w:val="single"/>
        </w:rPr>
        <w:t>i</w:t>
      </w:r>
      <w:r w:rsidRPr="009F300F">
        <w:rPr>
          <w:rFonts w:ascii="Cambria" w:hAnsi="Cambria" w:cs="Arial"/>
          <w:color w:val="000000"/>
          <w:u w:val="single"/>
        </w:rPr>
        <w:t>ng</w:t>
      </w:r>
      <w:r w:rsidRPr="009F300F">
        <w:rPr>
          <w:rFonts w:ascii="Cambria" w:hAnsi="Cambria" w:cs="Arial"/>
          <w:color w:val="000000"/>
        </w:rPr>
        <w:t>.</w:t>
      </w:r>
      <w:r w:rsidRPr="009F300F">
        <w:rPr>
          <w:rFonts w:ascii="Cambria" w:hAnsi="Cambria" w:cs="Arial"/>
          <w:color w:val="000000"/>
          <w:spacing w:val="-6"/>
        </w:rPr>
        <w:t xml:space="preserve"> </w:t>
      </w:r>
      <w:r w:rsidRPr="009F300F">
        <w:rPr>
          <w:rFonts w:ascii="Cambria" w:hAnsi="Cambria" w:cs="Arial"/>
          <w:color w:val="000000"/>
        </w:rPr>
        <w:t xml:space="preserve">No </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3"/>
        </w:rPr>
        <w:t>t</w:t>
      </w:r>
      <w:r w:rsidRPr="009F300F">
        <w:rPr>
          <w:rFonts w:ascii="Cambria" w:hAnsi="Cambria" w:cs="Arial"/>
          <w:color w:val="000000"/>
        </w:rPr>
        <w:t>er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rPr>
        <w:t xml:space="preserve">five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da</w:t>
      </w:r>
      <w:r w:rsidRPr="009F300F">
        <w:rPr>
          <w:rFonts w:ascii="Cambria" w:hAnsi="Cambria" w:cs="Arial"/>
          <w:color w:val="000000"/>
          <w:spacing w:val="2"/>
        </w:rPr>
        <w:t>y</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d</w:t>
      </w:r>
      <w:r w:rsidRPr="009F300F">
        <w:rPr>
          <w:rFonts w:ascii="Cambria" w:hAnsi="Cambria" w:cs="Arial"/>
          <w:color w:val="000000"/>
        </w:rPr>
        <w:t>e</w:t>
      </w:r>
      <w:r w:rsidRPr="009F300F">
        <w:rPr>
          <w:rFonts w:ascii="Cambria" w:hAnsi="Cambria" w:cs="Arial"/>
          <w:color w:val="000000"/>
          <w:spacing w:val="-1"/>
        </w:rPr>
        <w:t>si</w:t>
      </w:r>
      <w:r w:rsidRPr="009F300F">
        <w:rPr>
          <w:rFonts w:ascii="Cambria" w:hAnsi="Cambria" w:cs="Arial"/>
          <w:color w:val="000000"/>
        </w:rPr>
        <w:t>g</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u</w:t>
      </w:r>
      <w:r w:rsidRPr="009F300F">
        <w:rPr>
          <w:rFonts w:ascii="Cambria" w:hAnsi="Cambria" w:cs="Arial"/>
          <w:color w:val="000000"/>
        </w:rPr>
        <w:t>nless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ia</w:t>
      </w:r>
      <w:r w:rsidRPr="009F300F">
        <w:rPr>
          <w:rFonts w:ascii="Cambria" w:hAnsi="Cambria" w:cs="Arial"/>
          <w:color w:val="000000"/>
        </w:rPr>
        <w:t xml:space="preserve">l </w:t>
      </w:r>
      <w:r w:rsidRPr="009F300F">
        <w:rPr>
          <w:rFonts w:ascii="Cambria" w:hAnsi="Cambria" w:cs="Arial"/>
          <w:color w:val="000000"/>
          <w:spacing w:val="-1"/>
        </w:rPr>
        <w:t>ci</w:t>
      </w:r>
      <w:r w:rsidRPr="009F300F">
        <w:rPr>
          <w:rFonts w:ascii="Cambria" w:hAnsi="Cambria" w:cs="Arial"/>
          <w:color w:val="000000"/>
        </w:rPr>
        <w:t>r</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msta</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spacing w:val="2"/>
        </w:rPr>
        <w:t>s</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d</w:t>
      </w:r>
      <w:r w:rsidRPr="009F300F">
        <w:rPr>
          <w:rFonts w:ascii="Cambria" w:hAnsi="Cambria" w:cs="Arial"/>
          <w:color w:val="000000"/>
        </w:rPr>
        <w:t>ocume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3"/>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submit a wr</w:t>
      </w:r>
      <w:r w:rsidRPr="009F300F">
        <w:rPr>
          <w:rFonts w:ascii="Cambria" w:hAnsi="Cambria" w:cs="Arial"/>
          <w:color w:val="000000"/>
          <w:spacing w:val="-1"/>
        </w:rPr>
        <w:t>i</w:t>
      </w:r>
      <w:r w:rsidRPr="009F300F">
        <w:rPr>
          <w:rFonts w:ascii="Cambria" w:hAnsi="Cambria" w:cs="Arial"/>
          <w:color w:val="000000"/>
          <w:spacing w:val="1"/>
        </w:rPr>
        <w:t>tt</w:t>
      </w:r>
      <w:r w:rsidRPr="009F300F">
        <w:rPr>
          <w:rFonts w:ascii="Cambria" w:hAnsi="Cambria" w:cs="Arial"/>
          <w:color w:val="000000"/>
        </w:rPr>
        <w:t>en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4"/>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p>
    <w:p w:rsidR="009F300F" w:rsidRPr="009F300F" w:rsidRDefault="009F300F" w:rsidP="0055236E">
      <w:pPr>
        <w:widowControl w:val="0"/>
        <w:numPr>
          <w:ilvl w:val="0"/>
          <w:numId w:val="118"/>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Inve</w:t>
      </w:r>
      <w:r w:rsidRPr="009F300F">
        <w:rPr>
          <w:rFonts w:ascii="Cambria" w:hAnsi="Cambria" w:cs="Arial"/>
          <w:color w:val="000000"/>
          <w:spacing w:val="-1"/>
          <w:u w:val="single"/>
        </w:rPr>
        <w:t>s</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10"/>
          <w:u w:val="single"/>
        </w:rPr>
        <w:t xml:space="preserve"> </w:t>
      </w:r>
      <w:r w:rsidRPr="009F300F">
        <w:rPr>
          <w:rFonts w:ascii="Cambria" w:hAnsi="Cambria" w:cs="Arial"/>
          <w:color w:val="000000"/>
          <w:spacing w:val="-1"/>
          <w:u w:val="single"/>
        </w:rPr>
        <w:t>R</w:t>
      </w:r>
      <w:r w:rsidRPr="009F300F">
        <w:rPr>
          <w:rFonts w:ascii="Cambria" w:hAnsi="Cambria" w:cs="Arial"/>
          <w:color w:val="000000"/>
          <w:u w:val="single"/>
        </w:rPr>
        <w:t>e</w:t>
      </w:r>
      <w:r w:rsidRPr="009F300F">
        <w:rPr>
          <w:rFonts w:ascii="Cambria" w:hAnsi="Cambria" w:cs="Arial"/>
          <w:color w:val="000000"/>
          <w:spacing w:val="-1"/>
          <w:u w:val="single"/>
        </w:rPr>
        <w:t>p</w:t>
      </w:r>
      <w:r w:rsidRPr="009F300F">
        <w:rPr>
          <w:rFonts w:ascii="Cambria" w:hAnsi="Cambria" w:cs="Arial"/>
          <w:color w:val="000000"/>
          <w:u w:val="single"/>
        </w:rPr>
        <w:t>or</w:t>
      </w:r>
      <w:r w:rsidRPr="009F300F">
        <w:rPr>
          <w:rFonts w:ascii="Cambria" w:hAnsi="Cambria" w:cs="Arial"/>
          <w:color w:val="000000"/>
          <w:spacing w:val="2"/>
          <w:u w:val="single"/>
        </w:rPr>
        <w:t>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rPr>
        <w:t>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pr</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re</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wri</w:t>
      </w:r>
      <w:r w:rsidRPr="009F300F">
        <w:rPr>
          <w:rFonts w:ascii="Cambria" w:hAnsi="Cambria" w:cs="Arial"/>
          <w:color w:val="000000"/>
          <w:spacing w:val="1"/>
        </w:rPr>
        <w:t>tt</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port</w:t>
      </w:r>
      <w:r w:rsidRPr="009F300F">
        <w:rPr>
          <w:rFonts w:ascii="Cambria" w:hAnsi="Cambria" w:cs="Arial"/>
          <w:color w:val="000000"/>
          <w:spacing w:val="1"/>
        </w:rPr>
        <w:t xml:space="preserve"> t</w:t>
      </w:r>
      <w:r w:rsidRPr="009F300F">
        <w:rPr>
          <w:rFonts w:ascii="Cambria" w:hAnsi="Cambria" w:cs="Arial"/>
          <w:color w:val="000000"/>
        </w:rPr>
        <w:t>o i</w:t>
      </w:r>
      <w:r w:rsidRPr="009F300F">
        <w:rPr>
          <w:rFonts w:ascii="Cambria" w:hAnsi="Cambria" w:cs="Arial"/>
          <w:color w:val="000000"/>
          <w:spacing w:val="-1"/>
        </w:rPr>
        <w:t>nc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a sta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spacing w:val="2"/>
        </w:rPr>
        <w:t>n</w:t>
      </w:r>
      <w:r w:rsidRPr="009F300F">
        <w:rPr>
          <w:rFonts w:ascii="Cambria" w:hAnsi="Cambria" w:cs="Arial"/>
          <w:color w:val="000000"/>
        </w:rPr>
        <w:t>gs</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3"/>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ve b</w:t>
      </w:r>
      <w:r w:rsidRPr="009F300F">
        <w:rPr>
          <w:rFonts w:ascii="Cambria" w:hAnsi="Cambria" w:cs="Arial"/>
          <w:color w:val="000000"/>
          <w:spacing w:val="-1"/>
        </w:rPr>
        <w:t>e</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rPr>
        <w:t>subs</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onsti</w:t>
      </w:r>
      <w:r w:rsidRPr="009F300F">
        <w:rPr>
          <w:rFonts w:ascii="Cambria" w:hAnsi="Cambria" w:cs="Arial"/>
          <w:color w:val="000000"/>
          <w:spacing w:val="1"/>
        </w:rPr>
        <w:t>tut</w:t>
      </w:r>
      <w:r w:rsidRPr="009F300F">
        <w:rPr>
          <w:rFonts w:ascii="Cambria" w:hAnsi="Cambria" w:cs="Arial"/>
          <w:color w:val="000000"/>
        </w:rPr>
        <w:t>es</w:t>
      </w:r>
      <w:r w:rsidRPr="009F300F">
        <w:rPr>
          <w:rFonts w:ascii="Cambria" w:hAnsi="Cambria" w:cs="Arial"/>
          <w:color w:val="000000"/>
          <w:spacing w:val="-1"/>
        </w:rPr>
        <w:t xml:space="preserve"> ha</w:t>
      </w:r>
      <w:r w:rsidRPr="009F300F">
        <w:rPr>
          <w:rFonts w:ascii="Cambria" w:hAnsi="Cambria" w:cs="Arial"/>
          <w:color w:val="000000"/>
          <w:spacing w:val="1"/>
        </w:rPr>
        <w:t>z</w:t>
      </w:r>
      <w:r w:rsidRPr="009F300F">
        <w:rPr>
          <w:rFonts w:ascii="Cambria" w:hAnsi="Cambria" w:cs="Arial"/>
          <w:color w:val="000000"/>
          <w:spacing w:val="-1"/>
        </w:rPr>
        <w:t>i</w:t>
      </w:r>
      <w:r w:rsidRPr="009F300F">
        <w:rPr>
          <w:rFonts w:ascii="Cambria" w:hAnsi="Cambria" w:cs="Arial"/>
          <w:color w:val="000000"/>
        </w:rPr>
        <w:t>ng,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spacing w:val="3"/>
        </w:rPr>
        <w:t>l</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f</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s</w:t>
      </w:r>
      <w:r w:rsidRPr="009F300F">
        <w:rPr>
          <w:rFonts w:ascii="Cambria" w:hAnsi="Cambria" w:cs="Arial"/>
          <w:color w:val="000000"/>
          <w:spacing w:val="1"/>
        </w:rPr>
        <w:t>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a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ord</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f</w:t>
      </w:r>
      <w:r w:rsidRPr="009F300F">
        <w:rPr>
          <w:rFonts w:ascii="Cambria" w:hAnsi="Cambria" w:cs="Arial"/>
          <w:color w:val="000000"/>
        </w:rPr>
        <w:t>ore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l</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It</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l be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ad</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va</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ors</w:t>
      </w:r>
      <w:r w:rsidRPr="009F300F">
        <w:rPr>
          <w:rFonts w:ascii="Cambria" w:hAnsi="Cambria" w:cs="Arial"/>
          <w:color w:val="000000"/>
          <w:spacing w:val="-10"/>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x</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ei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 Vermont</w:t>
      </w:r>
      <w:r w:rsidRPr="009F300F">
        <w:rPr>
          <w:rFonts w:ascii="Cambria" w:hAnsi="Cambria" w:cs="Arial"/>
          <w:color w:val="000000"/>
          <w:spacing w:val="-9"/>
        </w:rPr>
        <w:t xml:space="preserve"> </w:t>
      </w:r>
      <w:r w:rsidRPr="009F300F">
        <w:rPr>
          <w:rFonts w:ascii="Cambria" w:hAnsi="Cambria" w:cs="Arial"/>
          <w:color w:val="000000"/>
        </w:rPr>
        <w:t>A</w:t>
      </w:r>
      <w:r w:rsidRPr="009F300F">
        <w:rPr>
          <w:rFonts w:ascii="Cambria" w:hAnsi="Cambria" w:cs="Arial"/>
          <w:color w:val="000000"/>
          <w:spacing w:val="-1"/>
        </w:rPr>
        <w:t>O</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 xml:space="preserve">or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8"/>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ed 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V</w:t>
      </w:r>
      <w:r w:rsidRPr="009F300F">
        <w:rPr>
          <w:rFonts w:ascii="Cambria" w:hAnsi="Cambria" w:cs="Arial"/>
          <w:color w:val="000000"/>
        </w:rPr>
        <w:t>er</w:t>
      </w:r>
      <w:r w:rsidRPr="009F300F">
        <w:rPr>
          <w:rFonts w:ascii="Cambria" w:hAnsi="Cambria" w:cs="Arial"/>
          <w:color w:val="000000"/>
          <w:spacing w:val="-1"/>
        </w:rPr>
        <w:t>m</w:t>
      </w:r>
      <w:r w:rsidRPr="009F300F">
        <w:rPr>
          <w:rFonts w:ascii="Cambria" w:hAnsi="Cambria" w:cs="Arial"/>
          <w:color w:val="000000"/>
        </w:rPr>
        <w:t>o</w:t>
      </w:r>
      <w:r w:rsidRPr="009F300F">
        <w:rPr>
          <w:rFonts w:ascii="Cambria" w:hAnsi="Cambria" w:cs="Arial"/>
          <w:color w:val="000000"/>
          <w:spacing w:val="4"/>
        </w:rPr>
        <w:t>n</w:t>
      </w:r>
      <w:r w:rsidRPr="009F300F">
        <w:rPr>
          <w:rFonts w:ascii="Cambria" w:hAnsi="Cambria" w:cs="Arial"/>
          <w:color w:val="000000"/>
        </w:rPr>
        <w:t>t</w:t>
      </w:r>
      <w:r w:rsidRPr="009F300F">
        <w:rPr>
          <w:rFonts w:ascii="Cambria" w:hAnsi="Cambria" w:cs="Arial"/>
          <w:color w:val="000000"/>
          <w:spacing w:val="-8"/>
        </w:rPr>
        <w:t xml:space="preserve"> </w:t>
      </w:r>
      <w:r w:rsidRPr="009F300F">
        <w:rPr>
          <w:rFonts w:ascii="Cambria" w:hAnsi="Cambria" w:cs="Arial"/>
          <w:color w:val="000000"/>
          <w:spacing w:val="-1"/>
        </w:rPr>
        <w:t>H</w:t>
      </w:r>
      <w:r w:rsidRPr="009F300F">
        <w:rPr>
          <w:rFonts w:ascii="Cambria" w:hAnsi="Cambria" w:cs="Arial"/>
          <w:color w:val="000000"/>
          <w:spacing w:val="1"/>
        </w:rPr>
        <w:t>u</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7"/>
        </w:rPr>
        <w:t xml:space="preserve"> </w:t>
      </w:r>
      <w:r w:rsidRPr="009F300F">
        <w:rPr>
          <w:rFonts w:ascii="Cambria" w:hAnsi="Cambria" w:cs="Arial"/>
          <w:color w:val="000000"/>
          <w:spacing w:val="-1"/>
        </w:rPr>
        <w:t>Ri</w:t>
      </w:r>
      <w:r w:rsidRPr="009F300F">
        <w:rPr>
          <w:rFonts w:ascii="Cambria" w:hAnsi="Cambria" w:cs="Arial"/>
          <w:color w:val="000000"/>
          <w:spacing w:val="2"/>
        </w:rPr>
        <w:t>g</w:t>
      </w:r>
      <w:r w:rsidRPr="009F300F">
        <w:rPr>
          <w:rFonts w:ascii="Cambria" w:hAnsi="Cambria" w:cs="Arial"/>
          <w:color w:val="000000"/>
        </w:rPr>
        <w:t>hts Com</w:t>
      </w:r>
      <w:r w:rsidRPr="009F300F">
        <w:rPr>
          <w:rFonts w:ascii="Cambria" w:hAnsi="Cambria" w:cs="Arial"/>
          <w:color w:val="000000"/>
          <w:spacing w:val="-1"/>
        </w:rPr>
        <w:t>mi</w:t>
      </w:r>
      <w:r w:rsidRPr="009F300F">
        <w:rPr>
          <w:rFonts w:ascii="Cambria" w:hAnsi="Cambria" w:cs="Arial"/>
          <w:color w:val="000000"/>
        </w:rPr>
        <w:t>s</w:t>
      </w:r>
      <w:r w:rsidRPr="009F300F">
        <w:rPr>
          <w:rFonts w:ascii="Cambria" w:hAnsi="Cambria" w:cs="Arial"/>
          <w:color w:val="000000"/>
          <w:spacing w:val="-1"/>
        </w:rPr>
        <w:t>si</w:t>
      </w:r>
      <w:r w:rsidRPr="009F300F">
        <w:rPr>
          <w:rFonts w:ascii="Cambria" w:hAnsi="Cambria" w:cs="Arial"/>
          <w:color w:val="000000"/>
        </w:rPr>
        <w:t>on</w:t>
      </w:r>
      <w:r w:rsidRPr="009F300F">
        <w:rPr>
          <w:rFonts w:ascii="Cambria" w:hAnsi="Cambria" w:cs="Arial"/>
          <w:color w:val="000000"/>
          <w:spacing w:val="-1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U.S.</w:t>
      </w:r>
      <w:r w:rsidRPr="009F300F">
        <w:rPr>
          <w:rFonts w:ascii="Cambria" w:hAnsi="Cambria" w:cs="Arial"/>
          <w:color w:val="000000"/>
          <w:spacing w:val="-4"/>
        </w:rPr>
        <w:t xml:space="preserve"> </w:t>
      </w:r>
      <w:r w:rsidRPr="009F300F">
        <w:rPr>
          <w:rFonts w:ascii="Cambria" w:hAnsi="Cambria" w:cs="Arial"/>
          <w:color w:val="000000"/>
          <w:spacing w:val="3"/>
        </w:rPr>
        <w:lastRenderedPageBreak/>
        <w:t>D</w:t>
      </w:r>
      <w:r w:rsidRPr="009F300F">
        <w:rPr>
          <w:rFonts w:ascii="Cambria" w:hAnsi="Cambria" w:cs="Arial"/>
          <w:color w:val="000000"/>
        </w:rPr>
        <w:t>e</w:t>
      </w:r>
      <w:r w:rsidRPr="009F300F">
        <w:rPr>
          <w:rFonts w:ascii="Cambria" w:hAnsi="Cambria" w:cs="Arial"/>
          <w:color w:val="000000"/>
          <w:spacing w:val="-1"/>
        </w:rPr>
        <w:t>pa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Ci</w:t>
      </w:r>
      <w:r w:rsidRPr="009F300F">
        <w:rPr>
          <w:rFonts w:ascii="Cambria" w:hAnsi="Cambria" w:cs="Arial"/>
          <w:color w:val="000000"/>
        </w:rPr>
        <w:t>vil</w:t>
      </w:r>
      <w:r w:rsidRPr="009F300F">
        <w:rPr>
          <w:rFonts w:ascii="Cambria" w:hAnsi="Cambria" w:cs="Arial"/>
          <w:color w:val="000000"/>
          <w:spacing w:val="-2"/>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p>
    <w:p w:rsidR="009F300F" w:rsidRPr="009F300F" w:rsidRDefault="009F300F" w:rsidP="0055236E">
      <w:pPr>
        <w:widowControl w:val="0"/>
        <w:numPr>
          <w:ilvl w:val="0"/>
          <w:numId w:val="118"/>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N</w:t>
      </w:r>
      <w:r w:rsidRPr="009F300F">
        <w:rPr>
          <w:rFonts w:ascii="Cambria" w:hAnsi="Cambria" w:cs="Arial"/>
          <w:color w:val="000000"/>
          <w:spacing w:val="1"/>
          <w:u w:val="single"/>
        </w:rPr>
        <w:t>ot</w:t>
      </w:r>
      <w:r w:rsidRPr="009F300F">
        <w:rPr>
          <w:rFonts w:ascii="Cambria" w:hAnsi="Cambria" w:cs="Arial"/>
          <w:color w:val="000000"/>
          <w:spacing w:val="-1"/>
          <w:u w:val="single"/>
        </w:rPr>
        <w:t>ic</w:t>
      </w:r>
      <w:r w:rsidRPr="009F300F">
        <w:rPr>
          <w:rFonts w:ascii="Cambria" w:hAnsi="Cambria" w:cs="Arial"/>
          <w:color w:val="000000"/>
          <w:u w:val="single"/>
        </w:rPr>
        <w:t>e</w:t>
      </w:r>
      <w:r w:rsidRPr="009F300F">
        <w:rPr>
          <w:rFonts w:ascii="Cambria" w:hAnsi="Cambria" w:cs="Arial"/>
          <w:color w:val="000000"/>
          <w:spacing w:val="-2"/>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o S</w:t>
      </w:r>
      <w:r w:rsidRPr="009F300F">
        <w:rPr>
          <w:rFonts w:ascii="Cambria" w:hAnsi="Cambria" w:cs="Arial"/>
          <w:color w:val="000000"/>
          <w:spacing w:val="1"/>
          <w:u w:val="single"/>
        </w:rPr>
        <w:t>tu</w:t>
      </w:r>
      <w:r w:rsidRPr="009F300F">
        <w:rPr>
          <w:rFonts w:ascii="Cambria" w:hAnsi="Cambria" w:cs="Arial"/>
          <w:color w:val="000000"/>
          <w:spacing w:val="-1"/>
          <w:u w:val="single"/>
        </w:rPr>
        <w:t>d</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spacing w:val="1"/>
          <w:u w:val="single"/>
        </w:rPr>
        <w:t>t</w:t>
      </w:r>
      <w:r w:rsidRPr="009F300F">
        <w:rPr>
          <w:rFonts w:ascii="Cambria" w:hAnsi="Cambria" w:cs="Arial"/>
          <w:color w:val="000000"/>
          <w:u w:val="single"/>
        </w:rPr>
        <w:t>s/P</w:t>
      </w:r>
      <w:r w:rsidRPr="009F300F">
        <w:rPr>
          <w:rFonts w:ascii="Cambria" w:hAnsi="Cambria" w:cs="Arial"/>
          <w:color w:val="000000"/>
          <w:spacing w:val="-1"/>
          <w:u w:val="single"/>
        </w:rPr>
        <w:t>a</w:t>
      </w: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u w:val="single"/>
        </w:rPr>
        <w:t>n</w:t>
      </w:r>
      <w:r w:rsidRPr="009F300F">
        <w:rPr>
          <w:rFonts w:ascii="Cambria" w:hAnsi="Cambria" w:cs="Arial"/>
          <w:color w:val="000000"/>
          <w:spacing w:val="1"/>
          <w:u w:val="single"/>
        </w:rPr>
        <w:t>t</w:t>
      </w:r>
      <w:r w:rsidRPr="009F300F">
        <w:rPr>
          <w:rFonts w:ascii="Cambria" w:hAnsi="Cambria" w:cs="Arial"/>
          <w:color w:val="000000"/>
          <w:u w:val="single"/>
        </w:rPr>
        <w:t>s/</w:t>
      </w:r>
      <w:r w:rsidRPr="009F300F">
        <w:rPr>
          <w:rFonts w:ascii="Cambria" w:hAnsi="Cambria" w:cs="Arial"/>
          <w:color w:val="000000"/>
          <w:spacing w:val="1"/>
          <w:u w:val="single"/>
        </w:rPr>
        <w:t>Gu</w:t>
      </w:r>
      <w:r w:rsidRPr="009F300F">
        <w:rPr>
          <w:rFonts w:ascii="Cambria" w:hAnsi="Cambria" w:cs="Arial"/>
          <w:color w:val="000000"/>
          <w:spacing w:val="-1"/>
          <w:u w:val="single"/>
        </w:rPr>
        <w:t>a</w:t>
      </w:r>
      <w:r w:rsidRPr="009F300F">
        <w:rPr>
          <w:rFonts w:ascii="Cambria" w:hAnsi="Cambria" w:cs="Arial"/>
          <w:color w:val="000000"/>
          <w:u w:val="single"/>
        </w:rPr>
        <w:t>r</w:t>
      </w:r>
      <w:r w:rsidRPr="009F300F">
        <w:rPr>
          <w:rFonts w:ascii="Cambria" w:hAnsi="Cambria" w:cs="Arial"/>
          <w:color w:val="000000"/>
          <w:spacing w:val="-1"/>
          <w:u w:val="single"/>
        </w:rPr>
        <w:t>dia</w:t>
      </w:r>
      <w:r w:rsidRPr="009F300F">
        <w:rPr>
          <w:rFonts w:ascii="Cambria" w:hAnsi="Cambria" w:cs="Arial"/>
          <w:color w:val="000000"/>
          <w:u w:val="single"/>
        </w:rPr>
        <w:t>n</w:t>
      </w:r>
      <w:r w:rsidRPr="009F300F">
        <w:rPr>
          <w:rFonts w:ascii="Cambria" w:hAnsi="Cambria" w:cs="Arial"/>
          <w:color w:val="000000"/>
          <w:spacing w:val="-1"/>
          <w:u w:val="single"/>
        </w:rPr>
        <w:t>s</w:t>
      </w:r>
      <w:r w:rsidRPr="009F300F">
        <w:rPr>
          <w:rFonts w:ascii="Cambria" w:hAnsi="Cambria" w:cs="Arial"/>
          <w:color w:val="000000"/>
          <w:u w:val="single"/>
        </w:rPr>
        <w:t>.</w:t>
      </w:r>
      <w:r w:rsidRPr="009F300F">
        <w:rPr>
          <w:rFonts w:ascii="Cambria" w:hAnsi="Cambria" w:cs="Arial"/>
          <w:color w:val="000000"/>
          <w:spacing w:val="-14"/>
        </w:rPr>
        <w:t xml:space="preserve"> </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rPr>
        <w:t xml:space="preserve">five </w:t>
      </w:r>
      <w:r w:rsidRPr="009F300F">
        <w:rPr>
          <w:rFonts w:ascii="Cambria" w:hAnsi="Cambria" w:cs="Arial"/>
          <w:color w:val="000000"/>
          <w:spacing w:val="-1"/>
        </w:rPr>
        <w:t>sc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spacing w:val="1"/>
        </w:rPr>
        <w:t>a</w:t>
      </w:r>
      <w:r w:rsidRPr="009F300F">
        <w:rPr>
          <w:rFonts w:ascii="Cambria" w:hAnsi="Cambria" w:cs="Arial"/>
          <w:color w:val="000000"/>
        </w:rPr>
        <w:t>ys</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on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d</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gn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1"/>
        </w:rPr>
        <w:t xml:space="preserve"> 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ll</w:t>
      </w:r>
      <w:r w:rsidRPr="009F300F">
        <w:rPr>
          <w:rFonts w:ascii="Cambria" w:hAnsi="Cambria" w:cs="Arial"/>
          <w:color w:val="000000"/>
        </w:rPr>
        <w:t>:</w:t>
      </w:r>
    </w:p>
    <w:p w:rsidR="009F300F" w:rsidRPr="00C16B33" w:rsidRDefault="009F300F" w:rsidP="00A63C64">
      <w:pPr>
        <w:widowControl w:val="0"/>
        <w:numPr>
          <w:ilvl w:val="0"/>
          <w:numId w:val="119"/>
        </w:numPr>
        <w:autoSpaceDE w:val="0"/>
        <w:autoSpaceDN w:val="0"/>
        <w:adjustRightInd w:val="0"/>
        <w:spacing w:before="120" w:after="120"/>
        <w:ind w:left="1440"/>
        <w:rPr>
          <w:rFonts w:ascii="Cambria" w:hAnsi="Cambria" w:cs="Arial"/>
          <w:color w:val="000000"/>
        </w:rPr>
      </w:pPr>
      <w:r w:rsidRPr="00C16B33">
        <w:rPr>
          <w:rFonts w:ascii="Cambria" w:hAnsi="Cambria" w:cs="Arial"/>
          <w:color w:val="000000"/>
        </w:rPr>
        <w:t>N</w:t>
      </w:r>
      <w:r w:rsidRPr="00C16B33">
        <w:rPr>
          <w:rFonts w:ascii="Cambria" w:hAnsi="Cambria" w:cs="Arial"/>
          <w:color w:val="000000"/>
          <w:spacing w:val="1"/>
        </w:rPr>
        <w:t>ot</w:t>
      </w:r>
      <w:r w:rsidRPr="00C16B33">
        <w:rPr>
          <w:rFonts w:ascii="Cambria" w:hAnsi="Cambria" w:cs="Arial"/>
          <w:color w:val="000000"/>
          <w:spacing w:val="-1"/>
        </w:rPr>
        <w:t>i</w:t>
      </w:r>
      <w:r w:rsidRPr="00C16B33">
        <w:rPr>
          <w:rFonts w:ascii="Cambria" w:hAnsi="Cambria" w:cs="Arial"/>
          <w:color w:val="000000"/>
          <w:spacing w:val="1"/>
        </w:rPr>
        <w:t>f</w:t>
      </w:r>
      <w:r w:rsidRPr="00C16B33">
        <w:rPr>
          <w:rFonts w:ascii="Cambria" w:hAnsi="Cambria" w:cs="Arial"/>
          <w:color w:val="000000"/>
        </w:rPr>
        <w:t>y</w:t>
      </w:r>
      <w:r w:rsidRPr="00C16B33">
        <w:rPr>
          <w:rFonts w:ascii="Cambria" w:hAnsi="Cambria" w:cs="Arial"/>
          <w:color w:val="000000"/>
          <w:spacing w:val="-2"/>
        </w:rPr>
        <w:t xml:space="preserve"> </w:t>
      </w:r>
      <w:r w:rsidRPr="00C16B33">
        <w:rPr>
          <w:rFonts w:ascii="Cambria" w:hAnsi="Cambria" w:cs="Arial"/>
          <w:color w:val="000000"/>
          <w:spacing w:val="-1"/>
        </w:rPr>
        <w:t>i</w:t>
      </w:r>
      <w:r w:rsidRPr="00C16B33">
        <w:rPr>
          <w:rFonts w:ascii="Cambria" w:hAnsi="Cambria" w:cs="Arial"/>
          <w:color w:val="000000"/>
        </w:rPr>
        <w:t>n</w:t>
      </w:r>
      <w:r w:rsidRPr="00C16B33">
        <w:rPr>
          <w:rFonts w:ascii="Cambria" w:hAnsi="Cambria" w:cs="Arial"/>
          <w:color w:val="000000"/>
          <w:spacing w:val="-2"/>
        </w:rPr>
        <w:t xml:space="preserve"> </w:t>
      </w:r>
      <w:r w:rsidRPr="00C16B33">
        <w:rPr>
          <w:rFonts w:ascii="Cambria" w:hAnsi="Cambria" w:cs="Arial"/>
          <w:color w:val="000000"/>
        </w:rPr>
        <w:t>writing bo</w:t>
      </w:r>
      <w:r w:rsidRPr="00C16B33">
        <w:rPr>
          <w:rFonts w:ascii="Cambria" w:hAnsi="Cambria" w:cs="Arial"/>
          <w:color w:val="000000"/>
          <w:spacing w:val="1"/>
        </w:rPr>
        <w:t>t</w:t>
      </w:r>
      <w:r w:rsidRPr="00C16B33">
        <w:rPr>
          <w:rFonts w:ascii="Cambria" w:hAnsi="Cambria" w:cs="Arial"/>
          <w:color w:val="000000"/>
        </w:rPr>
        <w:t>h</w:t>
      </w:r>
      <w:r w:rsidRPr="00C16B33">
        <w:rPr>
          <w:rFonts w:ascii="Cambria" w:hAnsi="Cambria" w:cs="Arial"/>
          <w:color w:val="000000"/>
          <w:spacing w:val="-1"/>
        </w:rPr>
        <w:t xml:space="preserve"> t</w:t>
      </w:r>
      <w:r w:rsidRPr="00C16B33">
        <w:rPr>
          <w:rFonts w:ascii="Cambria" w:hAnsi="Cambria" w:cs="Arial"/>
          <w:color w:val="000000"/>
        </w:rPr>
        <w:t>he</w:t>
      </w:r>
      <w:r w:rsidRPr="00C16B33">
        <w:rPr>
          <w:rFonts w:ascii="Cambria" w:hAnsi="Cambria" w:cs="Arial"/>
          <w:color w:val="000000"/>
          <w:spacing w:val="-1"/>
        </w:rPr>
        <w:t xml:space="preserve"> c</w:t>
      </w:r>
      <w:r w:rsidRPr="00C16B33">
        <w:rPr>
          <w:rFonts w:ascii="Cambria" w:hAnsi="Cambria" w:cs="Arial"/>
          <w:color w:val="000000"/>
        </w:rPr>
        <w:t>ompl</w:t>
      </w:r>
      <w:r w:rsidRPr="00C16B33">
        <w:rPr>
          <w:rFonts w:ascii="Cambria" w:hAnsi="Cambria" w:cs="Arial"/>
          <w:color w:val="000000"/>
          <w:spacing w:val="1"/>
        </w:rPr>
        <w:t>a</w:t>
      </w:r>
      <w:r w:rsidRPr="00C16B33">
        <w:rPr>
          <w:rFonts w:ascii="Cambria" w:hAnsi="Cambria" w:cs="Arial"/>
          <w:color w:val="000000"/>
          <w:spacing w:val="-1"/>
        </w:rPr>
        <w:t>i</w:t>
      </w:r>
      <w:r w:rsidRPr="00C16B33">
        <w:rPr>
          <w:rFonts w:ascii="Cambria" w:hAnsi="Cambria" w:cs="Arial"/>
          <w:color w:val="000000"/>
        </w:rPr>
        <w:t>n</w:t>
      </w:r>
      <w:r w:rsidRPr="00C16B33">
        <w:rPr>
          <w:rFonts w:ascii="Cambria" w:hAnsi="Cambria" w:cs="Arial"/>
          <w:color w:val="000000"/>
          <w:spacing w:val="-1"/>
        </w:rPr>
        <w:t>a</w:t>
      </w:r>
      <w:r w:rsidRPr="00C16B33">
        <w:rPr>
          <w:rFonts w:ascii="Cambria" w:hAnsi="Cambria" w:cs="Arial"/>
          <w:color w:val="000000"/>
        </w:rPr>
        <w:t>nt</w:t>
      </w:r>
      <w:r w:rsidRPr="00C16B33">
        <w:rPr>
          <w:rFonts w:ascii="Cambria" w:hAnsi="Cambria" w:cs="Arial"/>
          <w:color w:val="000000"/>
          <w:spacing w:val="-4"/>
        </w:rPr>
        <w:t xml:space="preserve"> </w:t>
      </w:r>
      <w:r w:rsidRPr="00C16B33">
        <w:rPr>
          <w:rFonts w:ascii="Cambria" w:hAnsi="Cambria" w:cs="Arial"/>
          <w:color w:val="000000"/>
          <w:spacing w:val="2"/>
        </w:rPr>
        <w:t>an</w:t>
      </w:r>
      <w:r w:rsidRPr="00C16B33">
        <w:rPr>
          <w:rFonts w:ascii="Cambria" w:hAnsi="Cambria" w:cs="Arial"/>
          <w:color w:val="000000"/>
        </w:rPr>
        <w:t>d</w:t>
      </w:r>
      <w:r w:rsidRPr="00C16B33">
        <w:rPr>
          <w:rFonts w:ascii="Cambria" w:hAnsi="Cambria" w:cs="Arial"/>
          <w:color w:val="000000"/>
          <w:spacing w:val="-4"/>
        </w:rPr>
        <w:t xml:space="preserve"> </w:t>
      </w:r>
      <w:r w:rsidRPr="00C16B33">
        <w:rPr>
          <w:rFonts w:ascii="Cambria" w:hAnsi="Cambria" w:cs="Arial"/>
          <w:color w:val="000000"/>
          <w:spacing w:val="1"/>
        </w:rPr>
        <w:t>ac</w:t>
      </w:r>
      <w:r w:rsidRPr="00C16B33">
        <w:rPr>
          <w:rFonts w:ascii="Cambria" w:hAnsi="Cambria" w:cs="Arial"/>
          <w:color w:val="000000"/>
          <w:spacing w:val="-1"/>
        </w:rPr>
        <w:t>c</w:t>
      </w:r>
      <w:r w:rsidRPr="00C16B33">
        <w:rPr>
          <w:rFonts w:ascii="Cambria" w:hAnsi="Cambria" w:cs="Arial"/>
          <w:color w:val="000000"/>
          <w:spacing w:val="1"/>
        </w:rPr>
        <w:t>u</w:t>
      </w:r>
      <w:r w:rsidRPr="00C16B33">
        <w:rPr>
          <w:rFonts w:ascii="Cambria" w:hAnsi="Cambria" w:cs="Arial"/>
          <w:color w:val="000000"/>
        </w:rPr>
        <w:t>s</w:t>
      </w:r>
      <w:r w:rsidRPr="00C16B33">
        <w:rPr>
          <w:rFonts w:ascii="Cambria" w:hAnsi="Cambria" w:cs="Arial"/>
          <w:color w:val="000000"/>
          <w:spacing w:val="-1"/>
        </w:rPr>
        <w:t>e</w:t>
      </w:r>
      <w:r w:rsidRPr="00C16B33">
        <w:rPr>
          <w:rFonts w:ascii="Cambria" w:hAnsi="Cambria" w:cs="Arial"/>
          <w:color w:val="000000"/>
        </w:rPr>
        <w:t>d</w:t>
      </w:r>
      <w:r w:rsidRPr="00C16B33">
        <w:rPr>
          <w:rFonts w:ascii="Cambria" w:hAnsi="Cambria" w:cs="Arial"/>
          <w:color w:val="000000"/>
          <w:spacing w:val="-2"/>
        </w:rPr>
        <w:t xml:space="preserve"> </w:t>
      </w:r>
      <w:r w:rsidRPr="00C16B33">
        <w:rPr>
          <w:rFonts w:ascii="Cambria" w:hAnsi="Cambria" w:cs="Arial"/>
          <w:color w:val="000000"/>
          <w:spacing w:val="-1"/>
        </w:rPr>
        <w:t>i</w:t>
      </w:r>
      <w:r w:rsidRPr="00C16B33">
        <w:rPr>
          <w:rFonts w:ascii="Cambria" w:hAnsi="Cambria" w:cs="Arial"/>
          <w:color w:val="000000"/>
          <w:spacing w:val="2"/>
        </w:rPr>
        <w:t>n</w:t>
      </w:r>
      <w:r w:rsidRPr="00C16B33">
        <w:rPr>
          <w:rFonts w:ascii="Cambria" w:hAnsi="Cambria" w:cs="Arial"/>
          <w:color w:val="000000"/>
          <w:spacing w:val="-1"/>
        </w:rPr>
        <w:t>di</w:t>
      </w:r>
      <w:r w:rsidRPr="00C16B33">
        <w:rPr>
          <w:rFonts w:ascii="Cambria" w:hAnsi="Cambria" w:cs="Arial"/>
          <w:color w:val="000000"/>
        </w:rPr>
        <w:t>v</w:t>
      </w:r>
      <w:r w:rsidRPr="00C16B33">
        <w:rPr>
          <w:rFonts w:ascii="Cambria" w:hAnsi="Cambria" w:cs="Arial"/>
          <w:color w:val="000000"/>
          <w:spacing w:val="2"/>
        </w:rPr>
        <w:t>i</w:t>
      </w:r>
      <w:r w:rsidRPr="00C16B33">
        <w:rPr>
          <w:rFonts w:ascii="Cambria" w:hAnsi="Cambria" w:cs="Arial"/>
          <w:color w:val="000000"/>
          <w:spacing w:val="-1"/>
        </w:rPr>
        <w:t>d</w:t>
      </w:r>
      <w:r w:rsidRPr="00C16B33">
        <w:rPr>
          <w:rFonts w:ascii="Cambria" w:hAnsi="Cambria" w:cs="Arial"/>
          <w:color w:val="000000"/>
          <w:spacing w:val="1"/>
        </w:rPr>
        <w:t>u</w:t>
      </w:r>
      <w:r w:rsidRPr="00C16B33">
        <w:rPr>
          <w:rFonts w:ascii="Cambria" w:hAnsi="Cambria" w:cs="Arial"/>
          <w:color w:val="000000"/>
          <w:spacing w:val="-1"/>
        </w:rPr>
        <w:t>a</w:t>
      </w:r>
      <w:r w:rsidRPr="00C16B33">
        <w:rPr>
          <w:rFonts w:ascii="Cambria" w:hAnsi="Cambria" w:cs="Arial"/>
          <w:color w:val="000000"/>
        </w:rPr>
        <w:t>l</w:t>
      </w:r>
      <w:r w:rsidRPr="00C16B33">
        <w:rPr>
          <w:rFonts w:ascii="Cambria" w:hAnsi="Cambria" w:cs="Arial"/>
          <w:color w:val="000000"/>
          <w:spacing w:val="-5"/>
        </w:rPr>
        <w:t xml:space="preserve"> </w:t>
      </w:r>
      <w:r w:rsidRPr="00C16B33">
        <w:rPr>
          <w:rFonts w:ascii="Cambria" w:hAnsi="Cambria" w:cs="Arial"/>
          <w:color w:val="000000"/>
          <w:spacing w:val="1"/>
        </w:rPr>
        <w:t>(</w:t>
      </w:r>
      <w:r w:rsidRPr="00C16B33">
        <w:rPr>
          <w:rFonts w:ascii="Cambria" w:hAnsi="Cambria" w:cs="Arial"/>
          <w:color w:val="000000"/>
        </w:rPr>
        <w:t>or</w:t>
      </w:r>
      <w:r w:rsidRPr="00C16B33">
        <w:rPr>
          <w:rFonts w:ascii="Cambria" w:hAnsi="Cambria" w:cs="Arial"/>
          <w:color w:val="000000"/>
          <w:spacing w:val="-2"/>
        </w:rPr>
        <w:t xml:space="preserve"> </w:t>
      </w:r>
      <w:r w:rsidRPr="00C16B33">
        <w:rPr>
          <w:rFonts w:ascii="Cambria" w:hAnsi="Cambria" w:cs="Arial"/>
          <w:color w:val="000000"/>
          <w:spacing w:val="-1"/>
          <w:w w:val="99"/>
        </w:rPr>
        <w:t>i</w:t>
      </w:r>
      <w:r w:rsidRPr="00C16B33">
        <w:rPr>
          <w:rFonts w:ascii="Cambria" w:hAnsi="Cambria" w:cs="Arial"/>
          <w:color w:val="000000"/>
        </w:rPr>
        <w:t>f</w:t>
      </w:r>
      <w:r w:rsidR="00C16B33" w:rsidRPr="00C16B33">
        <w:rPr>
          <w:rFonts w:ascii="Cambria" w:hAnsi="Cambria" w:cs="Arial"/>
          <w:color w:val="000000"/>
        </w:rPr>
        <w:t xml:space="preserve"> </w:t>
      </w:r>
      <w:r w:rsidRPr="00C16B33">
        <w:rPr>
          <w:rFonts w:ascii="Cambria" w:hAnsi="Cambria" w:cs="Arial"/>
          <w:color w:val="000000"/>
        </w:rPr>
        <w:t>e</w:t>
      </w:r>
      <w:r w:rsidRPr="00C16B33">
        <w:rPr>
          <w:rFonts w:ascii="Cambria" w:hAnsi="Cambria" w:cs="Arial"/>
          <w:color w:val="000000"/>
          <w:spacing w:val="-2"/>
        </w:rPr>
        <w:t>i</w:t>
      </w:r>
      <w:r w:rsidRPr="00C16B33">
        <w:rPr>
          <w:rFonts w:ascii="Cambria" w:hAnsi="Cambria" w:cs="Arial"/>
          <w:color w:val="000000"/>
          <w:spacing w:val="1"/>
        </w:rPr>
        <w:t>t</w:t>
      </w:r>
      <w:r w:rsidRPr="00C16B33">
        <w:rPr>
          <w:rFonts w:ascii="Cambria" w:hAnsi="Cambria" w:cs="Arial"/>
          <w:color w:val="000000"/>
        </w:rPr>
        <w:t>h</w:t>
      </w:r>
      <w:r w:rsidRPr="00C16B33">
        <w:rPr>
          <w:rFonts w:ascii="Cambria" w:hAnsi="Cambria" w:cs="Arial"/>
          <w:color w:val="000000"/>
          <w:spacing w:val="-1"/>
        </w:rPr>
        <w:t>e</w:t>
      </w:r>
      <w:r w:rsidRPr="00C16B33">
        <w:rPr>
          <w:rFonts w:ascii="Cambria" w:hAnsi="Cambria" w:cs="Arial"/>
          <w:color w:val="000000"/>
        </w:rPr>
        <w:t>r</w:t>
      </w:r>
      <w:r w:rsidRPr="00C16B33">
        <w:rPr>
          <w:rFonts w:ascii="Cambria" w:hAnsi="Cambria" w:cs="Arial"/>
          <w:color w:val="000000"/>
          <w:spacing w:val="-1"/>
        </w:rPr>
        <w:t xml:space="preserve"> i</w:t>
      </w:r>
      <w:r w:rsidRPr="00C16B33">
        <w:rPr>
          <w:rFonts w:ascii="Cambria" w:hAnsi="Cambria" w:cs="Arial"/>
          <w:color w:val="000000"/>
        </w:rPr>
        <w:t>s a</w:t>
      </w:r>
      <w:r w:rsidRPr="00C16B33">
        <w:rPr>
          <w:rFonts w:ascii="Cambria" w:hAnsi="Cambria" w:cs="Arial"/>
          <w:color w:val="000000"/>
          <w:spacing w:val="-2"/>
        </w:rPr>
        <w:t xml:space="preserve"> </w:t>
      </w:r>
      <w:r w:rsidRPr="00C16B33">
        <w:rPr>
          <w:rFonts w:ascii="Cambria" w:hAnsi="Cambria" w:cs="Arial"/>
          <w:color w:val="000000"/>
        </w:rPr>
        <w:t>m</w:t>
      </w:r>
      <w:r w:rsidRPr="00C16B33">
        <w:rPr>
          <w:rFonts w:ascii="Cambria" w:hAnsi="Cambria" w:cs="Arial"/>
          <w:color w:val="000000"/>
          <w:spacing w:val="-1"/>
        </w:rPr>
        <w:t>i</w:t>
      </w:r>
      <w:r w:rsidRPr="00C16B33">
        <w:rPr>
          <w:rFonts w:ascii="Cambria" w:hAnsi="Cambria" w:cs="Arial"/>
          <w:color w:val="000000"/>
        </w:rPr>
        <w:t>nor</w:t>
      </w:r>
      <w:r w:rsidRPr="00C16B33">
        <w:rPr>
          <w:rFonts w:ascii="Cambria" w:hAnsi="Cambria" w:cs="Arial"/>
          <w:color w:val="000000"/>
          <w:spacing w:val="-5"/>
        </w:rPr>
        <w:t xml:space="preserve"> </w:t>
      </w:r>
      <w:r w:rsidRPr="00C16B33">
        <w:rPr>
          <w:rFonts w:ascii="Cambria" w:hAnsi="Cambria" w:cs="Arial"/>
          <w:color w:val="000000"/>
          <w:spacing w:val="-1"/>
        </w:rPr>
        <w:t>i</w:t>
      </w:r>
      <w:r w:rsidRPr="00C16B33">
        <w:rPr>
          <w:rFonts w:ascii="Cambria" w:hAnsi="Cambria" w:cs="Arial"/>
          <w:color w:val="000000"/>
        </w:rPr>
        <w:t>n</w:t>
      </w:r>
      <w:r w:rsidRPr="00C16B33">
        <w:rPr>
          <w:rFonts w:ascii="Cambria" w:hAnsi="Cambria" w:cs="Arial"/>
          <w:color w:val="000000"/>
          <w:spacing w:val="1"/>
        </w:rPr>
        <w:t>f</w:t>
      </w:r>
      <w:r w:rsidRPr="00C16B33">
        <w:rPr>
          <w:rFonts w:ascii="Cambria" w:hAnsi="Cambria" w:cs="Arial"/>
          <w:color w:val="000000"/>
        </w:rPr>
        <w:t>orm</w:t>
      </w:r>
      <w:r w:rsidRPr="00C16B33">
        <w:rPr>
          <w:rFonts w:ascii="Cambria" w:hAnsi="Cambria" w:cs="Arial"/>
          <w:color w:val="000000"/>
          <w:spacing w:val="-5"/>
        </w:rPr>
        <w:t xml:space="preserve"> </w:t>
      </w:r>
      <w:r w:rsidRPr="00C16B33">
        <w:rPr>
          <w:rFonts w:ascii="Cambria" w:hAnsi="Cambria" w:cs="Arial"/>
          <w:color w:val="000000"/>
          <w:spacing w:val="1"/>
        </w:rPr>
        <w:t>t</w:t>
      </w:r>
      <w:r w:rsidRPr="00C16B33">
        <w:rPr>
          <w:rFonts w:ascii="Cambria" w:hAnsi="Cambria" w:cs="Arial"/>
          <w:color w:val="000000"/>
        </w:rPr>
        <w:t>h</w:t>
      </w:r>
      <w:r w:rsidRPr="00C16B33">
        <w:rPr>
          <w:rFonts w:ascii="Cambria" w:hAnsi="Cambria" w:cs="Arial"/>
          <w:color w:val="000000"/>
          <w:spacing w:val="-1"/>
        </w:rPr>
        <w:t>ei</w:t>
      </w:r>
      <w:r w:rsidRPr="00C16B33">
        <w:rPr>
          <w:rFonts w:ascii="Cambria" w:hAnsi="Cambria" w:cs="Arial"/>
          <w:color w:val="000000"/>
        </w:rPr>
        <w:t>r</w:t>
      </w:r>
      <w:r w:rsidRPr="00C16B33">
        <w:rPr>
          <w:rFonts w:ascii="Cambria" w:hAnsi="Cambria" w:cs="Arial"/>
          <w:color w:val="000000"/>
          <w:spacing w:val="-2"/>
        </w:rPr>
        <w:t xml:space="preserve"> </w:t>
      </w:r>
      <w:r w:rsidRPr="00C16B33">
        <w:rPr>
          <w:rFonts w:ascii="Cambria" w:hAnsi="Cambria" w:cs="Arial"/>
          <w:color w:val="000000"/>
        </w:rPr>
        <w:t>r</w:t>
      </w:r>
      <w:r w:rsidRPr="00C16B33">
        <w:rPr>
          <w:rFonts w:ascii="Cambria" w:hAnsi="Cambria" w:cs="Arial"/>
          <w:color w:val="000000"/>
          <w:spacing w:val="-1"/>
        </w:rPr>
        <w:t>e</w:t>
      </w:r>
      <w:r w:rsidRPr="00C16B33">
        <w:rPr>
          <w:rFonts w:ascii="Cambria" w:hAnsi="Cambria" w:cs="Arial"/>
          <w:color w:val="000000"/>
        </w:rPr>
        <w:t>s</w:t>
      </w:r>
      <w:r w:rsidRPr="00C16B33">
        <w:rPr>
          <w:rFonts w:ascii="Cambria" w:hAnsi="Cambria" w:cs="Arial"/>
          <w:color w:val="000000"/>
          <w:spacing w:val="1"/>
        </w:rPr>
        <w:t>p</w:t>
      </w:r>
      <w:r w:rsidRPr="00C16B33">
        <w:rPr>
          <w:rFonts w:ascii="Cambria" w:hAnsi="Cambria" w:cs="Arial"/>
          <w:color w:val="000000"/>
        </w:rPr>
        <w:t>e</w:t>
      </w:r>
      <w:r w:rsidRPr="00C16B33">
        <w:rPr>
          <w:rFonts w:ascii="Cambria" w:hAnsi="Cambria" w:cs="Arial"/>
          <w:color w:val="000000"/>
          <w:spacing w:val="-2"/>
        </w:rPr>
        <w:t>c</w:t>
      </w:r>
      <w:r w:rsidRPr="00C16B33">
        <w:rPr>
          <w:rFonts w:ascii="Cambria" w:hAnsi="Cambria" w:cs="Arial"/>
          <w:color w:val="000000"/>
          <w:spacing w:val="1"/>
        </w:rPr>
        <w:t>t</w:t>
      </w:r>
      <w:r w:rsidRPr="00C16B33">
        <w:rPr>
          <w:rFonts w:ascii="Cambria" w:hAnsi="Cambria" w:cs="Arial"/>
          <w:color w:val="000000"/>
          <w:spacing w:val="-1"/>
        </w:rPr>
        <w:t>i</w:t>
      </w:r>
      <w:r w:rsidRPr="00C16B33">
        <w:rPr>
          <w:rFonts w:ascii="Cambria" w:hAnsi="Cambria" w:cs="Arial"/>
          <w:color w:val="000000"/>
        </w:rPr>
        <w:t>ve</w:t>
      </w:r>
      <w:r w:rsidRPr="00C16B33">
        <w:rPr>
          <w:rFonts w:ascii="Cambria" w:hAnsi="Cambria" w:cs="Arial"/>
          <w:color w:val="000000"/>
          <w:spacing w:val="-3"/>
        </w:rPr>
        <w:t xml:space="preserve"> </w:t>
      </w:r>
      <w:r w:rsidRPr="00C16B33">
        <w:rPr>
          <w:rFonts w:ascii="Cambria" w:hAnsi="Cambria" w:cs="Arial"/>
          <w:color w:val="000000"/>
          <w:spacing w:val="2"/>
        </w:rPr>
        <w:t>p</w:t>
      </w:r>
      <w:r w:rsidRPr="00C16B33">
        <w:rPr>
          <w:rFonts w:ascii="Cambria" w:hAnsi="Cambria" w:cs="Arial"/>
          <w:color w:val="000000"/>
          <w:spacing w:val="-1"/>
        </w:rPr>
        <w:t>a</w:t>
      </w:r>
      <w:r w:rsidRPr="00C16B33">
        <w:rPr>
          <w:rFonts w:ascii="Cambria" w:hAnsi="Cambria" w:cs="Arial"/>
          <w:color w:val="000000"/>
        </w:rPr>
        <w:t>r</w:t>
      </w:r>
      <w:r w:rsidRPr="00C16B33">
        <w:rPr>
          <w:rFonts w:ascii="Cambria" w:hAnsi="Cambria" w:cs="Arial"/>
          <w:color w:val="000000"/>
          <w:spacing w:val="1"/>
        </w:rPr>
        <w:t>e</w:t>
      </w:r>
      <w:r w:rsidRPr="00C16B33">
        <w:rPr>
          <w:rFonts w:ascii="Cambria" w:hAnsi="Cambria" w:cs="Arial"/>
          <w:color w:val="000000"/>
        </w:rPr>
        <w:t>nt or</w:t>
      </w:r>
      <w:r w:rsidRPr="00C16B33">
        <w:rPr>
          <w:rFonts w:ascii="Cambria" w:hAnsi="Cambria" w:cs="Arial"/>
          <w:color w:val="000000"/>
          <w:spacing w:val="-2"/>
        </w:rPr>
        <w:t xml:space="preserve"> </w:t>
      </w:r>
      <w:r w:rsidRPr="00C16B33">
        <w:rPr>
          <w:rFonts w:ascii="Cambria" w:hAnsi="Cambria" w:cs="Arial"/>
          <w:color w:val="000000"/>
        </w:rPr>
        <w:t>g</w:t>
      </w:r>
      <w:r w:rsidRPr="00C16B33">
        <w:rPr>
          <w:rFonts w:ascii="Cambria" w:hAnsi="Cambria" w:cs="Arial"/>
          <w:color w:val="000000"/>
          <w:spacing w:val="1"/>
        </w:rPr>
        <w:t>u</w:t>
      </w:r>
      <w:r w:rsidRPr="00C16B33">
        <w:rPr>
          <w:rFonts w:ascii="Cambria" w:hAnsi="Cambria" w:cs="Arial"/>
          <w:color w:val="000000"/>
          <w:spacing w:val="-1"/>
        </w:rPr>
        <w:t>a</w:t>
      </w:r>
      <w:r w:rsidRPr="00C16B33">
        <w:rPr>
          <w:rFonts w:ascii="Cambria" w:hAnsi="Cambria" w:cs="Arial"/>
          <w:color w:val="000000"/>
        </w:rPr>
        <w:t>r</w:t>
      </w:r>
      <w:r w:rsidRPr="00C16B33">
        <w:rPr>
          <w:rFonts w:ascii="Cambria" w:hAnsi="Cambria" w:cs="Arial"/>
          <w:color w:val="000000"/>
          <w:spacing w:val="-1"/>
        </w:rPr>
        <w:t>dia</w:t>
      </w:r>
      <w:r w:rsidRPr="00C16B33">
        <w:rPr>
          <w:rFonts w:ascii="Cambria" w:hAnsi="Cambria" w:cs="Arial"/>
          <w:color w:val="000000"/>
        </w:rPr>
        <w:t>n)</w:t>
      </w:r>
      <w:r w:rsidRPr="00C16B33">
        <w:rPr>
          <w:rFonts w:ascii="Cambria" w:hAnsi="Cambria" w:cs="Arial"/>
          <w:color w:val="000000"/>
          <w:spacing w:val="-7"/>
        </w:rPr>
        <w:t xml:space="preserve"> </w:t>
      </w:r>
      <w:r w:rsidRPr="00C16B33">
        <w:rPr>
          <w:rFonts w:ascii="Cambria" w:hAnsi="Cambria" w:cs="Arial"/>
          <w:color w:val="000000"/>
          <w:spacing w:val="1"/>
        </w:rPr>
        <w:t>t</w:t>
      </w:r>
      <w:r w:rsidRPr="00C16B33">
        <w:rPr>
          <w:rFonts w:ascii="Cambria" w:hAnsi="Cambria" w:cs="Arial"/>
          <w:color w:val="000000"/>
          <w:w w:val="99"/>
        </w:rPr>
        <w:t>h</w:t>
      </w:r>
      <w:r w:rsidRPr="00C16B33">
        <w:rPr>
          <w:rFonts w:ascii="Cambria" w:hAnsi="Cambria" w:cs="Arial"/>
          <w:color w:val="000000"/>
          <w:spacing w:val="-1"/>
          <w:w w:val="99"/>
        </w:rPr>
        <w:t>a</w:t>
      </w:r>
      <w:r w:rsidRPr="00C16B33">
        <w:rPr>
          <w:rFonts w:ascii="Cambria" w:hAnsi="Cambria" w:cs="Arial"/>
          <w:color w:val="000000"/>
          <w:spacing w:val="1"/>
        </w:rPr>
        <w:t>t</w:t>
      </w:r>
      <w:r w:rsidRPr="00C16B33">
        <w:rPr>
          <w:rFonts w:ascii="Cambria" w:hAnsi="Cambria" w:cs="Arial"/>
          <w:color w:val="000000"/>
          <w:w w:val="99"/>
        </w:rPr>
        <w:t>:</w:t>
      </w:r>
    </w:p>
    <w:p w:rsidR="009F300F" w:rsidRPr="009F300F" w:rsidRDefault="009F300F" w:rsidP="0055236E">
      <w:pPr>
        <w:widowControl w:val="0"/>
        <w:numPr>
          <w:ilvl w:val="1"/>
          <w:numId w:val="119"/>
        </w:numPr>
        <w:autoSpaceDE w:val="0"/>
        <w:autoSpaceDN w:val="0"/>
        <w:adjustRightInd w:val="0"/>
        <w:spacing w:before="120" w:after="120"/>
        <w:ind w:left="2160"/>
        <w:rPr>
          <w:rFonts w:ascii="Cambria" w:hAnsi="Cambria" w:cs="Arial"/>
          <w:color w:val="000000"/>
        </w:rPr>
      </w:pP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 xml:space="preserve"> c</w:t>
      </w:r>
      <w:r w:rsidRPr="009F300F">
        <w:rPr>
          <w:rFonts w:ascii="Cambria" w:hAnsi="Cambria" w:cs="Arial"/>
          <w:color w:val="000000"/>
        </w:rPr>
        <w:t>omplet</w:t>
      </w:r>
      <w:r w:rsidRPr="009F300F">
        <w:rPr>
          <w:rFonts w:ascii="Cambria" w:hAnsi="Cambria" w:cs="Arial"/>
          <w:color w:val="000000"/>
          <w:spacing w:val="2"/>
        </w:rPr>
        <w:t>e</w:t>
      </w:r>
      <w:r w:rsidRPr="009F300F">
        <w:rPr>
          <w:rFonts w:ascii="Cambria" w:hAnsi="Cambria" w:cs="Arial"/>
          <w:color w:val="000000"/>
          <w:spacing w:val="-1"/>
        </w:rPr>
        <w:t>d</w:t>
      </w:r>
      <w:r w:rsidRPr="009F300F">
        <w:rPr>
          <w:rFonts w:ascii="Cambria" w:hAnsi="Cambria" w:cs="Arial"/>
          <w:color w:val="000000"/>
        </w:rPr>
        <w:t>;</w:t>
      </w:r>
    </w:p>
    <w:p w:rsidR="009F300F" w:rsidRPr="008C445B" w:rsidRDefault="009F300F" w:rsidP="00A63C64">
      <w:pPr>
        <w:widowControl w:val="0"/>
        <w:numPr>
          <w:ilvl w:val="1"/>
          <w:numId w:val="119"/>
        </w:numPr>
        <w:autoSpaceDE w:val="0"/>
        <w:autoSpaceDN w:val="0"/>
        <w:adjustRightInd w:val="0"/>
        <w:spacing w:before="120" w:after="120"/>
        <w:ind w:left="2160"/>
        <w:rPr>
          <w:rFonts w:ascii="Cambria" w:hAnsi="Cambria" w:cs="Arial"/>
          <w:color w:val="000000"/>
        </w:rPr>
      </w:pPr>
      <w:r w:rsidRPr="008C445B">
        <w:rPr>
          <w:rFonts w:ascii="Cambria" w:hAnsi="Cambria" w:cs="Arial"/>
          <w:color w:val="000000"/>
        </w:rPr>
        <w:t>wh</w:t>
      </w:r>
      <w:r w:rsidRPr="008C445B">
        <w:rPr>
          <w:rFonts w:ascii="Cambria" w:hAnsi="Cambria" w:cs="Arial"/>
          <w:color w:val="000000"/>
          <w:spacing w:val="-1"/>
        </w:rPr>
        <w:t>e</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e</w:t>
      </w:r>
      <w:r w:rsidRPr="008C445B">
        <w:rPr>
          <w:rFonts w:ascii="Cambria" w:hAnsi="Cambria" w:cs="Arial"/>
          <w:color w:val="000000"/>
        </w:rPr>
        <w:t>r</w:t>
      </w:r>
      <w:r w:rsidRPr="008C445B">
        <w:rPr>
          <w:rFonts w:ascii="Cambria" w:hAnsi="Cambria" w:cs="Arial"/>
          <w:color w:val="000000"/>
          <w:spacing w:val="-1"/>
        </w:rPr>
        <w:t xml:space="preserve"> </w:t>
      </w:r>
      <w:r w:rsidRPr="008C445B">
        <w:rPr>
          <w:rFonts w:ascii="Cambria" w:hAnsi="Cambria" w:cs="Arial"/>
          <w:color w:val="000000"/>
        </w:rPr>
        <w:t>or</w:t>
      </w:r>
      <w:r w:rsidRPr="008C445B">
        <w:rPr>
          <w:rFonts w:ascii="Cambria" w:hAnsi="Cambria" w:cs="Arial"/>
          <w:color w:val="000000"/>
          <w:spacing w:val="-2"/>
        </w:rPr>
        <w:t xml:space="preserve"> </w:t>
      </w:r>
      <w:r w:rsidRPr="008C445B">
        <w:rPr>
          <w:rFonts w:ascii="Cambria" w:hAnsi="Cambria" w:cs="Arial"/>
          <w:color w:val="000000"/>
        </w:rPr>
        <w:t>not</w:t>
      </w:r>
      <w:r w:rsidRPr="008C445B">
        <w:rPr>
          <w:rFonts w:ascii="Cambria" w:hAnsi="Cambria" w:cs="Arial"/>
          <w:color w:val="000000"/>
          <w:spacing w:val="1"/>
        </w:rPr>
        <w:t xml:space="preserve"> t</w:t>
      </w:r>
      <w:r w:rsidRPr="008C445B">
        <w:rPr>
          <w:rFonts w:ascii="Cambria" w:hAnsi="Cambria" w:cs="Arial"/>
          <w:color w:val="000000"/>
        </w:rPr>
        <w:t>he</w:t>
      </w:r>
      <w:r w:rsidRPr="008C445B">
        <w:rPr>
          <w:rFonts w:ascii="Cambria" w:hAnsi="Cambria" w:cs="Arial"/>
          <w:color w:val="000000"/>
          <w:spacing w:val="-1"/>
        </w:rPr>
        <w:t xml:space="preserve"> i</w:t>
      </w:r>
      <w:r w:rsidRPr="008C445B">
        <w:rPr>
          <w:rFonts w:ascii="Cambria" w:hAnsi="Cambria" w:cs="Arial"/>
          <w:color w:val="000000"/>
        </w:rPr>
        <w:t>nve</w:t>
      </w:r>
      <w:r w:rsidRPr="008C445B">
        <w:rPr>
          <w:rFonts w:ascii="Cambria" w:hAnsi="Cambria" w:cs="Arial"/>
          <w:color w:val="000000"/>
          <w:spacing w:val="-1"/>
        </w:rPr>
        <w:t>s</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g</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10"/>
        </w:rPr>
        <w:t xml:space="preserve"> </w:t>
      </w:r>
      <w:r w:rsidRPr="008C445B">
        <w:rPr>
          <w:rFonts w:ascii="Cambria" w:hAnsi="Cambria" w:cs="Arial"/>
          <w:color w:val="000000"/>
          <w:spacing w:val="-1"/>
        </w:rPr>
        <w:t>c</w:t>
      </w:r>
      <w:r w:rsidRPr="008C445B">
        <w:rPr>
          <w:rFonts w:ascii="Cambria" w:hAnsi="Cambria" w:cs="Arial"/>
          <w:color w:val="000000"/>
        </w:rPr>
        <w:t>on</w:t>
      </w:r>
      <w:r w:rsidRPr="008C445B">
        <w:rPr>
          <w:rFonts w:ascii="Cambria" w:hAnsi="Cambria" w:cs="Arial"/>
          <w:color w:val="000000"/>
          <w:spacing w:val="-1"/>
        </w:rPr>
        <w:t>c</w:t>
      </w:r>
      <w:r w:rsidRPr="008C445B">
        <w:rPr>
          <w:rFonts w:ascii="Cambria" w:hAnsi="Cambria" w:cs="Arial"/>
          <w:color w:val="000000"/>
          <w:spacing w:val="1"/>
        </w:rPr>
        <w:t>lu</w:t>
      </w:r>
      <w:r w:rsidRPr="008C445B">
        <w:rPr>
          <w:rFonts w:ascii="Cambria" w:hAnsi="Cambria" w:cs="Arial"/>
          <w:color w:val="000000"/>
          <w:spacing w:val="-1"/>
        </w:rPr>
        <w:t>d</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5"/>
        </w:rPr>
        <w:t xml:space="preserve"> </w:t>
      </w:r>
      <w:r w:rsidRPr="008C445B">
        <w:rPr>
          <w:rFonts w:ascii="Cambria" w:hAnsi="Cambria" w:cs="Arial"/>
          <w:color w:val="000000"/>
          <w:spacing w:val="1"/>
        </w:rPr>
        <w:t>t</w:t>
      </w:r>
      <w:r w:rsidRPr="008C445B">
        <w:rPr>
          <w:rFonts w:ascii="Cambria" w:hAnsi="Cambria" w:cs="Arial"/>
          <w:color w:val="000000"/>
        </w:rPr>
        <w:t>h</w:t>
      </w:r>
      <w:r w:rsidRPr="008C445B">
        <w:rPr>
          <w:rFonts w:ascii="Cambria" w:hAnsi="Cambria" w:cs="Arial"/>
          <w:color w:val="000000"/>
          <w:spacing w:val="-1"/>
        </w:rPr>
        <w:t>a</w:t>
      </w:r>
      <w:r w:rsidRPr="008C445B">
        <w:rPr>
          <w:rFonts w:ascii="Cambria" w:hAnsi="Cambria" w:cs="Arial"/>
          <w:color w:val="000000"/>
        </w:rPr>
        <w:t>t</w:t>
      </w:r>
      <w:r w:rsidRPr="008C445B">
        <w:rPr>
          <w:rFonts w:ascii="Cambria" w:hAnsi="Cambria" w:cs="Arial"/>
          <w:color w:val="000000"/>
          <w:spacing w:val="-2"/>
        </w:rPr>
        <w:t xml:space="preserve"> </w:t>
      </w:r>
      <w:r w:rsidRPr="008C445B">
        <w:rPr>
          <w:rFonts w:ascii="Cambria" w:hAnsi="Cambria" w:cs="Arial"/>
          <w:color w:val="000000"/>
        </w:rPr>
        <w:t>a</w:t>
      </w:r>
      <w:r w:rsidRPr="008C445B">
        <w:rPr>
          <w:rFonts w:ascii="Cambria" w:hAnsi="Cambria" w:cs="Arial"/>
          <w:color w:val="000000"/>
          <w:spacing w:val="-2"/>
        </w:rPr>
        <w:t xml:space="preserve"> </w:t>
      </w:r>
      <w:r w:rsidRPr="008C445B">
        <w:rPr>
          <w:rFonts w:ascii="Cambria" w:hAnsi="Cambria" w:cs="Arial"/>
          <w:color w:val="000000"/>
        </w:rPr>
        <w:t>pol</w:t>
      </w:r>
      <w:r w:rsidRPr="008C445B">
        <w:rPr>
          <w:rFonts w:ascii="Cambria" w:hAnsi="Cambria" w:cs="Arial"/>
          <w:color w:val="000000"/>
          <w:spacing w:val="-1"/>
          <w:w w:val="99"/>
        </w:rPr>
        <w:t>i</w:t>
      </w:r>
      <w:r w:rsidRPr="008C445B">
        <w:rPr>
          <w:rFonts w:ascii="Cambria" w:hAnsi="Cambria" w:cs="Arial"/>
          <w:color w:val="000000"/>
          <w:spacing w:val="-1"/>
        </w:rPr>
        <w:t>c</w:t>
      </w:r>
      <w:r w:rsidRPr="008C445B">
        <w:rPr>
          <w:rFonts w:ascii="Cambria" w:hAnsi="Cambria" w:cs="Arial"/>
          <w:color w:val="000000"/>
        </w:rPr>
        <w:t>y</w:t>
      </w:r>
      <w:r w:rsidR="008C445B" w:rsidRPr="008C445B">
        <w:rPr>
          <w:rFonts w:ascii="Cambria" w:hAnsi="Cambria" w:cs="Arial"/>
          <w:color w:val="000000"/>
        </w:rPr>
        <w:t xml:space="preserve"> </w:t>
      </w:r>
      <w:r w:rsidRPr="008C445B">
        <w:rPr>
          <w:rFonts w:ascii="Cambria" w:hAnsi="Cambria" w:cs="Arial"/>
          <w:color w:val="000000"/>
        </w:rPr>
        <w:t>vio</w:t>
      </w:r>
      <w:r w:rsidRPr="008C445B">
        <w:rPr>
          <w:rFonts w:ascii="Cambria" w:hAnsi="Cambria" w:cs="Arial"/>
          <w:color w:val="000000"/>
          <w:spacing w:val="1"/>
        </w:rPr>
        <w:t>l</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spacing w:val="-1"/>
        </w:rPr>
        <w:t>i</w:t>
      </w:r>
      <w:r w:rsidRPr="008C445B">
        <w:rPr>
          <w:rFonts w:ascii="Cambria" w:hAnsi="Cambria" w:cs="Arial"/>
          <w:color w:val="000000"/>
        </w:rPr>
        <w:t>on</w:t>
      </w:r>
      <w:r w:rsidRPr="008C445B">
        <w:rPr>
          <w:rFonts w:ascii="Cambria" w:hAnsi="Cambria" w:cs="Arial"/>
          <w:color w:val="000000"/>
          <w:spacing w:val="-8"/>
        </w:rPr>
        <w:t xml:space="preserve"> </w:t>
      </w:r>
      <w:r w:rsidRPr="008C445B">
        <w:rPr>
          <w:rFonts w:ascii="Cambria" w:hAnsi="Cambria" w:cs="Arial"/>
          <w:color w:val="000000"/>
        </w:rPr>
        <w:t>o</w:t>
      </w:r>
      <w:r w:rsidRPr="008C445B">
        <w:rPr>
          <w:rFonts w:ascii="Cambria" w:hAnsi="Cambria" w:cs="Arial"/>
          <w:color w:val="000000"/>
          <w:spacing w:val="-1"/>
        </w:rPr>
        <w:t>cc</w:t>
      </w:r>
      <w:r w:rsidRPr="008C445B">
        <w:rPr>
          <w:rFonts w:ascii="Cambria" w:hAnsi="Cambria" w:cs="Arial"/>
          <w:color w:val="000000"/>
          <w:spacing w:val="1"/>
        </w:rPr>
        <w:t>u</w:t>
      </w:r>
      <w:r w:rsidRPr="008C445B">
        <w:rPr>
          <w:rFonts w:ascii="Cambria" w:hAnsi="Cambria" w:cs="Arial"/>
          <w:color w:val="000000"/>
        </w:rPr>
        <w:t>rr</w:t>
      </w:r>
      <w:r w:rsidRPr="008C445B">
        <w:rPr>
          <w:rFonts w:ascii="Cambria" w:hAnsi="Cambria" w:cs="Arial"/>
          <w:color w:val="000000"/>
          <w:spacing w:val="-1"/>
        </w:rPr>
        <w:t>e</w:t>
      </w:r>
      <w:r w:rsidRPr="008C445B">
        <w:rPr>
          <w:rFonts w:ascii="Cambria" w:hAnsi="Cambria" w:cs="Arial"/>
          <w:color w:val="000000"/>
        </w:rPr>
        <w:t>d</w:t>
      </w:r>
      <w:r w:rsidRPr="008C445B">
        <w:rPr>
          <w:rFonts w:ascii="Cambria" w:hAnsi="Cambria" w:cs="Arial"/>
          <w:color w:val="000000"/>
          <w:spacing w:val="-4"/>
        </w:rPr>
        <w:t xml:space="preserve"> </w:t>
      </w:r>
      <w:r w:rsidRPr="008C445B">
        <w:rPr>
          <w:rFonts w:ascii="Cambria" w:hAnsi="Cambria" w:cs="Arial"/>
          <w:color w:val="000000"/>
          <w:spacing w:val="1"/>
        </w:rPr>
        <w:t>(</w:t>
      </w:r>
      <w:r w:rsidRPr="008C445B">
        <w:rPr>
          <w:rFonts w:ascii="Cambria" w:hAnsi="Cambria" w:cs="Arial"/>
          <w:color w:val="000000"/>
          <w:spacing w:val="-1"/>
        </w:rPr>
        <w:t>a</w:t>
      </w:r>
      <w:r w:rsidRPr="008C445B">
        <w:rPr>
          <w:rFonts w:ascii="Cambria" w:hAnsi="Cambria" w:cs="Arial"/>
          <w:color w:val="000000"/>
          <w:spacing w:val="2"/>
        </w:rPr>
        <w:t>n</w:t>
      </w:r>
      <w:r w:rsidRPr="008C445B">
        <w:rPr>
          <w:rFonts w:ascii="Cambria" w:hAnsi="Cambria" w:cs="Arial"/>
          <w:color w:val="000000"/>
        </w:rPr>
        <w:t>d</w:t>
      </w:r>
      <w:r w:rsidRPr="008C445B">
        <w:rPr>
          <w:rFonts w:ascii="Cambria" w:hAnsi="Cambria" w:cs="Arial"/>
          <w:color w:val="000000"/>
          <w:spacing w:val="-4"/>
        </w:rPr>
        <w:t xml:space="preserve"> </w:t>
      </w:r>
      <w:r w:rsidRPr="008C445B">
        <w:rPr>
          <w:rFonts w:ascii="Cambria" w:hAnsi="Cambria" w:cs="Arial"/>
          <w:color w:val="000000"/>
        </w:rPr>
        <w:t>whi</w:t>
      </w:r>
      <w:r w:rsidRPr="008C445B">
        <w:rPr>
          <w:rFonts w:ascii="Cambria" w:hAnsi="Cambria" w:cs="Arial"/>
          <w:color w:val="000000"/>
          <w:spacing w:val="-2"/>
        </w:rPr>
        <w:t>c</w:t>
      </w:r>
      <w:r w:rsidRPr="008C445B">
        <w:rPr>
          <w:rFonts w:ascii="Cambria" w:hAnsi="Cambria" w:cs="Arial"/>
          <w:color w:val="000000"/>
        </w:rPr>
        <w:t>h</w:t>
      </w:r>
      <w:r w:rsidRPr="008C445B">
        <w:rPr>
          <w:rFonts w:ascii="Cambria" w:hAnsi="Cambria" w:cs="Arial"/>
          <w:color w:val="000000"/>
          <w:spacing w:val="2"/>
        </w:rPr>
        <w:t xml:space="preserve"> </w:t>
      </w:r>
      <w:r w:rsidRPr="008C445B">
        <w:rPr>
          <w:rFonts w:ascii="Cambria" w:hAnsi="Cambria" w:cs="Arial"/>
          <w:color w:val="000000"/>
        </w:rPr>
        <w:t>pol</w:t>
      </w:r>
      <w:r w:rsidRPr="008C445B">
        <w:rPr>
          <w:rFonts w:ascii="Cambria" w:hAnsi="Cambria" w:cs="Arial"/>
          <w:color w:val="000000"/>
          <w:spacing w:val="-1"/>
        </w:rPr>
        <w:t>ic</w:t>
      </w:r>
      <w:r w:rsidRPr="008C445B">
        <w:rPr>
          <w:rFonts w:ascii="Cambria" w:hAnsi="Cambria" w:cs="Arial"/>
          <w:color w:val="000000"/>
        </w:rPr>
        <w:t>y</w:t>
      </w:r>
      <w:r w:rsidRPr="008C445B">
        <w:rPr>
          <w:rFonts w:ascii="Cambria" w:hAnsi="Cambria" w:cs="Arial"/>
          <w:color w:val="000000"/>
          <w:spacing w:val="-2"/>
        </w:rPr>
        <w:t xml:space="preserve"> </w:t>
      </w:r>
      <w:r w:rsidRPr="008C445B">
        <w:rPr>
          <w:rFonts w:ascii="Cambria" w:hAnsi="Cambria" w:cs="Arial"/>
          <w:color w:val="000000"/>
          <w:spacing w:val="1"/>
        </w:rPr>
        <w:t>t</w:t>
      </w:r>
      <w:r w:rsidRPr="008C445B">
        <w:rPr>
          <w:rFonts w:ascii="Cambria" w:hAnsi="Cambria" w:cs="Arial"/>
          <w:color w:val="000000"/>
        </w:rPr>
        <w:t>erm</w:t>
      </w:r>
      <w:r w:rsidRPr="008C445B">
        <w:rPr>
          <w:rFonts w:ascii="Cambria" w:hAnsi="Cambria" w:cs="Arial"/>
          <w:color w:val="000000"/>
          <w:spacing w:val="-5"/>
        </w:rPr>
        <w:t xml:space="preserve"> </w:t>
      </w:r>
      <w:r w:rsidRPr="008C445B">
        <w:rPr>
          <w:rFonts w:ascii="Cambria" w:hAnsi="Cambria" w:cs="Arial"/>
          <w:color w:val="000000"/>
        </w:rPr>
        <w:t>w</w:t>
      </w:r>
      <w:r w:rsidRPr="008C445B">
        <w:rPr>
          <w:rFonts w:ascii="Cambria" w:hAnsi="Cambria" w:cs="Arial"/>
          <w:color w:val="000000"/>
          <w:spacing w:val="2"/>
        </w:rPr>
        <w:t>a</w:t>
      </w:r>
      <w:r w:rsidRPr="008C445B">
        <w:rPr>
          <w:rFonts w:ascii="Cambria" w:hAnsi="Cambria" w:cs="Arial"/>
          <w:color w:val="000000"/>
        </w:rPr>
        <w:t>s</w:t>
      </w:r>
      <w:r w:rsidRPr="008C445B">
        <w:rPr>
          <w:rFonts w:ascii="Cambria" w:hAnsi="Cambria" w:cs="Arial"/>
          <w:color w:val="000000"/>
          <w:spacing w:val="-1"/>
        </w:rPr>
        <w:t xml:space="preserve"> </w:t>
      </w:r>
      <w:r w:rsidRPr="008C445B">
        <w:rPr>
          <w:rFonts w:ascii="Cambria" w:hAnsi="Cambria" w:cs="Arial"/>
          <w:color w:val="000000"/>
        </w:rPr>
        <w:t>vio</w:t>
      </w:r>
      <w:r w:rsidRPr="008C445B">
        <w:rPr>
          <w:rFonts w:ascii="Cambria" w:hAnsi="Cambria" w:cs="Arial"/>
          <w:color w:val="000000"/>
          <w:spacing w:val="1"/>
        </w:rPr>
        <w:t>l</w:t>
      </w:r>
      <w:r w:rsidRPr="008C445B">
        <w:rPr>
          <w:rFonts w:ascii="Cambria" w:hAnsi="Cambria" w:cs="Arial"/>
          <w:color w:val="000000"/>
          <w:spacing w:val="-1"/>
        </w:rPr>
        <w:t>a</w:t>
      </w:r>
      <w:r w:rsidRPr="008C445B">
        <w:rPr>
          <w:rFonts w:ascii="Cambria" w:hAnsi="Cambria" w:cs="Arial"/>
          <w:color w:val="000000"/>
          <w:spacing w:val="1"/>
        </w:rPr>
        <w:t>t</w:t>
      </w:r>
      <w:r w:rsidRPr="008C445B">
        <w:rPr>
          <w:rFonts w:ascii="Cambria" w:hAnsi="Cambria" w:cs="Arial"/>
          <w:color w:val="000000"/>
        </w:rPr>
        <w:t>e</w:t>
      </w:r>
      <w:r w:rsidRPr="008C445B">
        <w:rPr>
          <w:rFonts w:ascii="Cambria" w:hAnsi="Cambria" w:cs="Arial"/>
          <w:color w:val="000000"/>
          <w:spacing w:val="-2"/>
        </w:rPr>
        <w:t>d</w:t>
      </w:r>
      <w:r w:rsidRPr="008C445B">
        <w:rPr>
          <w:rFonts w:ascii="Cambria" w:hAnsi="Cambria" w:cs="Arial"/>
          <w:color w:val="000000"/>
        </w:rPr>
        <w:t>,</w:t>
      </w:r>
      <w:r w:rsidRPr="008C445B">
        <w:rPr>
          <w:rFonts w:ascii="Cambria" w:hAnsi="Cambria" w:cs="Arial"/>
          <w:color w:val="000000"/>
          <w:spacing w:val="-6"/>
        </w:rPr>
        <w:t xml:space="preserve"> </w:t>
      </w:r>
      <w:r w:rsidRPr="008C445B">
        <w:rPr>
          <w:rFonts w:ascii="Cambria" w:hAnsi="Cambria" w:cs="Arial"/>
          <w:color w:val="000000"/>
          <w:spacing w:val="-1"/>
        </w:rPr>
        <w:t>i</w:t>
      </w:r>
      <w:r w:rsidRPr="008C445B">
        <w:rPr>
          <w:rFonts w:ascii="Cambria" w:hAnsi="Cambria" w:cs="Arial"/>
          <w:color w:val="000000"/>
        </w:rPr>
        <w:t>.</w:t>
      </w:r>
      <w:r w:rsidRPr="008C445B">
        <w:rPr>
          <w:rFonts w:ascii="Cambria" w:hAnsi="Cambria" w:cs="Arial"/>
          <w:color w:val="000000"/>
          <w:spacing w:val="-1"/>
        </w:rPr>
        <w:t>e</w:t>
      </w:r>
      <w:r w:rsidRPr="008C445B">
        <w:rPr>
          <w:rFonts w:ascii="Cambria" w:hAnsi="Cambria" w:cs="Arial"/>
          <w:color w:val="000000"/>
        </w:rPr>
        <w:t>. h</w:t>
      </w:r>
      <w:r w:rsidRPr="008C445B">
        <w:rPr>
          <w:rFonts w:ascii="Cambria" w:hAnsi="Cambria" w:cs="Arial"/>
          <w:color w:val="000000"/>
          <w:spacing w:val="-1"/>
        </w:rPr>
        <w:t>a</w:t>
      </w:r>
      <w:r w:rsidRPr="008C445B">
        <w:rPr>
          <w:rFonts w:ascii="Cambria" w:hAnsi="Cambria" w:cs="Arial"/>
          <w:color w:val="000000"/>
        </w:rPr>
        <w:t>r</w:t>
      </w:r>
      <w:r w:rsidRPr="008C445B">
        <w:rPr>
          <w:rFonts w:ascii="Cambria" w:hAnsi="Cambria" w:cs="Arial"/>
          <w:color w:val="000000"/>
          <w:spacing w:val="-1"/>
        </w:rPr>
        <w:t>a</w:t>
      </w:r>
      <w:r w:rsidRPr="008C445B">
        <w:rPr>
          <w:rFonts w:ascii="Cambria" w:hAnsi="Cambria" w:cs="Arial"/>
          <w:color w:val="000000"/>
        </w:rPr>
        <w:t>s</w:t>
      </w:r>
      <w:r w:rsidRPr="008C445B">
        <w:rPr>
          <w:rFonts w:ascii="Cambria" w:hAnsi="Cambria" w:cs="Arial"/>
          <w:color w:val="000000"/>
          <w:spacing w:val="-1"/>
        </w:rPr>
        <w:t>s</w:t>
      </w:r>
      <w:r w:rsidRPr="008C445B">
        <w:rPr>
          <w:rFonts w:ascii="Cambria" w:hAnsi="Cambria" w:cs="Arial"/>
          <w:color w:val="000000"/>
          <w:spacing w:val="2"/>
        </w:rPr>
        <w:t>m</w:t>
      </w:r>
      <w:r w:rsidRPr="008C445B">
        <w:rPr>
          <w:rFonts w:ascii="Cambria" w:hAnsi="Cambria" w:cs="Arial"/>
          <w:color w:val="000000"/>
        </w:rPr>
        <w:t>e</w:t>
      </w:r>
      <w:r w:rsidRPr="008C445B">
        <w:rPr>
          <w:rFonts w:ascii="Cambria" w:hAnsi="Cambria" w:cs="Arial"/>
          <w:color w:val="000000"/>
          <w:spacing w:val="-1"/>
        </w:rPr>
        <w:t>n</w:t>
      </w:r>
      <w:r w:rsidRPr="008C445B">
        <w:rPr>
          <w:rFonts w:ascii="Cambria" w:hAnsi="Cambria" w:cs="Arial"/>
          <w:color w:val="000000"/>
          <w:spacing w:val="1"/>
        </w:rPr>
        <w:t>t</w:t>
      </w:r>
      <w:r w:rsidRPr="008C445B">
        <w:rPr>
          <w:rFonts w:ascii="Cambria" w:hAnsi="Cambria" w:cs="Arial"/>
          <w:color w:val="000000"/>
        </w:rPr>
        <w:t>,</w:t>
      </w:r>
      <w:r w:rsidRPr="008C445B">
        <w:rPr>
          <w:rFonts w:ascii="Cambria" w:hAnsi="Cambria" w:cs="Arial"/>
          <w:color w:val="000000"/>
          <w:spacing w:val="-8"/>
        </w:rPr>
        <w:t xml:space="preserve"> </w:t>
      </w:r>
      <w:r w:rsidRPr="008C445B">
        <w:rPr>
          <w:rFonts w:ascii="Cambria" w:hAnsi="Cambria" w:cs="Arial"/>
          <w:color w:val="000000"/>
          <w:spacing w:val="-1"/>
        </w:rPr>
        <w:t>h</w:t>
      </w:r>
      <w:r w:rsidRPr="008C445B">
        <w:rPr>
          <w:rFonts w:ascii="Cambria" w:hAnsi="Cambria" w:cs="Arial"/>
          <w:color w:val="000000"/>
          <w:spacing w:val="1"/>
        </w:rPr>
        <w:t>a</w:t>
      </w:r>
      <w:r w:rsidRPr="008C445B">
        <w:rPr>
          <w:rFonts w:ascii="Cambria" w:hAnsi="Cambria" w:cs="Arial"/>
          <w:color w:val="000000"/>
          <w:spacing w:val="-1"/>
        </w:rPr>
        <w:t>zi</w:t>
      </w:r>
      <w:r w:rsidRPr="008C445B">
        <w:rPr>
          <w:rFonts w:ascii="Cambria" w:hAnsi="Cambria" w:cs="Arial"/>
          <w:color w:val="000000"/>
        </w:rPr>
        <w:t>ng</w:t>
      </w:r>
      <w:r w:rsidRPr="008C445B">
        <w:rPr>
          <w:rFonts w:ascii="Cambria" w:hAnsi="Cambria" w:cs="Arial"/>
          <w:color w:val="000000"/>
          <w:spacing w:val="-3"/>
        </w:rPr>
        <w:t xml:space="preserve"> </w:t>
      </w:r>
      <w:r w:rsidRPr="008C445B">
        <w:rPr>
          <w:rFonts w:ascii="Cambria" w:hAnsi="Cambria" w:cs="Arial"/>
          <w:color w:val="000000"/>
          <w:spacing w:val="-1"/>
        </w:rPr>
        <w:t>a</w:t>
      </w:r>
      <w:r w:rsidRPr="008C445B">
        <w:rPr>
          <w:rFonts w:ascii="Cambria" w:hAnsi="Cambria" w:cs="Arial"/>
          <w:color w:val="000000"/>
          <w:spacing w:val="2"/>
        </w:rPr>
        <w:t>n</w:t>
      </w:r>
      <w:r w:rsidRPr="008C445B">
        <w:rPr>
          <w:rFonts w:ascii="Cambria" w:hAnsi="Cambria" w:cs="Arial"/>
          <w:color w:val="000000"/>
          <w:spacing w:val="-1"/>
        </w:rPr>
        <w:t>d</w:t>
      </w:r>
      <w:r w:rsidRPr="008C445B">
        <w:rPr>
          <w:rFonts w:ascii="Cambria" w:hAnsi="Cambria" w:cs="Arial"/>
          <w:color w:val="000000"/>
        </w:rPr>
        <w:t>/or</w:t>
      </w:r>
      <w:r w:rsidRPr="008C445B">
        <w:rPr>
          <w:rFonts w:ascii="Cambria" w:hAnsi="Cambria" w:cs="Arial"/>
          <w:color w:val="000000"/>
          <w:spacing w:val="-6"/>
        </w:rPr>
        <w:t xml:space="preserve"> </w:t>
      </w:r>
      <w:r w:rsidRPr="008C445B">
        <w:rPr>
          <w:rFonts w:ascii="Cambria" w:hAnsi="Cambria" w:cs="Arial"/>
          <w:color w:val="000000"/>
        </w:rPr>
        <w:t>b</w:t>
      </w:r>
      <w:r w:rsidRPr="008C445B">
        <w:rPr>
          <w:rFonts w:ascii="Cambria" w:hAnsi="Cambria" w:cs="Arial"/>
          <w:color w:val="000000"/>
          <w:spacing w:val="1"/>
        </w:rPr>
        <w:t>ull</w:t>
      </w:r>
      <w:r w:rsidRPr="008C445B">
        <w:rPr>
          <w:rFonts w:ascii="Cambria" w:hAnsi="Cambria" w:cs="Arial"/>
          <w:color w:val="000000"/>
        </w:rPr>
        <w:t>y</w:t>
      </w:r>
      <w:r w:rsidRPr="008C445B">
        <w:rPr>
          <w:rFonts w:ascii="Cambria" w:hAnsi="Cambria" w:cs="Arial"/>
          <w:color w:val="000000"/>
          <w:spacing w:val="-1"/>
        </w:rPr>
        <w:t>i</w:t>
      </w:r>
      <w:r w:rsidRPr="008C445B">
        <w:rPr>
          <w:rFonts w:ascii="Cambria" w:hAnsi="Cambria" w:cs="Arial"/>
          <w:color w:val="000000"/>
        </w:rPr>
        <w:t>ng</w:t>
      </w:r>
      <w:r w:rsidRPr="008C445B">
        <w:rPr>
          <w:rFonts w:ascii="Cambria" w:hAnsi="Cambria" w:cs="Arial"/>
          <w:color w:val="000000"/>
          <w:spacing w:val="1"/>
        </w:rPr>
        <w:t>)</w:t>
      </w:r>
      <w:r w:rsidRPr="008C445B">
        <w:rPr>
          <w:rFonts w:ascii="Cambria" w:hAnsi="Cambria" w:cs="Arial"/>
          <w:color w:val="000000"/>
        </w:rPr>
        <w:t>;</w:t>
      </w:r>
    </w:p>
    <w:p w:rsidR="009F300F" w:rsidRPr="009F300F" w:rsidRDefault="009F300F" w:rsidP="0055236E">
      <w:pPr>
        <w:widowControl w:val="0"/>
        <w:numPr>
          <w:ilvl w:val="1"/>
          <w:numId w:val="119"/>
        </w:numPr>
        <w:autoSpaceDE w:val="0"/>
        <w:autoSpaceDN w:val="0"/>
        <w:adjustRightInd w:val="0"/>
        <w:spacing w:before="120" w:after="120"/>
        <w:ind w:left="2160"/>
        <w:rPr>
          <w:rFonts w:ascii="Cambria" w:hAnsi="Cambria" w:cs="Arial"/>
          <w:color w:val="000000"/>
        </w:rPr>
      </w:pP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er</w:t>
      </w:r>
      <w:r w:rsidRPr="009F300F">
        <w:rPr>
          <w:rFonts w:ascii="Cambria" w:hAnsi="Cambria" w:cs="Arial"/>
          <w:color w:val="000000"/>
          <w:spacing w:val="-2"/>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rPr>
        <w:t>v</w:t>
      </w:r>
      <w:r w:rsidRPr="009F300F">
        <w:rPr>
          <w:rFonts w:ascii="Cambria" w:hAnsi="Cambria" w:cs="Arial"/>
          <w:color w:val="000000"/>
          <w:spacing w:val="2"/>
        </w:rPr>
        <w:t>a</w:t>
      </w:r>
      <w:r w:rsidRPr="009F300F">
        <w:rPr>
          <w:rFonts w:ascii="Cambria" w:hAnsi="Cambria" w:cs="Arial"/>
          <w:color w:val="000000"/>
          <w:spacing w:val="-1"/>
        </w:rPr>
        <w:t>c</w:t>
      </w:r>
      <w:r w:rsidRPr="009F300F">
        <w:rPr>
          <w:rFonts w:ascii="Cambria" w:hAnsi="Cambria" w:cs="Arial"/>
          <w:color w:val="000000"/>
        </w:rPr>
        <w:t>y</w:t>
      </w:r>
      <w:r w:rsidRPr="009F300F">
        <w:rPr>
          <w:rFonts w:ascii="Cambria" w:hAnsi="Cambria" w:cs="Arial"/>
          <w:color w:val="000000"/>
          <w:spacing w:val="-6"/>
        </w:rPr>
        <w:t xml:space="preserve"> </w:t>
      </w:r>
      <w:r w:rsidRPr="009F300F">
        <w:rPr>
          <w:rFonts w:ascii="Cambria" w:hAnsi="Cambria" w:cs="Arial"/>
          <w:color w:val="000000"/>
          <w:spacing w:val="1"/>
        </w:rPr>
        <w:t>la</w:t>
      </w:r>
      <w:r w:rsidRPr="009F300F">
        <w:rPr>
          <w:rFonts w:ascii="Cambria" w:hAnsi="Cambria" w:cs="Arial"/>
          <w:color w:val="000000"/>
        </w:rPr>
        <w:t>w</w:t>
      </w:r>
      <w:r w:rsidRPr="009F300F">
        <w:rPr>
          <w:rFonts w:ascii="Cambria" w:hAnsi="Cambria" w:cs="Arial"/>
          <w:color w:val="000000"/>
          <w:spacing w:val="-1"/>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rPr>
        <w:t>ven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di</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spacing w:val="-1"/>
        </w:rPr>
        <w:t>ci</w:t>
      </w:r>
      <w:r w:rsidRPr="009F300F">
        <w:rPr>
          <w:rFonts w:ascii="Cambria" w:hAnsi="Cambria" w:cs="Arial"/>
          <w:color w:val="000000"/>
        </w:rPr>
        <w:t>pl</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rPr>
        <w:t xml:space="preserve">e </w:t>
      </w:r>
      <w:r w:rsidRPr="009F300F">
        <w:rPr>
          <w:rFonts w:ascii="Cambria" w:hAnsi="Cambria" w:cs="Arial"/>
          <w:color w:val="000000"/>
          <w:spacing w:val="-1"/>
        </w:rPr>
        <w:t>i</w:t>
      </w:r>
      <w:r w:rsidRPr="009F300F">
        <w:rPr>
          <w:rFonts w:ascii="Cambria" w:hAnsi="Cambria" w:cs="Arial"/>
          <w:color w:val="000000"/>
        </w:rPr>
        <w:t>mpos</w:t>
      </w:r>
      <w:r w:rsidRPr="009F300F">
        <w:rPr>
          <w:rFonts w:ascii="Cambria" w:hAnsi="Cambria" w:cs="Arial"/>
          <w:color w:val="000000"/>
          <w:spacing w:val="-2"/>
        </w:rPr>
        <w:t>e</w:t>
      </w:r>
      <w:r w:rsidRPr="009F300F">
        <w:rPr>
          <w:rFonts w:ascii="Cambria" w:hAnsi="Cambria" w:cs="Arial"/>
          <w:color w:val="000000"/>
        </w:rPr>
        <w:t xml:space="preserve">d </w:t>
      </w:r>
      <w:r w:rsidRPr="009F300F">
        <w:rPr>
          <w:rFonts w:ascii="Cambria" w:hAnsi="Cambria" w:cs="Arial"/>
          <w:color w:val="000000"/>
          <w:spacing w:val="-1"/>
        </w:rPr>
        <w:t>a</w:t>
      </w:r>
      <w:r w:rsidRPr="009F300F">
        <w:rPr>
          <w:rFonts w:ascii="Cambria" w:hAnsi="Cambria" w:cs="Arial"/>
          <w:color w:val="000000"/>
        </w:rPr>
        <w:t>s 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su</w:t>
      </w:r>
      <w:r w:rsidRPr="009F300F">
        <w:rPr>
          <w:rFonts w:ascii="Cambria" w:hAnsi="Cambria" w:cs="Arial"/>
          <w:color w:val="000000"/>
          <w:spacing w:val="1"/>
        </w:rPr>
        <w:t>l</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1"/>
        </w:rPr>
        <w:t>u</w:t>
      </w:r>
      <w:r w:rsidRPr="009F300F">
        <w:rPr>
          <w:rFonts w:ascii="Cambria" w:hAnsi="Cambria" w:cs="Arial"/>
          <w:color w:val="000000"/>
        </w:rPr>
        <w:t>nless</w:t>
      </w:r>
      <w:r w:rsidRPr="009F300F">
        <w:rPr>
          <w:rFonts w:ascii="Cambria" w:hAnsi="Cambria" w:cs="Arial"/>
          <w:color w:val="000000"/>
          <w:spacing w:val="1"/>
        </w:rPr>
        <w:t xml:space="preserve"> t</w:t>
      </w:r>
      <w:r w:rsidRPr="009F300F">
        <w:rPr>
          <w:rFonts w:ascii="Cambria" w:hAnsi="Cambria" w:cs="Arial"/>
          <w:color w:val="000000"/>
        </w:rPr>
        <w:t xml:space="preserve">he </w:t>
      </w:r>
      <w:r w:rsidRPr="009F300F">
        <w:rPr>
          <w:rFonts w:ascii="Cambria" w:hAnsi="Cambria" w:cs="Georgia"/>
        </w:rPr>
        <w:t>p</w:t>
      </w:r>
      <w:r w:rsidRPr="009F300F">
        <w:rPr>
          <w:rFonts w:ascii="Cambria" w:hAnsi="Cambria" w:cs="Georgia"/>
          <w:spacing w:val="-1"/>
        </w:rPr>
        <w:t>a</w:t>
      </w:r>
      <w:r w:rsidRPr="009F300F">
        <w:rPr>
          <w:rFonts w:ascii="Cambria" w:hAnsi="Cambria" w:cs="Georgia"/>
        </w:rPr>
        <w:t>r</w:t>
      </w:r>
      <w:r w:rsidRPr="009F300F">
        <w:rPr>
          <w:rFonts w:ascii="Cambria" w:hAnsi="Cambria" w:cs="Georgia"/>
          <w:spacing w:val="-1"/>
        </w:rPr>
        <w:t>e</w:t>
      </w:r>
      <w:r w:rsidRPr="009F300F">
        <w:rPr>
          <w:rFonts w:ascii="Cambria" w:hAnsi="Cambria" w:cs="Georgia"/>
        </w:rPr>
        <w:t>n</w:t>
      </w:r>
      <w:r w:rsidRPr="009F300F">
        <w:rPr>
          <w:rFonts w:ascii="Cambria" w:hAnsi="Cambria" w:cs="Georgia"/>
          <w:spacing w:val="1"/>
        </w:rPr>
        <w:t>t</w:t>
      </w:r>
      <w:r w:rsidRPr="009F300F">
        <w:rPr>
          <w:rFonts w:ascii="Cambria" w:hAnsi="Cambria" w:cs="Georgia"/>
        </w:rPr>
        <w:t>/g</w:t>
      </w:r>
      <w:r w:rsidRPr="009F300F">
        <w:rPr>
          <w:rFonts w:ascii="Cambria" w:hAnsi="Cambria" w:cs="Georgia"/>
          <w:spacing w:val="1"/>
        </w:rPr>
        <w:t>u</w:t>
      </w:r>
      <w:r w:rsidRPr="009F300F">
        <w:rPr>
          <w:rFonts w:ascii="Cambria" w:hAnsi="Cambria" w:cs="Georgia"/>
          <w:spacing w:val="-1"/>
        </w:rPr>
        <w:t>a</w:t>
      </w:r>
      <w:r w:rsidRPr="009F300F">
        <w:rPr>
          <w:rFonts w:ascii="Cambria" w:hAnsi="Cambria" w:cs="Georgia"/>
        </w:rPr>
        <w:t>r</w:t>
      </w:r>
      <w:r w:rsidRPr="009F300F">
        <w:rPr>
          <w:rFonts w:ascii="Cambria" w:hAnsi="Cambria" w:cs="Georgia"/>
          <w:spacing w:val="-1"/>
        </w:rPr>
        <w:t>dia</w:t>
      </w:r>
      <w:r w:rsidRPr="009F300F">
        <w:rPr>
          <w:rFonts w:ascii="Cambria" w:hAnsi="Cambria" w:cs="Georgia"/>
        </w:rPr>
        <w:t>n</w:t>
      </w:r>
      <w:r w:rsidRPr="009F300F">
        <w:rPr>
          <w:rFonts w:ascii="Cambria" w:hAnsi="Cambria" w:cs="Georgia"/>
          <w:spacing w:val="-7"/>
        </w:rPr>
        <w:t xml:space="preserve"> </w:t>
      </w:r>
      <w:r w:rsidRPr="009F300F">
        <w:rPr>
          <w:rFonts w:ascii="Cambria" w:hAnsi="Cambria" w:cs="Georgia"/>
        </w:rPr>
        <w:t>of</w:t>
      </w:r>
      <w:r w:rsidRPr="009F300F">
        <w:rPr>
          <w:rFonts w:ascii="Cambria" w:hAnsi="Cambria" w:cs="Georgia"/>
          <w:spacing w:val="1"/>
        </w:rPr>
        <w:t xml:space="preserve"> t</w:t>
      </w:r>
      <w:r w:rsidRPr="009F300F">
        <w:rPr>
          <w:rFonts w:ascii="Cambria" w:hAnsi="Cambria" w:cs="Georgia"/>
        </w:rPr>
        <w:t>he</w:t>
      </w:r>
      <w:r w:rsidRPr="009F300F">
        <w:rPr>
          <w:rFonts w:ascii="Cambria" w:hAnsi="Cambria" w:cs="Georgia"/>
          <w:spacing w:val="1"/>
        </w:rPr>
        <w:t xml:space="preserve"> </w:t>
      </w:r>
      <w:r w:rsidRPr="009F300F">
        <w:rPr>
          <w:rFonts w:ascii="Cambria" w:hAnsi="Cambria" w:cs="Georgia"/>
          <w:spacing w:val="-1"/>
        </w:rPr>
        <w:t>acc</w:t>
      </w:r>
      <w:r w:rsidRPr="009F300F">
        <w:rPr>
          <w:rFonts w:ascii="Cambria" w:hAnsi="Cambria" w:cs="Georgia"/>
          <w:spacing w:val="1"/>
        </w:rPr>
        <w:t>u</w:t>
      </w:r>
      <w:r w:rsidRPr="009F300F">
        <w:rPr>
          <w:rFonts w:ascii="Cambria" w:hAnsi="Cambria" w:cs="Georgia"/>
        </w:rPr>
        <w:t>s</w:t>
      </w:r>
      <w:r w:rsidRPr="009F300F">
        <w:rPr>
          <w:rFonts w:ascii="Cambria" w:hAnsi="Cambria" w:cs="Georgia"/>
          <w:spacing w:val="1"/>
        </w:rPr>
        <w:t>e</w:t>
      </w:r>
      <w:r w:rsidRPr="009F300F">
        <w:rPr>
          <w:rFonts w:ascii="Cambria" w:hAnsi="Cambria" w:cs="Georgia"/>
        </w:rPr>
        <w:t>d</w:t>
      </w:r>
      <w:r w:rsidRPr="009F300F">
        <w:rPr>
          <w:rFonts w:ascii="Cambria" w:hAnsi="Cambria" w:cs="Georgia"/>
          <w:spacing w:val="-2"/>
        </w:rPr>
        <w:t xml:space="preserve"> </w:t>
      </w:r>
      <w:r w:rsidRPr="009F300F">
        <w:rPr>
          <w:rFonts w:ascii="Cambria" w:hAnsi="Cambria" w:cs="Georgia"/>
        </w:rPr>
        <w:t>st</w:t>
      </w:r>
      <w:r w:rsidRPr="009F300F">
        <w:rPr>
          <w:rFonts w:ascii="Cambria" w:hAnsi="Cambria" w:cs="Georgia"/>
          <w:spacing w:val="1"/>
        </w:rPr>
        <w:t>u</w:t>
      </w:r>
      <w:r w:rsidRPr="009F300F">
        <w:rPr>
          <w:rFonts w:ascii="Cambria" w:hAnsi="Cambria" w:cs="Georgia"/>
          <w:spacing w:val="-1"/>
        </w:rPr>
        <w:t>d</w:t>
      </w:r>
      <w:r w:rsidRPr="009F300F">
        <w:rPr>
          <w:rFonts w:ascii="Cambria" w:hAnsi="Cambria" w:cs="Georgia"/>
        </w:rPr>
        <w:t>e</w:t>
      </w:r>
      <w:r w:rsidRPr="009F300F">
        <w:rPr>
          <w:rFonts w:ascii="Cambria" w:hAnsi="Cambria" w:cs="Georgia"/>
          <w:spacing w:val="-1"/>
        </w:rPr>
        <w:t>n</w:t>
      </w:r>
      <w:r w:rsidRPr="009F300F">
        <w:rPr>
          <w:rFonts w:ascii="Cambria" w:hAnsi="Cambria" w:cs="Georgia"/>
        </w:rPr>
        <w:t>t</w:t>
      </w:r>
      <w:r w:rsidRPr="009F300F">
        <w:rPr>
          <w:rFonts w:ascii="Cambria" w:hAnsi="Cambria" w:cs="Georgia"/>
          <w:spacing w:val="1"/>
        </w:rPr>
        <w:t xml:space="preserve"> </w:t>
      </w:r>
      <w:r w:rsidRPr="009F300F">
        <w:rPr>
          <w:rFonts w:ascii="Cambria" w:hAnsi="Cambria" w:cs="Georgia"/>
          <w:spacing w:val="-1"/>
        </w:rPr>
        <w:t>a</w:t>
      </w:r>
      <w:r w:rsidRPr="009F300F">
        <w:rPr>
          <w:rFonts w:ascii="Cambria" w:hAnsi="Cambria" w:cs="Georgia"/>
          <w:spacing w:val="2"/>
        </w:rPr>
        <w:t>n</w:t>
      </w:r>
      <w:r w:rsidRPr="009F300F">
        <w:rPr>
          <w:rFonts w:ascii="Cambria" w:hAnsi="Cambria" w:cs="Georgia"/>
          <w:spacing w:val="-1"/>
        </w:rPr>
        <w:t>d</w:t>
      </w:r>
      <w:r w:rsidRPr="009F300F">
        <w:rPr>
          <w:rFonts w:ascii="Cambria" w:hAnsi="Cambria" w:cs="Georgia"/>
        </w:rPr>
        <w:t>/or</w:t>
      </w:r>
      <w:r w:rsidRPr="009F300F">
        <w:rPr>
          <w:rFonts w:ascii="Cambria" w:hAnsi="Cambria" w:cs="Georgia"/>
          <w:spacing w:val="-6"/>
        </w:rPr>
        <w:t xml:space="preserve"> </w:t>
      </w:r>
      <w:r w:rsidRPr="009F300F">
        <w:rPr>
          <w:rFonts w:ascii="Cambria" w:hAnsi="Cambria" w:cs="Georgia"/>
          <w:spacing w:val="1"/>
        </w:rPr>
        <w:t>t</w:t>
      </w:r>
      <w:r w:rsidRPr="009F300F">
        <w:rPr>
          <w:rFonts w:ascii="Cambria" w:hAnsi="Cambria" w:cs="Georgia"/>
        </w:rPr>
        <w:t>he</w:t>
      </w:r>
      <w:r w:rsidRPr="009F300F">
        <w:rPr>
          <w:rFonts w:ascii="Cambria" w:hAnsi="Cambria" w:cs="Georgia"/>
          <w:spacing w:val="-1"/>
        </w:rPr>
        <w:t xml:space="preserve"> a</w:t>
      </w:r>
      <w:r w:rsidRPr="009F300F">
        <w:rPr>
          <w:rFonts w:ascii="Cambria" w:hAnsi="Cambria" w:cs="Georgia"/>
          <w:spacing w:val="1"/>
        </w:rPr>
        <w:t>c</w:t>
      </w:r>
      <w:r w:rsidRPr="009F300F">
        <w:rPr>
          <w:rFonts w:ascii="Cambria" w:hAnsi="Cambria" w:cs="Georgia"/>
          <w:spacing w:val="-1"/>
        </w:rPr>
        <w:t>c</w:t>
      </w:r>
      <w:r w:rsidRPr="009F300F">
        <w:rPr>
          <w:rFonts w:ascii="Cambria" w:hAnsi="Cambria" w:cs="Georgia"/>
          <w:spacing w:val="1"/>
        </w:rPr>
        <w:t>u</w:t>
      </w:r>
      <w:r w:rsidRPr="009F300F">
        <w:rPr>
          <w:rFonts w:ascii="Cambria" w:hAnsi="Cambria" w:cs="Georgia"/>
        </w:rPr>
        <w:t>s</w:t>
      </w:r>
      <w:r w:rsidRPr="009F300F">
        <w:rPr>
          <w:rFonts w:ascii="Cambria" w:hAnsi="Cambria" w:cs="Georgia"/>
          <w:spacing w:val="-1"/>
        </w:rPr>
        <w:t>e</w:t>
      </w:r>
      <w:r w:rsidRPr="009F300F">
        <w:rPr>
          <w:rFonts w:ascii="Cambria" w:hAnsi="Cambria" w:cs="Georgia"/>
        </w:rPr>
        <w:t xml:space="preserve">d </w:t>
      </w:r>
      <w:r w:rsidRPr="009F300F">
        <w:rPr>
          <w:rFonts w:ascii="Cambria" w:hAnsi="Cambria" w:cs="Arial"/>
          <w:color w:val="000000"/>
        </w:rPr>
        <w:t>elig</w:t>
      </w:r>
      <w:r w:rsidRPr="009F300F">
        <w:rPr>
          <w:rFonts w:ascii="Cambria" w:hAnsi="Cambria" w:cs="Arial"/>
          <w:color w:val="000000"/>
          <w:spacing w:val="-1"/>
        </w:rPr>
        <w:t>i</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spacing w:val="2"/>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su</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2"/>
        </w:rPr>
        <w:t>p</w:t>
      </w:r>
      <w:r w:rsidRPr="009F300F">
        <w:rPr>
          <w:rFonts w:ascii="Cambria" w:hAnsi="Cambria" w:cs="Arial"/>
          <w:color w:val="000000"/>
          <w:spacing w:val="5"/>
        </w:rPr>
        <w:t>u</w:t>
      </w:r>
      <w:r w:rsidRPr="009F300F">
        <w:rPr>
          <w:rFonts w:ascii="Cambria" w:hAnsi="Cambria" w:cs="Arial"/>
          <w:color w:val="000000"/>
        </w:rPr>
        <w:t>rsuant</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o 34 CFR</w:t>
      </w:r>
      <w:r w:rsidRPr="009F300F">
        <w:rPr>
          <w:rFonts w:ascii="Cambria" w:hAnsi="Cambria" w:cs="Arial"/>
          <w:color w:val="000000"/>
          <w:spacing w:val="-6"/>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rt</w:t>
      </w:r>
      <w:r w:rsidRPr="009F300F">
        <w:rPr>
          <w:rFonts w:ascii="Cambria" w:hAnsi="Cambria" w:cs="Arial"/>
          <w:color w:val="000000"/>
          <w:spacing w:val="-3"/>
        </w:rPr>
        <w:t xml:space="preserve"> </w:t>
      </w:r>
      <w:r w:rsidRPr="009F300F">
        <w:rPr>
          <w:rFonts w:ascii="Cambria" w:hAnsi="Cambria" w:cs="Arial"/>
          <w:color w:val="000000"/>
        </w:rPr>
        <w:t>9</w:t>
      </w:r>
      <w:r w:rsidRPr="009F300F">
        <w:rPr>
          <w:rFonts w:ascii="Cambria" w:hAnsi="Cambria" w:cs="Arial"/>
          <w:color w:val="000000"/>
          <w:spacing w:val="1"/>
        </w:rPr>
        <w:t>9</w:t>
      </w:r>
      <w:r w:rsidRPr="009F300F">
        <w:rPr>
          <w:rFonts w:ascii="Cambria" w:hAnsi="Cambria" w:cs="Arial"/>
          <w:color w:val="000000"/>
        </w:rPr>
        <w:t>.3</w:t>
      </w:r>
      <w:r w:rsidRPr="009F300F">
        <w:rPr>
          <w:rFonts w:ascii="Cambria" w:hAnsi="Cambria" w:cs="Arial"/>
          <w:color w:val="000000"/>
          <w:spacing w:val="-1"/>
        </w:rPr>
        <w:t>0</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s</w:t>
      </w:r>
      <w:r w:rsidRPr="009F300F">
        <w:rPr>
          <w:rFonts w:ascii="Cambria" w:hAnsi="Cambria" w:cs="Arial"/>
          <w:color w:val="000000"/>
        </w:rPr>
        <w:t xml:space="preserve">et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I</w:t>
      </w:r>
      <w:r w:rsidRPr="009F300F">
        <w:rPr>
          <w:rFonts w:ascii="Cambria" w:hAnsi="Cambria" w:cs="Arial"/>
          <w:color w:val="000000"/>
          <w:spacing w:val="3"/>
        </w:rPr>
        <w:t>I</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rt</w:t>
      </w:r>
      <w:r w:rsidRPr="009F300F">
        <w:rPr>
          <w:rFonts w:ascii="Cambria" w:hAnsi="Cambria" w:cs="Arial"/>
          <w:color w:val="000000"/>
          <w:spacing w:val="-3"/>
        </w:rPr>
        <w:t xml:space="preserve"> </w:t>
      </w:r>
      <w:r w:rsidRPr="009F300F">
        <w:rPr>
          <w:rFonts w:ascii="Cambria" w:hAnsi="Cambria" w:cs="Arial"/>
          <w:color w:val="000000"/>
          <w:spacing w:val="-1"/>
        </w:rPr>
        <w:t>C</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1"/>
          <w:w w:val="99"/>
        </w:rPr>
        <w:t>a</w:t>
      </w:r>
      <w:r w:rsidRPr="009F300F">
        <w:rPr>
          <w:rFonts w:ascii="Cambria" w:hAnsi="Cambria" w:cs="Arial"/>
          <w:color w:val="000000"/>
          <w:w w:val="99"/>
        </w:rPr>
        <w:t>bo</w:t>
      </w:r>
      <w:r w:rsidRPr="009F300F">
        <w:rPr>
          <w:rFonts w:ascii="Cambria" w:hAnsi="Cambria" w:cs="Arial"/>
          <w:color w:val="000000"/>
          <w:spacing w:val="1"/>
          <w:w w:val="99"/>
        </w:rPr>
        <w:t>v</w:t>
      </w:r>
      <w:r w:rsidRPr="009F300F">
        <w:rPr>
          <w:rFonts w:ascii="Cambria" w:hAnsi="Cambria" w:cs="Arial"/>
          <w:color w:val="000000"/>
          <w:w w:val="99"/>
        </w:rPr>
        <w:t>e.</w:t>
      </w:r>
    </w:p>
    <w:p w:rsidR="009F300F" w:rsidRPr="009F300F" w:rsidRDefault="009F300F" w:rsidP="0055236E">
      <w:pPr>
        <w:widowControl w:val="0"/>
        <w:numPr>
          <w:ilvl w:val="0"/>
          <w:numId w:val="119"/>
        </w:numPr>
        <w:autoSpaceDE w:val="0"/>
        <w:autoSpaceDN w:val="0"/>
        <w:adjustRightInd w:val="0"/>
        <w:spacing w:before="120" w:after="120"/>
        <w:ind w:left="1440"/>
        <w:rPr>
          <w:rFonts w:ascii="Cambria" w:hAnsi="Cambria" w:cs="Arial"/>
          <w:color w:val="000000"/>
        </w:rPr>
      </w:pPr>
      <w:r w:rsidRPr="009F300F">
        <w:rPr>
          <w:rFonts w:ascii="Cambria" w:hAnsi="Cambria" w:cs="Arial"/>
          <w:color w:val="000000"/>
        </w:rPr>
        <w:t>N</w:t>
      </w:r>
      <w:r w:rsidRPr="009F300F">
        <w:rPr>
          <w:rFonts w:ascii="Cambria" w:hAnsi="Cambria" w:cs="Arial"/>
          <w:color w:val="000000"/>
          <w:spacing w:val="1"/>
        </w:rPr>
        <w:t>ot</w:t>
      </w:r>
      <w:r w:rsidRPr="009F300F">
        <w:rPr>
          <w:rFonts w:ascii="Cambria" w:hAnsi="Cambria" w:cs="Arial"/>
          <w:color w:val="000000"/>
          <w:spacing w:val="-1"/>
        </w:rPr>
        <w:t>i</w:t>
      </w:r>
      <w:r w:rsidRPr="009F300F">
        <w:rPr>
          <w:rFonts w:ascii="Cambria" w:hAnsi="Cambria" w:cs="Arial"/>
          <w:color w:val="000000"/>
          <w:spacing w:val="1"/>
        </w:rPr>
        <w:t>f</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4"/>
        </w:rPr>
        <w:t xml:space="preserve"> </w:t>
      </w:r>
      <w:r w:rsidRPr="009F300F">
        <w:rPr>
          <w:rFonts w:ascii="Cambria" w:hAnsi="Cambria" w:cs="Arial"/>
          <w:color w:val="000000"/>
        </w:rPr>
        <w:t>-</w:t>
      </w:r>
      <w:r w:rsidRPr="009F300F">
        <w:rPr>
          <w:rFonts w:ascii="Cambria" w:hAnsi="Cambria" w:cs="Arial"/>
          <w:color w:val="000000"/>
          <w:spacing w:val="57"/>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f a</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rPr>
        <w:t>or,</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 or 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dia</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rPr>
        <w:t>-</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writing of</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o:</w:t>
      </w:r>
    </w:p>
    <w:p w:rsidR="009F300F" w:rsidRPr="009F300F" w:rsidRDefault="009F300F" w:rsidP="0055236E">
      <w:pPr>
        <w:widowControl w:val="0"/>
        <w:numPr>
          <w:ilvl w:val="1"/>
          <w:numId w:val="119"/>
        </w:numPr>
        <w:autoSpaceDE w:val="0"/>
        <w:autoSpaceDN w:val="0"/>
        <w:adjustRightInd w:val="0"/>
        <w:spacing w:before="120" w:after="120"/>
        <w:ind w:left="2160"/>
        <w:rPr>
          <w:rFonts w:ascii="Cambria" w:hAnsi="Cambria" w:cs="Arial"/>
          <w:color w:val="000000"/>
        </w:rPr>
      </w:pP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rPr>
        <w:t>l</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rPr>
        <w:t>ew</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4"/>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 xml:space="preserve">on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ul</w:t>
      </w:r>
      <w:r w:rsidRPr="009F300F">
        <w:rPr>
          <w:rFonts w:ascii="Cambria" w:hAnsi="Cambria" w:cs="Arial"/>
          <w:color w:val="000000"/>
        </w:rPr>
        <w:t>t of</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oc</w:t>
      </w:r>
      <w:r w:rsidRPr="009F300F">
        <w:rPr>
          <w:rFonts w:ascii="Cambria" w:hAnsi="Cambria" w:cs="Arial"/>
          <w:color w:val="000000"/>
          <w:spacing w:val="-2"/>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ed</w:t>
      </w:r>
      <w:r w:rsidRPr="009F300F">
        <w:rPr>
          <w:rFonts w:ascii="Cambria" w:hAnsi="Cambria" w:cs="Arial"/>
          <w:color w:val="000000"/>
        </w:rPr>
        <w:t>;</w:t>
      </w:r>
    </w:p>
    <w:p w:rsidR="009F300F" w:rsidRPr="009F300F" w:rsidRDefault="009F300F" w:rsidP="0055236E">
      <w:pPr>
        <w:widowControl w:val="0"/>
        <w:numPr>
          <w:ilvl w:val="1"/>
          <w:numId w:val="119"/>
        </w:numPr>
        <w:autoSpaceDE w:val="0"/>
        <w:autoSpaceDN w:val="0"/>
        <w:adjustRightInd w:val="0"/>
        <w:spacing w:before="120" w:after="120"/>
        <w:ind w:left="2160"/>
        <w:rPr>
          <w:rFonts w:ascii="Cambria" w:hAnsi="Cambria" w:cs="Arial"/>
          <w:color w:val="000000"/>
        </w:rPr>
      </w:pP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 In</w:t>
      </w:r>
      <w:r w:rsidRPr="009F300F">
        <w:rPr>
          <w:rFonts w:ascii="Cambria" w:hAnsi="Cambria" w:cs="Arial"/>
          <w:color w:val="000000"/>
          <w:spacing w:val="-2"/>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R</w:t>
      </w:r>
      <w:r w:rsidRPr="009F300F">
        <w:rPr>
          <w:rFonts w:ascii="Cambria" w:hAnsi="Cambria" w:cs="Arial"/>
          <w:color w:val="000000"/>
        </w:rPr>
        <w:t>ev</w:t>
      </w:r>
      <w:r w:rsidRPr="009F300F">
        <w:rPr>
          <w:rFonts w:ascii="Cambria" w:hAnsi="Cambria" w:cs="Arial"/>
          <w:color w:val="000000"/>
          <w:spacing w:val="-1"/>
        </w:rPr>
        <w:t>i</w:t>
      </w:r>
      <w:r w:rsidRPr="009F300F">
        <w:rPr>
          <w:rFonts w:ascii="Cambria" w:hAnsi="Cambria" w:cs="Arial"/>
          <w:color w:val="000000"/>
        </w:rPr>
        <w:t>ew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w</w:t>
      </w:r>
      <w:r w:rsidRPr="009F300F">
        <w:rPr>
          <w:rFonts w:ascii="Cambria" w:hAnsi="Cambria" w:cs="Arial"/>
          <w:color w:val="000000"/>
          <w:spacing w:val="2"/>
        </w:rPr>
        <w:t>h</w:t>
      </w:r>
      <w:r w:rsidRPr="009F300F">
        <w:rPr>
          <w:rFonts w:ascii="Cambria" w:hAnsi="Cambria" w:cs="Arial"/>
          <w:color w:val="000000"/>
        </w:rPr>
        <w:t>eth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1"/>
        </w:rPr>
        <w:t>(</w:t>
      </w:r>
      <w:r w:rsidRPr="009F300F">
        <w:rPr>
          <w:rFonts w:ascii="Cambria" w:hAnsi="Cambria" w:cs="Arial"/>
          <w:color w:val="000000"/>
        </w:rPr>
        <w:t>3</w:t>
      </w:r>
      <w:r w:rsidRPr="009F300F">
        <w:rPr>
          <w:rFonts w:ascii="Cambria" w:hAnsi="Cambria" w:cs="Arial"/>
          <w:color w:val="000000"/>
          <w:spacing w:val="-1"/>
        </w:rPr>
        <w:t>0</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da</w:t>
      </w:r>
      <w:r w:rsidRPr="009F300F">
        <w:rPr>
          <w:rFonts w:ascii="Cambria" w:hAnsi="Cambria" w:cs="Arial"/>
          <w:color w:val="000000"/>
        </w:rPr>
        <w:t>ys</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eter</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2"/>
        </w:rPr>
        <w:t>i</w:t>
      </w:r>
      <w:r w:rsidRPr="009F300F">
        <w:rPr>
          <w:rFonts w:ascii="Cambria" w:hAnsi="Cambria" w:cs="Arial"/>
          <w:color w:val="000000"/>
          <w:spacing w:val="1"/>
        </w:rPr>
        <w:t>o</w:t>
      </w:r>
      <w:r w:rsidRPr="009F300F">
        <w:rPr>
          <w:rFonts w:ascii="Cambria" w:hAnsi="Cambria" w:cs="Arial"/>
          <w:color w:val="000000"/>
        </w:rPr>
        <w:t>n</w:t>
      </w:r>
      <w:r w:rsidRPr="009F300F">
        <w:rPr>
          <w:rFonts w:ascii="Cambria" w:hAnsi="Cambria" w:cs="Arial"/>
          <w:color w:val="000000"/>
          <w:spacing w:val="-5"/>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alt</w:t>
      </w:r>
      <w:r w:rsidRPr="009F300F">
        <w:rPr>
          <w:rFonts w:ascii="Cambria" w:hAnsi="Cambria" w:cs="Arial"/>
          <w:color w:val="000000"/>
        </w:rPr>
        <w:t>ho</w:t>
      </w:r>
      <w:r w:rsidRPr="009F300F">
        <w:rPr>
          <w:rFonts w:ascii="Cambria" w:hAnsi="Cambria" w:cs="Arial"/>
          <w:color w:val="000000"/>
          <w:spacing w:val="1"/>
        </w:rPr>
        <w:t>u</w:t>
      </w:r>
      <w:r w:rsidRPr="009F300F">
        <w:rPr>
          <w:rFonts w:ascii="Cambria" w:hAnsi="Cambria" w:cs="Arial"/>
          <w:color w:val="000000"/>
        </w:rPr>
        <w:t>gh</w:t>
      </w:r>
      <w:r w:rsidRPr="009F300F">
        <w:rPr>
          <w:rFonts w:ascii="Cambria" w:hAnsi="Cambria" w:cs="Arial"/>
          <w:color w:val="000000"/>
          <w:spacing w:val="-1"/>
        </w:rPr>
        <w:t xml:space="preserve"> </w:t>
      </w:r>
      <w:r w:rsidRPr="009F300F">
        <w:rPr>
          <w:rFonts w:ascii="Cambria" w:hAnsi="Cambria" w:cs="Arial"/>
          <w:color w:val="000000"/>
        </w:rPr>
        <w:t>a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rPr>
        <w:t>w</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ed oc</w:t>
      </w:r>
      <w:r w:rsidRPr="009F300F">
        <w:rPr>
          <w:rFonts w:ascii="Cambria" w:hAnsi="Cambria" w:cs="Arial"/>
          <w:color w:val="000000"/>
          <w:spacing w:val="-2"/>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ponse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 xml:space="preserve">was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q</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8"/>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rPr>
        <w:t>orre</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proble</w:t>
      </w:r>
      <w:r w:rsidRPr="009F300F">
        <w:rPr>
          <w:rFonts w:ascii="Cambria" w:hAnsi="Cambria" w:cs="Arial"/>
          <w:color w:val="000000"/>
          <w:spacing w:val="-1"/>
        </w:rPr>
        <w:t>m</w:t>
      </w:r>
      <w:r w:rsidRPr="009F300F">
        <w:rPr>
          <w:rFonts w:ascii="Cambria" w:hAnsi="Cambria" w:cs="Arial"/>
          <w:color w:val="000000"/>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will be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3"/>
        </w:rPr>
        <w:t>v</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rPr>
        <w:t>ed 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sup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rPr>
        <w:t xml:space="preserve">a </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st</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e</w:t>
      </w:r>
      <w:r w:rsidRPr="009F300F">
        <w:rPr>
          <w:rFonts w:ascii="Cambria" w:hAnsi="Cambria" w:cs="Arial"/>
          <w:color w:val="000000"/>
        </w:rPr>
        <w:t>ve</w:t>
      </w:r>
      <w:r w:rsidRPr="009F300F">
        <w:rPr>
          <w:rFonts w:ascii="Cambria" w:hAnsi="Cambria" w:cs="Arial"/>
          <w:color w:val="000000"/>
          <w:spacing w:val="1"/>
        </w:rPr>
        <w:t>l</w:t>
      </w:r>
      <w:r w:rsidRPr="009F300F">
        <w:rPr>
          <w:rFonts w:ascii="Cambria" w:hAnsi="Cambria" w:cs="Arial"/>
          <w:color w:val="000000"/>
        </w:rPr>
        <w:t>oped</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2"/>
        </w:rPr>
        <w:t>A</w:t>
      </w:r>
      <w:r w:rsidRPr="009F300F">
        <w:rPr>
          <w:rFonts w:ascii="Cambria" w:hAnsi="Cambria" w:cs="Arial"/>
          <w:color w:val="000000"/>
        </w:rPr>
        <w:t>gen</w:t>
      </w:r>
      <w:r w:rsidRPr="009F300F">
        <w:rPr>
          <w:rFonts w:ascii="Cambria" w:hAnsi="Cambria" w:cs="Arial"/>
          <w:color w:val="000000"/>
          <w:spacing w:val="-2"/>
        </w:rPr>
        <w:t>c</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rPr>
        <w:t>of E</w:t>
      </w:r>
      <w:r w:rsidRPr="009F300F">
        <w:rPr>
          <w:rFonts w:ascii="Cambria" w:hAnsi="Cambria" w:cs="Arial"/>
          <w:color w:val="000000"/>
          <w:spacing w:val="-2"/>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1"/>
        </w:rPr>
        <w:t>n</w:t>
      </w:r>
      <w:r w:rsidRPr="009F300F">
        <w:rPr>
          <w:rFonts w:ascii="Cambria" w:hAnsi="Cambria" w:cs="Arial"/>
          <w:color w:val="000000"/>
        </w:rPr>
        <w:t>;</w:t>
      </w:r>
    </w:p>
    <w:p w:rsidR="009F300F" w:rsidRPr="009F300F" w:rsidRDefault="009F300F" w:rsidP="0055236E">
      <w:pPr>
        <w:widowControl w:val="0"/>
        <w:numPr>
          <w:ilvl w:val="1"/>
          <w:numId w:val="119"/>
        </w:numPr>
        <w:autoSpaceDE w:val="0"/>
        <w:autoSpaceDN w:val="0"/>
        <w:adjustRightInd w:val="0"/>
        <w:spacing w:before="120" w:after="120"/>
        <w:ind w:left="2160"/>
        <w:rPr>
          <w:rFonts w:ascii="Cambria" w:hAnsi="Cambria" w:cs="Arial"/>
          <w:color w:val="000000"/>
        </w:rPr>
      </w:pP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e</w:t>
      </w:r>
      <w:r w:rsidRPr="009F300F">
        <w:rPr>
          <w:rFonts w:ascii="Cambria" w:hAnsi="Cambria" w:cs="Arial"/>
          <w:color w:val="000000"/>
          <w:spacing w:val="-2"/>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3"/>
        </w:rPr>
        <w:t xml:space="preserve"> </w:t>
      </w:r>
      <w:r w:rsidRPr="009F300F">
        <w:rPr>
          <w:rFonts w:ascii="Cambria" w:hAnsi="Cambria" w:cs="Arial"/>
          <w:color w:val="000000"/>
          <w:spacing w:val="1"/>
        </w:rPr>
        <w:t>V</w:t>
      </w:r>
      <w:r w:rsidRPr="009F300F">
        <w:rPr>
          <w:rFonts w:ascii="Cambria" w:hAnsi="Cambria" w:cs="Arial"/>
          <w:color w:val="000000"/>
        </w:rPr>
        <w:t>er</w:t>
      </w:r>
      <w:r w:rsidRPr="009F300F">
        <w:rPr>
          <w:rFonts w:ascii="Cambria" w:hAnsi="Cambria" w:cs="Arial"/>
          <w:color w:val="000000"/>
          <w:spacing w:val="-1"/>
        </w:rPr>
        <w:t>m</w:t>
      </w:r>
      <w:r w:rsidRPr="009F300F">
        <w:rPr>
          <w:rFonts w:ascii="Cambria" w:hAnsi="Cambria" w:cs="Arial"/>
          <w:color w:val="000000"/>
        </w:rPr>
        <w:t xml:space="preserve">ont </w:t>
      </w:r>
      <w:r w:rsidRPr="009F300F">
        <w:rPr>
          <w:rFonts w:ascii="Cambria" w:hAnsi="Cambria" w:cs="Arial"/>
          <w:color w:val="000000"/>
          <w:spacing w:val="-1"/>
        </w:rPr>
        <w:t>H</w:t>
      </w:r>
      <w:r w:rsidRPr="009F300F">
        <w:rPr>
          <w:rFonts w:ascii="Cambria" w:hAnsi="Cambria" w:cs="Arial"/>
          <w:color w:val="000000"/>
          <w:spacing w:val="1"/>
        </w:rPr>
        <w:t>u</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7"/>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008C445B">
        <w:rPr>
          <w:rFonts w:ascii="Cambria" w:hAnsi="Cambria" w:cs="Arial"/>
          <w:color w:val="000000"/>
        </w:rPr>
        <w:t xml:space="preserve"> </w:t>
      </w:r>
      <w:r w:rsidRPr="009F300F">
        <w:rPr>
          <w:rFonts w:ascii="Cambria" w:hAnsi="Cambria" w:cs="Arial"/>
          <w:color w:val="000000"/>
        </w:rPr>
        <w:t>Co</w:t>
      </w:r>
      <w:r w:rsidRPr="009F300F">
        <w:rPr>
          <w:rFonts w:ascii="Cambria" w:hAnsi="Cambria" w:cs="Arial"/>
          <w:color w:val="000000"/>
          <w:spacing w:val="2"/>
        </w:rPr>
        <w:t>m</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si</w:t>
      </w:r>
      <w:r w:rsidRPr="009F300F">
        <w:rPr>
          <w:rFonts w:ascii="Cambria" w:hAnsi="Cambria" w:cs="Arial"/>
          <w:color w:val="000000"/>
        </w:rPr>
        <w:t>on</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e</w:t>
      </w:r>
      <w:r w:rsidRPr="009F300F">
        <w:rPr>
          <w:rFonts w:ascii="Cambria" w:hAnsi="Cambria" w:cs="Arial"/>
          <w:color w:val="000000"/>
          <w:spacing w:val="1"/>
        </w:rPr>
        <w:t>r</w:t>
      </w:r>
      <w:r w:rsidRPr="009F300F">
        <w:rPr>
          <w:rFonts w:ascii="Cambria" w:hAnsi="Cambria" w:cs="Arial"/>
          <w:color w:val="000000"/>
          <w:spacing w:val="-1"/>
        </w:rPr>
        <w:t>a</w:t>
      </w:r>
      <w:r w:rsidRPr="009F300F">
        <w:rPr>
          <w:rFonts w:ascii="Cambria" w:hAnsi="Cambria" w:cs="Arial"/>
          <w:color w:val="000000"/>
        </w:rPr>
        <w:t>l 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 of</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1"/>
        </w:rPr>
        <w:t xml:space="preserve"> 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2"/>
        </w:rPr>
        <w:t>o</w:t>
      </w:r>
      <w:r w:rsidRPr="009F300F">
        <w:rPr>
          <w:rFonts w:ascii="Cambria" w:hAnsi="Cambria" w:cs="Arial"/>
          <w:color w:val="000000"/>
        </w:rPr>
        <w:t>f</w:t>
      </w:r>
      <w:r w:rsidRPr="009F300F">
        <w:rPr>
          <w:rFonts w:ascii="Cambria" w:hAnsi="Cambria" w:cs="Arial"/>
          <w:color w:val="000000"/>
          <w:spacing w:val="1"/>
        </w:rPr>
        <w:t xml:space="preserve"> </w:t>
      </w:r>
      <w:r w:rsidRPr="009F300F">
        <w:rPr>
          <w:rFonts w:ascii="Cambria" w:hAnsi="Cambria" w:cs="Arial"/>
          <w:color w:val="000000"/>
          <w:spacing w:val="-1"/>
        </w:rPr>
        <w:t>Ci</w:t>
      </w:r>
      <w:r w:rsidRPr="009F300F">
        <w:rPr>
          <w:rFonts w:ascii="Cambria" w:hAnsi="Cambria" w:cs="Arial"/>
          <w:color w:val="000000"/>
        </w:rPr>
        <w:t>vil</w:t>
      </w:r>
      <w:r w:rsidRPr="009F300F">
        <w:rPr>
          <w:rFonts w:ascii="Cambria" w:hAnsi="Cambria" w:cs="Arial"/>
          <w:color w:val="000000"/>
          <w:spacing w:val="1"/>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p>
    <w:p w:rsidR="009F300F" w:rsidRPr="009F300F" w:rsidRDefault="009F300F" w:rsidP="0055236E">
      <w:pPr>
        <w:widowControl w:val="0"/>
        <w:numPr>
          <w:ilvl w:val="0"/>
          <w:numId w:val="120"/>
        </w:numPr>
        <w:autoSpaceDE w:val="0"/>
        <w:autoSpaceDN w:val="0"/>
        <w:adjustRightInd w:val="0"/>
        <w:spacing w:before="120" w:after="120"/>
        <w:rPr>
          <w:rFonts w:ascii="Cambria" w:hAnsi="Cambria" w:cs="Arial"/>
          <w:color w:val="000000"/>
        </w:rPr>
      </w:pPr>
      <w:r w:rsidRPr="009F300F">
        <w:rPr>
          <w:rFonts w:ascii="Cambria" w:hAnsi="Cambria" w:cs="Arial"/>
          <w:color w:val="000000"/>
        </w:rPr>
        <w:t>N</w:t>
      </w:r>
      <w:r w:rsidRPr="009F300F">
        <w:rPr>
          <w:rFonts w:ascii="Cambria" w:hAnsi="Cambria" w:cs="Arial"/>
          <w:color w:val="000000"/>
          <w:spacing w:val="1"/>
        </w:rPr>
        <w:t>ot</w:t>
      </w:r>
      <w:r w:rsidRPr="009F300F">
        <w:rPr>
          <w:rFonts w:ascii="Cambria" w:hAnsi="Cambria" w:cs="Arial"/>
          <w:color w:val="000000"/>
          <w:spacing w:val="-1"/>
        </w:rPr>
        <w:t>i</w:t>
      </w:r>
      <w:r w:rsidRPr="009F300F">
        <w:rPr>
          <w:rFonts w:ascii="Cambria" w:hAnsi="Cambria" w:cs="Arial"/>
          <w:color w:val="000000"/>
          <w:spacing w:val="1"/>
        </w:rPr>
        <w:t>f</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2"/>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f a</w:t>
      </w:r>
      <w:r w:rsidRPr="009F300F">
        <w:rPr>
          <w:rFonts w:ascii="Cambria" w:hAnsi="Cambria" w:cs="Arial"/>
          <w:color w:val="000000"/>
          <w:spacing w:val="-2"/>
        </w:rPr>
        <w:t xml:space="preserve"> </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nor,</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2"/>
        </w:rPr>
        <w:t>i</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or 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dia</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rPr>
        <w:t>-</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writing of</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ght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rPr>
        <w:t>pp</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rPr>
        <w:t xml:space="preserve">l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e</w:t>
      </w:r>
      <w:r w:rsidRPr="009F300F">
        <w:rPr>
          <w:rFonts w:ascii="Cambria" w:hAnsi="Cambria" w:cs="Arial"/>
          <w:color w:val="000000"/>
        </w:rPr>
        <w:t>t</w:t>
      </w:r>
      <w:r w:rsidRPr="009F300F">
        <w:rPr>
          <w:rFonts w:ascii="Cambria" w:hAnsi="Cambria" w:cs="Arial"/>
          <w:color w:val="000000"/>
          <w:spacing w:val="1"/>
        </w:rPr>
        <w:t xml:space="preserve"> 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w w:val="99"/>
        </w:rPr>
        <w:t xml:space="preserve">V </w:t>
      </w:r>
      <w:r w:rsidRPr="009F300F">
        <w:rPr>
          <w:rFonts w:ascii="Cambria" w:hAnsi="Cambria" w:cs="Arial"/>
          <w:color w:val="000000"/>
        </w:rPr>
        <w:t>of</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se</w:t>
      </w:r>
      <w:r w:rsidRPr="009F300F">
        <w:rPr>
          <w:rFonts w:ascii="Cambria" w:hAnsi="Cambria" w:cs="Arial"/>
          <w:color w:val="000000"/>
          <w:spacing w:val="-1"/>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p>
    <w:p w:rsidR="009F300F" w:rsidRPr="009F300F" w:rsidRDefault="009F300F" w:rsidP="0055236E">
      <w:pPr>
        <w:widowControl w:val="0"/>
        <w:numPr>
          <w:ilvl w:val="0"/>
          <w:numId w:val="118"/>
        </w:numPr>
        <w:tabs>
          <w:tab w:val="left" w:pos="460"/>
        </w:tabs>
        <w:autoSpaceDE w:val="0"/>
        <w:autoSpaceDN w:val="0"/>
        <w:adjustRightInd w:val="0"/>
        <w:spacing w:before="120" w:after="120"/>
        <w:rPr>
          <w:rFonts w:ascii="Cambria" w:hAnsi="Cambria" w:cs="Arial"/>
          <w:color w:val="000000"/>
        </w:rPr>
      </w:pPr>
      <w:r w:rsidRPr="009F300F">
        <w:rPr>
          <w:rFonts w:ascii="Cambria" w:hAnsi="Cambria" w:cs="Arial"/>
          <w:color w:val="000000"/>
          <w:u w:val="single"/>
        </w:rPr>
        <w:t>V</w:t>
      </w:r>
      <w:r w:rsidRPr="009F300F">
        <w:rPr>
          <w:rFonts w:ascii="Cambria" w:hAnsi="Cambria" w:cs="Arial"/>
          <w:color w:val="000000"/>
          <w:spacing w:val="-1"/>
          <w:u w:val="single"/>
        </w:rPr>
        <w:t>i</w:t>
      </w:r>
      <w:r w:rsidRPr="009F300F">
        <w:rPr>
          <w:rFonts w:ascii="Cambria" w:hAnsi="Cambria" w:cs="Arial"/>
          <w:color w:val="000000"/>
          <w:u w:val="single"/>
        </w:rPr>
        <w:t>o</w:t>
      </w:r>
      <w:r w:rsidRPr="009F300F">
        <w:rPr>
          <w:rFonts w:ascii="Cambria" w:hAnsi="Cambria" w:cs="Arial"/>
          <w:color w:val="000000"/>
          <w:spacing w:val="1"/>
          <w:u w:val="single"/>
        </w:rPr>
        <w:t>l</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ons</w:t>
      </w:r>
      <w:r w:rsidRPr="009F300F">
        <w:rPr>
          <w:rFonts w:ascii="Cambria" w:hAnsi="Cambria" w:cs="Arial"/>
          <w:color w:val="000000"/>
          <w:spacing w:val="-5"/>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w:t>
      </w:r>
      <w:r w:rsidRPr="009F300F">
        <w:rPr>
          <w:rFonts w:ascii="Cambria" w:hAnsi="Cambria" w:cs="Arial"/>
          <w:color w:val="000000"/>
          <w:spacing w:val="-1"/>
          <w:u w:val="single"/>
        </w:rPr>
        <w:t>O</w:t>
      </w:r>
      <w:r w:rsidRPr="009F300F">
        <w:rPr>
          <w:rFonts w:ascii="Cambria" w:hAnsi="Cambria" w:cs="Arial"/>
          <w:color w:val="000000"/>
          <w:spacing w:val="1"/>
          <w:u w:val="single"/>
        </w:rPr>
        <w:t>t</w:t>
      </w:r>
      <w:r w:rsidRPr="009F300F">
        <w:rPr>
          <w:rFonts w:ascii="Cambria" w:hAnsi="Cambria" w:cs="Arial"/>
          <w:color w:val="000000"/>
          <w:u w:val="single"/>
        </w:rPr>
        <w:t>h</w:t>
      </w:r>
      <w:r w:rsidRPr="009F300F">
        <w:rPr>
          <w:rFonts w:ascii="Cambria" w:hAnsi="Cambria" w:cs="Arial"/>
          <w:color w:val="000000"/>
          <w:spacing w:val="-1"/>
          <w:u w:val="single"/>
        </w:rPr>
        <w:t>e</w:t>
      </w:r>
      <w:r w:rsidRPr="009F300F">
        <w:rPr>
          <w:rFonts w:ascii="Cambria" w:hAnsi="Cambria" w:cs="Arial"/>
          <w:color w:val="000000"/>
          <w:u w:val="single"/>
        </w:rPr>
        <w:t>r</w:t>
      </w:r>
      <w:r w:rsidRPr="009F300F">
        <w:rPr>
          <w:rFonts w:ascii="Cambria" w:hAnsi="Cambria" w:cs="Arial"/>
          <w:color w:val="000000"/>
          <w:spacing w:val="-1"/>
          <w:u w:val="single"/>
        </w:rPr>
        <w:t xml:space="preserve"> </w:t>
      </w:r>
      <w:r w:rsidRPr="009F300F">
        <w:rPr>
          <w:rFonts w:ascii="Cambria" w:hAnsi="Cambria" w:cs="Arial"/>
          <w:color w:val="000000"/>
          <w:u w:val="single"/>
        </w:rPr>
        <w:t>Po</w:t>
      </w:r>
      <w:r w:rsidRPr="009F300F">
        <w:rPr>
          <w:rFonts w:ascii="Cambria" w:hAnsi="Cambria" w:cs="Arial"/>
          <w:color w:val="000000"/>
          <w:spacing w:val="1"/>
          <w:u w:val="single"/>
        </w:rPr>
        <w:t>l</w:t>
      </w:r>
      <w:r w:rsidRPr="009F300F">
        <w:rPr>
          <w:rFonts w:ascii="Cambria" w:hAnsi="Cambria" w:cs="Arial"/>
          <w:color w:val="000000"/>
          <w:spacing w:val="-1"/>
          <w:u w:val="single"/>
        </w:rPr>
        <w:t>ici</w:t>
      </w:r>
      <w:r w:rsidRPr="009F300F">
        <w:rPr>
          <w:rFonts w:ascii="Cambria" w:hAnsi="Cambria" w:cs="Arial"/>
          <w:color w:val="000000"/>
          <w:spacing w:val="1"/>
          <w:u w:val="single"/>
        </w:rPr>
        <w:t>e</w:t>
      </w:r>
      <w:r w:rsidRPr="009F300F">
        <w:rPr>
          <w:rFonts w:ascii="Cambria" w:hAnsi="Cambria" w:cs="Arial"/>
          <w:color w:val="000000"/>
          <w:spacing w:val="2"/>
          <w:u w:val="single"/>
        </w:rPr>
        <w:t>s</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rPr>
        <w:t>In</w:t>
      </w:r>
      <w:r w:rsidRPr="009F300F">
        <w:rPr>
          <w:rFonts w:ascii="Cambria" w:hAnsi="Cambria" w:cs="Arial"/>
          <w:color w:val="000000"/>
          <w:spacing w:val="-3"/>
        </w:rPr>
        <w:t xml:space="preserve"> </w:t>
      </w:r>
      <w:r w:rsidRPr="009F300F">
        <w:rPr>
          <w:rFonts w:ascii="Cambria" w:hAnsi="Cambria" w:cs="Arial"/>
          <w:color w:val="000000"/>
          <w:spacing w:val="1"/>
        </w:rPr>
        <w:t>c</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rPr>
        <w:t>re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ed</w:t>
      </w:r>
      <w:r w:rsidRPr="009F300F">
        <w:rPr>
          <w:rFonts w:ascii="Cambria" w:hAnsi="Cambria" w:cs="Arial"/>
          <w:color w:val="000000"/>
          <w:spacing w:val="-4"/>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 xml:space="preserve">r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u</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vio</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8"/>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spacing w:val="-3"/>
        </w:rPr>
        <w:t>h</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rPr>
        <w:t>pl</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ry</w:t>
      </w:r>
      <w:r w:rsidRPr="009F300F">
        <w:rPr>
          <w:rFonts w:ascii="Cambria" w:hAnsi="Cambria" w:cs="Arial"/>
          <w:color w:val="000000"/>
          <w:spacing w:val="-8"/>
        </w:rPr>
        <w:t xml:space="preserve"> </w:t>
      </w:r>
      <w:r w:rsidRPr="009F300F">
        <w:rPr>
          <w:rFonts w:ascii="Cambria" w:hAnsi="Cambria" w:cs="Arial"/>
          <w:color w:val="000000"/>
          <w:spacing w:val="2"/>
        </w:rPr>
        <w:t>p</w:t>
      </w:r>
      <w:r w:rsidRPr="009F300F">
        <w:rPr>
          <w:rFonts w:ascii="Cambria" w:hAnsi="Cambria" w:cs="Arial"/>
          <w:color w:val="000000"/>
        </w:rPr>
        <w:t>o</w:t>
      </w:r>
      <w:r w:rsidRPr="009F300F">
        <w:rPr>
          <w:rFonts w:ascii="Cambria" w:hAnsi="Cambria" w:cs="Arial"/>
          <w:color w:val="000000"/>
          <w:spacing w:val="1"/>
        </w:rPr>
        <w:t>l</w:t>
      </w:r>
      <w:r w:rsidRPr="009F300F">
        <w:rPr>
          <w:rFonts w:ascii="Cambria" w:hAnsi="Cambria" w:cs="Arial"/>
          <w:color w:val="000000"/>
          <w:spacing w:val="-1"/>
        </w:rPr>
        <w:t>ici</w:t>
      </w:r>
      <w:r w:rsidRPr="009F300F">
        <w:rPr>
          <w:rFonts w:ascii="Cambria" w:hAnsi="Cambria" w:cs="Arial"/>
          <w:color w:val="000000"/>
        </w:rPr>
        <w:t>es</w:t>
      </w:r>
      <w:r w:rsidRPr="009F300F">
        <w:rPr>
          <w:rFonts w:ascii="Cambria" w:hAnsi="Cambria" w:cs="Arial"/>
          <w:color w:val="000000"/>
          <w:spacing w:val="-2"/>
        </w:rPr>
        <w:t xml:space="preserve"> </w:t>
      </w:r>
      <w:r w:rsidRPr="009F300F">
        <w:rPr>
          <w:rFonts w:ascii="Cambria" w:hAnsi="Cambria" w:cs="Arial"/>
          <w:color w:val="000000"/>
        </w:rPr>
        <w:t xml:space="preserve">or </w:t>
      </w:r>
      <w:r w:rsidRPr="009F300F">
        <w:rPr>
          <w:rFonts w:ascii="Cambria" w:hAnsi="Cambria" w:cs="Arial"/>
          <w:color w:val="000000"/>
          <w:spacing w:val="-1"/>
        </w:rPr>
        <w:t>c</w:t>
      </w:r>
      <w:r w:rsidRPr="009F300F">
        <w:rPr>
          <w:rFonts w:ascii="Cambria" w:hAnsi="Cambria" w:cs="Arial"/>
          <w:color w:val="000000"/>
        </w:rPr>
        <w:t>od</w:t>
      </w:r>
      <w:r w:rsidRPr="009F300F">
        <w:rPr>
          <w:rFonts w:ascii="Cambria" w:hAnsi="Cambria" w:cs="Arial"/>
          <w:color w:val="000000"/>
          <w:spacing w:val="-2"/>
        </w:rPr>
        <w:t>e</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si</w:t>
      </w:r>
      <w:r w:rsidRPr="009F300F">
        <w:rPr>
          <w:rFonts w:ascii="Cambria" w:hAnsi="Cambria" w:cs="Arial"/>
          <w:color w:val="000000"/>
        </w:rPr>
        <w:t>gn</w:t>
      </w:r>
      <w:r w:rsidRPr="009F300F">
        <w:rPr>
          <w:rFonts w:ascii="Cambria" w:hAnsi="Cambria" w:cs="Arial"/>
          <w:color w:val="000000"/>
          <w:spacing w:val="-1"/>
        </w:rPr>
        <w:t>a</w:t>
      </w:r>
      <w:r w:rsidRPr="009F300F">
        <w:rPr>
          <w:rFonts w:ascii="Cambria" w:hAnsi="Cambria" w:cs="Arial"/>
          <w:color w:val="000000"/>
          <w:spacing w:val="1"/>
        </w:rPr>
        <w:t>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r</w:t>
      </w:r>
      <w:r w:rsidRPr="009F300F">
        <w:rPr>
          <w:rFonts w:ascii="Cambria" w:hAnsi="Cambria" w:cs="Arial"/>
          <w:color w:val="000000"/>
          <w:spacing w:val="-1"/>
        </w:rPr>
        <w:t>e</w:t>
      </w:r>
      <w:r w:rsidRPr="009F300F">
        <w:rPr>
          <w:rFonts w:ascii="Cambria" w:hAnsi="Cambria" w:cs="Arial"/>
          <w:color w:val="000000"/>
        </w:rPr>
        <w:t>port</w:t>
      </w:r>
      <w:r w:rsidRPr="009F300F">
        <w:rPr>
          <w:rFonts w:ascii="Cambria" w:hAnsi="Cambria" w:cs="Arial"/>
          <w:color w:val="000000"/>
          <w:spacing w:val="1"/>
        </w:rPr>
        <w:t xml:space="preserve"> </w:t>
      </w:r>
      <w:r w:rsidRPr="009F300F">
        <w:rPr>
          <w:rFonts w:ascii="Cambria" w:hAnsi="Cambria" w:cs="Arial"/>
          <w:color w:val="000000"/>
        </w:rPr>
        <w:t>such</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acc</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spacing w:val="-1"/>
        </w:rPr>
        <w:t>da</w:t>
      </w:r>
      <w:r w:rsidRPr="009F300F">
        <w:rPr>
          <w:rFonts w:ascii="Cambria" w:hAnsi="Cambria" w:cs="Arial"/>
          <w:color w:val="000000"/>
          <w:spacing w:val="2"/>
        </w:rPr>
        <w:t>n</w:t>
      </w:r>
      <w:r w:rsidRPr="009F300F">
        <w:rPr>
          <w:rFonts w:ascii="Cambria" w:hAnsi="Cambria" w:cs="Arial"/>
          <w:color w:val="000000"/>
          <w:spacing w:val="4"/>
        </w:rPr>
        <w:t>c</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ev</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3"/>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3"/>
        </w:rPr>
        <w:t xml:space="preserve"> </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spacing w:val="-1"/>
        </w:rPr>
        <w:t>ici</w:t>
      </w:r>
      <w:r w:rsidRPr="009F300F">
        <w:rPr>
          <w:rFonts w:ascii="Cambria" w:hAnsi="Cambria" w:cs="Arial"/>
          <w:color w:val="000000"/>
        </w:rPr>
        <w:t>es</w:t>
      </w:r>
      <w:r w:rsidRPr="009F300F">
        <w:rPr>
          <w:rFonts w:ascii="Cambria" w:hAnsi="Cambria" w:cs="Arial"/>
          <w:color w:val="000000"/>
          <w:spacing w:val="-2"/>
        </w:rPr>
        <w:t xml:space="preserve"> </w:t>
      </w:r>
      <w:r w:rsidRPr="009F300F">
        <w:rPr>
          <w:rFonts w:ascii="Cambria" w:hAnsi="Cambria" w:cs="Arial"/>
          <w:color w:val="000000"/>
        </w:rPr>
        <w:t xml:space="preserve">or </w:t>
      </w:r>
      <w:r w:rsidRPr="009F300F">
        <w:rPr>
          <w:rFonts w:ascii="Cambria" w:hAnsi="Cambria" w:cs="Arial"/>
          <w:color w:val="000000"/>
          <w:spacing w:val="-1"/>
        </w:rPr>
        <w:t>c</w:t>
      </w:r>
      <w:r w:rsidRPr="009F300F">
        <w:rPr>
          <w:rFonts w:ascii="Cambria" w:hAnsi="Cambria" w:cs="Arial"/>
          <w:color w:val="000000"/>
        </w:rPr>
        <w:t>od</w:t>
      </w:r>
      <w:r w:rsidRPr="009F300F">
        <w:rPr>
          <w:rFonts w:ascii="Cambria" w:hAnsi="Cambria" w:cs="Arial"/>
          <w:color w:val="000000"/>
          <w:spacing w:val="-2"/>
        </w:rPr>
        <w:t>e</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p>
    <w:p w:rsidR="009F300F" w:rsidRPr="009F300F" w:rsidRDefault="009F300F" w:rsidP="003456D5">
      <w:pPr>
        <w:pStyle w:val="Heading2"/>
      </w:pPr>
      <w:bookmarkStart w:id="945" w:name="_Toc447723722"/>
      <w:bookmarkStart w:id="946" w:name="_Toc447792266"/>
      <w:bookmarkStart w:id="947" w:name="_Toc448476442"/>
      <w:r w:rsidRPr="009F300F">
        <w:t>Re</w:t>
      </w:r>
      <w:r w:rsidRPr="009F300F">
        <w:rPr>
          <w:spacing w:val="-1"/>
        </w:rPr>
        <w:t>s</w:t>
      </w:r>
      <w:r w:rsidRPr="009F300F">
        <w:t>p</w:t>
      </w:r>
      <w:r w:rsidRPr="009F300F">
        <w:rPr>
          <w:spacing w:val="1"/>
        </w:rPr>
        <w:t>o</w:t>
      </w:r>
      <w:r w:rsidRPr="009F300F">
        <w:t>nd</w:t>
      </w:r>
      <w:r w:rsidRPr="009F300F">
        <w:rPr>
          <w:spacing w:val="-2"/>
        </w:rPr>
        <w:t>i</w:t>
      </w:r>
      <w:r w:rsidRPr="009F300F">
        <w:t>ng</w:t>
      </w:r>
      <w:r w:rsidRPr="009F300F">
        <w:rPr>
          <w:spacing w:val="-13"/>
        </w:rPr>
        <w:t xml:space="preserve"> </w:t>
      </w:r>
      <w:r w:rsidRPr="009F300F">
        <w:t>to</w:t>
      </w:r>
      <w:r w:rsidRPr="009F300F">
        <w:rPr>
          <w:spacing w:val="2"/>
        </w:rPr>
        <w:t xml:space="preserve"> </w:t>
      </w:r>
      <w:r w:rsidRPr="009F300F">
        <w:t>S</w:t>
      </w:r>
      <w:r w:rsidRPr="009F300F">
        <w:rPr>
          <w:spacing w:val="1"/>
        </w:rPr>
        <w:t>ub</w:t>
      </w:r>
      <w:r w:rsidRPr="009F300F">
        <w:rPr>
          <w:spacing w:val="-3"/>
        </w:rPr>
        <w:t>s</w:t>
      </w:r>
      <w:r w:rsidRPr="009F300F">
        <w:t>t</w:t>
      </w:r>
      <w:r w:rsidRPr="009F300F">
        <w:rPr>
          <w:spacing w:val="1"/>
        </w:rPr>
        <w:t>a</w:t>
      </w:r>
      <w:r w:rsidRPr="009F300F">
        <w:t>nt</w:t>
      </w:r>
      <w:r w:rsidRPr="009F300F">
        <w:rPr>
          <w:spacing w:val="-1"/>
        </w:rPr>
        <w:t>i</w:t>
      </w:r>
      <w:r w:rsidRPr="009F300F">
        <w:rPr>
          <w:spacing w:val="2"/>
        </w:rPr>
        <w:t>a</w:t>
      </w:r>
      <w:r w:rsidRPr="009F300F">
        <w:t>ted</w:t>
      </w:r>
      <w:r w:rsidRPr="009F300F">
        <w:rPr>
          <w:spacing w:val="-9"/>
        </w:rPr>
        <w:t xml:space="preserve"> </w:t>
      </w:r>
      <w:r w:rsidRPr="009F300F">
        <w:rPr>
          <w:spacing w:val="1"/>
        </w:rPr>
        <w:t>C</w:t>
      </w:r>
      <w:r w:rsidRPr="009F300F">
        <w:rPr>
          <w:spacing w:val="-1"/>
        </w:rPr>
        <w:t>l</w:t>
      </w:r>
      <w:r w:rsidRPr="009F300F">
        <w:rPr>
          <w:spacing w:val="1"/>
        </w:rPr>
        <w:t>a</w:t>
      </w:r>
      <w:r w:rsidRPr="009F300F">
        <w:rPr>
          <w:spacing w:val="-1"/>
        </w:rPr>
        <w:t>i</w:t>
      </w:r>
      <w:r w:rsidRPr="009F300F">
        <w:rPr>
          <w:spacing w:val="1"/>
        </w:rPr>
        <w:t>m</w:t>
      </w:r>
      <w:r w:rsidRPr="009F300F">
        <w:t>s</w:t>
      </w:r>
      <w:bookmarkEnd w:id="945"/>
      <w:bookmarkEnd w:id="946"/>
      <w:bookmarkEnd w:id="947"/>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S</w:t>
      </w:r>
      <w:r w:rsidRPr="009F300F">
        <w:rPr>
          <w:rFonts w:ascii="Cambria" w:hAnsi="Cambria" w:cs="Arial"/>
          <w:color w:val="000000"/>
          <w:spacing w:val="-1"/>
          <w:u w:val="single"/>
        </w:rPr>
        <w:t>c</w:t>
      </w:r>
      <w:r w:rsidRPr="009F300F">
        <w:rPr>
          <w:rFonts w:ascii="Cambria" w:hAnsi="Cambria" w:cs="Arial"/>
          <w:color w:val="000000"/>
          <w:u w:val="single"/>
        </w:rPr>
        <w:t>ope</w:t>
      </w:r>
      <w:r w:rsidRPr="009F300F">
        <w:rPr>
          <w:rFonts w:ascii="Cambria" w:hAnsi="Cambria" w:cs="Arial"/>
          <w:color w:val="000000"/>
          <w:spacing w:val="-1"/>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w:t>
      </w:r>
      <w:r w:rsidRPr="009F300F">
        <w:rPr>
          <w:rFonts w:ascii="Cambria" w:hAnsi="Cambria" w:cs="Arial"/>
          <w:color w:val="000000"/>
          <w:spacing w:val="-1"/>
          <w:u w:val="single"/>
        </w:rPr>
        <w:t>R</w:t>
      </w:r>
      <w:r w:rsidRPr="009F300F">
        <w:rPr>
          <w:rFonts w:ascii="Cambria" w:hAnsi="Cambria" w:cs="Arial"/>
          <w:color w:val="000000"/>
          <w:u w:val="single"/>
        </w:rPr>
        <w:t>e</w:t>
      </w:r>
      <w:r w:rsidRPr="009F300F">
        <w:rPr>
          <w:rFonts w:ascii="Cambria" w:hAnsi="Cambria" w:cs="Arial"/>
          <w:color w:val="000000"/>
          <w:spacing w:val="-1"/>
          <w:u w:val="single"/>
        </w:rPr>
        <w:t>s</w:t>
      </w:r>
      <w:r w:rsidRPr="009F300F">
        <w:rPr>
          <w:rFonts w:ascii="Cambria" w:hAnsi="Cambria" w:cs="Arial"/>
          <w:color w:val="000000"/>
          <w:u w:val="single"/>
        </w:rPr>
        <w:t>po</w:t>
      </w:r>
      <w:r w:rsidRPr="009F300F">
        <w:rPr>
          <w:rFonts w:ascii="Cambria" w:hAnsi="Cambria" w:cs="Arial"/>
          <w:color w:val="000000"/>
          <w:spacing w:val="2"/>
          <w:u w:val="single"/>
        </w:rPr>
        <w:t>n</w:t>
      </w:r>
      <w:r w:rsidRPr="009F300F">
        <w:rPr>
          <w:rFonts w:ascii="Cambria" w:hAnsi="Cambria" w:cs="Arial"/>
          <w:color w:val="000000"/>
          <w:u w:val="single"/>
        </w:rPr>
        <w:t>se</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1"/>
        </w:rPr>
        <w:t>ft</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 xml:space="preserve">t </w:t>
      </w:r>
      <w:r w:rsidRPr="009F300F">
        <w:rPr>
          <w:rFonts w:ascii="Cambria" w:hAnsi="Cambria" w:cs="Arial"/>
          <w:color w:val="000000"/>
          <w:spacing w:val="56"/>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 xml:space="preserve">of </w:t>
      </w:r>
      <w:r w:rsidRPr="009F300F">
        <w:rPr>
          <w:rFonts w:ascii="Cambria" w:hAnsi="Cambria" w:cs="Arial"/>
          <w:color w:val="000000"/>
          <w:spacing w:val="3"/>
        </w:rPr>
        <w:t xml:space="preserve"> </w:t>
      </w:r>
      <w:r w:rsidRPr="009F300F">
        <w:rPr>
          <w:rFonts w:ascii="Cambria" w:hAnsi="Cambria" w:cs="Arial"/>
          <w:color w:val="000000"/>
        </w:rPr>
        <w:t>h</w:t>
      </w:r>
      <w:r w:rsidRPr="009F300F">
        <w:rPr>
          <w:rFonts w:ascii="Cambria" w:hAnsi="Cambria" w:cs="Arial"/>
          <w:color w:val="000000"/>
          <w:spacing w:val="-1"/>
        </w:rPr>
        <w:t>azi</w:t>
      </w:r>
      <w:r w:rsidRPr="009F300F">
        <w:rPr>
          <w:rFonts w:ascii="Cambria" w:hAnsi="Cambria" w:cs="Arial"/>
          <w:color w:val="000000"/>
        </w:rPr>
        <w:t>ng,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spacing w:val="3"/>
        </w:rPr>
        <w:t>l</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omm</w:t>
      </w:r>
      <w:r w:rsidRPr="009F300F">
        <w:rPr>
          <w:rFonts w:ascii="Cambria" w:hAnsi="Cambria" w:cs="Arial"/>
          <w:color w:val="000000"/>
          <w:spacing w:val="-1"/>
        </w:rPr>
        <w:t>i</w:t>
      </w:r>
      <w:r w:rsidRPr="009F300F">
        <w:rPr>
          <w:rFonts w:ascii="Cambria" w:hAnsi="Cambria" w:cs="Arial"/>
          <w:color w:val="000000"/>
          <w:spacing w:val="3"/>
        </w:rPr>
        <w:t>t</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 xml:space="preserve">prompt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 xml:space="preserve"> di</w:t>
      </w:r>
      <w:r w:rsidRPr="009F300F">
        <w:rPr>
          <w:rFonts w:ascii="Cambria" w:hAnsi="Cambria" w:cs="Arial"/>
          <w:color w:val="000000"/>
          <w:spacing w:val="2"/>
        </w:rPr>
        <w:t>s</w:t>
      </w:r>
      <w:r w:rsidRPr="009F300F">
        <w:rPr>
          <w:rFonts w:ascii="Cambria" w:hAnsi="Cambria" w:cs="Arial"/>
          <w:color w:val="000000"/>
          <w:spacing w:val="-1"/>
        </w:rPr>
        <w:t>ci</w:t>
      </w:r>
      <w:r w:rsidRPr="009F300F">
        <w:rPr>
          <w:rFonts w:ascii="Cambria" w:hAnsi="Cambria" w:cs="Arial"/>
          <w:color w:val="000000"/>
          <w:spacing w:val="2"/>
        </w:rPr>
        <w:t>p</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ry</w:t>
      </w:r>
      <w:r w:rsidRPr="009F300F">
        <w:rPr>
          <w:rFonts w:ascii="Cambria" w:hAnsi="Cambria" w:cs="Arial"/>
          <w:color w:val="000000"/>
          <w:spacing w:val="-8"/>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rPr>
        <w:t>re</w:t>
      </w:r>
      <w:r w:rsidRPr="009F300F">
        <w:rPr>
          <w:rFonts w:ascii="Cambria" w:hAnsi="Cambria" w:cs="Arial"/>
          <w:color w:val="000000"/>
          <w:spacing w:val="-1"/>
        </w:rPr>
        <w:t>m</w:t>
      </w:r>
      <w:r w:rsidRPr="009F300F">
        <w:rPr>
          <w:rFonts w:ascii="Cambria" w:hAnsi="Cambria" w:cs="Arial"/>
          <w:color w:val="000000"/>
          <w:spacing w:val="1"/>
        </w:rPr>
        <w:t>e</w:t>
      </w:r>
      <w:r w:rsidRPr="009F300F">
        <w:rPr>
          <w:rFonts w:ascii="Cambria" w:hAnsi="Cambria" w:cs="Arial"/>
          <w:color w:val="000000"/>
          <w:spacing w:val="-1"/>
        </w:rPr>
        <w:t>dia</w:t>
      </w:r>
      <w:r w:rsidRPr="009F300F">
        <w:rPr>
          <w:rFonts w:ascii="Cambria" w:hAnsi="Cambria" w:cs="Arial"/>
          <w:color w:val="000000"/>
        </w:rPr>
        <w:t>l</w:t>
      </w:r>
      <w:r w:rsidRPr="009F300F">
        <w:rPr>
          <w:rFonts w:ascii="Cambria" w:hAnsi="Cambria" w:cs="Arial"/>
          <w:color w:val="000000"/>
          <w:spacing w:val="-3"/>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rPr>
        <w:t>son</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5"/>
        </w:rPr>
        <w:t xml:space="preserve"> </w:t>
      </w:r>
      <w:r w:rsidRPr="009F300F">
        <w:rPr>
          <w:rFonts w:ascii="Cambria" w:hAnsi="Cambria" w:cs="Arial"/>
          <w:color w:val="000000"/>
          <w:spacing w:val="-1"/>
        </w:rPr>
        <w:t>ca</w:t>
      </w:r>
      <w:r w:rsidRPr="009F300F">
        <w:rPr>
          <w:rFonts w:ascii="Cambria" w:hAnsi="Cambria" w:cs="Arial"/>
          <w:color w:val="000000"/>
          <w:spacing w:val="1"/>
        </w:rPr>
        <w:t>lcul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o st</w:t>
      </w:r>
      <w:r w:rsidRPr="009F300F">
        <w:rPr>
          <w:rFonts w:ascii="Cambria" w:hAnsi="Cambria" w:cs="Arial"/>
          <w:color w:val="000000"/>
          <w:spacing w:val="1"/>
        </w:rPr>
        <w:t>o</w:t>
      </w:r>
      <w:r w:rsidRPr="009F300F">
        <w:rPr>
          <w:rFonts w:ascii="Cambria" w:hAnsi="Cambria" w:cs="Arial"/>
          <w:color w:val="000000"/>
        </w:rPr>
        <w:t xml:space="preserve">p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rPr>
        <w:t>v</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1"/>
        </w:rPr>
        <w:t xml:space="preserve"> 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rPr>
        <w:t>of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0"/>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g</w:t>
      </w:r>
      <w:r w:rsidRPr="009F300F">
        <w:rPr>
          <w:rFonts w:ascii="Cambria" w:hAnsi="Cambria" w:cs="Arial"/>
          <w:color w:val="000000"/>
        </w:rPr>
        <w:t>,</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 ef</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w:t>
      </w:r>
      <w:r w:rsidRPr="009F300F">
        <w:rPr>
          <w:rFonts w:ascii="Cambria" w:hAnsi="Cambria" w:cs="Arial"/>
          <w:color w:val="000000"/>
        </w:rPr>
        <w:t>s).</w:t>
      </w:r>
      <w:r w:rsidRPr="009F300F">
        <w:rPr>
          <w:rFonts w:ascii="Cambria" w:hAnsi="Cambria" w:cs="Arial"/>
          <w:color w:val="000000"/>
          <w:spacing w:val="56"/>
        </w:rPr>
        <w:t xml:space="preserve"> </w:t>
      </w:r>
      <w:r w:rsidRPr="009F300F">
        <w:rPr>
          <w:rFonts w:ascii="Cambria" w:hAnsi="Cambria" w:cs="Arial"/>
          <w:color w:val="000000"/>
        </w:rPr>
        <w:t xml:space="preserve">In so </w:t>
      </w:r>
      <w:r w:rsidRPr="009F300F">
        <w:rPr>
          <w:rFonts w:ascii="Cambria" w:hAnsi="Cambria" w:cs="Arial"/>
          <w:color w:val="000000"/>
          <w:spacing w:val="-1"/>
        </w:rPr>
        <w:t>d</w:t>
      </w:r>
      <w:r w:rsidRPr="009F300F">
        <w:rPr>
          <w:rFonts w:ascii="Cambria" w:hAnsi="Cambria" w:cs="Arial"/>
          <w:color w:val="000000"/>
        </w:rPr>
        <w:t>oi</w:t>
      </w:r>
      <w:r w:rsidRPr="009F300F">
        <w:rPr>
          <w:rFonts w:ascii="Cambria" w:hAnsi="Cambria" w:cs="Arial"/>
          <w:color w:val="000000"/>
          <w:spacing w:val="-1"/>
        </w:rPr>
        <w:t>n</w:t>
      </w:r>
      <w:r w:rsidRPr="009F300F">
        <w:rPr>
          <w:rFonts w:ascii="Cambria" w:hAnsi="Cambria" w:cs="Arial"/>
          <w:color w:val="000000"/>
        </w:rPr>
        <w:t>g,</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o</w:t>
      </w:r>
      <w:r w:rsidRPr="009F300F">
        <w:rPr>
          <w:rFonts w:ascii="Cambria" w:hAnsi="Cambria" w:cs="Arial"/>
          <w:color w:val="000000"/>
          <w:spacing w:val="1"/>
        </w:rPr>
        <w:t>ll</w:t>
      </w:r>
      <w:r w:rsidRPr="009F300F">
        <w:rPr>
          <w:rFonts w:ascii="Cambria" w:hAnsi="Cambria" w:cs="Arial"/>
          <w:color w:val="000000"/>
        </w:rPr>
        <w:t>o</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s</w:t>
      </w:r>
      <w:r w:rsidRPr="009F300F">
        <w:rPr>
          <w:rFonts w:ascii="Cambria" w:hAnsi="Cambria" w:cs="Arial"/>
          <w:color w:val="000000"/>
        </w:rPr>
        <w:t>ho</w:t>
      </w:r>
      <w:r w:rsidRPr="009F300F">
        <w:rPr>
          <w:rFonts w:ascii="Cambria" w:hAnsi="Cambria" w:cs="Arial"/>
          <w:color w:val="000000"/>
          <w:spacing w:val="1"/>
        </w:rPr>
        <w:t>ul</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c</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r</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Po</w:t>
      </w:r>
      <w:r w:rsidRPr="009F300F">
        <w:rPr>
          <w:rFonts w:ascii="Cambria" w:hAnsi="Cambria" w:cs="Arial"/>
          <w:color w:val="000000"/>
          <w:spacing w:val="1"/>
          <w:u w:val="single"/>
        </w:rPr>
        <w:t>t</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spacing w:val="1"/>
          <w:u w:val="single"/>
        </w:rPr>
        <w:t>t</w:t>
      </w:r>
      <w:r w:rsidRPr="009F300F">
        <w:rPr>
          <w:rFonts w:ascii="Cambria" w:hAnsi="Cambria" w:cs="Arial"/>
          <w:color w:val="000000"/>
          <w:spacing w:val="-1"/>
          <w:u w:val="single"/>
        </w:rPr>
        <w:t>ia</w:t>
      </w:r>
      <w:r w:rsidRPr="009F300F">
        <w:rPr>
          <w:rFonts w:ascii="Cambria" w:hAnsi="Cambria" w:cs="Arial"/>
          <w:color w:val="000000"/>
          <w:u w:val="single"/>
        </w:rPr>
        <w:t>l</w:t>
      </w:r>
      <w:r w:rsidRPr="009F300F">
        <w:rPr>
          <w:rFonts w:ascii="Cambria" w:hAnsi="Cambria" w:cs="Arial"/>
          <w:color w:val="000000"/>
          <w:spacing w:val="-1"/>
          <w:u w:val="single"/>
        </w:rPr>
        <w:t xml:space="preserve"> R</w:t>
      </w:r>
      <w:r w:rsidRPr="009F300F">
        <w:rPr>
          <w:rFonts w:ascii="Cambria" w:hAnsi="Cambria" w:cs="Arial"/>
          <w:color w:val="000000"/>
          <w:u w:val="single"/>
        </w:rPr>
        <w:t>e</w:t>
      </w:r>
      <w:r w:rsidRPr="009F300F">
        <w:rPr>
          <w:rFonts w:ascii="Cambria" w:hAnsi="Cambria" w:cs="Arial"/>
          <w:color w:val="000000"/>
          <w:spacing w:val="-1"/>
          <w:u w:val="single"/>
        </w:rPr>
        <w:t>m</w:t>
      </w:r>
      <w:r w:rsidRPr="009F300F">
        <w:rPr>
          <w:rFonts w:ascii="Cambria" w:hAnsi="Cambria" w:cs="Arial"/>
          <w:color w:val="000000"/>
          <w:u w:val="single"/>
        </w:rPr>
        <w:t>e</w:t>
      </w:r>
      <w:r w:rsidRPr="009F300F">
        <w:rPr>
          <w:rFonts w:ascii="Cambria" w:hAnsi="Cambria" w:cs="Arial"/>
          <w:color w:val="000000"/>
          <w:spacing w:val="-2"/>
          <w:u w:val="single"/>
        </w:rPr>
        <w:t>d</w:t>
      </w:r>
      <w:r w:rsidRPr="009F300F">
        <w:rPr>
          <w:rFonts w:ascii="Cambria" w:hAnsi="Cambria" w:cs="Arial"/>
          <w:color w:val="000000"/>
          <w:spacing w:val="-1"/>
          <w:u w:val="single"/>
        </w:rPr>
        <w:t>ia</w:t>
      </w:r>
      <w:r w:rsidRPr="009F300F">
        <w:rPr>
          <w:rFonts w:ascii="Cambria" w:hAnsi="Cambria" w:cs="Arial"/>
          <w:color w:val="000000"/>
          <w:u w:val="single"/>
        </w:rPr>
        <w:t>l</w:t>
      </w:r>
      <w:r w:rsidRPr="009F300F">
        <w:rPr>
          <w:rFonts w:ascii="Cambria" w:hAnsi="Cambria" w:cs="Arial"/>
          <w:color w:val="000000"/>
          <w:spacing w:val="-1"/>
          <w:u w:val="single"/>
        </w:rPr>
        <w:t xml:space="preserve"> </w:t>
      </w:r>
      <w:r w:rsidRPr="009F300F">
        <w:rPr>
          <w:rFonts w:ascii="Cambria" w:hAnsi="Cambria" w:cs="Arial"/>
          <w:color w:val="000000"/>
          <w:u w:val="single"/>
        </w:rPr>
        <w:t>A</w:t>
      </w:r>
      <w:r w:rsidRPr="009F300F">
        <w:rPr>
          <w:rFonts w:ascii="Cambria" w:hAnsi="Cambria" w:cs="Arial"/>
          <w:color w:val="000000"/>
          <w:spacing w:val="-1"/>
          <w:u w:val="single"/>
        </w:rPr>
        <w:t>c</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ons.</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3"/>
        </w:rPr>
        <w:t xml:space="preserve"> </w:t>
      </w:r>
      <w:r w:rsidRPr="009F300F">
        <w:rPr>
          <w:rFonts w:ascii="Cambria" w:hAnsi="Cambria" w:cs="Arial"/>
          <w:color w:val="000000"/>
          <w:spacing w:val="-1"/>
        </w:rPr>
        <w:t>ac</w:t>
      </w:r>
      <w:r w:rsidRPr="009F300F">
        <w:rPr>
          <w:rFonts w:ascii="Cambria" w:hAnsi="Cambria" w:cs="Arial"/>
          <w:color w:val="000000"/>
          <w:spacing w:val="1"/>
        </w:rPr>
        <w:t>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 xml:space="preserve">be </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2"/>
        </w:rPr>
        <w:t>g</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ppr</w:t>
      </w:r>
      <w:r w:rsidRPr="009F300F">
        <w:rPr>
          <w:rFonts w:ascii="Cambria" w:hAnsi="Cambria" w:cs="Arial"/>
          <w:color w:val="000000"/>
          <w:spacing w:val="2"/>
        </w:rPr>
        <w:t>o</w:t>
      </w:r>
      <w:r w:rsidRPr="009F300F">
        <w:rPr>
          <w:rFonts w:ascii="Cambria" w:hAnsi="Cambria" w:cs="Arial"/>
          <w:color w:val="000000"/>
        </w:rPr>
        <w:t>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rPr>
        <w:t>w</w:t>
      </w:r>
      <w:r w:rsidRPr="009F300F">
        <w:rPr>
          <w:rFonts w:ascii="Cambria" w:hAnsi="Cambria" w:cs="Arial"/>
          <w:color w:val="000000"/>
          <w:spacing w:val="-1"/>
        </w:rPr>
        <w:t>a</w:t>
      </w:r>
      <w:r w:rsidRPr="009F300F">
        <w:rPr>
          <w:rFonts w:ascii="Cambria" w:hAnsi="Cambria" w:cs="Arial"/>
          <w:color w:val="000000"/>
        </w:rPr>
        <w:t>rn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8"/>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spacing w:val="2"/>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ai</w:t>
      </w:r>
      <w:r w:rsidRPr="009F300F">
        <w:rPr>
          <w:rFonts w:ascii="Cambria" w:hAnsi="Cambria" w:cs="Arial"/>
          <w:color w:val="000000"/>
          <w:spacing w:val="2"/>
        </w:rPr>
        <w:t>n</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rPr>
        <w:t>g</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eli</w:t>
      </w:r>
      <w:r w:rsidRPr="009F300F">
        <w:rPr>
          <w:rFonts w:ascii="Cambria" w:hAnsi="Cambria" w:cs="Arial"/>
          <w:color w:val="000000"/>
          <w:spacing w:val="-1"/>
        </w:rPr>
        <w:t>n</w:t>
      </w:r>
      <w:r w:rsidRPr="009F300F">
        <w:rPr>
          <w:rFonts w:ascii="Cambria" w:hAnsi="Cambria" w:cs="Arial"/>
          <w:color w:val="000000"/>
        </w:rPr>
        <w:t>g,</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f</w:t>
      </w:r>
      <w:r w:rsidRPr="009F300F">
        <w:rPr>
          <w:rFonts w:ascii="Cambria" w:hAnsi="Cambria" w:cs="Arial"/>
          <w:color w:val="000000"/>
        </w:rPr>
        <w:t>er,</w:t>
      </w:r>
      <w:r w:rsidRPr="009F300F">
        <w:rPr>
          <w:rFonts w:ascii="Cambria" w:hAnsi="Cambria" w:cs="Arial"/>
          <w:color w:val="000000"/>
          <w:spacing w:val="-8"/>
        </w:rPr>
        <w:t xml:space="preserve"> </w:t>
      </w:r>
      <w:r w:rsidRPr="009F300F">
        <w:rPr>
          <w:rFonts w:ascii="Cambria" w:hAnsi="Cambria" w:cs="Arial"/>
          <w:color w:val="000000"/>
          <w:spacing w:val="2"/>
        </w:rPr>
        <w:t>s</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2"/>
        </w:rPr>
        <w:t>e</w:t>
      </w:r>
      <w:r w:rsidRPr="009F300F">
        <w:rPr>
          <w:rFonts w:ascii="Cambria" w:hAnsi="Cambria" w:cs="Arial"/>
          <w:color w:val="000000"/>
          <w:spacing w:val="-1"/>
        </w:rPr>
        <w:t>x</w:t>
      </w:r>
      <w:r w:rsidRPr="009F300F">
        <w:rPr>
          <w:rFonts w:ascii="Cambria" w:hAnsi="Cambria" w:cs="Arial"/>
          <w:color w:val="000000"/>
          <w:spacing w:val="2"/>
        </w:rPr>
        <w:t>p</w:t>
      </w:r>
      <w:r w:rsidRPr="009F300F">
        <w:rPr>
          <w:rFonts w:ascii="Cambria" w:hAnsi="Cambria" w:cs="Arial"/>
          <w:color w:val="000000"/>
          <w:spacing w:val="1"/>
        </w:rPr>
        <w:t>ul</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a</w:t>
      </w:r>
      <w:r w:rsidRPr="009F300F">
        <w:rPr>
          <w:rFonts w:ascii="Cambria" w:hAnsi="Cambria" w:cs="Arial"/>
          <w:color w:val="000000"/>
        </w:rPr>
        <w:t>nd w</w:t>
      </w:r>
      <w:r w:rsidRPr="009F300F">
        <w:rPr>
          <w:rFonts w:ascii="Cambria" w:hAnsi="Cambria" w:cs="Arial"/>
          <w:color w:val="000000"/>
          <w:spacing w:val="-1"/>
        </w:rPr>
        <w:t>a</w:t>
      </w:r>
      <w:r w:rsidRPr="009F300F">
        <w:rPr>
          <w:rFonts w:ascii="Cambria" w:hAnsi="Cambria" w:cs="Arial"/>
          <w:color w:val="000000"/>
        </w:rPr>
        <w:t>rn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8"/>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spacing w:val="2"/>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eli</w:t>
      </w:r>
      <w:r w:rsidRPr="009F300F">
        <w:rPr>
          <w:rFonts w:ascii="Cambria" w:hAnsi="Cambria" w:cs="Arial"/>
          <w:color w:val="000000"/>
          <w:spacing w:val="-1"/>
        </w:rPr>
        <w:t>n</w:t>
      </w:r>
      <w:r w:rsidRPr="009F300F">
        <w:rPr>
          <w:rFonts w:ascii="Cambria" w:hAnsi="Cambria" w:cs="Arial"/>
          <w:color w:val="000000"/>
        </w:rPr>
        <w:t>g,</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f</w:t>
      </w:r>
      <w:r w:rsidRPr="009F300F">
        <w:rPr>
          <w:rFonts w:ascii="Cambria" w:hAnsi="Cambria" w:cs="Arial"/>
          <w:color w:val="000000"/>
        </w:rPr>
        <w:t>er, sus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 xml:space="preserve"> 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r</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9"/>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e</w:t>
      </w:r>
      <w:r w:rsidRPr="009F300F">
        <w:rPr>
          <w:rFonts w:ascii="Cambria" w:hAnsi="Cambria" w:cs="Arial"/>
          <w:color w:val="000000"/>
          <w:spacing w:val="2"/>
        </w:rPr>
        <w:t>m</w:t>
      </w:r>
      <w:r w:rsidRPr="009F300F">
        <w:rPr>
          <w:rFonts w:ascii="Cambria" w:hAnsi="Cambria" w:cs="Arial"/>
          <w:color w:val="000000"/>
        </w:rPr>
        <w:t>ploy</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55"/>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4"/>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rPr>
        <w:t>n</w:t>
      </w:r>
      <w:r w:rsidRPr="009F300F">
        <w:rPr>
          <w:rFonts w:ascii="Cambria" w:hAnsi="Cambria" w:cs="Arial"/>
          <w:color w:val="000000"/>
          <w:spacing w:val="-1"/>
        </w:rPr>
        <w:t>ec</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rPr>
        <w:t>ry</w:t>
      </w:r>
      <w:r w:rsidRPr="009F300F">
        <w:rPr>
          <w:rFonts w:ascii="Cambria" w:hAnsi="Cambria" w:cs="Arial"/>
          <w:color w:val="000000"/>
          <w:spacing w:val="-1"/>
        </w:rPr>
        <w:t xml:space="preserve"> i</w:t>
      </w:r>
      <w:r w:rsidRPr="009F300F">
        <w:rPr>
          <w:rFonts w:ascii="Cambria" w:hAnsi="Cambria" w:cs="Arial"/>
          <w:color w:val="000000"/>
        </w:rPr>
        <w:t xml:space="preserve">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steps</w:t>
      </w:r>
      <w:r w:rsidRPr="009F300F">
        <w:rPr>
          <w:rFonts w:ascii="Cambria" w:hAnsi="Cambria" w:cs="Arial"/>
          <w:color w:val="000000"/>
          <w:spacing w:val="-1"/>
        </w:rPr>
        <w:t xml:space="preserve"> a</w:t>
      </w:r>
      <w:r w:rsidRPr="009F300F">
        <w:rPr>
          <w:rFonts w:ascii="Cambria" w:hAnsi="Cambria" w:cs="Arial"/>
          <w:color w:val="000000"/>
        </w:rPr>
        <w:t xml:space="preserve">re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spacing w:val="1"/>
        </w:rPr>
        <w:t>ff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 st</w:t>
      </w:r>
      <w:r w:rsidRPr="009F300F">
        <w:rPr>
          <w:rFonts w:ascii="Cambria" w:hAnsi="Cambria" w:cs="Arial"/>
          <w:color w:val="000000"/>
          <w:spacing w:val="1"/>
        </w:rPr>
        <w:t>o</w:t>
      </w:r>
      <w:r w:rsidRPr="009F300F">
        <w:rPr>
          <w:rFonts w:ascii="Cambria" w:hAnsi="Cambria" w:cs="Arial"/>
          <w:color w:val="000000"/>
        </w:rPr>
        <w:t>pp</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5"/>
        </w:rPr>
        <w:t xml:space="preserve"> </w:t>
      </w:r>
      <w:r w:rsidRPr="009F300F">
        <w:rPr>
          <w:rFonts w:ascii="Cambria" w:hAnsi="Cambria" w:cs="Arial"/>
          <w:color w:val="000000"/>
        </w:rPr>
        <w:t>To</w:t>
      </w:r>
      <w:r w:rsidRPr="009F300F">
        <w:rPr>
          <w:rFonts w:ascii="Cambria" w:hAnsi="Cambria" w:cs="Arial"/>
          <w:color w:val="000000"/>
          <w:spacing w:val="-3"/>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 xml:space="preserve">es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eli</w:t>
      </w:r>
      <w:r w:rsidRPr="009F300F">
        <w:rPr>
          <w:rFonts w:ascii="Cambria" w:hAnsi="Cambria" w:cs="Arial"/>
          <w:color w:val="000000"/>
          <w:spacing w:val="-1"/>
        </w:rPr>
        <w:t>n</w:t>
      </w:r>
      <w:r w:rsidRPr="009F300F">
        <w:rPr>
          <w:rFonts w:ascii="Cambria" w:hAnsi="Cambria" w:cs="Arial"/>
          <w:color w:val="000000"/>
        </w:rPr>
        <w:t>g</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ff</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iat</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o</w:t>
      </w:r>
      <w:r w:rsidRPr="009F300F">
        <w:rPr>
          <w:rFonts w:ascii="Cambria" w:hAnsi="Cambria" w:cs="Arial"/>
          <w:color w:val="000000"/>
          <w:spacing w:val="4"/>
        </w:rPr>
        <w:t xml:space="preserve"> </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sure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or s</w:t>
      </w:r>
      <w:r w:rsidRPr="009F300F">
        <w:rPr>
          <w:rFonts w:ascii="Cambria" w:hAnsi="Cambria" w:cs="Arial"/>
          <w:color w:val="000000"/>
          <w:spacing w:val="-1"/>
        </w:rPr>
        <w:t>h</w:t>
      </w:r>
      <w:r w:rsidRPr="009F300F">
        <w:rPr>
          <w:rFonts w:ascii="Cambria" w:hAnsi="Cambria" w:cs="Arial"/>
          <w:color w:val="000000"/>
        </w:rPr>
        <w:t xml:space="preserve">e </w:t>
      </w:r>
      <w:r w:rsidRPr="009F300F">
        <w:rPr>
          <w:rFonts w:ascii="Cambria" w:hAnsi="Cambria" w:cs="Georgia"/>
          <w:spacing w:val="1"/>
        </w:rPr>
        <w:t>u</w:t>
      </w:r>
      <w:r w:rsidRPr="009F300F">
        <w:rPr>
          <w:rFonts w:ascii="Cambria" w:hAnsi="Cambria" w:cs="Georgia"/>
        </w:rPr>
        <w:t>n</w:t>
      </w:r>
      <w:r w:rsidRPr="009F300F">
        <w:rPr>
          <w:rFonts w:ascii="Cambria" w:hAnsi="Cambria" w:cs="Georgia"/>
          <w:spacing w:val="-1"/>
        </w:rPr>
        <w:t>d</w:t>
      </w:r>
      <w:r w:rsidRPr="009F300F">
        <w:rPr>
          <w:rFonts w:ascii="Cambria" w:hAnsi="Cambria" w:cs="Georgia"/>
        </w:rPr>
        <w:t>er</w:t>
      </w:r>
      <w:r w:rsidRPr="009F300F">
        <w:rPr>
          <w:rFonts w:ascii="Cambria" w:hAnsi="Cambria" w:cs="Georgia"/>
          <w:spacing w:val="-1"/>
        </w:rPr>
        <w:t>s</w:t>
      </w:r>
      <w:r w:rsidRPr="009F300F">
        <w:rPr>
          <w:rFonts w:ascii="Cambria" w:hAnsi="Cambria" w:cs="Georgia"/>
          <w:spacing w:val="1"/>
        </w:rPr>
        <w:t>t</w:t>
      </w:r>
      <w:r w:rsidRPr="009F300F">
        <w:rPr>
          <w:rFonts w:ascii="Cambria" w:hAnsi="Cambria" w:cs="Georgia"/>
          <w:spacing w:val="-1"/>
        </w:rPr>
        <w:t>a</w:t>
      </w:r>
      <w:r w:rsidRPr="009F300F">
        <w:rPr>
          <w:rFonts w:ascii="Cambria" w:hAnsi="Cambria" w:cs="Georgia"/>
        </w:rPr>
        <w:t>n</w:t>
      </w:r>
      <w:r w:rsidRPr="009F300F">
        <w:rPr>
          <w:rFonts w:ascii="Cambria" w:hAnsi="Cambria" w:cs="Georgia"/>
          <w:spacing w:val="-1"/>
        </w:rPr>
        <w:t>d</w:t>
      </w:r>
      <w:r w:rsidRPr="009F300F">
        <w:rPr>
          <w:rFonts w:ascii="Cambria" w:hAnsi="Cambria" w:cs="Georgia"/>
        </w:rPr>
        <w:t>s</w:t>
      </w:r>
      <w:r w:rsidRPr="009F300F">
        <w:rPr>
          <w:rFonts w:ascii="Cambria" w:hAnsi="Cambria" w:cs="Georgia"/>
          <w:spacing w:val="-2"/>
        </w:rPr>
        <w:t xml:space="preserve"> </w:t>
      </w:r>
      <w:r w:rsidRPr="009F300F">
        <w:rPr>
          <w:rFonts w:ascii="Cambria" w:hAnsi="Cambria" w:cs="Georgia"/>
        </w:rPr>
        <w:t>w</w:t>
      </w:r>
      <w:r w:rsidRPr="009F300F">
        <w:rPr>
          <w:rFonts w:ascii="Cambria" w:hAnsi="Cambria" w:cs="Georgia"/>
          <w:spacing w:val="2"/>
        </w:rPr>
        <w:t>h</w:t>
      </w:r>
      <w:r w:rsidRPr="009F300F">
        <w:rPr>
          <w:rFonts w:ascii="Cambria" w:hAnsi="Cambria" w:cs="Georgia"/>
          <w:spacing w:val="-1"/>
        </w:rPr>
        <w:t>a</w:t>
      </w:r>
      <w:r w:rsidRPr="009F300F">
        <w:rPr>
          <w:rFonts w:ascii="Cambria" w:hAnsi="Cambria" w:cs="Georgia"/>
        </w:rPr>
        <w:t xml:space="preserve">t </w:t>
      </w:r>
      <w:r w:rsidRPr="009F300F">
        <w:rPr>
          <w:rFonts w:ascii="Cambria" w:hAnsi="Cambria" w:cs="Georgia"/>
          <w:spacing w:val="-1"/>
        </w:rPr>
        <w:t>c</w:t>
      </w:r>
      <w:r w:rsidRPr="009F300F">
        <w:rPr>
          <w:rFonts w:ascii="Cambria" w:hAnsi="Cambria" w:cs="Georgia"/>
        </w:rPr>
        <w:t>on</w:t>
      </w:r>
      <w:r w:rsidRPr="009F300F">
        <w:rPr>
          <w:rFonts w:ascii="Cambria" w:hAnsi="Cambria" w:cs="Georgia"/>
          <w:spacing w:val="2"/>
        </w:rPr>
        <w:t>s</w:t>
      </w:r>
      <w:r w:rsidRPr="009F300F">
        <w:rPr>
          <w:rFonts w:ascii="Cambria" w:hAnsi="Cambria" w:cs="Georgia"/>
          <w:spacing w:val="1"/>
        </w:rPr>
        <w:t>t</w:t>
      </w:r>
      <w:r w:rsidRPr="009F300F">
        <w:rPr>
          <w:rFonts w:ascii="Cambria" w:hAnsi="Cambria" w:cs="Georgia"/>
          <w:spacing w:val="-1"/>
        </w:rPr>
        <w:t>i</w:t>
      </w:r>
      <w:r w:rsidRPr="009F300F">
        <w:rPr>
          <w:rFonts w:ascii="Cambria" w:hAnsi="Cambria" w:cs="Georgia"/>
          <w:spacing w:val="1"/>
        </w:rPr>
        <w:t>t</w:t>
      </w:r>
      <w:r w:rsidRPr="009F300F">
        <w:rPr>
          <w:rFonts w:ascii="Cambria" w:hAnsi="Cambria" w:cs="Georgia"/>
          <w:spacing w:val="-1"/>
        </w:rPr>
        <w:t>u</w:t>
      </w:r>
      <w:r w:rsidRPr="009F300F">
        <w:rPr>
          <w:rFonts w:ascii="Cambria" w:hAnsi="Cambria" w:cs="Georgia"/>
          <w:spacing w:val="1"/>
        </w:rPr>
        <w:t>t</w:t>
      </w:r>
      <w:r w:rsidRPr="009F300F">
        <w:rPr>
          <w:rFonts w:ascii="Cambria" w:hAnsi="Cambria" w:cs="Georgia"/>
        </w:rPr>
        <w:t>es</w:t>
      </w:r>
      <w:r w:rsidRPr="009F300F">
        <w:rPr>
          <w:rFonts w:ascii="Cambria" w:hAnsi="Cambria" w:cs="Georgia"/>
          <w:spacing w:val="-2"/>
        </w:rPr>
        <w:t xml:space="preserve"> </w:t>
      </w:r>
      <w:r w:rsidRPr="009F300F">
        <w:rPr>
          <w:rFonts w:ascii="Cambria" w:hAnsi="Cambria" w:cs="Georgia"/>
          <w:spacing w:val="-1"/>
        </w:rPr>
        <w:t>hazi</w:t>
      </w:r>
      <w:r w:rsidRPr="009F300F">
        <w:rPr>
          <w:rFonts w:ascii="Cambria" w:hAnsi="Cambria" w:cs="Georgia"/>
        </w:rPr>
        <w:t>ng/</w:t>
      </w:r>
      <w:r w:rsidRPr="009F300F">
        <w:rPr>
          <w:rFonts w:ascii="Cambria" w:hAnsi="Cambria" w:cs="Georgia"/>
          <w:spacing w:val="2"/>
        </w:rPr>
        <w:t>h</w:t>
      </w:r>
      <w:r w:rsidRPr="009F300F">
        <w:rPr>
          <w:rFonts w:ascii="Cambria" w:hAnsi="Cambria" w:cs="Georgia"/>
          <w:spacing w:val="-1"/>
        </w:rPr>
        <w:t>a</w:t>
      </w:r>
      <w:r w:rsidRPr="009F300F">
        <w:rPr>
          <w:rFonts w:ascii="Cambria" w:hAnsi="Cambria" w:cs="Georgia"/>
        </w:rPr>
        <w:t>r</w:t>
      </w:r>
      <w:r w:rsidRPr="009F300F">
        <w:rPr>
          <w:rFonts w:ascii="Cambria" w:hAnsi="Cambria" w:cs="Georgia"/>
          <w:spacing w:val="-1"/>
        </w:rPr>
        <w:t>a</w:t>
      </w:r>
      <w:r w:rsidRPr="009F300F">
        <w:rPr>
          <w:rFonts w:ascii="Cambria" w:hAnsi="Cambria" w:cs="Georgia"/>
          <w:spacing w:val="2"/>
        </w:rPr>
        <w:t>s</w:t>
      </w:r>
      <w:r w:rsidRPr="009F300F">
        <w:rPr>
          <w:rFonts w:ascii="Cambria" w:hAnsi="Cambria" w:cs="Georgia"/>
        </w:rPr>
        <w:t>s</w:t>
      </w:r>
      <w:r w:rsidRPr="009F300F">
        <w:rPr>
          <w:rFonts w:ascii="Cambria" w:hAnsi="Cambria" w:cs="Georgia"/>
          <w:spacing w:val="1"/>
        </w:rPr>
        <w:t>m</w:t>
      </w:r>
      <w:r w:rsidRPr="009F300F">
        <w:rPr>
          <w:rFonts w:ascii="Cambria" w:hAnsi="Cambria" w:cs="Georgia"/>
        </w:rPr>
        <w:t>e</w:t>
      </w:r>
      <w:r w:rsidRPr="009F300F">
        <w:rPr>
          <w:rFonts w:ascii="Cambria" w:hAnsi="Cambria" w:cs="Georgia"/>
          <w:spacing w:val="-1"/>
        </w:rPr>
        <w:t>n</w:t>
      </w:r>
      <w:r w:rsidRPr="009F300F">
        <w:rPr>
          <w:rFonts w:ascii="Cambria" w:hAnsi="Cambria" w:cs="Georgia"/>
        </w:rPr>
        <w:t>t</w:t>
      </w:r>
      <w:r w:rsidRPr="009F300F">
        <w:rPr>
          <w:rFonts w:ascii="Cambria" w:hAnsi="Cambria" w:cs="Georgia"/>
          <w:spacing w:val="-14"/>
        </w:rPr>
        <w:t xml:space="preserve"> </w:t>
      </w:r>
      <w:r w:rsidRPr="009F300F">
        <w:rPr>
          <w:rFonts w:ascii="Cambria" w:hAnsi="Cambria" w:cs="Georgia"/>
          <w:spacing w:val="-1"/>
        </w:rPr>
        <w:t>a</w:t>
      </w:r>
      <w:r w:rsidRPr="009F300F">
        <w:rPr>
          <w:rFonts w:ascii="Cambria" w:hAnsi="Cambria" w:cs="Georgia"/>
        </w:rPr>
        <w:t>n</w:t>
      </w:r>
      <w:r w:rsidRPr="009F300F">
        <w:rPr>
          <w:rFonts w:ascii="Cambria" w:hAnsi="Cambria" w:cs="Georgia"/>
          <w:spacing w:val="-1"/>
        </w:rPr>
        <w:t>d</w:t>
      </w:r>
      <w:r w:rsidRPr="009F300F">
        <w:rPr>
          <w:rFonts w:ascii="Cambria" w:hAnsi="Cambria" w:cs="Georgia"/>
        </w:rPr>
        <w:t>/or</w:t>
      </w:r>
      <w:r w:rsidRPr="009F300F">
        <w:rPr>
          <w:rFonts w:ascii="Cambria" w:hAnsi="Cambria" w:cs="Georgia"/>
          <w:spacing w:val="-5"/>
        </w:rPr>
        <w:t xml:space="preserve"> </w:t>
      </w:r>
      <w:r w:rsidRPr="009F300F">
        <w:rPr>
          <w:rFonts w:ascii="Cambria" w:hAnsi="Cambria" w:cs="Georgia"/>
        </w:rPr>
        <w:t>b</w:t>
      </w:r>
      <w:r w:rsidRPr="009F300F">
        <w:rPr>
          <w:rFonts w:ascii="Cambria" w:hAnsi="Cambria" w:cs="Georgia"/>
          <w:spacing w:val="1"/>
        </w:rPr>
        <w:t>ull</w:t>
      </w:r>
      <w:r w:rsidRPr="009F300F">
        <w:rPr>
          <w:rFonts w:ascii="Cambria" w:hAnsi="Cambria" w:cs="Georgia"/>
        </w:rPr>
        <w:t>y</w:t>
      </w:r>
      <w:r w:rsidRPr="009F300F">
        <w:rPr>
          <w:rFonts w:ascii="Cambria" w:hAnsi="Cambria" w:cs="Georgia"/>
          <w:spacing w:val="-1"/>
        </w:rPr>
        <w:t>i</w:t>
      </w:r>
      <w:r w:rsidRPr="009F300F">
        <w:rPr>
          <w:rFonts w:ascii="Cambria" w:hAnsi="Cambria" w:cs="Georgia"/>
        </w:rPr>
        <w:t xml:space="preserve">ng </w:t>
      </w:r>
      <w:r w:rsidRPr="009F300F">
        <w:rPr>
          <w:rFonts w:ascii="Cambria" w:hAnsi="Cambria" w:cs="Georgia"/>
          <w:spacing w:val="-1"/>
        </w:rPr>
        <w:t>a</w:t>
      </w:r>
      <w:r w:rsidRPr="009F300F">
        <w:rPr>
          <w:rFonts w:ascii="Cambria" w:hAnsi="Cambria" w:cs="Georgia"/>
          <w:spacing w:val="2"/>
        </w:rPr>
        <w:t>n</w:t>
      </w:r>
      <w:r w:rsidRPr="009F300F">
        <w:rPr>
          <w:rFonts w:ascii="Cambria" w:hAnsi="Cambria" w:cs="Georgia"/>
        </w:rPr>
        <w:t>d</w:t>
      </w:r>
      <w:r w:rsidRPr="009F300F">
        <w:rPr>
          <w:rFonts w:ascii="Cambria" w:hAnsi="Cambria" w:cs="Georgia"/>
          <w:spacing w:val="-4"/>
        </w:rPr>
        <w:t xml:space="preserve"> </w:t>
      </w:r>
      <w:r w:rsidRPr="009F300F">
        <w:rPr>
          <w:rFonts w:ascii="Cambria" w:hAnsi="Cambria" w:cs="Georgia"/>
          <w:spacing w:val="1"/>
        </w:rPr>
        <w:t>t</w:t>
      </w:r>
      <w:r w:rsidRPr="009F300F">
        <w:rPr>
          <w:rFonts w:ascii="Cambria" w:hAnsi="Cambria" w:cs="Georgia"/>
        </w:rPr>
        <w:t xml:space="preserve">he </w:t>
      </w:r>
      <w:r w:rsidRPr="009F300F">
        <w:rPr>
          <w:rFonts w:ascii="Cambria" w:hAnsi="Cambria" w:cs="Arial"/>
          <w:color w:val="000000"/>
        </w:rPr>
        <w:lastRenderedPageBreak/>
        <w:t>ef</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 xml:space="preserve">t </w:t>
      </w:r>
      <w:r w:rsidRPr="009F300F">
        <w:rPr>
          <w:rFonts w:ascii="Cambria" w:hAnsi="Cambria" w:cs="Arial"/>
          <w:color w:val="000000"/>
          <w:spacing w:val="-1"/>
        </w:rPr>
        <w:t>ca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ve.</w:t>
      </w:r>
      <w:r w:rsidRPr="009F300F">
        <w:rPr>
          <w:rFonts w:ascii="Cambria" w:hAnsi="Cambria" w:cs="Arial"/>
          <w:color w:val="000000"/>
          <w:spacing w:val="54"/>
        </w:rPr>
        <w:t xml:space="preserve"> </w:t>
      </w:r>
      <w:r w:rsidRPr="009F300F">
        <w:rPr>
          <w:rFonts w:ascii="Cambria" w:hAnsi="Cambria" w:cs="Arial"/>
          <w:color w:val="000000"/>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on</w:t>
      </w:r>
      <w:r w:rsidRPr="009F300F">
        <w:rPr>
          <w:rFonts w:ascii="Cambria" w:hAnsi="Cambria" w:cs="Arial"/>
          <w:color w:val="000000"/>
          <w:spacing w:val="-1"/>
        </w:rPr>
        <w:t xml:space="preserve"> h</w:t>
      </w:r>
      <w:r w:rsidRPr="009F300F">
        <w:rPr>
          <w:rFonts w:ascii="Cambria" w:hAnsi="Cambria" w:cs="Arial"/>
          <w:color w:val="000000"/>
        </w:rPr>
        <w:t>ow</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spacing w:val="2"/>
        </w:rPr>
        <w:t>s</w:t>
      </w:r>
      <w:r w:rsidRPr="009F300F">
        <w:rPr>
          <w:rFonts w:ascii="Cambria" w:hAnsi="Cambria" w:cs="Arial"/>
          <w:color w:val="000000"/>
        </w:rPr>
        <w:t>pr</w:t>
      </w:r>
      <w:r w:rsidRPr="009F300F">
        <w:rPr>
          <w:rFonts w:ascii="Cambria" w:hAnsi="Cambria" w:cs="Arial"/>
          <w:color w:val="000000"/>
          <w:spacing w:val="-1"/>
        </w:rPr>
        <w:t>ea</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 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3"/>
        </w:rPr>
        <w:t xml:space="preserve"> </w:t>
      </w:r>
      <w:r w:rsidRPr="009F300F">
        <w:rPr>
          <w:rFonts w:ascii="Cambria" w:hAnsi="Cambria" w:cs="Arial"/>
          <w:color w:val="000000"/>
        </w:rPr>
        <w:t>was</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2"/>
        </w:rPr>
        <w:t>h</w:t>
      </w:r>
      <w:r w:rsidRPr="009F300F">
        <w:rPr>
          <w:rFonts w:ascii="Cambria" w:hAnsi="Cambria" w:cs="Arial"/>
          <w:color w:val="000000"/>
        </w:rPr>
        <w:t>eth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re</w:t>
      </w:r>
      <w:r w:rsidRPr="009F300F">
        <w:rPr>
          <w:rFonts w:ascii="Cambria" w:hAnsi="Cambria" w:cs="Arial"/>
          <w:color w:val="000000"/>
          <w:spacing w:val="-1"/>
        </w:rPr>
        <w:t xml:space="preserve"> ha</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2"/>
        </w:rPr>
        <w:t>p</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 xml:space="preserve">or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pro</w:t>
      </w:r>
      <w:r w:rsidRPr="009F300F">
        <w:rPr>
          <w:rFonts w:ascii="Cambria" w:hAnsi="Cambria" w:cs="Arial"/>
          <w:color w:val="000000"/>
          <w:spacing w:val="1"/>
        </w:rPr>
        <w:t>v</w:t>
      </w:r>
      <w:r w:rsidRPr="009F300F">
        <w:rPr>
          <w:rFonts w:ascii="Cambria" w:hAnsi="Cambria" w:cs="Arial"/>
          <w:color w:val="000000"/>
          <w:spacing w:val="-1"/>
        </w:rPr>
        <w:t>i</w:t>
      </w:r>
      <w:r w:rsidRPr="009F300F">
        <w:rPr>
          <w:rFonts w:ascii="Cambria" w:hAnsi="Cambria" w:cs="Arial"/>
          <w:color w:val="000000"/>
          <w:spacing w:val="2"/>
        </w:rPr>
        <w:t>d</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l</w:t>
      </w:r>
      <w:r w:rsidRPr="009F300F">
        <w:rPr>
          <w:rFonts w:ascii="Cambria" w:hAnsi="Cambria" w:cs="Arial"/>
          <w:color w:val="000000"/>
          <w:spacing w:val="-1"/>
        </w:rPr>
        <w:t>a</w:t>
      </w:r>
      <w:r w:rsidRPr="009F300F">
        <w:rPr>
          <w:rFonts w:ascii="Cambria" w:hAnsi="Cambria" w:cs="Arial"/>
          <w:color w:val="000000"/>
        </w:rPr>
        <w:t>rger</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2"/>
        </w:rPr>
        <w:t>h</w:t>
      </w:r>
      <w:r w:rsidRPr="009F300F">
        <w:rPr>
          <w:rFonts w:ascii="Cambria" w:hAnsi="Cambria" w:cs="Arial"/>
          <w:color w:val="000000"/>
        </w:rPr>
        <w:t xml:space="preserve">ool </w:t>
      </w:r>
      <w:r w:rsidRPr="009F300F">
        <w:rPr>
          <w:rFonts w:ascii="Cambria" w:hAnsi="Cambria" w:cs="Arial"/>
          <w:color w:val="000000"/>
          <w:spacing w:val="-1"/>
        </w:rPr>
        <w:t>c</w:t>
      </w:r>
      <w:r w:rsidRPr="009F300F">
        <w:rPr>
          <w:rFonts w:ascii="Cambria" w:hAnsi="Cambria" w:cs="Arial"/>
          <w:color w:val="000000"/>
        </w:rPr>
        <w:t>omm</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10"/>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rs</w:t>
      </w:r>
      <w:r w:rsidRPr="009F300F">
        <w:rPr>
          <w:rFonts w:ascii="Cambria" w:hAnsi="Cambria" w:cs="Arial"/>
          <w:color w:val="000000"/>
          <w:spacing w:val="-1"/>
        </w:rPr>
        <w:t xml:space="preserve"> ca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rPr>
        <w:t>og</w:t>
      </w:r>
      <w:r w:rsidRPr="009F300F">
        <w:rPr>
          <w:rFonts w:ascii="Cambria" w:hAnsi="Cambria" w:cs="Arial"/>
          <w:color w:val="000000"/>
          <w:spacing w:val="2"/>
        </w:rPr>
        <w:t>n</w:t>
      </w:r>
      <w:r w:rsidRPr="009F300F">
        <w:rPr>
          <w:rFonts w:ascii="Cambria" w:hAnsi="Cambria" w:cs="Arial"/>
          <w:color w:val="000000"/>
          <w:spacing w:val="-1"/>
        </w:rPr>
        <w:t>iz</w:t>
      </w:r>
      <w:r w:rsidRPr="009F300F">
        <w:rPr>
          <w:rFonts w:ascii="Cambria" w:hAnsi="Cambria" w:cs="Arial"/>
          <w:color w:val="000000"/>
        </w:rPr>
        <w:t>e 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3"/>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i</w:t>
      </w:r>
      <w:r w:rsidRPr="009F300F">
        <w:rPr>
          <w:rFonts w:ascii="Cambria" w:hAnsi="Cambria" w:cs="Arial"/>
          <w:color w:val="000000"/>
        </w:rPr>
        <w:t>t r</w:t>
      </w:r>
      <w:r w:rsidRPr="009F300F">
        <w:rPr>
          <w:rFonts w:ascii="Cambria" w:hAnsi="Cambria" w:cs="Arial"/>
          <w:color w:val="000000"/>
          <w:spacing w:val="-1"/>
        </w:rPr>
        <w:t>ec</w:t>
      </w:r>
      <w:r w:rsidRPr="009F300F">
        <w:rPr>
          <w:rFonts w:ascii="Cambria" w:hAnsi="Cambria" w:cs="Arial"/>
          <w:color w:val="000000"/>
          <w:spacing w:val="1"/>
        </w:rPr>
        <w:t>u</w:t>
      </w:r>
      <w:r w:rsidRPr="009F300F">
        <w:rPr>
          <w:rFonts w:ascii="Cambria" w:hAnsi="Cambria" w:cs="Arial"/>
          <w:color w:val="000000"/>
        </w:rPr>
        <w:t>rs</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3"/>
        </w:rPr>
        <w:t>k</w:t>
      </w:r>
      <w:r w:rsidRPr="009F300F">
        <w:rPr>
          <w:rFonts w:ascii="Cambria" w:hAnsi="Cambria" w:cs="Arial"/>
          <w:color w:val="000000"/>
        </w:rPr>
        <w:t>now</w:t>
      </w:r>
      <w:r w:rsidRPr="009F300F">
        <w:rPr>
          <w:rFonts w:ascii="Cambria" w:hAnsi="Cambria" w:cs="Arial"/>
          <w:color w:val="000000"/>
          <w:spacing w:val="-1"/>
        </w:rPr>
        <w:t xml:space="preserve"> h</w:t>
      </w:r>
      <w:r w:rsidRPr="009F300F">
        <w:rPr>
          <w:rFonts w:ascii="Cambria" w:hAnsi="Cambria" w:cs="Arial"/>
          <w:color w:val="000000"/>
        </w:rPr>
        <w:t>ow</w:t>
      </w:r>
      <w:r w:rsidRPr="009F300F">
        <w:rPr>
          <w:rFonts w:ascii="Cambria" w:hAnsi="Cambria" w:cs="Arial"/>
          <w:color w:val="000000"/>
          <w:spacing w:val="1"/>
        </w:rPr>
        <w:t xml:space="preserve"> t</w:t>
      </w:r>
      <w:r w:rsidRPr="009F300F">
        <w:rPr>
          <w:rFonts w:ascii="Cambria" w:hAnsi="Cambria" w:cs="Arial"/>
          <w:color w:val="000000"/>
        </w:rPr>
        <w:t>o re</w:t>
      </w:r>
      <w:r w:rsidRPr="009F300F">
        <w:rPr>
          <w:rFonts w:ascii="Cambria" w:hAnsi="Cambria" w:cs="Arial"/>
          <w:color w:val="000000"/>
          <w:spacing w:val="-1"/>
        </w:rPr>
        <w:t>s</w:t>
      </w:r>
      <w:r w:rsidRPr="009F300F">
        <w:rPr>
          <w:rFonts w:ascii="Cambria" w:hAnsi="Cambria" w:cs="Arial"/>
          <w:color w:val="000000"/>
        </w:rPr>
        <w:t>pon</w:t>
      </w:r>
      <w:r w:rsidRPr="009F300F">
        <w:rPr>
          <w:rFonts w:ascii="Cambria" w:hAnsi="Cambria" w:cs="Arial"/>
          <w:color w:val="000000"/>
          <w:spacing w:val="-1"/>
        </w:rPr>
        <w:t>d</w:t>
      </w:r>
      <w:r w:rsidRPr="009F300F">
        <w:rPr>
          <w:rFonts w:ascii="Cambria" w:hAnsi="Cambria" w:cs="Arial"/>
          <w:color w:val="000000"/>
        </w:rPr>
        <w:t>.</w:t>
      </w:r>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S</w:t>
      </w:r>
      <w:r w:rsidRPr="009F300F">
        <w:rPr>
          <w:rFonts w:ascii="Cambria" w:hAnsi="Cambria" w:cs="Arial"/>
          <w:color w:val="000000"/>
          <w:spacing w:val="-1"/>
          <w:u w:val="single"/>
        </w:rPr>
        <w:t>c</w:t>
      </w:r>
      <w:r w:rsidRPr="009F300F">
        <w:rPr>
          <w:rFonts w:ascii="Cambria" w:hAnsi="Cambria" w:cs="Arial"/>
          <w:color w:val="000000"/>
          <w:u w:val="single"/>
        </w:rPr>
        <w:t>hool</w:t>
      </w:r>
      <w:r w:rsidRPr="009F300F">
        <w:rPr>
          <w:rFonts w:ascii="Cambria" w:hAnsi="Cambria" w:cs="Arial"/>
          <w:color w:val="000000"/>
          <w:spacing w:val="1"/>
          <w:u w:val="single"/>
        </w:rPr>
        <w:t xml:space="preserve"> </w:t>
      </w:r>
      <w:r w:rsidRPr="009F300F">
        <w:rPr>
          <w:rFonts w:ascii="Cambria" w:hAnsi="Cambria" w:cs="Arial"/>
          <w:color w:val="000000"/>
          <w:u w:val="single"/>
        </w:rPr>
        <w:t>A</w:t>
      </w:r>
      <w:r w:rsidRPr="009F300F">
        <w:rPr>
          <w:rFonts w:ascii="Cambria" w:hAnsi="Cambria" w:cs="Arial"/>
          <w:color w:val="000000"/>
          <w:spacing w:val="-1"/>
          <w:u w:val="single"/>
        </w:rPr>
        <w:t>cc</w:t>
      </w:r>
      <w:r w:rsidRPr="009F300F">
        <w:rPr>
          <w:rFonts w:ascii="Cambria" w:hAnsi="Cambria" w:cs="Arial"/>
          <w:color w:val="000000"/>
          <w:u w:val="single"/>
        </w:rPr>
        <w:t>e</w:t>
      </w:r>
      <w:r w:rsidRPr="009F300F">
        <w:rPr>
          <w:rFonts w:ascii="Cambria" w:hAnsi="Cambria" w:cs="Arial"/>
          <w:color w:val="000000"/>
          <w:spacing w:val="1"/>
          <w:u w:val="single"/>
        </w:rPr>
        <w:t>s</w:t>
      </w:r>
      <w:r w:rsidRPr="009F300F">
        <w:rPr>
          <w:rFonts w:ascii="Cambria" w:hAnsi="Cambria" w:cs="Arial"/>
          <w:color w:val="000000"/>
          <w:u w:val="single"/>
        </w:rPr>
        <w:t>s/</w:t>
      </w:r>
      <w:r w:rsidRPr="009F300F">
        <w:rPr>
          <w:rFonts w:ascii="Cambria" w:hAnsi="Cambria" w:cs="Arial"/>
          <w:color w:val="000000"/>
          <w:spacing w:val="-1"/>
          <w:u w:val="single"/>
        </w:rPr>
        <w:t>E</w:t>
      </w:r>
      <w:r w:rsidRPr="009F300F">
        <w:rPr>
          <w:rFonts w:ascii="Cambria" w:hAnsi="Cambria" w:cs="Arial"/>
          <w:color w:val="000000"/>
          <w:u w:val="single"/>
        </w:rPr>
        <w:t>nv</w:t>
      </w:r>
      <w:r w:rsidRPr="009F300F">
        <w:rPr>
          <w:rFonts w:ascii="Cambria" w:hAnsi="Cambria" w:cs="Arial"/>
          <w:color w:val="000000"/>
          <w:spacing w:val="2"/>
          <w:u w:val="single"/>
        </w:rPr>
        <w:t>i</w:t>
      </w:r>
      <w:r w:rsidRPr="009F300F">
        <w:rPr>
          <w:rFonts w:ascii="Cambria" w:hAnsi="Cambria" w:cs="Arial"/>
          <w:color w:val="000000"/>
          <w:u w:val="single"/>
        </w:rPr>
        <w:t>ronm</w:t>
      </w:r>
      <w:r w:rsidRPr="009F300F">
        <w:rPr>
          <w:rFonts w:ascii="Cambria" w:hAnsi="Cambria" w:cs="Arial"/>
          <w:color w:val="000000"/>
          <w:spacing w:val="-1"/>
          <w:u w:val="single"/>
        </w:rPr>
        <w:t>e</w:t>
      </w:r>
      <w:r w:rsidRPr="009F300F">
        <w:rPr>
          <w:rFonts w:ascii="Cambria" w:hAnsi="Cambria" w:cs="Arial"/>
          <w:color w:val="000000"/>
          <w:u w:val="single"/>
        </w:rPr>
        <w:t>nt</w:t>
      </w:r>
      <w:r w:rsidRPr="009F300F">
        <w:rPr>
          <w:rFonts w:ascii="Cambria" w:hAnsi="Cambria" w:cs="Arial"/>
          <w:color w:val="000000"/>
          <w:spacing w:val="-9"/>
          <w:u w:val="single"/>
        </w:rPr>
        <w:t xml:space="preserve"> </w:t>
      </w:r>
      <w:r w:rsidRPr="009F300F">
        <w:rPr>
          <w:rFonts w:ascii="Cambria" w:hAnsi="Cambria" w:cs="Arial"/>
          <w:color w:val="000000"/>
          <w:spacing w:val="-1"/>
          <w:u w:val="single"/>
        </w:rPr>
        <w:t>C</w:t>
      </w:r>
      <w:r w:rsidRPr="009F300F">
        <w:rPr>
          <w:rFonts w:ascii="Cambria" w:hAnsi="Cambria" w:cs="Arial"/>
          <w:color w:val="000000"/>
          <w:u w:val="single"/>
        </w:rPr>
        <w:t>ons</w:t>
      </w:r>
      <w:r w:rsidRPr="009F300F">
        <w:rPr>
          <w:rFonts w:ascii="Cambria" w:hAnsi="Cambria" w:cs="Arial"/>
          <w:color w:val="000000"/>
          <w:spacing w:val="-1"/>
          <w:u w:val="single"/>
        </w:rPr>
        <w:t>i</w:t>
      </w:r>
      <w:r w:rsidRPr="009F300F">
        <w:rPr>
          <w:rFonts w:ascii="Cambria" w:hAnsi="Cambria" w:cs="Arial"/>
          <w:color w:val="000000"/>
          <w:spacing w:val="1"/>
          <w:u w:val="single"/>
        </w:rPr>
        <w:t>d</w:t>
      </w:r>
      <w:r w:rsidRPr="009F300F">
        <w:rPr>
          <w:rFonts w:ascii="Cambria" w:hAnsi="Cambria" w:cs="Arial"/>
          <w:color w:val="000000"/>
          <w:u w:val="single"/>
        </w:rPr>
        <w:t>er</w:t>
      </w:r>
      <w:r w:rsidRPr="009F300F">
        <w:rPr>
          <w:rFonts w:ascii="Cambria" w:hAnsi="Cambria" w:cs="Arial"/>
          <w:color w:val="000000"/>
          <w:spacing w:val="-2"/>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spacing w:val="2"/>
          <w:u w:val="single"/>
        </w:rPr>
        <w:t>o</w:t>
      </w:r>
      <w:r w:rsidRPr="009F300F">
        <w:rPr>
          <w:rFonts w:ascii="Cambria" w:hAnsi="Cambria" w:cs="Arial"/>
          <w:color w:val="000000"/>
          <w:u w:val="single"/>
        </w:rPr>
        <w:t>n</w:t>
      </w:r>
      <w:r w:rsidRPr="009F300F">
        <w:rPr>
          <w:rFonts w:ascii="Cambria" w:hAnsi="Cambria" w:cs="Arial"/>
          <w:color w:val="000000"/>
          <w:spacing w:val="2"/>
          <w:u w:val="single"/>
        </w:rPr>
        <w:t>s</w:t>
      </w:r>
      <w:r w:rsidRPr="009F300F">
        <w:rPr>
          <w:rFonts w:ascii="Cambria" w:hAnsi="Cambria" w:cs="Arial"/>
          <w:color w:val="000000"/>
        </w:rPr>
        <w:t>.</w:t>
      </w:r>
      <w:r w:rsidRPr="009F300F">
        <w:rPr>
          <w:rFonts w:ascii="Cambria" w:hAnsi="Cambria" w:cs="Arial"/>
          <w:color w:val="000000"/>
          <w:spacing w:val="-1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so</w:t>
      </w:r>
      <w:r w:rsidRPr="009F300F">
        <w:rPr>
          <w:rFonts w:ascii="Cambria" w:hAnsi="Cambria" w:cs="Arial"/>
          <w:color w:val="000000"/>
          <w:spacing w:val="-1"/>
        </w:rPr>
        <w:t xml:space="preserve"> </w:t>
      </w:r>
      <w:r w:rsidRPr="009F300F">
        <w:rPr>
          <w:rFonts w:ascii="Cambria" w:hAnsi="Cambria" w:cs="Arial"/>
          <w:color w:val="000000"/>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 ef</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2"/>
        </w:rPr>
        <w:t>s</w:t>
      </w:r>
      <w:r w:rsidRPr="009F300F">
        <w:rPr>
          <w:rFonts w:ascii="Cambria" w:hAnsi="Cambria" w:cs="Arial"/>
          <w:color w:val="000000"/>
          <w:spacing w:val="1"/>
        </w:rPr>
        <w:t>u</w:t>
      </w:r>
      <w:r w:rsidRPr="009F300F">
        <w:rPr>
          <w:rFonts w:ascii="Cambria" w:hAnsi="Cambria" w:cs="Arial"/>
          <w:color w:val="000000"/>
        </w:rPr>
        <w:t>pport</w:t>
      </w:r>
      <w:r w:rsidRPr="009F300F">
        <w:rPr>
          <w:rFonts w:ascii="Cambria" w:hAnsi="Cambria" w:cs="Arial"/>
          <w:color w:val="000000"/>
          <w:spacing w:val="1"/>
        </w:rPr>
        <w:t xml:space="preserve"> </w:t>
      </w:r>
      <w:r w:rsidRPr="009F300F">
        <w:rPr>
          <w:rFonts w:ascii="Cambria" w:hAnsi="Cambria" w:cs="Arial"/>
          <w:color w:val="000000"/>
        </w:rPr>
        <w:t>vi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3"/>
        </w:rPr>
        <w:t>i</w:t>
      </w:r>
      <w:r w:rsidRPr="009F300F">
        <w:rPr>
          <w:rFonts w:ascii="Cambria" w:hAnsi="Cambria" w:cs="Arial"/>
          <w:color w:val="000000"/>
        </w:rPr>
        <w:t xml:space="preserve">ms’ </w:t>
      </w:r>
      <w:r w:rsidRPr="009F300F">
        <w:rPr>
          <w:rFonts w:ascii="Cambria" w:hAnsi="Cambria" w:cs="Arial"/>
          <w:color w:val="000000"/>
          <w:spacing w:val="-1"/>
        </w:rPr>
        <w:t>ac</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progr</w:t>
      </w:r>
      <w:r w:rsidRPr="009F300F">
        <w:rPr>
          <w:rFonts w:ascii="Cambria" w:hAnsi="Cambria" w:cs="Arial"/>
          <w:color w:val="000000"/>
          <w:spacing w:val="-1"/>
        </w:rPr>
        <w:t>a</w:t>
      </w:r>
      <w:r w:rsidRPr="009F300F">
        <w:rPr>
          <w:rFonts w:ascii="Cambria" w:hAnsi="Cambria" w:cs="Arial"/>
          <w:color w:val="000000"/>
        </w:rPr>
        <w:t>ms,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rv</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spacing w:val="2"/>
        </w:rPr>
        <w:t>m</w:t>
      </w:r>
      <w:r w:rsidRPr="009F300F">
        <w:rPr>
          <w:rFonts w:ascii="Cambria" w:hAnsi="Cambria" w:cs="Arial"/>
          <w:color w:val="000000"/>
        </w:rPr>
        <w:t>ple</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schoo</w:t>
      </w:r>
      <w:r w:rsidRPr="009F300F">
        <w:rPr>
          <w:rFonts w:ascii="Cambria" w:hAnsi="Cambria" w:cs="Arial"/>
          <w:color w:val="000000"/>
          <w:spacing w:val="4"/>
        </w:rPr>
        <w:t>l</w:t>
      </w:r>
      <w:r w:rsidRPr="009F300F">
        <w:rPr>
          <w:rFonts w:ascii="Cambria" w:hAnsi="Cambria" w:cs="Arial"/>
          <w:color w:val="000000"/>
          <w:spacing w:val="-1"/>
        </w:rPr>
        <w:t>-</w:t>
      </w:r>
      <w:r w:rsidRPr="009F300F">
        <w:rPr>
          <w:rFonts w:ascii="Cambria" w:hAnsi="Cambria" w:cs="Arial"/>
          <w:color w:val="000000"/>
        </w:rPr>
        <w:t>w</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spacing w:val="1"/>
        </w:rPr>
        <w:t>i</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spacing w:val="2"/>
        </w:rPr>
        <w:t>r</w:t>
      </w:r>
      <w:r w:rsidRPr="009F300F">
        <w:rPr>
          <w:rFonts w:ascii="Cambria" w:hAnsi="Cambria" w:cs="Arial"/>
          <w:color w:val="000000"/>
        </w:rPr>
        <w:t xml:space="preserve">e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2"/>
        </w:rPr>
        <w:t>A</w:t>
      </w:r>
      <w:r w:rsidRPr="009F300F">
        <w:rPr>
          <w:rFonts w:ascii="Cambria" w:hAnsi="Cambria" w:cs="Arial"/>
          <w:color w:val="000000"/>
          <w:spacing w:val="-1"/>
        </w:rPr>
        <w:t>cc</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spacing w:val="-1"/>
        </w:rPr>
        <w:t>di</w:t>
      </w:r>
      <w:r w:rsidRPr="009F300F">
        <w:rPr>
          <w:rFonts w:ascii="Cambria" w:hAnsi="Cambria" w:cs="Arial"/>
          <w:color w:val="000000"/>
        </w:rPr>
        <w:t>n</w:t>
      </w:r>
      <w:r w:rsidRPr="009F300F">
        <w:rPr>
          <w:rFonts w:ascii="Cambria" w:hAnsi="Cambria" w:cs="Arial"/>
          <w:color w:val="000000"/>
          <w:spacing w:val="2"/>
        </w:rPr>
        <w:t>g</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7"/>
        </w:rPr>
        <w:t xml:space="preserve"> </w:t>
      </w:r>
      <w:r w:rsidRPr="009F300F">
        <w:rPr>
          <w:rFonts w:ascii="Cambria" w:hAnsi="Cambria" w:cs="Arial"/>
          <w:color w:val="000000"/>
        </w:rPr>
        <w:t>steps</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en</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 xml:space="preserve">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hr</w:t>
      </w:r>
      <w:r w:rsidRPr="009F300F">
        <w:rPr>
          <w:rFonts w:ascii="Cambria" w:hAnsi="Cambria" w:cs="Arial"/>
          <w:color w:val="000000"/>
          <w:spacing w:val="-1"/>
        </w:rPr>
        <w:t>ea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spacing w:val="2"/>
        </w:rPr>
        <w:t>n</w:t>
      </w:r>
      <w:r w:rsidRPr="009F300F">
        <w:rPr>
          <w:rFonts w:ascii="Cambria" w:hAnsi="Cambria" w:cs="Arial"/>
          <w:color w:val="000000"/>
        </w:rPr>
        <w:t>vironm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b</w:t>
      </w:r>
      <w:r w:rsidRPr="009F300F">
        <w:rPr>
          <w:rFonts w:ascii="Cambria" w:hAnsi="Cambria" w:cs="Arial"/>
          <w:color w:val="000000"/>
          <w:spacing w:val="1"/>
        </w:rPr>
        <w:t>ee</w:t>
      </w:r>
      <w:r w:rsidRPr="009F300F">
        <w:rPr>
          <w:rFonts w:ascii="Cambria" w:hAnsi="Cambria" w:cs="Arial"/>
          <w:color w:val="000000"/>
        </w:rPr>
        <w:t>n</w:t>
      </w:r>
      <w:r w:rsidRPr="009F300F">
        <w:rPr>
          <w:rFonts w:ascii="Cambria" w:hAnsi="Cambria" w:cs="Arial"/>
          <w:color w:val="000000"/>
          <w:spacing w:val="-1"/>
        </w:rPr>
        <w:t xml:space="preserve"> c</w:t>
      </w:r>
      <w:r w:rsidRPr="009F300F">
        <w:rPr>
          <w:rFonts w:ascii="Cambria" w:hAnsi="Cambria" w:cs="Arial"/>
          <w:color w:val="000000"/>
        </w:rPr>
        <w:t>r</w:t>
      </w:r>
      <w:r w:rsidRPr="009F300F">
        <w:rPr>
          <w:rFonts w:ascii="Cambria" w:hAnsi="Cambria" w:cs="Arial"/>
          <w:color w:val="000000"/>
          <w:spacing w:val="-1"/>
        </w:rPr>
        <w:t>ea</w:t>
      </w:r>
      <w:r w:rsidRPr="009F300F">
        <w:rPr>
          <w:rFonts w:ascii="Cambria" w:hAnsi="Cambria" w:cs="Arial"/>
          <w:color w:val="000000"/>
          <w:spacing w:val="1"/>
        </w:rPr>
        <w:t>te</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4"/>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spacing w:val="1"/>
        </w:rPr>
        <w:t>x</w:t>
      </w:r>
      <w:r w:rsidRPr="009F300F">
        <w:rPr>
          <w:rFonts w:ascii="Cambria" w:hAnsi="Cambria" w:cs="Arial"/>
          <w:color w:val="000000"/>
          <w:spacing w:val="-1"/>
        </w:rPr>
        <w:t>a</w:t>
      </w:r>
      <w:r w:rsidRPr="009F300F">
        <w:rPr>
          <w:rFonts w:ascii="Cambria" w:hAnsi="Cambria" w:cs="Arial"/>
          <w:color w:val="000000"/>
        </w:rPr>
        <w:t>mpl</w:t>
      </w:r>
      <w:r w:rsidRPr="009F300F">
        <w:rPr>
          <w:rFonts w:ascii="Cambria" w:hAnsi="Cambria" w:cs="Arial"/>
          <w:color w:val="000000"/>
          <w:spacing w:val="2"/>
        </w:rPr>
        <w:t>e</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 xml:space="preserve">f a </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1"/>
        </w:rPr>
        <w:t>ma</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b</w:t>
      </w:r>
      <w:r w:rsidRPr="009F300F">
        <w:rPr>
          <w:rFonts w:ascii="Cambria" w:hAnsi="Cambria" w:cs="Arial"/>
          <w:color w:val="000000"/>
          <w:spacing w:val="1"/>
        </w:rPr>
        <w:t>ee</w:t>
      </w:r>
      <w:r w:rsidRPr="009F300F">
        <w:rPr>
          <w:rFonts w:ascii="Cambria" w:hAnsi="Cambria" w:cs="Arial"/>
          <w:color w:val="000000"/>
        </w:rPr>
        <w:t>n</w:t>
      </w:r>
      <w:r w:rsidRPr="009F300F">
        <w:rPr>
          <w:rFonts w:ascii="Cambria" w:hAnsi="Cambria" w:cs="Arial"/>
          <w:color w:val="000000"/>
          <w:spacing w:val="-1"/>
        </w:rPr>
        <w:t xml:space="preserve"> s</w:t>
      </w:r>
      <w:r w:rsidRPr="009F300F">
        <w:rPr>
          <w:rFonts w:ascii="Cambria" w:hAnsi="Cambria" w:cs="Arial"/>
          <w:color w:val="000000"/>
          <w:spacing w:val="1"/>
        </w:rPr>
        <w:t>u</w:t>
      </w:r>
      <w:r w:rsidRPr="009F300F">
        <w:rPr>
          <w:rFonts w:ascii="Cambria" w:hAnsi="Cambria" w:cs="Arial"/>
          <w:color w:val="000000"/>
        </w:rPr>
        <w:t>bj</w:t>
      </w:r>
      <w:r w:rsidRPr="009F300F">
        <w:rPr>
          <w:rFonts w:ascii="Cambria" w:hAnsi="Cambria" w:cs="Arial"/>
          <w:color w:val="000000"/>
          <w:spacing w:val="-1"/>
        </w:rPr>
        <w:t>ec</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h</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gro</w:t>
      </w:r>
      <w:r w:rsidRPr="009F300F">
        <w:rPr>
          <w:rFonts w:ascii="Cambria" w:hAnsi="Cambria" w:cs="Arial"/>
          <w:color w:val="000000"/>
          <w:spacing w:val="-1"/>
        </w:rPr>
        <w:t>u</w:t>
      </w:r>
      <w:r w:rsidRPr="009F300F">
        <w:rPr>
          <w:rFonts w:ascii="Cambria" w:hAnsi="Cambria" w:cs="Arial"/>
          <w:color w:val="000000"/>
        </w:rPr>
        <w:t>p of 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s</w:t>
      </w:r>
      <w:r w:rsidRPr="009F300F">
        <w:rPr>
          <w:rFonts w:ascii="Cambria" w:hAnsi="Cambria" w:cs="Arial"/>
          <w:color w:val="000000"/>
          <w:spacing w:val="1"/>
        </w:rPr>
        <w:t>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1"/>
        </w:rPr>
        <w:t xml:space="preserve"> c</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d</w:t>
      </w:r>
      <w:r w:rsidRPr="009F300F">
        <w:rPr>
          <w:rFonts w:ascii="Cambria" w:hAnsi="Cambria" w:cs="Arial"/>
          <w:color w:val="000000"/>
        </w:rPr>
        <w:t>eliver</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eci</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1"/>
        </w:rPr>
        <w:t xml:space="preserve"> t</w:t>
      </w:r>
      <w:r w:rsidRPr="009F300F">
        <w:rPr>
          <w:rFonts w:ascii="Cambria" w:hAnsi="Cambria" w:cs="Arial"/>
          <w:color w:val="000000"/>
        </w:rPr>
        <w:t>r</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
        </w:rPr>
        <w:t xml:space="preserve"> </w:t>
      </w:r>
      <w:r w:rsidRPr="009F300F">
        <w:rPr>
          <w:rFonts w:ascii="Cambria" w:hAnsi="Cambria" w:cs="Arial"/>
          <w:color w:val="000000"/>
        </w:rPr>
        <w:t>or 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erve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8"/>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ss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re</w:t>
      </w:r>
      <w:r w:rsidRPr="009F300F">
        <w:rPr>
          <w:rFonts w:ascii="Cambria" w:hAnsi="Cambria" w:cs="Arial"/>
          <w:color w:val="000000"/>
          <w:spacing w:val="-1"/>
        </w:rPr>
        <w:t>p</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3"/>
        </w:rPr>
        <w:t xml:space="preserve"> </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viron</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8"/>
        </w:rPr>
        <w:t xml:space="preserve"> </w:t>
      </w:r>
      <w:r w:rsidRPr="009F300F">
        <w:rPr>
          <w:rFonts w:ascii="Cambria" w:hAnsi="Cambria" w:cs="Arial"/>
          <w:color w:val="000000"/>
        </w:rPr>
        <w:t xml:space="preserve">If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2"/>
        </w:rPr>
        <w:t>f</w:t>
      </w:r>
      <w:r w:rsidRPr="009F300F">
        <w:rPr>
          <w:rFonts w:ascii="Cambria" w:hAnsi="Cambria" w:cs="Arial"/>
          <w:color w:val="000000"/>
          <w:spacing w:val="1"/>
        </w:rPr>
        <w:t>f</w:t>
      </w:r>
      <w:r w:rsidRPr="009F300F">
        <w:rPr>
          <w:rFonts w:ascii="Cambria" w:hAnsi="Cambria" w:cs="Arial"/>
          <w:color w:val="000000"/>
        </w:rPr>
        <w:t>ers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op</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2"/>
        </w:rPr>
        <w:t>t</w:t>
      </w:r>
      <w:r w:rsidRPr="009F300F">
        <w:rPr>
          <w:rFonts w:ascii="Cambria" w:hAnsi="Cambria" w:cs="Arial"/>
          <w:color w:val="000000"/>
        </w:rPr>
        <w:t>h</w:t>
      </w:r>
      <w:r w:rsidRPr="009F300F">
        <w:rPr>
          <w:rFonts w:ascii="Cambria" w:hAnsi="Cambria" w:cs="Arial"/>
          <w:color w:val="000000"/>
          <w:spacing w:val="-2"/>
        </w:rPr>
        <w:t>d</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rPr>
        <w:t xml:space="preserve">a </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 xml:space="preserve">ss </w:t>
      </w:r>
      <w:r w:rsidRPr="009F300F">
        <w:rPr>
          <w:rFonts w:ascii="Cambria" w:hAnsi="Cambria" w:cs="Arial"/>
          <w:color w:val="000000"/>
          <w:spacing w:val="1"/>
        </w:rPr>
        <w:t>i</w:t>
      </w:r>
      <w:r w:rsidRPr="009F300F">
        <w:rPr>
          <w:rFonts w:ascii="Cambria" w:hAnsi="Cambria" w:cs="Arial"/>
          <w:color w:val="000000"/>
        </w:rPr>
        <w:t>n wh</w:t>
      </w:r>
      <w:r w:rsidRPr="009F300F">
        <w:rPr>
          <w:rFonts w:ascii="Cambria" w:hAnsi="Cambria" w:cs="Arial"/>
          <w:color w:val="000000"/>
          <w:spacing w:val="-1"/>
        </w:rPr>
        <w:t>ic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 xml:space="preserve">a </w:t>
      </w:r>
      <w:r w:rsidRPr="009F300F">
        <w:rPr>
          <w:rFonts w:ascii="Cambria" w:hAnsi="Cambria" w:cs="Arial"/>
          <w:color w:val="000000"/>
          <w:spacing w:val="-1"/>
        </w:rPr>
        <w:t>h</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vir</w:t>
      </w:r>
      <w:r w:rsidRPr="009F300F">
        <w:rPr>
          <w:rFonts w:ascii="Cambria" w:hAnsi="Cambria" w:cs="Arial"/>
          <w:color w:val="000000"/>
          <w:spacing w:val="3"/>
        </w:rPr>
        <w:t>o</w:t>
      </w:r>
      <w:r w:rsidRPr="009F300F">
        <w:rPr>
          <w:rFonts w:ascii="Cambria" w:hAnsi="Cambria" w:cs="Arial"/>
          <w:color w:val="000000"/>
        </w:rPr>
        <w:t>nm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ed</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st</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ma</w:t>
      </w:r>
      <w:r w:rsidRPr="009F300F">
        <w:rPr>
          <w:rFonts w:ascii="Cambria" w:hAnsi="Cambria" w:cs="Arial"/>
          <w:color w:val="000000"/>
          <w:spacing w:val="1"/>
        </w:rPr>
        <w:t>k</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
        </w:rPr>
        <w:t xml:space="preserve"> </w:t>
      </w:r>
      <w:r w:rsidRPr="009F300F">
        <w:rPr>
          <w:rFonts w:ascii="Cambria" w:hAnsi="Cambria" w:cs="Arial"/>
          <w:color w:val="000000"/>
        </w:rPr>
        <w:t>pr</w:t>
      </w:r>
      <w:r w:rsidRPr="009F300F">
        <w:rPr>
          <w:rFonts w:ascii="Cambria" w:hAnsi="Cambria" w:cs="Arial"/>
          <w:color w:val="000000"/>
          <w:spacing w:val="2"/>
        </w:rPr>
        <w:t>o</w:t>
      </w:r>
      <w:r w:rsidRPr="009F300F">
        <w:rPr>
          <w:rFonts w:ascii="Cambria" w:hAnsi="Cambria" w:cs="Arial"/>
          <w:color w:val="000000"/>
        </w:rPr>
        <w:t>gr</w:t>
      </w:r>
      <w:r w:rsidRPr="009F300F">
        <w:rPr>
          <w:rFonts w:ascii="Cambria" w:hAnsi="Cambria" w:cs="Arial"/>
          <w:color w:val="000000"/>
          <w:spacing w:val="-1"/>
        </w:rPr>
        <w:t>a</w:t>
      </w:r>
      <w:r w:rsidRPr="009F300F">
        <w:rPr>
          <w:rFonts w:ascii="Cambria" w:hAnsi="Cambria" w:cs="Arial"/>
          <w:color w:val="000000"/>
        </w:rPr>
        <w:t>m</w:t>
      </w:r>
      <w:r w:rsidRPr="009F300F">
        <w:rPr>
          <w:rFonts w:ascii="Cambria" w:hAnsi="Cambria" w:cs="Arial"/>
          <w:color w:val="000000"/>
          <w:spacing w:val="-6"/>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sc</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spacing w:val="1"/>
        </w:rPr>
        <w:t>ul</w:t>
      </w:r>
      <w:r w:rsidRPr="009F300F">
        <w:rPr>
          <w:rFonts w:ascii="Cambria" w:hAnsi="Cambria" w:cs="Arial"/>
          <w:color w:val="000000"/>
        </w:rPr>
        <w:t>e</w:t>
      </w:r>
      <w:r w:rsidRPr="009F300F">
        <w:rPr>
          <w:rFonts w:ascii="Cambria" w:hAnsi="Cambria" w:cs="Arial"/>
          <w:color w:val="000000"/>
          <w:spacing w:val="-1"/>
        </w:rPr>
        <w:t xml:space="preserve"> c</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ges</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n</w:t>
      </w:r>
      <w:r w:rsidRPr="009F300F">
        <w:rPr>
          <w:rFonts w:ascii="Cambria" w:hAnsi="Cambria" w:cs="Arial"/>
          <w:color w:val="000000"/>
          <w:spacing w:val="2"/>
        </w:rPr>
        <w:t>o</w:t>
      </w:r>
      <w:r w:rsidRPr="009F300F">
        <w:rPr>
          <w:rFonts w:ascii="Cambria" w:hAnsi="Cambria" w:cs="Arial"/>
          <w:color w:val="000000"/>
        </w:rPr>
        <w:t>ne</w:t>
      </w:r>
      <w:r w:rsidRPr="009F300F">
        <w:rPr>
          <w:rFonts w:ascii="Cambria" w:hAnsi="Cambria" w:cs="Arial"/>
          <w:color w:val="000000"/>
          <w:spacing w:val="-4"/>
        </w:rPr>
        <w:t xml:space="preserve"> </w:t>
      </w:r>
      <w:r w:rsidRPr="009F300F">
        <w:rPr>
          <w:rFonts w:ascii="Cambria" w:hAnsi="Cambria" w:cs="Arial"/>
          <w:color w:val="000000"/>
        </w:rPr>
        <w:t xml:space="preserve">of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2"/>
        </w:rPr>
        <w:t>g</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vers</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ff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ac</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spacing w:val="1"/>
        </w:rPr>
        <w:t>i</w:t>
      </w:r>
      <w:r w:rsidRPr="009F300F">
        <w:rPr>
          <w:rFonts w:ascii="Cambria" w:hAnsi="Cambria" w:cs="Arial"/>
          <w:color w:val="000000"/>
        </w:rPr>
        <w:t>c</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55"/>
        </w:rPr>
        <w:t xml:space="preserve"> </w:t>
      </w:r>
      <w:r w:rsidRPr="009F300F">
        <w:rPr>
          <w:rFonts w:ascii="Cambria" w:hAnsi="Cambria" w:cs="Arial"/>
          <w:color w:val="000000"/>
          <w:spacing w:val="-1"/>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 m</w:t>
      </w:r>
      <w:r w:rsidRPr="009F300F">
        <w:rPr>
          <w:rFonts w:ascii="Cambria" w:hAnsi="Cambria" w:cs="Arial"/>
          <w:color w:val="000000"/>
          <w:spacing w:val="-1"/>
        </w:rPr>
        <w:t>ea</w:t>
      </w:r>
      <w:r w:rsidRPr="009F300F">
        <w:rPr>
          <w:rFonts w:ascii="Cambria" w:hAnsi="Cambria" w:cs="Arial"/>
          <w:color w:val="000000"/>
        </w:rPr>
        <w:t>sur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di</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spacing w:val="1"/>
        </w:rPr>
        <w:t>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8"/>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rPr>
        <w:t>ogi</w:t>
      </w:r>
      <w:r w:rsidRPr="009F300F">
        <w:rPr>
          <w:rFonts w:ascii="Cambria" w:hAnsi="Cambria" w:cs="Arial"/>
          <w:color w:val="000000"/>
          <w:spacing w:val="-1"/>
        </w:rPr>
        <w:t>z</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ff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7"/>
        </w:rPr>
        <w:t xml:space="preserve"> </w:t>
      </w:r>
      <w:r w:rsidRPr="009F300F">
        <w:rPr>
          <w:rFonts w:ascii="Cambria" w:hAnsi="Cambria" w:cs="Arial"/>
          <w:color w:val="000000"/>
        </w:rPr>
        <w:t>If</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 e</w:t>
      </w:r>
      <w:r w:rsidRPr="009F300F">
        <w:rPr>
          <w:rFonts w:ascii="Cambria" w:hAnsi="Cambria" w:cs="Arial"/>
          <w:color w:val="000000"/>
          <w:spacing w:val="-1"/>
        </w:rPr>
        <w:t>n</w:t>
      </w:r>
      <w:r w:rsidRPr="009F300F">
        <w:rPr>
          <w:rFonts w:ascii="Cambria" w:hAnsi="Cambria" w:cs="Arial"/>
          <w:color w:val="000000"/>
        </w:rPr>
        <w:t>vironm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8"/>
        </w:rPr>
        <w:t xml:space="preserve"> </w:t>
      </w:r>
      <w:r w:rsidRPr="009F300F">
        <w:rPr>
          <w:rFonts w:ascii="Cambria" w:hAnsi="Cambria" w:cs="Arial"/>
          <w:color w:val="000000"/>
          <w:spacing w:val="-1"/>
        </w:rPr>
        <w:t>ha</w:t>
      </w:r>
      <w:r w:rsidRPr="009F300F">
        <w:rPr>
          <w:rFonts w:ascii="Cambria" w:hAnsi="Cambria" w:cs="Arial"/>
          <w:color w:val="000000"/>
        </w:rPr>
        <w:t xml:space="preserve">s </w:t>
      </w:r>
      <w:r w:rsidRPr="009F300F">
        <w:rPr>
          <w:rFonts w:ascii="Cambria" w:hAnsi="Cambria" w:cs="Arial"/>
          <w:color w:val="000000"/>
          <w:spacing w:val="-1"/>
        </w:rPr>
        <w:t>a</w:t>
      </w:r>
      <w:r w:rsidRPr="009F300F">
        <w:rPr>
          <w:rFonts w:ascii="Cambria" w:hAnsi="Cambria" w:cs="Arial"/>
          <w:color w:val="000000"/>
          <w:spacing w:val="1"/>
        </w:rPr>
        <w:t>ff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 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re</w:t>
      </w:r>
      <w:r w:rsidRPr="009F300F">
        <w:rPr>
          <w:rFonts w:ascii="Cambria" w:hAnsi="Cambria" w:cs="Arial"/>
          <w:color w:val="000000"/>
          <w:spacing w:val="-2"/>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ca</w:t>
      </w:r>
      <w:r w:rsidRPr="009F300F">
        <w:rPr>
          <w:rFonts w:ascii="Cambria" w:hAnsi="Cambria" w:cs="Arial"/>
          <w:color w:val="000000"/>
        </w:rPr>
        <w:t>mp</w:t>
      </w:r>
      <w:r w:rsidRPr="009F300F">
        <w:rPr>
          <w:rFonts w:ascii="Cambria" w:hAnsi="Cambria" w:cs="Arial"/>
          <w:color w:val="000000"/>
          <w:spacing w:val="3"/>
        </w:rPr>
        <w:t>u</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e</w:t>
      </w:r>
      <w:r w:rsidRPr="009F300F">
        <w:rPr>
          <w:rFonts w:ascii="Cambria" w:hAnsi="Cambria" w:cs="Arial"/>
          <w:color w:val="000000"/>
          <w:spacing w:val="1"/>
        </w:rPr>
        <w:t>ff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onse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i</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 xml:space="preserve">e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1"/>
        </w:rPr>
        <w:t>mi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9"/>
        </w:rPr>
        <w:t xml:space="preserve"> </w:t>
      </w:r>
      <w:r w:rsidRPr="009F300F">
        <w:rPr>
          <w:rFonts w:ascii="Cambria" w:hAnsi="Cambria" w:cs="Arial"/>
          <w:color w:val="000000"/>
        </w:rPr>
        <w:t>the</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4"/>
        </w:rPr>
        <w:t xml:space="preserve"> </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w pol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rPr>
        <w:t>sta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or 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s</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 xml:space="preserve">re </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gn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spacing w:val="1"/>
        </w:rPr>
        <w:t>le</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om</w:t>
      </w:r>
      <w:r w:rsidRPr="009F300F">
        <w:rPr>
          <w:rFonts w:ascii="Cambria" w:hAnsi="Cambria" w:cs="Arial"/>
          <w:color w:val="000000"/>
          <w:spacing w:val="2"/>
        </w:rPr>
        <w:t>m</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ica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0"/>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sa</w:t>
      </w:r>
      <w:r w:rsidRPr="009F300F">
        <w:rPr>
          <w:rFonts w:ascii="Cambria" w:hAnsi="Cambria" w:cs="Arial"/>
          <w:color w:val="000000"/>
        </w:rPr>
        <w:t>ge</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rPr>
        <w:t>oes</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t</w:t>
      </w:r>
      <w:r w:rsidRPr="009F300F">
        <w:rPr>
          <w:rFonts w:ascii="Cambria" w:hAnsi="Cambria" w:cs="Arial"/>
          <w:color w:val="000000"/>
        </w:rPr>
        <w:t>o</w:t>
      </w:r>
      <w:r w:rsidRPr="009F300F">
        <w:rPr>
          <w:rFonts w:ascii="Cambria" w:hAnsi="Cambria" w:cs="Arial"/>
          <w:color w:val="000000"/>
          <w:spacing w:val="1"/>
        </w:rPr>
        <w:t>l</w:t>
      </w:r>
      <w:r w:rsidRPr="009F300F">
        <w:rPr>
          <w:rFonts w:ascii="Cambria" w:hAnsi="Cambria" w:cs="Arial"/>
          <w:color w:val="000000"/>
        </w:rPr>
        <w:t>er</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spacing w:val="2"/>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rPr>
        <w:t>be 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who re</w:t>
      </w:r>
      <w:r w:rsidRPr="009F300F">
        <w:rPr>
          <w:rFonts w:ascii="Cambria" w:hAnsi="Cambria" w:cs="Arial"/>
          <w:color w:val="000000"/>
          <w:spacing w:val="-1"/>
        </w:rPr>
        <w:t>p</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u w:val="single"/>
        </w:rPr>
        <w:t>Haz</w:t>
      </w:r>
      <w:r w:rsidRPr="009F300F">
        <w:rPr>
          <w:rFonts w:ascii="Cambria" w:hAnsi="Cambria" w:cs="Arial"/>
          <w:color w:val="000000"/>
          <w:spacing w:val="1"/>
          <w:u w:val="single"/>
        </w:rPr>
        <w:t>i</w:t>
      </w:r>
      <w:r w:rsidRPr="009F300F">
        <w:rPr>
          <w:rFonts w:ascii="Cambria" w:hAnsi="Cambria" w:cs="Arial"/>
          <w:color w:val="000000"/>
          <w:u w:val="single"/>
        </w:rPr>
        <w:t>ng</w:t>
      </w:r>
      <w:r w:rsidRPr="009F300F">
        <w:rPr>
          <w:rFonts w:ascii="Cambria" w:hAnsi="Cambria" w:cs="Arial"/>
          <w:color w:val="000000"/>
          <w:spacing w:val="-7"/>
          <w:u w:val="single"/>
        </w:rPr>
        <w:t xml:space="preserve"> </w:t>
      </w:r>
      <w:r w:rsidRPr="009F300F">
        <w:rPr>
          <w:rFonts w:ascii="Cambria" w:hAnsi="Cambria" w:cs="Arial"/>
          <w:color w:val="000000"/>
          <w:spacing w:val="-1"/>
          <w:u w:val="single"/>
        </w:rPr>
        <w:t>Ca</w:t>
      </w:r>
      <w:r w:rsidRPr="009F300F">
        <w:rPr>
          <w:rFonts w:ascii="Cambria" w:hAnsi="Cambria" w:cs="Arial"/>
          <w:color w:val="000000"/>
          <w:spacing w:val="2"/>
          <w:u w:val="single"/>
        </w:rPr>
        <w:t>s</w:t>
      </w:r>
      <w:r w:rsidRPr="009F300F">
        <w:rPr>
          <w:rFonts w:ascii="Cambria" w:hAnsi="Cambria" w:cs="Arial"/>
          <w:color w:val="000000"/>
          <w:u w:val="single"/>
        </w:rPr>
        <w:t>e</w:t>
      </w:r>
      <w:r w:rsidRPr="009F300F">
        <w:rPr>
          <w:rFonts w:ascii="Cambria" w:hAnsi="Cambria" w:cs="Arial"/>
          <w:color w:val="000000"/>
          <w:spacing w:val="-2"/>
          <w:u w:val="single"/>
        </w:rPr>
        <w:t xml:space="preserve"> </w:t>
      </w:r>
      <w:r w:rsidRPr="009F300F">
        <w:rPr>
          <w:rFonts w:ascii="Cambria" w:hAnsi="Cambria" w:cs="Arial"/>
          <w:color w:val="000000"/>
          <w:u w:val="single"/>
        </w:rPr>
        <w:t>Con</w:t>
      </w:r>
      <w:r w:rsidRPr="009F300F">
        <w:rPr>
          <w:rFonts w:ascii="Cambria" w:hAnsi="Cambria" w:cs="Arial"/>
          <w:color w:val="000000"/>
          <w:spacing w:val="3"/>
          <w:u w:val="single"/>
        </w:rPr>
        <w:t>s</w:t>
      </w:r>
      <w:r w:rsidRPr="009F300F">
        <w:rPr>
          <w:rFonts w:ascii="Cambria" w:hAnsi="Cambria" w:cs="Arial"/>
          <w:color w:val="000000"/>
          <w:spacing w:val="1"/>
          <w:u w:val="single"/>
        </w:rPr>
        <w:t>i</w:t>
      </w:r>
      <w:r w:rsidRPr="009F300F">
        <w:rPr>
          <w:rFonts w:ascii="Cambria" w:hAnsi="Cambria" w:cs="Arial"/>
          <w:color w:val="000000"/>
          <w:spacing w:val="-1"/>
          <w:u w:val="single"/>
        </w:rPr>
        <w:t>d</w:t>
      </w:r>
      <w:r w:rsidRPr="009F300F">
        <w:rPr>
          <w:rFonts w:ascii="Cambria" w:hAnsi="Cambria" w:cs="Arial"/>
          <w:color w:val="000000"/>
          <w:u w:val="single"/>
        </w:rPr>
        <w:t>er</w:t>
      </w:r>
      <w:r w:rsidRPr="009F300F">
        <w:rPr>
          <w:rFonts w:ascii="Cambria" w:hAnsi="Cambria" w:cs="Arial"/>
          <w:color w:val="000000"/>
          <w:spacing w:val="-2"/>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ons</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rPr>
        <w:t>A</w:t>
      </w:r>
      <w:r w:rsidRPr="009F300F">
        <w:rPr>
          <w:rFonts w:ascii="Cambria" w:hAnsi="Cambria" w:cs="Arial"/>
          <w:color w:val="000000"/>
          <w:spacing w:val="1"/>
        </w:rPr>
        <w:t>p</w:t>
      </w:r>
      <w:r w:rsidRPr="009F300F">
        <w:rPr>
          <w:rFonts w:ascii="Cambria" w:hAnsi="Cambria" w:cs="Arial"/>
          <w:color w:val="000000"/>
        </w:rPr>
        <w:t>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lt</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3"/>
        </w:rPr>
        <w:t xml:space="preserve"> </w:t>
      </w:r>
      <w:r w:rsidRPr="009F300F">
        <w:rPr>
          <w:rFonts w:ascii="Cambria" w:hAnsi="Cambria" w:cs="Arial"/>
          <w:color w:val="000000"/>
        </w:rPr>
        <w:t>or bo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orga</w:t>
      </w:r>
      <w:r w:rsidRPr="009F300F">
        <w:rPr>
          <w:rFonts w:ascii="Cambria" w:hAnsi="Cambria" w:cs="Arial"/>
          <w:color w:val="000000"/>
          <w:spacing w:val="-1"/>
        </w:rPr>
        <w:t>niza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 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7"/>
        </w:rPr>
        <w:t xml:space="preserve"> </w:t>
      </w:r>
      <w:r w:rsidRPr="009F300F">
        <w:rPr>
          <w:rFonts w:ascii="Cambria" w:hAnsi="Cambria" w:cs="Arial"/>
          <w:color w:val="000000"/>
        </w:rPr>
        <w:t>who</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rPr>
        <w:t>ng</w:t>
      </w:r>
      <w:r w:rsidRPr="009F300F">
        <w:rPr>
          <w:rFonts w:ascii="Cambria" w:hAnsi="Cambria" w:cs="Arial"/>
          <w:color w:val="000000"/>
          <w:spacing w:val="-1"/>
        </w:rPr>
        <w:t>a</w:t>
      </w:r>
      <w:r w:rsidRPr="009F300F">
        <w:rPr>
          <w:rFonts w:ascii="Cambria" w:hAnsi="Cambria" w:cs="Arial"/>
          <w:color w:val="000000"/>
        </w:rPr>
        <w:t>ge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ng</w:t>
      </w:r>
      <w:r w:rsidRPr="009F300F">
        <w:rPr>
          <w:rFonts w:ascii="Cambria" w:hAnsi="Cambria" w:cs="Arial"/>
          <w:color w:val="000000"/>
          <w:spacing w:val="-1"/>
        </w:rPr>
        <w:t xml:space="preserve"> a</w:t>
      </w:r>
      <w:r w:rsidRPr="009F300F">
        <w:rPr>
          <w:rFonts w:ascii="Cambria" w:hAnsi="Cambria" w:cs="Arial"/>
          <w:color w:val="000000"/>
        </w:rPr>
        <w:t>nd r</w:t>
      </w:r>
      <w:r w:rsidRPr="009F300F">
        <w:rPr>
          <w:rFonts w:ascii="Cambria" w:hAnsi="Cambria" w:cs="Arial"/>
          <w:color w:val="000000"/>
          <w:spacing w:val="-1"/>
        </w:rPr>
        <w:t>e</w:t>
      </w:r>
      <w:r w:rsidRPr="009F300F">
        <w:rPr>
          <w:rFonts w:ascii="Cambria" w:hAnsi="Cambria" w:cs="Arial"/>
          <w:color w:val="000000"/>
        </w:rPr>
        <w:t>v</w:t>
      </w:r>
      <w:r w:rsidRPr="009F300F">
        <w:rPr>
          <w:rFonts w:ascii="Cambria" w:hAnsi="Cambria" w:cs="Arial"/>
          <w:color w:val="000000"/>
          <w:spacing w:val="1"/>
        </w:rPr>
        <w:t>o</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 xml:space="preserve">on or </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2"/>
        </w:rPr>
        <w:t>s</w:t>
      </w:r>
      <w:r w:rsidRPr="009F300F">
        <w:rPr>
          <w:rFonts w:ascii="Cambria" w:hAnsi="Cambria" w:cs="Arial"/>
          <w:color w:val="000000"/>
          <w:spacing w:val="1"/>
        </w:rPr>
        <w:t>i</w:t>
      </w:r>
      <w:r w:rsidRPr="009F300F">
        <w:rPr>
          <w:rFonts w:ascii="Cambria" w:hAnsi="Cambria" w:cs="Arial"/>
          <w:color w:val="000000"/>
        </w:rPr>
        <w:t>on 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 org</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z</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rm</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 xml:space="preserve">on </w:t>
      </w:r>
      <w:r w:rsidRPr="009F300F">
        <w:rPr>
          <w:rFonts w:ascii="Cambria" w:hAnsi="Cambria" w:cs="Arial"/>
          <w:color w:val="000000"/>
          <w:spacing w:val="1"/>
        </w:rPr>
        <w:t>t</w:t>
      </w:r>
      <w:r w:rsidRPr="009F300F">
        <w:rPr>
          <w:rFonts w:ascii="Cambria" w:hAnsi="Cambria" w:cs="Arial"/>
          <w:color w:val="000000"/>
        </w:rPr>
        <w:t>o oper</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or e</w:t>
      </w:r>
      <w:r w:rsidRPr="009F300F">
        <w:rPr>
          <w:rFonts w:ascii="Cambria" w:hAnsi="Cambria" w:cs="Arial"/>
          <w:color w:val="000000"/>
          <w:spacing w:val="-2"/>
        </w:rPr>
        <w:t>x</w:t>
      </w:r>
      <w:r w:rsidRPr="009F300F">
        <w:rPr>
          <w:rFonts w:ascii="Cambria" w:hAnsi="Cambria" w:cs="Arial"/>
          <w:color w:val="000000"/>
          <w:spacing w:val="-1"/>
        </w:rPr>
        <w:t>i</w:t>
      </w:r>
      <w:r w:rsidRPr="009F300F">
        <w:rPr>
          <w:rFonts w:ascii="Cambria" w:hAnsi="Cambria" w:cs="Arial"/>
          <w:color w:val="000000"/>
        </w:rPr>
        <w:t xml:space="preserve">st </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n the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tut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u</w:t>
      </w:r>
      <w:r w:rsidRPr="009F300F">
        <w:rPr>
          <w:rFonts w:ascii="Cambria" w:hAnsi="Cambria" w:cs="Arial"/>
          <w:color w:val="000000"/>
        </w:rPr>
        <w:t>rvi</w:t>
      </w:r>
      <w:r w:rsidRPr="009F300F">
        <w:rPr>
          <w:rFonts w:ascii="Cambria" w:hAnsi="Cambria" w:cs="Arial"/>
          <w:color w:val="000000"/>
          <w:spacing w:val="-1"/>
        </w:rPr>
        <w:t>e</w:t>
      </w:r>
      <w:r w:rsidRPr="009F300F">
        <w:rPr>
          <w:rFonts w:ascii="Cambria" w:hAnsi="Cambria" w:cs="Arial"/>
          <w:color w:val="000000"/>
        </w:rPr>
        <w:t xml:space="preserve">w </w:t>
      </w:r>
      <w:r w:rsidRPr="009F300F">
        <w:rPr>
          <w:rFonts w:ascii="Cambria" w:hAnsi="Cambria" w:cs="Arial"/>
          <w:color w:val="000000"/>
          <w:spacing w:val="-1"/>
        </w:rPr>
        <w:t>i</w:t>
      </w:r>
      <w:r w:rsidRPr="009F300F">
        <w:rPr>
          <w:rFonts w:ascii="Cambria" w:hAnsi="Cambria" w:cs="Arial"/>
          <w:color w:val="000000"/>
        </w:rPr>
        <w:t>f</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2"/>
        </w:rPr>
        <w:t>o</w:t>
      </w:r>
      <w:r w:rsidRPr="009F300F">
        <w:rPr>
          <w:rFonts w:ascii="Cambria" w:hAnsi="Cambria" w:cs="Arial"/>
          <w:color w:val="000000"/>
        </w:rPr>
        <w:t>rg</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iza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 kno</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l</w:t>
      </w:r>
      <w:r w:rsidRPr="009F300F">
        <w:rPr>
          <w:rFonts w:ascii="Cambria" w:hAnsi="Cambria" w:cs="Arial"/>
          <w:color w:val="000000"/>
        </w:rPr>
        <w:t>y p</w:t>
      </w:r>
      <w:r w:rsidRPr="009F300F">
        <w:rPr>
          <w:rFonts w:ascii="Cambria" w:hAnsi="Cambria" w:cs="Arial"/>
          <w:color w:val="000000"/>
          <w:spacing w:val="-1"/>
        </w:rPr>
        <w:t>e</w:t>
      </w:r>
      <w:r w:rsidRPr="009F300F">
        <w:rPr>
          <w:rFonts w:ascii="Cambria" w:hAnsi="Cambria" w:cs="Arial"/>
          <w:color w:val="000000"/>
        </w:rPr>
        <w:t>rm</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spacing w:val="1"/>
        </w:rPr>
        <w:t>ut</w:t>
      </w:r>
      <w:r w:rsidRPr="009F300F">
        <w:rPr>
          <w:rFonts w:ascii="Cambria" w:hAnsi="Cambria" w:cs="Arial"/>
          <w:color w:val="000000"/>
        </w:rPr>
        <w:t>hor</w:t>
      </w:r>
      <w:r w:rsidRPr="009F300F">
        <w:rPr>
          <w:rFonts w:ascii="Cambria" w:hAnsi="Cambria" w:cs="Arial"/>
          <w:color w:val="000000"/>
          <w:spacing w:val="-1"/>
        </w:rPr>
        <w:t>iz</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rPr>
        <w:t>on</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ng.</w:t>
      </w:r>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u w:val="single"/>
        </w:rPr>
        <w:t>O</w:t>
      </w:r>
      <w:r w:rsidRPr="009F300F">
        <w:rPr>
          <w:rFonts w:ascii="Cambria" w:hAnsi="Cambria" w:cs="Arial"/>
          <w:color w:val="000000"/>
          <w:spacing w:val="1"/>
          <w:u w:val="single"/>
        </w:rPr>
        <w:t>t</w:t>
      </w:r>
      <w:r w:rsidRPr="009F300F">
        <w:rPr>
          <w:rFonts w:ascii="Cambria" w:hAnsi="Cambria" w:cs="Arial"/>
          <w:color w:val="000000"/>
          <w:u w:val="single"/>
        </w:rPr>
        <w:t>h</w:t>
      </w:r>
      <w:r w:rsidRPr="009F300F">
        <w:rPr>
          <w:rFonts w:ascii="Cambria" w:hAnsi="Cambria" w:cs="Arial"/>
          <w:color w:val="000000"/>
          <w:spacing w:val="-1"/>
          <w:u w:val="single"/>
        </w:rPr>
        <w:t>e</w:t>
      </w:r>
      <w:r w:rsidRPr="009F300F">
        <w:rPr>
          <w:rFonts w:ascii="Cambria" w:hAnsi="Cambria" w:cs="Arial"/>
          <w:color w:val="000000"/>
          <w:u w:val="single"/>
        </w:rPr>
        <w:t>r</w:t>
      </w:r>
      <w:r w:rsidRPr="009F300F">
        <w:rPr>
          <w:rFonts w:ascii="Cambria" w:hAnsi="Cambria" w:cs="Arial"/>
          <w:color w:val="000000"/>
          <w:spacing w:val="-1"/>
          <w:u w:val="single"/>
        </w:rPr>
        <w:t xml:space="preserve"> R</w:t>
      </w:r>
      <w:r w:rsidRPr="009F300F">
        <w:rPr>
          <w:rFonts w:ascii="Cambria" w:hAnsi="Cambria" w:cs="Arial"/>
          <w:color w:val="000000"/>
          <w:u w:val="single"/>
        </w:rPr>
        <w:t>e</w:t>
      </w:r>
      <w:r w:rsidRPr="009F300F">
        <w:rPr>
          <w:rFonts w:ascii="Cambria" w:hAnsi="Cambria" w:cs="Arial"/>
          <w:color w:val="000000"/>
          <w:spacing w:val="-1"/>
          <w:u w:val="single"/>
        </w:rPr>
        <w:t>m</w:t>
      </w:r>
      <w:r w:rsidRPr="009F300F">
        <w:rPr>
          <w:rFonts w:ascii="Cambria" w:hAnsi="Cambria" w:cs="Arial"/>
          <w:color w:val="000000"/>
          <w:u w:val="single"/>
        </w:rPr>
        <w:t>e</w:t>
      </w:r>
      <w:r w:rsidRPr="009F300F">
        <w:rPr>
          <w:rFonts w:ascii="Cambria" w:hAnsi="Cambria" w:cs="Arial"/>
          <w:color w:val="000000"/>
          <w:spacing w:val="-2"/>
          <w:u w:val="single"/>
        </w:rPr>
        <w:t>d</w:t>
      </w:r>
      <w:r w:rsidRPr="009F300F">
        <w:rPr>
          <w:rFonts w:ascii="Cambria" w:hAnsi="Cambria" w:cs="Arial"/>
          <w:color w:val="000000"/>
          <w:spacing w:val="1"/>
          <w:u w:val="single"/>
        </w:rPr>
        <w:t>i</w:t>
      </w:r>
      <w:r w:rsidRPr="009F300F">
        <w:rPr>
          <w:rFonts w:ascii="Cambria" w:hAnsi="Cambria" w:cs="Arial"/>
          <w:color w:val="000000"/>
          <w:u w:val="single"/>
        </w:rPr>
        <w:t>es</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Ot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spacing w:val="2"/>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3"/>
        </w:rPr>
        <w:t>l</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pro</w:t>
      </w:r>
      <w:r w:rsidRPr="009F300F">
        <w:rPr>
          <w:rFonts w:ascii="Cambria" w:hAnsi="Cambria" w:cs="Arial"/>
          <w:color w:val="000000"/>
          <w:spacing w:val="1"/>
        </w:rPr>
        <w:t>v</w:t>
      </w:r>
      <w:r w:rsidRPr="009F300F">
        <w:rPr>
          <w:rFonts w:ascii="Cambria" w:hAnsi="Cambria" w:cs="Arial"/>
          <w:color w:val="000000"/>
          <w:spacing w:val="-1"/>
        </w:rPr>
        <w:t>idi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el</w:t>
      </w:r>
      <w:r w:rsidRPr="009F300F">
        <w:rPr>
          <w:rFonts w:ascii="Cambria" w:hAnsi="Cambria" w:cs="Arial"/>
          <w:color w:val="000000"/>
          <w:spacing w:val="2"/>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vi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w:t>
      </w:r>
      <w:r w:rsidRPr="009F300F">
        <w:rPr>
          <w:rFonts w:ascii="Cambria" w:hAnsi="Cambria" w:cs="Arial"/>
          <w:color w:val="000000"/>
        </w:rPr>
        <w:t>s)</w:t>
      </w:r>
      <w:r w:rsidRPr="009F300F">
        <w:rPr>
          <w:rFonts w:ascii="Cambria" w:hAnsi="Cambria" w:cs="Arial"/>
          <w:color w:val="000000"/>
          <w:spacing w:val="-7"/>
        </w:rPr>
        <w:t xml:space="preserve"> </w:t>
      </w:r>
      <w:r w:rsidRPr="009F300F">
        <w:rPr>
          <w:rFonts w:ascii="Cambria" w:hAnsi="Cambria" w:cs="Arial"/>
          <w:color w:val="000000"/>
        </w:rPr>
        <w:t>a</w:t>
      </w:r>
      <w:r w:rsidRPr="009F300F">
        <w:rPr>
          <w:rFonts w:ascii="Cambria" w:hAnsi="Cambria" w:cs="Arial"/>
          <w:color w:val="000000"/>
          <w:spacing w:val="-1"/>
        </w:rPr>
        <w:t>nd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rp</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1"/>
        </w:rPr>
        <w:t>(</w:t>
      </w:r>
      <w:r w:rsidRPr="009F300F">
        <w:rPr>
          <w:rFonts w:ascii="Cambria" w:hAnsi="Cambria" w:cs="Arial"/>
          <w:color w:val="000000"/>
        </w:rPr>
        <w:t>s),</w:t>
      </w:r>
      <w:r w:rsidRPr="009F300F">
        <w:rPr>
          <w:rFonts w:ascii="Cambria" w:hAnsi="Cambria" w:cs="Arial"/>
          <w:color w:val="000000"/>
          <w:spacing w:val="-8"/>
        </w:rPr>
        <w:t xml:space="preserve"> </w:t>
      </w:r>
      <w:r w:rsidRPr="009F300F">
        <w:rPr>
          <w:rFonts w:ascii="Cambria" w:hAnsi="Cambria" w:cs="Arial"/>
          <w:color w:val="000000"/>
        </w:rPr>
        <w:t>a</w:t>
      </w:r>
      <w:r w:rsidRPr="009F300F">
        <w:rPr>
          <w:rFonts w:ascii="Cambria" w:hAnsi="Cambria" w:cs="Arial"/>
          <w:color w:val="000000"/>
          <w:spacing w:val="-1"/>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1"/>
        </w:rPr>
        <w:t>ddi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6"/>
        </w:rPr>
        <w:t xml:space="preserve"> </w:t>
      </w:r>
      <w:r w:rsidRPr="009F300F">
        <w:rPr>
          <w:rFonts w:ascii="Cambria" w:hAnsi="Cambria" w:cs="Arial"/>
          <w:color w:val="000000"/>
          <w:spacing w:val="1"/>
        </w:rPr>
        <w:t>s</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ety</w:t>
      </w:r>
      <w:r w:rsidRPr="009F300F">
        <w:rPr>
          <w:rFonts w:ascii="Cambria" w:hAnsi="Cambria" w:cs="Arial"/>
          <w:color w:val="000000"/>
          <w:spacing w:val="-1"/>
        </w:rPr>
        <w:t xml:space="preserve"> </w:t>
      </w:r>
      <w:r w:rsidRPr="009F300F">
        <w:rPr>
          <w:rFonts w:ascii="Cambria" w:hAnsi="Cambria" w:cs="Arial"/>
          <w:color w:val="000000"/>
        </w:rPr>
        <w:t>pla</w:t>
      </w:r>
      <w:r w:rsidRPr="009F300F">
        <w:rPr>
          <w:rFonts w:ascii="Cambria" w:hAnsi="Cambria" w:cs="Arial"/>
          <w:color w:val="000000"/>
          <w:spacing w:val="-1"/>
        </w:rPr>
        <w:t>n</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ng m</w:t>
      </w:r>
      <w:r w:rsidRPr="009F300F">
        <w:rPr>
          <w:rFonts w:ascii="Cambria" w:hAnsi="Cambria" w:cs="Arial"/>
          <w:color w:val="000000"/>
          <w:spacing w:val="-1"/>
        </w:rPr>
        <w:t>ea</w:t>
      </w:r>
      <w:r w:rsidRPr="009F300F">
        <w:rPr>
          <w:rFonts w:ascii="Cambria" w:hAnsi="Cambria" w:cs="Arial"/>
          <w:color w:val="000000"/>
        </w:rPr>
        <w:t>sur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vi</w:t>
      </w:r>
      <w:r w:rsidRPr="009F300F">
        <w:rPr>
          <w:rFonts w:ascii="Cambria" w:hAnsi="Cambria" w:cs="Arial"/>
          <w:color w:val="000000"/>
          <w:spacing w:val="-1"/>
        </w:rPr>
        <w:t>c</w:t>
      </w:r>
      <w:r w:rsidRPr="009F300F">
        <w:rPr>
          <w:rFonts w:ascii="Cambria" w:hAnsi="Cambria" w:cs="Arial"/>
          <w:color w:val="000000"/>
          <w:spacing w:val="1"/>
        </w:rPr>
        <w:t>ti</w:t>
      </w:r>
      <w:r w:rsidRPr="009F300F">
        <w:rPr>
          <w:rFonts w:ascii="Cambria" w:hAnsi="Cambria" w:cs="Arial"/>
          <w:color w:val="000000"/>
        </w:rPr>
        <w:t>m</w:t>
      </w:r>
      <w:r w:rsidRPr="009F300F">
        <w:rPr>
          <w:rFonts w:ascii="Cambria" w:hAnsi="Cambria" w:cs="Arial"/>
          <w:color w:val="000000"/>
          <w:spacing w:val="1"/>
        </w:rPr>
        <w:t>(</w:t>
      </w:r>
      <w:r w:rsidRPr="009F300F">
        <w:rPr>
          <w:rFonts w:ascii="Cambria" w:hAnsi="Cambria" w:cs="Arial"/>
          <w:color w:val="000000"/>
        </w:rPr>
        <w:t>s).</w:t>
      </w:r>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spacing w:val="1"/>
          <w:u w:val="single"/>
        </w:rPr>
        <w:t>t</w:t>
      </w:r>
      <w:r w:rsidRPr="009F300F">
        <w:rPr>
          <w:rFonts w:ascii="Cambria" w:hAnsi="Cambria" w:cs="Arial"/>
          <w:color w:val="000000"/>
          <w:spacing w:val="-1"/>
          <w:u w:val="single"/>
        </w:rPr>
        <w:t>a</w:t>
      </w:r>
      <w:r w:rsidRPr="009F300F">
        <w:rPr>
          <w:rFonts w:ascii="Cambria" w:hAnsi="Cambria" w:cs="Arial"/>
          <w:color w:val="000000"/>
          <w:spacing w:val="1"/>
          <w:u w:val="single"/>
        </w:rPr>
        <w:t>l</w:t>
      </w:r>
      <w:r w:rsidRPr="009F300F">
        <w:rPr>
          <w:rFonts w:ascii="Cambria" w:hAnsi="Cambria" w:cs="Arial"/>
          <w:color w:val="000000"/>
          <w:spacing w:val="-1"/>
          <w:u w:val="single"/>
        </w:rPr>
        <w:t>ia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7"/>
          <w:u w:val="single"/>
        </w:rPr>
        <w:t xml:space="preserve"> </w:t>
      </w:r>
      <w:r w:rsidRPr="009F300F">
        <w:rPr>
          <w:rFonts w:ascii="Cambria" w:hAnsi="Cambria" w:cs="Arial"/>
          <w:color w:val="000000"/>
          <w:u w:val="single"/>
        </w:rPr>
        <w:t>Pr</w:t>
      </w:r>
      <w:r w:rsidRPr="009F300F">
        <w:rPr>
          <w:rFonts w:ascii="Cambria" w:hAnsi="Cambria" w:cs="Arial"/>
          <w:color w:val="000000"/>
          <w:spacing w:val="-1"/>
          <w:u w:val="single"/>
        </w:rPr>
        <w:t>e</w:t>
      </w:r>
      <w:r w:rsidRPr="009F300F">
        <w:rPr>
          <w:rFonts w:ascii="Cambria" w:hAnsi="Cambria" w:cs="Arial"/>
          <w:color w:val="000000"/>
          <w:u w:val="single"/>
        </w:rPr>
        <w:t>ven</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w:t>
      </w:r>
      <w:r w:rsidRPr="009F300F">
        <w:rPr>
          <w:rFonts w:ascii="Cambria" w:hAnsi="Cambria" w:cs="Arial"/>
          <w:color w:val="000000"/>
          <w:spacing w:val="4"/>
          <w:u w:val="single"/>
        </w:rPr>
        <w:t>n</w:t>
      </w:r>
      <w:r w:rsidRPr="009F300F">
        <w:rPr>
          <w:rFonts w:ascii="Cambria" w:hAnsi="Cambria" w:cs="Arial"/>
          <w:color w:val="000000"/>
        </w:rPr>
        <w:t>.</w:t>
      </w:r>
      <w:r w:rsidRPr="009F300F">
        <w:rPr>
          <w:rFonts w:ascii="Cambria" w:hAnsi="Cambria" w:cs="Arial"/>
          <w:color w:val="000000"/>
          <w:spacing w:val="-8"/>
        </w:rPr>
        <w:t xml:space="preserve"> </w:t>
      </w:r>
      <w:r w:rsidRPr="009F300F">
        <w:rPr>
          <w:rFonts w:ascii="Cambria" w:hAnsi="Cambria" w:cs="Arial"/>
          <w:color w:val="000000"/>
        </w:rPr>
        <w:t>It</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u</w:t>
      </w:r>
      <w:r w:rsidRPr="009F300F">
        <w:rPr>
          <w:rFonts w:ascii="Cambria" w:hAnsi="Cambria" w:cs="Arial"/>
          <w:color w:val="000000"/>
        </w:rPr>
        <w:t>nlaw</w:t>
      </w:r>
      <w:r w:rsidRPr="009F300F">
        <w:rPr>
          <w:rFonts w:ascii="Cambria" w:hAnsi="Cambria" w:cs="Arial"/>
          <w:color w:val="000000"/>
          <w:spacing w:val="1"/>
        </w:rPr>
        <w:t>f</w:t>
      </w:r>
      <w:r w:rsidRPr="009F300F">
        <w:rPr>
          <w:rFonts w:ascii="Cambria" w:hAnsi="Cambria" w:cs="Arial"/>
          <w:color w:val="000000"/>
          <w:spacing w:val="-1"/>
        </w:rPr>
        <w:t>u</w:t>
      </w:r>
      <w:r w:rsidRPr="009F300F">
        <w:rPr>
          <w:rFonts w:ascii="Cambria" w:hAnsi="Cambria" w:cs="Arial"/>
          <w:color w:val="000000"/>
        </w:rPr>
        <w:t>l</w:t>
      </w:r>
      <w:r w:rsidRPr="009F300F">
        <w:rPr>
          <w:rFonts w:ascii="Cambria" w:hAnsi="Cambria" w:cs="Arial"/>
          <w:color w:val="000000"/>
          <w:spacing w:val="1"/>
        </w:rPr>
        <w:t xml:space="preserve"> 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rson</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o retali</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 xml:space="preserve"> a</w:t>
      </w:r>
      <w:r w:rsidRPr="009F300F">
        <w:rPr>
          <w:rFonts w:ascii="Cambria" w:hAnsi="Cambria" w:cs="Arial"/>
          <w:color w:val="000000"/>
          <w:spacing w:val="2"/>
        </w:rPr>
        <w:t>g</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 xml:space="preserve">rson who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ed</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2"/>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3"/>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2"/>
        </w:rPr>
        <w:t>p</w:t>
      </w:r>
      <w:r w:rsidRPr="009F300F">
        <w:rPr>
          <w:rFonts w:ascii="Cambria" w:hAnsi="Cambria" w:cs="Arial"/>
          <w:color w:val="000000"/>
        </w:rPr>
        <w:t>er</w:t>
      </w:r>
      <w:r w:rsidRPr="009F300F">
        <w:rPr>
          <w:rFonts w:ascii="Cambria" w:hAnsi="Cambria" w:cs="Arial"/>
          <w:color w:val="000000"/>
          <w:spacing w:val="-1"/>
        </w:rPr>
        <w:t>s</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 xml:space="preserve">who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sts</w:t>
      </w:r>
      <w:r w:rsidRPr="009F300F">
        <w:rPr>
          <w:rFonts w:ascii="Cambria" w:hAnsi="Cambria" w:cs="Arial"/>
          <w:color w:val="000000"/>
          <w:spacing w:val="-2"/>
        </w:rPr>
        <w:t xml:space="preserve"> </w:t>
      </w:r>
      <w:r w:rsidRPr="009F300F">
        <w:rPr>
          <w:rFonts w:ascii="Cambria" w:hAnsi="Cambria" w:cs="Arial"/>
          <w:color w:val="000000"/>
        </w:rPr>
        <w:t>or 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spacing w:val="-1"/>
        </w:rPr>
        <w:t>ici</w:t>
      </w:r>
      <w:r w:rsidRPr="009F300F">
        <w:rPr>
          <w:rFonts w:ascii="Cambria" w:hAnsi="Cambria" w:cs="Arial"/>
          <w:color w:val="000000"/>
          <w:spacing w:val="2"/>
        </w:rPr>
        <w:t>p</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es</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e</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 xml:space="preserve">or </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 xml:space="preserve">t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5"/>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r</w:t>
      </w:r>
      <w:r w:rsidRPr="009F300F">
        <w:rPr>
          <w:rFonts w:ascii="Cambria" w:hAnsi="Cambria" w:cs="Arial"/>
          <w:color w:val="000000"/>
        </w:rPr>
        <w:t>son</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vio</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2"/>
        </w:rPr>
        <w:t>i</w:t>
      </w:r>
      <w:r w:rsidRPr="009F300F">
        <w:rPr>
          <w:rFonts w:ascii="Cambria" w:hAnsi="Cambria" w:cs="Arial"/>
          <w:color w:val="000000"/>
          <w:spacing w:val="-1"/>
        </w:rPr>
        <w:t>-</w:t>
      </w:r>
      <w:r w:rsidRPr="009F300F">
        <w:rPr>
          <w:rFonts w:ascii="Cambria" w:hAnsi="Cambria" w:cs="Arial"/>
          <w:color w:val="000000"/>
        </w:rPr>
        <w:t>r</w:t>
      </w:r>
      <w:r w:rsidRPr="009F300F">
        <w:rPr>
          <w:rFonts w:ascii="Cambria" w:hAnsi="Cambria" w:cs="Arial"/>
          <w:color w:val="000000"/>
          <w:spacing w:val="1"/>
        </w:rPr>
        <w:t>et</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8"/>
        </w:rPr>
        <w:t xml:space="preserve"> </w:t>
      </w:r>
      <w:r w:rsidRPr="009F300F">
        <w:rPr>
          <w:rFonts w:ascii="Cambria" w:hAnsi="Cambria" w:cs="Arial"/>
          <w:color w:val="000000"/>
        </w:rPr>
        <w:t>provis</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2"/>
        </w:rPr>
        <w:t>g</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r w:rsidRPr="009F300F">
        <w:rPr>
          <w:rFonts w:ascii="Cambria" w:hAnsi="Cambria" w:cs="Arial"/>
          <w:color w:val="000000"/>
          <w:spacing w:val="-5"/>
        </w:rPr>
        <w:t xml:space="preserve"> </w:t>
      </w:r>
      <w:r w:rsidRPr="009F300F">
        <w:rPr>
          <w:rFonts w:ascii="Cambria" w:hAnsi="Cambria" w:cs="Arial"/>
          <w:color w:val="000000"/>
        </w:rPr>
        <w:t>of 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erly</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rPr>
        <w:t>g</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su</w:t>
      </w:r>
      <w:r w:rsidRPr="009F300F">
        <w:rPr>
          <w:rFonts w:ascii="Cambria" w:hAnsi="Cambria" w:cs="Arial"/>
          <w:color w:val="000000"/>
          <w:spacing w:val="4"/>
        </w:rPr>
        <w:t>b</w:t>
      </w:r>
      <w:r w:rsidRPr="009F300F">
        <w:rPr>
          <w:rFonts w:ascii="Cambria" w:hAnsi="Cambria" w:cs="Arial"/>
          <w:color w:val="000000"/>
        </w:rPr>
        <w:t>stant</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stri</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will</w:t>
      </w:r>
      <w:r w:rsidRPr="009F300F">
        <w:rPr>
          <w:rFonts w:ascii="Cambria" w:hAnsi="Cambria" w:cs="Arial"/>
          <w:color w:val="000000"/>
          <w:spacing w:val="1"/>
        </w:rPr>
        <w:t xml:space="preserve"> 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ea</w:t>
      </w:r>
      <w:r w:rsidRPr="009F300F">
        <w:rPr>
          <w:rFonts w:ascii="Cambria" w:hAnsi="Cambria" w:cs="Arial"/>
          <w:color w:val="000000"/>
        </w:rPr>
        <w:t>son</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rPr>
        <w:t>steps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pr</w:t>
      </w:r>
      <w:r w:rsidRPr="009F300F">
        <w:rPr>
          <w:rFonts w:ascii="Cambria" w:hAnsi="Cambria" w:cs="Arial"/>
          <w:color w:val="000000"/>
          <w:spacing w:val="-1"/>
        </w:rPr>
        <w:t>e</w:t>
      </w:r>
      <w:r w:rsidRPr="009F300F">
        <w:rPr>
          <w:rFonts w:ascii="Cambria" w:hAnsi="Cambria" w:cs="Arial"/>
          <w:color w:val="000000"/>
          <w:spacing w:val="3"/>
        </w:rPr>
        <w:t>v</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 xml:space="preserve">t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who m</w:t>
      </w:r>
      <w:r w:rsidRPr="009F300F">
        <w:rPr>
          <w:rFonts w:ascii="Cambria" w:hAnsi="Cambria" w:cs="Arial"/>
          <w:color w:val="000000"/>
          <w:spacing w:val="-1"/>
        </w:rPr>
        <w:t>ad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subj</w:t>
      </w:r>
      <w:r w:rsidRPr="009F300F">
        <w:rPr>
          <w:rFonts w:ascii="Cambria" w:hAnsi="Cambria" w:cs="Arial"/>
          <w:color w:val="000000"/>
          <w:spacing w:val="-1"/>
        </w:rPr>
        <w:t>ec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rson</w:t>
      </w:r>
      <w:r w:rsidRPr="009F300F">
        <w:rPr>
          <w:rFonts w:ascii="Cambria" w:hAnsi="Cambria" w:cs="Arial"/>
          <w:color w:val="000000"/>
          <w:spacing w:val="-6"/>
        </w:rPr>
        <w:t xml:space="preserve"> </w:t>
      </w:r>
      <w:r w:rsidRPr="009F300F">
        <w:rPr>
          <w:rFonts w:ascii="Cambria" w:hAnsi="Cambria" w:cs="Arial"/>
          <w:color w:val="000000"/>
        </w:rPr>
        <w:t>who 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ed</w:t>
      </w:r>
      <w:r w:rsidRPr="009F300F">
        <w:rPr>
          <w:rFonts w:ascii="Cambria" w:hAnsi="Cambria" w:cs="Arial"/>
          <w:color w:val="000000"/>
          <w:spacing w:val="-1"/>
        </w:rPr>
        <w:t xml:space="preserve"> </w:t>
      </w:r>
      <w:r w:rsidRPr="009F300F">
        <w:rPr>
          <w:rFonts w:ascii="Cambria" w:hAnsi="Cambria" w:cs="Arial"/>
          <w:color w:val="000000"/>
        </w:rPr>
        <w:t xml:space="preserve">a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f of</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1"/>
        </w:rPr>
        <w:t>ai</w:t>
      </w:r>
      <w:r w:rsidRPr="009F300F">
        <w:rPr>
          <w:rFonts w:ascii="Cambria" w:hAnsi="Cambria" w:cs="Arial"/>
          <w:color w:val="000000"/>
          <w:spacing w:val="2"/>
        </w:rPr>
        <w:t>n</w:t>
      </w:r>
      <w:r w:rsidRPr="009F300F">
        <w:rPr>
          <w:rFonts w:ascii="Cambria" w:hAnsi="Cambria" w:cs="Arial"/>
          <w:color w:val="000000"/>
        </w:rPr>
        <w:t>st</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who pro</w:t>
      </w:r>
      <w:r w:rsidRPr="009F300F">
        <w:rPr>
          <w:rFonts w:ascii="Cambria" w:hAnsi="Cambria" w:cs="Arial"/>
          <w:color w:val="000000"/>
          <w:spacing w:val="1"/>
        </w:rPr>
        <w:t>v</w:t>
      </w:r>
      <w:r w:rsidRPr="009F300F">
        <w:rPr>
          <w:rFonts w:ascii="Cambria" w:hAnsi="Cambria" w:cs="Arial"/>
          <w:color w:val="000000"/>
          <w:spacing w:val="-1"/>
        </w:rPr>
        <w:t>ide</w:t>
      </w:r>
      <w:r w:rsidRPr="009F300F">
        <w:rPr>
          <w:rFonts w:ascii="Cambria" w:hAnsi="Cambria" w:cs="Arial"/>
          <w:color w:val="000000"/>
        </w:rPr>
        <w:t>d</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8"/>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54"/>
        </w:rPr>
        <w:t xml:space="preserve"> </w:t>
      </w:r>
      <w:r w:rsidRPr="009F300F">
        <w:rPr>
          <w:rFonts w:ascii="Cambria" w:hAnsi="Cambria" w:cs="Arial"/>
          <w:color w:val="000000"/>
        </w:rPr>
        <w:t>At a</w:t>
      </w:r>
      <w:r w:rsidRPr="009F300F">
        <w:rPr>
          <w:rFonts w:ascii="Cambria" w:hAnsi="Cambria" w:cs="Arial"/>
          <w:color w:val="000000"/>
          <w:spacing w:val="-2"/>
        </w:rPr>
        <w:t xml:space="preserve"> </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u</w:t>
      </w:r>
      <w:r w:rsidRPr="009F300F">
        <w:rPr>
          <w:rFonts w:ascii="Cambria" w:hAnsi="Cambria" w:cs="Arial"/>
          <w:color w:val="000000"/>
        </w:rPr>
        <w:t>m,</w:t>
      </w:r>
      <w:r w:rsidRPr="009F300F">
        <w:rPr>
          <w:rFonts w:ascii="Cambria" w:hAnsi="Cambria" w:cs="Arial"/>
          <w:color w:val="000000"/>
          <w:spacing w:val="-8"/>
        </w:rPr>
        <w:t xml:space="preserve"> </w:t>
      </w:r>
      <w:r w:rsidRPr="009F300F">
        <w:rPr>
          <w:rFonts w:ascii="Cambria" w:hAnsi="Cambria" w:cs="Arial"/>
          <w:color w:val="000000"/>
        </w:rPr>
        <w:t>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es</w:t>
      </w:r>
      <w:r w:rsidRPr="009F300F">
        <w:rPr>
          <w:rFonts w:ascii="Cambria" w:hAnsi="Cambria" w:cs="Arial"/>
          <w:color w:val="000000"/>
          <w:spacing w:val="-4"/>
        </w:rPr>
        <w:t xml:space="preserve"> </w:t>
      </w:r>
      <w:r w:rsidRPr="009F300F">
        <w:rPr>
          <w:rFonts w:ascii="Cambria" w:hAnsi="Cambria" w:cs="Arial"/>
          <w:color w:val="000000"/>
          <w:spacing w:val="2"/>
        </w:rPr>
        <w:t>m</w:t>
      </w:r>
      <w:r w:rsidRPr="009F300F">
        <w:rPr>
          <w:rFonts w:ascii="Cambria" w:hAnsi="Cambria" w:cs="Arial"/>
          <w:color w:val="000000"/>
          <w:spacing w:val="1"/>
        </w:rPr>
        <w:t>ak</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
        </w:rPr>
        <w:t xml:space="preserve"> </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 xml:space="preserve">re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1"/>
        </w:rPr>
        <w:t xml:space="preserve"> </w:t>
      </w:r>
      <w:r w:rsidRPr="009F300F">
        <w:rPr>
          <w:rFonts w:ascii="Cambria" w:hAnsi="Cambria" w:cs="Arial"/>
          <w:color w:val="000000"/>
          <w:spacing w:val="3"/>
        </w:rPr>
        <w:t>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 p</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nvo</w:t>
      </w:r>
      <w:r w:rsidRPr="009F300F">
        <w:rPr>
          <w:rFonts w:ascii="Cambria" w:hAnsi="Cambria" w:cs="Arial"/>
          <w:color w:val="000000"/>
          <w:spacing w:val="1"/>
        </w:rPr>
        <w:t>l</w:t>
      </w:r>
      <w:r w:rsidRPr="009F300F">
        <w:rPr>
          <w:rFonts w:ascii="Cambria" w:hAnsi="Cambria" w:cs="Arial"/>
          <w:color w:val="000000"/>
        </w:rPr>
        <w:t>ved</w:t>
      </w:r>
      <w:r w:rsidRPr="009F300F">
        <w:rPr>
          <w:rFonts w:ascii="Cambria" w:hAnsi="Cambria" w:cs="Arial"/>
          <w:color w:val="000000"/>
          <w:spacing w:val="-1"/>
        </w:rPr>
        <w:t xml:space="preserve"> i</w:t>
      </w:r>
      <w:r w:rsidRPr="009F300F">
        <w:rPr>
          <w:rFonts w:ascii="Cambria" w:hAnsi="Cambria" w:cs="Arial"/>
          <w:color w:val="000000"/>
        </w:rPr>
        <w:t>n 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 xml:space="preserve">’s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k</w:t>
      </w:r>
      <w:r w:rsidRPr="009F300F">
        <w:rPr>
          <w:rFonts w:ascii="Cambria" w:hAnsi="Cambria" w:cs="Arial"/>
          <w:color w:val="000000"/>
        </w:rPr>
        <w:t>now</w:t>
      </w:r>
      <w:r w:rsidRPr="009F300F">
        <w:rPr>
          <w:rFonts w:ascii="Cambria" w:hAnsi="Cambria" w:cs="Arial"/>
          <w:color w:val="000000"/>
          <w:spacing w:val="-1"/>
        </w:rPr>
        <w:t xml:space="preserve"> h</w:t>
      </w:r>
      <w:r w:rsidRPr="009F300F">
        <w:rPr>
          <w:rFonts w:ascii="Cambria" w:hAnsi="Cambria" w:cs="Arial"/>
          <w:color w:val="000000"/>
        </w:rPr>
        <w:t>ow</w:t>
      </w:r>
      <w:r w:rsidRPr="009F300F">
        <w:rPr>
          <w:rFonts w:ascii="Cambria" w:hAnsi="Cambria" w:cs="Arial"/>
          <w:color w:val="000000"/>
          <w:spacing w:val="1"/>
        </w:rPr>
        <w:t xml:space="preserve"> t</w:t>
      </w:r>
      <w:r w:rsidRPr="009F300F">
        <w:rPr>
          <w:rFonts w:ascii="Cambria" w:hAnsi="Cambria" w:cs="Arial"/>
          <w:color w:val="000000"/>
        </w:rPr>
        <w:t>o re</w:t>
      </w:r>
      <w:r w:rsidRPr="009F300F">
        <w:rPr>
          <w:rFonts w:ascii="Cambria" w:hAnsi="Cambria" w:cs="Arial"/>
          <w:color w:val="000000"/>
          <w:spacing w:val="-1"/>
        </w:rPr>
        <w:t>p</w:t>
      </w:r>
      <w:r w:rsidRPr="009F300F">
        <w:rPr>
          <w:rFonts w:ascii="Cambria" w:hAnsi="Cambria" w:cs="Arial"/>
          <w:color w:val="000000"/>
        </w:rPr>
        <w:t>ort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subsequent proble</w:t>
      </w:r>
      <w:r w:rsidRPr="009F300F">
        <w:rPr>
          <w:rFonts w:ascii="Cambria" w:hAnsi="Cambria" w:cs="Arial"/>
          <w:color w:val="000000"/>
          <w:spacing w:val="-1"/>
        </w:rPr>
        <w:t>m</w:t>
      </w:r>
      <w:r w:rsidRPr="009F300F">
        <w:rPr>
          <w:rFonts w:ascii="Cambria" w:hAnsi="Cambria" w:cs="Arial"/>
          <w:color w:val="000000"/>
        </w:rPr>
        <w:t>s</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2"/>
        </w:rPr>
        <w:t>m</w:t>
      </w:r>
      <w:r w:rsidRPr="009F300F">
        <w:rPr>
          <w:rFonts w:ascii="Cambria" w:hAnsi="Cambria" w:cs="Arial"/>
          <w:color w:val="000000"/>
          <w:spacing w:val="1"/>
        </w:rPr>
        <w:t>ak</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
        </w:rPr>
        <w:t xml:space="preserve"> </w:t>
      </w:r>
      <w:r w:rsidRPr="009F300F">
        <w:rPr>
          <w:rFonts w:ascii="Cambria" w:hAnsi="Cambria" w:cs="Arial"/>
          <w:color w:val="000000"/>
          <w:spacing w:val="1"/>
        </w:rPr>
        <w:t>f</w:t>
      </w:r>
      <w:r w:rsidRPr="009F300F">
        <w:rPr>
          <w:rFonts w:ascii="Cambria" w:hAnsi="Cambria" w:cs="Arial"/>
          <w:color w:val="000000"/>
        </w:rPr>
        <w:t>o</w:t>
      </w:r>
      <w:r w:rsidRPr="009F300F">
        <w:rPr>
          <w:rFonts w:ascii="Cambria" w:hAnsi="Cambria" w:cs="Arial"/>
          <w:color w:val="000000"/>
          <w:spacing w:val="1"/>
        </w:rPr>
        <w:t>ll</w:t>
      </w:r>
      <w:r w:rsidRPr="009F300F">
        <w:rPr>
          <w:rFonts w:ascii="Cambria" w:hAnsi="Cambria" w:cs="Arial"/>
          <w:color w:val="000000"/>
          <w:spacing w:val="-2"/>
        </w:rPr>
        <w:t>o</w:t>
      </w:r>
      <w:r w:rsidRPr="009F300F">
        <w:rPr>
          <w:rFonts w:ascii="Cambria" w:hAnsi="Cambria" w:cs="Arial"/>
          <w:color w:val="000000"/>
          <w:spacing w:val="6"/>
        </w:rPr>
        <w:t>w</w:t>
      </w:r>
      <w:r w:rsidRPr="009F300F">
        <w:rPr>
          <w:rFonts w:ascii="Cambria" w:hAnsi="Cambria" w:cs="Arial"/>
          <w:color w:val="000000"/>
        </w:rPr>
        <w:t xml:space="preserve">- </w:t>
      </w:r>
      <w:r w:rsidRPr="009F300F">
        <w:rPr>
          <w:rFonts w:ascii="Cambria" w:hAnsi="Cambria" w:cs="Arial"/>
          <w:color w:val="000000"/>
          <w:spacing w:val="1"/>
        </w:rPr>
        <w:t>u</w:t>
      </w:r>
      <w:r w:rsidRPr="009F300F">
        <w:rPr>
          <w:rFonts w:ascii="Cambria" w:hAnsi="Cambria" w:cs="Arial"/>
          <w:color w:val="000000"/>
        </w:rPr>
        <w:t xml:space="preserve">p </w:t>
      </w:r>
      <w:r w:rsidRPr="009F300F">
        <w:rPr>
          <w:rFonts w:ascii="Cambria" w:hAnsi="Cambria" w:cs="Arial"/>
          <w:color w:val="000000"/>
          <w:spacing w:val="-1"/>
        </w:rPr>
        <w:t>i</w:t>
      </w:r>
      <w:r w:rsidRPr="009F300F">
        <w:rPr>
          <w:rFonts w:ascii="Cambria" w:hAnsi="Cambria" w:cs="Arial"/>
          <w:color w:val="000000"/>
        </w:rPr>
        <w:t>nq</w:t>
      </w:r>
      <w:r w:rsidRPr="009F300F">
        <w:rPr>
          <w:rFonts w:ascii="Cambria" w:hAnsi="Cambria" w:cs="Arial"/>
          <w:color w:val="000000"/>
          <w:spacing w:val="1"/>
        </w:rPr>
        <w:t>u</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8"/>
        </w:rPr>
        <w:t xml:space="preserve"> </w:t>
      </w:r>
      <w:r w:rsidRPr="009F300F">
        <w:rPr>
          <w:rFonts w:ascii="Cambria" w:hAnsi="Cambria" w:cs="Arial"/>
          <w:color w:val="000000"/>
          <w:spacing w:val="1"/>
        </w:rPr>
        <w:t>t</w:t>
      </w:r>
      <w:r w:rsidRPr="009F300F">
        <w:rPr>
          <w:rFonts w:ascii="Cambria" w:hAnsi="Cambria" w:cs="Arial"/>
          <w:color w:val="000000"/>
        </w:rPr>
        <w:t>o s</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 xml:space="preserve">re </w:t>
      </w:r>
      <w:r w:rsidRPr="009F300F">
        <w:rPr>
          <w:rFonts w:ascii="Cambria" w:hAnsi="Cambria" w:cs="Arial"/>
          <w:color w:val="000000"/>
          <w:spacing w:val="-1"/>
        </w:rPr>
        <w:t>ha</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ny n</w:t>
      </w:r>
      <w:r w:rsidRPr="009F300F">
        <w:rPr>
          <w:rFonts w:ascii="Cambria" w:hAnsi="Cambria" w:cs="Arial"/>
          <w:color w:val="000000"/>
          <w:spacing w:val="-1"/>
        </w:rPr>
        <w:t>e</w:t>
      </w:r>
      <w:r w:rsidRPr="009F300F">
        <w:rPr>
          <w:rFonts w:ascii="Cambria" w:hAnsi="Cambria" w:cs="Arial"/>
          <w:color w:val="000000"/>
        </w:rPr>
        <w:t xml:space="preserve">w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5"/>
        </w:rPr>
        <w:t xml:space="preserve"> </w:t>
      </w:r>
      <w:r w:rsidRPr="009F300F">
        <w:rPr>
          <w:rFonts w:ascii="Cambria" w:hAnsi="Cambria" w:cs="Arial"/>
          <w:color w:val="000000"/>
        </w:rPr>
        <w:t xml:space="preserve">or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etali</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55236E">
      <w:pPr>
        <w:widowControl w:val="0"/>
        <w:numPr>
          <w:ilvl w:val="0"/>
          <w:numId w:val="121"/>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Al</w:t>
      </w:r>
      <w:r w:rsidRPr="009F300F">
        <w:rPr>
          <w:rFonts w:ascii="Cambria" w:hAnsi="Cambria" w:cs="Arial"/>
          <w:color w:val="000000"/>
          <w:spacing w:val="1"/>
          <w:u w:val="single"/>
        </w:rPr>
        <w:t>t</w:t>
      </w:r>
      <w:r w:rsidRPr="009F300F">
        <w:rPr>
          <w:rFonts w:ascii="Cambria" w:hAnsi="Cambria" w:cs="Arial"/>
          <w:color w:val="000000"/>
          <w:u w:val="single"/>
        </w:rPr>
        <w:t>er</w:t>
      </w:r>
      <w:r w:rsidRPr="009F300F">
        <w:rPr>
          <w:rFonts w:ascii="Cambria" w:hAnsi="Cambria" w:cs="Arial"/>
          <w:color w:val="000000"/>
          <w:spacing w:val="-1"/>
          <w:u w:val="single"/>
        </w:rPr>
        <w:t>na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ve</w:t>
      </w:r>
      <w:r w:rsidRPr="009F300F">
        <w:rPr>
          <w:rFonts w:ascii="Cambria" w:hAnsi="Cambria" w:cs="Arial"/>
          <w:color w:val="000000"/>
          <w:spacing w:val="-8"/>
          <w:u w:val="single"/>
        </w:rPr>
        <w:t xml:space="preserve"> </w:t>
      </w:r>
      <w:r w:rsidRPr="009F300F">
        <w:rPr>
          <w:rFonts w:ascii="Cambria" w:hAnsi="Cambria" w:cs="Arial"/>
          <w:color w:val="000000"/>
          <w:u w:val="single"/>
        </w:rPr>
        <w:t>D</w:t>
      </w:r>
      <w:r w:rsidRPr="009F300F">
        <w:rPr>
          <w:rFonts w:ascii="Cambria" w:hAnsi="Cambria" w:cs="Arial"/>
          <w:color w:val="000000"/>
          <w:spacing w:val="-1"/>
          <w:u w:val="single"/>
        </w:rPr>
        <w:t>i</w:t>
      </w:r>
      <w:r w:rsidRPr="009F300F">
        <w:rPr>
          <w:rFonts w:ascii="Cambria" w:hAnsi="Cambria" w:cs="Arial"/>
          <w:color w:val="000000"/>
          <w:u w:val="single"/>
        </w:rPr>
        <w:t>s</w:t>
      </w:r>
      <w:r w:rsidRPr="009F300F">
        <w:rPr>
          <w:rFonts w:ascii="Cambria" w:hAnsi="Cambria" w:cs="Arial"/>
          <w:color w:val="000000"/>
          <w:spacing w:val="-1"/>
          <w:u w:val="single"/>
        </w:rPr>
        <w:t>p</w:t>
      </w:r>
      <w:r w:rsidRPr="009F300F">
        <w:rPr>
          <w:rFonts w:ascii="Cambria" w:hAnsi="Cambria" w:cs="Arial"/>
          <w:color w:val="000000"/>
          <w:spacing w:val="1"/>
          <w:u w:val="single"/>
        </w:rPr>
        <w:t>ut</w:t>
      </w:r>
      <w:r w:rsidRPr="009F300F">
        <w:rPr>
          <w:rFonts w:ascii="Cambria" w:hAnsi="Cambria" w:cs="Arial"/>
          <w:color w:val="000000"/>
          <w:u w:val="single"/>
        </w:rPr>
        <w:t>e</w:t>
      </w:r>
      <w:r w:rsidRPr="009F300F">
        <w:rPr>
          <w:rFonts w:ascii="Cambria" w:hAnsi="Cambria" w:cs="Arial"/>
          <w:color w:val="000000"/>
          <w:spacing w:val="-3"/>
          <w:u w:val="single"/>
        </w:rPr>
        <w:t xml:space="preserve"> </w:t>
      </w: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u w:val="single"/>
        </w:rPr>
        <w:t>sol</w:t>
      </w:r>
      <w:r w:rsidRPr="009F300F">
        <w:rPr>
          <w:rFonts w:ascii="Cambria" w:hAnsi="Cambria" w:cs="Arial"/>
          <w:color w:val="000000"/>
          <w:spacing w:val="1"/>
          <w:u w:val="single"/>
        </w:rPr>
        <w:t>ut</w:t>
      </w:r>
      <w:r w:rsidRPr="009F300F">
        <w:rPr>
          <w:rFonts w:ascii="Cambria" w:hAnsi="Cambria" w:cs="Arial"/>
          <w:color w:val="000000"/>
          <w:spacing w:val="-1"/>
          <w:u w:val="single"/>
        </w:rPr>
        <w:t>i</w:t>
      </w:r>
      <w:r w:rsidRPr="009F300F">
        <w:rPr>
          <w:rFonts w:ascii="Cambria" w:hAnsi="Cambria" w:cs="Arial"/>
          <w:color w:val="000000"/>
          <w:u w:val="single"/>
        </w:rPr>
        <w:t>o</w:t>
      </w:r>
      <w:r w:rsidRPr="009F300F">
        <w:rPr>
          <w:rFonts w:ascii="Cambria" w:hAnsi="Cambria" w:cs="Arial"/>
          <w:color w:val="000000"/>
          <w:spacing w:val="3"/>
          <w:u w:val="single"/>
        </w:rPr>
        <w:t>n</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rPr>
        <w:t>At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3"/>
        </w:rPr>
        <w:t>s</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ges</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 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ff</w:t>
      </w:r>
      <w:r w:rsidRPr="009F300F">
        <w:rPr>
          <w:rFonts w:ascii="Cambria" w:hAnsi="Cambria" w:cs="Arial"/>
          <w:color w:val="000000"/>
          <w:spacing w:val="-1"/>
        </w:rPr>
        <w:t>icia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e</w:t>
      </w:r>
      <w:r w:rsidRPr="009F300F">
        <w:rPr>
          <w:rFonts w:ascii="Cambria" w:hAnsi="Cambria" w:cs="Arial"/>
          <w:color w:val="000000"/>
          <w:spacing w:val="1"/>
        </w:rPr>
        <w:t>nc</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ged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o m</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va</w:t>
      </w:r>
      <w:r w:rsidRPr="009F300F">
        <w:rPr>
          <w:rFonts w:ascii="Cambria" w:hAnsi="Cambria" w:cs="Arial"/>
          <w:color w:val="000000"/>
          <w:spacing w:val="-1"/>
        </w:rPr>
        <w:t>i</w:t>
      </w:r>
      <w:r w:rsidRPr="009F300F">
        <w:rPr>
          <w:rFonts w:ascii="Cambria" w:hAnsi="Cambria" w:cs="Arial"/>
          <w:color w:val="000000"/>
          <w:spacing w:val="1"/>
        </w:rPr>
        <w:t>la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1"/>
        </w:rPr>
        <w:t>lt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9"/>
        </w:rPr>
        <w:t xml:space="preserve">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spacing w:val="1"/>
        </w:rPr>
        <w:t>ut</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sol</w:t>
      </w:r>
      <w:r w:rsidRPr="009F300F">
        <w:rPr>
          <w:rFonts w:ascii="Cambria" w:hAnsi="Cambria" w:cs="Arial"/>
          <w:color w:val="000000"/>
          <w:spacing w:val="1"/>
        </w:rPr>
        <w:t>ut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d</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su</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6"/>
        </w:rPr>
        <w:t xml:space="preserve"> </w:t>
      </w:r>
      <w:r w:rsidRPr="009F300F">
        <w:rPr>
          <w:rFonts w:ascii="Cambria" w:hAnsi="Cambria" w:cs="Arial"/>
          <w:color w:val="000000"/>
          <w:spacing w:val="1"/>
        </w:rPr>
        <w:t>f</w:t>
      </w:r>
      <w:r w:rsidRPr="009F300F">
        <w:rPr>
          <w:rFonts w:ascii="Cambria" w:hAnsi="Cambria" w:cs="Arial"/>
          <w:color w:val="000000"/>
        </w:rPr>
        <w:t>or r</w:t>
      </w:r>
      <w:r w:rsidRPr="009F300F">
        <w:rPr>
          <w:rFonts w:ascii="Cambria" w:hAnsi="Cambria" w:cs="Arial"/>
          <w:color w:val="000000"/>
          <w:spacing w:val="-1"/>
        </w:rPr>
        <w:t>e</w:t>
      </w:r>
      <w:r w:rsidRPr="009F300F">
        <w:rPr>
          <w:rFonts w:ascii="Cambria" w:hAnsi="Cambria" w:cs="Arial"/>
          <w:color w:val="000000"/>
        </w:rPr>
        <w:t>solving</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57"/>
        </w:rPr>
        <w:t xml:space="preserve"> </w:t>
      </w:r>
      <w:r w:rsidRPr="009F300F">
        <w:rPr>
          <w:rFonts w:ascii="Cambria" w:hAnsi="Cambria" w:cs="Arial"/>
          <w:color w:val="000000"/>
        </w:rPr>
        <w:t>C</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o</w:t>
      </w:r>
      <w:r w:rsidRPr="009F300F">
        <w:rPr>
          <w:rFonts w:ascii="Cambria" w:hAnsi="Cambria" w:cs="Arial"/>
          <w:color w:val="000000"/>
          <w:spacing w:val="1"/>
        </w:rPr>
        <w:t>ul</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spacing w:val="1"/>
        </w:rPr>
        <w:t>f</w:t>
      </w:r>
      <w:r w:rsidRPr="009F300F">
        <w:rPr>
          <w:rFonts w:ascii="Cambria" w:hAnsi="Cambria" w:cs="Arial"/>
          <w:color w:val="000000"/>
        </w:rPr>
        <w:t>ore</w:t>
      </w:r>
      <w:r w:rsidRPr="009F300F">
        <w:rPr>
          <w:rFonts w:ascii="Cambria" w:hAnsi="Cambria" w:cs="Arial"/>
          <w:color w:val="000000"/>
          <w:spacing w:val="2"/>
        </w:rPr>
        <w:t xml:space="preserve"> </w:t>
      </w:r>
      <w:r w:rsidRPr="009F300F">
        <w:rPr>
          <w:rFonts w:ascii="Cambria" w:hAnsi="Cambria" w:cs="Arial"/>
          <w:color w:val="000000"/>
        </w:rPr>
        <w:t xml:space="preserve">pursuing </w:t>
      </w:r>
      <w:r w:rsidRPr="009F300F">
        <w:rPr>
          <w:rFonts w:ascii="Cambria" w:hAnsi="Cambria" w:cs="Arial"/>
          <w:color w:val="000000"/>
          <w:spacing w:val="-1"/>
        </w:rPr>
        <w:t>a</w:t>
      </w:r>
      <w:r w:rsidRPr="009F300F">
        <w:rPr>
          <w:rFonts w:ascii="Cambria" w:hAnsi="Cambria" w:cs="Arial"/>
          <w:color w:val="000000"/>
          <w:spacing w:val="1"/>
        </w:rPr>
        <w:t>lt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9"/>
        </w:rPr>
        <w:t xml:space="preserve">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spacing w:val="1"/>
        </w:rPr>
        <w:t>ut</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2"/>
        </w:rPr>
        <w:t>s</w:t>
      </w:r>
      <w:r w:rsidRPr="009F300F">
        <w:rPr>
          <w:rFonts w:ascii="Cambria" w:hAnsi="Cambria" w:cs="Arial"/>
          <w:color w:val="000000"/>
        </w:rPr>
        <w:t>o</w:t>
      </w:r>
      <w:r w:rsidRPr="009F300F">
        <w:rPr>
          <w:rFonts w:ascii="Cambria" w:hAnsi="Cambria" w:cs="Arial"/>
          <w:color w:val="000000"/>
          <w:spacing w:val="1"/>
        </w:rPr>
        <w:t>lut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d</w:t>
      </w:r>
      <w:r w:rsidRPr="009F300F">
        <w:rPr>
          <w:rFonts w:ascii="Cambria" w:hAnsi="Cambria" w:cs="Arial"/>
          <w:color w:val="000000"/>
          <w:spacing w:val="3"/>
        </w:rPr>
        <w:t>s</w:t>
      </w:r>
      <w:r w:rsidRPr="009F300F">
        <w:rPr>
          <w:rFonts w:ascii="Cambria" w:hAnsi="Cambria" w:cs="Arial"/>
          <w:color w:val="000000"/>
        </w:rPr>
        <w:t>,</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7"/>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l</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spacing w:val="3"/>
        </w:rPr>
        <w:t>o</w:t>
      </w:r>
      <w:r w:rsidRPr="009F300F">
        <w:rPr>
          <w:rFonts w:ascii="Cambria" w:hAnsi="Cambria" w:cs="Arial"/>
          <w:color w:val="000000"/>
        </w:rPr>
        <w:t>:</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spacing w:val="1"/>
        </w:rPr>
        <w:t>(</w:t>
      </w:r>
      <w:r w:rsidRPr="009F300F">
        <w:rPr>
          <w:rFonts w:ascii="Cambria" w:hAnsi="Cambria" w:cs="Arial"/>
          <w:color w:val="000000"/>
        </w:rPr>
        <w:t>1)</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tu</w:t>
      </w:r>
      <w:r w:rsidRPr="009F300F">
        <w:rPr>
          <w:rFonts w:ascii="Cambria" w:hAnsi="Cambria" w:cs="Arial"/>
          <w:color w:val="000000"/>
        </w:rPr>
        <w:t>re</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exa</w:t>
      </w:r>
      <w:r w:rsidRPr="009F300F">
        <w:rPr>
          <w:rFonts w:ascii="Cambria" w:hAnsi="Cambria" w:cs="Arial"/>
          <w:color w:val="000000"/>
        </w:rPr>
        <w:t>mpl</w:t>
      </w:r>
      <w:r w:rsidRPr="009F300F">
        <w:rPr>
          <w:rFonts w:ascii="Cambria" w:hAnsi="Cambria" w:cs="Arial"/>
          <w:color w:val="000000"/>
          <w:spacing w:val="2"/>
        </w:rPr>
        <w:t>e</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spacing w:val="-1"/>
        </w:rPr>
        <w:t>ac</w:t>
      </w:r>
      <w:r w:rsidRPr="009F300F">
        <w:rPr>
          <w:rFonts w:ascii="Cambria" w:hAnsi="Cambria" w:cs="Arial"/>
          <w:color w:val="000000"/>
          <w:spacing w:val="4"/>
        </w:rPr>
        <w:t>e</w:t>
      </w:r>
      <w:r w:rsidRPr="009F300F">
        <w:rPr>
          <w:rFonts w:ascii="Cambria" w:hAnsi="Cambria" w:cs="Arial"/>
          <w:color w:val="000000"/>
          <w:spacing w:val="-1"/>
        </w:rPr>
        <w:t>-</w:t>
      </w:r>
      <w:r w:rsidRPr="009F300F">
        <w:rPr>
          <w:rFonts w:ascii="Cambria" w:hAnsi="Cambria" w:cs="Arial"/>
          <w:color w:val="000000"/>
          <w:spacing w:val="1"/>
        </w:rPr>
        <w:t>t</w:t>
      </w:r>
      <w:r w:rsidRPr="009F300F">
        <w:rPr>
          <w:rFonts w:ascii="Cambria" w:hAnsi="Cambria" w:cs="Arial"/>
          <w:color w:val="000000"/>
        </w:rPr>
        <w:t>o</w:t>
      </w:r>
      <w:r w:rsidRPr="009F300F">
        <w:rPr>
          <w:rFonts w:ascii="Cambria" w:hAnsi="Cambria" w:cs="Arial"/>
          <w:color w:val="000000"/>
          <w:spacing w:val="-1"/>
        </w:rPr>
        <w:t>-</w:t>
      </w:r>
      <w:r w:rsidRPr="009F300F">
        <w:rPr>
          <w:rFonts w:ascii="Cambria" w:hAnsi="Cambria" w:cs="Arial"/>
          <w:color w:val="000000"/>
          <w:spacing w:val="1"/>
        </w:rPr>
        <w:t>f</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dia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 xml:space="preserve">not </w:t>
      </w:r>
      <w:r w:rsidRPr="009F300F">
        <w:rPr>
          <w:rFonts w:ascii="Cambria" w:hAnsi="Cambria" w:cs="Arial"/>
          <w:color w:val="000000"/>
          <w:spacing w:val="-1"/>
        </w:rPr>
        <w:t>a</w:t>
      </w:r>
      <w:r w:rsidRPr="009F300F">
        <w:rPr>
          <w:rFonts w:ascii="Cambria" w:hAnsi="Cambria" w:cs="Arial"/>
          <w:color w:val="000000"/>
        </w:rPr>
        <w:t>ppropr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spacing w:val="-1"/>
        </w:rPr>
        <w:t>x</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rPr>
        <w:t>vio</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1"/>
        </w:rPr>
        <w:t>nc</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rPr>
        <w:t>ge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3"/>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acc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w:t>
      </w:r>
      <w:r w:rsidRPr="009F300F">
        <w:rPr>
          <w:rFonts w:ascii="Cambria" w:hAnsi="Cambria" w:cs="Arial"/>
          <w:color w:val="000000"/>
          <w:spacing w:val="-8"/>
        </w:rPr>
        <w:t xml:space="preserve"> </w:t>
      </w:r>
      <w:r w:rsidRPr="009F300F">
        <w:rPr>
          <w:rFonts w:ascii="Cambria" w:hAnsi="Cambria" w:cs="Arial"/>
          <w:color w:val="000000"/>
          <w:spacing w:val="1"/>
        </w:rPr>
        <w:t>(</w:t>
      </w:r>
      <w:r w:rsidRPr="009F300F">
        <w:rPr>
          <w:rFonts w:ascii="Cambria" w:hAnsi="Cambria" w:cs="Arial"/>
          <w:color w:val="000000"/>
        </w:rPr>
        <w:t>3)</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rPr>
        <w:t>gre</w:t>
      </w:r>
      <w:r w:rsidRPr="009F300F">
        <w:rPr>
          <w:rFonts w:ascii="Cambria" w:hAnsi="Cambria" w:cs="Arial"/>
          <w:color w:val="000000"/>
          <w:spacing w:val="-1"/>
        </w:rPr>
        <w:t>e</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w:t>
      </w:r>
      <w:r w:rsidRPr="009F300F">
        <w:rPr>
          <w:rFonts w:ascii="Cambria" w:hAnsi="Cambria" w:cs="Arial"/>
          <w:color w:val="000000"/>
          <w:spacing w:val="-1"/>
        </w:rPr>
        <w:t>4</w:t>
      </w:r>
      <w:r w:rsidRPr="009F300F">
        <w:rPr>
          <w:rFonts w:ascii="Cambria" w:hAnsi="Cambria" w:cs="Arial"/>
          <w:color w:val="000000"/>
        </w:rPr>
        <w:t>) 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ev</w:t>
      </w:r>
      <w:r w:rsidRPr="009F300F">
        <w:rPr>
          <w:rFonts w:ascii="Cambria" w:hAnsi="Cambria" w:cs="Arial"/>
          <w:color w:val="000000"/>
          <w:spacing w:val="-1"/>
        </w:rPr>
        <w:t>a</w:t>
      </w:r>
      <w:r w:rsidRPr="009F300F">
        <w:rPr>
          <w:rFonts w:ascii="Cambria" w:hAnsi="Cambria" w:cs="Arial"/>
          <w:color w:val="000000"/>
        </w:rPr>
        <w:t xml:space="preserve">nt </w:t>
      </w:r>
      <w:r w:rsidRPr="009F300F">
        <w:rPr>
          <w:rFonts w:ascii="Cambria" w:hAnsi="Cambria" w:cs="Arial"/>
          <w:color w:val="000000"/>
          <w:spacing w:val="1"/>
        </w:rPr>
        <w:t>f</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rPr>
        <w:t>ors</w:t>
      </w:r>
      <w:r w:rsidRPr="009F300F">
        <w:rPr>
          <w:rFonts w:ascii="Cambria" w:hAnsi="Cambria" w:cs="Arial"/>
          <w:color w:val="000000"/>
          <w:spacing w:val="-5"/>
        </w:rPr>
        <w:t xml:space="preserve"> </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a</w:t>
      </w:r>
      <w:r w:rsidRPr="009F300F">
        <w:rPr>
          <w:rFonts w:ascii="Cambria" w:hAnsi="Cambria" w:cs="Arial"/>
          <w:color w:val="000000"/>
        </w:rPr>
        <w:t xml:space="preserve">s </w:t>
      </w:r>
      <w:r w:rsidRPr="009F300F">
        <w:rPr>
          <w:rFonts w:ascii="Cambria" w:hAnsi="Cambria" w:cs="Arial"/>
          <w:color w:val="000000"/>
          <w:spacing w:val="-1"/>
        </w:rPr>
        <w:t>a</w:t>
      </w:r>
      <w:r w:rsidRPr="009F300F">
        <w:rPr>
          <w:rFonts w:ascii="Cambria" w:hAnsi="Cambria" w:cs="Arial"/>
          <w:color w:val="000000"/>
        </w:rPr>
        <w:t xml:space="preserve">ny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rget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i</w:t>
      </w:r>
      <w:r w:rsidRPr="009F300F">
        <w:rPr>
          <w:rFonts w:ascii="Cambria" w:hAnsi="Cambria" w:cs="Arial"/>
          <w:color w:val="000000"/>
          <w:spacing w:val="2"/>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w:t>
      </w:r>
      <w:r w:rsidRPr="009F300F">
        <w:rPr>
          <w:rFonts w:ascii="Cambria" w:hAnsi="Cambria" w:cs="Arial"/>
          <w:color w:val="000000"/>
          <w:spacing w:val="-8"/>
        </w:rPr>
        <w:t xml:space="preserve"> </w:t>
      </w:r>
      <w:r w:rsidRPr="009F300F">
        <w:rPr>
          <w:rFonts w:ascii="Cambria" w:hAnsi="Cambria" w:cs="Arial"/>
          <w:color w:val="000000"/>
          <w:spacing w:val="1"/>
        </w:rPr>
        <w:t>s</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ety</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1"/>
        </w:rPr>
        <w:t>hi</w:t>
      </w:r>
      <w:r w:rsidRPr="009F300F">
        <w:rPr>
          <w:rFonts w:ascii="Cambria" w:hAnsi="Cambria" w:cs="Arial"/>
          <w:color w:val="000000"/>
        </w:rPr>
        <w:t>p</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ti</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rPr>
        <w:t xml:space="preserve">power </w:t>
      </w:r>
      <w:r w:rsidRPr="009F300F">
        <w:rPr>
          <w:rFonts w:ascii="Cambria" w:hAnsi="Cambria" w:cs="Arial"/>
          <w:color w:val="000000"/>
          <w:spacing w:val="-1"/>
        </w:rPr>
        <w:t>di</w:t>
      </w:r>
      <w:r w:rsidRPr="009F300F">
        <w:rPr>
          <w:rFonts w:ascii="Cambria" w:hAnsi="Cambria" w:cs="Arial"/>
          <w:color w:val="000000"/>
          <w:spacing w:val="1"/>
        </w:rPr>
        <w:t>ff</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 xml:space="preserve">l </w:t>
      </w:r>
      <w:r w:rsidRPr="009F300F">
        <w:rPr>
          <w:rFonts w:ascii="Cambria" w:hAnsi="Cambria" w:cs="Arial"/>
          <w:color w:val="000000"/>
          <w:spacing w:val="2"/>
        </w:rPr>
        <w:t>b</w:t>
      </w:r>
      <w:r w:rsidRPr="009F300F">
        <w:rPr>
          <w:rFonts w:ascii="Cambria" w:hAnsi="Cambria" w:cs="Arial"/>
          <w:color w:val="000000"/>
        </w:rPr>
        <w:t>et</w:t>
      </w:r>
      <w:r w:rsidRPr="009F300F">
        <w:rPr>
          <w:rFonts w:ascii="Cambria" w:hAnsi="Cambria" w:cs="Arial"/>
          <w:color w:val="000000"/>
          <w:spacing w:val="1"/>
        </w:rPr>
        <w:t>w</w:t>
      </w:r>
      <w:r w:rsidRPr="009F300F">
        <w:rPr>
          <w:rFonts w:ascii="Cambria" w:hAnsi="Cambria" w:cs="Arial"/>
          <w:color w:val="000000"/>
        </w:rPr>
        <w:t>e</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rget</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1"/>
        </w:rPr>
        <w:t>n</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acc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rPr>
        <w:t xml:space="preserve">or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i</w:t>
      </w:r>
      <w:r w:rsidRPr="009F300F">
        <w:rPr>
          <w:rFonts w:ascii="Cambria" w:hAnsi="Cambria" w:cs="Arial"/>
          <w:color w:val="000000"/>
        </w:rPr>
        <w:t>st</w:t>
      </w:r>
      <w:r w:rsidRPr="009F300F">
        <w:rPr>
          <w:rFonts w:ascii="Cambria" w:hAnsi="Cambria" w:cs="Arial"/>
          <w:color w:val="000000"/>
          <w:spacing w:val="1"/>
        </w:rPr>
        <w:t>o</w:t>
      </w:r>
      <w:r w:rsidRPr="009F300F">
        <w:rPr>
          <w:rFonts w:ascii="Cambria" w:hAnsi="Cambria" w:cs="Arial"/>
          <w:color w:val="000000"/>
        </w:rPr>
        <w:t>ry</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ea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spacing w:val="1"/>
        </w:rPr>
        <w:t>du</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0"/>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acc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i/>
          <w:iCs/>
          <w:color w:val="000000"/>
        </w:rPr>
        <w:t>.</w:t>
      </w:r>
    </w:p>
    <w:p w:rsidR="009F300F" w:rsidRPr="009F300F" w:rsidRDefault="009F300F" w:rsidP="00A63C64">
      <w:pPr>
        <w:widowControl w:val="0"/>
        <w:tabs>
          <w:tab w:val="left" w:pos="820"/>
        </w:tabs>
        <w:autoSpaceDE w:val="0"/>
        <w:autoSpaceDN w:val="0"/>
        <w:adjustRightInd w:val="0"/>
        <w:spacing w:before="120" w:after="120"/>
        <w:rPr>
          <w:rFonts w:ascii="Cambria" w:hAnsi="Cambria" w:cs="Arial"/>
          <w:color w:val="000000"/>
        </w:rPr>
      </w:pPr>
      <w:r w:rsidRPr="009F300F">
        <w:rPr>
          <w:rFonts w:ascii="Cambria" w:hAnsi="Cambria" w:cs="Arial"/>
          <w:b/>
          <w:bCs/>
          <w:color w:val="000000"/>
        </w:rPr>
        <w:lastRenderedPageBreak/>
        <w:t>P</w:t>
      </w:r>
      <w:r w:rsidRPr="009F300F">
        <w:rPr>
          <w:rFonts w:ascii="Cambria" w:hAnsi="Cambria" w:cs="Arial"/>
          <w:b/>
          <w:bCs/>
          <w:color w:val="000000"/>
          <w:spacing w:val="1"/>
        </w:rPr>
        <w:t>o</w:t>
      </w:r>
      <w:r w:rsidRPr="009F300F">
        <w:rPr>
          <w:rFonts w:ascii="Cambria" w:hAnsi="Cambria" w:cs="Arial"/>
          <w:b/>
          <w:bCs/>
          <w:color w:val="000000"/>
          <w:spacing w:val="-1"/>
        </w:rPr>
        <w:t>s</w:t>
      </w:r>
      <w:r w:rsidRPr="009F300F">
        <w:rPr>
          <w:rFonts w:ascii="Cambria" w:hAnsi="Cambria" w:cs="Arial"/>
          <w:b/>
          <w:bCs/>
          <w:color w:val="000000"/>
        </w:rPr>
        <w:t>t</w:t>
      </w:r>
      <w:r w:rsidRPr="009F300F">
        <w:rPr>
          <w:rFonts w:ascii="Cambria" w:hAnsi="Cambria" w:cs="Arial"/>
          <w:b/>
          <w:bCs/>
          <w:color w:val="000000"/>
          <w:spacing w:val="-4"/>
        </w:rPr>
        <w:t xml:space="preserve"> </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v</w:t>
      </w:r>
      <w:r w:rsidRPr="009F300F">
        <w:rPr>
          <w:rFonts w:ascii="Cambria" w:hAnsi="Cambria" w:cs="Arial"/>
          <w:b/>
          <w:bCs/>
          <w:color w:val="000000"/>
        </w:rPr>
        <w:t>e</w:t>
      </w:r>
      <w:r w:rsidRPr="009F300F">
        <w:rPr>
          <w:rFonts w:ascii="Cambria" w:hAnsi="Cambria" w:cs="Arial"/>
          <w:b/>
          <w:bCs/>
          <w:color w:val="000000"/>
          <w:spacing w:val="-1"/>
        </w:rPr>
        <w:t>s</w:t>
      </w:r>
      <w:r w:rsidRPr="009F300F">
        <w:rPr>
          <w:rFonts w:ascii="Cambria" w:hAnsi="Cambria" w:cs="Arial"/>
          <w:b/>
          <w:bCs/>
          <w:color w:val="000000"/>
        </w:rPr>
        <w:t>tig</w:t>
      </w:r>
      <w:r w:rsidRPr="009F300F">
        <w:rPr>
          <w:rFonts w:ascii="Cambria" w:hAnsi="Cambria" w:cs="Arial"/>
          <w:b/>
          <w:bCs/>
          <w:color w:val="000000"/>
          <w:spacing w:val="1"/>
        </w:rPr>
        <w:t>a</w:t>
      </w:r>
      <w:r w:rsidRPr="009F300F">
        <w:rPr>
          <w:rFonts w:ascii="Cambria" w:hAnsi="Cambria" w:cs="Arial"/>
          <w:b/>
          <w:bCs/>
          <w:color w:val="000000"/>
        </w:rPr>
        <w:t>tive</w:t>
      </w:r>
      <w:r w:rsidRPr="009F300F">
        <w:rPr>
          <w:rFonts w:ascii="Cambria" w:hAnsi="Cambria" w:cs="Arial"/>
          <w:b/>
          <w:bCs/>
          <w:color w:val="000000"/>
          <w:spacing w:val="-17"/>
        </w:rPr>
        <w:t xml:space="preserve"> </w:t>
      </w:r>
      <w:r w:rsidRPr="009F300F">
        <w:rPr>
          <w:rFonts w:ascii="Cambria" w:hAnsi="Cambria" w:cs="Arial"/>
          <w:b/>
          <w:bCs/>
          <w:color w:val="000000"/>
          <w:spacing w:val="-2"/>
        </w:rPr>
        <w:t>R</w:t>
      </w:r>
      <w:r w:rsidRPr="009F300F">
        <w:rPr>
          <w:rFonts w:ascii="Cambria" w:hAnsi="Cambria" w:cs="Arial"/>
          <w:b/>
          <w:bCs/>
          <w:color w:val="000000"/>
        </w:rPr>
        <w:t>evi</w:t>
      </w:r>
      <w:r w:rsidRPr="009F300F">
        <w:rPr>
          <w:rFonts w:ascii="Cambria" w:hAnsi="Cambria" w:cs="Arial"/>
          <w:b/>
          <w:bCs/>
          <w:color w:val="000000"/>
          <w:spacing w:val="-1"/>
        </w:rPr>
        <w:t>ew</w:t>
      </w:r>
      <w:r w:rsidRPr="009F300F">
        <w:rPr>
          <w:rFonts w:ascii="Cambria" w:hAnsi="Cambria" w:cs="Arial"/>
          <w:b/>
          <w:bCs/>
          <w:color w:val="000000"/>
        </w:rPr>
        <w:t>s</w:t>
      </w:r>
    </w:p>
    <w:p w:rsidR="009F300F" w:rsidRPr="009F300F" w:rsidRDefault="009F300F" w:rsidP="0055236E">
      <w:pPr>
        <w:widowControl w:val="0"/>
        <w:numPr>
          <w:ilvl w:val="0"/>
          <w:numId w:val="122"/>
        </w:numPr>
        <w:autoSpaceDE w:val="0"/>
        <w:autoSpaceDN w:val="0"/>
        <w:adjustRightInd w:val="0"/>
        <w:spacing w:before="120" w:after="120"/>
        <w:rPr>
          <w:rFonts w:ascii="Cambria" w:hAnsi="Cambria" w:cs="Arial"/>
          <w:color w:val="000000"/>
        </w:rPr>
      </w:pPr>
      <w:r w:rsidRPr="009F300F">
        <w:rPr>
          <w:rFonts w:ascii="Cambria" w:hAnsi="Cambria" w:cs="Arial"/>
          <w:color w:val="000000"/>
          <w:position w:val="-1"/>
          <w:u w:val="single"/>
        </w:rPr>
        <w:t>R</w:t>
      </w:r>
      <w:r w:rsidRPr="009F300F">
        <w:rPr>
          <w:rFonts w:ascii="Cambria" w:hAnsi="Cambria" w:cs="Arial"/>
          <w:color w:val="000000"/>
          <w:spacing w:val="-1"/>
          <w:position w:val="-1"/>
          <w:u w:val="single"/>
        </w:rPr>
        <w:t>i</w:t>
      </w:r>
      <w:r w:rsidRPr="009F300F">
        <w:rPr>
          <w:rFonts w:ascii="Cambria" w:hAnsi="Cambria" w:cs="Arial"/>
          <w:color w:val="000000"/>
          <w:position w:val="-1"/>
          <w:u w:val="single"/>
        </w:rPr>
        <w:t>gh</w:t>
      </w:r>
      <w:r w:rsidRPr="009F300F">
        <w:rPr>
          <w:rFonts w:ascii="Cambria" w:hAnsi="Cambria" w:cs="Arial"/>
          <w:color w:val="000000"/>
          <w:spacing w:val="1"/>
          <w:position w:val="-1"/>
          <w:u w:val="single"/>
        </w:rPr>
        <w:t>t</w:t>
      </w:r>
      <w:r w:rsidRPr="009F300F">
        <w:rPr>
          <w:rFonts w:ascii="Cambria" w:hAnsi="Cambria" w:cs="Arial"/>
          <w:color w:val="000000"/>
          <w:position w:val="-1"/>
          <w:u w:val="single"/>
        </w:rPr>
        <w:t>s</w:t>
      </w:r>
      <w:r w:rsidRPr="009F300F">
        <w:rPr>
          <w:rFonts w:ascii="Cambria" w:hAnsi="Cambria" w:cs="Arial"/>
          <w:color w:val="000000"/>
          <w:spacing w:val="-3"/>
          <w:position w:val="-1"/>
          <w:u w:val="single"/>
        </w:rPr>
        <w:t xml:space="preserve"> </w:t>
      </w:r>
      <w:r w:rsidRPr="009F300F">
        <w:rPr>
          <w:rFonts w:ascii="Cambria" w:hAnsi="Cambria" w:cs="Arial"/>
          <w:color w:val="000000"/>
          <w:position w:val="-1"/>
          <w:u w:val="single"/>
        </w:rPr>
        <w:t>of</w:t>
      </w:r>
      <w:r w:rsidRPr="009F300F">
        <w:rPr>
          <w:rFonts w:ascii="Cambria" w:hAnsi="Cambria" w:cs="Arial"/>
          <w:color w:val="000000"/>
          <w:spacing w:val="1"/>
          <w:position w:val="-1"/>
          <w:u w:val="single"/>
        </w:rPr>
        <w:t xml:space="preserve"> </w:t>
      </w:r>
      <w:r w:rsidRPr="009F300F">
        <w:rPr>
          <w:rFonts w:ascii="Cambria" w:hAnsi="Cambria" w:cs="Arial"/>
          <w:color w:val="000000"/>
          <w:spacing w:val="-1"/>
          <w:position w:val="-1"/>
          <w:u w:val="single"/>
        </w:rPr>
        <w:t>C</w:t>
      </w:r>
      <w:r w:rsidRPr="009F300F">
        <w:rPr>
          <w:rFonts w:ascii="Cambria" w:hAnsi="Cambria" w:cs="Arial"/>
          <w:color w:val="000000"/>
          <w:position w:val="-1"/>
          <w:u w:val="single"/>
        </w:rPr>
        <w:t>ompl</w:t>
      </w:r>
      <w:r w:rsidRPr="009F300F">
        <w:rPr>
          <w:rFonts w:ascii="Cambria" w:hAnsi="Cambria" w:cs="Arial"/>
          <w:color w:val="000000"/>
          <w:spacing w:val="-1"/>
          <w:position w:val="-1"/>
          <w:u w:val="single"/>
        </w:rPr>
        <w:t>ai</w:t>
      </w:r>
      <w:r w:rsidRPr="009F300F">
        <w:rPr>
          <w:rFonts w:ascii="Cambria" w:hAnsi="Cambria" w:cs="Arial"/>
          <w:color w:val="000000"/>
          <w:position w:val="-1"/>
          <w:u w:val="single"/>
        </w:rPr>
        <w:t>n</w:t>
      </w:r>
      <w:r w:rsidRPr="009F300F">
        <w:rPr>
          <w:rFonts w:ascii="Cambria" w:hAnsi="Cambria" w:cs="Arial"/>
          <w:color w:val="000000"/>
          <w:spacing w:val="-1"/>
          <w:position w:val="-1"/>
          <w:u w:val="single"/>
        </w:rPr>
        <w:t>a</w:t>
      </w:r>
      <w:r w:rsidRPr="009F300F">
        <w:rPr>
          <w:rFonts w:ascii="Cambria" w:hAnsi="Cambria" w:cs="Arial"/>
          <w:color w:val="000000"/>
          <w:position w:val="-1"/>
          <w:u w:val="single"/>
        </w:rPr>
        <w:t>n</w:t>
      </w:r>
      <w:r w:rsidRPr="009F300F">
        <w:rPr>
          <w:rFonts w:ascii="Cambria" w:hAnsi="Cambria" w:cs="Arial"/>
          <w:color w:val="000000"/>
          <w:spacing w:val="3"/>
          <w:position w:val="-1"/>
          <w:u w:val="single"/>
        </w:rPr>
        <w:t>t</w:t>
      </w:r>
      <w:r w:rsidRPr="009F300F">
        <w:rPr>
          <w:rFonts w:ascii="Cambria" w:hAnsi="Cambria" w:cs="Arial"/>
          <w:color w:val="000000"/>
          <w:position w:val="-1"/>
          <w:u w:val="single"/>
        </w:rPr>
        <w:t>s</w:t>
      </w:r>
    </w:p>
    <w:p w:rsidR="009F300F" w:rsidRPr="009F300F" w:rsidRDefault="009F300F" w:rsidP="0055236E">
      <w:pPr>
        <w:widowControl w:val="0"/>
        <w:numPr>
          <w:ilvl w:val="0"/>
          <w:numId w:val="122"/>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In</w:t>
      </w:r>
      <w:r w:rsidRPr="009F300F">
        <w:rPr>
          <w:rFonts w:ascii="Cambria" w:hAnsi="Cambria" w:cs="Arial"/>
          <w:color w:val="000000"/>
          <w:spacing w:val="1"/>
          <w:u w:val="single"/>
        </w:rPr>
        <w:t>t</w:t>
      </w:r>
      <w:r w:rsidRPr="009F300F">
        <w:rPr>
          <w:rFonts w:ascii="Cambria" w:hAnsi="Cambria" w:cs="Arial"/>
          <w:color w:val="000000"/>
          <w:u w:val="single"/>
        </w:rPr>
        <w:t>er</w:t>
      </w:r>
      <w:r w:rsidRPr="009F300F">
        <w:rPr>
          <w:rFonts w:ascii="Cambria" w:hAnsi="Cambria" w:cs="Arial"/>
          <w:color w:val="000000"/>
          <w:spacing w:val="-1"/>
          <w:u w:val="single"/>
        </w:rPr>
        <w:t>na</w:t>
      </w:r>
      <w:r w:rsidRPr="009F300F">
        <w:rPr>
          <w:rFonts w:ascii="Cambria" w:hAnsi="Cambria" w:cs="Arial"/>
          <w:color w:val="000000"/>
          <w:u w:val="single"/>
        </w:rPr>
        <w:t>l</w:t>
      </w:r>
      <w:r w:rsidRPr="009F300F">
        <w:rPr>
          <w:rFonts w:ascii="Cambria" w:hAnsi="Cambria" w:cs="Arial"/>
          <w:color w:val="000000"/>
          <w:spacing w:val="-7"/>
          <w:u w:val="single"/>
        </w:rPr>
        <w:t xml:space="preserve"> </w:t>
      </w:r>
      <w:r w:rsidRPr="009F300F">
        <w:rPr>
          <w:rFonts w:ascii="Cambria" w:hAnsi="Cambria" w:cs="Arial"/>
          <w:color w:val="000000"/>
          <w:spacing w:val="-1"/>
          <w:u w:val="single"/>
        </w:rPr>
        <w:t>R</w:t>
      </w:r>
      <w:r w:rsidRPr="009F300F">
        <w:rPr>
          <w:rFonts w:ascii="Cambria" w:hAnsi="Cambria" w:cs="Arial"/>
          <w:color w:val="000000"/>
          <w:u w:val="single"/>
        </w:rPr>
        <w:t>ev</w:t>
      </w:r>
      <w:r w:rsidRPr="009F300F">
        <w:rPr>
          <w:rFonts w:ascii="Cambria" w:hAnsi="Cambria" w:cs="Arial"/>
          <w:color w:val="000000"/>
          <w:spacing w:val="-1"/>
          <w:u w:val="single"/>
        </w:rPr>
        <w:t>i</w:t>
      </w:r>
      <w:r w:rsidRPr="009F300F">
        <w:rPr>
          <w:rFonts w:ascii="Cambria" w:hAnsi="Cambria" w:cs="Arial"/>
          <w:color w:val="000000"/>
          <w:u w:val="single"/>
        </w:rPr>
        <w:t>ew</w:t>
      </w:r>
      <w:r w:rsidRPr="009F300F">
        <w:rPr>
          <w:rFonts w:ascii="Cambria" w:hAnsi="Cambria" w:cs="Arial"/>
          <w:color w:val="000000"/>
          <w:spacing w:val="-5"/>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w:t>
      </w:r>
      <w:r w:rsidRPr="009F300F">
        <w:rPr>
          <w:rFonts w:ascii="Cambria" w:hAnsi="Cambria" w:cs="Arial"/>
          <w:color w:val="000000"/>
          <w:u w:val="single"/>
        </w:rPr>
        <w:t>In</w:t>
      </w:r>
      <w:r w:rsidRPr="009F300F">
        <w:rPr>
          <w:rFonts w:ascii="Cambria" w:hAnsi="Cambria" w:cs="Arial"/>
          <w:color w:val="000000"/>
          <w:spacing w:val="-1"/>
          <w:u w:val="single"/>
        </w:rPr>
        <w:t>i</w:t>
      </w:r>
      <w:r w:rsidRPr="009F300F">
        <w:rPr>
          <w:rFonts w:ascii="Cambria" w:hAnsi="Cambria" w:cs="Arial"/>
          <w:color w:val="000000"/>
          <w:spacing w:val="1"/>
          <w:u w:val="single"/>
        </w:rPr>
        <w:t>t</w:t>
      </w:r>
      <w:r w:rsidRPr="009F300F">
        <w:rPr>
          <w:rFonts w:ascii="Cambria" w:hAnsi="Cambria" w:cs="Arial"/>
          <w:color w:val="000000"/>
          <w:spacing w:val="-1"/>
          <w:u w:val="single"/>
        </w:rPr>
        <w:t>ia</w:t>
      </w:r>
      <w:r w:rsidRPr="009F300F">
        <w:rPr>
          <w:rFonts w:ascii="Cambria" w:hAnsi="Cambria" w:cs="Arial"/>
          <w:color w:val="000000"/>
          <w:u w:val="single"/>
        </w:rPr>
        <w:t>l</w:t>
      </w:r>
      <w:r w:rsidRPr="009F300F">
        <w:rPr>
          <w:rFonts w:ascii="Cambria" w:hAnsi="Cambria" w:cs="Arial"/>
          <w:color w:val="000000"/>
          <w:spacing w:val="-4"/>
          <w:u w:val="single"/>
        </w:rPr>
        <w:t xml:space="preserve"> </w:t>
      </w:r>
      <w:r w:rsidRPr="009F300F">
        <w:rPr>
          <w:rFonts w:ascii="Cambria" w:hAnsi="Cambria" w:cs="Arial"/>
          <w:color w:val="000000"/>
          <w:spacing w:val="-1"/>
          <w:u w:val="single"/>
        </w:rPr>
        <w:t>Ha</w:t>
      </w:r>
      <w:r w:rsidRPr="009F300F">
        <w:rPr>
          <w:rFonts w:ascii="Cambria" w:hAnsi="Cambria" w:cs="Arial"/>
          <w:color w:val="000000"/>
          <w:spacing w:val="2"/>
          <w:u w:val="single"/>
        </w:rPr>
        <w:t>r</w:t>
      </w:r>
      <w:r w:rsidRPr="009F300F">
        <w:rPr>
          <w:rFonts w:ascii="Cambria" w:hAnsi="Cambria" w:cs="Arial"/>
          <w:color w:val="000000"/>
          <w:spacing w:val="-1"/>
          <w:u w:val="single"/>
        </w:rPr>
        <w:t>a</w:t>
      </w:r>
      <w:r w:rsidRPr="009F300F">
        <w:rPr>
          <w:rFonts w:ascii="Cambria" w:hAnsi="Cambria" w:cs="Arial"/>
          <w:color w:val="000000"/>
          <w:u w:val="single"/>
        </w:rPr>
        <w:t>s</w:t>
      </w:r>
      <w:r w:rsidRPr="009F300F">
        <w:rPr>
          <w:rFonts w:ascii="Cambria" w:hAnsi="Cambria" w:cs="Arial"/>
          <w:color w:val="000000"/>
          <w:spacing w:val="-1"/>
          <w:u w:val="single"/>
        </w:rPr>
        <w:t>s</w:t>
      </w:r>
      <w:r w:rsidRPr="009F300F">
        <w:rPr>
          <w:rFonts w:ascii="Cambria" w:hAnsi="Cambria" w:cs="Arial"/>
          <w:color w:val="000000"/>
          <w:spacing w:val="2"/>
          <w:u w:val="single"/>
        </w:rPr>
        <w:t>m</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u w:val="single"/>
        </w:rPr>
        <w:t>t</w:t>
      </w:r>
      <w:r w:rsidRPr="009F300F">
        <w:rPr>
          <w:rFonts w:ascii="Cambria" w:hAnsi="Cambria" w:cs="Arial"/>
          <w:color w:val="000000"/>
          <w:spacing w:val="-3"/>
          <w:u w:val="single"/>
        </w:rPr>
        <w:t xml:space="preserve"> </w:t>
      </w:r>
      <w:r w:rsidRPr="009F300F">
        <w:rPr>
          <w:rFonts w:ascii="Cambria" w:hAnsi="Cambria" w:cs="Arial"/>
          <w:color w:val="000000"/>
          <w:u w:val="single"/>
        </w:rPr>
        <w:t>Deter</w:t>
      </w:r>
      <w:r w:rsidRPr="009F300F">
        <w:rPr>
          <w:rFonts w:ascii="Cambria" w:hAnsi="Cambria" w:cs="Arial"/>
          <w:color w:val="000000"/>
          <w:spacing w:val="-1"/>
          <w:u w:val="single"/>
        </w:rPr>
        <w:t>mi</w:t>
      </w:r>
      <w:r w:rsidRPr="009F300F">
        <w:rPr>
          <w:rFonts w:ascii="Cambria" w:hAnsi="Cambria" w:cs="Arial"/>
          <w:color w:val="000000"/>
          <w:u w:val="single"/>
        </w:rPr>
        <w:t>n</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ons</w:t>
      </w:r>
      <w:r w:rsidRPr="009F300F">
        <w:rPr>
          <w:rFonts w:ascii="Cambria" w:hAnsi="Cambria" w:cs="Arial"/>
          <w:color w:val="000000"/>
          <w:spacing w:val="-8"/>
          <w:u w:val="single"/>
        </w:rPr>
        <w:t xml:space="preserve"> </w:t>
      </w:r>
      <w:r w:rsidRPr="009F300F">
        <w:rPr>
          <w:rFonts w:ascii="Cambria" w:hAnsi="Cambria" w:cs="Arial"/>
          <w:color w:val="000000"/>
          <w:spacing w:val="1"/>
          <w:u w:val="single"/>
        </w:rPr>
        <w:t>B</w:t>
      </w:r>
      <w:r w:rsidRPr="009F300F">
        <w:rPr>
          <w:rFonts w:ascii="Cambria" w:hAnsi="Cambria" w:cs="Arial"/>
          <w:color w:val="000000"/>
          <w:u w:val="single"/>
        </w:rPr>
        <w:t>y</w:t>
      </w:r>
      <w:r w:rsidRPr="009F300F">
        <w:rPr>
          <w:rFonts w:ascii="Cambria" w:hAnsi="Cambria" w:cs="Arial"/>
          <w:color w:val="000000"/>
          <w:spacing w:val="-3"/>
          <w:u w:val="single"/>
        </w:rPr>
        <w:t xml:space="preserve"> </w:t>
      </w:r>
      <w:r w:rsidRPr="009F300F">
        <w:rPr>
          <w:rFonts w:ascii="Cambria" w:hAnsi="Cambria" w:cs="Arial"/>
          <w:color w:val="000000"/>
          <w:u w:val="single"/>
        </w:rPr>
        <w:t>Com</w:t>
      </w:r>
      <w:r w:rsidRPr="009F300F">
        <w:rPr>
          <w:rFonts w:ascii="Cambria" w:hAnsi="Cambria" w:cs="Arial"/>
          <w:color w:val="000000"/>
          <w:spacing w:val="-1"/>
          <w:u w:val="single"/>
        </w:rPr>
        <w:t>p</w:t>
      </w:r>
      <w:r w:rsidRPr="009F300F">
        <w:rPr>
          <w:rFonts w:ascii="Cambria" w:hAnsi="Cambria" w:cs="Arial"/>
          <w:color w:val="000000"/>
          <w:spacing w:val="1"/>
          <w:u w:val="single"/>
        </w:rPr>
        <w:t>l</w:t>
      </w:r>
      <w:r w:rsidRPr="009F300F">
        <w:rPr>
          <w:rFonts w:ascii="Cambria" w:hAnsi="Cambria" w:cs="Arial"/>
          <w:color w:val="000000"/>
          <w:spacing w:val="-1"/>
          <w:u w:val="single"/>
        </w:rPr>
        <w:t>a</w:t>
      </w:r>
      <w:r w:rsidRPr="009F300F">
        <w:rPr>
          <w:rFonts w:ascii="Cambria" w:hAnsi="Cambria" w:cs="Arial"/>
          <w:color w:val="000000"/>
          <w:spacing w:val="1"/>
          <w:u w:val="single"/>
        </w:rPr>
        <w:t>i</w:t>
      </w:r>
      <w:r w:rsidRPr="009F300F">
        <w:rPr>
          <w:rFonts w:ascii="Cambria" w:hAnsi="Cambria" w:cs="Arial"/>
          <w:color w:val="000000"/>
          <w:u w:val="single"/>
        </w:rPr>
        <w:t>n</w:t>
      </w:r>
      <w:r w:rsidRPr="009F300F">
        <w:rPr>
          <w:rFonts w:ascii="Cambria" w:hAnsi="Cambria" w:cs="Arial"/>
          <w:color w:val="000000"/>
          <w:spacing w:val="-1"/>
          <w:u w:val="single"/>
        </w:rPr>
        <w:t>a</w:t>
      </w:r>
      <w:r w:rsidRPr="009F300F">
        <w:rPr>
          <w:rFonts w:ascii="Cambria" w:hAnsi="Cambria" w:cs="Arial"/>
          <w:color w:val="000000"/>
          <w:u w:val="single"/>
        </w:rPr>
        <w:t>n</w:t>
      </w:r>
      <w:r w:rsidRPr="009F300F">
        <w:rPr>
          <w:rFonts w:ascii="Cambria" w:hAnsi="Cambria" w:cs="Arial"/>
          <w:color w:val="000000"/>
          <w:spacing w:val="2"/>
          <w:u w:val="single"/>
        </w:rPr>
        <w:t>t</w:t>
      </w:r>
      <w:r w:rsidRPr="009F300F">
        <w:rPr>
          <w:rFonts w:ascii="Cambria" w:hAnsi="Cambria" w:cs="Arial"/>
          <w:color w:val="000000"/>
          <w:u w:val="single"/>
        </w:rPr>
        <w:t>.</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rPr>
        <w:t>l</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Di</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ic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1"/>
        </w:rPr>
        <w:t xml:space="preserve"> d</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gn</w:t>
      </w:r>
      <w:r w:rsidRPr="009F300F">
        <w:rPr>
          <w:rFonts w:ascii="Cambria" w:hAnsi="Cambria" w:cs="Arial"/>
          <w:color w:val="000000"/>
          <w:spacing w:val="-1"/>
        </w:rPr>
        <w:t>e</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rPr>
        <w:t>eter</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 xml:space="preserve">on </w:t>
      </w:r>
      <w:r w:rsidRPr="009F300F">
        <w:rPr>
          <w:rFonts w:ascii="Cambria" w:hAnsi="Cambria" w:cs="Arial"/>
          <w:color w:val="000000"/>
          <w:spacing w:val="1"/>
        </w:rPr>
        <w:t>(f</w:t>
      </w:r>
      <w:r w:rsidRPr="009F300F">
        <w:rPr>
          <w:rFonts w:ascii="Cambria" w:hAnsi="Cambria" w:cs="Arial"/>
          <w:color w:val="000000"/>
        </w:rPr>
        <w:t>o</w:t>
      </w:r>
      <w:r w:rsidRPr="009F300F">
        <w:rPr>
          <w:rFonts w:ascii="Cambria" w:hAnsi="Cambria" w:cs="Arial"/>
          <w:color w:val="000000"/>
          <w:spacing w:val="1"/>
        </w:rPr>
        <w:t>ll</w:t>
      </w:r>
      <w:r w:rsidRPr="009F300F">
        <w:rPr>
          <w:rFonts w:ascii="Cambria" w:hAnsi="Cambria" w:cs="Arial"/>
          <w:color w:val="000000"/>
        </w:rPr>
        <w:t>o</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rPr>
        <w:t>via</w:t>
      </w:r>
      <w:r w:rsidRPr="009F300F">
        <w:rPr>
          <w:rFonts w:ascii="Cambria" w:hAnsi="Cambria" w:cs="Arial"/>
          <w:color w:val="000000"/>
          <w:spacing w:val="-4"/>
        </w:rPr>
        <w:t xml:space="preserve"> </w:t>
      </w:r>
      <w:r w:rsidRPr="009F300F">
        <w:rPr>
          <w:rFonts w:ascii="Cambria" w:hAnsi="Cambria" w:cs="Arial"/>
          <w:color w:val="000000"/>
        </w:rPr>
        <w:t>wri</w:t>
      </w:r>
      <w:r w:rsidRPr="009F300F">
        <w:rPr>
          <w:rFonts w:ascii="Cambria" w:hAnsi="Cambria" w:cs="Arial"/>
          <w:color w:val="000000"/>
          <w:spacing w:val="1"/>
        </w:rPr>
        <w:t>tt</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3"/>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submit</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3"/>
        </w:rPr>
        <w:t xml:space="preserve"> </w:t>
      </w:r>
      <w:r w:rsidRPr="009F300F">
        <w:rPr>
          <w:rFonts w:ascii="Cambria" w:hAnsi="Cambria" w:cs="Arial"/>
          <w:color w:val="000000"/>
        </w:rPr>
        <w:t>Di</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ic</w:t>
      </w:r>
      <w:r w:rsidRPr="009F300F">
        <w:rPr>
          <w:rFonts w:ascii="Cambria" w:hAnsi="Cambria" w:cs="Arial"/>
          <w:color w:val="000000"/>
        </w:rPr>
        <w:t>t sup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 All</w:t>
      </w:r>
      <w:r w:rsidRPr="009F300F">
        <w:rPr>
          <w:rFonts w:ascii="Cambria" w:hAnsi="Cambria" w:cs="Arial"/>
          <w:color w:val="000000"/>
          <w:spacing w:val="1"/>
        </w:rPr>
        <w:t xml:space="preserve"> </w:t>
      </w:r>
      <w:r w:rsidRPr="009F300F">
        <w:rPr>
          <w:rFonts w:ascii="Cambria" w:hAnsi="Cambria" w:cs="Arial"/>
          <w:color w:val="000000"/>
        </w:rPr>
        <w:t>lev</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 xml:space="preserve">w </w:t>
      </w:r>
      <w:r w:rsidRPr="009F300F">
        <w:rPr>
          <w:rFonts w:ascii="Cambria" w:hAnsi="Cambria" w:cs="Arial"/>
          <w:color w:val="000000"/>
          <w:spacing w:val="2"/>
        </w:rPr>
        <w:t>o</w:t>
      </w:r>
      <w:r w:rsidRPr="009F300F">
        <w:rPr>
          <w:rFonts w:ascii="Cambria" w:hAnsi="Cambria" w:cs="Arial"/>
          <w:color w:val="000000"/>
        </w:rPr>
        <w:t>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1"/>
        </w:rPr>
        <w:t>’</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ti</w:t>
      </w:r>
      <w:r w:rsidRPr="009F300F">
        <w:rPr>
          <w:rFonts w:ascii="Cambria" w:hAnsi="Cambria" w:cs="Arial"/>
          <w:color w:val="000000"/>
          <w:spacing w:val="-1"/>
        </w:rPr>
        <w:t>a</w:t>
      </w:r>
      <w:r w:rsidRPr="009F300F">
        <w:rPr>
          <w:rFonts w:ascii="Cambria" w:hAnsi="Cambria" w:cs="Arial"/>
          <w:color w:val="000000"/>
        </w:rPr>
        <w:t xml:space="preserve">l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u</w:t>
      </w:r>
      <w:r w:rsidRPr="009F300F">
        <w:rPr>
          <w:rFonts w:ascii="Cambria" w:hAnsi="Cambria" w:cs="Arial"/>
          <w:color w:val="000000"/>
        </w:rPr>
        <w:t>nless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eci</w:t>
      </w:r>
      <w:r w:rsidRPr="009F300F">
        <w:rPr>
          <w:rFonts w:ascii="Cambria" w:hAnsi="Cambria" w:cs="Arial"/>
          <w:color w:val="000000"/>
          <w:spacing w:val="-1"/>
        </w:rPr>
        <w:t>a</w:t>
      </w:r>
      <w:r w:rsidRPr="009F300F">
        <w:rPr>
          <w:rFonts w:ascii="Cambria" w:hAnsi="Cambria" w:cs="Arial"/>
          <w:color w:val="000000"/>
        </w:rPr>
        <w:t xml:space="preserve">l </w:t>
      </w:r>
      <w:r w:rsidRPr="009F300F">
        <w:rPr>
          <w:rFonts w:ascii="Cambria" w:hAnsi="Cambria" w:cs="Arial"/>
          <w:color w:val="000000"/>
          <w:spacing w:val="-1"/>
        </w:rPr>
        <w:t>ci</w:t>
      </w:r>
      <w:r w:rsidRPr="009F300F">
        <w:rPr>
          <w:rFonts w:ascii="Cambria" w:hAnsi="Cambria" w:cs="Arial"/>
          <w:color w:val="000000"/>
        </w:rPr>
        <w:t>r</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msta</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spacing w:val="2"/>
        </w:rPr>
        <w:t>s</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d</w:t>
      </w:r>
      <w:r w:rsidRPr="009F300F">
        <w:rPr>
          <w:rFonts w:ascii="Cambria" w:hAnsi="Cambria" w:cs="Arial"/>
          <w:color w:val="000000"/>
        </w:rPr>
        <w:t>ocume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2"/>
        </w:rPr>
        <w:t>b</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ompleted</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n</w:t>
      </w:r>
      <w:r w:rsidR="00BB0F51">
        <w:rPr>
          <w:rFonts w:ascii="Cambria" w:hAnsi="Cambria" w:cs="Arial"/>
          <w:color w:val="000000"/>
        </w:rPr>
        <w:t xml:space="preserve"> </w:t>
      </w:r>
      <w:r w:rsidRPr="009F300F">
        <w:rPr>
          <w:rFonts w:ascii="Cambria" w:hAnsi="Cambria" w:cs="Arial"/>
          <w:color w:val="000000"/>
        </w:rPr>
        <w:t>30</w:t>
      </w:r>
      <w:r w:rsidRPr="009F300F">
        <w:rPr>
          <w:rFonts w:ascii="Cambria" w:hAnsi="Cambria" w:cs="Arial"/>
          <w:color w:val="000000"/>
          <w:spacing w:val="-4"/>
        </w:rPr>
        <w:t xml:space="preserve"> </w:t>
      </w:r>
      <w:r w:rsidRPr="009F300F">
        <w:rPr>
          <w:rFonts w:ascii="Cambria" w:hAnsi="Cambria" w:cs="Arial"/>
          <w:color w:val="000000"/>
          <w:spacing w:val="-1"/>
        </w:rPr>
        <w:t>ca</w:t>
      </w:r>
      <w:r w:rsidRPr="009F300F">
        <w:rPr>
          <w:rFonts w:ascii="Cambria" w:hAnsi="Cambria" w:cs="Arial"/>
          <w:color w:val="000000"/>
          <w:spacing w:val="1"/>
        </w:rPr>
        <w:t>le</w:t>
      </w:r>
      <w:r w:rsidRPr="009F300F">
        <w:rPr>
          <w:rFonts w:ascii="Cambria" w:hAnsi="Cambria" w:cs="Arial"/>
          <w:color w:val="000000"/>
        </w:rPr>
        <w:t>n</w:t>
      </w:r>
      <w:r w:rsidRPr="009F300F">
        <w:rPr>
          <w:rFonts w:ascii="Cambria" w:hAnsi="Cambria" w:cs="Arial"/>
          <w:color w:val="000000"/>
          <w:spacing w:val="-1"/>
        </w:rPr>
        <w:t>da</w:t>
      </w:r>
      <w:r w:rsidRPr="009F300F">
        <w:rPr>
          <w:rFonts w:ascii="Cambria" w:hAnsi="Cambria" w:cs="Arial"/>
          <w:color w:val="000000"/>
        </w:rPr>
        <w:t>r</w:t>
      </w:r>
      <w:r w:rsidRPr="009F300F">
        <w:rPr>
          <w:rFonts w:ascii="Cambria" w:hAnsi="Cambria" w:cs="Arial"/>
          <w:color w:val="000000"/>
          <w:spacing w:val="-1"/>
        </w:rPr>
        <w:t xml:space="preserve"> da</w:t>
      </w:r>
      <w:r w:rsidRPr="009F300F">
        <w:rPr>
          <w:rFonts w:ascii="Cambria" w:hAnsi="Cambria" w:cs="Arial"/>
          <w:color w:val="000000"/>
          <w:spacing w:val="2"/>
        </w:rPr>
        <w:t>y</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aft</w:t>
      </w:r>
      <w:r w:rsidRPr="009F300F">
        <w:rPr>
          <w:rFonts w:ascii="Cambria" w:hAnsi="Cambria" w:cs="Arial"/>
          <w:color w:val="000000"/>
        </w:rPr>
        <w:t>er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te</w:t>
      </w:r>
      <w:r w:rsidRPr="009F300F">
        <w:rPr>
          <w:rFonts w:ascii="Cambria" w:hAnsi="Cambria" w:cs="Arial"/>
          <w:color w:val="000000"/>
          <w:spacing w:val="-1"/>
        </w:rPr>
        <w:t>d</w:t>
      </w:r>
      <w:r w:rsidRPr="009F300F">
        <w:rPr>
          <w:rFonts w:ascii="Cambria" w:hAnsi="Cambria" w:cs="Arial"/>
          <w:color w:val="000000"/>
        </w:rPr>
        <w:t>.</w:t>
      </w:r>
    </w:p>
    <w:p w:rsidR="009F300F" w:rsidRPr="009F300F" w:rsidRDefault="009F300F" w:rsidP="0055236E">
      <w:pPr>
        <w:widowControl w:val="0"/>
        <w:numPr>
          <w:ilvl w:val="0"/>
          <w:numId w:val="122"/>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In</w:t>
      </w:r>
      <w:r w:rsidRPr="009F300F">
        <w:rPr>
          <w:rFonts w:ascii="Cambria" w:hAnsi="Cambria" w:cs="Arial"/>
          <w:color w:val="000000"/>
          <w:spacing w:val="-1"/>
          <w:u w:val="single"/>
        </w:rPr>
        <w:t>d</w:t>
      </w:r>
      <w:r w:rsidRPr="009F300F">
        <w:rPr>
          <w:rFonts w:ascii="Cambria" w:hAnsi="Cambria" w:cs="Arial"/>
          <w:color w:val="000000"/>
          <w:u w:val="single"/>
        </w:rPr>
        <w:t>e</w:t>
      </w:r>
      <w:r w:rsidRPr="009F300F">
        <w:rPr>
          <w:rFonts w:ascii="Cambria" w:hAnsi="Cambria" w:cs="Arial"/>
          <w:color w:val="000000"/>
          <w:spacing w:val="-1"/>
          <w:u w:val="single"/>
        </w:rPr>
        <w:t>p</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spacing w:val="-1"/>
          <w:u w:val="single"/>
        </w:rPr>
        <w:t>d</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u w:val="single"/>
        </w:rPr>
        <w:t>t</w:t>
      </w:r>
      <w:r w:rsidRPr="009F300F">
        <w:rPr>
          <w:rFonts w:ascii="Cambria" w:hAnsi="Cambria" w:cs="Arial"/>
          <w:color w:val="000000"/>
          <w:spacing w:val="-3"/>
          <w:u w:val="single"/>
        </w:rPr>
        <w:t xml:space="preserve"> </w:t>
      </w:r>
      <w:r w:rsidRPr="009F300F">
        <w:rPr>
          <w:rFonts w:ascii="Cambria" w:hAnsi="Cambria" w:cs="Arial"/>
          <w:color w:val="000000"/>
          <w:spacing w:val="-1"/>
          <w:u w:val="single"/>
        </w:rPr>
        <w:t>R</w:t>
      </w:r>
      <w:r w:rsidRPr="009F300F">
        <w:rPr>
          <w:rFonts w:ascii="Cambria" w:hAnsi="Cambria" w:cs="Arial"/>
          <w:color w:val="000000"/>
          <w:u w:val="single"/>
        </w:rPr>
        <w:t>ev</w:t>
      </w:r>
      <w:r w:rsidRPr="009F300F">
        <w:rPr>
          <w:rFonts w:ascii="Cambria" w:hAnsi="Cambria" w:cs="Arial"/>
          <w:color w:val="000000"/>
          <w:spacing w:val="1"/>
          <w:u w:val="single"/>
        </w:rPr>
        <w:t>i</w:t>
      </w:r>
      <w:r w:rsidRPr="009F300F">
        <w:rPr>
          <w:rFonts w:ascii="Cambria" w:hAnsi="Cambria" w:cs="Arial"/>
          <w:color w:val="000000"/>
          <w:u w:val="single"/>
        </w:rPr>
        <w:t>ews</w:t>
      </w:r>
      <w:r w:rsidRPr="009F300F">
        <w:rPr>
          <w:rFonts w:ascii="Cambria" w:hAnsi="Cambria" w:cs="Arial"/>
          <w:color w:val="000000"/>
          <w:spacing w:val="-4"/>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w:t>
      </w:r>
      <w:r w:rsidRPr="009F300F">
        <w:rPr>
          <w:rFonts w:ascii="Cambria" w:hAnsi="Cambria" w:cs="Arial"/>
          <w:color w:val="000000"/>
          <w:u w:val="single"/>
        </w:rPr>
        <w:t>F</w:t>
      </w:r>
      <w:r w:rsidRPr="009F300F">
        <w:rPr>
          <w:rFonts w:ascii="Cambria" w:hAnsi="Cambria" w:cs="Arial"/>
          <w:color w:val="000000"/>
          <w:spacing w:val="-1"/>
          <w:u w:val="single"/>
        </w:rPr>
        <w:t>i</w:t>
      </w:r>
      <w:r w:rsidRPr="009F300F">
        <w:rPr>
          <w:rFonts w:ascii="Cambria" w:hAnsi="Cambria" w:cs="Arial"/>
          <w:color w:val="000000"/>
          <w:u w:val="single"/>
        </w:rPr>
        <w:t>n</w:t>
      </w:r>
      <w:r w:rsidRPr="009F300F">
        <w:rPr>
          <w:rFonts w:ascii="Cambria" w:hAnsi="Cambria" w:cs="Arial"/>
          <w:color w:val="000000"/>
          <w:spacing w:val="-1"/>
          <w:u w:val="single"/>
        </w:rPr>
        <w:t>a</w:t>
      </w:r>
      <w:r w:rsidRPr="009F300F">
        <w:rPr>
          <w:rFonts w:ascii="Cambria" w:hAnsi="Cambria" w:cs="Arial"/>
          <w:color w:val="000000"/>
          <w:u w:val="single"/>
        </w:rPr>
        <w:t>l</w:t>
      </w:r>
      <w:r w:rsidRPr="009F300F">
        <w:rPr>
          <w:rFonts w:ascii="Cambria" w:hAnsi="Cambria" w:cs="Arial"/>
          <w:color w:val="000000"/>
          <w:spacing w:val="-2"/>
          <w:u w:val="single"/>
        </w:rPr>
        <w:t xml:space="preserve"> </w:t>
      </w:r>
      <w:r w:rsidRPr="009F300F">
        <w:rPr>
          <w:rFonts w:ascii="Cambria" w:hAnsi="Cambria" w:cs="Arial"/>
          <w:color w:val="000000"/>
          <w:spacing w:val="-1"/>
          <w:u w:val="single"/>
        </w:rPr>
        <w:t>Ha</w:t>
      </w:r>
      <w:r w:rsidRPr="009F300F">
        <w:rPr>
          <w:rFonts w:ascii="Cambria" w:hAnsi="Cambria" w:cs="Arial"/>
          <w:color w:val="000000"/>
          <w:u w:val="single"/>
        </w:rPr>
        <w:t>r</w:t>
      </w:r>
      <w:r w:rsidRPr="009F300F">
        <w:rPr>
          <w:rFonts w:ascii="Cambria" w:hAnsi="Cambria" w:cs="Arial"/>
          <w:color w:val="000000"/>
          <w:spacing w:val="-1"/>
          <w:u w:val="single"/>
        </w:rPr>
        <w:t>a</w:t>
      </w:r>
      <w:r w:rsidRPr="009F300F">
        <w:rPr>
          <w:rFonts w:ascii="Cambria" w:hAnsi="Cambria" w:cs="Arial"/>
          <w:color w:val="000000"/>
          <w:spacing w:val="2"/>
          <w:u w:val="single"/>
        </w:rPr>
        <w:t>s</w:t>
      </w:r>
      <w:r w:rsidRPr="009F300F">
        <w:rPr>
          <w:rFonts w:ascii="Cambria" w:hAnsi="Cambria" w:cs="Arial"/>
          <w:color w:val="000000"/>
          <w:u w:val="single"/>
        </w:rPr>
        <w:t>sm</w:t>
      </w:r>
      <w:r w:rsidRPr="009F300F">
        <w:rPr>
          <w:rFonts w:ascii="Cambria" w:hAnsi="Cambria" w:cs="Arial"/>
          <w:color w:val="000000"/>
          <w:spacing w:val="-1"/>
          <w:u w:val="single"/>
        </w:rPr>
        <w:t>e</w:t>
      </w:r>
      <w:r w:rsidRPr="009F300F">
        <w:rPr>
          <w:rFonts w:ascii="Cambria" w:hAnsi="Cambria" w:cs="Arial"/>
          <w:color w:val="000000"/>
          <w:u w:val="single"/>
        </w:rPr>
        <w:t>nt</w:t>
      </w:r>
      <w:r w:rsidRPr="009F300F">
        <w:rPr>
          <w:rFonts w:ascii="Cambria" w:hAnsi="Cambria" w:cs="Arial"/>
          <w:color w:val="000000"/>
          <w:spacing w:val="-4"/>
          <w:u w:val="single"/>
        </w:rPr>
        <w:t xml:space="preserve"> </w:t>
      </w:r>
      <w:r w:rsidRPr="009F300F">
        <w:rPr>
          <w:rFonts w:ascii="Cambria" w:hAnsi="Cambria" w:cs="Arial"/>
          <w:color w:val="000000"/>
          <w:spacing w:val="2"/>
          <w:u w:val="single"/>
        </w:rPr>
        <w:t>D</w:t>
      </w:r>
      <w:r w:rsidRPr="009F300F">
        <w:rPr>
          <w:rFonts w:ascii="Cambria" w:hAnsi="Cambria" w:cs="Arial"/>
          <w:color w:val="000000"/>
          <w:u w:val="single"/>
        </w:rPr>
        <w:t>eterm</w:t>
      </w:r>
      <w:r w:rsidRPr="009F300F">
        <w:rPr>
          <w:rFonts w:ascii="Cambria" w:hAnsi="Cambria" w:cs="Arial"/>
          <w:color w:val="000000"/>
          <w:spacing w:val="-1"/>
          <w:u w:val="single"/>
        </w:rPr>
        <w:t>i</w:t>
      </w:r>
      <w:r w:rsidRPr="009F300F">
        <w:rPr>
          <w:rFonts w:ascii="Cambria" w:hAnsi="Cambria" w:cs="Arial"/>
          <w:color w:val="000000"/>
          <w:u w:val="single"/>
        </w:rPr>
        <w:t>n</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ons</w:t>
      </w:r>
      <w:r w:rsidRPr="009F300F">
        <w:rPr>
          <w:rFonts w:ascii="Cambria" w:hAnsi="Cambria" w:cs="Arial"/>
          <w:color w:val="000000"/>
          <w:spacing w:val="3"/>
          <w:u w:val="single"/>
        </w:rPr>
        <w:t xml:space="preserve"> </w:t>
      </w:r>
      <w:r w:rsidRPr="009F300F">
        <w:rPr>
          <w:rFonts w:ascii="Cambria" w:hAnsi="Cambria" w:cs="Arial"/>
          <w:color w:val="000000"/>
          <w:spacing w:val="-1"/>
          <w:u w:val="single"/>
        </w:rPr>
        <w:t>B</w:t>
      </w:r>
      <w:r w:rsidRPr="009F300F">
        <w:rPr>
          <w:rFonts w:ascii="Cambria" w:hAnsi="Cambria" w:cs="Arial"/>
          <w:color w:val="000000"/>
          <w:u w:val="single"/>
        </w:rPr>
        <w:t>y</w:t>
      </w:r>
      <w:r w:rsidRPr="009F300F">
        <w:rPr>
          <w:rFonts w:ascii="Cambria" w:hAnsi="Cambria" w:cs="Arial"/>
          <w:color w:val="000000"/>
          <w:spacing w:val="-3"/>
          <w:u w:val="single"/>
        </w:rPr>
        <w:t xml:space="preserve"> </w:t>
      </w:r>
      <w:r w:rsidRPr="009F300F">
        <w:rPr>
          <w:rFonts w:ascii="Cambria" w:hAnsi="Cambria" w:cs="Arial"/>
          <w:color w:val="000000"/>
          <w:u w:val="single"/>
        </w:rPr>
        <w:t>Co</w:t>
      </w:r>
      <w:r w:rsidRPr="009F300F">
        <w:rPr>
          <w:rFonts w:ascii="Cambria" w:hAnsi="Cambria" w:cs="Arial"/>
          <w:color w:val="000000"/>
          <w:spacing w:val="2"/>
          <w:u w:val="single"/>
        </w:rPr>
        <w:t>m</w:t>
      </w:r>
      <w:r w:rsidRPr="009F300F">
        <w:rPr>
          <w:rFonts w:ascii="Cambria" w:hAnsi="Cambria" w:cs="Arial"/>
          <w:color w:val="000000"/>
          <w:u w:val="single"/>
        </w:rPr>
        <w:t>pl</w:t>
      </w:r>
      <w:r w:rsidRPr="009F300F">
        <w:rPr>
          <w:rFonts w:ascii="Cambria" w:hAnsi="Cambria" w:cs="Arial"/>
          <w:color w:val="000000"/>
          <w:spacing w:val="-1"/>
          <w:u w:val="single"/>
        </w:rPr>
        <w:t>ai</w:t>
      </w:r>
      <w:r w:rsidRPr="009F300F">
        <w:rPr>
          <w:rFonts w:ascii="Cambria" w:hAnsi="Cambria" w:cs="Arial"/>
          <w:color w:val="000000"/>
          <w:u w:val="single"/>
        </w:rPr>
        <w:t>n</w:t>
      </w:r>
      <w:r w:rsidRPr="009F300F">
        <w:rPr>
          <w:rFonts w:ascii="Cambria" w:hAnsi="Cambria" w:cs="Arial"/>
          <w:color w:val="000000"/>
          <w:spacing w:val="-1"/>
          <w:u w:val="single"/>
        </w:rPr>
        <w:t>a</w:t>
      </w:r>
      <w:r w:rsidRPr="009F300F">
        <w:rPr>
          <w:rFonts w:ascii="Cambria" w:hAnsi="Cambria" w:cs="Arial"/>
          <w:color w:val="000000"/>
          <w:u w:val="single"/>
        </w:rPr>
        <w:t>n</w:t>
      </w:r>
      <w:r w:rsidRPr="009F300F">
        <w:rPr>
          <w:rFonts w:ascii="Cambria" w:hAnsi="Cambria" w:cs="Arial"/>
          <w:color w:val="000000"/>
          <w:spacing w:val="1"/>
          <w:u w:val="single"/>
        </w:rPr>
        <w:t>t</w:t>
      </w:r>
      <w:r w:rsidRPr="009F300F">
        <w:rPr>
          <w:rFonts w:ascii="Cambria" w:hAnsi="Cambria" w:cs="Arial"/>
          <w:color w:val="000000"/>
          <w:u w:val="single"/>
        </w:rPr>
        <w:t>.</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 xml:space="preserve">thirty </w:t>
      </w:r>
      <w:r w:rsidRPr="009F300F">
        <w:rPr>
          <w:rFonts w:ascii="Cambria" w:hAnsi="Cambria" w:cs="Arial"/>
          <w:color w:val="000000"/>
          <w:spacing w:val="1"/>
        </w:rPr>
        <w:t>(</w:t>
      </w:r>
      <w:r w:rsidRPr="009F300F">
        <w:rPr>
          <w:rFonts w:ascii="Cambria" w:hAnsi="Cambria" w:cs="Arial"/>
          <w:color w:val="000000"/>
        </w:rPr>
        <w:t>3</w:t>
      </w:r>
      <w:r w:rsidRPr="009F300F">
        <w:rPr>
          <w:rFonts w:ascii="Cambria" w:hAnsi="Cambria" w:cs="Arial"/>
          <w:color w:val="000000"/>
          <w:spacing w:val="1"/>
        </w:rPr>
        <w:t>0</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da</w:t>
      </w:r>
      <w:r w:rsidRPr="009F300F">
        <w:rPr>
          <w:rFonts w:ascii="Cambria" w:hAnsi="Cambria" w:cs="Arial"/>
          <w:color w:val="000000"/>
        </w:rPr>
        <w:t>ys</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00BB0F51">
        <w:rPr>
          <w:rFonts w:ascii="Cambria" w:hAnsi="Cambria" w:cs="Arial"/>
          <w:color w:val="000000"/>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w:t>
      </w:r>
      <w:r w:rsidRPr="009F300F">
        <w:rPr>
          <w:rFonts w:ascii="Cambria" w:hAnsi="Cambria" w:cs="Arial"/>
          <w:color w:val="000000"/>
        </w:rPr>
        <w:t>1)</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sf</w:t>
      </w:r>
      <w:r w:rsidRPr="009F300F">
        <w:rPr>
          <w:rFonts w:ascii="Cambria" w:hAnsi="Cambria" w:cs="Arial"/>
          <w:color w:val="000000"/>
          <w:spacing w:val="-1"/>
        </w:rPr>
        <w:t>i</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 xml:space="preserve"> 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spacing w:val="2"/>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ed</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ev</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1"/>
        </w:rPr>
        <w:t>lt</w:t>
      </w:r>
      <w:r w:rsidRPr="009F300F">
        <w:rPr>
          <w:rFonts w:ascii="Cambria" w:hAnsi="Cambria" w:cs="Arial"/>
          <w:color w:val="000000"/>
        </w:rPr>
        <w:t>ho</w:t>
      </w:r>
      <w:r w:rsidRPr="009F300F">
        <w:rPr>
          <w:rFonts w:ascii="Cambria" w:hAnsi="Cambria" w:cs="Arial"/>
          <w:color w:val="000000"/>
          <w:spacing w:val="1"/>
        </w:rPr>
        <w:t>u</w:t>
      </w:r>
      <w:r w:rsidRPr="009F300F">
        <w:rPr>
          <w:rFonts w:ascii="Cambria" w:hAnsi="Cambria" w:cs="Arial"/>
          <w:color w:val="000000"/>
        </w:rPr>
        <w:t>gh</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 w</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ed</w:t>
      </w:r>
      <w:r w:rsidRPr="009F300F">
        <w:rPr>
          <w:rFonts w:ascii="Cambria" w:hAnsi="Cambria" w:cs="Arial"/>
          <w:color w:val="000000"/>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2"/>
        </w:rPr>
        <w:t>h</w:t>
      </w:r>
      <w:r w:rsidRPr="009F300F">
        <w:rPr>
          <w:rFonts w:ascii="Cambria" w:hAnsi="Cambria" w:cs="Arial"/>
          <w:color w:val="000000"/>
        </w:rPr>
        <w:t>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onse</w:t>
      </w:r>
      <w:r w:rsidRPr="009F300F">
        <w:rPr>
          <w:rFonts w:ascii="Cambria" w:hAnsi="Cambria" w:cs="Arial"/>
          <w:color w:val="000000"/>
          <w:spacing w:val="-1"/>
        </w:rPr>
        <w:t xml:space="preserve"> </w:t>
      </w:r>
      <w:r w:rsidRPr="009F300F">
        <w:rPr>
          <w:rFonts w:ascii="Cambria" w:hAnsi="Cambria" w:cs="Arial"/>
          <w:color w:val="000000"/>
        </w:rPr>
        <w:t>was</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q</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rPr>
        <w:t>orre</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proble</w:t>
      </w:r>
      <w:r w:rsidRPr="009F300F">
        <w:rPr>
          <w:rFonts w:ascii="Cambria" w:hAnsi="Cambria" w:cs="Arial"/>
          <w:color w:val="000000"/>
          <w:spacing w:val="-1"/>
        </w:rPr>
        <w:t>m</w:t>
      </w:r>
      <w:r w:rsidRPr="009F300F">
        <w:rPr>
          <w:rFonts w:ascii="Cambria" w:hAnsi="Cambria" w:cs="Arial"/>
          <w:color w:val="000000"/>
        </w:rPr>
        <w:t>.</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rPr>
        <w:t>su</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a 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 wri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super</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 s</w:t>
      </w:r>
      <w:r w:rsidRPr="009F300F">
        <w:rPr>
          <w:rFonts w:ascii="Cambria" w:hAnsi="Cambria" w:cs="Arial"/>
          <w:color w:val="000000"/>
          <w:spacing w:val="-1"/>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s 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 xml:space="preserve">thirty </w:t>
      </w:r>
      <w:r w:rsidRPr="009F300F">
        <w:rPr>
          <w:rFonts w:ascii="Cambria" w:hAnsi="Cambria" w:cs="Arial"/>
          <w:color w:val="000000"/>
          <w:spacing w:val="1"/>
        </w:rPr>
        <w:t>(</w:t>
      </w:r>
      <w:r w:rsidRPr="009F300F">
        <w:rPr>
          <w:rFonts w:ascii="Cambria" w:hAnsi="Cambria" w:cs="Arial"/>
          <w:color w:val="000000"/>
        </w:rPr>
        <w:t>3</w:t>
      </w:r>
      <w:r w:rsidRPr="009F300F">
        <w:rPr>
          <w:rFonts w:ascii="Cambria" w:hAnsi="Cambria" w:cs="Arial"/>
          <w:color w:val="000000"/>
          <w:spacing w:val="-1"/>
        </w:rPr>
        <w:t>0</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da</w:t>
      </w:r>
      <w:r w:rsidRPr="009F300F">
        <w:rPr>
          <w:rFonts w:ascii="Cambria" w:hAnsi="Cambria" w:cs="Arial"/>
          <w:color w:val="000000"/>
        </w:rPr>
        <w:t>ys</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w:t>
      </w:r>
      <w:r w:rsidRPr="009F300F">
        <w:rPr>
          <w:rFonts w:ascii="Cambria" w:hAnsi="Cambria" w:cs="Arial"/>
          <w:color w:val="000000"/>
          <w:spacing w:val="2"/>
        </w:rPr>
        <w:t>r</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3"/>
        </w:rPr>
        <w:t>n</w:t>
      </w:r>
      <w:r w:rsidRPr="009F300F">
        <w:rPr>
          <w:rFonts w:ascii="Cambria" w:hAnsi="Cambria" w:cs="Arial"/>
          <w:color w:val="000000"/>
        </w:rPr>
        <w:t>.</w:t>
      </w:r>
      <w:r w:rsidRPr="009F300F">
        <w:rPr>
          <w:rFonts w:ascii="Cambria" w:hAnsi="Cambria" w:cs="Arial"/>
          <w:color w:val="000000"/>
          <w:spacing w:val="48"/>
        </w:rPr>
        <w:t xml:space="preserve"> </w:t>
      </w:r>
      <w:r w:rsidRPr="009F300F">
        <w:rPr>
          <w:rFonts w:ascii="Cambria" w:hAnsi="Cambria" w:cs="Arial"/>
          <w:color w:val="000000"/>
        </w:rPr>
        <w:t>Upon su</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 sup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prompt</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2"/>
        </w:rPr>
        <w:t>n</w:t>
      </w:r>
      <w:r w:rsidRPr="009F300F">
        <w:rPr>
          <w:rFonts w:ascii="Cambria" w:hAnsi="Cambria" w:cs="Arial"/>
          <w:color w:val="000000"/>
        </w:rPr>
        <w:t>eu</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3"/>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 xml:space="preserve">rson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sc</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spacing w:val="2"/>
        </w:rPr>
        <w:t>b</w:t>
      </w:r>
      <w:r w:rsidRPr="009F300F">
        <w:rPr>
          <w:rFonts w:ascii="Cambria" w:hAnsi="Cambria" w:cs="Arial"/>
          <w:color w:val="000000"/>
        </w:rPr>
        <w:t>ed</w:t>
      </w:r>
      <w:r w:rsidRPr="009F300F">
        <w:rPr>
          <w:rFonts w:ascii="Cambria" w:hAnsi="Cambria" w:cs="Arial"/>
          <w:color w:val="000000"/>
          <w:spacing w:val="-4"/>
        </w:rPr>
        <w:t xml:space="preserve"> </w:t>
      </w:r>
      <w:r w:rsidRPr="009F300F">
        <w:rPr>
          <w:rFonts w:ascii="Cambria" w:hAnsi="Cambria" w:cs="Arial"/>
          <w:color w:val="000000"/>
          <w:spacing w:val="1"/>
        </w:rPr>
        <w:t>und</w:t>
      </w:r>
      <w:r w:rsidRPr="009F300F">
        <w:rPr>
          <w:rFonts w:ascii="Cambria" w:hAnsi="Cambria" w:cs="Arial"/>
          <w:color w:val="000000"/>
        </w:rPr>
        <w:t>er</w:t>
      </w:r>
      <w:r w:rsidRPr="009F300F">
        <w:rPr>
          <w:rFonts w:ascii="Cambria" w:hAnsi="Cambria" w:cs="Arial"/>
          <w:color w:val="000000"/>
          <w:spacing w:val="-2"/>
        </w:rPr>
        <w:t xml:space="preserve"> </w:t>
      </w:r>
      <w:r w:rsidRPr="009F300F">
        <w:rPr>
          <w:rFonts w:ascii="Cambria" w:hAnsi="Cambria" w:cs="Arial"/>
          <w:color w:val="000000"/>
        </w:rPr>
        <w:t>16</w:t>
      </w:r>
      <w:r w:rsidRPr="009F300F">
        <w:rPr>
          <w:rFonts w:ascii="Cambria" w:hAnsi="Cambria" w:cs="Arial"/>
          <w:color w:val="000000"/>
          <w:spacing w:val="-1"/>
        </w:rPr>
        <w:t xml:space="preserve"> </w:t>
      </w:r>
      <w:r w:rsidR="004F5918">
        <w:rPr>
          <w:rFonts w:ascii="Cambria" w:hAnsi="Cambria" w:cs="Arial"/>
          <w:color w:val="000000"/>
        </w:rPr>
        <w:t>VSA</w:t>
      </w:r>
      <w:r w:rsidRPr="009F300F">
        <w:rPr>
          <w:rFonts w:ascii="Cambria" w:hAnsi="Cambria" w:cs="Arial"/>
          <w:color w:val="000000"/>
          <w:spacing w:val="-6"/>
        </w:rPr>
        <w:t xml:space="preserve"> </w:t>
      </w:r>
      <w:r w:rsidRPr="009F300F">
        <w:rPr>
          <w:rFonts w:ascii="Cambria" w:hAnsi="Cambria" w:cs="Arial"/>
          <w:color w:val="000000"/>
        </w:rPr>
        <w:t>§ 57</w:t>
      </w:r>
      <w:r w:rsidRPr="009F300F">
        <w:rPr>
          <w:rFonts w:ascii="Cambria" w:hAnsi="Cambria" w:cs="Arial"/>
          <w:color w:val="000000"/>
          <w:spacing w:val="-1"/>
        </w:rPr>
        <w:t>0a</w:t>
      </w:r>
      <w:r w:rsidRPr="009F300F">
        <w:rPr>
          <w:rFonts w:ascii="Cambria" w:hAnsi="Cambria" w:cs="Arial"/>
          <w:color w:val="000000"/>
        </w:rPr>
        <w:t>.</w:t>
      </w:r>
      <w:r w:rsidRPr="009F300F">
        <w:rPr>
          <w:rFonts w:ascii="Cambria" w:hAnsi="Cambria" w:cs="Arial"/>
          <w:color w:val="000000"/>
          <w:spacing w:val="1"/>
        </w:rPr>
        <w:t>(</w:t>
      </w:r>
      <w:r w:rsidRPr="009F300F">
        <w:rPr>
          <w:rFonts w:ascii="Cambria" w:hAnsi="Cambria" w:cs="Arial"/>
          <w:color w:val="000000"/>
        </w:rPr>
        <w:t>b</w:t>
      </w:r>
      <w:r w:rsidRPr="009F300F">
        <w:rPr>
          <w:rFonts w:ascii="Cambria" w:hAnsi="Cambria" w:cs="Arial"/>
          <w:color w:val="000000"/>
          <w:spacing w:val="1"/>
        </w:rPr>
        <w:t>)(</w:t>
      </w:r>
      <w:r w:rsidRPr="009F300F">
        <w:rPr>
          <w:rFonts w:ascii="Cambria" w:hAnsi="Cambria" w:cs="Arial"/>
          <w:color w:val="000000"/>
        </w:rPr>
        <w:t>1)</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c</w:t>
      </w:r>
      <w:r w:rsidRPr="009F300F">
        <w:rPr>
          <w:rFonts w:ascii="Cambria" w:hAnsi="Cambria" w:cs="Arial"/>
          <w:color w:val="000000"/>
        </w:rPr>
        <w:t>oope</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 xml:space="preserve">h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spacing w:val="1"/>
        </w:rPr>
        <w:t>e</w:t>
      </w:r>
      <w:r w:rsidRPr="009F300F">
        <w:rPr>
          <w:rFonts w:ascii="Cambria" w:hAnsi="Cambria" w:cs="Arial"/>
          <w:color w:val="000000"/>
        </w:rPr>
        <w:t>nt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wer</w:t>
      </w:r>
      <w:r w:rsidRPr="009F300F">
        <w:rPr>
          <w:rFonts w:ascii="Cambria" w:hAnsi="Cambria" w:cs="Arial"/>
          <w:color w:val="000000"/>
          <w:spacing w:val="-2"/>
        </w:rPr>
        <w:t xml:space="preserve"> </w:t>
      </w:r>
      <w:r w:rsidRPr="009F300F">
        <w:rPr>
          <w:rFonts w:ascii="Cambria" w:hAnsi="Cambria" w:cs="Arial"/>
          <w:color w:val="000000"/>
        </w:rPr>
        <w:t>so 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spacing w:val="1"/>
        </w:rPr>
        <w:t>e</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spacing w:val="-1"/>
        </w:rPr>
        <w:t>x</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spacing w:val="-1"/>
        </w:rPr>
        <w:t>di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sly.</w:t>
      </w:r>
      <w:r w:rsidRPr="009F300F">
        <w:rPr>
          <w:rFonts w:ascii="Cambria" w:hAnsi="Cambria" w:cs="Arial"/>
          <w:color w:val="000000"/>
          <w:spacing w:val="52"/>
        </w:rPr>
        <w:t xml:space="preserve"> </w:t>
      </w:r>
      <w:r w:rsidRPr="009F300F">
        <w:rPr>
          <w:rFonts w:ascii="Cambria" w:hAnsi="Cambria" w:cs="Arial"/>
          <w:color w:val="000000"/>
        </w:rPr>
        <w:t>T</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rPr>
        <w:t>st</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ev</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3"/>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ff</w:t>
      </w:r>
      <w:r w:rsidRPr="009F300F">
        <w:rPr>
          <w:rFonts w:ascii="Cambria" w:hAnsi="Cambria" w:cs="Arial"/>
          <w:color w:val="000000"/>
          <w:spacing w:val="-1"/>
        </w:rPr>
        <w:t>icia</w:t>
      </w:r>
      <w:r w:rsidRPr="009F300F">
        <w:rPr>
          <w:rFonts w:ascii="Cambria" w:hAnsi="Cambria" w:cs="Arial"/>
          <w:color w:val="000000"/>
          <w:spacing w:val="3"/>
        </w:rPr>
        <w:t>l</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nd a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wri</w:t>
      </w:r>
      <w:r w:rsidRPr="009F300F">
        <w:rPr>
          <w:rFonts w:ascii="Cambria" w:hAnsi="Cambria" w:cs="Arial"/>
          <w:color w:val="000000"/>
          <w:spacing w:val="1"/>
        </w:rPr>
        <w:t>tt</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ia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 xml:space="preserve">rom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spacing w:val="1"/>
        </w:rPr>
        <w:t>U</w:t>
      </w:r>
      <w:r w:rsidRPr="009F300F">
        <w:rPr>
          <w:rFonts w:ascii="Cambria" w:hAnsi="Cambria" w:cs="Arial"/>
          <w:color w:val="000000"/>
        </w:rPr>
        <w:t>pon</w:t>
      </w:r>
      <w:r w:rsidRPr="009F300F">
        <w:rPr>
          <w:rFonts w:ascii="Cambria" w:hAnsi="Cambria" w:cs="Arial"/>
          <w:color w:val="000000"/>
          <w:spacing w:val="-3"/>
        </w:rPr>
        <w:t xml:space="preserve"> </w:t>
      </w:r>
      <w:r w:rsidRPr="009F300F">
        <w:rPr>
          <w:rFonts w:ascii="Cambria" w:hAnsi="Cambria" w:cs="Arial"/>
          <w:color w:val="000000"/>
          <w:spacing w:val="-1"/>
        </w:rPr>
        <w:t>c</w:t>
      </w:r>
      <w:r w:rsidRPr="009F300F">
        <w:rPr>
          <w:rFonts w:ascii="Cambria" w:hAnsi="Cambria" w:cs="Arial"/>
          <w:color w:val="000000"/>
        </w:rPr>
        <w:t>ompletion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wer</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ad</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rPr>
        <w:t>se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00BB0F51">
        <w:rPr>
          <w:rFonts w:ascii="Cambria" w:hAnsi="Cambria" w:cs="Arial"/>
          <w:color w:val="000000"/>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2"/>
        </w:rPr>
        <w:t>o</w:t>
      </w:r>
      <w:r w:rsidRPr="009F300F">
        <w:rPr>
          <w:rFonts w:ascii="Cambria" w:hAnsi="Cambria" w:cs="Arial"/>
          <w:color w:val="000000"/>
        </w:rPr>
        <w:t>ol</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ff</w:t>
      </w:r>
      <w:r w:rsidRPr="009F300F">
        <w:rPr>
          <w:rFonts w:ascii="Cambria" w:hAnsi="Cambria" w:cs="Arial"/>
          <w:color w:val="000000"/>
          <w:spacing w:val="-1"/>
        </w:rPr>
        <w:t>icia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n writing:</w:t>
      </w:r>
      <w:r w:rsidRPr="009F300F">
        <w:rPr>
          <w:rFonts w:ascii="Cambria" w:hAnsi="Cambria" w:cs="Arial"/>
          <w:color w:val="000000"/>
          <w:spacing w:val="-1"/>
        </w:rPr>
        <w:t xml:space="preserve"> </w:t>
      </w:r>
      <w:r w:rsidRPr="009F300F">
        <w:rPr>
          <w:rFonts w:ascii="Cambria" w:hAnsi="Cambria" w:cs="Arial"/>
          <w:color w:val="000000"/>
          <w:spacing w:val="1"/>
        </w:rPr>
        <w:t>(</w:t>
      </w:r>
      <w:r w:rsidRPr="009F300F">
        <w:rPr>
          <w:rFonts w:ascii="Cambria" w:hAnsi="Cambria" w:cs="Arial"/>
          <w:color w:val="000000"/>
        </w:rPr>
        <w:t>1)</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su</w:t>
      </w:r>
      <w:r w:rsidRPr="009F300F">
        <w:rPr>
          <w:rFonts w:ascii="Cambria" w:hAnsi="Cambria" w:cs="Arial"/>
          <w:color w:val="000000"/>
          <w:spacing w:val="1"/>
        </w:rPr>
        <w:t>ff</w:t>
      </w:r>
      <w:r w:rsidRPr="009F300F">
        <w:rPr>
          <w:rFonts w:ascii="Cambria" w:hAnsi="Cambria" w:cs="Arial"/>
          <w:color w:val="000000"/>
          <w:spacing w:val="-1"/>
        </w:rPr>
        <w:t>ici</w:t>
      </w:r>
      <w:r w:rsidRPr="009F300F">
        <w:rPr>
          <w:rFonts w:ascii="Cambria" w:hAnsi="Cambria" w:cs="Arial"/>
          <w:color w:val="000000"/>
        </w:rPr>
        <w:t>e</w:t>
      </w:r>
      <w:r w:rsidRPr="009F300F">
        <w:rPr>
          <w:rFonts w:ascii="Cambria" w:hAnsi="Cambria" w:cs="Arial"/>
          <w:color w:val="000000"/>
          <w:spacing w:val="-1"/>
        </w:rPr>
        <w:t>nc</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 xml:space="preserve">’s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st</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en</w:t>
      </w:r>
      <w:r w:rsidRPr="009F300F">
        <w:rPr>
          <w:rFonts w:ascii="Cambria" w:hAnsi="Cambria" w:cs="Arial"/>
          <w:color w:val="000000"/>
          <w:spacing w:val="-3"/>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2"/>
        </w:rPr>
        <w:t>o</w:t>
      </w:r>
      <w:r w:rsidRPr="009F300F">
        <w:rPr>
          <w:rFonts w:ascii="Cambria" w:hAnsi="Cambria" w:cs="Arial"/>
          <w:color w:val="000000"/>
        </w:rPr>
        <w:t>ol</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rPr>
        <w:t>orre</w:t>
      </w:r>
      <w:r w:rsidRPr="009F300F">
        <w:rPr>
          <w:rFonts w:ascii="Cambria" w:hAnsi="Cambria" w:cs="Arial"/>
          <w:color w:val="000000"/>
          <w:spacing w:val="-1"/>
        </w:rPr>
        <w:t>c</w:t>
      </w:r>
      <w:r w:rsidRPr="009F300F">
        <w:rPr>
          <w:rFonts w:ascii="Cambria" w:hAnsi="Cambria" w:cs="Arial"/>
          <w:color w:val="000000"/>
        </w:rPr>
        <w:t xml:space="preserve">t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2"/>
        </w:rPr>
        <w:t>f</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nd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h</w:t>
      </w:r>
      <w:r w:rsidRPr="009F300F">
        <w:rPr>
          <w:rFonts w:ascii="Cambria" w:hAnsi="Cambria" w:cs="Arial"/>
          <w:color w:val="000000"/>
          <w:spacing w:val="-1"/>
        </w:rPr>
        <w:t>a</w:t>
      </w:r>
      <w:r w:rsidRPr="009F300F">
        <w:rPr>
          <w:rFonts w:ascii="Cambria" w:hAnsi="Cambria" w:cs="Arial"/>
          <w:color w:val="000000"/>
        </w:rPr>
        <w:t>ve</w:t>
      </w:r>
      <w:r w:rsidRPr="009F300F">
        <w:rPr>
          <w:rFonts w:ascii="Cambria" w:hAnsi="Cambria" w:cs="Arial"/>
          <w:color w:val="000000"/>
          <w:spacing w:val="-5"/>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ed</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3"/>
        </w:rPr>
        <w:t>(</w:t>
      </w:r>
      <w:r w:rsidRPr="009F300F">
        <w:rPr>
          <w:rFonts w:ascii="Cambria" w:hAnsi="Cambria" w:cs="Arial"/>
          <w:color w:val="000000"/>
        </w:rPr>
        <w:t>2)</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omm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da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rPr>
        <w:t>s</w:t>
      </w:r>
      <w:r w:rsidRPr="009F300F">
        <w:rPr>
          <w:rFonts w:ascii="Cambria" w:hAnsi="Cambria" w:cs="Arial"/>
          <w:color w:val="000000"/>
          <w:spacing w:val="-6"/>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 xml:space="preserve">steps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ght</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o 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fu</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3"/>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 xml:space="preserve">opy of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be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ec</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uc</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rPr>
        <w:t>.</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wer</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ad</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rPr>
        <w:t>se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ed</w:t>
      </w:r>
      <w:r w:rsidRPr="009F300F">
        <w:rPr>
          <w:rFonts w:ascii="Cambria" w:hAnsi="Cambria" w:cs="Arial"/>
          <w:color w:val="000000"/>
          <w:spacing w:val="1"/>
        </w:rPr>
        <w:t>i</w:t>
      </w:r>
      <w:r w:rsidRPr="009F300F">
        <w:rPr>
          <w:rFonts w:ascii="Cambria" w:hAnsi="Cambria" w:cs="Arial"/>
          <w:color w:val="000000"/>
        </w:rPr>
        <w:t>es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be</w:t>
      </w:r>
      <w:r w:rsidRPr="009F300F">
        <w:rPr>
          <w:rFonts w:ascii="Cambria" w:hAnsi="Cambria" w:cs="Arial"/>
          <w:color w:val="000000"/>
          <w:spacing w:val="1"/>
        </w:rPr>
        <w:t xml:space="preserve"> a</w:t>
      </w:r>
      <w:r w:rsidRPr="009F300F">
        <w:rPr>
          <w:rFonts w:ascii="Cambria" w:hAnsi="Cambria" w:cs="Arial"/>
          <w:color w:val="000000"/>
        </w:rPr>
        <w:t>va</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ai</w:t>
      </w:r>
      <w:r w:rsidRPr="009F300F">
        <w:rPr>
          <w:rFonts w:ascii="Cambria" w:hAnsi="Cambria" w:cs="Arial"/>
          <w:color w:val="000000"/>
        </w:rPr>
        <w:t>ns</w:t>
      </w:r>
      <w:r w:rsidRPr="009F300F">
        <w:rPr>
          <w:rFonts w:ascii="Cambria" w:hAnsi="Cambria" w:cs="Arial"/>
          <w:color w:val="000000"/>
          <w:spacing w:val="-5"/>
        </w:rPr>
        <w:t xml:space="preserve"> </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sf</w:t>
      </w:r>
      <w:r w:rsidRPr="009F300F">
        <w:rPr>
          <w:rFonts w:ascii="Cambria" w:hAnsi="Cambria" w:cs="Arial"/>
          <w:color w:val="000000"/>
          <w:spacing w:val="-1"/>
        </w:rPr>
        <w:t>i</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a</w:t>
      </w:r>
      <w:r w:rsidRPr="009F300F">
        <w:rPr>
          <w:rFonts w:ascii="Cambria" w:hAnsi="Cambria" w:cs="Arial"/>
          <w:color w:val="000000"/>
        </w:rPr>
        <w:t>ppr</w:t>
      </w:r>
      <w:r w:rsidRPr="009F300F">
        <w:rPr>
          <w:rFonts w:ascii="Cambria" w:hAnsi="Cambria" w:cs="Arial"/>
          <w:color w:val="000000"/>
          <w:spacing w:val="2"/>
        </w:rPr>
        <w:t>o</w:t>
      </w:r>
      <w:r w:rsidRPr="009F300F">
        <w:rPr>
          <w:rFonts w:ascii="Cambria" w:hAnsi="Cambria" w:cs="Arial"/>
          <w:color w:val="000000"/>
        </w:rPr>
        <w:t>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8"/>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om</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d</w:t>
      </w:r>
      <w:r w:rsidRPr="009F300F">
        <w:rPr>
          <w:rFonts w:ascii="Cambria" w:hAnsi="Cambria" w:cs="Arial"/>
          <w:color w:val="000000"/>
          <w:spacing w:val="-7"/>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 or</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a</w:t>
      </w:r>
      <w:r w:rsidRPr="009F300F">
        <w:rPr>
          <w:rFonts w:ascii="Cambria" w:hAnsi="Cambria" w:cs="Arial"/>
          <w:color w:val="000000"/>
          <w:spacing w:val="1"/>
        </w:rPr>
        <w:t>lt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9"/>
        </w:rPr>
        <w:t xml:space="preserve">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rPr>
        <w:t>p</w:t>
      </w:r>
      <w:r w:rsidRPr="009F300F">
        <w:rPr>
          <w:rFonts w:ascii="Cambria" w:hAnsi="Cambria" w:cs="Arial"/>
          <w:color w:val="000000"/>
          <w:spacing w:val="1"/>
        </w:rPr>
        <w:t>ut</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sol</w:t>
      </w:r>
      <w:r w:rsidRPr="009F300F">
        <w:rPr>
          <w:rFonts w:ascii="Cambria" w:hAnsi="Cambria" w:cs="Arial"/>
          <w:color w:val="000000"/>
          <w:spacing w:val="1"/>
        </w:rPr>
        <w:t>ut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4"/>
        </w:rPr>
        <w:t xml:space="preserve"> </w:t>
      </w:r>
      <w:r w:rsidRPr="009F300F">
        <w:rPr>
          <w:rFonts w:ascii="Cambria" w:hAnsi="Cambria" w:cs="Arial"/>
          <w:color w:val="000000"/>
        </w:rPr>
        <w:t>T</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r</w:t>
      </w:r>
      <w:r w:rsidRPr="009F300F">
        <w:rPr>
          <w:rFonts w:ascii="Cambria" w:hAnsi="Cambria" w:cs="Arial"/>
          <w:color w:val="000000"/>
          <w:spacing w:val="-1"/>
        </w:rPr>
        <w:t>e</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rPr>
        <w:t>ew</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3"/>
        </w:rPr>
        <w:t xml:space="preserve">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 xml:space="preserve">be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d</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 xml:space="preserve"> a</w:t>
      </w:r>
      <w:r w:rsidRPr="009F300F">
        <w:rPr>
          <w:rFonts w:ascii="Cambria" w:hAnsi="Cambria" w:cs="Arial"/>
          <w:color w:val="000000"/>
        </w:rPr>
        <w:t>gent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purpose</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b</w:t>
      </w:r>
      <w:r w:rsidRPr="009F300F">
        <w:rPr>
          <w:rFonts w:ascii="Cambria" w:hAnsi="Cambria" w:cs="Arial"/>
          <w:color w:val="000000"/>
          <w:spacing w:val="-1"/>
        </w:rPr>
        <w:t>ei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re</w:t>
      </w:r>
      <w:r w:rsidRPr="009F300F">
        <w:rPr>
          <w:rFonts w:ascii="Cambria" w:hAnsi="Cambria" w:cs="Arial"/>
          <w:color w:val="000000"/>
          <w:spacing w:val="2"/>
        </w:rPr>
        <w:t>v</w:t>
      </w:r>
      <w:r w:rsidRPr="009F300F">
        <w:rPr>
          <w:rFonts w:ascii="Cambria" w:hAnsi="Cambria" w:cs="Arial"/>
          <w:color w:val="000000"/>
          <w:spacing w:val="-1"/>
        </w:rPr>
        <w:t>i</w:t>
      </w:r>
      <w:r w:rsidRPr="009F300F">
        <w:rPr>
          <w:rFonts w:ascii="Cambria" w:hAnsi="Cambria" w:cs="Arial"/>
          <w:color w:val="000000"/>
        </w:rPr>
        <w:t xml:space="preserve">ew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ord</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spacing w:val="1"/>
        </w:rPr>
        <w:t>e</w:t>
      </w:r>
      <w:r w:rsidRPr="009F300F">
        <w:rPr>
          <w:rFonts w:ascii="Cambria" w:hAnsi="Cambria" w:cs="Arial"/>
          <w:color w:val="000000"/>
        </w:rPr>
        <w:t>nt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be</w:t>
      </w:r>
      <w:r w:rsidRPr="009F300F">
        <w:rPr>
          <w:rFonts w:ascii="Cambria" w:hAnsi="Cambria" w:cs="Arial"/>
          <w:color w:val="000000"/>
          <w:spacing w:val="-1"/>
        </w:rPr>
        <w:t xml:space="preserve"> </w:t>
      </w:r>
      <w:r w:rsidRPr="009F300F">
        <w:rPr>
          <w:rFonts w:ascii="Cambria" w:hAnsi="Cambria" w:cs="Arial"/>
          <w:color w:val="000000"/>
        </w:rPr>
        <w:t>borne 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2"/>
        </w:rPr>
        <w:t>D</w:t>
      </w:r>
      <w:r w:rsidRPr="009F300F">
        <w:rPr>
          <w:rFonts w:ascii="Cambria" w:hAnsi="Cambria" w:cs="Arial"/>
          <w:color w:val="000000"/>
          <w:spacing w:val="-1"/>
        </w:rPr>
        <w:t>i</w:t>
      </w:r>
      <w:r w:rsidRPr="009F300F">
        <w:rPr>
          <w:rFonts w:ascii="Cambria" w:hAnsi="Cambria" w:cs="Arial"/>
          <w:color w:val="000000"/>
          <w:spacing w:val="2"/>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ic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 xml:space="preserve"> i</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1"/>
        </w:rPr>
        <w:t xml:space="preserve"> a</w:t>
      </w:r>
      <w:r w:rsidRPr="009F300F">
        <w:rPr>
          <w:rFonts w:ascii="Cambria" w:hAnsi="Cambria" w:cs="Arial"/>
          <w:color w:val="000000"/>
        </w:rPr>
        <w:t xml:space="preserve">t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stage</w:t>
      </w:r>
      <w:r w:rsidRPr="009F300F">
        <w:rPr>
          <w:rFonts w:ascii="Cambria" w:hAnsi="Cambria" w:cs="Arial"/>
          <w:color w:val="000000"/>
          <w:spacing w:val="-1"/>
        </w:rPr>
        <w:t xml:space="preserve"> </w:t>
      </w:r>
      <w:r w:rsidRPr="009F300F">
        <w:rPr>
          <w:rFonts w:ascii="Cambria" w:hAnsi="Cambria" w:cs="Arial"/>
          <w:color w:val="000000"/>
        </w:rPr>
        <w:t xml:space="preserve">of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p>
    <w:p w:rsidR="009F300F" w:rsidRPr="009F300F" w:rsidRDefault="009F300F" w:rsidP="0055236E">
      <w:pPr>
        <w:widowControl w:val="0"/>
        <w:numPr>
          <w:ilvl w:val="0"/>
          <w:numId w:val="122"/>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R</w:t>
      </w:r>
      <w:r w:rsidRPr="009F300F">
        <w:rPr>
          <w:rFonts w:ascii="Cambria" w:hAnsi="Cambria" w:cs="Arial"/>
          <w:color w:val="000000"/>
          <w:spacing w:val="-1"/>
          <w:u w:val="single"/>
        </w:rPr>
        <w:t>i</w:t>
      </w:r>
      <w:r w:rsidRPr="009F300F">
        <w:rPr>
          <w:rFonts w:ascii="Cambria" w:hAnsi="Cambria" w:cs="Arial"/>
          <w:color w:val="000000"/>
          <w:u w:val="single"/>
        </w:rPr>
        <w:t>gh</w:t>
      </w:r>
      <w:r w:rsidRPr="009F300F">
        <w:rPr>
          <w:rFonts w:ascii="Cambria" w:hAnsi="Cambria" w:cs="Arial"/>
          <w:color w:val="000000"/>
          <w:spacing w:val="1"/>
          <w:u w:val="single"/>
        </w:rPr>
        <w:t>t</w:t>
      </w:r>
      <w:r w:rsidRPr="009F300F">
        <w:rPr>
          <w:rFonts w:ascii="Cambria" w:hAnsi="Cambria" w:cs="Arial"/>
          <w:color w:val="000000"/>
          <w:u w:val="single"/>
        </w:rPr>
        <w:t>s</w:t>
      </w:r>
      <w:r w:rsidRPr="009F300F">
        <w:rPr>
          <w:rFonts w:ascii="Cambria" w:hAnsi="Cambria" w:cs="Arial"/>
          <w:color w:val="000000"/>
          <w:spacing w:val="-3"/>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o Al</w:t>
      </w:r>
      <w:r w:rsidRPr="009F300F">
        <w:rPr>
          <w:rFonts w:ascii="Cambria" w:hAnsi="Cambria" w:cs="Arial"/>
          <w:color w:val="000000"/>
          <w:spacing w:val="1"/>
          <w:u w:val="single"/>
        </w:rPr>
        <w:t>t</w:t>
      </w:r>
      <w:r w:rsidRPr="009F300F">
        <w:rPr>
          <w:rFonts w:ascii="Cambria" w:hAnsi="Cambria" w:cs="Arial"/>
          <w:color w:val="000000"/>
          <w:u w:val="single"/>
        </w:rPr>
        <w:t>er</w:t>
      </w:r>
      <w:r w:rsidRPr="009F300F">
        <w:rPr>
          <w:rFonts w:ascii="Cambria" w:hAnsi="Cambria" w:cs="Arial"/>
          <w:color w:val="000000"/>
          <w:spacing w:val="-1"/>
          <w:u w:val="single"/>
        </w:rPr>
        <w:t>na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ve</w:t>
      </w:r>
      <w:r w:rsidRPr="009F300F">
        <w:rPr>
          <w:rFonts w:ascii="Cambria" w:hAnsi="Cambria" w:cs="Arial"/>
          <w:color w:val="000000"/>
          <w:spacing w:val="-8"/>
          <w:u w:val="single"/>
        </w:rPr>
        <w:t xml:space="preserve"> </w:t>
      </w:r>
      <w:r w:rsidRPr="009F300F">
        <w:rPr>
          <w:rFonts w:ascii="Cambria" w:hAnsi="Cambria" w:cs="Arial"/>
          <w:color w:val="000000"/>
          <w:spacing w:val="1"/>
          <w:u w:val="single"/>
        </w:rPr>
        <w:t>H</w:t>
      </w:r>
      <w:r w:rsidRPr="009F300F">
        <w:rPr>
          <w:rFonts w:ascii="Cambria" w:hAnsi="Cambria" w:cs="Arial"/>
          <w:color w:val="000000"/>
          <w:spacing w:val="-1"/>
          <w:u w:val="single"/>
        </w:rPr>
        <w:t>a</w:t>
      </w:r>
      <w:r w:rsidRPr="009F300F">
        <w:rPr>
          <w:rFonts w:ascii="Cambria" w:hAnsi="Cambria" w:cs="Arial"/>
          <w:color w:val="000000"/>
          <w:u w:val="single"/>
        </w:rPr>
        <w:t>r</w:t>
      </w:r>
      <w:r w:rsidRPr="009F300F">
        <w:rPr>
          <w:rFonts w:ascii="Cambria" w:hAnsi="Cambria" w:cs="Arial"/>
          <w:color w:val="000000"/>
          <w:spacing w:val="-1"/>
          <w:u w:val="single"/>
        </w:rPr>
        <w:t>a</w:t>
      </w:r>
      <w:r w:rsidRPr="009F300F">
        <w:rPr>
          <w:rFonts w:ascii="Cambria" w:hAnsi="Cambria" w:cs="Arial"/>
          <w:color w:val="000000"/>
          <w:u w:val="single"/>
        </w:rPr>
        <w:t>s</w:t>
      </w:r>
      <w:r w:rsidRPr="009F300F">
        <w:rPr>
          <w:rFonts w:ascii="Cambria" w:hAnsi="Cambria" w:cs="Arial"/>
          <w:color w:val="000000"/>
          <w:spacing w:val="-1"/>
          <w:u w:val="single"/>
        </w:rPr>
        <w:t>s</w:t>
      </w:r>
      <w:r w:rsidRPr="009F300F">
        <w:rPr>
          <w:rFonts w:ascii="Cambria" w:hAnsi="Cambria" w:cs="Arial"/>
          <w:color w:val="000000"/>
          <w:spacing w:val="2"/>
          <w:u w:val="single"/>
        </w:rPr>
        <w:t>m</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u w:val="single"/>
        </w:rPr>
        <w:t>t</w:t>
      </w:r>
      <w:r w:rsidRPr="009F300F">
        <w:rPr>
          <w:rFonts w:ascii="Cambria" w:hAnsi="Cambria" w:cs="Arial"/>
          <w:color w:val="000000"/>
          <w:spacing w:val="-6"/>
          <w:u w:val="single"/>
        </w:rPr>
        <w:t xml:space="preserve"> </w:t>
      </w:r>
      <w:r w:rsidRPr="009F300F">
        <w:rPr>
          <w:rFonts w:ascii="Cambria" w:hAnsi="Cambria" w:cs="Arial"/>
          <w:color w:val="000000"/>
          <w:spacing w:val="-1"/>
          <w:u w:val="single"/>
        </w:rPr>
        <w:t>C</w:t>
      </w:r>
      <w:r w:rsidRPr="009F300F">
        <w:rPr>
          <w:rFonts w:ascii="Cambria" w:hAnsi="Cambria" w:cs="Arial"/>
          <w:color w:val="000000"/>
          <w:u w:val="single"/>
        </w:rPr>
        <w:t>ompl</w:t>
      </w:r>
      <w:r w:rsidRPr="009F300F">
        <w:rPr>
          <w:rFonts w:ascii="Cambria" w:hAnsi="Cambria" w:cs="Arial"/>
          <w:color w:val="000000"/>
          <w:spacing w:val="-1"/>
          <w:u w:val="single"/>
        </w:rPr>
        <w:t>ai</w:t>
      </w:r>
      <w:r w:rsidRPr="009F300F">
        <w:rPr>
          <w:rFonts w:ascii="Cambria" w:hAnsi="Cambria" w:cs="Arial"/>
          <w:color w:val="000000"/>
          <w:u w:val="single"/>
        </w:rPr>
        <w:t>nt</w:t>
      </w:r>
      <w:r w:rsidRPr="009F300F">
        <w:rPr>
          <w:rFonts w:ascii="Cambria" w:hAnsi="Cambria" w:cs="Arial"/>
          <w:color w:val="000000"/>
          <w:spacing w:val="1"/>
          <w:u w:val="single"/>
        </w:rPr>
        <w:t xml:space="preserve"> </w:t>
      </w:r>
      <w:r w:rsidRPr="009F300F">
        <w:rPr>
          <w:rFonts w:ascii="Cambria" w:hAnsi="Cambria" w:cs="Arial"/>
          <w:color w:val="000000"/>
          <w:u w:val="single"/>
        </w:rPr>
        <w:t>Pro</w:t>
      </w:r>
      <w:r w:rsidRPr="009F300F">
        <w:rPr>
          <w:rFonts w:ascii="Cambria" w:hAnsi="Cambria" w:cs="Arial"/>
          <w:color w:val="000000"/>
          <w:spacing w:val="-1"/>
          <w:u w:val="single"/>
        </w:rPr>
        <w:t>c</w:t>
      </w:r>
      <w:r w:rsidRPr="009F300F">
        <w:rPr>
          <w:rFonts w:ascii="Cambria" w:hAnsi="Cambria" w:cs="Arial"/>
          <w:color w:val="000000"/>
          <w:u w:val="single"/>
        </w:rPr>
        <w:t>e</w:t>
      </w:r>
      <w:r w:rsidRPr="009F300F">
        <w:rPr>
          <w:rFonts w:ascii="Cambria" w:hAnsi="Cambria" w:cs="Arial"/>
          <w:color w:val="000000"/>
          <w:spacing w:val="-1"/>
          <w:u w:val="single"/>
        </w:rPr>
        <w:t>s</w:t>
      </w:r>
      <w:r w:rsidRPr="009F300F">
        <w:rPr>
          <w:rFonts w:ascii="Cambria" w:hAnsi="Cambria" w:cs="Arial"/>
          <w:color w:val="000000"/>
          <w:spacing w:val="3"/>
          <w:u w:val="single"/>
        </w:rPr>
        <w:t>s</w:t>
      </w:r>
      <w:r w:rsidRPr="009F300F">
        <w:rPr>
          <w:rFonts w:ascii="Cambria" w:hAnsi="Cambria" w:cs="Arial"/>
          <w:color w:val="000000"/>
          <w:u w:val="single"/>
        </w:rPr>
        <w:t>.</w:t>
      </w:r>
      <w:r w:rsidRPr="009F300F">
        <w:rPr>
          <w:rFonts w:ascii="Cambria" w:hAnsi="Cambria" w:cs="Arial"/>
          <w:color w:val="000000"/>
          <w:spacing w:val="52"/>
        </w:rPr>
        <w:t xml:space="preserve"> </w:t>
      </w:r>
      <w:r w:rsidRPr="009F300F">
        <w:rPr>
          <w:rFonts w:ascii="Cambria" w:hAnsi="Cambria" w:cs="Arial"/>
          <w:color w:val="000000"/>
        </w:rPr>
        <w:t xml:space="preserve">In </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spacing w:val="-1"/>
        </w:rPr>
        <w:t>di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o,</w:t>
      </w:r>
      <w:r w:rsidRPr="009F300F">
        <w:rPr>
          <w:rFonts w:ascii="Cambria" w:hAnsi="Cambria" w:cs="Arial"/>
          <w:color w:val="000000"/>
          <w:spacing w:val="-2"/>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spacing w:val="1"/>
        </w:rPr>
        <w:t>lt</w:t>
      </w:r>
      <w:r w:rsidRPr="009F300F">
        <w:rPr>
          <w:rFonts w:ascii="Cambria" w:hAnsi="Cambria" w:cs="Arial"/>
          <w:color w:val="000000"/>
        </w:rPr>
        <w:t>er</w:t>
      </w:r>
      <w:r w:rsidRPr="009F300F">
        <w:rPr>
          <w:rFonts w:ascii="Cambria" w:hAnsi="Cambria" w:cs="Arial"/>
          <w:color w:val="000000"/>
          <w:spacing w:val="-1"/>
        </w:rPr>
        <w:t>na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2"/>
        </w:rPr>
        <w:t>p</w:t>
      </w:r>
      <w:r w:rsidRPr="009F300F">
        <w:rPr>
          <w:rFonts w:ascii="Cambria" w:hAnsi="Cambria" w:cs="Arial"/>
          <w:color w:val="000000"/>
          <w:spacing w:val="1"/>
        </w:rPr>
        <w:t>u</w:t>
      </w:r>
      <w:r w:rsidRPr="009F300F">
        <w:rPr>
          <w:rFonts w:ascii="Cambria" w:hAnsi="Cambria" w:cs="Arial"/>
          <w:color w:val="000000"/>
        </w:rPr>
        <w:t>rsuant</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o</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rson 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 xml:space="preserve">nt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Ve</w:t>
      </w:r>
      <w:r w:rsidRPr="009F300F">
        <w:rPr>
          <w:rFonts w:ascii="Cambria" w:hAnsi="Cambria" w:cs="Arial"/>
          <w:color w:val="000000"/>
          <w:spacing w:val="2"/>
        </w:rPr>
        <w:t>r</w:t>
      </w:r>
      <w:r w:rsidRPr="009F300F">
        <w:rPr>
          <w:rFonts w:ascii="Cambria" w:hAnsi="Cambria" w:cs="Arial"/>
          <w:color w:val="000000"/>
        </w:rPr>
        <w:t>mont</w:t>
      </w:r>
      <w:r w:rsidRPr="009F300F">
        <w:rPr>
          <w:rFonts w:ascii="Cambria" w:hAnsi="Cambria" w:cs="Arial"/>
          <w:color w:val="000000"/>
          <w:spacing w:val="-8"/>
        </w:rPr>
        <w:t xml:space="preserve"> </w:t>
      </w:r>
      <w:r w:rsidRPr="009F300F">
        <w:rPr>
          <w:rFonts w:ascii="Cambria" w:hAnsi="Cambria" w:cs="Arial"/>
          <w:color w:val="000000"/>
          <w:spacing w:val="-1"/>
        </w:rPr>
        <w:t>H</w:t>
      </w:r>
      <w:r w:rsidRPr="009F300F">
        <w:rPr>
          <w:rFonts w:ascii="Cambria" w:hAnsi="Cambria" w:cs="Arial"/>
          <w:color w:val="000000"/>
          <w:spacing w:val="1"/>
        </w:rPr>
        <w:t>u</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7"/>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2"/>
        </w:rPr>
        <w:t>C</w:t>
      </w:r>
      <w:r w:rsidRPr="009F300F">
        <w:rPr>
          <w:rFonts w:ascii="Cambria" w:hAnsi="Cambria" w:cs="Arial"/>
          <w:color w:val="000000"/>
        </w:rPr>
        <w:t>omm</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si</w:t>
      </w:r>
      <w:r w:rsidRPr="009F300F">
        <w:rPr>
          <w:rFonts w:ascii="Cambria" w:hAnsi="Cambria" w:cs="Arial"/>
          <w:color w:val="000000"/>
        </w:rPr>
        <w:t>on 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C</w:t>
      </w:r>
      <w:r w:rsidRPr="009F300F">
        <w:rPr>
          <w:rFonts w:ascii="Cambria" w:hAnsi="Cambria" w:cs="Arial"/>
          <w:color w:val="000000"/>
          <w:spacing w:val="-1"/>
        </w:rPr>
        <w:t>i</w:t>
      </w:r>
      <w:r w:rsidRPr="009F300F">
        <w:rPr>
          <w:rFonts w:ascii="Cambria" w:hAnsi="Cambria" w:cs="Arial"/>
          <w:color w:val="000000"/>
        </w:rPr>
        <w:t>vil</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U.S.</w:t>
      </w:r>
      <w:r w:rsidRPr="009F300F">
        <w:rPr>
          <w:rFonts w:ascii="Cambria" w:hAnsi="Cambria" w:cs="Arial"/>
          <w:color w:val="000000"/>
          <w:spacing w:val="-3"/>
        </w:rPr>
        <w:t xml:space="preserve"> </w:t>
      </w:r>
      <w:r w:rsidRPr="009F300F">
        <w:rPr>
          <w:rFonts w:ascii="Cambria" w:hAnsi="Cambria" w:cs="Arial"/>
          <w:color w:val="000000"/>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spacing w:val="1"/>
        </w:rPr>
        <w:t>t</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 of</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add</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1"/>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o</w:t>
      </w:r>
      <w:r w:rsidRPr="009F300F">
        <w:rPr>
          <w:rFonts w:ascii="Cambria" w:hAnsi="Cambria" w:cs="Arial"/>
          <w:color w:val="000000"/>
          <w:spacing w:val="3"/>
        </w:rPr>
        <w:t>w</w:t>
      </w:r>
      <w:r w:rsidRPr="009F300F">
        <w:rPr>
          <w:rFonts w:ascii="Cambria" w:hAnsi="Cambria" w:cs="Arial"/>
          <w:color w:val="000000"/>
        </w:rPr>
        <w:t>:</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V</w:t>
      </w:r>
      <w:r w:rsidRPr="009F300F">
        <w:rPr>
          <w:rFonts w:ascii="Cambria" w:hAnsi="Cambria" w:cs="Arial"/>
          <w:color w:val="000000"/>
        </w:rPr>
        <w:t>er</w:t>
      </w:r>
      <w:r w:rsidRPr="009F300F">
        <w:rPr>
          <w:rFonts w:ascii="Cambria" w:hAnsi="Cambria" w:cs="Arial"/>
          <w:color w:val="000000"/>
          <w:spacing w:val="-1"/>
        </w:rPr>
        <w:t>m</w:t>
      </w:r>
      <w:r w:rsidRPr="009F300F">
        <w:rPr>
          <w:rFonts w:ascii="Cambria" w:hAnsi="Cambria" w:cs="Arial"/>
          <w:color w:val="000000"/>
        </w:rPr>
        <w:t>ont</w:t>
      </w:r>
      <w:r w:rsidRPr="009F300F">
        <w:rPr>
          <w:rFonts w:ascii="Cambria" w:hAnsi="Cambria" w:cs="Arial"/>
          <w:color w:val="000000"/>
          <w:spacing w:val="-5"/>
        </w:rPr>
        <w:t xml:space="preserve"> </w:t>
      </w:r>
      <w:r w:rsidRPr="009F300F">
        <w:rPr>
          <w:rFonts w:ascii="Cambria" w:hAnsi="Cambria" w:cs="Arial"/>
          <w:color w:val="000000"/>
          <w:spacing w:val="-1"/>
        </w:rPr>
        <w:t>H</w:t>
      </w:r>
      <w:r w:rsidRPr="009F300F">
        <w:rPr>
          <w:rFonts w:ascii="Cambria" w:hAnsi="Cambria" w:cs="Arial"/>
          <w:color w:val="000000"/>
          <w:spacing w:val="1"/>
        </w:rPr>
        <w:t>u</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7"/>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3"/>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Com</w:t>
      </w:r>
      <w:r w:rsidRPr="009F300F">
        <w:rPr>
          <w:rFonts w:ascii="Cambria" w:hAnsi="Cambria" w:cs="Arial"/>
          <w:color w:val="000000"/>
          <w:spacing w:val="-1"/>
        </w:rPr>
        <w:t>mi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rPr>
        <w:t>1</w:t>
      </w:r>
      <w:r w:rsidRPr="009F300F">
        <w:rPr>
          <w:rFonts w:ascii="Cambria" w:hAnsi="Cambria" w:cs="Arial"/>
          <w:color w:val="000000"/>
          <w:spacing w:val="-1"/>
        </w:rPr>
        <w:t>4-</w:t>
      </w:r>
      <w:r w:rsidRPr="009F300F">
        <w:rPr>
          <w:rFonts w:ascii="Cambria" w:hAnsi="Cambria" w:cs="Arial"/>
          <w:color w:val="000000"/>
        </w:rPr>
        <w:t>16</w:t>
      </w:r>
      <w:r w:rsidRPr="009F300F">
        <w:rPr>
          <w:rFonts w:ascii="Cambria" w:hAnsi="Cambria" w:cs="Arial"/>
          <w:color w:val="000000"/>
          <w:spacing w:val="-4"/>
        </w:rPr>
        <w:t xml:space="preserve"> </w:t>
      </w:r>
      <w:r w:rsidRPr="009F300F">
        <w:rPr>
          <w:rFonts w:ascii="Cambria" w:hAnsi="Cambria" w:cs="Arial"/>
          <w:color w:val="000000"/>
          <w:spacing w:val="-1"/>
        </w:rPr>
        <w:t>Ba</w:t>
      </w:r>
      <w:r w:rsidRPr="009F300F">
        <w:rPr>
          <w:rFonts w:ascii="Cambria" w:hAnsi="Cambria" w:cs="Arial"/>
          <w:color w:val="000000"/>
          <w:spacing w:val="1"/>
        </w:rPr>
        <w:t>l</w:t>
      </w:r>
      <w:r w:rsidRPr="009F300F">
        <w:rPr>
          <w:rFonts w:ascii="Cambria" w:hAnsi="Cambria" w:cs="Arial"/>
          <w:color w:val="000000"/>
          <w:spacing w:val="-1"/>
        </w:rPr>
        <w:t>d</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5"/>
        </w:rPr>
        <w:t xml:space="preserve"> </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et</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rPr>
        <w:t>Mon</w:t>
      </w:r>
      <w:r w:rsidRPr="009F300F">
        <w:rPr>
          <w:rFonts w:ascii="Cambria" w:hAnsi="Cambria" w:cs="Arial"/>
          <w:color w:val="000000"/>
          <w:spacing w:val="1"/>
        </w:rPr>
        <w:t>t</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er,</w:t>
      </w:r>
      <w:r w:rsidRPr="009F300F">
        <w:rPr>
          <w:rFonts w:ascii="Cambria" w:hAnsi="Cambria" w:cs="Arial"/>
          <w:color w:val="000000"/>
          <w:spacing w:val="-4"/>
        </w:rPr>
        <w:t xml:space="preserve"> </w:t>
      </w:r>
      <w:r w:rsidRPr="009F300F">
        <w:rPr>
          <w:rFonts w:ascii="Cambria" w:hAnsi="Cambria" w:cs="Arial"/>
          <w:color w:val="000000"/>
          <w:spacing w:val="1"/>
        </w:rPr>
        <w:t>V</w:t>
      </w:r>
      <w:r w:rsidRPr="009F300F">
        <w:rPr>
          <w:rFonts w:ascii="Cambria" w:hAnsi="Cambria" w:cs="Arial"/>
          <w:color w:val="000000"/>
        </w:rPr>
        <w:t>T</w:t>
      </w:r>
      <w:r w:rsidRPr="009F300F">
        <w:rPr>
          <w:rFonts w:ascii="Cambria" w:hAnsi="Cambria" w:cs="Arial"/>
          <w:color w:val="000000"/>
          <w:spacing w:val="-3"/>
        </w:rPr>
        <w:t xml:space="preserve"> </w:t>
      </w:r>
      <w:r w:rsidRPr="009F300F">
        <w:rPr>
          <w:rFonts w:ascii="Cambria" w:hAnsi="Cambria" w:cs="Arial"/>
          <w:color w:val="000000"/>
          <w:spacing w:val="-1"/>
        </w:rPr>
        <w:t>0</w:t>
      </w:r>
      <w:r w:rsidRPr="009F300F">
        <w:rPr>
          <w:rFonts w:ascii="Cambria" w:hAnsi="Cambria" w:cs="Arial"/>
          <w:color w:val="000000"/>
        </w:rPr>
        <w:t>5</w:t>
      </w:r>
      <w:r w:rsidRPr="009F300F">
        <w:rPr>
          <w:rFonts w:ascii="Cambria" w:hAnsi="Cambria" w:cs="Arial"/>
          <w:color w:val="000000"/>
          <w:spacing w:val="1"/>
        </w:rPr>
        <w:t>6</w:t>
      </w:r>
      <w:r w:rsidRPr="009F300F">
        <w:rPr>
          <w:rFonts w:ascii="Cambria" w:hAnsi="Cambria" w:cs="Arial"/>
          <w:color w:val="000000"/>
        </w:rPr>
        <w:t>3</w:t>
      </w:r>
      <w:r w:rsidRPr="009F300F">
        <w:rPr>
          <w:rFonts w:ascii="Cambria" w:hAnsi="Cambria" w:cs="Arial"/>
          <w:color w:val="000000"/>
          <w:spacing w:val="1"/>
        </w:rPr>
        <w:t>3</w:t>
      </w:r>
      <w:r w:rsidRPr="009F300F">
        <w:rPr>
          <w:rFonts w:ascii="Cambria" w:hAnsi="Cambria" w:cs="Arial"/>
          <w:color w:val="000000"/>
          <w:spacing w:val="-1"/>
        </w:rPr>
        <w:t>-</w:t>
      </w:r>
      <w:r w:rsidRPr="009F300F">
        <w:rPr>
          <w:rFonts w:ascii="Cambria" w:hAnsi="Cambria" w:cs="Arial"/>
          <w:color w:val="000000"/>
          <w:spacing w:val="1"/>
        </w:rPr>
        <w:t>6</w:t>
      </w:r>
      <w:r w:rsidRPr="009F300F">
        <w:rPr>
          <w:rFonts w:ascii="Cambria" w:hAnsi="Cambria" w:cs="Arial"/>
          <w:color w:val="000000"/>
        </w:rPr>
        <w:t>3</w:t>
      </w:r>
      <w:r w:rsidRPr="009F300F">
        <w:rPr>
          <w:rFonts w:ascii="Cambria" w:hAnsi="Cambria" w:cs="Arial"/>
          <w:color w:val="000000"/>
          <w:spacing w:val="-1"/>
        </w:rPr>
        <w:t>0</w:t>
      </w:r>
      <w:r w:rsidRPr="009F300F">
        <w:rPr>
          <w:rFonts w:ascii="Cambria" w:hAnsi="Cambria" w:cs="Arial"/>
          <w:color w:val="000000"/>
        </w:rPr>
        <w:t>1</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(8</w:t>
      </w:r>
      <w:r w:rsidRPr="009F300F">
        <w:rPr>
          <w:rFonts w:ascii="Cambria" w:hAnsi="Cambria" w:cs="Arial"/>
          <w:color w:val="000000"/>
          <w:spacing w:val="-1"/>
        </w:rPr>
        <w:t>00</w:t>
      </w:r>
      <w:r w:rsidRPr="009F300F">
        <w:rPr>
          <w:rFonts w:ascii="Cambria" w:hAnsi="Cambria" w:cs="Arial"/>
          <w:color w:val="000000"/>
        </w:rPr>
        <w:t>)</w:t>
      </w:r>
      <w:r w:rsidRPr="009F300F">
        <w:rPr>
          <w:rFonts w:ascii="Cambria" w:hAnsi="Cambria" w:cs="Arial"/>
          <w:color w:val="000000"/>
          <w:spacing w:val="-2"/>
        </w:rPr>
        <w:t xml:space="preserve"> </w:t>
      </w:r>
      <w:r w:rsidRPr="009F300F">
        <w:rPr>
          <w:rFonts w:ascii="Cambria" w:hAnsi="Cambria" w:cs="Arial"/>
          <w:color w:val="000000"/>
          <w:spacing w:val="-1"/>
        </w:rPr>
        <w:t>4</w:t>
      </w:r>
      <w:r w:rsidRPr="009F300F">
        <w:rPr>
          <w:rFonts w:ascii="Cambria" w:hAnsi="Cambria" w:cs="Arial"/>
          <w:color w:val="000000"/>
        </w:rPr>
        <w:t>1</w:t>
      </w:r>
      <w:r w:rsidRPr="009F300F">
        <w:rPr>
          <w:rFonts w:ascii="Cambria" w:hAnsi="Cambria" w:cs="Arial"/>
          <w:color w:val="000000"/>
          <w:spacing w:val="2"/>
        </w:rPr>
        <w:t>6</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0</w:t>
      </w:r>
      <w:r w:rsidRPr="009F300F">
        <w:rPr>
          <w:rFonts w:ascii="Cambria" w:hAnsi="Cambria" w:cs="Arial"/>
          <w:color w:val="000000"/>
        </w:rPr>
        <w:t>10</w:t>
      </w:r>
      <w:r w:rsidRPr="009F300F">
        <w:rPr>
          <w:rFonts w:ascii="Cambria" w:hAnsi="Cambria" w:cs="Arial"/>
          <w:color w:val="000000"/>
          <w:spacing w:val="-10"/>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(8</w:t>
      </w:r>
      <w:r w:rsidRPr="009F300F">
        <w:rPr>
          <w:rFonts w:ascii="Cambria" w:hAnsi="Cambria" w:cs="Arial"/>
          <w:color w:val="000000"/>
          <w:spacing w:val="-1"/>
        </w:rPr>
        <w:t>0</w:t>
      </w:r>
      <w:r w:rsidRPr="009F300F">
        <w:rPr>
          <w:rFonts w:ascii="Cambria" w:hAnsi="Cambria" w:cs="Arial"/>
          <w:color w:val="000000"/>
        </w:rPr>
        <w:t>2)</w:t>
      </w:r>
      <w:r w:rsidRPr="009F300F">
        <w:rPr>
          <w:rFonts w:ascii="Cambria" w:hAnsi="Cambria" w:cs="Arial"/>
          <w:color w:val="000000"/>
          <w:spacing w:val="-3"/>
        </w:rPr>
        <w:t xml:space="preserve"> </w:t>
      </w:r>
      <w:r w:rsidRPr="009F300F">
        <w:rPr>
          <w:rFonts w:ascii="Cambria" w:hAnsi="Cambria" w:cs="Arial"/>
          <w:color w:val="000000"/>
        </w:rPr>
        <w:t>8</w:t>
      </w:r>
      <w:r w:rsidRPr="009F300F">
        <w:rPr>
          <w:rFonts w:ascii="Cambria" w:hAnsi="Cambria" w:cs="Arial"/>
          <w:color w:val="000000"/>
          <w:spacing w:val="1"/>
        </w:rPr>
        <w:t>2</w:t>
      </w:r>
      <w:r w:rsidRPr="009F300F">
        <w:rPr>
          <w:rFonts w:ascii="Cambria" w:hAnsi="Cambria" w:cs="Arial"/>
          <w:color w:val="000000"/>
          <w:spacing w:val="2"/>
        </w:rPr>
        <w:t>8</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4</w:t>
      </w:r>
      <w:r w:rsidRPr="009F300F">
        <w:rPr>
          <w:rFonts w:ascii="Cambria" w:hAnsi="Cambria" w:cs="Arial"/>
          <w:color w:val="000000"/>
          <w:spacing w:val="1"/>
        </w:rPr>
        <w:t>8</w:t>
      </w:r>
      <w:r w:rsidRPr="009F300F">
        <w:rPr>
          <w:rFonts w:ascii="Cambria" w:hAnsi="Cambria" w:cs="Arial"/>
          <w:color w:val="000000"/>
        </w:rPr>
        <w:t>0</w:t>
      </w:r>
      <w:r w:rsidRPr="009F300F">
        <w:rPr>
          <w:rFonts w:ascii="Cambria" w:hAnsi="Cambria" w:cs="Arial"/>
          <w:color w:val="000000"/>
          <w:spacing w:val="-8"/>
        </w:rPr>
        <w:t xml:space="preserve"> </w:t>
      </w:r>
      <w:r w:rsidRPr="009F300F">
        <w:rPr>
          <w:rFonts w:ascii="Cambria" w:hAnsi="Cambria" w:cs="Arial"/>
          <w:color w:val="000000"/>
          <w:spacing w:val="1"/>
        </w:rPr>
        <w:t>(</w:t>
      </w:r>
      <w:r w:rsidRPr="009F300F">
        <w:rPr>
          <w:rFonts w:ascii="Cambria" w:hAnsi="Cambria" w:cs="Arial"/>
          <w:color w:val="000000"/>
        </w:rPr>
        <w:t>v</w:t>
      </w:r>
      <w:r w:rsidRPr="009F300F">
        <w:rPr>
          <w:rFonts w:ascii="Cambria" w:hAnsi="Cambria" w:cs="Arial"/>
          <w:color w:val="000000"/>
          <w:spacing w:val="1"/>
        </w:rPr>
        <w:t>o</w:t>
      </w:r>
      <w:r w:rsidRPr="009F300F">
        <w:rPr>
          <w:rFonts w:ascii="Cambria" w:hAnsi="Cambria" w:cs="Arial"/>
          <w:color w:val="000000"/>
          <w:spacing w:val="-1"/>
        </w:rPr>
        <w:t>ic</w:t>
      </w:r>
      <w:r w:rsidRPr="009F300F">
        <w:rPr>
          <w:rFonts w:ascii="Cambria" w:hAnsi="Cambria" w:cs="Arial"/>
          <w:color w:val="000000"/>
        </w:rPr>
        <w:t xml:space="preserve">e) </w:t>
      </w:r>
      <w:r w:rsidRPr="009F300F">
        <w:rPr>
          <w:rFonts w:ascii="Cambria" w:hAnsi="Cambria" w:cs="Arial"/>
          <w:color w:val="000000"/>
          <w:spacing w:val="1"/>
        </w:rPr>
        <w:t>(8</w:t>
      </w:r>
      <w:r w:rsidRPr="009F300F">
        <w:rPr>
          <w:rFonts w:ascii="Cambria" w:hAnsi="Cambria" w:cs="Arial"/>
          <w:color w:val="000000"/>
        </w:rPr>
        <w:t>7</w:t>
      </w:r>
      <w:r w:rsidRPr="009F300F">
        <w:rPr>
          <w:rFonts w:ascii="Cambria" w:hAnsi="Cambria" w:cs="Arial"/>
          <w:color w:val="000000"/>
          <w:spacing w:val="-1"/>
        </w:rPr>
        <w:t>7</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2</w:t>
      </w:r>
      <w:r w:rsidRPr="009F300F">
        <w:rPr>
          <w:rFonts w:ascii="Cambria" w:hAnsi="Cambria" w:cs="Arial"/>
          <w:color w:val="000000"/>
          <w:spacing w:val="1"/>
        </w:rPr>
        <w:t>9</w:t>
      </w:r>
      <w:r w:rsidRPr="009F300F">
        <w:rPr>
          <w:rFonts w:ascii="Cambria" w:hAnsi="Cambria" w:cs="Arial"/>
          <w:color w:val="000000"/>
        </w:rPr>
        <w:t>4</w:t>
      </w:r>
      <w:r w:rsidRPr="009F300F">
        <w:rPr>
          <w:rFonts w:ascii="Cambria" w:hAnsi="Cambria" w:cs="Arial"/>
          <w:color w:val="000000"/>
          <w:spacing w:val="-1"/>
        </w:rPr>
        <w:t>-</w:t>
      </w:r>
      <w:r w:rsidRPr="009F300F">
        <w:rPr>
          <w:rFonts w:ascii="Cambria" w:hAnsi="Cambria" w:cs="Arial"/>
          <w:color w:val="000000"/>
          <w:spacing w:val="1"/>
        </w:rPr>
        <w:t>9</w:t>
      </w:r>
      <w:r w:rsidRPr="009F300F">
        <w:rPr>
          <w:rFonts w:ascii="Cambria" w:hAnsi="Cambria" w:cs="Arial"/>
          <w:color w:val="000000"/>
        </w:rPr>
        <w:t>2</w:t>
      </w:r>
      <w:r w:rsidRPr="009F300F">
        <w:rPr>
          <w:rFonts w:ascii="Cambria" w:hAnsi="Cambria" w:cs="Arial"/>
          <w:color w:val="000000"/>
          <w:spacing w:val="-1"/>
        </w:rPr>
        <w:t>0</w:t>
      </w:r>
      <w:r w:rsidRPr="009F300F">
        <w:rPr>
          <w:rFonts w:ascii="Cambria" w:hAnsi="Cambria" w:cs="Arial"/>
          <w:color w:val="000000"/>
        </w:rPr>
        <w:t>0</w:t>
      </w:r>
      <w:r w:rsidRPr="009F300F">
        <w:rPr>
          <w:rFonts w:ascii="Cambria" w:hAnsi="Cambria" w:cs="Arial"/>
          <w:color w:val="000000"/>
          <w:spacing w:val="-11"/>
        </w:rPr>
        <w:t xml:space="preserve"> </w:t>
      </w:r>
      <w:r w:rsidRPr="009F300F">
        <w:rPr>
          <w:rFonts w:ascii="Cambria" w:hAnsi="Cambria" w:cs="Arial"/>
          <w:color w:val="000000"/>
          <w:spacing w:val="1"/>
        </w:rPr>
        <w:t>(tt</w:t>
      </w:r>
      <w:r w:rsidRPr="009F300F">
        <w:rPr>
          <w:rFonts w:ascii="Cambria" w:hAnsi="Cambria" w:cs="Arial"/>
          <w:color w:val="000000"/>
          <w:spacing w:val="-3"/>
        </w:rPr>
        <w:t>y</w:t>
      </w:r>
      <w:r w:rsidRPr="009F300F">
        <w:rPr>
          <w:rFonts w:ascii="Cambria" w:hAnsi="Cambria" w:cs="Arial"/>
          <w:color w:val="000000"/>
        </w:rPr>
        <w:t>)</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(8</w:t>
      </w:r>
      <w:r w:rsidRPr="009F300F">
        <w:rPr>
          <w:rFonts w:ascii="Cambria" w:hAnsi="Cambria" w:cs="Arial"/>
          <w:color w:val="000000"/>
          <w:spacing w:val="-1"/>
        </w:rPr>
        <w:t>0</w:t>
      </w:r>
      <w:r w:rsidRPr="009F300F">
        <w:rPr>
          <w:rFonts w:ascii="Cambria" w:hAnsi="Cambria" w:cs="Arial"/>
          <w:color w:val="000000"/>
        </w:rPr>
        <w:t>2)</w:t>
      </w:r>
      <w:r w:rsidRPr="009F300F">
        <w:rPr>
          <w:rFonts w:ascii="Cambria" w:hAnsi="Cambria" w:cs="Arial"/>
          <w:color w:val="000000"/>
          <w:spacing w:val="-3"/>
        </w:rPr>
        <w:t xml:space="preserve"> </w:t>
      </w:r>
      <w:r w:rsidRPr="009F300F">
        <w:rPr>
          <w:rFonts w:ascii="Cambria" w:hAnsi="Cambria" w:cs="Arial"/>
          <w:color w:val="000000"/>
          <w:spacing w:val="-2"/>
        </w:rPr>
        <w:t>8</w:t>
      </w:r>
      <w:r w:rsidRPr="009F300F">
        <w:rPr>
          <w:rFonts w:ascii="Cambria" w:hAnsi="Cambria" w:cs="Arial"/>
          <w:color w:val="000000"/>
        </w:rPr>
        <w:t>2</w:t>
      </w:r>
      <w:r w:rsidRPr="009F300F">
        <w:rPr>
          <w:rFonts w:ascii="Cambria" w:hAnsi="Cambria" w:cs="Arial"/>
          <w:color w:val="000000"/>
          <w:spacing w:val="3"/>
        </w:rPr>
        <w:t>8</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4</w:t>
      </w:r>
      <w:r w:rsidRPr="009F300F">
        <w:rPr>
          <w:rFonts w:ascii="Cambria" w:hAnsi="Cambria" w:cs="Arial"/>
          <w:color w:val="000000"/>
          <w:spacing w:val="1"/>
        </w:rPr>
        <w:t>8</w:t>
      </w:r>
      <w:r w:rsidRPr="009F300F">
        <w:rPr>
          <w:rFonts w:ascii="Cambria" w:hAnsi="Cambria" w:cs="Arial"/>
          <w:color w:val="000000"/>
        </w:rPr>
        <w:t>1</w:t>
      </w:r>
      <w:r w:rsidRPr="009F300F">
        <w:rPr>
          <w:rFonts w:ascii="Cambria" w:hAnsi="Cambria" w:cs="Arial"/>
          <w:color w:val="000000"/>
          <w:spacing w:val="-6"/>
        </w:rPr>
        <w:t xml:space="preserve"> </w:t>
      </w:r>
      <w:r w:rsidRPr="009F300F">
        <w:rPr>
          <w:rFonts w:ascii="Cambria" w:hAnsi="Cambria" w:cs="Arial"/>
          <w:color w:val="000000"/>
          <w:spacing w:val="1"/>
        </w:rPr>
        <w:t>(f</w:t>
      </w:r>
      <w:r w:rsidRPr="009F300F">
        <w:rPr>
          <w:rFonts w:ascii="Cambria" w:hAnsi="Cambria" w:cs="Arial"/>
          <w:color w:val="000000"/>
          <w:spacing w:val="-1"/>
        </w:rPr>
        <w:t>ax</w:t>
      </w:r>
      <w:r w:rsidRPr="009F300F">
        <w:rPr>
          <w:rFonts w:ascii="Cambria" w:hAnsi="Cambria" w:cs="Arial"/>
          <w:color w:val="000000"/>
        </w:rPr>
        <w:t>)</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position w:val="-1"/>
        </w:rPr>
        <w:t>E</w:t>
      </w:r>
      <w:r w:rsidRPr="009F300F">
        <w:rPr>
          <w:rFonts w:ascii="Cambria" w:hAnsi="Cambria" w:cs="Arial"/>
          <w:color w:val="000000"/>
          <w:spacing w:val="-1"/>
          <w:position w:val="-1"/>
        </w:rPr>
        <w:t>mai</w:t>
      </w:r>
      <w:r w:rsidRPr="009F300F">
        <w:rPr>
          <w:rFonts w:ascii="Cambria" w:hAnsi="Cambria" w:cs="Arial"/>
          <w:color w:val="000000"/>
          <w:spacing w:val="1"/>
          <w:position w:val="-1"/>
        </w:rPr>
        <w:t>l</w:t>
      </w:r>
      <w:r w:rsidRPr="009F300F">
        <w:rPr>
          <w:rFonts w:ascii="Cambria" w:hAnsi="Cambria" w:cs="Arial"/>
          <w:color w:val="000000"/>
          <w:position w:val="-1"/>
        </w:rPr>
        <w:t>:</w:t>
      </w:r>
      <w:r w:rsidRPr="009F300F">
        <w:rPr>
          <w:rFonts w:ascii="Cambria" w:hAnsi="Cambria" w:cs="Arial"/>
          <w:color w:val="000000"/>
          <w:spacing w:val="-3"/>
          <w:position w:val="-1"/>
        </w:rPr>
        <w:t xml:space="preserve"> </w:t>
      </w:r>
      <w:hyperlink r:id="rId19" w:history="1">
        <w:r w:rsidRPr="009F300F">
          <w:rPr>
            <w:rFonts w:ascii="Cambria" w:hAnsi="Cambria" w:cs="Arial"/>
            <w:color w:val="0000FF"/>
            <w:position w:val="-1"/>
            <w:u w:val="single"/>
          </w:rPr>
          <w:t>huma</w:t>
        </w:r>
        <w:r w:rsidRPr="009F300F">
          <w:rPr>
            <w:rFonts w:ascii="Cambria" w:hAnsi="Cambria" w:cs="Arial"/>
            <w:color w:val="0000FF"/>
            <w:spacing w:val="-1"/>
            <w:position w:val="-1"/>
            <w:u w:val="single"/>
          </w:rPr>
          <w:t>n</w:t>
        </w:r>
        <w:r w:rsidRPr="009F300F">
          <w:rPr>
            <w:rFonts w:ascii="Cambria" w:hAnsi="Cambria" w:cs="Arial"/>
            <w:color w:val="0000FF"/>
            <w:position w:val="-1"/>
            <w:u w:val="single"/>
          </w:rPr>
          <w:t>.</w:t>
        </w:r>
        <w:r w:rsidRPr="009F300F">
          <w:rPr>
            <w:rFonts w:ascii="Cambria" w:hAnsi="Cambria" w:cs="Arial"/>
            <w:color w:val="0000FF"/>
            <w:spacing w:val="2"/>
            <w:position w:val="-1"/>
            <w:u w:val="single"/>
          </w:rPr>
          <w:t>r</w:t>
        </w:r>
        <w:r w:rsidRPr="009F300F">
          <w:rPr>
            <w:rFonts w:ascii="Cambria" w:hAnsi="Cambria" w:cs="Arial"/>
            <w:color w:val="0000FF"/>
            <w:spacing w:val="-1"/>
            <w:position w:val="-1"/>
            <w:u w:val="single"/>
          </w:rPr>
          <w:t>i</w:t>
        </w:r>
        <w:r w:rsidRPr="009F300F">
          <w:rPr>
            <w:rFonts w:ascii="Cambria" w:hAnsi="Cambria" w:cs="Arial"/>
            <w:color w:val="0000FF"/>
            <w:position w:val="-1"/>
            <w:u w:val="single"/>
          </w:rPr>
          <w:t>gh</w:t>
        </w:r>
        <w:r w:rsidRPr="009F300F">
          <w:rPr>
            <w:rFonts w:ascii="Cambria" w:hAnsi="Cambria" w:cs="Arial"/>
            <w:color w:val="0000FF"/>
            <w:spacing w:val="1"/>
            <w:position w:val="-1"/>
            <w:u w:val="single"/>
          </w:rPr>
          <w:t>t</w:t>
        </w:r>
        <w:r w:rsidRPr="009F300F">
          <w:rPr>
            <w:rFonts w:ascii="Cambria" w:hAnsi="Cambria" w:cs="Arial"/>
            <w:color w:val="0000FF"/>
            <w:position w:val="-1"/>
            <w:u w:val="single"/>
          </w:rPr>
          <w:t>s@</w:t>
        </w:r>
        <w:r w:rsidRPr="009F300F">
          <w:rPr>
            <w:rFonts w:ascii="Cambria" w:hAnsi="Cambria" w:cs="Arial"/>
            <w:color w:val="0000FF"/>
            <w:spacing w:val="-1"/>
            <w:position w:val="-1"/>
            <w:u w:val="single"/>
          </w:rPr>
          <w:t>s</w:t>
        </w:r>
        <w:r w:rsidRPr="009F300F">
          <w:rPr>
            <w:rFonts w:ascii="Cambria" w:hAnsi="Cambria" w:cs="Arial"/>
            <w:color w:val="0000FF"/>
            <w:spacing w:val="1"/>
            <w:position w:val="-1"/>
            <w:u w:val="single"/>
          </w:rPr>
          <w:t>t</w:t>
        </w:r>
        <w:r w:rsidRPr="009F300F">
          <w:rPr>
            <w:rFonts w:ascii="Cambria" w:hAnsi="Cambria" w:cs="Arial"/>
            <w:color w:val="0000FF"/>
            <w:spacing w:val="-1"/>
            <w:position w:val="-1"/>
            <w:u w:val="single"/>
          </w:rPr>
          <w:t>a</w:t>
        </w:r>
        <w:r w:rsidRPr="009F300F">
          <w:rPr>
            <w:rFonts w:ascii="Cambria" w:hAnsi="Cambria" w:cs="Arial"/>
            <w:color w:val="0000FF"/>
            <w:spacing w:val="1"/>
            <w:position w:val="-1"/>
            <w:u w:val="single"/>
          </w:rPr>
          <w:t>t</w:t>
        </w:r>
        <w:r w:rsidRPr="009F300F">
          <w:rPr>
            <w:rFonts w:ascii="Cambria" w:hAnsi="Cambria" w:cs="Arial"/>
            <w:color w:val="0000FF"/>
            <w:position w:val="-1"/>
            <w:u w:val="single"/>
          </w:rPr>
          <w:t>e</w:t>
        </w:r>
        <w:r w:rsidRPr="009F300F">
          <w:rPr>
            <w:rFonts w:ascii="Cambria" w:hAnsi="Cambria" w:cs="Arial"/>
            <w:color w:val="0000FF"/>
            <w:spacing w:val="-1"/>
            <w:position w:val="-1"/>
            <w:u w:val="single"/>
          </w:rPr>
          <w:t>.</w:t>
        </w:r>
        <w:r w:rsidRPr="009F300F">
          <w:rPr>
            <w:rFonts w:ascii="Cambria" w:hAnsi="Cambria" w:cs="Arial"/>
            <w:color w:val="0000FF"/>
            <w:position w:val="-1"/>
            <w:u w:val="single"/>
          </w:rPr>
          <w:t>v</w:t>
        </w:r>
        <w:r w:rsidRPr="009F300F">
          <w:rPr>
            <w:rFonts w:ascii="Cambria" w:hAnsi="Cambria" w:cs="Arial"/>
            <w:color w:val="0000FF"/>
            <w:spacing w:val="2"/>
            <w:position w:val="-1"/>
            <w:u w:val="single"/>
          </w:rPr>
          <w:t>t</w:t>
        </w:r>
        <w:r w:rsidRPr="009F300F">
          <w:rPr>
            <w:rFonts w:ascii="Cambria" w:hAnsi="Cambria" w:cs="Arial"/>
            <w:color w:val="0000FF"/>
            <w:position w:val="-1"/>
            <w:u w:val="single"/>
          </w:rPr>
          <w:t>.</w:t>
        </w:r>
        <w:r w:rsidRPr="009F300F">
          <w:rPr>
            <w:rFonts w:ascii="Cambria" w:hAnsi="Cambria" w:cs="Arial"/>
            <w:color w:val="0000FF"/>
            <w:spacing w:val="1"/>
            <w:position w:val="-1"/>
            <w:u w:val="single"/>
          </w:rPr>
          <w:t>u</w:t>
        </w:r>
        <w:r w:rsidRPr="009F300F">
          <w:rPr>
            <w:rFonts w:ascii="Cambria" w:hAnsi="Cambria" w:cs="Arial"/>
            <w:color w:val="0000FF"/>
            <w:position w:val="-1"/>
            <w:u w:val="single"/>
          </w:rPr>
          <w:t>s</w:t>
        </w:r>
      </w:hyperlink>
    </w:p>
    <w:p w:rsidR="00BB0F51" w:rsidRDefault="00BB0F51" w:rsidP="008C445B">
      <w:pPr>
        <w:widowControl w:val="0"/>
        <w:autoSpaceDE w:val="0"/>
        <w:autoSpaceDN w:val="0"/>
        <w:adjustRightInd w:val="0"/>
        <w:ind w:left="1440"/>
        <w:rPr>
          <w:rFonts w:ascii="Cambria" w:hAnsi="Cambria" w:cs="Arial"/>
          <w:color w:val="000000"/>
          <w:spacing w:val="-1"/>
        </w:rPr>
      </w:pP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C</w:t>
      </w:r>
      <w:r w:rsidRPr="009F300F">
        <w:rPr>
          <w:rFonts w:ascii="Cambria" w:hAnsi="Cambria" w:cs="Arial"/>
          <w:color w:val="000000"/>
          <w:spacing w:val="-1"/>
        </w:rPr>
        <w:t>i</w:t>
      </w:r>
      <w:r w:rsidRPr="009F300F">
        <w:rPr>
          <w:rFonts w:ascii="Cambria" w:hAnsi="Cambria" w:cs="Arial"/>
          <w:color w:val="000000"/>
        </w:rPr>
        <w:t>vil</w:t>
      </w:r>
      <w:r w:rsidRPr="009F300F">
        <w:rPr>
          <w:rFonts w:ascii="Cambria" w:hAnsi="Cambria" w:cs="Arial"/>
          <w:color w:val="000000"/>
          <w:spacing w:val="-2"/>
        </w:rPr>
        <w:t xml:space="preserve"> </w:t>
      </w:r>
      <w:r w:rsidRPr="009F300F">
        <w:rPr>
          <w:rFonts w:ascii="Cambria" w:hAnsi="Cambria" w:cs="Arial"/>
          <w:color w:val="000000"/>
          <w:spacing w:val="-1"/>
        </w:rPr>
        <w:t>Ri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B</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D</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w:t>
      </w:r>
      <w:r w:rsidRPr="009F300F">
        <w:rPr>
          <w:rFonts w:ascii="Cambria" w:hAnsi="Cambria" w:cs="Arial"/>
          <w:color w:val="000000"/>
          <w:spacing w:val="1"/>
        </w:rPr>
        <w:t>du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lastRenderedPageBreak/>
        <w:t>8</w:t>
      </w:r>
      <w:r w:rsidRPr="009F300F">
        <w:rPr>
          <w:rFonts w:ascii="Cambria" w:hAnsi="Cambria" w:cs="Arial"/>
          <w:color w:val="000000"/>
          <w:position w:val="6"/>
        </w:rPr>
        <w:t>th</w:t>
      </w:r>
      <w:r w:rsidRPr="009F300F">
        <w:rPr>
          <w:rFonts w:ascii="Cambria" w:hAnsi="Cambria" w:cs="Arial"/>
          <w:color w:val="000000"/>
          <w:spacing w:val="19"/>
          <w:position w:val="6"/>
        </w:rPr>
        <w:t xml:space="preserve"> </w:t>
      </w:r>
      <w:r w:rsidRPr="009F300F">
        <w:rPr>
          <w:rFonts w:ascii="Cambria" w:hAnsi="Cambria" w:cs="Arial"/>
          <w:color w:val="000000"/>
        </w:rPr>
        <w:t>F</w:t>
      </w:r>
      <w:r w:rsidRPr="009F300F">
        <w:rPr>
          <w:rFonts w:ascii="Cambria" w:hAnsi="Cambria" w:cs="Arial"/>
          <w:color w:val="000000"/>
          <w:spacing w:val="1"/>
        </w:rPr>
        <w:t>l</w:t>
      </w:r>
      <w:r w:rsidRPr="009F300F">
        <w:rPr>
          <w:rFonts w:ascii="Cambria" w:hAnsi="Cambria" w:cs="Arial"/>
          <w:color w:val="000000"/>
        </w:rPr>
        <w:t>oor</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rPr>
        <w:t>5 Post</w:t>
      </w:r>
      <w:r w:rsidRPr="009F300F">
        <w:rPr>
          <w:rFonts w:ascii="Cambria" w:hAnsi="Cambria" w:cs="Arial"/>
          <w:color w:val="000000"/>
          <w:spacing w:val="1"/>
        </w:rPr>
        <w:t xml:space="preserve"> </w:t>
      </w:r>
      <w:r w:rsidRPr="009F300F">
        <w:rPr>
          <w:rFonts w:ascii="Cambria" w:hAnsi="Cambria" w:cs="Arial"/>
          <w:color w:val="000000"/>
          <w:spacing w:val="-1"/>
        </w:rPr>
        <w:t>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Sq</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re</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B</w:t>
      </w:r>
      <w:r w:rsidRPr="009F300F">
        <w:rPr>
          <w:rFonts w:ascii="Cambria" w:hAnsi="Cambria" w:cs="Arial"/>
          <w:color w:val="000000"/>
        </w:rPr>
        <w:t>os</w:t>
      </w:r>
      <w:r w:rsidRPr="009F300F">
        <w:rPr>
          <w:rFonts w:ascii="Cambria" w:hAnsi="Cambria" w:cs="Arial"/>
          <w:color w:val="000000"/>
          <w:spacing w:val="1"/>
        </w:rPr>
        <w:t>t</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rPr>
        <w:t xml:space="preserve">MA </w:t>
      </w:r>
      <w:r w:rsidRPr="009F300F">
        <w:rPr>
          <w:rFonts w:ascii="Cambria" w:hAnsi="Cambria" w:cs="Arial"/>
          <w:color w:val="000000"/>
          <w:spacing w:val="-1"/>
        </w:rPr>
        <w:t>0</w:t>
      </w:r>
      <w:r w:rsidRPr="009F300F">
        <w:rPr>
          <w:rFonts w:ascii="Cambria" w:hAnsi="Cambria" w:cs="Arial"/>
          <w:color w:val="000000"/>
        </w:rPr>
        <w:t>210</w:t>
      </w:r>
      <w:r w:rsidRPr="009F300F">
        <w:rPr>
          <w:rFonts w:ascii="Cambria" w:hAnsi="Cambria" w:cs="Arial"/>
          <w:color w:val="000000"/>
          <w:spacing w:val="2"/>
        </w:rPr>
        <w:t>9</w:t>
      </w:r>
      <w:r w:rsidRPr="009F300F">
        <w:rPr>
          <w:rFonts w:ascii="Cambria" w:hAnsi="Cambria" w:cs="Arial"/>
          <w:color w:val="000000"/>
          <w:spacing w:val="-1"/>
        </w:rPr>
        <w:t>-</w:t>
      </w:r>
      <w:r w:rsidRPr="009F300F">
        <w:rPr>
          <w:rFonts w:ascii="Cambria" w:hAnsi="Cambria" w:cs="Arial"/>
          <w:color w:val="000000"/>
        </w:rPr>
        <w:t>3921</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6</w:t>
      </w:r>
      <w:r w:rsidRPr="009F300F">
        <w:rPr>
          <w:rFonts w:ascii="Cambria" w:hAnsi="Cambria" w:cs="Arial"/>
          <w:color w:val="000000"/>
        </w:rPr>
        <w:t>17</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8</w:t>
      </w:r>
      <w:r w:rsidRPr="009F300F">
        <w:rPr>
          <w:rFonts w:ascii="Cambria" w:hAnsi="Cambria" w:cs="Arial"/>
          <w:color w:val="000000"/>
          <w:spacing w:val="2"/>
        </w:rPr>
        <w:t>9</w:t>
      </w:r>
      <w:r w:rsidRPr="009F300F">
        <w:rPr>
          <w:rFonts w:ascii="Cambria" w:hAnsi="Cambria" w:cs="Arial"/>
          <w:color w:val="000000"/>
          <w:spacing w:val="-1"/>
        </w:rPr>
        <w:t>-0</w:t>
      </w:r>
      <w:r w:rsidRPr="009F300F">
        <w:rPr>
          <w:rFonts w:ascii="Cambria" w:hAnsi="Cambria" w:cs="Arial"/>
          <w:color w:val="000000"/>
        </w:rPr>
        <w:t>111</w:t>
      </w:r>
      <w:r w:rsidRPr="009F300F">
        <w:rPr>
          <w:rFonts w:ascii="Cambria" w:hAnsi="Cambria" w:cs="Arial"/>
          <w:color w:val="000000"/>
          <w:spacing w:val="-10"/>
        </w:rPr>
        <w:t xml:space="preserve"> </w:t>
      </w:r>
      <w:r w:rsidRPr="009F300F">
        <w:rPr>
          <w:rFonts w:ascii="Cambria" w:hAnsi="Cambria" w:cs="Arial"/>
          <w:color w:val="000000"/>
          <w:spacing w:val="1"/>
        </w:rPr>
        <w:t>(</w:t>
      </w:r>
      <w:r w:rsidRPr="009F300F">
        <w:rPr>
          <w:rFonts w:ascii="Cambria" w:hAnsi="Cambria" w:cs="Arial"/>
          <w:color w:val="000000"/>
        </w:rPr>
        <w:t>v</w:t>
      </w:r>
      <w:r w:rsidRPr="009F300F">
        <w:rPr>
          <w:rFonts w:ascii="Cambria" w:hAnsi="Cambria" w:cs="Arial"/>
          <w:color w:val="000000"/>
          <w:spacing w:val="1"/>
        </w:rPr>
        <w:t>o</w:t>
      </w:r>
      <w:r w:rsidRPr="009F300F">
        <w:rPr>
          <w:rFonts w:ascii="Cambria" w:hAnsi="Cambria" w:cs="Arial"/>
          <w:color w:val="000000"/>
          <w:spacing w:val="-1"/>
        </w:rPr>
        <w:t>ic</w:t>
      </w:r>
      <w:r w:rsidRPr="009F300F">
        <w:rPr>
          <w:rFonts w:ascii="Cambria" w:hAnsi="Cambria" w:cs="Arial"/>
          <w:color w:val="000000"/>
        </w:rPr>
        <w:t>e)</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8</w:t>
      </w:r>
      <w:r w:rsidRPr="009F300F">
        <w:rPr>
          <w:rFonts w:ascii="Cambria" w:hAnsi="Cambria" w:cs="Arial"/>
          <w:color w:val="000000"/>
        </w:rPr>
        <w:t>7</w:t>
      </w:r>
      <w:r w:rsidRPr="009F300F">
        <w:rPr>
          <w:rFonts w:ascii="Cambria" w:hAnsi="Cambria" w:cs="Arial"/>
          <w:color w:val="000000"/>
          <w:spacing w:val="-1"/>
        </w:rPr>
        <w:t>7-</w:t>
      </w:r>
      <w:r w:rsidRPr="009F300F">
        <w:rPr>
          <w:rFonts w:ascii="Cambria" w:hAnsi="Cambria" w:cs="Arial"/>
          <w:color w:val="000000"/>
        </w:rPr>
        <w:t>5</w:t>
      </w:r>
      <w:r w:rsidRPr="009F300F">
        <w:rPr>
          <w:rFonts w:ascii="Cambria" w:hAnsi="Cambria" w:cs="Arial"/>
          <w:color w:val="000000"/>
          <w:spacing w:val="1"/>
        </w:rPr>
        <w:t>21</w:t>
      </w:r>
      <w:r w:rsidRPr="009F300F">
        <w:rPr>
          <w:rFonts w:ascii="Cambria" w:hAnsi="Cambria" w:cs="Arial"/>
          <w:color w:val="000000"/>
          <w:spacing w:val="-1"/>
        </w:rPr>
        <w:t>-</w:t>
      </w:r>
      <w:r w:rsidRPr="009F300F">
        <w:rPr>
          <w:rFonts w:ascii="Cambria" w:hAnsi="Cambria" w:cs="Arial"/>
          <w:color w:val="000000"/>
        </w:rPr>
        <w:t>2172</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spacing w:val="-1"/>
        </w:rPr>
        <w:t>dd</w:t>
      </w:r>
      <w:r w:rsidRPr="009F300F">
        <w:rPr>
          <w:rFonts w:ascii="Cambria" w:hAnsi="Cambria" w:cs="Arial"/>
          <w:color w:val="000000"/>
        </w:rPr>
        <w:t>)</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spacing w:val="1"/>
        </w:rPr>
        <w:t>6</w:t>
      </w:r>
      <w:r w:rsidRPr="009F300F">
        <w:rPr>
          <w:rFonts w:ascii="Cambria" w:hAnsi="Cambria" w:cs="Arial"/>
          <w:color w:val="000000"/>
        </w:rPr>
        <w:t>17</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8</w:t>
      </w:r>
      <w:r w:rsidRPr="009F300F">
        <w:rPr>
          <w:rFonts w:ascii="Cambria" w:hAnsi="Cambria" w:cs="Arial"/>
          <w:color w:val="000000"/>
          <w:spacing w:val="2"/>
        </w:rPr>
        <w:t>9</w:t>
      </w:r>
      <w:r w:rsidRPr="009F300F">
        <w:rPr>
          <w:rFonts w:ascii="Cambria" w:hAnsi="Cambria" w:cs="Arial"/>
          <w:color w:val="000000"/>
          <w:spacing w:val="-1"/>
        </w:rPr>
        <w:t>-0</w:t>
      </w:r>
      <w:r w:rsidRPr="009F300F">
        <w:rPr>
          <w:rFonts w:ascii="Cambria" w:hAnsi="Cambria" w:cs="Arial"/>
          <w:color w:val="000000"/>
        </w:rPr>
        <w:t>150</w:t>
      </w:r>
      <w:r w:rsidRPr="009F300F">
        <w:rPr>
          <w:rFonts w:ascii="Cambria" w:hAnsi="Cambria" w:cs="Arial"/>
          <w:color w:val="000000"/>
          <w:spacing w:val="-12"/>
        </w:rPr>
        <w:t xml:space="preserve"> </w:t>
      </w:r>
      <w:r w:rsidRPr="009F300F">
        <w:rPr>
          <w:rFonts w:ascii="Cambria" w:hAnsi="Cambria" w:cs="Arial"/>
          <w:color w:val="000000"/>
          <w:spacing w:val="1"/>
        </w:rPr>
        <w:t>(f</w:t>
      </w:r>
      <w:r w:rsidRPr="009F300F">
        <w:rPr>
          <w:rFonts w:ascii="Cambria" w:hAnsi="Cambria" w:cs="Arial"/>
          <w:color w:val="000000"/>
          <w:spacing w:val="-1"/>
        </w:rPr>
        <w:t>ax</w:t>
      </w:r>
      <w:r w:rsidRPr="009F300F">
        <w:rPr>
          <w:rFonts w:ascii="Cambria" w:hAnsi="Cambria" w:cs="Arial"/>
          <w:color w:val="000000"/>
        </w:rPr>
        <w:t>)</w:t>
      </w:r>
    </w:p>
    <w:p w:rsidR="009F300F" w:rsidRPr="009F300F" w:rsidRDefault="009F300F" w:rsidP="008C445B">
      <w:pPr>
        <w:widowControl w:val="0"/>
        <w:autoSpaceDE w:val="0"/>
        <w:autoSpaceDN w:val="0"/>
        <w:adjustRightInd w:val="0"/>
        <w:ind w:left="1440"/>
        <w:rPr>
          <w:rFonts w:ascii="Cambria" w:hAnsi="Cambria" w:cs="Arial"/>
          <w:color w:val="000000"/>
        </w:rPr>
      </w:pPr>
      <w:r w:rsidRPr="009F300F">
        <w:rPr>
          <w:rFonts w:ascii="Cambria" w:hAnsi="Cambria" w:cs="Arial"/>
          <w:color w:val="000000"/>
          <w:position w:val="-1"/>
        </w:rPr>
        <w:t>E</w:t>
      </w:r>
      <w:r w:rsidRPr="009F300F">
        <w:rPr>
          <w:rFonts w:ascii="Cambria" w:hAnsi="Cambria" w:cs="Arial"/>
          <w:color w:val="000000"/>
          <w:spacing w:val="-1"/>
          <w:position w:val="-1"/>
        </w:rPr>
        <w:t>mai</w:t>
      </w:r>
      <w:r w:rsidRPr="009F300F">
        <w:rPr>
          <w:rFonts w:ascii="Cambria" w:hAnsi="Cambria" w:cs="Arial"/>
          <w:color w:val="000000"/>
          <w:spacing w:val="1"/>
          <w:position w:val="-1"/>
        </w:rPr>
        <w:t>l</w:t>
      </w:r>
      <w:r w:rsidRPr="009F300F">
        <w:rPr>
          <w:rFonts w:ascii="Cambria" w:hAnsi="Cambria" w:cs="Arial"/>
          <w:color w:val="000000"/>
          <w:position w:val="-1"/>
        </w:rPr>
        <w:t>:</w:t>
      </w:r>
      <w:r w:rsidRPr="009F300F">
        <w:rPr>
          <w:rFonts w:ascii="Cambria" w:hAnsi="Cambria" w:cs="Arial"/>
          <w:color w:val="000000"/>
          <w:spacing w:val="-3"/>
          <w:position w:val="-1"/>
        </w:rPr>
        <w:t xml:space="preserve"> </w:t>
      </w:r>
      <w:r w:rsidRPr="009F300F">
        <w:rPr>
          <w:rFonts w:ascii="Cambria" w:hAnsi="Cambria" w:cs="Arial"/>
          <w:color w:val="0000FF"/>
          <w:spacing w:val="-56"/>
          <w:position w:val="-1"/>
        </w:rPr>
        <w:t xml:space="preserve"> </w:t>
      </w:r>
      <w:hyperlink r:id="rId20" w:history="1">
        <w:r w:rsidRPr="009F300F">
          <w:rPr>
            <w:rFonts w:ascii="Cambria" w:hAnsi="Cambria" w:cs="Arial"/>
            <w:color w:val="0000FF"/>
            <w:spacing w:val="-1"/>
            <w:position w:val="-1"/>
            <w:u w:val="single"/>
          </w:rPr>
          <w:t>O</w:t>
        </w:r>
        <w:r w:rsidRPr="009F300F">
          <w:rPr>
            <w:rFonts w:ascii="Cambria" w:hAnsi="Cambria" w:cs="Arial"/>
            <w:color w:val="0000FF"/>
            <w:position w:val="-1"/>
            <w:u w:val="single"/>
          </w:rPr>
          <w:t>C</w:t>
        </w:r>
        <w:r w:rsidRPr="009F300F">
          <w:rPr>
            <w:rFonts w:ascii="Cambria" w:hAnsi="Cambria" w:cs="Arial"/>
            <w:color w:val="0000FF"/>
            <w:spacing w:val="-1"/>
            <w:position w:val="-1"/>
            <w:u w:val="single"/>
          </w:rPr>
          <w:t>R</w:t>
        </w:r>
        <w:r w:rsidRPr="009F300F">
          <w:rPr>
            <w:rFonts w:ascii="Cambria" w:hAnsi="Cambria" w:cs="Arial"/>
            <w:color w:val="0000FF"/>
            <w:position w:val="-1"/>
            <w:u w:val="single"/>
          </w:rPr>
          <w:t>.</w:t>
        </w:r>
        <w:r w:rsidRPr="009F300F">
          <w:rPr>
            <w:rFonts w:ascii="Cambria" w:hAnsi="Cambria" w:cs="Arial"/>
            <w:color w:val="0000FF"/>
            <w:spacing w:val="-1"/>
            <w:position w:val="-1"/>
            <w:u w:val="single"/>
          </w:rPr>
          <w:t>B</w:t>
        </w:r>
        <w:r w:rsidRPr="009F300F">
          <w:rPr>
            <w:rFonts w:ascii="Cambria" w:hAnsi="Cambria" w:cs="Arial"/>
            <w:color w:val="0000FF"/>
            <w:position w:val="-1"/>
            <w:u w:val="single"/>
          </w:rPr>
          <w:t>os</w:t>
        </w:r>
        <w:r w:rsidRPr="009F300F">
          <w:rPr>
            <w:rFonts w:ascii="Cambria" w:hAnsi="Cambria" w:cs="Arial"/>
            <w:color w:val="0000FF"/>
            <w:spacing w:val="1"/>
            <w:position w:val="-1"/>
            <w:u w:val="single"/>
          </w:rPr>
          <w:t>t</w:t>
        </w:r>
        <w:r w:rsidRPr="009F300F">
          <w:rPr>
            <w:rFonts w:ascii="Cambria" w:hAnsi="Cambria" w:cs="Arial"/>
            <w:color w:val="0000FF"/>
            <w:position w:val="-1"/>
            <w:u w:val="single"/>
          </w:rPr>
          <w:t>on@</w:t>
        </w:r>
        <w:r w:rsidRPr="009F300F">
          <w:rPr>
            <w:rFonts w:ascii="Cambria" w:hAnsi="Cambria" w:cs="Arial"/>
            <w:color w:val="0000FF"/>
            <w:spacing w:val="2"/>
            <w:position w:val="-1"/>
            <w:u w:val="single"/>
          </w:rPr>
          <w:t>e</w:t>
        </w:r>
        <w:r w:rsidRPr="009F300F">
          <w:rPr>
            <w:rFonts w:ascii="Cambria" w:hAnsi="Cambria" w:cs="Arial"/>
            <w:color w:val="0000FF"/>
            <w:spacing w:val="-1"/>
            <w:position w:val="-1"/>
            <w:u w:val="single"/>
          </w:rPr>
          <w:t>d</w:t>
        </w:r>
        <w:r w:rsidRPr="009F300F">
          <w:rPr>
            <w:rFonts w:ascii="Cambria" w:hAnsi="Cambria" w:cs="Arial"/>
            <w:color w:val="0000FF"/>
            <w:position w:val="-1"/>
            <w:u w:val="single"/>
          </w:rPr>
          <w:t>.gov</w:t>
        </w:r>
      </w:hyperlink>
    </w:p>
    <w:p w:rsidR="009F300F" w:rsidRPr="009F300F" w:rsidRDefault="009F300F" w:rsidP="003456D5">
      <w:pPr>
        <w:pStyle w:val="Heading2"/>
      </w:pPr>
      <w:bookmarkStart w:id="948" w:name="_Toc447723723"/>
      <w:bookmarkStart w:id="949" w:name="_Toc447792267"/>
      <w:bookmarkStart w:id="950" w:name="_Toc448476443"/>
      <w:r w:rsidRPr="009F300F">
        <w:rPr>
          <w:spacing w:val="-3"/>
        </w:rPr>
        <w:t xml:space="preserve">Rights </w:t>
      </w:r>
      <w:r w:rsidRPr="009F300F">
        <w:t>of</w:t>
      </w:r>
      <w:r w:rsidRPr="009F300F">
        <w:rPr>
          <w:spacing w:val="1"/>
        </w:rPr>
        <w:t xml:space="preserve"> </w:t>
      </w:r>
      <w:r w:rsidRPr="009F300F">
        <w:t>A</w:t>
      </w:r>
      <w:r w:rsidRPr="009F300F">
        <w:rPr>
          <w:spacing w:val="-1"/>
        </w:rPr>
        <w:t>cc</w:t>
      </w:r>
      <w:r w:rsidRPr="009F300F">
        <w:rPr>
          <w:spacing w:val="1"/>
        </w:rPr>
        <w:t>u</w:t>
      </w:r>
      <w:r w:rsidRPr="009F300F">
        <w:t>s</w:t>
      </w:r>
      <w:r w:rsidRPr="009F300F">
        <w:rPr>
          <w:spacing w:val="-1"/>
        </w:rPr>
        <w:t>e</w:t>
      </w:r>
      <w:r w:rsidRPr="009F300F">
        <w:t>d</w:t>
      </w:r>
      <w:r w:rsidRPr="009F300F">
        <w:rPr>
          <w:spacing w:val="1"/>
        </w:rPr>
        <w:t xml:space="preserve"> </w:t>
      </w:r>
      <w:r w:rsidRPr="009F300F">
        <w:t>St</w:t>
      </w:r>
      <w:r w:rsidRPr="009F300F">
        <w:rPr>
          <w:spacing w:val="1"/>
        </w:rPr>
        <w:t>u</w:t>
      </w:r>
      <w:r w:rsidRPr="009F300F">
        <w:rPr>
          <w:spacing w:val="-1"/>
        </w:rPr>
        <w:t>d</w:t>
      </w:r>
      <w:r w:rsidRPr="009F300F">
        <w:t>e</w:t>
      </w:r>
      <w:r w:rsidRPr="009F300F">
        <w:rPr>
          <w:spacing w:val="-1"/>
        </w:rPr>
        <w:t>n</w:t>
      </w:r>
      <w:r w:rsidRPr="009F300F">
        <w:rPr>
          <w:spacing w:val="1"/>
        </w:rPr>
        <w:t>t</w:t>
      </w:r>
      <w:r w:rsidRPr="009F300F">
        <w:t>s</w:t>
      </w:r>
      <w:bookmarkEnd w:id="948"/>
      <w:bookmarkEnd w:id="949"/>
      <w:bookmarkEnd w:id="950"/>
    </w:p>
    <w:p w:rsidR="009F300F" w:rsidRPr="009F300F" w:rsidRDefault="009F300F" w:rsidP="0055236E">
      <w:pPr>
        <w:widowControl w:val="0"/>
        <w:numPr>
          <w:ilvl w:val="0"/>
          <w:numId w:val="123"/>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App</w:t>
      </w:r>
      <w:r w:rsidRPr="009F300F">
        <w:rPr>
          <w:rFonts w:ascii="Cambria" w:hAnsi="Cambria" w:cs="Arial"/>
          <w:color w:val="000000"/>
          <w:spacing w:val="-1"/>
          <w:u w:val="single"/>
        </w:rPr>
        <w:t>ea</w:t>
      </w:r>
      <w:r w:rsidRPr="009F300F">
        <w:rPr>
          <w:rFonts w:ascii="Cambria" w:hAnsi="Cambria" w:cs="Arial"/>
          <w:color w:val="000000"/>
          <w:spacing w:val="1"/>
          <w:u w:val="single"/>
        </w:rPr>
        <w:t>l</w:t>
      </w:r>
      <w:r w:rsidRPr="009F300F">
        <w:rPr>
          <w:rFonts w:ascii="Cambria" w:hAnsi="Cambria" w:cs="Arial"/>
          <w:color w:val="000000"/>
          <w:u w:val="single"/>
        </w:rPr>
        <w:t>.</w:t>
      </w:r>
      <w:r w:rsidRPr="009F300F">
        <w:rPr>
          <w:rFonts w:ascii="Cambria" w:hAnsi="Cambria" w:cs="Arial"/>
          <w:color w:val="000000"/>
          <w:spacing w:val="56"/>
        </w:rPr>
        <w:t xml:space="preserve"> </w:t>
      </w:r>
      <w:r w:rsidRPr="009F300F">
        <w:rPr>
          <w:rFonts w:ascii="Cambria" w:hAnsi="Cambria" w:cs="Arial"/>
          <w:color w:val="000000"/>
        </w:rPr>
        <w:t>Any</w:t>
      </w:r>
      <w:r w:rsidRPr="009F300F">
        <w:rPr>
          <w:rFonts w:ascii="Cambria" w:hAnsi="Cambria" w:cs="Arial"/>
          <w:color w:val="000000"/>
          <w:spacing w:val="-3"/>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rson</w:t>
      </w:r>
      <w:r w:rsidRPr="009F300F">
        <w:rPr>
          <w:rFonts w:ascii="Cambria" w:hAnsi="Cambria" w:cs="Arial"/>
          <w:color w:val="000000"/>
          <w:spacing w:val="-3"/>
        </w:rPr>
        <w:t xml:space="preserve"> </w:t>
      </w:r>
      <w:r w:rsidRPr="009F300F">
        <w:rPr>
          <w:rFonts w:ascii="Cambria" w:hAnsi="Cambria" w:cs="Arial"/>
          <w:color w:val="000000"/>
          <w:spacing w:val="-1"/>
        </w:rPr>
        <w:t>d</w:t>
      </w:r>
      <w:r w:rsidRPr="009F300F">
        <w:rPr>
          <w:rFonts w:ascii="Cambria" w:hAnsi="Cambria" w:cs="Arial"/>
          <w:color w:val="000000"/>
          <w:spacing w:val="1"/>
        </w:rPr>
        <w:t>et</w:t>
      </w:r>
      <w:r w:rsidRPr="009F300F">
        <w:rPr>
          <w:rFonts w:ascii="Cambria" w:hAnsi="Cambria" w:cs="Arial"/>
          <w:color w:val="000000"/>
        </w:rPr>
        <w:t>er</w:t>
      </w:r>
      <w:r w:rsidRPr="009F300F">
        <w:rPr>
          <w:rFonts w:ascii="Cambria" w:hAnsi="Cambria" w:cs="Arial"/>
          <w:color w:val="000000"/>
          <w:spacing w:val="-1"/>
        </w:rPr>
        <w:t>mi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o h</w:t>
      </w:r>
      <w:r w:rsidRPr="009F300F">
        <w:rPr>
          <w:rFonts w:ascii="Cambria" w:hAnsi="Cambria" w:cs="Arial"/>
          <w:color w:val="000000"/>
          <w:spacing w:val="-1"/>
        </w:rPr>
        <w:t>a</w:t>
      </w:r>
      <w:r w:rsidRPr="009F300F">
        <w:rPr>
          <w:rFonts w:ascii="Cambria" w:hAnsi="Cambria" w:cs="Arial"/>
          <w:color w:val="000000"/>
        </w:rPr>
        <w:t>ve</w:t>
      </w:r>
      <w:r w:rsidRPr="009F300F">
        <w:rPr>
          <w:rFonts w:ascii="Cambria" w:hAnsi="Cambria" w:cs="Arial"/>
          <w:color w:val="000000"/>
          <w:spacing w:val="-3"/>
        </w:rPr>
        <w:t xml:space="preserve"> </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rPr>
        <w:t>ged</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2"/>
        </w:rPr>
        <w:t xml:space="preserve"> </w:t>
      </w:r>
      <w:r w:rsidRPr="009F300F">
        <w:rPr>
          <w:rFonts w:ascii="Cambria" w:hAnsi="Cambria" w:cs="Arial"/>
          <w:color w:val="000000"/>
          <w:spacing w:val="-1"/>
        </w:rPr>
        <w:t>hazi</w:t>
      </w:r>
      <w:r w:rsidRPr="009F300F">
        <w:rPr>
          <w:rFonts w:ascii="Cambria" w:hAnsi="Cambria" w:cs="Arial"/>
          <w:color w:val="000000"/>
        </w:rPr>
        <w:t>ng,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spacing w:val="3"/>
        </w:rPr>
        <w:t>l</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 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pp</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 xml:space="preserve">ed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rPr>
        <w:t>pl</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ry</w:t>
      </w:r>
      <w:r w:rsidRPr="009F300F">
        <w:rPr>
          <w:rFonts w:ascii="Cambria" w:hAnsi="Cambria" w:cs="Arial"/>
          <w:color w:val="000000"/>
          <w:spacing w:val="-6"/>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w:t>
      </w:r>
      <w:r w:rsidRPr="009F300F">
        <w:rPr>
          <w:rFonts w:ascii="Cambria" w:hAnsi="Cambria" w:cs="Arial"/>
          <w:color w:val="000000"/>
        </w:rPr>
        <w:t>s)</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di</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tl</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w:t>
      </w:r>
      <w:r w:rsidRPr="009F300F">
        <w:rPr>
          <w:rFonts w:ascii="Cambria" w:hAnsi="Cambria" w:cs="Arial"/>
          <w:color w:val="000000"/>
          <w:spacing w:val="2"/>
        </w:rPr>
        <w:t>o</w:t>
      </w:r>
      <w:r w:rsidRPr="009F300F">
        <w:rPr>
          <w:rFonts w:ascii="Cambria" w:hAnsi="Cambria" w:cs="Arial"/>
          <w:color w:val="000000"/>
        </w:rPr>
        <w:t>ol</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rPr>
        <w:t>stri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6"/>
        </w:rPr>
        <w:t xml:space="preserve"> </w:t>
      </w:r>
      <w:r w:rsidRPr="009F300F">
        <w:rPr>
          <w:rFonts w:ascii="Cambria" w:hAnsi="Cambria" w:cs="Arial"/>
          <w:color w:val="000000"/>
        </w:rPr>
        <w:t>T</w:t>
      </w:r>
      <w:r w:rsidRPr="009F300F">
        <w:rPr>
          <w:rFonts w:ascii="Cambria" w:hAnsi="Cambria" w:cs="Arial"/>
          <w:color w:val="000000"/>
          <w:spacing w:val="-1"/>
        </w:rPr>
        <w:t>h</w:t>
      </w:r>
      <w:r w:rsidRPr="009F300F">
        <w:rPr>
          <w:rFonts w:ascii="Cambria" w:hAnsi="Cambria" w:cs="Arial"/>
          <w:color w:val="000000"/>
        </w:rPr>
        <w:t>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3"/>
        </w:rPr>
        <w:t xml:space="preserve">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a 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2"/>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ord.</w:t>
      </w:r>
      <w:r w:rsidRPr="009F300F">
        <w:rPr>
          <w:rFonts w:ascii="Cambria" w:hAnsi="Cambria" w:cs="Arial"/>
          <w:color w:val="000000"/>
          <w:spacing w:val="5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stan</w:t>
      </w:r>
      <w:r w:rsidRPr="009F300F">
        <w:rPr>
          <w:rFonts w:ascii="Cambria" w:hAnsi="Cambria" w:cs="Arial"/>
          <w:color w:val="000000"/>
          <w:spacing w:val="1"/>
        </w:rPr>
        <w:t>d</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5"/>
        </w:rPr>
        <w:t xml:space="preserve"> </w:t>
      </w:r>
      <w:r w:rsidRPr="009F300F">
        <w:rPr>
          <w:rFonts w:ascii="Cambria" w:hAnsi="Cambria" w:cs="Arial"/>
          <w:color w:val="000000"/>
        </w:rPr>
        <w:t>of</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3"/>
        </w:rPr>
        <w:t xml:space="preserve">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rPr>
        <w:t xml:space="preserve">t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2"/>
        </w:rPr>
        <w:t xml:space="preserve"> </w:t>
      </w:r>
      <w:r w:rsidRPr="009F300F">
        <w:rPr>
          <w:rFonts w:ascii="Cambria" w:hAnsi="Cambria" w:cs="Arial"/>
          <w:color w:val="000000"/>
          <w:spacing w:val="-1"/>
        </w:rPr>
        <w:t>hazi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b</w:t>
      </w:r>
      <w:r w:rsidRPr="009F300F">
        <w:rPr>
          <w:rFonts w:ascii="Cambria" w:hAnsi="Cambria" w:cs="Arial"/>
          <w:color w:val="000000"/>
          <w:spacing w:val="1"/>
        </w:rPr>
        <w:t>e</w:t>
      </w:r>
      <w:r w:rsidRPr="009F300F">
        <w:rPr>
          <w:rFonts w:ascii="Cambria" w:hAnsi="Cambria" w:cs="Arial"/>
          <w:color w:val="000000"/>
        </w:rPr>
        <w:t>en</w:t>
      </w:r>
      <w:r w:rsidRPr="009F300F">
        <w:rPr>
          <w:rFonts w:ascii="Cambria" w:hAnsi="Cambria" w:cs="Arial"/>
          <w:color w:val="000000"/>
          <w:spacing w:val="-1"/>
        </w:rPr>
        <w:t xml:space="preserve"> c</w:t>
      </w:r>
      <w:r w:rsidRPr="009F300F">
        <w:rPr>
          <w:rFonts w:ascii="Cambria" w:hAnsi="Cambria" w:cs="Arial"/>
          <w:color w:val="000000"/>
        </w:rPr>
        <w:t>omm</w:t>
      </w:r>
      <w:r w:rsidRPr="009F300F">
        <w:rPr>
          <w:rFonts w:ascii="Cambria" w:hAnsi="Cambria" w:cs="Arial"/>
          <w:color w:val="000000"/>
          <w:spacing w:val="-1"/>
        </w:rPr>
        <w:t>i</w:t>
      </w:r>
      <w:r w:rsidRPr="009F300F">
        <w:rPr>
          <w:rFonts w:ascii="Cambria" w:hAnsi="Cambria" w:cs="Arial"/>
          <w:color w:val="000000"/>
          <w:spacing w:val="1"/>
        </w:rPr>
        <w:t>tt</w:t>
      </w:r>
      <w:r w:rsidRPr="009F300F">
        <w:rPr>
          <w:rFonts w:ascii="Cambria" w:hAnsi="Cambria" w:cs="Arial"/>
          <w:color w:val="000000"/>
        </w:rPr>
        <w:t>ed</w:t>
      </w:r>
      <w:r w:rsidRPr="009F300F">
        <w:rPr>
          <w:rFonts w:ascii="Cambria" w:hAnsi="Cambria" w:cs="Arial"/>
          <w:color w:val="000000"/>
          <w:spacing w:val="-6"/>
        </w:rPr>
        <w:t xml:space="preserve"> </w:t>
      </w:r>
      <w:r w:rsidRPr="009F300F">
        <w:rPr>
          <w:rFonts w:ascii="Cambria" w:hAnsi="Cambria" w:cs="Arial"/>
          <w:color w:val="000000"/>
          <w:spacing w:val="-1"/>
        </w:rPr>
        <w:t>c</w:t>
      </w:r>
      <w:r w:rsidRPr="009F300F">
        <w:rPr>
          <w:rFonts w:ascii="Cambria" w:hAnsi="Cambria" w:cs="Arial"/>
          <w:color w:val="000000"/>
        </w:rPr>
        <w:t>onsti</w:t>
      </w:r>
      <w:r w:rsidRPr="009F300F">
        <w:rPr>
          <w:rFonts w:ascii="Cambria" w:hAnsi="Cambria" w:cs="Arial"/>
          <w:color w:val="000000"/>
          <w:spacing w:val="1"/>
        </w:rPr>
        <w:t>tut</w:t>
      </w:r>
      <w:r w:rsidRPr="009F300F">
        <w:rPr>
          <w:rFonts w:ascii="Cambria" w:hAnsi="Cambria" w:cs="Arial"/>
          <w:color w:val="000000"/>
        </w:rPr>
        <w:t>es</w:t>
      </w:r>
      <w:r w:rsidRPr="009F300F">
        <w:rPr>
          <w:rFonts w:ascii="Cambria" w:hAnsi="Cambria" w:cs="Arial"/>
          <w:color w:val="000000"/>
          <w:spacing w:val="-1"/>
        </w:rPr>
        <w:t xml:space="preserve"> 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se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2"/>
        </w:rPr>
        <w:t>r</w:t>
      </w:r>
      <w:r w:rsidRPr="009F300F">
        <w:rPr>
          <w:rFonts w:ascii="Cambria" w:hAnsi="Cambria" w:cs="Arial"/>
          <w:color w:val="000000"/>
        </w:rPr>
        <w:t>etion</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 xml:space="preserve">school </w:t>
      </w:r>
      <w:r w:rsidRPr="009F300F">
        <w:rPr>
          <w:rFonts w:ascii="Cambria" w:hAnsi="Cambria" w:cs="Arial"/>
          <w:color w:val="000000"/>
          <w:spacing w:val="1"/>
        </w:rPr>
        <w:t>l</w:t>
      </w:r>
      <w:r w:rsidRPr="009F300F">
        <w:rPr>
          <w:rFonts w:ascii="Cambria" w:hAnsi="Cambria" w:cs="Arial"/>
          <w:color w:val="000000"/>
        </w:rPr>
        <w:t>ev</w:t>
      </w:r>
      <w:r w:rsidRPr="009F300F">
        <w:rPr>
          <w:rFonts w:ascii="Cambria" w:hAnsi="Cambria" w:cs="Arial"/>
          <w:color w:val="000000"/>
          <w:spacing w:val="-1"/>
        </w:rPr>
        <w:t>e</w:t>
      </w:r>
      <w:r w:rsidRPr="009F300F">
        <w:rPr>
          <w:rFonts w:ascii="Cambria" w:hAnsi="Cambria" w:cs="Arial"/>
          <w:color w:val="000000"/>
        </w:rPr>
        <w:t>l</w:t>
      </w:r>
      <w:r w:rsidRPr="009F300F">
        <w:rPr>
          <w:rFonts w:ascii="Cambria" w:hAnsi="Cambria" w:cs="Arial"/>
          <w:color w:val="000000"/>
          <w:spacing w:val="1"/>
        </w:rPr>
        <w:t xml:space="preserve"> f</w:t>
      </w:r>
      <w:r w:rsidRPr="009F300F">
        <w:rPr>
          <w:rFonts w:ascii="Cambria" w:hAnsi="Cambria" w:cs="Arial"/>
          <w:color w:val="000000"/>
          <w:spacing w:val="-1"/>
        </w:rPr>
        <w:t>ac</w:t>
      </w:r>
      <w:r w:rsidRPr="009F300F">
        <w:rPr>
          <w:rFonts w:ascii="Cambria" w:hAnsi="Cambria" w:cs="Arial"/>
          <w:color w:val="000000"/>
        </w:rPr>
        <w:t xml:space="preserve">t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53"/>
        </w:rPr>
        <w:t xml:space="preserve"> </w:t>
      </w:r>
      <w:r w:rsidRPr="009F300F">
        <w:rPr>
          <w:rFonts w:ascii="Cambria" w:hAnsi="Cambria" w:cs="Arial"/>
          <w:color w:val="000000"/>
        </w:rPr>
        <w:t>A</w:t>
      </w:r>
      <w:r w:rsidRPr="009F300F">
        <w:rPr>
          <w:rFonts w:ascii="Cambria" w:hAnsi="Cambria" w:cs="Arial"/>
          <w:color w:val="000000"/>
          <w:spacing w:val="-1"/>
        </w:rPr>
        <w:t>p</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o</w:t>
      </w:r>
      <w:r w:rsidRPr="009F300F">
        <w:rPr>
          <w:rFonts w:ascii="Cambria" w:hAnsi="Cambria" w:cs="Arial"/>
          <w:color w:val="000000"/>
          <w:spacing w:val="1"/>
        </w:rPr>
        <w:t>ul</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2"/>
        </w:rPr>
        <w:t>m</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school</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t</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spacing w:val="1"/>
        </w:rPr>
        <w:t>(</w:t>
      </w:r>
      <w:r w:rsidRPr="009F300F">
        <w:rPr>
          <w:rFonts w:ascii="Cambria" w:hAnsi="Cambria" w:cs="Arial"/>
          <w:color w:val="000000"/>
        </w:rPr>
        <w:t>1</w:t>
      </w:r>
      <w:r w:rsidRPr="009F300F">
        <w:rPr>
          <w:rFonts w:ascii="Cambria" w:hAnsi="Cambria" w:cs="Arial"/>
          <w:color w:val="000000"/>
          <w:spacing w:val="-1"/>
        </w:rPr>
        <w:t>0</w:t>
      </w:r>
      <w:r w:rsidRPr="009F300F">
        <w:rPr>
          <w:rFonts w:ascii="Cambria" w:hAnsi="Cambria" w:cs="Arial"/>
          <w:color w:val="000000"/>
        </w:rPr>
        <w:t xml:space="preserve">) </w:t>
      </w:r>
      <w:r w:rsidRPr="009F300F">
        <w:rPr>
          <w:rFonts w:ascii="Cambria" w:hAnsi="Cambria" w:cs="Arial"/>
          <w:color w:val="000000"/>
          <w:spacing w:val="-1"/>
        </w:rPr>
        <w:t>ca</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d</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3"/>
        </w:rPr>
        <w:t xml:space="preserve"> </w:t>
      </w:r>
      <w:r w:rsidRPr="009F300F">
        <w:rPr>
          <w:rFonts w:ascii="Cambria" w:hAnsi="Cambria" w:cs="Arial"/>
          <w:color w:val="000000"/>
          <w:spacing w:val="1"/>
        </w:rPr>
        <w:t>d</w:t>
      </w:r>
      <w:r w:rsidRPr="009F300F">
        <w:rPr>
          <w:rFonts w:ascii="Cambria" w:hAnsi="Cambria" w:cs="Arial"/>
          <w:color w:val="000000"/>
          <w:spacing w:val="-1"/>
        </w:rPr>
        <w:t>a</w:t>
      </w:r>
      <w:r w:rsidRPr="009F300F">
        <w:rPr>
          <w:rFonts w:ascii="Cambria" w:hAnsi="Cambria" w:cs="Arial"/>
          <w:color w:val="000000"/>
        </w:rPr>
        <w:t>ys</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2"/>
        </w:rPr>
        <w:t>i</w:t>
      </w:r>
      <w:r w:rsidRPr="009F300F">
        <w:rPr>
          <w:rFonts w:ascii="Cambria" w:hAnsi="Cambria" w:cs="Arial"/>
          <w:color w:val="000000"/>
          <w:spacing w:val="3"/>
        </w:rPr>
        <w:t>v</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d</w:t>
      </w:r>
      <w:r w:rsidRPr="009F300F">
        <w:rPr>
          <w:rFonts w:ascii="Cambria" w:hAnsi="Cambria" w:cs="Arial"/>
          <w:color w:val="000000"/>
        </w:rPr>
        <w:t>eter</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3"/>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2"/>
        </w:rPr>
        <w:t xml:space="preserve"> </w:t>
      </w:r>
      <w:r w:rsidRPr="009F300F">
        <w:rPr>
          <w:rFonts w:ascii="Cambria" w:hAnsi="Cambria" w:cs="Arial"/>
          <w:color w:val="000000"/>
          <w:spacing w:val="-1"/>
        </w:rPr>
        <w:t>hazi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nt an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 xml:space="preserve">ny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2"/>
        </w:rPr>
        <w:t>n</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ed</w:t>
      </w:r>
      <w:r w:rsidRPr="009F300F">
        <w:rPr>
          <w:rFonts w:ascii="Cambria" w:hAnsi="Cambria" w:cs="Arial"/>
          <w:color w:val="000000"/>
          <w:spacing w:val="-9"/>
        </w:rPr>
        <w:t xml:space="preserve"> </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rPr>
        <w:t>pl</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 xml:space="preserve">. </w:t>
      </w:r>
      <w:r w:rsidRPr="009F300F">
        <w:rPr>
          <w:rFonts w:ascii="Cambria" w:hAnsi="Cambria" w:cs="Arial"/>
          <w:color w:val="000000"/>
          <w:spacing w:val="1"/>
        </w:rPr>
        <w:t xml:space="preserve"> </w:t>
      </w:r>
      <w:r w:rsidRPr="009F300F">
        <w:rPr>
          <w:rFonts w:ascii="Cambria" w:hAnsi="Cambria" w:cs="Arial"/>
          <w:color w:val="000000"/>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 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s</w:t>
      </w:r>
      <w:r w:rsidRPr="009F300F">
        <w:rPr>
          <w:rFonts w:ascii="Cambria" w:hAnsi="Cambria" w:cs="Arial"/>
          <w:color w:val="000000"/>
          <w:spacing w:val="-2"/>
        </w:rPr>
        <w:t>e</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tt</w:t>
      </w:r>
      <w:r w:rsidRPr="009F300F">
        <w:rPr>
          <w:rFonts w:ascii="Cambria" w:hAnsi="Cambria" w:cs="Arial"/>
          <w:color w:val="000000"/>
        </w:rPr>
        <w:t>er</w:t>
      </w:r>
      <w:r w:rsidRPr="009F300F">
        <w:rPr>
          <w:rFonts w:ascii="Cambria" w:hAnsi="Cambria" w:cs="Arial"/>
          <w:color w:val="000000"/>
          <w:spacing w:val="-4"/>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a</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n</w:t>
      </w:r>
      <w:r w:rsidRPr="009F300F">
        <w:rPr>
          <w:rFonts w:ascii="Cambria" w:hAnsi="Cambria" w:cs="Arial"/>
          <w:color w:val="000000"/>
          <w:spacing w:val="-1"/>
        </w:rPr>
        <w:t>ex</w:t>
      </w:r>
      <w:r w:rsidRPr="009F300F">
        <w:rPr>
          <w:rFonts w:ascii="Cambria" w:hAnsi="Cambria" w:cs="Arial"/>
          <w:color w:val="000000"/>
        </w:rPr>
        <w:t>t sch</w:t>
      </w:r>
      <w:r w:rsidRPr="009F300F">
        <w:rPr>
          <w:rFonts w:ascii="Cambria" w:hAnsi="Cambria" w:cs="Arial"/>
          <w:color w:val="000000"/>
          <w:spacing w:val="-1"/>
        </w:rPr>
        <w:t>ed</w:t>
      </w:r>
      <w:r w:rsidRPr="009F300F">
        <w:rPr>
          <w:rFonts w:ascii="Cambria" w:hAnsi="Cambria" w:cs="Arial"/>
          <w:color w:val="000000"/>
          <w:spacing w:val="1"/>
        </w:rPr>
        <w:t>ul</w:t>
      </w:r>
      <w:r w:rsidRPr="009F300F">
        <w:rPr>
          <w:rFonts w:ascii="Cambria" w:hAnsi="Cambria" w:cs="Arial"/>
          <w:color w:val="000000"/>
        </w:rPr>
        <w:t>ed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3"/>
        </w:rPr>
        <w:t xml:space="preserve"> </w:t>
      </w:r>
      <w:r w:rsidRPr="009F300F">
        <w:rPr>
          <w:rFonts w:ascii="Cambria" w:hAnsi="Cambria" w:cs="Arial"/>
          <w:color w:val="000000"/>
        </w:rPr>
        <w:t>boa</w:t>
      </w:r>
      <w:r w:rsidRPr="009F300F">
        <w:rPr>
          <w:rFonts w:ascii="Cambria" w:hAnsi="Cambria" w:cs="Arial"/>
          <w:color w:val="000000"/>
          <w:spacing w:val="-1"/>
        </w:rPr>
        <w:t>r</w:t>
      </w:r>
      <w:r w:rsidRPr="009F300F">
        <w:rPr>
          <w:rFonts w:ascii="Cambria" w:hAnsi="Cambria" w:cs="Arial"/>
          <w:color w:val="000000"/>
        </w:rPr>
        <w:t>d</w:t>
      </w:r>
      <w:r w:rsidRPr="009F300F">
        <w:rPr>
          <w:rFonts w:ascii="Cambria" w:hAnsi="Cambria" w:cs="Arial"/>
          <w:color w:val="000000"/>
          <w:spacing w:val="-6"/>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 xml:space="preserve">eting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ex</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pr</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c</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8"/>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spacing w:val="-1"/>
        </w:rPr>
        <w:t>3</w:t>
      </w:r>
      <w:r w:rsidRPr="009F300F">
        <w:rPr>
          <w:rFonts w:ascii="Cambria" w:hAnsi="Cambria" w:cs="Arial"/>
          <w:color w:val="000000"/>
        </w:rPr>
        <w:t>0</w:t>
      </w:r>
      <w:r w:rsidRPr="009F300F">
        <w:rPr>
          <w:rFonts w:ascii="Cambria" w:hAnsi="Cambria" w:cs="Arial"/>
          <w:color w:val="000000"/>
          <w:spacing w:val="-4"/>
        </w:rPr>
        <w:t xml:space="preserve"> </w:t>
      </w:r>
      <w:r w:rsidRPr="009F300F">
        <w:rPr>
          <w:rFonts w:ascii="Cambria" w:hAnsi="Cambria" w:cs="Arial"/>
          <w:color w:val="000000"/>
          <w:spacing w:val="-1"/>
        </w:rPr>
        <w:t>da</w:t>
      </w:r>
      <w:r w:rsidRPr="009F300F">
        <w:rPr>
          <w:rFonts w:ascii="Cambria" w:hAnsi="Cambria" w:cs="Arial"/>
          <w:color w:val="000000"/>
        </w:rPr>
        <w:t xml:space="preserve">ys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e</w:t>
      </w:r>
      <w:r w:rsidRPr="009F300F">
        <w:rPr>
          <w:rFonts w:ascii="Cambria" w:hAnsi="Cambria" w:cs="Arial"/>
          <w:color w:val="000000"/>
          <w:spacing w:val="1"/>
        </w:rPr>
        <w:t>i</w:t>
      </w:r>
      <w:r w:rsidRPr="009F300F">
        <w:rPr>
          <w:rFonts w:ascii="Cambria" w:hAnsi="Cambria" w:cs="Arial"/>
          <w:color w:val="000000"/>
        </w:rPr>
        <w:t>pt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rPr>
        <w:t>pp</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ng.</w:t>
      </w:r>
    </w:p>
    <w:p w:rsidR="009F300F" w:rsidRPr="009F300F" w:rsidRDefault="009F300F" w:rsidP="0055236E">
      <w:pPr>
        <w:widowControl w:val="0"/>
        <w:numPr>
          <w:ilvl w:val="0"/>
          <w:numId w:val="123"/>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A</w:t>
      </w:r>
      <w:r w:rsidRPr="009F300F">
        <w:rPr>
          <w:rFonts w:ascii="Cambria" w:hAnsi="Cambria" w:cs="Arial"/>
          <w:color w:val="000000"/>
          <w:spacing w:val="-1"/>
          <w:u w:val="single"/>
        </w:rPr>
        <w:t>cc</w:t>
      </w:r>
      <w:r w:rsidRPr="009F300F">
        <w:rPr>
          <w:rFonts w:ascii="Cambria" w:hAnsi="Cambria" w:cs="Arial"/>
          <w:color w:val="000000"/>
          <w:spacing w:val="1"/>
          <w:u w:val="single"/>
        </w:rPr>
        <w:t>u</w:t>
      </w:r>
      <w:r w:rsidRPr="009F300F">
        <w:rPr>
          <w:rFonts w:ascii="Cambria" w:hAnsi="Cambria" w:cs="Arial"/>
          <w:color w:val="000000"/>
          <w:u w:val="single"/>
        </w:rPr>
        <w:t>s</w:t>
      </w:r>
      <w:r w:rsidRPr="009F300F">
        <w:rPr>
          <w:rFonts w:ascii="Cambria" w:hAnsi="Cambria" w:cs="Arial"/>
          <w:color w:val="000000"/>
          <w:spacing w:val="1"/>
          <w:u w:val="single"/>
        </w:rPr>
        <w:t>e</w:t>
      </w:r>
      <w:r w:rsidRPr="009F300F">
        <w:rPr>
          <w:rFonts w:ascii="Cambria" w:hAnsi="Cambria" w:cs="Arial"/>
          <w:color w:val="000000"/>
          <w:u w:val="single"/>
        </w:rPr>
        <w:t>d</w:t>
      </w:r>
      <w:r w:rsidRPr="009F300F">
        <w:rPr>
          <w:rFonts w:ascii="Cambria" w:hAnsi="Cambria" w:cs="Arial"/>
          <w:color w:val="000000"/>
          <w:spacing w:val="-1"/>
          <w:u w:val="single"/>
        </w:rPr>
        <w:t xml:space="preserve"> </w:t>
      </w:r>
      <w:r w:rsidRPr="009F300F">
        <w:rPr>
          <w:rFonts w:ascii="Cambria" w:hAnsi="Cambria" w:cs="Arial"/>
          <w:color w:val="000000"/>
          <w:u w:val="single"/>
        </w:rPr>
        <w:t>St</w:t>
      </w:r>
      <w:r w:rsidRPr="009F300F">
        <w:rPr>
          <w:rFonts w:ascii="Cambria" w:hAnsi="Cambria" w:cs="Arial"/>
          <w:color w:val="000000"/>
          <w:spacing w:val="1"/>
          <w:u w:val="single"/>
        </w:rPr>
        <w:t>u</w:t>
      </w:r>
      <w:r w:rsidRPr="009F300F">
        <w:rPr>
          <w:rFonts w:ascii="Cambria" w:hAnsi="Cambria" w:cs="Arial"/>
          <w:color w:val="000000"/>
          <w:spacing w:val="-1"/>
          <w:u w:val="single"/>
        </w:rPr>
        <w:t>d</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spacing w:val="1"/>
          <w:u w:val="single"/>
        </w:rPr>
        <w:t>t</w:t>
      </w:r>
      <w:r w:rsidRPr="009F300F">
        <w:rPr>
          <w:rFonts w:ascii="Cambria" w:hAnsi="Cambria" w:cs="Arial"/>
          <w:color w:val="000000"/>
          <w:u w:val="single"/>
        </w:rPr>
        <w:t>/Ap</w:t>
      </w:r>
      <w:r w:rsidRPr="009F300F">
        <w:rPr>
          <w:rFonts w:ascii="Cambria" w:hAnsi="Cambria" w:cs="Arial"/>
          <w:color w:val="000000"/>
          <w:spacing w:val="2"/>
          <w:u w:val="single"/>
        </w:rPr>
        <w:t>p</w:t>
      </w:r>
      <w:r w:rsidRPr="009F300F">
        <w:rPr>
          <w:rFonts w:ascii="Cambria" w:hAnsi="Cambria" w:cs="Arial"/>
          <w:color w:val="000000"/>
          <w:u w:val="single"/>
        </w:rPr>
        <w:t>el</w:t>
      </w:r>
      <w:r w:rsidRPr="009F300F">
        <w:rPr>
          <w:rFonts w:ascii="Cambria" w:hAnsi="Cambria" w:cs="Arial"/>
          <w:color w:val="000000"/>
          <w:spacing w:val="1"/>
          <w:u w:val="single"/>
        </w:rPr>
        <w:t>l</w:t>
      </w:r>
      <w:r w:rsidRPr="009F300F">
        <w:rPr>
          <w:rFonts w:ascii="Cambria" w:hAnsi="Cambria" w:cs="Arial"/>
          <w:color w:val="000000"/>
          <w:spacing w:val="-1"/>
          <w:u w:val="single"/>
        </w:rPr>
        <w:t>a</w:t>
      </w:r>
      <w:r w:rsidRPr="009F300F">
        <w:rPr>
          <w:rFonts w:ascii="Cambria" w:hAnsi="Cambria" w:cs="Arial"/>
          <w:color w:val="000000"/>
          <w:u w:val="single"/>
        </w:rPr>
        <w:t>nt</w:t>
      </w:r>
      <w:r w:rsidRPr="009F300F">
        <w:rPr>
          <w:rFonts w:ascii="Cambria" w:hAnsi="Cambria" w:cs="Arial"/>
          <w:color w:val="000000"/>
          <w:spacing w:val="2"/>
          <w:u w:val="single"/>
        </w:rPr>
        <w:t xml:space="preserve"> </w:t>
      </w:r>
      <w:r w:rsidRPr="009F300F">
        <w:rPr>
          <w:rFonts w:ascii="Cambria" w:hAnsi="Cambria" w:cs="Arial"/>
          <w:color w:val="000000"/>
          <w:u w:val="single"/>
        </w:rPr>
        <w:t>A</w:t>
      </w:r>
      <w:r w:rsidRPr="009F300F">
        <w:rPr>
          <w:rFonts w:ascii="Cambria" w:hAnsi="Cambria" w:cs="Arial"/>
          <w:color w:val="000000"/>
          <w:spacing w:val="-1"/>
          <w:u w:val="single"/>
        </w:rPr>
        <w:t>cc</w:t>
      </w:r>
      <w:r w:rsidRPr="009F300F">
        <w:rPr>
          <w:rFonts w:ascii="Cambria" w:hAnsi="Cambria" w:cs="Arial"/>
          <w:color w:val="000000"/>
          <w:u w:val="single"/>
        </w:rPr>
        <w:t>e</w:t>
      </w:r>
      <w:r w:rsidRPr="009F300F">
        <w:rPr>
          <w:rFonts w:ascii="Cambria" w:hAnsi="Cambria" w:cs="Arial"/>
          <w:color w:val="000000"/>
          <w:spacing w:val="-1"/>
          <w:u w:val="single"/>
        </w:rPr>
        <w:t>s</w:t>
      </w:r>
      <w:r w:rsidRPr="009F300F">
        <w:rPr>
          <w:rFonts w:ascii="Cambria" w:hAnsi="Cambria" w:cs="Arial"/>
          <w:color w:val="000000"/>
          <w:u w:val="single"/>
        </w:rPr>
        <w:t>s</w:t>
      </w:r>
      <w:r w:rsidRPr="009F300F">
        <w:rPr>
          <w:rFonts w:ascii="Cambria" w:hAnsi="Cambria" w:cs="Arial"/>
          <w:color w:val="000000"/>
          <w:spacing w:val="2"/>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o</w:t>
      </w:r>
      <w:r w:rsidRPr="009F300F">
        <w:rPr>
          <w:rFonts w:ascii="Cambria" w:hAnsi="Cambria" w:cs="Arial"/>
          <w:color w:val="000000"/>
          <w:spacing w:val="1"/>
          <w:u w:val="single"/>
        </w:rPr>
        <w:t xml:space="preserve"> </w:t>
      </w:r>
      <w:r w:rsidRPr="009F300F">
        <w:rPr>
          <w:rFonts w:ascii="Cambria" w:hAnsi="Cambria" w:cs="Arial"/>
          <w:color w:val="000000"/>
          <w:u w:val="single"/>
        </w:rPr>
        <w:t>Inve</w:t>
      </w:r>
      <w:r w:rsidRPr="009F300F">
        <w:rPr>
          <w:rFonts w:ascii="Cambria" w:hAnsi="Cambria" w:cs="Arial"/>
          <w:color w:val="000000"/>
          <w:spacing w:val="-1"/>
          <w:u w:val="single"/>
        </w:rPr>
        <w:t>s</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ve</w:t>
      </w:r>
      <w:r w:rsidRPr="009F300F">
        <w:rPr>
          <w:rFonts w:ascii="Cambria" w:hAnsi="Cambria" w:cs="Arial"/>
          <w:color w:val="000000"/>
          <w:spacing w:val="-9"/>
          <w:u w:val="single"/>
        </w:rPr>
        <w:t xml:space="preserve"> </w:t>
      </w:r>
      <w:r w:rsidRPr="009F300F">
        <w:rPr>
          <w:rFonts w:ascii="Cambria" w:hAnsi="Cambria" w:cs="Arial"/>
          <w:color w:val="000000"/>
          <w:spacing w:val="-1"/>
          <w:u w:val="single"/>
        </w:rPr>
        <w:t>R</w:t>
      </w:r>
      <w:r w:rsidRPr="009F300F">
        <w:rPr>
          <w:rFonts w:ascii="Cambria" w:hAnsi="Cambria" w:cs="Arial"/>
          <w:color w:val="000000"/>
          <w:u w:val="single"/>
        </w:rPr>
        <w:t>e</w:t>
      </w:r>
      <w:r w:rsidRPr="009F300F">
        <w:rPr>
          <w:rFonts w:ascii="Cambria" w:hAnsi="Cambria" w:cs="Arial"/>
          <w:color w:val="000000"/>
          <w:spacing w:val="-1"/>
          <w:u w:val="single"/>
        </w:rPr>
        <w:t>p</w:t>
      </w:r>
      <w:r w:rsidRPr="009F300F">
        <w:rPr>
          <w:rFonts w:ascii="Cambria" w:hAnsi="Cambria" w:cs="Arial"/>
          <w:color w:val="000000"/>
          <w:u w:val="single"/>
        </w:rPr>
        <w:t>or</w:t>
      </w:r>
      <w:r w:rsidRPr="009F300F">
        <w:rPr>
          <w:rFonts w:ascii="Cambria" w:hAnsi="Cambria" w:cs="Arial"/>
          <w:color w:val="000000"/>
          <w:spacing w:val="1"/>
          <w:u w:val="single"/>
        </w:rPr>
        <w:t>ts</w:t>
      </w:r>
      <w:r w:rsidRPr="009F300F">
        <w:rPr>
          <w:rFonts w:ascii="Cambria" w:hAnsi="Cambria" w:cs="Arial"/>
          <w:color w:val="000000"/>
          <w:u w:val="single"/>
        </w:rPr>
        <w:t>/Fi</w:t>
      </w:r>
      <w:r w:rsidRPr="009F300F">
        <w:rPr>
          <w:rFonts w:ascii="Cambria" w:hAnsi="Cambria" w:cs="Arial"/>
          <w:color w:val="000000"/>
          <w:spacing w:val="-1"/>
          <w:u w:val="single"/>
        </w:rPr>
        <w:t>nd</w:t>
      </w:r>
      <w:r w:rsidRPr="009F300F">
        <w:rPr>
          <w:rFonts w:ascii="Cambria" w:hAnsi="Cambria" w:cs="Arial"/>
          <w:color w:val="000000"/>
          <w:spacing w:val="1"/>
          <w:u w:val="single"/>
        </w:rPr>
        <w:t>i</w:t>
      </w:r>
      <w:r w:rsidRPr="009F300F">
        <w:rPr>
          <w:rFonts w:ascii="Cambria" w:hAnsi="Cambria" w:cs="Arial"/>
          <w:color w:val="000000"/>
          <w:spacing w:val="2"/>
          <w:u w:val="single"/>
        </w:rPr>
        <w:t>n</w:t>
      </w:r>
      <w:r w:rsidRPr="009F300F">
        <w:rPr>
          <w:rFonts w:ascii="Cambria" w:hAnsi="Cambria" w:cs="Arial"/>
          <w:color w:val="000000"/>
          <w:u w:val="single"/>
        </w:rPr>
        <w:t>gs</w:t>
      </w:r>
      <w:r w:rsidRPr="009F300F">
        <w:rPr>
          <w:rFonts w:ascii="Cambria" w:hAnsi="Cambria" w:cs="Arial"/>
          <w:color w:val="000000"/>
        </w:rPr>
        <w:t>.</w:t>
      </w:r>
      <w:r w:rsidRPr="009F300F">
        <w:rPr>
          <w:rFonts w:ascii="Cambria" w:hAnsi="Cambria" w:cs="Arial"/>
          <w:color w:val="000000"/>
          <w:spacing w:val="46"/>
        </w:rPr>
        <w:t xml:space="preserve"> </w:t>
      </w:r>
      <w:r w:rsidRPr="009F300F">
        <w:rPr>
          <w:rFonts w:ascii="Cambria" w:hAnsi="Cambria" w:cs="Arial"/>
          <w:color w:val="000000"/>
        </w:rPr>
        <w:t>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rPr>
        <w:t>str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3"/>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m</w:t>
      </w:r>
      <w:r w:rsidRPr="009F300F">
        <w:rPr>
          <w:rFonts w:ascii="Cambria" w:hAnsi="Cambria" w:cs="Arial"/>
          <w:color w:val="000000"/>
          <w:spacing w:val="1"/>
        </w:rPr>
        <w:t>ak</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va</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spacing w:val="1"/>
        </w:rPr>
        <w:t>u</w:t>
      </w:r>
      <w:r w:rsidRPr="009F300F">
        <w:rPr>
          <w:rFonts w:ascii="Cambria" w:hAnsi="Cambria" w:cs="Arial"/>
          <w:color w:val="000000"/>
        </w:rPr>
        <w:t>pon 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/App</w:t>
      </w:r>
      <w:r w:rsidRPr="009F300F">
        <w:rPr>
          <w:rFonts w:ascii="Cambria" w:hAnsi="Cambria" w:cs="Arial"/>
          <w:color w:val="000000"/>
          <w:spacing w:val="-1"/>
        </w:rPr>
        <w:t>e</w:t>
      </w:r>
      <w:r w:rsidRPr="009F300F">
        <w:rPr>
          <w:rFonts w:ascii="Cambria" w:hAnsi="Cambria" w:cs="Arial"/>
          <w:color w:val="000000"/>
          <w:spacing w:val="1"/>
        </w:rPr>
        <w:t>ll</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ev</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d</w:t>
      </w:r>
      <w:r w:rsidRPr="009F300F">
        <w:rPr>
          <w:rFonts w:ascii="Cambria" w:hAnsi="Cambria" w:cs="Arial"/>
          <w:color w:val="000000"/>
        </w:rPr>
        <w:t>ocume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er</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7"/>
        </w:rPr>
        <w:t xml:space="preserve"> </w:t>
      </w:r>
      <w:r w:rsidRPr="009F300F">
        <w:rPr>
          <w:rFonts w:ascii="Cambria" w:hAnsi="Cambria" w:cs="Arial"/>
          <w:color w:val="000000"/>
        </w:rPr>
        <w:t>etc.</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rPr>
        <w:t>nd r</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p</w:t>
      </w:r>
      <w:r w:rsidRPr="009F300F">
        <w:rPr>
          <w:rFonts w:ascii="Cambria" w:hAnsi="Cambria" w:cs="Arial"/>
          <w:color w:val="000000"/>
          <w:spacing w:val="2"/>
        </w:rPr>
        <w:t>p</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rPr>
        <w:t xml:space="preserve">l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ca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ac</w:t>
      </w:r>
      <w:r w:rsidRPr="009F300F">
        <w:rPr>
          <w:rFonts w:ascii="Cambria" w:hAnsi="Cambria" w:cs="Arial"/>
          <w:color w:val="000000"/>
          <w:spacing w:val="1"/>
        </w:rPr>
        <w:t>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d</w:t>
      </w:r>
      <w:r w:rsidRPr="009F300F">
        <w:rPr>
          <w:rFonts w:ascii="Cambria" w:hAnsi="Cambria" w:cs="Arial"/>
          <w:color w:val="000000"/>
          <w:spacing w:val="6"/>
        </w:rPr>
        <w:t>e</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spacing w:val="2"/>
        </w:rPr>
        <w:t>o</w:t>
      </w:r>
      <w:r w:rsidRPr="009F300F">
        <w:rPr>
          <w:rFonts w:ascii="Cambria" w:hAnsi="Cambria" w:cs="Arial"/>
          <w:color w:val="000000"/>
        </w:rPr>
        <w:t>mpli</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 xml:space="preserve">h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2"/>
        </w:rPr>
        <w:t>s</w:t>
      </w:r>
      <w:r w:rsidRPr="009F300F">
        <w:rPr>
          <w:rFonts w:ascii="Cambria" w:hAnsi="Cambria" w:cs="Arial"/>
          <w:color w:val="000000"/>
        </w:rPr>
        <w:t xml:space="preserve">et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t 34</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FR</w:t>
      </w:r>
      <w:r w:rsidRPr="009F300F">
        <w:rPr>
          <w:rFonts w:ascii="Cambria" w:hAnsi="Cambria" w:cs="Arial"/>
          <w:color w:val="000000"/>
          <w:spacing w:val="-3"/>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rt</w:t>
      </w:r>
      <w:r w:rsidRPr="009F300F">
        <w:rPr>
          <w:rFonts w:ascii="Cambria" w:hAnsi="Cambria" w:cs="Arial"/>
          <w:color w:val="000000"/>
          <w:spacing w:val="-3"/>
        </w:rPr>
        <w:t xml:space="preserve"> </w:t>
      </w:r>
      <w:r w:rsidRPr="009F300F">
        <w:rPr>
          <w:rFonts w:ascii="Cambria" w:hAnsi="Cambria" w:cs="Arial"/>
          <w:color w:val="000000"/>
        </w:rPr>
        <w:t>9</w:t>
      </w:r>
      <w:r w:rsidRPr="009F300F">
        <w:rPr>
          <w:rFonts w:ascii="Cambria" w:hAnsi="Cambria" w:cs="Arial"/>
          <w:color w:val="000000"/>
          <w:spacing w:val="1"/>
        </w:rPr>
        <w:t>9</w:t>
      </w:r>
      <w:r w:rsidRPr="009F300F">
        <w:rPr>
          <w:rFonts w:ascii="Cambria" w:hAnsi="Cambria" w:cs="Arial"/>
          <w:color w:val="000000"/>
        </w:rPr>
        <w:t>.</w:t>
      </w:r>
      <w:r w:rsidRPr="009F300F">
        <w:rPr>
          <w:rFonts w:ascii="Cambria" w:hAnsi="Cambria" w:cs="Arial"/>
          <w:color w:val="000000"/>
          <w:spacing w:val="54"/>
        </w:rPr>
        <w:t xml:space="preserve"> </w:t>
      </w:r>
      <w:r w:rsidRPr="009F300F">
        <w:rPr>
          <w:rFonts w:ascii="Cambria" w:hAnsi="Cambria" w:cs="Arial"/>
          <w:color w:val="000000"/>
        </w:rPr>
        <w:t>For</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1"/>
        </w:rPr>
        <w:t xml:space="preserve"> d</w:t>
      </w:r>
      <w:r w:rsidRPr="009F300F">
        <w:rPr>
          <w:rFonts w:ascii="Cambria" w:hAnsi="Cambria" w:cs="Arial"/>
          <w:color w:val="000000"/>
        </w:rPr>
        <w:t>ocume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ca</w:t>
      </w:r>
      <w:r w:rsidRPr="009F300F">
        <w:rPr>
          <w:rFonts w:ascii="Cambria" w:hAnsi="Cambria" w:cs="Arial"/>
          <w:color w:val="000000"/>
        </w:rPr>
        <w:t>nnot</w:t>
      </w:r>
      <w:r w:rsidRPr="009F300F">
        <w:rPr>
          <w:rFonts w:ascii="Cambria" w:hAnsi="Cambria" w:cs="Arial"/>
          <w:color w:val="000000"/>
          <w:spacing w:val="-5"/>
        </w:rPr>
        <w:t xml:space="preserve"> </w:t>
      </w:r>
      <w:r w:rsidRPr="009F300F">
        <w:rPr>
          <w:rFonts w:ascii="Cambria" w:hAnsi="Cambria" w:cs="Arial"/>
          <w:color w:val="000000"/>
        </w:rPr>
        <w:t>be pro</w:t>
      </w:r>
      <w:r w:rsidRPr="009F300F">
        <w:rPr>
          <w:rFonts w:ascii="Cambria" w:hAnsi="Cambria" w:cs="Arial"/>
          <w:color w:val="000000"/>
          <w:spacing w:val="1"/>
        </w:rPr>
        <w:t>v</w:t>
      </w:r>
      <w:r w:rsidRPr="009F300F">
        <w:rPr>
          <w:rFonts w:ascii="Cambria" w:hAnsi="Cambria" w:cs="Arial"/>
          <w:color w:val="000000"/>
          <w:spacing w:val="-1"/>
        </w:rPr>
        <w:t>id</w:t>
      </w:r>
      <w:r w:rsidRPr="009F300F">
        <w:rPr>
          <w:rFonts w:ascii="Cambria" w:hAnsi="Cambria" w:cs="Arial"/>
          <w:color w:val="000000"/>
        </w:rPr>
        <w:t>ed</w:t>
      </w:r>
      <w:r w:rsidRPr="009F300F">
        <w:rPr>
          <w:rFonts w:ascii="Cambria" w:hAnsi="Cambria" w:cs="Arial"/>
          <w:color w:val="000000"/>
          <w:spacing w:val="-6"/>
        </w:rPr>
        <w:t xml:space="preserve"> </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t</w:t>
      </w:r>
      <w:r w:rsidRPr="009F300F">
        <w:rPr>
          <w:rFonts w:ascii="Cambria" w:hAnsi="Cambria" w:cs="Arial"/>
          <w:color w:val="000000"/>
          <w:spacing w:val="1"/>
        </w:rPr>
        <w:t xml:space="preserve"> 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t 34</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FR</w:t>
      </w:r>
      <w:r w:rsidRPr="009F300F">
        <w:rPr>
          <w:rFonts w:ascii="Cambria" w:hAnsi="Cambria" w:cs="Arial"/>
          <w:color w:val="000000"/>
          <w:spacing w:val="-3"/>
        </w:rPr>
        <w:t xml:space="preserve"> </w:t>
      </w:r>
      <w:r w:rsidRPr="009F300F">
        <w:rPr>
          <w:rFonts w:ascii="Cambria" w:hAnsi="Cambria" w:cs="Arial"/>
          <w:color w:val="000000"/>
          <w:spacing w:val="2"/>
        </w:rPr>
        <w:t>P</w:t>
      </w:r>
      <w:r w:rsidRPr="009F300F">
        <w:rPr>
          <w:rFonts w:ascii="Cambria" w:hAnsi="Cambria" w:cs="Arial"/>
          <w:color w:val="000000"/>
          <w:spacing w:val="-1"/>
        </w:rPr>
        <w:t>a</w:t>
      </w:r>
      <w:r w:rsidRPr="009F300F">
        <w:rPr>
          <w:rFonts w:ascii="Cambria" w:hAnsi="Cambria" w:cs="Arial"/>
          <w:color w:val="000000"/>
        </w:rPr>
        <w:t>rt</w:t>
      </w:r>
      <w:r w:rsidRPr="009F300F">
        <w:rPr>
          <w:rFonts w:ascii="Cambria" w:hAnsi="Cambria" w:cs="Arial"/>
          <w:color w:val="000000"/>
          <w:spacing w:val="-3"/>
        </w:rPr>
        <w:t xml:space="preserve"> </w:t>
      </w:r>
      <w:r w:rsidRPr="009F300F">
        <w:rPr>
          <w:rFonts w:ascii="Cambria" w:hAnsi="Cambria" w:cs="Arial"/>
          <w:color w:val="000000"/>
        </w:rPr>
        <w:t>9</w:t>
      </w:r>
      <w:r w:rsidRPr="009F300F">
        <w:rPr>
          <w:rFonts w:ascii="Cambria" w:hAnsi="Cambria" w:cs="Arial"/>
          <w:color w:val="000000"/>
          <w:spacing w:val="1"/>
        </w:rPr>
        <w:t>9</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 xml:space="preserve"> 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 S</w:t>
      </w:r>
      <w:r w:rsidRPr="009F300F">
        <w:rPr>
          <w:rFonts w:ascii="Cambria" w:hAnsi="Cambria" w:cs="Arial"/>
          <w:color w:val="000000"/>
          <w:spacing w:val="1"/>
        </w:rPr>
        <w:t>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/App</w:t>
      </w:r>
      <w:r w:rsidRPr="009F300F">
        <w:rPr>
          <w:rFonts w:ascii="Cambria" w:hAnsi="Cambria" w:cs="Arial"/>
          <w:color w:val="000000"/>
          <w:spacing w:val="-1"/>
        </w:rPr>
        <w:t>e</w:t>
      </w:r>
      <w:r w:rsidRPr="009F300F">
        <w:rPr>
          <w:rFonts w:ascii="Cambria" w:hAnsi="Cambria" w:cs="Arial"/>
          <w:color w:val="000000"/>
          <w:spacing w:val="1"/>
        </w:rPr>
        <w:t>ll</w:t>
      </w:r>
      <w:r w:rsidRPr="009F300F">
        <w:rPr>
          <w:rFonts w:ascii="Cambria" w:hAnsi="Cambria" w:cs="Arial"/>
          <w:color w:val="000000"/>
          <w:spacing w:val="-1"/>
        </w:rPr>
        <w:t>a</w:t>
      </w:r>
      <w:r w:rsidRPr="009F300F">
        <w:rPr>
          <w:rFonts w:ascii="Cambria" w:hAnsi="Cambria" w:cs="Arial"/>
          <w:color w:val="000000"/>
        </w:rPr>
        <w:t>nt s</w:t>
      </w:r>
      <w:r w:rsidRPr="009F300F">
        <w:rPr>
          <w:rFonts w:ascii="Cambria" w:hAnsi="Cambria" w:cs="Arial"/>
          <w:color w:val="000000"/>
          <w:spacing w:val="-2"/>
        </w:rPr>
        <w:t>e</w:t>
      </w:r>
      <w:r w:rsidRPr="009F300F">
        <w:rPr>
          <w:rFonts w:ascii="Cambria" w:hAnsi="Cambria" w:cs="Arial"/>
          <w:color w:val="000000"/>
        </w:rPr>
        <w:t>eks 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3"/>
        </w:rPr>
        <w:t xml:space="preserve"> </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2"/>
        </w:rPr>
        <w:t>o</w:t>
      </w:r>
      <w:r w:rsidRPr="009F300F">
        <w:rPr>
          <w:rFonts w:ascii="Cambria" w:hAnsi="Cambria" w:cs="Arial"/>
          <w:color w:val="000000"/>
        </w:rPr>
        <w:t>rd</w:t>
      </w:r>
      <w:r w:rsidRPr="009F300F">
        <w:rPr>
          <w:rFonts w:ascii="Cambria" w:hAnsi="Cambria" w:cs="Arial"/>
          <w:color w:val="000000"/>
          <w:spacing w:val="-4"/>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spacing w:val="1"/>
        </w:rPr>
        <w:t>f</w:t>
      </w:r>
      <w:r w:rsidRPr="009F300F">
        <w:rPr>
          <w:rFonts w:ascii="Cambria" w:hAnsi="Cambria" w:cs="Arial"/>
          <w:color w:val="000000"/>
        </w:rPr>
        <w:t>ore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rPr>
        <w:t>str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rPr>
        <w:t>a</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 xml:space="preserve">ek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2"/>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dia</w:t>
      </w:r>
      <w:r w:rsidRPr="009F300F">
        <w:rPr>
          <w:rFonts w:ascii="Cambria" w:hAnsi="Cambria" w:cs="Arial"/>
          <w:color w:val="000000"/>
        </w:rPr>
        <w:t>n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rgeted</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rPr>
        <w:t>eli</w:t>
      </w:r>
      <w:r w:rsidRPr="009F300F">
        <w:rPr>
          <w:rFonts w:ascii="Cambria" w:hAnsi="Cambria" w:cs="Arial"/>
          <w:color w:val="000000"/>
          <w:spacing w:val="2"/>
        </w:rPr>
        <w:t>g</w:t>
      </w:r>
      <w:r w:rsidRPr="009F300F">
        <w:rPr>
          <w:rFonts w:ascii="Cambria" w:hAnsi="Cambria" w:cs="Arial"/>
          <w:color w:val="000000"/>
          <w:spacing w:val="-1"/>
        </w:rPr>
        <w:t>i</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rgeted</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f 18</w:t>
      </w:r>
      <w:r w:rsidRPr="009F300F">
        <w:rPr>
          <w:rFonts w:ascii="Cambria" w:hAnsi="Cambria" w:cs="Arial"/>
          <w:color w:val="000000"/>
          <w:spacing w:val="-2"/>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l</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rgeted</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1"/>
        </w:rPr>
        <w:t xml:space="preserve"> a</w:t>
      </w:r>
      <w:r w:rsidRPr="009F300F">
        <w:rPr>
          <w:rFonts w:ascii="Cambria" w:hAnsi="Cambria" w:cs="Arial"/>
          <w:color w:val="000000"/>
        </w:rPr>
        <w:t>b</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or</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o i</w:t>
      </w:r>
      <w:r w:rsidRPr="009F300F">
        <w:rPr>
          <w:rFonts w:ascii="Cambria" w:hAnsi="Cambria" w:cs="Arial"/>
          <w:color w:val="000000"/>
          <w:spacing w:val="-1"/>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ngs</w:t>
      </w:r>
      <w:r w:rsidRPr="009F300F">
        <w:rPr>
          <w:rFonts w:ascii="Cambria" w:hAnsi="Cambria" w:cs="Arial"/>
          <w:color w:val="000000"/>
          <w:spacing w:val="-2"/>
        </w:rPr>
        <w:t xml:space="preserve"> </w:t>
      </w:r>
      <w:r w:rsidRPr="009F300F">
        <w:rPr>
          <w:rFonts w:ascii="Cambria" w:hAnsi="Cambria" w:cs="Arial"/>
          <w:color w:val="000000"/>
        </w:rPr>
        <w:t>wh</w:t>
      </w:r>
      <w:r w:rsidRPr="009F300F">
        <w:rPr>
          <w:rFonts w:ascii="Cambria" w:hAnsi="Cambria" w:cs="Arial"/>
          <w:color w:val="000000"/>
          <w:spacing w:val="-1"/>
        </w:rPr>
        <w:t>i</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2"/>
        </w:rPr>
        <w:t>g</w:t>
      </w:r>
      <w:r w:rsidRPr="009F300F">
        <w:rPr>
          <w:rFonts w:ascii="Cambria" w:hAnsi="Cambria" w:cs="Arial"/>
          <w:color w:val="000000"/>
          <w:spacing w:val="-1"/>
        </w:rPr>
        <w:t>a</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se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rPr>
        <w:t>hoo</w:t>
      </w:r>
      <w:r w:rsidRPr="009F300F">
        <w:rPr>
          <w:rFonts w:ascii="Cambria" w:hAnsi="Cambria" w:cs="Arial"/>
          <w:color w:val="000000"/>
          <w:spacing w:val="2"/>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d</w:t>
      </w:r>
      <w:r w:rsidRPr="009F300F">
        <w:rPr>
          <w:rFonts w:ascii="Cambria" w:hAnsi="Cambria" w:cs="Arial"/>
          <w:color w:val="000000"/>
        </w:rPr>
        <w:t>eterm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 xml:space="preserve">on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 xml:space="preserve"> ac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8"/>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 oc</w:t>
      </w:r>
      <w:r w:rsidRPr="009F300F">
        <w:rPr>
          <w:rFonts w:ascii="Cambria" w:hAnsi="Cambria" w:cs="Arial"/>
          <w:color w:val="000000"/>
          <w:spacing w:val="-2"/>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54"/>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dia</w:t>
      </w:r>
      <w:r w:rsidRPr="009F300F">
        <w:rPr>
          <w:rFonts w:ascii="Cambria" w:hAnsi="Cambria" w:cs="Arial"/>
          <w:color w:val="000000"/>
        </w:rPr>
        <w:t>n</w:t>
      </w:r>
      <w:r w:rsidRPr="009F300F">
        <w:rPr>
          <w:rFonts w:ascii="Cambria" w:hAnsi="Cambria" w:cs="Arial"/>
          <w:color w:val="000000"/>
          <w:spacing w:val="-6"/>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gible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provi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8"/>
        </w:rPr>
        <w:t xml:space="preserve"> </w:t>
      </w:r>
      <w:r w:rsidRPr="009F300F">
        <w:rPr>
          <w:rFonts w:ascii="Cambria" w:hAnsi="Cambria" w:cs="Arial"/>
          <w:color w:val="000000"/>
        </w:rPr>
        <w:t>a s</w:t>
      </w:r>
      <w:r w:rsidRPr="009F300F">
        <w:rPr>
          <w:rFonts w:ascii="Cambria" w:hAnsi="Cambria" w:cs="Arial"/>
          <w:color w:val="000000"/>
          <w:spacing w:val="-1"/>
        </w:rPr>
        <w:t>i</w:t>
      </w:r>
      <w:r w:rsidRPr="009F300F">
        <w:rPr>
          <w:rFonts w:ascii="Cambria" w:hAnsi="Cambria" w:cs="Arial"/>
          <w:color w:val="000000"/>
        </w:rPr>
        <w:t>gn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da</w:t>
      </w:r>
      <w:r w:rsidRPr="009F300F">
        <w:rPr>
          <w:rFonts w:ascii="Cambria" w:hAnsi="Cambria" w:cs="Arial"/>
          <w:color w:val="000000"/>
          <w:spacing w:val="1"/>
        </w:rPr>
        <w:t>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wri</w:t>
      </w:r>
      <w:r w:rsidRPr="009F300F">
        <w:rPr>
          <w:rFonts w:ascii="Cambria" w:hAnsi="Cambria" w:cs="Arial"/>
          <w:color w:val="000000"/>
          <w:spacing w:val="1"/>
        </w:rPr>
        <w:t>tt</w:t>
      </w:r>
      <w:r w:rsidRPr="009F300F">
        <w:rPr>
          <w:rFonts w:ascii="Cambria" w:hAnsi="Cambria" w:cs="Arial"/>
          <w:color w:val="000000"/>
        </w:rPr>
        <w:t>en</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2"/>
        </w:rPr>
        <w:t>s</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spacing w:val="1"/>
        </w:rPr>
        <w:t>f</w:t>
      </w:r>
      <w:r w:rsidRPr="009F300F">
        <w:rPr>
          <w:rFonts w:ascii="Cambria" w:hAnsi="Cambria" w:cs="Arial"/>
          <w:color w:val="000000"/>
        </w:rPr>
        <w:t>ore</w:t>
      </w:r>
      <w:r w:rsidRPr="009F300F">
        <w:rPr>
          <w:rFonts w:ascii="Cambria" w:hAnsi="Cambria" w:cs="Arial"/>
          <w:color w:val="000000"/>
          <w:spacing w:val="-1"/>
        </w:rPr>
        <w:t xml:space="preserve"> 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 xml:space="preserve">l </w:t>
      </w:r>
      <w:r w:rsidRPr="009F300F">
        <w:rPr>
          <w:rFonts w:ascii="Cambria" w:hAnsi="Cambria" w:cs="Arial"/>
          <w:color w:val="000000"/>
          <w:spacing w:val="-1"/>
        </w:rPr>
        <w:t>a</w:t>
      </w:r>
      <w:r w:rsidRPr="009F300F">
        <w:rPr>
          <w:rFonts w:ascii="Cambria" w:hAnsi="Cambria" w:cs="Arial"/>
          <w:color w:val="000000"/>
        </w:rPr>
        <w:t>gen</w:t>
      </w:r>
      <w:r w:rsidRPr="009F300F">
        <w:rPr>
          <w:rFonts w:ascii="Cambria" w:hAnsi="Cambria" w:cs="Arial"/>
          <w:color w:val="000000"/>
          <w:spacing w:val="-2"/>
        </w:rPr>
        <w:t>c</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tut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p</w:t>
      </w:r>
      <w:r w:rsidRPr="009F300F">
        <w:rPr>
          <w:rFonts w:ascii="Cambria" w:hAnsi="Cambria" w:cs="Arial"/>
          <w:color w:val="000000"/>
        </w:rPr>
        <w:t>er</w:t>
      </w:r>
      <w:r w:rsidRPr="009F300F">
        <w:rPr>
          <w:rFonts w:ascii="Cambria" w:hAnsi="Cambria" w:cs="Arial"/>
          <w:color w:val="000000"/>
          <w:spacing w:val="-1"/>
        </w:rPr>
        <w:t>s</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y</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nt</w:t>
      </w:r>
      <w:r w:rsidRPr="009F300F">
        <w:rPr>
          <w:rFonts w:ascii="Cambria" w:hAnsi="Cambria" w:cs="Arial"/>
          <w:color w:val="000000"/>
          <w:spacing w:val="-1"/>
        </w:rPr>
        <w:t>i</w:t>
      </w:r>
      <w:r w:rsidRPr="009F300F">
        <w:rPr>
          <w:rFonts w:ascii="Cambria" w:hAnsi="Cambria" w:cs="Arial"/>
          <w:color w:val="000000"/>
          <w:spacing w:val="1"/>
        </w:rPr>
        <w:t>f</w:t>
      </w:r>
      <w:r w:rsidRPr="009F300F">
        <w:rPr>
          <w:rFonts w:ascii="Cambria" w:hAnsi="Cambria" w:cs="Arial"/>
          <w:color w:val="000000"/>
          <w:spacing w:val="-1"/>
        </w:rPr>
        <w:t>ia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ord</w:t>
      </w:r>
      <w:r w:rsidRPr="009F300F">
        <w:rPr>
          <w:rFonts w:ascii="Cambria" w:hAnsi="Cambria" w:cs="Arial"/>
          <w:color w:val="000000"/>
          <w:spacing w:val="1"/>
        </w:rPr>
        <w:t>s</w:t>
      </w:r>
      <w:r w:rsidRPr="009F300F">
        <w:rPr>
          <w:rFonts w:ascii="Cambria" w:hAnsi="Cambria" w:cs="Arial"/>
          <w:color w:val="000000"/>
        </w:rPr>
        <w:t>.</w:t>
      </w:r>
    </w:p>
    <w:p w:rsidR="009F300F" w:rsidRPr="009F300F" w:rsidRDefault="009F300F" w:rsidP="00A63C64">
      <w:pPr>
        <w:widowControl w:val="0"/>
        <w:tabs>
          <w:tab w:val="left" w:pos="820"/>
        </w:tabs>
        <w:autoSpaceDE w:val="0"/>
        <w:autoSpaceDN w:val="0"/>
        <w:adjustRightInd w:val="0"/>
        <w:spacing w:before="120" w:after="120"/>
        <w:rPr>
          <w:rFonts w:ascii="Cambria" w:hAnsi="Cambria" w:cs="Arial"/>
          <w:color w:val="000000"/>
        </w:rPr>
      </w:pPr>
      <w:r w:rsidRPr="009F300F">
        <w:rPr>
          <w:rFonts w:ascii="Cambria" w:hAnsi="Cambria" w:cs="Arial"/>
          <w:b/>
          <w:bCs/>
          <w:color w:val="000000"/>
          <w:spacing w:val="1"/>
        </w:rPr>
        <w:t>Co</w:t>
      </w:r>
      <w:r w:rsidRPr="009F300F">
        <w:rPr>
          <w:rFonts w:ascii="Cambria" w:hAnsi="Cambria" w:cs="Arial"/>
          <w:b/>
          <w:bCs/>
          <w:color w:val="000000"/>
        </w:rPr>
        <w:t>n</w:t>
      </w:r>
      <w:r w:rsidRPr="009F300F">
        <w:rPr>
          <w:rFonts w:ascii="Cambria" w:hAnsi="Cambria" w:cs="Arial"/>
          <w:b/>
          <w:bCs/>
          <w:color w:val="000000"/>
          <w:spacing w:val="-1"/>
        </w:rPr>
        <w:t>fi</w:t>
      </w:r>
      <w:r w:rsidRPr="009F300F">
        <w:rPr>
          <w:rFonts w:ascii="Cambria" w:hAnsi="Cambria" w:cs="Arial"/>
          <w:b/>
          <w:bCs/>
          <w:color w:val="000000"/>
        </w:rPr>
        <w:t>d</w:t>
      </w:r>
      <w:r w:rsidRPr="009F300F">
        <w:rPr>
          <w:rFonts w:ascii="Cambria" w:hAnsi="Cambria" w:cs="Arial"/>
          <w:b/>
          <w:bCs/>
          <w:color w:val="000000"/>
          <w:spacing w:val="-1"/>
        </w:rPr>
        <w:t>e</w:t>
      </w:r>
      <w:r w:rsidRPr="009F300F">
        <w:rPr>
          <w:rFonts w:ascii="Cambria" w:hAnsi="Cambria" w:cs="Arial"/>
          <w:b/>
          <w:bCs/>
          <w:color w:val="000000"/>
        </w:rPr>
        <w:t>nt</w:t>
      </w:r>
      <w:r w:rsidRPr="009F300F">
        <w:rPr>
          <w:rFonts w:ascii="Cambria" w:hAnsi="Cambria" w:cs="Arial"/>
          <w:b/>
          <w:bCs/>
          <w:color w:val="000000"/>
          <w:spacing w:val="-1"/>
        </w:rPr>
        <w:t>i</w:t>
      </w:r>
      <w:r w:rsidRPr="009F300F">
        <w:rPr>
          <w:rFonts w:ascii="Cambria" w:hAnsi="Cambria" w:cs="Arial"/>
          <w:b/>
          <w:bCs/>
          <w:color w:val="000000"/>
          <w:spacing w:val="1"/>
        </w:rPr>
        <w:t>a</w:t>
      </w:r>
      <w:r w:rsidRPr="009F300F">
        <w:rPr>
          <w:rFonts w:ascii="Cambria" w:hAnsi="Cambria" w:cs="Arial"/>
          <w:b/>
          <w:bCs/>
          <w:color w:val="000000"/>
          <w:spacing w:val="-1"/>
        </w:rPr>
        <w:t>li</w:t>
      </w:r>
      <w:r w:rsidRPr="009F300F">
        <w:rPr>
          <w:rFonts w:ascii="Cambria" w:hAnsi="Cambria" w:cs="Arial"/>
          <w:b/>
          <w:bCs/>
          <w:color w:val="000000"/>
        </w:rPr>
        <w:t>ty</w:t>
      </w:r>
      <w:r w:rsidRPr="009F300F">
        <w:rPr>
          <w:rFonts w:ascii="Cambria" w:hAnsi="Cambria" w:cs="Arial"/>
          <w:b/>
          <w:bCs/>
          <w:color w:val="000000"/>
          <w:spacing w:val="-9"/>
        </w:rPr>
        <w:t xml:space="preserve"> </w:t>
      </w:r>
      <w:r w:rsidRPr="009F300F">
        <w:rPr>
          <w:rFonts w:ascii="Cambria" w:hAnsi="Cambria" w:cs="Arial"/>
          <w:b/>
          <w:bCs/>
          <w:color w:val="000000"/>
          <w:spacing w:val="1"/>
        </w:rPr>
        <w:t>a</w:t>
      </w:r>
      <w:r w:rsidRPr="009F300F">
        <w:rPr>
          <w:rFonts w:ascii="Cambria" w:hAnsi="Cambria" w:cs="Arial"/>
          <w:b/>
          <w:bCs/>
          <w:color w:val="000000"/>
        </w:rPr>
        <w:t>nd</w:t>
      </w:r>
      <w:r w:rsidRPr="009F300F">
        <w:rPr>
          <w:rFonts w:ascii="Cambria" w:hAnsi="Cambria" w:cs="Arial"/>
          <w:b/>
          <w:bCs/>
          <w:color w:val="000000"/>
          <w:spacing w:val="-1"/>
        </w:rPr>
        <w:t xml:space="preserve"> </w:t>
      </w:r>
      <w:r w:rsidRPr="009F300F">
        <w:rPr>
          <w:rFonts w:ascii="Cambria" w:hAnsi="Cambria" w:cs="Arial"/>
          <w:b/>
          <w:bCs/>
          <w:color w:val="000000"/>
        </w:rPr>
        <w:t>Re</w:t>
      </w:r>
      <w:r w:rsidRPr="009F300F">
        <w:rPr>
          <w:rFonts w:ascii="Cambria" w:hAnsi="Cambria" w:cs="Arial"/>
          <w:b/>
          <w:bCs/>
          <w:color w:val="000000"/>
          <w:spacing w:val="-1"/>
        </w:rPr>
        <w:t>c</w:t>
      </w:r>
      <w:r w:rsidRPr="009F300F">
        <w:rPr>
          <w:rFonts w:ascii="Cambria" w:hAnsi="Cambria" w:cs="Arial"/>
          <w:b/>
          <w:bCs/>
          <w:color w:val="000000"/>
          <w:spacing w:val="1"/>
        </w:rPr>
        <w:t>o</w:t>
      </w:r>
      <w:r w:rsidRPr="009F300F">
        <w:rPr>
          <w:rFonts w:ascii="Cambria" w:hAnsi="Cambria" w:cs="Arial"/>
          <w:b/>
          <w:bCs/>
          <w:color w:val="000000"/>
        </w:rPr>
        <w:t>rd</w:t>
      </w:r>
      <w:r w:rsidRPr="009F300F">
        <w:rPr>
          <w:rFonts w:ascii="Cambria" w:hAnsi="Cambria" w:cs="Arial"/>
          <w:b/>
          <w:bCs/>
          <w:color w:val="000000"/>
          <w:spacing w:val="-4"/>
        </w:rPr>
        <w:t xml:space="preserve"> </w:t>
      </w:r>
      <w:r w:rsidRPr="009F300F">
        <w:rPr>
          <w:rFonts w:ascii="Cambria" w:hAnsi="Cambria" w:cs="Arial"/>
          <w:b/>
          <w:bCs/>
          <w:color w:val="000000"/>
          <w:spacing w:val="1"/>
        </w:rPr>
        <w:t>K</w:t>
      </w:r>
      <w:r w:rsidRPr="009F300F">
        <w:rPr>
          <w:rFonts w:ascii="Cambria" w:hAnsi="Cambria" w:cs="Arial"/>
          <w:b/>
          <w:bCs/>
          <w:color w:val="000000"/>
        </w:rPr>
        <w:t>e</w:t>
      </w:r>
      <w:r w:rsidRPr="009F300F">
        <w:rPr>
          <w:rFonts w:ascii="Cambria" w:hAnsi="Cambria" w:cs="Arial"/>
          <w:b/>
          <w:bCs/>
          <w:color w:val="000000"/>
          <w:spacing w:val="-1"/>
        </w:rPr>
        <w:t>e</w:t>
      </w:r>
      <w:r w:rsidRPr="009F300F">
        <w:rPr>
          <w:rFonts w:ascii="Cambria" w:hAnsi="Cambria" w:cs="Arial"/>
          <w:b/>
          <w:bCs/>
          <w:color w:val="000000"/>
        </w:rPr>
        <w:t>ping</w:t>
      </w:r>
    </w:p>
    <w:p w:rsidR="009F300F" w:rsidRPr="009F300F" w:rsidRDefault="009F300F" w:rsidP="0055236E">
      <w:pPr>
        <w:widowControl w:val="0"/>
        <w:numPr>
          <w:ilvl w:val="0"/>
          <w:numId w:val="124"/>
        </w:numPr>
        <w:tabs>
          <w:tab w:val="left" w:pos="820"/>
        </w:tabs>
        <w:autoSpaceDE w:val="0"/>
        <w:autoSpaceDN w:val="0"/>
        <w:adjustRightInd w:val="0"/>
        <w:spacing w:before="120" w:after="120"/>
        <w:rPr>
          <w:rFonts w:ascii="Cambria" w:hAnsi="Cambria" w:cs="Arial"/>
          <w:color w:val="000000"/>
        </w:rPr>
      </w:pPr>
      <w:r w:rsidRPr="009F300F">
        <w:rPr>
          <w:rFonts w:ascii="Cambria" w:hAnsi="Cambria" w:cs="Arial"/>
          <w:color w:val="000000"/>
          <w:u w:val="single"/>
        </w:rPr>
        <w:t>Pr</w:t>
      </w:r>
      <w:r w:rsidRPr="009F300F">
        <w:rPr>
          <w:rFonts w:ascii="Cambria" w:hAnsi="Cambria" w:cs="Arial"/>
          <w:color w:val="000000"/>
          <w:spacing w:val="-1"/>
          <w:u w:val="single"/>
        </w:rPr>
        <w:t>i</w:t>
      </w:r>
      <w:r w:rsidRPr="009F300F">
        <w:rPr>
          <w:rFonts w:ascii="Cambria" w:hAnsi="Cambria" w:cs="Arial"/>
          <w:color w:val="000000"/>
          <w:u w:val="single"/>
        </w:rPr>
        <w:t>va</w:t>
      </w:r>
      <w:r w:rsidRPr="009F300F">
        <w:rPr>
          <w:rFonts w:ascii="Cambria" w:hAnsi="Cambria" w:cs="Arial"/>
          <w:color w:val="000000"/>
          <w:spacing w:val="-1"/>
          <w:u w:val="single"/>
        </w:rPr>
        <w:t>c</w:t>
      </w:r>
      <w:r w:rsidRPr="009F300F">
        <w:rPr>
          <w:rFonts w:ascii="Cambria" w:hAnsi="Cambria" w:cs="Arial"/>
          <w:color w:val="000000"/>
          <w:u w:val="single"/>
        </w:rPr>
        <w:t>y</w:t>
      </w:r>
      <w:r w:rsidRPr="009F300F">
        <w:rPr>
          <w:rFonts w:ascii="Cambria" w:hAnsi="Cambria" w:cs="Arial"/>
          <w:color w:val="000000"/>
          <w:spacing w:val="-8"/>
          <w:u w:val="single"/>
        </w:rPr>
        <w:t xml:space="preserve"> </w:t>
      </w:r>
      <w:r w:rsidRPr="009F300F">
        <w:rPr>
          <w:rFonts w:ascii="Cambria" w:hAnsi="Cambria" w:cs="Arial"/>
          <w:color w:val="000000"/>
          <w:u w:val="single"/>
        </w:rPr>
        <w:t>Co</w:t>
      </w:r>
      <w:r w:rsidRPr="009F300F">
        <w:rPr>
          <w:rFonts w:ascii="Cambria" w:hAnsi="Cambria" w:cs="Arial"/>
          <w:color w:val="000000"/>
          <w:spacing w:val="2"/>
          <w:u w:val="single"/>
        </w:rPr>
        <w:t>n</w:t>
      </w:r>
      <w:r w:rsidRPr="009F300F">
        <w:rPr>
          <w:rFonts w:ascii="Cambria" w:hAnsi="Cambria" w:cs="Arial"/>
          <w:color w:val="000000"/>
          <w:spacing w:val="-1"/>
          <w:u w:val="single"/>
        </w:rPr>
        <w:t>c</w:t>
      </w:r>
      <w:r w:rsidRPr="009F300F">
        <w:rPr>
          <w:rFonts w:ascii="Cambria" w:hAnsi="Cambria" w:cs="Arial"/>
          <w:color w:val="000000"/>
          <w:u w:val="single"/>
        </w:rPr>
        <w:t>er</w:t>
      </w:r>
      <w:r w:rsidRPr="009F300F">
        <w:rPr>
          <w:rFonts w:ascii="Cambria" w:hAnsi="Cambria" w:cs="Arial"/>
          <w:color w:val="000000"/>
          <w:spacing w:val="-1"/>
          <w:u w:val="single"/>
        </w:rPr>
        <w:t>n</w:t>
      </w:r>
      <w:r w:rsidRPr="009F300F">
        <w:rPr>
          <w:rFonts w:ascii="Cambria" w:hAnsi="Cambria" w:cs="Arial"/>
          <w:color w:val="000000"/>
          <w:u w:val="single"/>
        </w:rPr>
        <w:t>s.</w:t>
      </w:r>
      <w:r w:rsidRPr="009F300F">
        <w:rPr>
          <w:rFonts w:ascii="Cambria" w:hAnsi="Cambria" w:cs="Arial"/>
          <w:color w:val="000000"/>
          <w:spacing w:val="-9"/>
        </w:rPr>
        <w:t xml:space="preserve"> </w:t>
      </w:r>
      <w:r w:rsidRPr="009F300F">
        <w:rPr>
          <w:rFonts w:ascii="Cambria" w:hAnsi="Cambria" w:cs="Arial"/>
          <w:color w:val="000000"/>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rPr>
        <w:t>va</w:t>
      </w:r>
      <w:r w:rsidRPr="009F300F">
        <w:rPr>
          <w:rFonts w:ascii="Cambria" w:hAnsi="Cambria" w:cs="Arial"/>
          <w:color w:val="000000"/>
          <w:spacing w:val="-1"/>
        </w:rPr>
        <w:t>c</w:t>
      </w:r>
      <w:r w:rsidRPr="009F300F">
        <w:rPr>
          <w:rFonts w:ascii="Cambria" w:hAnsi="Cambria" w:cs="Arial"/>
          <w:color w:val="000000"/>
        </w:rPr>
        <w:t>y</w:t>
      </w:r>
      <w:r w:rsidRPr="009F300F">
        <w:rPr>
          <w:rFonts w:ascii="Cambria" w:hAnsi="Cambria" w:cs="Arial"/>
          <w:color w:val="000000"/>
          <w:spacing w:val="-8"/>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w:t>
      </w:r>
      <w:r w:rsidRPr="009F300F">
        <w:rPr>
          <w:rFonts w:ascii="Cambria" w:hAnsi="Cambria" w:cs="Arial"/>
          <w:color w:val="000000"/>
          <w:spacing w:val="2"/>
        </w:rPr>
        <w:t>m</w:t>
      </w:r>
      <w:r w:rsidRPr="009F300F">
        <w:rPr>
          <w:rFonts w:ascii="Cambria" w:hAnsi="Cambria" w:cs="Arial"/>
          <w:color w:val="000000"/>
        </w:rPr>
        <w:t>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spacing w:val="3"/>
        </w:rPr>
        <w:t>v</w:t>
      </w:r>
      <w:r w:rsidRPr="009F300F">
        <w:rPr>
          <w:rFonts w:ascii="Cambria" w:hAnsi="Cambria" w:cs="Arial"/>
          <w:color w:val="000000"/>
          <w:spacing w:val="-1"/>
        </w:rPr>
        <w:t>id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1"/>
        </w:rPr>
        <w:t>ai</w:t>
      </w:r>
      <w:r w:rsidRPr="009F300F">
        <w:rPr>
          <w:rFonts w:ascii="Cambria" w:hAnsi="Cambria" w:cs="Arial"/>
          <w:color w:val="000000"/>
          <w:spacing w:val="2"/>
        </w:rPr>
        <w:t>n</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stent</w:t>
      </w:r>
      <w:r w:rsidRPr="009F300F">
        <w:rPr>
          <w:rFonts w:ascii="Cambria" w:hAnsi="Cambria" w:cs="Arial"/>
          <w:color w:val="000000"/>
          <w:spacing w:val="3"/>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ob</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p</w:t>
      </w:r>
      <w:r w:rsidRPr="009F300F">
        <w:rPr>
          <w:rFonts w:ascii="Cambria" w:hAnsi="Cambria" w:cs="Arial"/>
          <w:color w:val="000000"/>
          <w:spacing w:val="2"/>
        </w:rPr>
        <w:t>p</w:t>
      </w:r>
      <w:r w:rsidRPr="009F300F">
        <w:rPr>
          <w:rFonts w:ascii="Cambria" w:hAnsi="Cambria" w:cs="Arial"/>
          <w:color w:val="000000"/>
        </w:rPr>
        <w:t>ropr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9"/>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omply</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ws</w:t>
      </w:r>
      <w:r w:rsidRPr="009F300F">
        <w:rPr>
          <w:rFonts w:ascii="Cambria" w:hAnsi="Cambria" w:cs="Arial"/>
          <w:color w:val="000000"/>
          <w:spacing w:val="-2"/>
        </w:rPr>
        <w:t xml:space="preserve"> </w:t>
      </w:r>
      <w:r w:rsidRPr="009F300F">
        <w:rPr>
          <w:rFonts w:ascii="Cambria" w:hAnsi="Cambria" w:cs="Arial"/>
          <w:color w:val="000000"/>
        </w:rPr>
        <w:t>go</w:t>
      </w:r>
      <w:r w:rsidRPr="009F300F">
        <w:rPr>
          <w:rFonts w:ascii="Cambria" w:hAnsi="Cambria" w:cs="Arial"/>
          <w:color w:val="000000"/>
          <w:spacing w:val="1"/>
        </w:rPr>
        <w:t>v</w:t>
      </w:r>
      <w:r w:rsidRPr="009F300F">
        <w:rPr>
          <w:rFonts w:ascii="Cambria" w:hAnsi="Cambria" w:cs="Arial"/>
          <w:color w:val="000000"/>
        </w:rPr>
        <w:t>er</w:t>
      </w:r>
      <w:r w:rsidRPr="009F300F">
        <w:rPr>
          <w:rFonts w:ascii="Cambria" w:hAnsi="Cambria" w:cs="Arial"/>
          <w:color w:val="000000"/>
          <w:spacing w:val="-1"/>
        </w:rPr>
        <w:t>ni</w:t>
      </w:r>
      <w:r w:rsidRPr="009F300F">
        <w:rPr>
          <w:rFonts w:ascii="Cambria" w:hAnsi="Cambria" w:cs="Arial"/>
          <w:color w:val="000000"/>
        </w:rPr>
        <w:t>ng</w:t>
      </w:r>
      <w:r w:rsidRPr="009F300F">
        <w:rPr>
          <w:rFonts w:ascii="Cambria" w:hAnsi="Cambria" w:cs="Arial"/>
          <w:color w:val="000000"/>
          <w:spacing w:val="-8"/>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ords</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ppli</w:t>
      </w:r>
      <w:r w:rsidRPr="009F300F">
        <w:rPr>
          <w:rFonts w:ascii="Cambria" w:hAnsi="Cambria" w:cs="Arial"/>
          <w:color w:val="000000"/>
          <w:spacing w:val="1"/>
        </w:rPr>
        <w:t>ca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1"/>
        </w:rPr>
        <w:t>v</w:t>
      </w:r>
      <w:r w:rsidRPr="009F300F">
        <w:rPr>
          <w:rFonts w:ascii="Cambria" w:hAnsi="Cambria" w:cs="Arial"/>
          <w:color w:val="000000"/>
        </w:rPr>
        <w:t>e</w:t>
      </w:r>
      <w:r w:rsidRPr="009F300F">
        <w:rPr>
          <w:rFonts w:ascii="Cambria" w:hAnsi="Cambria" w:cs="Arial"/>
          <w:color w:val="000000"/>
          <w:spacing w:val="1"/>
        </w:rPr>
        <w:t>r</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w:t>
      </w:r>
      <w:r w:rsidRPr="009F300F">
        <w:rPr>
          <w:rFonts w:ascii="Cambria" w:hAnsi="Cambria" w:cs="Arial"/>
          <w:color w:val="000000"/>
          <w:spacing w:val="2"/>
        </w:rPr>
        <w:t>s</w:t>
      </w:r>
      <w:r w:rsidRPr="009F300F">
        <w:rPr>
          <w:rFonts w:ascii="Cambria" w:hAnsi="Cambria" w:cs="Arial"/>
          <w:color w:val="000000"/>
          <w:spacing w:val="1"/>
        </w:rPr>
        <w:t>u</w:t>
      </w:r>
      <w:r w:rsidRPr="009F300F">
        <w:rPr>
          <w:rFonts w:ascii="Cambria" w:hAnsi="Cambria" w:cs="Arial"/>
          <w:color w:val="000000"/>
        </w:rPr>
        <w:t>re ob</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p>
    <w:p w:rsidR="009F300F" w:rsidRPr="009F300F" w:rsidRDefault="009F300F" w:rsidP="0055236E">
      <w:pPr>
        <w:widowControl w:val="0"/>
        <w:numPr>
          <w:ilvl w:val="0"/>
          <w:numId w:val="124"/>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Con</w:t>
      </w:r>
      <w:r w:rsidRPr="009F300F">
        <w:rPr>
          <w:rFonts w:ascii="Cambria" w:hAnsi="Cambria" w:cs="Arial"/>
          <w:color w:val="000000"/>
          <w:spacing w:val="-1"/>
          <w:u w:val="single"/>
        </w:rPr>
        <w:t>c</w:t>
      </w:r>
      <w:r w:rsidRPr="009F300F">
        <w:rPr>
          <w:rFonts w:ascii="Cambria" w:hAnsi="Cambria" w:cs="Arial"/>
          <w:color w:val="000000"/>
          <w:u w:val="single"/>
        </w:rPr>
        <w:t>er</w:t>
      </w:r>
      <w:r w:rsidRPr="009F300F">
        <w:rPr>
          <w:rFonts w:ascii="Cambria" w:hAnsi="Cambria" w:cs="Arial"/>
          <w:color w:val="000000"/>
          <w:spacing w:val="-1"/>
          <w:u w:val="single"/>
        </w:rPr>
        <w:t>n</w:t>
      </w:r>
      <w:r w:rsidRPr="009F300F">
        <w:rPr>
          <w:rFonts w:ascii="Cambria" w:hAnsi="Cambria" w:cs="Arial"/>
          <w:color w:val="000000"/>
          <w:u w:val="single"/>
        </w:rPr>
        <w:t>s</w:t>
      </w:r>
      <w:r w:rsidRPr="009F300F">
        <w:rPr>
          <w:rFonts w:ascii="Cambria" w:hAnsi="Cambria" w:cs="Arial"/>
          <w:color w:val="000000"/>
          <w:spacing w:val="-3"/>
          <w:u w:val="single"/>
        </w:rPr>
        <w:t xml:space="preserve"> </w:t>
      </w: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spacing w:val="1"/>
          <w:u w:val="single"/>
        </w:rPr>
        <w:t>l</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u w:val="single"/>
        </w:rPr>
        <w:t>ed</w:t>
      </w:r>
      <w:r w:rsidRPr="009F300F">
        <w:rPr>
          <w:rFonts w:ascii="Cambria" w:hAnsi="Cambria" w:cs="Arial"/>
          <w:color w:val="000000"/>
          <w:spacing w:val="-3"/>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 xml:space="preserve">o </w:t>
      </w:r>
      <w:r w:rsidRPr="009F300F">
        <w:rPr>
          <w:rFonts w:ascii="Cambria" w:hAnsi="Cambria" w:cs="Arial"/>
          <w:color w:val="000000"/>
          <w:spacing w:val="1"/>
          <w:u w:val="single"/>
        </w:rPr>
        <w:t>H</w:t>
      </w:r>
      <w:r w:rsidRPr="009F300F">
        <w:rPr>
          <w:rFonts w:ascii="Cambria" w:hAnsi="Cambria" w:cs="Arial"/>
          <w:color w:val="000000"/>
          <w:spacing w:val="-1"/>
          <w:u w:val="single"/>
        </w:rPr>
        <w:t>a</w:t>
      </w:r>
      <w:r w:rsidRPr="009F300F">
        <w:rPr>
          <w:rFonts w:ascii="Cambria" w:hAnsi="Cambria" w:cs="Arial"/>
          <w:color w:val="000000"/>
          <w:u w:val="single"/>
        </w:rPr>
        <w:t>r</w:t>
      </w:r>
      <w:r w:rsidRPr="009F300F">
        <w:rPr>
          <w:rFonts w:ascii="Cambria" w:hAnsi="Cambria" w:cs="Arial"/>
          <w:color w:val="000000"/>
          <w:spacing w:val="-1"/>
          <w:u w:val="single"/>
        </w:rPr>
        <w:t>a</w:t>
      </w:r>
      <w:r w:rsidRPr="009F300F">
        <w:rPr>
          <w:rFonts w:ascii="Cambria" w:hAnsi="Cambria" w:cs="Arial"/>
          <w:color w:val="000000"/>
          <w:u w:val="single"/>
        </w:rPr>
        <w:t>s</w:t>
      </w:r>
      <w:r w:rsidRPr="009F300F">
        <w:rPr>
          <w:rFonts w:ascii="Cambria" w:hAnsi="Cambria" w:cs="Arial"/>
          <w:color w:val="000000"/>
          <w:spacing w:val="-1"/>
          <w:u w:val="single"/>
        </w:rPr>
        <w:t>s</w:t>
      </w:r>
      <w:r w:rsidRPr="009F300F">
        <w:rPr>
          <w:rFonts w:ascii="Cambria" w:hAnsi="Cambria" w:cs="Arial"/>
          <w:color w:val="000000"/>
          <w:spacing w:val="2"/>
          <w:u w:val="single"/>
        </w:rPr>
        <w:t>m</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u w:val="single"/>
        </w:rPr>
        <w:t>t</w:t>
      </w:r>
      <w:r w:rsidRPr="009F300F">
        <w:rPr>
          <w:rFonts w:ascii="Cambria" w:hAnsi="Cambria" w:cs="Arial"/>
          <w:color w:val="000000"/>
          <w:spacing w:val="-6"/>
          <w:u w:val="single"/>
        </w:rPr>
        <w:t xml:space="preserve"> </w:t>
      </w:r>
      <w:r w:rsidRPr="009F300F">
        <w:rPr>
          <w:rFonts w:ascii="Cambria" w:hAnsi="Cambria" w:cs="Arial"/>
          <w:color w:val="000000"/>
          <w:spacing w:val="-1"/>
          <w:u w:val="single"/>
        </w:rPr>
        <w:t>C</w:t>
      </w:r>
      <w:r w:rsidRPr="009F300F">
        <w:rPr>
          <w:rFonts w:ascii="Cambria" w:hAnsi="Cambria" w:cs="Arial"/>
          <w:color w:val="000000"/>
          <w:u w:val="single"/>
        </w:rPr>
        <w:t>ompl</w:t>
      </w:r>
      <w:r w:rsidRPr="009F300F">
        <w:rPr>
          <w:rFonts w:ascii="Cambria" w:hAnsi="Cambria" w:cs="Arial"/>
          <w:color w:val="000000"/>
          <w:spacing w:val="-1"/>
          <w:u w:val="single"/>
        </w:rPr>
        <w:t>ai</w:t>
      </w:r>
      <w:r w:rsidRPr="009F300F">
        <w:rPr>
          <w:rFonts w:ascii="Cambria" w:hAnsi="Cambria" w:cs="Arial"/>
          <w:color w:val="000000"/>
          <w:u w:val="single"/>
        </w:rPr>
        <w:t>n</w:t>
      </w:r>
      <w:r w:rsidRPr="009F300F">
        <w:rPr>
          <w:rFonts w:ascii="Cambria" w:hAnsi="Cambria" w:cs="Arial"/>
          <w:color w:val="000000"/>
          <w:spacing w:val="1"/>
          <w:u w:val="single"/>
        </w:rPr>
        <w:t>t</w:t>
      </w:r>
      <w:r w:rsidRPr="009F300F">
        <w:rPr>
          <w:rFonts w:ascii="Cambria" w:hAnsi="Cambria" w:cs="Arial"/>
          <w:color w:val="000000"/>
          <w:spacing w:val="3"/>
          <w:u w:val="single"/>
        </w:rPr>
        <w:t>s</w:t>
      </w:r>
      <w:r w:rsidRPr="009F300F">
        <w:rPr>
          <w:rFonts w:ascii="Cambria" w:hAnsi="Cambria" w:cs="Arial"/>
          <w:color w:val="000000"/>
        </w:rPr>
        <w:t xml:space="preserve">. </w:t>
      </w:r>
      <w:r w:rsidRPr="009F300F">
        <w:rPr>
          <w:rFonts w:ascii="Cambria" w:hAnsi="Cambria" w:cs="Arial"/>
          <w:color w:val="000000"/>
          <w:spacing w:val="4"/>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ope</w:t>
      </w:r>
      <w:r w:rsidRPr="009F300F">
        <w:rPr>
          <w:rFonts w:ascii="Cambria" w:hAnsi="Cambria" w:cs="Arial"/>
          <w:color w:val="000000"/>
          <w:spacing w:val="-1"/>
        </w:rPr>
        <w:t xml:space="preserve"> </w:t>
      </w:r>
      <w:r w:rsidRPr="009F300F">
        <w:rPr>
          <w:rFonts w:ascii="Cambria" w:hAnsi="Cambria" w:cs="Arial"/>
          <w:color w:val="000000"/>
        </w:rPr>
        <w:t xml:space="preserve">of </w:t>
      </w:r>
      <w:r w:rsidRPr="009F300F">
        <w:rPr>
          <w:rFonts w:ascii="Cambria" w:hAnsi="Cambria" w:cs="Arial"/>
          <w:color w:val="000000"/>
          <w:spacing w:val="-1"/>
          <w:w w:val="99"/>
        </w:rPr>
        <w:t>a</w:t>
      </w:r>
      <w:r w:rsidRPr="009F300F">
        <w:rPr>
          <w:rFonts w:ascii="Cambria" w:hAnsi="Cambria" w:cs="Arial"/>
          <w:color w:val="000000"/>
        </w:rPr>
        <w:t>ppropr</w:t>
      </w:r>
      <w:r w:rsidRPr="009F300F">
        <w:rPr>
          <w:rFonts w:ascii="Cambria" w:hAnsi="Cambria" w:cs="Arial"/>
          <w:color w:val="000000"/>
          <w:spacing w:val="-1"/>
        </w:rPr>
        <w:t>i</w:t>
      </w:r>
      <w:r w:rsidRPr="009F300F">
        <w:rPr>
          <w:rFonts w:ascii="Cambria" w:hAnsi="Cambria" w:cs="Arial"/>
          <w:color w:val="000000"/>
          <w:spacing w:val="-1"/>
          <w:w w:val="99"/>
        </w:rPr>
        <w:t>a</w:t>
      </w:r>
      <w:r w:rsidRPr="009F300F">
        <w:rPr>
          <w:rFonts w:ascii="Cambria" w:hAnsi="Cambria" w:cs="Arial"/>
          <w:color w:val="000000"/>
          <w:spacing w:val="1"/>
        </w:rPr>
        <w:t>t</w:t>
      </w:r>
      <w:r w:rsidRPr="009F300F">
        <w:rPr>
          <w:rFonts w:ascii="Cambria" w:hAnsi="Cambria" w:cs="Arial"/>
          <w:color w:val="000000"/>
        </w:rPr>
        <w:t xml:space="preserve">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pon</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a</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 xml:space="preserve">nt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u</w:t>
      </w:r>
      <w:r w:rsidRPr="009F300F">
        <w:rPr>
          <w:rFonts w:ascii="Cambria" w:hAnsi="Cambria" w:cs="Arial"/>
          <w:color w:val="000000"/>
        </w:rPr>
        <w:t>pon 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2"/>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nt of</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nor</w:t>
      </w:r>
      <w:r w:rsidRPr="009F300F">
        <w:rPr>
          <w:rFonts w:ascii="Cambria" w:hAnsi="Cambria" w:cs="Arial"/>
          <w:color w:val="000000"/>
          <w:spacing w:val="-7"/>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he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 xml:space="preserve">sks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me</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3"/>
        </w:rPr>
        <w:t xml:space="preserve"> </w:t>
      </w:r>
      <w:r w:rsidRPr="009F300F">
        <w:rPr>
          <w:rFonts w:ascii="Cambria" w:hAnsi="Cambria" w:cs="Arial"/>
          <w:color w:val="000000"/>
        </w:rPr>
        <w:t>be</w:t>
      </w:r>
      <w:r w:rsidRPr="009F300F">
        <w:rPr>
          <w:rFonts w:ascii="Cambria" w:hAnsi="Cambria" w:cs="Arial"/>
          <w:color w:val="000000"/>
          <w:spacing w:val="-1"/>
        </w:rPr>
        <w:t xml:space="preserve"> di</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6"/>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rPr>
        <w:t>g</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d</w:t>
      </w:r>
      <w:r w:rsidRPr="009F300F">
        <w:rPr>
          <w:rFonts w:ascii="Cambria" w:hAnsi="Cambria" w:cs="Arial"/>
          <w:color w:val="000000"/>
        </w:rPr>
        <w:t>one</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bo</w:t>
      </w:r>
      <w:r w:rsidRPr="009F300F">
        <w:rPr>
          <w:rFonts w:ascii="Cambria" w:hAnsi="Cambria" w:cs="Arial"/>
          <w:color w:val="000000"/>
          <w:spacing w:val="1"/>
        </w:rPr>
        <w:t>u</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54"/>
        </w:rPr>
        <w:t xml:space="preserve"> </w:t>
      </w:r>
      <w:r w:rsidRPr="009F300F">
        <w:rPr>
          <w:rFonts w:ascii="Cambria" w:hAnsi="Cambria" w:cs="Arial"/>
          <w:color w:val="000000"/>
        </w:rPr>
        <w:t>In</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3"/>
        </w:rPr>
        <w:t>l</w:t>
      </w:r>
      <w:r w:rsidRPr="009F300F">
        <w:rPr>
          <w:rFonts w:ascii="Cambria" w:hAnsi="Cambria" w:cs="Arial"/>
          <w:color w:val="000000"/>
        </w:rPr>
        <w:t xml:space="preserve">l </w:t>
      </w:r>
      <w:r w:rsidRPr="009F300F">
        <w:rPr>
          <w:rFonts w:ascii="Cambria" w:hAnsi="Cambria" w:cs="Arial"/>
          <w:color w:val="000000"/>
          <w:spacing w:val="-1"/>
        </w:rPr>
        <w:t>ca</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ff</w:t>
      </w:r>
      <w:r w:rsidRPr="009F300F">
        <w:rPr>
          <w:rFonts w:ascii="Cambria" w:hAnsi="Cambria" w:cs="Arial"/>
          <w:color w:val="000000"/>
          <w:spacing w:val="-1"/>
        </w:rPr>
        <w:t>icia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ss</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ti</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stan</w:t>
      </w:r>
      <w:r w:rsidRPr="009F300F">
        <w:rPr>
          <w:rFonts w:ascii="Cambria" w:hAnsi="Cambria" w:cs="Arial"/>
          <w:color w:val="000000"/>
          <w:spacing w:val="-2"/>
        </w:rPr>
        <w:t>d</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spacing w:val="-1"/>
        </w:rPr>
        <w:t>d</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 xml:space="preserve">d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c</w:t>
      </w:r>
      <w:r w:rsidRPr="009F300F">
        <w:rPr>
          <w:rFonts w:ascii="Cambria" w:hAnsi="Cambria" w:cs="Arial"/>
          <w:color w:val="000000"/>
        </w:rPr>
        <w:t>er</w:t>
      </w:r>
      <w:r w:rsidRPr="009F300F">
        <w:rPr>
          <w:rFonts w:ascii="Cambria" w:hAnsi="Cambria" w:cs="Arial"/>
          <w:color w:val="000000"/>
          <w:spacing w:val="-1"/>
        </w:rPr>
        <w:t>n</w:t>
      </w:r>
      <w:r w:rsidRPr="009F300F">
        <w:rPr>
          <w:rFonts w:ascii="Cambria" w:hAnsi="Cambria" w:cs="Arial"/>
          <w:color w:val="000000"/>
        </w:rPr>
        <w:t>s</w:t>
      </w:r>
      <w:r w:rsidRPr="009F300F">
        <w:rPr>
          <w:rFonts w:ascii="Cambria" w:hAnsi="Cambria" w:cs="Arial"/>
          <w:color w:val="000000"/>
          <w:spacing w:val="-5"/>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w:t>
      </w:r>
      <w:r w:rsidRPr="009F300F">
        <w:rPr>
          <w:rFonts w:ascii="Cambria" w:hAnsi="Cambria" w:cs="Arial"/>
          <w:color w:val="000000"/>
          <w:spacing w:val="2"/>
        </w:rPr>
        <w:t>m</w:t>
      </w:r>
      <w:r w:rsidRPr="009F300F">
        <w:rPr>
          <w:rFonts w:ascii="Cambria" w:hAnsi="Cambria" w:cs="Arial"/>
          <w:color w:val="000000"/>
        </w:rPr>
        <w:t>pl</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nt</w:t>
      </w:r>
      <w:r w:rsidRPr="009F300F">
        <w:rPr>
          <w:rFonts w:ascii="Cambria" w:hAnsi="Cambria" w:cs="Arial"/>
          <w:color w:val="000000"/>
          <w:spacing w:val="-7"/>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spacing w:val="1"/>
        </w:rPr>
        <w:t>ti</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y.</w:t>
      </w:r>
      <w:r w:rsidRPr="009F300F">
        <w:rPr>
          <w:rFonts w:ascii="Cambria" w:hAnsi="Cambria" w:cs="Arial"/>
          <w:color w:val="000000"/>
          <w:spacing w:val="50"/>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5"/>
        </w:rPr>
        <w:t>w</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1"/>
        </w:rPr>
        <w:t>nt</w:t>
      </w:r>
      <w:r w:rsidRPr="009F300F">
        <w:rPr>
          <w:rFonts w:ascii="Cambria" w:hAnsi="Cambria" w:cs="Arial"/>
          <w:color w:val="000000"/>
          <w:spacing w:val="-1"/>
        </w:rPr>
        <w:t>ia</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a</w:t>
      </w:r>
      <w:r w:rsidRPr="009F300F">
        <w:rPr>
          <w:rFonts w:ascii="Cambria" w:hAnsi="Cambria" w:cs="Arial"/>
          <w:color w:val="000000"/>
        </w:rPr>
        <w:t>b</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57"/>
        </w:rPr>
        <w:t xml:space="preserve"> </w:t>
      </w:r>
      <w:r w:rsidRPr="009F300F">
        <w:rPr>
          <w:rFonts w:ascii="Cambria" w:hAnsi="Cambria" w:cs="Arial"/>
          <w:color w:val="000000"/>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bo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e</w:t>
      </w:r>
      <w:r w:rsidRPr="009F300F">
        <w:rPr>
          <w:rFonts w:ascii="Cambria" w:hAnsi="Cambria" w:cs="Arial"/>
          <w:color w:val="000000"/>
          <w:spacing w:val="4"/>
        </w:rPr>
        <w:t>r</w:t>
      </w:r>
      <w:r w:rsidRPr="009F300F">
        <w:rPr>
          <w:rFonts w:ascii="Cambria" w:hAnsi="Cambria" w:cs="Arial"/>
          <w:color w:val="000000"/>
          <w:spacing w:val="-1"/>
        </w:rPr>
        <w:t>a</w:t>
      </w:r>
      <w:r w:rsidRPr="009F300F">
        <w:rPr>
          <w:rFonts w:ascii="Cambria" w:hAnsi="Cambria" w:cs="Arial"/>
          <w:color w:val="000000"/>
        </w:rPr>
        <w:t>l T</w:t>
      </w:r>
      <w:r w:rsidRPr="009F300F">
        <w:rPr>
          <w:rFonts w:ascii="Cambria" w:hAnsi="Cambria" w:cs="Arial"/>
          <w:color w:val="000000"/>
          <w:spacing w:val="-1"/>
        </w:rPr>
        <w:t>i</w:t>
      </w:r>
      <w:r w:rsidRPr="009F300F">
        <w:rPr>
          <w:rFonts w:ascii="Cambria" w:hAnsi="Cambria" w:cs="Arial"/>
          <w:color w:val="000000"/>
          <w:spacing w:val="1"/>
        </w:rPr>
        <w:t>tl</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2"/>
        </w:rPr>
        <w:t>I</w:t>
      </w:r>
      <w:r w:rsidRPr="009F300F">
        <w:rPr>
          <w:rFonts w:ascii="Cambria" w:hAnsi="Cambria" w:cs="Arial"/>
          <w:color w:val="000000"/>
        </w:rPr>
        <w:t xml:space="preserve">X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Vermont</w:t>
      </w:r>
      <w:r w:rsidRPr="009F300F">
        <w:rPr>
          <w:rFonts w:ascii="Cambria" w:hAnsi="Cambria" w:cs="Arial"/>
          <w:color w:val="000000"/>
          <w:spacing w:val="-9"/>
        </w:rPr>
        <w:t xml:space="preserve"> </w:t>
      </w:r>
      <w:r w:rsidRPr="009F300F">
        <w:rPr>
          <w:rFonts w:ascii="Cambria" w:hAnsi="Cambria" w:cs="Arial"/>
          <w:color w:val="000000"/>
        </w:rPr>
        <w:t>Ti</w:t>
      </w:r>
      <w:r w:rsidRPr="009F300F">
        <w:rPr>
          <w:rFonts w:ascii="Cambria" w:hAnsi="Cambria" w:cs="Arial"/>
          <w:color w:val="000000"/>
          <w:spacing w:val="1"/>
        </w:rPr>
        <w:t>tl</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9</w:t>
      </w:r>
      <w:r w:rsidRPr="009F300F">
        <w:rPr>
          <w:rFonts w:ascii="Cambria" w:hAnsi="Cambria" w:cs="Arial"/>
          <w:color w:val="000000"/>
          <w:spacing w:val="1"/>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 xml:space="preserve">f </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e</w:t>
      </w:r>
      <w:r w:rsidRPr="009F300F">
        <w:rPr>
          <w:rFonts w:ascii="Cambria" w:hAnsi="Cambria" w:cs="Arial"/>
          <w:color w:val="000000"/>
          <w:spacing w:val="-1"/>
        </w:rPr>
        <w:t xml:space="preserve"> i</w:t>
      </w:r>
      <w:r w:rsidRPr="009F300F">
        <w:rPr>
          <w:rFonts w:ascii="Cambria" w:hAnsi="Cambria" w:cs="Arial"/>
          <w:color w:val="000000"/>
        </w:rPr>
        <w:t xml:space="preserve">s </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d</w:t>
      </w:r>
      <w:r w:rsidRPr="009F300F">
        <w:rPr>
          <w:rFonts w:ascii="Cambria" w:hAnsi="Cambria" w:cs="Arial"/>
          <w:color w:val="000000"/>
          <w:spacing w:val="-5"/>
        </w:rPr>
        <w:t xml:space="preserve"> </w:t>
      </w:r>
      <w:r w:rsidRPr="009F300F">
        <w:rPr>
          <w:rFonts w:ascii="Cambria" w:hAnsi="Cambria" w:cs="Arial"/>
          <w:color w:val="000000"/>
        </w:rPr>
        <w:t>of r</w:t>
      </w:r>
      <w:r w:rsidRPr="009F300F">
        <w:rPr>
          <w:rFonts w:ascii="Cambria" w:hAnsi="Cambria" w:cs="Arial"/>
          <w:color w:val="000000"/>
          <w:spacing w:val="-1"/>
        </w:rPr>
        <w:t>e</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2"/>
        </w:rPr>
        <w:t>l</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g</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es</w:t>
      </w:r>
      <w:r w:rsidRPr="009F300F">
        <w:rPr>
          <w:rFonts w:ascii="Cambria" w:hAnsi="Cambria" w:cs="Arial"/>
          <w:color w:val="000000"/>
          <w:spacing w:val="-3"/>
        </w:rPr>
        <w:t xml:space="preserve"> </w:t>
      </w:r>
      <w:r w:rsidRPr="009F300F">
        <w:rPr>
          <w:rFonts w:ascii="Cambria" w:hAnsi="Cambria" w:cs="Arial"/>
          <w:color w:val="000000"/>
        </w:rPr>
        <w:t>steps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will</w:t>
      </w:r>
      <w:r w:rsidRPr="009F300F">
        <w:rPr>
          <w:rFonts w:ascii="Cambria" w:hAnsi="Cambria" w:cs="Arial"/>
          <w:color w:val="000000"/>
          <w:spacing w:val="1"/>
        </w:rPr>
        <w:t xml:space="preserve"> 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rPr>
        <w:t>str</w:t>
      </w:r>
      <w:r w:rsidRPr="009F300F">
        <w:rPr>
          <w:rFonts w:ascii="Cambria" w:hAnsi="Cambria" w:cs="Arial"/>
          <w:color w:val="000000"/>
          <w:spacing w:val="1"/>
        </w:rPr>
        <w:t>o</w:t>
      </w:r>
      <w:r w:rsidRPr="009F300F">
        <w:rPr>
          <w:rFonts w:ascii="Cambria" w:hAnsi="Cambria" w:cs="Arial"/>
          <w:color w:val="000000"/>
        </w:rPr>
        <w:t xml:space="preserve">ng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f 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7"/>
        </w:rPr>
        <w:t xml:space="preserve"> </w:t>
      </w:r>
      <w:r w:rsidRPr="009F300F">
        <w:rPr>
          <w:rFonts w:ascii="Cambria" w:hAnsi="Cambria" w:cs="Arial"/>
          <w:color w:val="000000"/>
        </w:rPr>
        <w:t>o</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rs.</w:t>
      </w:r>
      <w:r w:rsidRPr="009F300F">
        <w:rPr>
          <w:rFonts w:ascii="Cambria" w:hAnsi="Cambria" w:cs="Arial"/>
          <w:color w:val="000000"/>
          <w:spacing w:val="54"/>
        </w:rPr>
        <w:t xml:space="preserve"> </w:t>
      </w:r>
      <w:r w:rsidRPr="009F300F">
        <w:rPr>
          <w:rFonts w:ascii="Cambria" w:hAnsi="Cambria" w:cs="Arial"/>
          <w:color w:val="000000"/>
        </w:rPr>
        <w:t xml:space="preserve">If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u</w:t>
      </w:r>
      <w:r w:rsidRPr="009F300F">
        <w:rPr>
          <w:rFonts w:ascii="Cambria" w:hAnsi="Cambria" w:cs="Arial"/>
          <w:color w:val="000000"/>
        </w:rPr>
        <w:t>es</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rPr>
        <w:t>sk</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hi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2"/>
        </w:rPr>
        <w:t>h</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me</w:t>
      </w:r>
      <w:r w:rsidRPr="009F300F">
        <w:rPr>
          <w:rFonts w:ascii="Cambria" w:hAnsi="Cambria" w:cs="Arial"/>
          <w:color w:val="000000"/>
          <w:spacing w:val="-4"/>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ve</w:t>
      </w:r>
      <w:r w:rsidRPr="009F300F">
        <w:rPr>
          <w:rFonts w:ascii="Cambria" w:hAnsi="Cambria" w:cs="Arial"/>
          <w:color w:val="000000"/>
          <w:spacing w:val="-1"/>
        </w:rPr>
        <w:t>a</w:t>
      </w:r>
      <w:r w:rsidRPr="009F300F">
        <w:rPr>
          <w:rFonts w:ascii="Cambria" w:hAnsi="Cambria" w:cs="Arial"/>
          <w:color w:val="000000"/>
          <w:spacing w:val="1"/>
        </w:rPr>
        <w:t>le</w:t>
      </w:r>
      <w:r w:rsidRPr="009F300F">
        <w:rPr>
          <w:rFonts w:ascii="Cambria" w:hAnsi="Cambria" w:cs="Arial"/>
          <w:color w:val="000000"/>
          <w:spacing w:val="-1"/>
        </w:rPr>
        <w:t>d</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o</w:t>
      </w:r>
      <w:r w:rsidRPr="009F300F">
        <w:rPr>
          <w:rFonts w:ascii="Cambria" w:hAnsi="Cambria" w:cs="Arial"/>
          <w:color w:val="000000"/>
          <w:spacing w:val="1"/>
        </w:rPr>
        <w:t>ul</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r</w:t>
      </w:r>
      <w:r w:rsidRPr="009F300F">
        <w:rPr>
          <w:rFonts w:ascii="Cambria" w:hAnsi="Cambria" w:cs="Arial"/>
          <w:color w:val="000000"/>
          <w:spacing w:val="-1"/>
        </w:rPr>
        <w:t>ea</w:t>
      </w:r>
      <w:r w:rsidRPr="009F300F">
        <w:rPr>
          <w:rFonts w:ascii="Cambria" w:hAnsi="Cambria" w:cs="Arial"/>
          <w:color w:val="000000"/>
        </w:rPr>
        <w:t>son</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rPr>
        <w:t>steps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i</w:t>
      </w:r>
      <w:r w:rsidRPr="009F300F">
        <w:rPr>
          <w:rFonts w:ascii="Cambria" w:hAnsi="Cambria" w:cs="Arial"/>
          <w:color w:val="000000"/>
          <w:spacing w:val="-1"/>
        </w:rPr>
        <w:t>n</w:t>
      </w:r>
      <w:r w:rsidRPr="009F300F">
        <w:rPr>
          <w:rFonts w:ascii="Cambria" w:hAnsi="Cambria" w:cs="Arial"/>
          <w:color w:val="000000"/>
        </w:rPr>
        <w:t>v</w:t>
      </w:r>
      <w:r w:rsidRPr="009F300F">
        <w:rPr>
          <w:rFonts w:ascii="Cambria" w:hAnsi="Cambria" w:cs="Arial"/>
          <w:color w:val="000000"/>
          <w:spacing w:val="2"/>
        </w:rPr>
        <w:t>e</w:t>
      </w:r>
      <w:r w:rsidRPr="009F300F">
        <w:rPr>
          <w:rFonts w:ascii="Cambria" w:hAnsi="Cambria" w:cs="Arial"/>
          <w:color w:val="000000"/>
        </w:rPr>
        <w:t>stig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4"/>
        </w:rPr>
        <w:t>p</w:t>
      </w:r>
      <w:r w:rsidRPr="009F300F">
        <w:rPr>
          <w:rFonts w:ascii="Cambria" w:hAnsi="Cambria" w:cs="Arial"/>
          <w:color w:val="000000"/>
        </w:rPr>
        <w:t xml:space="preserve">ond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2"/>
        </w:rPr>
        <w:t>s</w:t>
      </w:r>
      <w:r w:rsidRPr="009F300F">
        <w:rPr>
          <w:rFonts w:ascii="Cambria" w:hAnsi="Cambria" w:cs="Arial"/>
          <w:color w:val="000000"/>
          <w:spacing w:val="-1"/>
        </w:rPr>
        <w:t>i</w:t>
      </w:r>
      <w:r w:rsidRPr="009F300F">
        <w:rPr>
          <w:rFonts w:ascii="Cambria" w:hAnsi="Cambria" w:cs="Arial"/>
          <w:color w:val="000000"/>
        </w:rPr>
        <w:t>st</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l</w:t>
      </w:r>
      <w:r w:rsidRPr="009F300F">
        <w:rPr>
          <w:rFonts w:ascii="Cambria" w:hAnsi="Cambria" w:cs="Arial"/>
          <w:color w:val="000000"/>
        </w:rPr>
        <w:t xml:space="preserve">ong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 xml:space="preserve"> d</w:t>
      </w:r>
      <w:r w:rsidRPr="009F300F">
        <w:rPr>
          <w:rFonts w:ascii="Cambria" w:hAnsi="Cambria" w:cs="Arial"/>
          <w:color w:val="000000"/>
        </w:rPr>
        <w:t>o</w:t>
      </w:r>
      <w:r w:rsidRPr="009F300F">
        <w:rPr>
          <w:rFonts w:ascii="Cambria" w:hAnsi="Cambria" w:cs="Arial"/>
          <w:color w:val="000000"/>
          <w:spacing w:val="2"/>
        </w:rPr>
        <w:t>i</w:t>
      </w:r>
      <w:r w:rsidRPr="009F300F">
        <w:rPr>
          <w:rFonts w:ascii="Cambria" w:hAnsi="Cambria" w:cs="Arial"/>
          <w:color w:val="000000"/>
        </w:rPr>
        <w:t>ng</w:t>
      </w:r>
      <w:r w:rsidRPr="009F300F">
        <w:rPr>
          <w:rFonts w:ascii="Cambria" w:hAnsi="Cambria" w:cs="Arial"/>
          <w:color w:val="000000"/>
          <w:spacing w:val="2"/>
        </w:rPr>
        <w:t xml:space="preserve"> </w:t>
      </w:r>
      <w:r w:rsidRPr="009F300F">
        <w:rPr>
          <w:rFonts w:ascii="Cambria" w:hAnsi="Cambria" w:cs="Arial"/>
          <w:color w:val="000000"/>
        </w:rPr>
        <w:lastRenderedPageBreak/>
        <w:t xml:space="preserve">so </w:t>
      </w:r>
      <w:r w:rsidRPr="009F300F">
        <w:rPr>
          <w:rFonts w:ascii="Cambria" w:hAnsi="Cambria" w:cs="Arial"/>
          <w:color w:val="000000"/>
          <w:spacing w:val="-1"/>
        </w:rPr>
        <w:t>d</w:t>
      </w:r>
      <w:r w:rsidRPr="009F300F">
        <w:rPr>
          <w:rFonts w:ascii="Cambria" w:hAnsi="Cambria" w:cs="Arial"/>
          <w:color w:val="000000"/>
        </w:rPr>
        <w:t>oes</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sc</w:t>
      </w:r>
      <w:r w:rsidRPr="009F300F">
        <w:rPr>
          <w:rFonts w:ascii="Cambria" w:hAnsi="Cambria" w:cs="Arial"/>
          <w:color w:val="000000"/>
        </w:rPr>
        <w:t>hool</w:t>
      </w:r>
      <w:r w:rsidRPr="009F300F">
        <w:rPr>
          <w:rFonts w:ascii="Cambria" w:hAnsi="Cambria" w:cs="Arial"/>
          <w:color w:val="000000"/>
          <w:spacing w:val="1"/>
        </w:rPr>
        <w:t xml:space="preserve"> 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ef</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nd pr</w:t>
      </w:r>
      <w:r w:rsidRPr="009F300F">
        <w:rPr>
          <w:rFonts w:ascii="Cambria" w:hAnsi="Cambria" w:cs="Arial"/>
          <w:color w:val="000000"/>
          <w:spacing w:val="-1"/>
        </w:rPr>
        <w:t>e</w:t>
      </w:r>
      <w:r w:rsidRPr="009F300F">
        <w:rPr>
          <w:rFonts w:ascii="Cambria" w:hAnsi="Cambria" w:cs="Arial"/>
          <w:color w:val="000000"/>
        </w:rPr>
        <w:t>v</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s</w:t>
      </w:r>
      <w:r w:rsidRPr="009F300F">
        <w:rPr>
          <w:rFonts w:ascii="Cambria" w:hAnsi="Cambria" w:cs="Arial"/>
          <w:color w:val="000000"/>
          <w:spacing w:val="1"/>
        </w:rPr>
        <w:t>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p>
    <w:p w:rsidR="009F300F" w:rsidRPr="009F300F" w:rsidRDefault="009F300F" w:rsidP="00A63C64">
      <w:pPr>
        <w:widowControl w:val="0"/>
        <w:autoSpaceDE w:val="0"/>
        <w:autoSpaceDN w:val="0"/>
        <w:adjustRightInd w:val="0"/>
        <w:spacing w:before="120" w:after="120"/>
        <w:ind w:left="720"/>
        <w:rPr>
          <w:rFonts w:ascii="Cambria" w:hAnsi="Cambria" w:cs="Arial"/>
          <w:color w:val="000000"/>
        </w:rPr>
      </w:pP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spacing w:val="-1"/>
        </w:rPr>
        <w:t>e</w:t>
      </w:r>
      <w:r w:rsidRPr="009F300F">
        <w:rPr>
          <w:rFonts w:ascii="Cambria" w:hAnsi="Cambria" w:cs="Arial"/>
          <w:color w:val="000000"/>
        </w:rPr>
        <w:t>val</w:t>
      </w:r>
      <w:r w:rsidRPr="009F300F">
        <w:rPr>
          <w:rFonts w:ascii="Cambria" w:hAnsi="Cambria" w:cs="Arial"/>
          <w:color w:val="000000"/>
          <w:spacing w:val="2"/>
        </w:rPr>
        <w:t>u</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x</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 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rPr>
        <w:t>b</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o pro</w:t>
      </w:r>
      <w:r w:rsidRPr="009F300F">
        <w:rPr>
          <w:rFonts w:ascii="Cambria" w:hAnsi="Cambria" w:cs="Arial"/>
          <w:color w:val="000000"/>
          <w:spacing w:val="1"/>
        </w:rPr>
        <w:t>vi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rPr>
        <w:t>a s</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e</w:t>
      </w:r>
      <w:r w:rsidRPr="009F300F">
        <w:rPr>
          <w:rFonts w:ascii="Cambria" w:hAnsi="Cambria" w:cs="Arial"/>
          <w:color w:val="000000"/>
          <w:spacing w:val="-1"/>
        </w:rPr>
        <w:t xml:space="preserve"> 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rPr>
        <w:t>no</w:t>
      </w:r>
      <w:r w:rsidRPr="009F300F">
        <w:rPr>
          <w:rFonts w:ascii="Cambria" w:hAnsi="Cambria" w:cs="Arial"/>
          <w:color w:val="000000"/>
          <w:spacing w:val="2"/>
        </w:rPr>
        <w:t>n</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2"/>
        </w:rPr>
        <w:t>r</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ory</w:t>
      </w:r>
      <w:r w:rsidRPr="009F300F">
        <w:rPr>
          <w:rFonts w:ascii="Cambria" w:hAnsi="Cambria" w:cs="Arial"/>
          <w:color w:val="000000"/>
          <w:spacing w:val="-15"/>
        </w:rPr>
        <w:t xml:space="preserve"> </w:t>
      </w:r>
      <w:r w:rsidRPr="009F300F">
        <w:rPr>
          <w:rFonts w:ascii="Cambria" w:hAnsi="Cambria" w:cs="Arial"/>
          <w:color w:val="000000"/>
          <w:spacing w:val="-1"/>
        </w:rPr>
        <w:t>e</w:t>
      </w:r>
      <w:r w:rsidRPr="009F300F">
        <w:rPr>
          <w:rFonts w:ascii="Cambria" w:hAnsi="Cambria" w:cs="Arial"/>
          <w:color w:val="000000"/>
        </w:rPr>
        <w:t>nvironm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9"/>
        </w:rPr>
        <w:t xml:space="preserve"> </w:t>
      </w:r>
      <w:r w:rsidRPr="009F300F">
        <w:rPr>
          <w:rFonts w:ascii="Cambria" w:hAnsi="Cambria" w:cs="Arial"/>
          <w:color w:val="000000"/>
          <w:spacing w:val="1"/>
        </w:rPr>
        <w:t>f</w:t>
      </w:r>
      <w:r w:rsidRPr="009F300F">
        <w:rPr>
          <w:rFonts w:ascii="Cambria" w:hAnsi="Cambria" w:cs="Arial"/>
          <w:color w:val="000000"/>
        </w:rPr>
        <w:t xml:space="preserve">or </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55"/>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rPr>
        <w:t>ors</w:t>
      </w:r>
      <w:r w:rsidRPr="009F300F">
        <w:rPr>
          <w:rFonts w:ascii="Cambria" w:hAnsi="Cambria" w:cs="Arial"/>
          <w:color w:val="000000"/>
          <w:spacing w:val="-5"/>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ght</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1"/>
        </w:rPr>
        <w:t>sid</w:t>
      </w:r>
      <w:r w:rsidRPr="009F300F">
        <w:rPr>
          <w:rFonts w:ascii="Cambria" w:hAnsi="Cambria" w:cs="Arial"/>
          <w:color w:val="000000"/>
        </w:rPr>
        <w:t>er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this</w:t>
      </w:r>
      <w:r w:rsidRPr="009F300F">
        <w:rPr>
          <w:rFonts w:ascii="Cambria" w:hAnsi="Cambria" w:cs="Arial"/>
          <w:color w:val="000000"/>
          <w:spacing w:val="-1"/>
        </w:rPr>
        <w:t xml:space="preserve"> </w:t>
      </w:r>
      <w:r w:rsidRPr="009F300F">
        <w:rPr>
          <w:rFonts w:ascii="Cambria" w:hAnsi="Cambria" w:cs="Arial"/>
          <w:color w:val="000000"/>
          <w:spacing w:val="2"/>
        </w:rPr>
        <w:t>r</w:t>
      </w:r>
      <w:r w:rsidRPr="009F300F">
        <w:rPr>
          <w:rFonts w:ascii="Cambria" w:hAnsi="Cambria" w:cs="Arial"/>
          <w:color w:val="000000"/>
        </w:rPr>
        <w:t>eg</w:t>
      </w:r>
      <w:r w:rsidRPr="009F300F">
        <w:rPr>
          <w:rFonts w:ascii="Cambria" w:hAnsi="Cambria" w:cs="Arial"/>
          <w:color w:val="000000"/>
          <w:spacing w:val="-2"/>
        </w:rPr>
        <w:t>a</w:t>
      </w:r>
      <w:r w:rsidRPr="009F300F">
        <w:rPr>
          <w:rFonts w:ascii="Cambria" w:hAnsi="Cambria" w:cs="Arial"/>
          <w:color w:val="000000"/>
        </w:rPr>
        <w:t xml:space="preserve">rd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n</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rPr>
        <w:t>ge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 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spacing w:val="3"/>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re</w:t>
      </w:r>
      <w:r w:rsidRPr="009F300F">
        <w:rPr>
          <w:rFonts w:ascii="Cambria" w:hAnsi="Cambria" w:cs="Arial"/>
          <w:color w:val="000000"/>
          <w:spacing w:val="1"/>
        </w:rPr>
        <w:t xml:space="preserve"> </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rPr>
        <w:t>en</w:t>
      </w:r>
      <w:r w:rsidRPr="009F300F">
        <w:rPr>
          <w:rFonts w:ascii="Cambria" w:hAnsi="Cambria" w:cs="Arial"/>
          <w:color w:val="000000"/>
          <w:spacing w:val="-1"/>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w:t>
      </w:r>
      <w:r w:rsidRPr="009F300F">
        <w:rPr>
          <w:rFonts w:ascii="Cambria" w:hAnsi="Cambria" w:cs="Arial"/>
          <w:color w:val="000000"/>
          <w:spacing w:val="2"/>
        </w:rPr>
        <w:t>o</w:t>
      </w:r>
      <w:r w:rsidRPr="009F300F">
        <w:rPr>
          <w:rFonts w:ascii="Cambria" w:hAnsi="Cambria" w:cs="Arial"/>
          <w:color w:val="000000"/>
        </w:rPr>
        <w:t>r</w:t>
      </w:r>
      <w:r w:rsidRPr="009F300F">
        <w:rPr>
          <w:rFonts w:ascii="Cambria" w:hAnsi="Cambria" w:cs="Arial"/>
          <w:color w:val="000000"/>
          <w:spacing w:val="1"/>
        </w:rPr>
        <w:t>t</w:t>
      </w:r>
      <w:r w:rsidRPr="009F300F">
        <w:rPr>
          <w:rFonts w:ascii="Cambria" w:hAnsi="Cambria" w:cs="Arial"/>
          <w:color w:val="000000"/>
        </w:rPr>
        <w:t>s of</w:t>
      </w:r>
      <w:r w:rsidRPr="009F300F">
        <w:rPr>
          <w:rFonts w:ascii="Cambria" w:hAnsi="Cambria" w:cs="Arial"/>
          <w:color w:val="000000"/>
          <w:spacing w:val="1"/>
        </w:rPr>
        <w:t xml:space="preserve"> </w:t>
      </w:r>
      <w:r w:rsidRPr="009F300F">
        <w:rPr>
          <w:rFonts w:ascii="Cambria" w:hAnsi="Cambria" w:cs="Arial"/>
          <w:color w:val="000000"/>
          <w:spacing w:val="-1"/>
        </w:rPr>
        <w:t>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 xml:space="preserve">nt </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er,</w:t>
      </w:r>
      <w:r w:rsidRPr="009F300F">
        <w:rPr>
          <w:rFonts w:ascii="Cambria" w:hAnsi="Cambria" w:cs="Arial"/>
          <w:color w:val="000000"/>
          <w:spacing w:val="-7"/>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 xml:space="preserve">he </w:t>
      </w:r>
      <w:r w:rsidRPr="009F300F">
        <w:rPr>
          <w:rFonts w:ascii="Cambria" w:hAnsi="Cambria" w:cs="Arial"/>
          <w:color w:val="000000"/>
          <w:spacing w:val="-1"/>
          <w:w w:val="99"/>
        </w:rPr>
        <w:t>a</w:t>
      </w:r>
      <w:r w:rsidRPr="009F300F">
        <w:rPr>
          <w:rFonts w:ascii="Cambria" w:hAnsi="Cambria" w:cs="Arial"/>
          <w:color w:val="000000"/>
          <w:spacing w:val="-1"/>
        </w:rPr>
        <w:t>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i</w:t>
      </w:r>
      <w:r w:rsidRPr="009F300F">
        <w:rPr>
          <w:rFonts w:ascii="Cambria" w:hAnsi="Cambria" w:cs="Arial"/>
          <w:color w:val="000000"/>
          <w:spacing w:val="2"/>
        </w:rPr>
        <w:t>n</w:t>
      </w:r>
      <w:r w:rsidRPr="009F300F">
        <w:rPr>
          <w:rFonts w:ascii="Cambria" w:hAnsi="Cambria" w:cs="Arial"/>
          <w:color w:val="000000"/>
          <w:spacing w:val="-1"/>
        </w:rPr>
        <w:t>di</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rPr>
        <w:t>e</w:t>
      </w:r>
      <w:r w:rsidRPr="009F300F">
        <w:rPr>
          <w:rFonts w:ascii="Cambria" w:hAnsi="Cambria" w:cs="Arial"/>
          <w:color w:val="000000"/>
          <w:spacing w:val="-2"/>
        </w:rPr>
        <w:t>i</w:t>
      </w:r>
      <w:r w:rsidRPr="009F300F">
        <w:rPr>
          <w:rFonts w:ascii="Cambria" w:hAnsi="Cambria" w:cs="Arial"/>
          <w:color w:val="000000"/>
        </w:rPr>
        <w:t>ve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2"/>
        </w:rPr>
        <w:t>o</w:t>
      </w:r>
      <w:r w:rsidRPr="009F300F">
        <w:rPr>
          <w:rFonts w:ascii="Cambria" w:hAnsi="Cambria" w:cs="Arial"/>
          <w:color w:val="000000"/>
          <w:spacing w:val="1"/>
        </w:rPr>
        <w:t>u</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acc</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f a</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3"/>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e</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ti</w:t>
      </w:r>
      <w:r w:rsidRPr="009F300F">
        <w:rPr>
          <w:rFonts w:ascii="Cambria" w:hAnsi="Cambria" w:cs="Arial"/>
          <w:color w:val="000000"/>
        </w:rPr>
        <w:t>ons</w:t>
      </w:r>
      <w:r w:rsidRPr="009F300F">
        <w:rPr>
          <w:rFonts w:ascii="Cambria" w:hAnsi="Cambria" w:cs="Arial"/>
          <w:color w:val="000000"/>
          <w:spacing w:val="-4"/>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su</w:t>
      </w:r>
      <w:r w:rsidRPr="009F300F">
        <w:rPr>
          <w:rFonts w:ascii="Cambria" w:hAnsi="Cambria" w:cs="Arial"/>
          <w:color w:val="000000"/>
          <w:spacing w:val="1"/>
        </w:rPr>
        <w:t>lt</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 xml:space="preserve">If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a</w:t>
      </w:r>
      <w:r w:rsidRPr="009F300F">
        <w:rPr>
          <w:rFonts w:ascii="Cambria" w:hAnsi="Cambria" w:cs="Arial"/>
          <w:color w:val="000000"/>
        </w:rPr>
        <w:t>bo</w:t>
      </w:r>
      <w:r w:rsidRPr="009F300F">
        <w:rPr>
          <w:rFonts w:ascii="Cambria" w:hAnsi="Cambria" w:cs="Arial"/>
          <w:color w:val="000000"/>
          <w:spacing w:val="1"/>
        </w:rPr>
        <w:t>u</w:t>
      </w:r>
      <w:r w:rsidRPr="009F300F">
        <w:rPr>
          <w:rFonts w:ascii="Cambria" w:hAnsi="Cambria" w:cs="Arial"/>
          <w:color w:val="000000"/>
        </w:rPr>
        <w:t xml:space="preserve">t </w:t>
      </w:r>
      <w:r w:rsidRPr="009F300F">
        <w:rPr>
          <w:rFonts w:ascii="Cambria" w:hAnsi="Cambria" w:cs="Arial"/>
          <w:color w:val="000000"/>
          <w:spacing w:val="2"/>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t</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rPr>
        <w:t>n “</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 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or</w:t>
      </w:r>
      <w:r w:rsidRPr="009F300F">
        <w:rPr>
          <w:rFonts w:ascii="Cambria" w:hAnsi="Cambria" w:cs="Arial"/>
          <w:color w:val="000000"/>
          <w:spacing w:val="1"/>
        </w:rPr>
        <w:t>d</w:t>
      </w:r>
      <w:r w:rsidRPr="009F300F">
        <w:rPr>
          <w:rFonts w:ascii="Cambria" w:hAnsi="Cambria" w:cs="Arial"/>
          <w:color w:val="000000"/>
        </w:rPr>
        <w:t xml:space="preserve">” of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ha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efi</w:t>
      </w:r>
      <w:r w:rsidRPr="009F300F">
        <w:rPr>
          <w:rFonts w:ascii="Cambria" w:hAnsi="Cambria" w:cs="Arial"/>
          <w:color w:val="000000"/>
          <w:spacing w:val="2"/>
        </w:rPr>
        <w:t>n</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2"/>
        </w:rPr>
        <w:t>F</w:t>
      </w:r>
      <w:r w:rsidRPr="009F300F">
        <w:rPr>
          <w:rFonts w:ascii="Cambria" w:hAnsi="Cambria" w:cs="Arial"/>
          <w:color w:val="000000"/>
          <w:spacing w:val="-1"/>
        </w:rPr>
        <w:t>a</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y E</w:t>
      </w:r>
      <w:r w:rsidRPr="009F300F">
        <w:rPr>
          <w:rFonts w:ascii="Cambria" w:hAnsi="Cambria" w:cs="Arial"/>
          <w:color w:val="000000"/>
          <w:spacing w:val="-2"/>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5"/>
        </w:rPr>
        <w:t xml:space="preserve"> </w:t>
      </w:r>
      <w:r w:rsidRPr="009F300F">
        <w:rPr>
          <w:rFonts w:ascii="Cambria" w:hAnsi="Cambria" w:cs="Arial"/>
          <w:color w:val="000000"/>
          <w:spacing w:val="2"/>
        </w:rPr>
        <w:t>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rPr>
        <w:t>va</w:t>
      </w:r>
      <w:r w:rsidRPr="009F300F">
        <w:rPr>
          <w:rFonts w:ascii="Cambria" w:hAnsi="Cambria" w:cs="Arial"/>
          <w:color w:val="000000"/>
          <w:spacing w:val="1"/>
        </w:rPr>
        <w:t>c</w:t>
      </w:r>
      <w:r w:rsidRPr="009F300F">
        <w:rPr>
          <w:rFonts w:ascii="Cambria" w:hAnsi="Cambria" w:cs="Arial"/>
          <w:color w:val="000000"/>
        </w:rPr>
        <w:t>y</w:t>
      </w:r>
      <w:r w:rsidRPr="009F300F">
        <w:rPr>
          <w:rFonts w:ascii="Cambria" w:hAnsi="Cambria" w:cs="Arial"/>
          <w:color w:val="000000"/>
          <w:spacing w:val="-8"/>
        </w:rPr>
        <w:t xml:space="preserve"> </w:t>
      </w:r>
      <w:r w:rsidRPr="009F300F">
        <w:rPr>
          <w:rFonts w:ascii="Cambria" w:hAnsi="Cambria" w:cs="Arial"/>
          <w:color w:val="000000"/>
        </w:rPr>
        <w:t>A</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FE</w:t>
      </w:r>
      <w:r w:rsidRPr="009F300F">
        <w:rPr>
          <w:rFonts w:ascii="Cambria" w:hAnsi="Cambria" w:cs="Arial"/>
          <w:color w:val="000000"/>
          <w:spacing w:val="-1"/>
        </w:rPr>
        <w:t>R</w:t>
      </w:r>
      <w:r w:rsidRPr="009F300F">
        <w:rPr>
          <w:rFonts w:ascii="Cambria" w:hAnsi="Cambria" w:cs="Arial"/>
          <w:color w:val="000000"/>
        </w:rPr>
        <w:t>PA</w:t>
      </w:r>
      <w:r w:rsidRPr="009F300F">
        <w:rPr>
          <w:rFonts w:ascii="Cambria" w:hAnsi="Cambria" w:cs="Arial"/>
          <w:color w:val="000000"/>
          <w:spacing w:val="1"/>
        </w:rPr>
        <w:t>)</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rPr>
        <w:t>20</w:t>
      </w:r>
      <w:r w:rsidRPr="009F300F">
        <w:rPr>
          <w:rFonts w:ascii="Cambria" w:hAnsi="Cambria" w:cs="Arial"/>
          <w:color w:val="000000"/>
          <w:spacing w:val="-4"/>
        </w:rPr>
        <w:t xml:space="preserve"> </w:t>
      </w:r>
      <w:r w:rsidR="00714CA2">
        <w:rPr>
          <w:rFonts w:ascii="Cambria" w:hAnsi="Cambria" w:cs="Arial"/>
          <w:color w:val="000000"/>
        </w:rPr>
        <w:t>USC</w:t>
      </w:r>
      <w:r w:rsidRPr="009F300F">
        <w:rPr>
          <w:rFonts w:ascii="Cambria" w:hAnsi="Cambria" w:cs="Arial"/>
          <w:color w:val="000000"/>
          <w:spacing w:val="-5"/>
        </w:rPr>
        <w:t xml:space="preserve"> </w:t>
      </w:r>
      <w:r w:rsidRPr="009F300F">
        <w:rPr>
          <w:rFonts w:ascii="Cambria" w:hAnsi="Cambria" w:cs="Arial"/>
          <w:color w:val="000000"/>
        </w:rPr>
        <w:t>1232g,</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rPr>
        <w:t>will</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id</w:t>
      </w:r>
      <w:r w:rsidRPr="009F300F">
        <w:rPr>
          <w:rFonts w:ascii="Cambria" w:hAnsi="Cambria" w:cs="Arial"/>
          <w:color w:val="000000"/>
        </w:rPr>
        <w:t>er</w:t>
      </w:r>
      <w:r w:rsidRPr="009F300F">
        <w:rPr>
          <w:rFonts w:ascii="Cambria" w:hAnsi="Cambria" w:cs="Arial"/>
          <w:color w:val="000000"/>
          <w:spacing w:val="-3"/>
        </w:rPr>
        <w:t xml:space="preserve"> </w:t>
      </w:r>
      <w:r w:rsidRPr="009F300F">
        <w:rPr>
          <w:rFonts w:ascii="Cambria" w:hAnsi="Cambria" w:cs="Arial"/>
          <w:color w:val="000000"/>
        </w:rPr>
        <w:t>wh</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w:t>
      </w:r>
      <w:r w:rsidRPr="009F300F">
        <w:rPr>
          <w:rFonts w:ascii="Cambria" w:hAnsi="Cambria" w:cs="Arial"/>
          <w:color w:val="000000"/>
        </w:rPr>
        <w:t>F</w:t>
      </w:r>
      <w:r w:rsidRPr="009F300F">
        <w:rPr>
          <w:rFonts w:ascii="Cambria" w:hAnsi="Cambria" w:cs="Arial"/>
          <w:color w:val="000000"/>
          <w:spacing w:val="-1"/>
        </w:rPr>
        <w:t>E</w:t>
      </w:r>
      <w:r w:rsidRPr="009F300F">
        <w:rPr>
          <w:rFonts w:ascii="Cambria" w:hAnsi="Cambria" w:cs="Arial"/>
          <w:color w:val="000000"/>
        </w:rPr>
        <w:t>RPA</w:t>
      </w:r>
      <w:r w:rsidRPr="009F300F">
        <w:rPr>
          <w:rFonts w:ascii="Cambria" w:hAnsi="Cambria" w:cs="Arial"/>
          <w:color w:val="000000"/>
          <w:spacing w:val="-6"/>
        </w:rPr>
        <w:t xml:space="preserve"> </w:t>
      </w:r>
      <w:r w:rsidRPr="009F300F">
        <w:rPr>
          <w:rFonts w:ascii="Cambria" w:hAnsi="Cambria" w:cs="Arial"/>
          <w:color w:val="000000"/>
        </w:rPr>
        <w:t>pr</w:t>
      </w:r>
      <w:r w:rsidRPr="009F300F">
        <w:rPr>
          <w:rFonts w:ascii="Cambria" w:hAnsi="Cambria" w:cs="Arial"/>
          <w:color w:val="000000"/>
          <w:spacing w:val="2"/>
        </w:rPr>
        <w:t>o</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b</w:t>
      </w:r>
      <w:r w:rsidRPr="009F300F">
        <w:rPr>
          <w:rFonts w:ascii="Cambria" w:hAnsi="Cambria" w:cs="Arial"/>
          <w:color w:val="000000"/>
          <w:spacing w:val="-1"/>
        </w:rPr>
        <w:t>i</w:t>
      </w:r>
      <w:r w:rsidRPr="009F300F">
        <w:rPr>
          <w:rFonts w:ascii="Cambria" w:hAnsi="Cambria" w:cs="Arial"/>
          <w:color w:val="000000"/>
          <w:spacing w:val="3"/>
        </w:rPr>
        <w:t>t</w:t>
      </w:r>
      <w:r w:rsidRPr="009F300F">
        <w:rPr>
          <w:rFonts w:ascii="Cambria" w:hAnsi="Cambria" w:cs="Arial"/>
          <w:color w:val="000000"/>
        </w:rPr>
        <w:t>s</w:t>
      </w:r>
      <w:r w:rsidRPr="009F300F">
        <w:rPr>
          <w:rFonts w:ascii="Cambria" w:hAnsi="Cambria" w:cs="Arial"/>
          <w:color w:val="000000"/>
          <w:spacing w:val="-1"/>
        </w:rPr>
        <w:t xml:space="preserve"> i</w:t>
      </w:r>
      <w:r w:rsidRPr="009F300F">
        <w:rPr>
          <w:rFonts w:ascii="Cambria" w:hAnsi="Cambria" w:cs="Arial"/>
          <w:color w:val="000000"/>
        </w:rPr>
        <w:t xml:space="preserve">t </w:t>
      </w:r>
      <w:r w:rsidRPr="009F300F">
        <w:rPr>
          <w:rFonts w:ascii="Cambria" w:hAnsi="Cambria" w:cs="Arial"/>
          <w:color w:val="000000"/>
          <w:spacing w:val="1"/>
        </w:rPr>
        <w:t>f</w:t>
      </w:r>
      <w:r w:rsidRPr="009F300F">
        <w:rPr>
          <w:rFonts w:ascii="Cambria" w:hAnsi="Cambria" w:cs="Arial"/>
          <w:color w:val="000000"/>
        </w:rPr>
        <w:t>rom</w:t>
      </w:r>
      <w:r w:rsidRPr="009F300F">
        <w:rPr>
          <w:rFonts w:ascii="Cambria" w:hAnsi="Cambria" w:cs="Arial"/>
          <w:color w:val="000000"/>
          <w:spacing w:val="-4"/>
        </w:rPr>
        <w:t xml:space="preserve">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9"/>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spacing w:val="-3"/>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p>
    <w:p w:rsidR="009F300F" w:rsidRPr="009F300F" w:rsidRDefault="009F300F" w:rsidP="0055236E">
      <w:pPr>
        <w:widowControl w:val="0"/>
        <w:numPr>
          <w:ilvl w:val="0"/>
          <w:numId w:val="124"/>
        </w:numPr>
        <w:tabs>
          <w:tab w:val="left" w:pos="820"/>
        </w:tabs>
        <w:autoSpaceDE w:val="0"/>
        <w:autoSpaceDN w:val="0"/>
        <w:adjustRightInd w:val="0"/>
        <w:spacing w:before="120" w:after="120"/>
        <w:rPr>
          <w:rFonts w:ascii="Cambria" w:hAnsi="Cambria" w:cs="Arial"/>
          <w:color w:val="000000"/>
        </w:rPr>
      </w:pPr>
      <w:r w:rsidRPr="009F300F">
        <w:rPr>
          <w:rFonts w:ascii="Cambria" w:hAnsi="Cambria" w:cs="Arial"/>
          <w:color w:val="000000"/>
          <w:u w:val="single"/>
        </w:rPr>
        <w:t>Docum</w:t>
      </w:r>
      <w:r w:rsidRPr="009F300F">
        <w:rPr>
          <w:rFonts w:ascii="Cambria" w:hAnsi="Cambria" w:cs="Arial"/>
          <w:color w:val="000000"/>
          <w:spacing w:val="-1"/>
          <w:u w:val="single"/>
        </w:rPr>
        <w:t>e</w:t>
      </w:r>
      <w:r w:rsidRPr="009F300F">
        <w:rPr>
          <w:rFonts w:ascii="Cambria" w:hAnsi="Cambria" w:cs="Arial"/>
          <w:color w:val="000000"/>
          <w:u w:val="single"/>
        </w:rPr>
        <w:t>nt</w:t>
      </w:r>
      <w:r w:rsidRPr="009F300F">
        <w:rPr>
          <w:rFonts w:ascii="Cambria" w:hAnsi="Cambria" w:cs="Arial"/>
          <w:color w:val="000000"/>
          <w:spacing w:val="1"/>
          <w:u w:val="single"/>
        </w:rPr>
        <w:t xml:space="preserve"> </w:t>
      </w:r>
      <w:r w:rsidRPr="009F300F">
        <w:rPr>
          <w:rFonts w:ascii="Cambria" w:hAnsi="Cambria" w:cs="Arial"/>
          <w:color w:val="000000"/>
          <w:u w:val="single"/>
        </w:rPr>
        <w:t>Ma</w:t>
      </w:r>
      <w:r w:rsidRPr="009F300F">
        <w:rPr>
          <w:rFonts w:ascii="Cambria" w:hAnsi="Cambria" w:cs="Arial"/>
          <w:color w:val="000000"/>
          <w:spacing w:val="-1"/>
          <w:u w:val="single"/>
        </w:rPr>
        <w:t>i</w:t>
      </w:r>
      <w:r w:rsidRPr="009F300F">
        <w:rPr>
          <w:rFonts w:ascii="Cambria" w:hAnsi="Cambria" w:cs="Arial"/>
          <w:color w:val="000000"/>
          <w:u w:val="single"/>
        </w:rPr>
        <w:t>n</w:t>
      </w:r>
      <w:r w:rsidRPr="009F300F">
        <w:rPr>
          <w:rFonts w:ascii="Cambria" w:hAnsi="Cambria" w:cs="Arial"/>
          <w:color w:val="000000"/>
          <w:spacing w:val="1"/>
          <w:u w:val="single"/>
        </w:rPr>
        <w:t>t</w:t>
      </w:r>
      <w:r w:rsidRPr="009F300F">
        <w:rPr>
          <w:rFonts w:ascii="Cambria" w:hAnsi="Cambria" w:cs="Arial"/>
          <w:color w:val="000000"/>
          <w:u w:val="single"/>
        </w:rPr>
        <w:t>e</w:t>
      </w:r>
      <w:r w:rsidRPr="009F300F">
        <w:rPr>
          <w:rFonts w:ascii="Cambria" w:hAnsi="Cambria" w:cs="Arial"/>
          <w:color w:val="000000"/>
          <w:spacing w:val="-1"/>
          <w:u w:val="single"/>
        </w:rPr>
        <w:t>na</w:t>
      </w:r>
      <w:r w:rsidRPr="009F300F">
        <w:rPr>
          <w:rFonts w:ascii="Cambria" w:hAnsi="Cambria" w:cs="Arial"/>
          <w:color w:val="000000"/>
          <w:u w:val="single"/>
        </w:rPr>
        <w:t>n</w:t>
      </w:r>
      <w:r w:rsidRPr="009F300F">
        <w:rPr>
          <w:rFonts w:ascii="Cambria" w:hAnsi="Cambria" w:cs="Arial"/>
          <w:color w:val="000000"/>
          <w:spacing w:val="1"/>
          <w:u w:val="single"/>
        </w:rPr>
        <w:t>ce</w:t>
      </w:r>
      <w:r w:rsidRPr="009F300F">
        <w:rPr>
          <w:rFonts w:ascii="Cambria" w:hAnsi="Cambria" w:cs="Arial"/>
          <w:color w:val="000000"/>
          <w:u w:val="single"/>
        </w:rPr>
        <w:t>.</w:t>
      </w:r>
      <w:r w:rsidRPr="009F300F">
        <w:rPr>
          <w:rFonts w:ascii="Cambria" w:hAnsi="Cambria" w:cs="Arial"/>
          <w:color w:val="000000"/>
          <w:spacing w:val="53"/>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Sup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sc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spacing w:val="2"/>
        </w:rPr>
        <w:t>o</w:t>
      </w:r>
      <w:r w:rsidRPr="009F300F">
        <w:rPr>
          <w:rFonts w:ascii="Cambria" w:hAnsi="Cambria" w:cs="Arial"/>
          <w:color w:val="000000"/>
        </w:rPr>
        <w:t>r</w:t>
      </w:r>
      <w:r w:rsidRPr="009F300F">
        <w:rPr>
          <w:rFonts w:ascii="Cambria" w:hAnsi="Cambria" w:cs="Arial"/>
          <w:color w:val="000000"/>
          <w:spacing w:val="-7"/>
        </w:rPr>
        <w:t xml:space="preserve"> </w:t>
      </w:r>
      <w:r w:rsidRPr="009F300F">
        <w:rPr>
          <w:rFonts w:ascii="Cambria" w:hAnsi="Cambria" w:cs="Arial"/>
          <w:color w:val="000000"/>
          <w:spacing w:val="-1"/>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ord</w:t>
      </w:r>
      <w:r w:rsidRPr="009F300F">
        <w:rPr>
          <w:rFonts w:ascii="Cambria" w:hAnsi="Cambria" w:cs="Arial"/>
          <w:color w:val="000000"/>
          <w:spacing w:val="-5"/>
        </w:rPr>
        <w:t xml:space="preserve"> </w:t>
      </w:r>
      <w:r w:rsidRPr="009F300F">
        <w:rPr>
          <w:rFonts w:ascii="Cambria" w:hAnsi="Cambria" w:cs="Arial"/>
          <w:color w:val="000000"/>
        </w:rPr>
        <w:t>of</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nv</w:t>
      </w:r>
      <w:r w:rsidRPr="009F300F">
        <w:rPr>
          <w:rFonts w:ascii="Cambria" w:hAnsi="Cambria" w:cs="Arial"/>
          <w:color w:val="000000"/>
          <w:spacing w:val="2"/>
        </w:rPr>
        <w:t>e</w:t>
      </w:r>
      <w:r w:rsidRPr="009F300F">
        <w:rPr>
          <w:rFonts w:ascii="Cambria" w:hAnsi="Cambria" w:cs="Arial"/>
          <w:color w:val="000000"/>
        </w:rPr>
        <w:t>stig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8"/>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di</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spacing w:val="2"/>
        </w:rPr>
        <w:t>o</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spacing w:val="1"/>
        </w:rPr>
        <w:t>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 xml:space="preserve">well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 xml:space="preserve">ny </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ci</w:t>
      </w:r>
      <w:r w:rsidRPr="009F300F">
        <w:rPr>
          <w:rFonts w:ascii="Cambria" w:hAnsi="Cambria" w:cs="Arial"/>
          <w:color w:val="000000"/>
        </w:rPr>
        <w:t>pl</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rPr>
        <w:t>ry</w:t>
      </w:r>
      <w:r w:rsidRPr="009F300F">
        <w:rPr>
          <w:rFonts w:ascii="Cambria" w:hAnsi="Cambria" w:cs="Arial"/>
          <w:color w:val="000000"/>
          <w:spacing w:val="-8"/>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ed</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en</w:t>
      </w:r>
      <w:r w:rsidRPr="009F300F">
        <w:rPr>
          <w:rFonts w:ascii="Cambria" w:hAnsi="Cambria" w:cs="Arial"/>
          <w:color w:val="000000"/>
          <w:spacing w:val="-3"/>
        </w:rPr>
        <w:t xml:space="preserve"> </w:t>
      </w:r>
      <w:r w:rsidRPr="009F300F">
        <w:rPr>
          <w:rFonts w:ascii="Cambria" w:hAnsi="Cambria" w:cs="Arial"/>
          <w:color w:val="000000"/>
          <w:spacing w:val="3"/>
        </w:rPr>
        <w:t>f</w:t>
      </w:r>
      <w:r w:rsidRPr="009F300F">
        <w:rPr>
          <w:rFonts w:ascii="Cambria" w:hAnsi="Cambria" w:cs="Arial"/>
          <w:color w:val="000000"/>
        </w:rPr>
        <w:t>o</w:t>
      </w:r>
      <w:r w:rsidRPr="009F300F">
        <w:rPr>
          <w:rFonts w:ascii="Cambria" w:hAnsi="Cambria" w:cs="Arial"/>
          <w:color w:val="000000"/>
          <w:spacing w:val="1"/>
        </w:rPr>
        <w:t>ll</w:t>
      </w:r>
      <w:r w:rsidRPr="009F300F">
        <w:rPr>
          <w:rFonts w:ascii="Cambria" w:hAnsi="Cambria" w:cs="Arial"/>
          <w:color w:val="000000"/>
        </w:rPr>
        <w:t>o</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ompletion</w:t>
      </w:r>
      <w:r w:rsidRPr="009F300F">
        <w:rPr>
          <w:rFonts w:ascii="Cambria" w:hAnsi="Cambria" w:cs="Arial"/>
          <w:color w:val="000000"/>
          <w:spacing w:val="5"/>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 xml:space="preserve">he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2"/>
        </w:rPr>
        <w:t>m</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3"/>
        </w:rPr>
        <w:t>t</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7"/>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stri</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 a</w:t>
      </w:r>
      <w:r w:rsidRPr="009F300F">
        <w:rPr>
          <w:rFonts w:ascii="Cambria" w:hAnsi="Cambria" w:cs="Arial"/>
          <w:color w:val="000000"/>
          <w:spacing w:val="-2"/>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spacing w:val="-1"/>
        </w:rPr>
        <w:t>c</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si</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 on</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spacing w:val="1"/>
        </w:rPr>
        <w:t>ut</w:t>
      </w:r>
      <w:r w:rsidRPr="009F300F">
        <w:rPr>
          <w:rFonts w:ascii="Cambria" w:hAnsi="Cambria" w:cs="Arial"/>
          <w:color w:val="000000"/>
        </w:rPr>
        <w:t>hor</w:t>
      </w:r>
      <w:r w:rsidRPr="009F300F">
        <w:rPr>
          <w:rFonts w:ascii="Cambria" w:hAnsi="Cambria" w:cs="Arial"/>
          <w:color w:val="000000"/>
          <w:spacing w:val="-1"/>
        </w:rPr>
        <w:t>iz</w:t>
      </w:r>
      <w:r w:rsidRPr="009F300F">
        <w:rPr>
          <w:rFonts w:ascii="Cambria" w:hAnsi="Cambria" w:cs="Arial"/>
          <w:color w:val="000000"/>
        </w:rPr>
        <w:t>ed</w:t>
      </w:r>
      <w:r w:rsidRPr="009F300F">
        <w:rPr>
          <w:rFonts w:ascii="Cambria" w:hAnsi="Cambria" w:cs="Arial"/>
          <w:color w:val="000000"/>
          <w:spacing w:val="-9"/>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s</w:t>
      </w:r>
      <w:r w:rsidRPr="009F300F">
        <w:rPr>
          <w:rFonts w:ascii="Cambria" w:hAnsi="Cambria" w:cs="Arial"/>
          <w:color w:val="000000"/>
        </w:rPr>
        <w:t>ons.</w:t>
      </w:r>
      <w:r w:rsidRPr="009F300F">
        <w:rPr>
          <w:rFonts w:ascii="Cambria" w:hAnsi="Cambria" w:cs="Arial"/>
          <w:color w:val="000000"/>
          <w:spacing w:val="50"/>
        </w:rPr>
        <w:t xml:space="preserve"> </w:t>
      </w:r>
      <w:r w:rsidRPr="009F300F">
        <w:rPr>
          <w:rFonts w:ascii="Cambria" w:hAnsi="Cambria" w:cs="Arial"/>
          <w:color w:val="000000"/>
        </w:rPr>
        <w:t>All</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rPr>
        <w:t xml:space="preserve">ords </w:t>
      </w:r>
      <w:r w:rsidRPr="009F300F">
        <w:rPr>
          <w:rFonts w:ascii="Cambria" w:hAnsi="Cambria" w:cs="Arial"/>
          <w:color w:val="000000"/>
          <w:spacing w:val="-1"/>
        </w:rPr>
        <w:t>c</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rPr>
        <w:t>orm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 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mo</w:t>
      </w:r>
      <w:r w:rsidRPr="009F300F">
        <w:rPr>
          <w:rFonts w:ascii="Cambria" w:hAnsi="Cambria" w:cs="Arial"/>
          <w:color w:val="000000"/>
          <w:spacing w:val="-1"/>
        </w:rPr>
        <w:t>d</w:t>
      </w:r>
      <w:r w:rsidRPr="009F300F">
        <w:rPr>
          <w:rFonts w:ascii="Cambria" w:hAnsi="Cambria" w:cs="Arial"/>
          <w:color w:val="000000"/>
        </w:rPr>
        <w:t>el 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 xml:space="preserve">y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mo</w:t>
      </w:r>
      <w:r w:rsidRPr="009F300F">
        <w:rPr>
          <w:rFonts w:ascii="Cambria" w:hAnsi="Cambria" w:cs="Arial"/>
          <w:color w:val="000000"/>
          <w:spacing w:val="1"/>
        </w:rPr>
        <w:t>d</w:t>
      </w:r>
      <w:r w:rsidRPr="009F300F">
        <w:rPr>
          <w:rFonts w:ascii="Cambria" w:hAnsi="Cambria" w:cs="Arial"/>
          <w:color w:val="000000"/>
        </w:rPr>
        <w:t>el pro</w:t>
      </w:r>
      <w:r w:rsidRPr="009F300F">
        <w:rPr>
          <w:rFonts w:ascii="Cambria" w:hAnsi="Cambria" w:cs="Arial"/>
          <w:color w:val="000000"/>
          <w:spacing w:val="-1"/>
        </w:rPr>
        <w:t>c</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 xml:space="preserve">s,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l</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o,</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rPr>
        <w:t>m,</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ervi</w:t>
      </w:r>
      <w:r w:rsidRPr="009F300F">
        <w:rPr>
          <w:rFonts w:ascii="Cambria" w:hAnsi="Cambria" w:cs="Arial"/>
          <w:color w:val="000000"/>
          <w:spacing w:val="-1"/>
        </w:rPr>
        <w:t>e</w:t>
      </w:r>
      <w:r w:rsidRPr="009F300F">
        <w:rPr>
          <w:rFonts w:ascii="Cambria" w:hAnsi="Cambria" w:cs="Arial"/>
          <w:color w:val="000000"/>
        </w:rPr>
        <w:t>w</w:t>
      </w:r>
      <w:r w:rsidRPr="009F300F">
        <w:rPr>
          <w:rFonts w:ascii="Cambria" w:hAnsi="Cambria" w:cs="Arial"/>
          <w:color w:val="000000"/>
          <w:spacing w:val="-1"/>
        </w:rPr>
        <w:t xml:space="preserve"> </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1"/>
        </w:rPr>
        <w:t xml:space="preserve"> a</w:t>
      </w:r>
      <w:r w:rsidRPr="009F300F">
        <w:rPr>
          <w:rFonts w:ascii="Cambria" w:hAnsi="Cambria" w:cs="Arial"/>
          <w:color w:val="000000"/>
          <w:spacing w:val="1"/>
        </w:rPr>
        <w:t>d</w:t>
      </w:r>
      <w:r w:rsidRPr="009F300F">
        <w:rPr>
          <w:rFonts w:ascii="Cambria" w:hAnsi="Cambria" w:cs="Arial"/>
          <w:color w:val="000000"/>
          <w:spacing w:val="-1"/>
        </w:rPr>
        <w:t>di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4"/>
        </w:rPr>
        <w:t xml:space="preserve"> </w:t>
      </w:r>
      <w:r w:rsidRPr="009F300F">
        <w:rPr>
          <w:rFonts w:ascii="Cambria" w:hAnsi="Cambria" w:cs="Arial"/>
          <w:color w:val="000000"/>
          <w:spacing w:val="1"/>
        </w:rPr>
        <w:t>e</w:t>
      </w:r>
      <w:r w:rsidRPr="009F300F">
        <w:rPr>
          <w:rFonts w:ascii="Cambria" w:hAnsi="Cambria" w:cs="Arial"/>
          <w:color w:val="000000"/>
        </w:rPr>
        <w:t>vi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3"/>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 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w:t>
      </w:r>
      <w:r w:rsidRPr="009F300F">
        <w:rPr>
          <w:rFonts w:ascii="Cambria" w:hAnsi="Cambria" w:cs="Arial"/>
          <w:color w:val="000000"/>
        </w:rPr>
        <w:t>,</w:t>
      </w:r>
      <w:r w:rsidRPr="009F300F">
        <w:rPr>
          <w:rFonts w:ascii="Cambria" w:hAnsi="Cambria" w:cs="Arial"/>
          <w:color w:val="000000"/>
          <w:spacing w:val="-1"/>
        </w:rPr>
        <w:t xml:space="preserve"> 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t by</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Coor</w:t>
      </w:r>
      <w:r w:rsidRPr="009F300F">
        <w:rPr>
          <w:rFonts w:ascii="Cambria" w:hAnsi="Cambria" w:cs="Arial"/>
          <w:color w:val="000000"/>
          <w:spacing w:val="-1"/>
        </w:rPr>
        <w:t>di</w:t>
      </w:r>
      <w:r w:rsidRPr="009F300F">
        <w:rPr>
          <w:rFonts w:ascii="Cambria" w:hAnsi="Cambria" w:cs="Arial"/>
          <w:color w:val="000000"/>
          <w:spacing w:val="2"/>
        </w:rPr>
        <w:t>n</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rPr>
        <w:t>De</w:t>
      </w:r>
      <w:r w:rsidRPr="009F300F">
        <w:rPr>
          <w:rFonts w:ascii="Cambria" w:hAnsi="Cambria" w:cs="Arial"/>
          <w:color w:val="000000"/>
          <w:spacing w:val="-1"/>
        </w:rPr>
        <w:t>si</w:t>
      </w:r>
      <w:r w:rsidRPr="009F300F">
        <w:rPr>
          <w:rFonts w:ascii="Cambria" w:hAnsi="Cambria" w:cs="Arial"/>
          <w:color w:val="000000"/>
        </w:rPr>
        <w:t>gn</w:t>
      </w:r>
      <w:r w:rsidRPr="009F300F">
        <w:rPr>
          <w:rFonts w:ascii="Cambria" w:hAnsi="Cambria" w:cs="Arial"/>
          <w:color w:val="000000"/>
          <w:spacing w:val="-1"/>
        </w:rPr>
        <w:t>a</w:t>
      </w:r>
      <w:r w:rsidRPr="009F300F">
        <w:rPr>
          <w:rFonts w:ascii="Cambria" w:hAnsi="Cambria" w:cs="Arial"/>
          <w:color w:val="000000"/>
          <w:spacing w:val="1"/>
        </w:rPr>
        <w:t>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spacing w:val="-1"/>
        </w:rPr>
        <w:t>E</w:t>
      </w:r>
      <w:r w:rsidRPr="009F300F">
        <w:rPr>
          <w:rFonts w:ascii="Cambria" w:hAnsi="Cambria" w:cs="Arial"/>
          <w:color w:val="000000"/>
        </w:rPr>
        <w:t>mploy</w:t>
      </w:r>
      <w:r w:rsidRPr="009F300F">
        <w:rPr>
          <w:rFonts w:ascii="Cambria" w:hAnsi="Cambria" w:cs="Arial"/>
          <w:color w:val="000000"/>
          <w:spacing w:val="1"/>
        </w:rPr>
        <w:t>e</w:t>
      </w:r>
      <w:r w:rsidRPr="009F300F">
        <w:rPr>
          <w:rFonts w:ascii="Cambria" w:hAnsi="Cambria" w:cs="Arial"/>
          <w:color w:val="000000"/>
        </w:rPr>
        <w:t>es</w:t>
      </w:r>
      <w:r w:rsidRPr="009F300F">
        <w:rPr>
          <w:rFonts w:ascii="Cambria" w:hAnsi="Cambria" w:cs="Arial"/>
          <w:color w:val="000000"/>
          <w:spacing w:val="-1"/>
        </w:rPr>
        <w:t xml:space="preserve"> a</w:t>
      </w:r>
      <w:r w:rsidRPr="009F300F">
        <w:rPr>
          <w:rFonts w:ascii="Cambria" w:hAnsi="Cambria" w:cs="Arial"/>
          <w:color w:val="000000"/>
          <w:spacing w:val="2"/>
        </w:rPr>
        <w:t>n</w:t>
      </w:r>
      <w:r w:rsidRPr="009F300F">
        <w:rPr>
          <w:rFonts w:ascii="Cambria" w:hAnsi="Cambria" w:cs="Arial"/>
          <w:color w:val="000000"/>
        </w:rPr>
        <w:t>d Di</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ic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u</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rvisory</w:t>
      </w:r>
      <w:r w:rsidRPr="009F300F">
        <w:rPr>
          <w:rFonts w:ascii="Cambria" w:hAnsi="Cambria" w:cs="Arial"/>
          <w:color w:val="000000"/>
          <w:spacing w:val="-13"/>
        </w:rPr>
        <w:t xml:space="preserve"> </w:t>
      </w:r>
      <w:r w:rsidRPr="009F300F">
        <w:rPr>
          <w:rFonts w:ascii="Cambria" w:hAnsi="Cambria" w:cs="Arial"/>
          <w:color w:val="000000"/>
        </w:rPr>
        <w:t>Un</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1"/>
        </w:rPr>
        <w:t xml:space="preserve"> O</w:t>
      </w:r>
      <w:r w:rsidRPr="009F300F">
        <w:rPr>
          <w:rFonts w:ascii="Cambria" w:hAnsi="Cambria" w:cs="Arial"/>
          <w:color w:val="000000"/>
          <w:spacing w:val="1"/>
        </w:rPr>
        <w:t>ff</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f</w:t>
      </w:r>
      <w:r w:rsidRPr="009F300F">
        <w:rPr>
          <w:rFonts w:ascii="Cambria" w:hAnsi="Cambria" w:cs="Arial"/>
          <w:color w:val="000000"/>
        </w:rPr>
        <w:t xml:space="preserve">or </w:t>
      </w:r>
      <w:r w:rsidRPr="009F300F">
        <w:rPr>
          <w:rFonts w:ascii="Cambria" w:hAnsi="Cambria" w:cs="Arial"/>
          <w:color w:val="000000"/>
          <w:spacing w:val="-1"/>
        </w:rPr>
        <w:t>a</w:t>
      </w:r>
      <w:r w:rsidRPr="009F300F">
        <w:rPr>
          <w:rFonts w:ascii="Cambria" w:hAnsi="Cambria" w:cs="Arial"/>
          <w:color w:val="000000"/>
        </w:rPr>
        <w:t>t le</w:t>
      </w:r>
      <w:r w:rsidRPr="009F300F">
        <w:rPr>
          <w:rFonts w:ascii="Cambria" w:hAnsi="Cambria" w:cs="Arial"/>
          <w:color w:val="000000"/>
          <w:spacing w:val="-2"/>
        </w:rPr>
        <w:t>a</w:t>
      </w:r>
      <w:r w:rsidRPr="009F300F">
        <w:rPr>
          <w:rFonts w:ascii="Cambria" w:hAnsi="Cambria" w:cs="Arial"/>
          <w:color w:val="000000"/>
        </w:rPr>
        <w:t>st s</w:t>
      </w:r>
      <w:r w:rsidRPr="009F300F">
        <w:rPr>
          <w:rFonts w:ascii="Cambria" w:hAnsi="Cambria" w:cs="Arial"/>
          <w:color w:val="000000"/>
          <w:spacing w:val="-1"/>
        </w:rPr>
        <w:t>i</w:t>
      </w:r>
      <w:r w:rsidRPr="009F300F">
        <w:rPr>
          <w:rFonts w:ascii="Cambria" w:hAnsi="Cambria" w:cs="Arial"/>
          <w:color w:val="000000"/>
        </w:rPr>
        <w:t>x y</w:t>
      </w:r>
      <w:r w:rsidRPr="009F300F">
        <w:rPr>
          <w:rFonts w:ascii="Cambria" w:hAnsi="Cambria" w:cs="Arial"/>
          <w:color w:val="000000"/>
          <w:spacing w:val="-1"/>
        </w:rPr>
        <w:t>ea</w:t>
      </w:r>
      <w:r w:rsidRPr="009F300F">
        <w:rPr>
          <w:rFonts w:ascii="Cambria" w:hAnsi="Cambria" w:cs="Arial"/>
          <w:color w:val="000000"/>
          <w:spacing w:val="2"/>
        </w:rPr>
        <w:t>r</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1"/>
        </w:rPr>
        <w:t>ft</w:t>
      </w:r>
      <w:r w:rsidRPr="009F300F">
        <w:rPr>
          <w:rFonts w:ascii="Cambria" w:hAnsi="Cambria" w:cs="Arial"/>
          <w:color w:val="000000"/>
        </w:rPr>
        <w:t>er</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spacing w:val="-1"/>
        </w:rPr>
        <w:t>i</w:t>
      </w:r>
      <w:r w:rsidRPr="009F300F">
        <w:rPr>
          <w:rFonts w:ascii="Cambria" w:hAnsi="Cambria" w:cs="Arial"/>
          <w:color w:val="000000"/>
        </w:rPr>
        <w:t xml:space="preserve">s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et</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p>
    <w:p w:rsidR="009F300F" w:rsidRPr="009F300F" w:rsidRDefault="009F300F" w:rsidP="003456D5">
      <w:pPr>
        <w:pStyle w:val="Heading2"/>
      </w:pPr>
      <w:bookmarkStart w:id="951" w:name="_Toc447723724"/>
      <w:bookmarkStart w:id="952" w:name="_Toc447792268"/>
      <w:bookmarkStart w:id="953" w:name="_Toc448476444"/>
      <w:r w:rsidRPr="009F300F">
        <w:t>Rep</w:t>
      </w:r>
      <w:r w:rsidRPr="009F300F">
        <w:rPr>
          <w:spacing w:val="1"/>
        </w:rPr>
        <w:t>o</w:t>
      </w:r>
      <w:r w:rsidRPr="009F300F">
        <w:t>rt</w:t>
      </w:r>
      <w:r w:rsidRPr="009F300F">
        <w:rPr>
          <w:spacing w:val="-1"/>
        </w:rPr>
        <w:t>i</w:t>
      </w:r>
      <w:r w:rsidRPr="009F300F">
        <w:t>ng</w:t>
      </w:r>
      <w:r w:rsidRPr="009F300F">
        <w:rPr>
          <w:spacing w:val="-8"/>
        </w:rPr>
        <w:t xml:space="preserve"> </w:t>
      </w:r>
      <w:r w:rsidRPr="009F300F">
        <w:t>to</w:t>
      </w:r>
      <w:r w:rsidRPr="009F300F">
        <w:rPr>
          <w:spacing w:val="2"/>
        </w:rPr>
        <w:t xml:space="preserve"> </w:t>
      </w:r>
      <w:r w:rsidRPr="009F300F">
        <w:t>Other</w:t>
      </w:r>
      <w:r w:rsidRPr="009F300F">
        <w:rPr>
          <w:spacing w:val="-8"/>
        </w:rPr>
        <w:t xml:space="preserve"> </w:t>
      </w:r>
      <w:r w:rsidRPr="009F300F">
        <w:t>A</w:t>
      </w:r>
      <w:r w:rsidRPr="009F300F">
        <w:rPr>
          <w:spacing w:val="1"/>
        </w:rPr>
        <w:t>g</w:t>
      </w:r>
      <w:r w:rsidRPr="009F300F">
        <w:t>en</w:t>
      </w:r>
      <w:r w:rsidRPr="009F300F">
        <w:rPr>
          <w:spacing w:val="-1"/>
        </w:rPr>
        <w:t>ci</w:t>
      </w:r>
      <w:r w:rsidRPr="009F300F">
        <w:t>es</w:t>
      </w:r>
      <w:bookmarkEnd w:id="951"/>
      <w:bookmarkEnd w:id="952"/>
      <w:bookmarkEnd w:id="953"/>
    </w:p>
    <w:p w:rsidR="009F300F" w:rsidRPr="009F300F" w:rsidRDefault="009F300F" w:rsidP="0055236E">
      <w:pPr>
        <w:widowControl w:val="0"/>
        <w:numPr>
          <w:ilvl w:val="0"/>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u w:val="single"/>
        </w:rPr>
        <w:t>por</w:t>
      </w:r>
      <w:r w:rsidRPr="009F300F">
        <w:rPr>
          <w:rFonts w:ascii="Cambria" w:hAnsi="Cambria" w:cs="Arial"/>
          <w:color w:val="000000"/>
          <w:spacing w:val="1"/>
          <w:u w:val="single"/>
        </w:rPr>
        <w:t>t</w:t>
      </w:r>
      <w:r w:rsidRPr="009F300F">
        <w:rPr>
          <w:rFonts w:ascii="Cambria" w:hAnsi="Cambria" w:cs="Arial"/>
          <w:color w:val="000000"/>
          <w:u w:val="single"/>
        </w:rPr>
        <w:t>s</w:t>
      </w:r>
      <w:r w:rsidRPr="009F300F">
        <w:rPr>
          <w:rFonts w:ascii="Cambria" w:hAnsi="Cambria" w:cs="Arial"/>
          <w:color w:val="000000"/>
          <w:spacing w:val="-1"/>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o De</w:t>
      </w:r>
      <w:r w:rsidRPr="009F300F">
        <w:rPr>
          <w:rFonts w:ascii="Cambria" w:hAnsi="Cambria" w:cs="Arial"/>
          <w:color w:val="000000"/>
          <w:spacing w:val="-1"/>
          <w:u w:val="single"/>
        </w:rPr>
        <w:t>pa</w:t>
      </w:r>
      <w:r w:rsidRPr="009F300F">
        <w:rPr>
          <w:rFonts w:ascii="Cambria" w:hAnsi="Cambria" w:cs="Arial"/>
          <w:color w:val="000000"/>
          <w:u w:val="single"/>
        </w:rPr>
        <w:t>r</w:t>
      </w:r>
      <w:r w:rsidRPr="009F300F">
        <w:rPr>
          <w:rFonts w:ascii="Cambria" w:hAnsi="Cambria" w:cs="Arial"/>
          <w:color w:val="000000"/>
          <w:spacing w:val="1"/>
          <w:u w:val="single"/>
        </w:rPr>
        <w:t>t</w:t>
      </w:r>
      <w:r w:rsidRPr="009F300F">
        <w:rPr>
          <w:rFonts w:ascii="Cambria" w:hAnsi="Cambria" w:cs="Arial"/>
          <w:color w:val="000000"/>
          <w:u w:val="single"/>
        </w:rPr>
        <w:t>m</w:t>
      </w:r>
      <w:r w:rsidRPr="009F300F">
        <w:rPr>
          <w:rFonts w:ascii="Cambria" w:hAnsi="Cambria" w:cs="Arial"/>
          <w:color w:val="000000"/>
          <w:spacing w:val="-1"/>
          <w:u w:val="single"/>
        </w:rPr>
        <w:t>e</w:t>
      </w:r>
      <w:r w:rsidRPr="009F300F">
        <w:rPr>
          <w:rFonts w:ascii="Cambria" w:hAnsi="Cambria" w:cs="Arial"/>
          <w:color w:val="000000"/>
          <w:u w:val="single"/>
        </w:rPr>
        <w:t>nt</w:t>
      </w:r>
      <w:r w:rsidRPr="009F300F">
        <w:rPr>
          <w:rFonts w:ascii="Cambria" w:hAnsi="Cambria" w:cs="Arial"/>
          <w:color w:val="000000"/>
          <w:spacing w:val="-2"/>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w:t>
      </w:r>
      <w:r w:rsidRPr="009F300F">
        <w:rPr>
          <w:rFonts w:ascii="Cambria" w:hAnsi="Cambria" w:cs="Arial"/>
          <w:color w:val="000000"/>
          <w:spacing w:val="-1"/>
          <w:u w:val="single"/>
        </w:rPr>
        <w:t>C</w:t>
      </w:r>
      <w:r w:rsidRPr="009F300F">
        <w:rPr>
          <w:rFonts w:ascii="Cambria" w:hAnsi="Cambria" w:cs="Arial"/>
          <w:color w:val="000000"/>
          <w:u w:val="single"/>
        </w:rPr>
        <w:t>h</w:t>
      </w:r>
      <w:r w:rsidRPr="009F300F">
        <w:rPr>
          <w:rFonts w:ascii="Cambria" w:hAnsi="Cambria" w:cs="Arial"/>
          <w:color w:val="000000"/>
          <w:spacing w:val="-1"/>
          <w:u w:val="single"/>
        </w:rPr>
        <w:t>i</w:t>
      </w:r>
      <w:r w:rsidRPr="009F300F">
        <w:rPr>
          <w:rFonts w:ascii="Cambria" w:hAnsi="Cambria" w:cs="Arial"/>
          <w:color w:val="000000"/>
          <w:spacing w:val="1"/>
          <w:u w:val="single"/>
        </w:rPr>
        <w:t>l</w:t>
      </w:r>
      <w:r w:rsidRPr="009F300F">
        <w:rPr>
          <w:rFonts w:ascii="Cambria" w:hAnsi="Cambria" w:cs="Arial"/>
          <w:color w:val="000000"/>
          <w:spacing w:val="-1"/>
          <w:u w:val="single"/>
        </w:rPr>
        <w:t>d</w:t>
      </w: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u w:val="single"/>
        </w:rPr>
        <w:t>n</w:t>
      </w:r>
      <w:r w:rsidRPr="009F300F">
        <w:rPr>
          <w:rFonts w:ascii="Cambria" w:hAnsi="Cambria" w:cs="Arial"/>
          <w:color w:val="000000"/>
          <w:spacing w:val="-1"/>
          <w:u w:val="single"/>
        </w:rPr>
        <w:t xml:space="preserve"> a</w:t>
      </w:r>
      <w:r w:rsidRPr="009F300F">
        <w:rPr>
          <w:rFonts w:ascii="Cambria" w:hAnsi="Cambria" w:cs="Arial"/>
          <w:color w:val="000000"/>
          <w:spacing w:val="2"/>
          <w:u w:val="single"/>
        </w:rPr>
        <w:t>n</w:t>
      </w:r>
      <w:r w:rsidRPr="009F300F">
        <w:rPr>
          <w:rFonts w:ascii="Cambria" w:hAnsi="Cambria" w:cs="Arial"/>
          <w:color w:val="000000"/>
          <w:u w:val="single"/>
        </w:rPr>
        <w:t>d</w:t>
      </w:r>
      <w:r w:rsidRPr="009F300F">
        <w:rPr>
          <w:rFonts w:ascii="Cambria" w:hAnsi="Cambria" w:cs="Arial"/>
          <w:color w:val="000000"/>
          <w:spacing w:val="-4"/>
          <w:u w:val="single"/>
        </w:rPr>
        <w:t xml:space="preserve"> </w:t>
      </w:r>
      <w:r w:rsidRPr="009F300F">
        <w:rPr>
          <w:rFonts w:ascii="Cambria" w:hAnsi="Cambria" w:cs="Arial"/>
          <w:color w:val="000000"/>
          <w:u w:val="single"/>
        </w:rPr>
        <w:t>F</w:t>
      </w:r>
      <w:r w:rsidRPr="009F300F">
        <w:rPr>
          <w:rFonts w:ascii="Cambria" w:hAnsi="Cambria" w:cs="Arial"/>
          <w:color w:val="000000"/>
          <w:spacing w:val="-1"/>
          <w:u w:val="single"/>
        </w:rPr>
        <w:t>a</w:t>
      </w:r>
      <w:r w:rsidRPr="009F300F">
        <w:rPr>
          <w:rFonts w:ascii="Cambria" w:hAnsi="Cambria" w:cs="Arial"/>
          <w:color w:val="000000"/>
          <w:spacing w:val="2"/>
          <w:u w:val="single"/>
        </w:rPr>
        <w:t>m</w:t>
      </w:r>
      <w:r w:rsidRPr="009F300F">
        <w:rPr>
          <w:rFonts w:ascii="Cambria" w:hAnsi="Cambria" w:cs="Arial"/>
          <w:color w:val="000000"/>
          <w:spacing w:val="-1"/>
          <w:u w:val="single"/>
        </w:rPr>
        <w:t>i</w:t>
      </w:r>
      <w:r w:rsidRPr="009F300F">
        <w:rPr>
          <w:rFonts w:ascii="Cambria" w:hAnsi="Cambria" w:cs="Arial"/>
          <w:color w:val="000000"/>
          <w:spacing w:val="1"/>
          <w:u w:val="single"/>
        </w:rPr>
        <w:t>li</w:t>
      </w:r>
      <w:r w:rsidRPr="009F300F">
        <w:rPr>
          <w:rFonts w:ascii="Cambria" w:hAnsi="Cambria" w:cs="Arial"/>
          <w:color w:val="000000"/>
          <w:u w:val="single"/>
        </w:rPr>
        <w:t>e</w:t>
      </w:r>
      <w:r w:rsidRPr="009F300F">
        <w:rPr>
          <w:rFonts w:ascii="Cambria" w:hAnsi="Cambria" w:cs="Arial"/>
          <w:color w:val="000000"/>
          <w:spacing w:val="-1"/>
          <w:u w:val="single"/>
        </w:rPr>
        <w:t>s</w:t>
      </w:r>
      <w:r w:rsidRPr="009F300F">
        <w:rPr>
          <w:rFonts w:ascii="Cambria" w:hAnsi="Cambria" w:cs="Arial"/>
          <w:color w:val="000000"/>
          <w:u w:val="single"/>
        </w:rPr>
        <w:t>.</w:t>
      </w:r>
      <w:r w:rsidRPr="009F300F">
        <w:rPr>
          <w:rFonts w:ascii="Cambria" w:hAnsi="Cambria" w:cs="Arial"/>
          <w:color w:val="000000"/>
          <w:spacing w:val="-4"/>
          <w:u w:val="single"/>
        </w:rPr>
        <w:t xml:space="preserve"> </w:t>
      </w:r>
      <w:r w:rsidRPr="009F300F">
        <w:rPr>
          <w:rFonts w:ascii="Cambria" w:hAnsi="Cambria" w:cs="Arial"/>
          <w:color w:val="000000"/>
          <w:spacing w:val="-55"/>
        </w:rPr>
        <w:t xml:space="preserve"> </w:t>
      </w:r>
      <w:r w:rsidRPr="009F300F">
        <w:rPr>
          <w:rFonts w:ascii="Cambria" w:hAnsi="Cambria" w:cs="Arial"/>
          <w:color w:val="000000"/>
          <w:spacing w:val="1"/>
        </w:rPr>
        <w:t>W</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4"/>
        </w:rPr>
        <w:t xml:space="preserve"> </w:t>
      </w:r>
      <w:r w:rsidRPr="009F300F">
        <w:rPr>
          <w:rFonts w:ascii="Cambria" w:hAnsi="Cambria" w:cs="Arial"/>
          <w:color w:val="000000"/>
        </w:rPr>
        <w:t>a</w:t>
      </w:r>
      <w:r w:rsidRPr="009F300F">
        <w:rPr>
          <w:rFonts w:ascii="Cambria" w:hAnsi="Cambria" w:cs="Arial"/>
          <w:color w:val="000000"/>
          <w:spacing w:val="-1"/>
        </w:rPr>
        <w:t xml:space="preserve"> 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ad</w:t>
      </w:r>
      <w:r w:rsidRPr="009F300F">
        <w:rPr>
          <w:rFonts w:ascii="Cambria" w:hAnsi="Cambria" w:cs="Arial"/>
          <w:color w:val="000000"/>
        </w:rPr>
        <w:t>e p</w:t>
      </w:r>
      <w:r w:rsidRPr="009F300F">
        <w:rPr>
          <w:rFonts w:ascii="Cambria" w:hAnsi="Cambria" w:cs="Arial"/>
          <w:color w:val="000000"/>
          <w:spacing w:val="1"/>
        </w:rPr>
        <w:t>u</w:t>
      </w:r>
      <w:r w:rsidRPr="009F300F">
        <w:rPr>
          <w:rFonts w:ascii="Cambria" w:hAnsi="Cambria" w:cs="Arial"/>
          <w:color w:val="000000"/>
        </w:rPr>
        <w:t>rsuant</w:t>
      </w:r>
      <w:r w:rsidRPr="009F300F">
        <w:rPr>
          <w:rFonts w:ascii="Cambria" w:hAnsi="Cambria" w:cs="Arial"/>
          <w:color w:val="000000"/>
          <w:spacing w:val="-7"/>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es</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2"/>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 of</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d</w:t>
      </w:r>
      <w:r w:rsidRPr="009F300F">
        <w:rPr>
          <w:rFonts w:ascii="Cambria" w:hAnsi="Cambria" w:cs="Arial"/>
          <w:color w:val="000000"/>
          <w:spacing w:val="-1"/>
        </w:rPr>
        <w:t xml:space="preserve"> a</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spacing w:val="2"/>
        </w:rPr>
        <w:t>s</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ny p</w:t>
      </w:r>
      <w:r w:rsidRPr="009F300F">
        <w:rPr>
          <w:rFonts w:ascii="Cambria" w:hAnsi="Cambria" w:cs="Arial"/>
          <w:color w:val="000000"/>
          <w:spacing w:val="-1"/>
        </w:rPr>
        <w:t>e</w:t>
      </w:r>
      <w:r w:rsidRPr="009F300F">
        <w:rPr>
          <w:rFonts w:ascii="Cambria" w:hAnsi="Cambria" w:cs="Arial"/>
          <w:color w:val="000000"/>
        </w:rPr>
        <w:t>rs</w:t>
      </w:r>
      <w:r w:rsidRPr="009F300F">
        <w:rPr>
          <w:rFonts w:ascii="Cambria" w:hAnsi="Cambria" w:cs="Arial"/>
          <w:color w:val="000000"/>
          <w:spacing w:val="2"/>
        </w:rPr>
        <w:t>o</w:t>
      </w:r>
      <w:r w:rsidRPr="009F300F">
        <w:rPr>
          <w:rFonts w:ascii="Cambria" w:hAnsi="Cambria" w:cs="Arial"/>
          <w:color w:val="000000"/>
        </w:rPr>
        <w:t>n 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ti</w:t>
      </w:r>
      <w:r w:rsidRPr="009F300F">
        <w:rPr>
          <w:rFonts w:ascii="Cambria" w:hAnsi="Cambria" w:cs="Arial"/>
          <w:color w:val="000000"/>
        </w:rPr>
        <w:t>ng</w:t>
      </w:r>
      <w:r w:rsidRPr="009F300F">
        <w:rPr>
          <w:rFonts w:ascii="Cambria" w:hAnsi="Cambria" w:cs="Arial"/>
          <w:color w:val="000000"/>
          <w:spacing w:val="-1"/>
        </w:rPr>
        <w:t xml:space="preserve"> s</w:t>
      </w:r>
      <w:r w:rsidRPr="009F300F">
        <w:rPr>
          <w:rFonts w:ascii="Cambria" w:hAnsi="Cambria" w:cs="Arial"/>
          <w:color w:val="000000"/>
          <w:spacing w:val="1"/>
        </w:rPr>
        <w:t>u</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rPr>
        <w:t xml:space="preserve">ed </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se</w:t>
      </w:r>
      <w:r w:rsidRPr="009F300F">
        <w:rPr>
          <w:rFonts w:ascii="Cambria" w:hAnsi="Cambria" w:cs="Arial"/>
          <w:color w:val="000000"/>
          <w:spacing w:val="-2"/>
        </w:rPr>
        <w:t xml:space="preserve"> </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spacing w:val="2"/>
        </w:rPr>
        <w:t>3</w:t>
      </w:r>
      <w:r w:rsidRPr="009F300F">
        <w:rPr>
          <w:rFonts w:ascii="Cambria" w:hAnsi="Cambria" w:cs="Arial"/>
          <w:color w:val="000000"/>
        </w:rPr>
        <w:t>3</w:t>
      </w:r>
      <w:r w:rsidRPr="009F300F">
        <w:rPr>
          <w:rFonts w:ascii="Cambria" w:hAnsi="Cambria" w:cs="Arial"/>
          <w:color w:val="000000"/>
          <w:spacing w:val="-3"/>
        </w:rPr>
        <w:t xml:space="preserve"> </w:t>
      </w:r>
      <w:r w:rsidR="004F5918">
        <w:rPr>
          <w:rFonts w:ascii="Cambria" w:hAnsi="Cambria" w:cs="Arial"/>
          <w:color w:val="000000"/>
        </w:rPr>
        <w:t>VSA</w:t>
      </w:r>
      <w:r w:rsidRPr="009F300F">
        <w:rPr>
          <w:rFonts w:ascii="Cambria" w:hAnsi="Cambria" w:cs="Arial"/>
          <w:color w:val="000000"/>
          <w:spacing w:val="-6"/>
        </w:rPr>
        <w:t xml:space="preserve"> </w:t>
      </w:r>
      <w:r w:rsidRPr="009F300F">
        <w:rPr>
          <w:rFonts w:ascii="Cambria" w:hAnsi="Cambria" w:cs="Arial"/>
          <w:color w:val="000000"/>
        </w:rPr>
        <w:t>§</w:t>
      </w:r>
      <w:r w:rsidRPr="009F300F">
        <w:rPr>
          <w:rFonts w:ascii="Cambria" w:hAnsi="Cambria" w:cs="Arial"/>
          <w:color w:val="000000"/>
          <w:spacing w:val="-1"/>
        </w:rPr>
        <w:t xml:space="preserve"> 4</w:t>
      </w:r>
      <w:r w:rsidRPr="009F300F">
        <w:rPr>
          <w:rFonts w:ascii="Cambria" w:hAnsi="Cambria" w:cs="Arial"/>
          <w:color w:val="000000"/>
          <w:spacing w:val="3"/>
        </w:rPr>
        <w:t>9</w:t>
      </w:r>
      <w:r w:rsidRPr="009F300F">
        <w:rPr>
          <w:rFonts w:ascii="Cambria" w:hAnsi="Cambria" w:cs="Arial"/>
          <w:color w:val="000000"/>
        </w:rPr>
        <w:t xml:space="preserve">11, </w:t>
      </w:r>
      <w:r w:rsidRPr="009F300F">
        <w:rPr>
          <w:rFonts w:ascii="Cambria" w:hAnsi="Cambria" w:cs="Arial"/>
          <w:color w:val="000000"/>
          <w:u w:val="single"/>
        </w:rPr>
        <w:t>et s</w:t>
      </w:r>
      <w:r w:rsidRPr="009F300F">
        <w:rPr>
          <w:rFonts w:ascii="Cambria" w:hAnsi="Cambria" w:cs="Arial"/>
          <w:color w:val="000000"/>
          <w:spacing w:val="-1"/>
          <w:u w:val="single"/>
        </w:rPr>
        <w:t>e</w:t>
      </w:r>
      <w:r w:rsidRPr="009F300F">
        <w:rPr>
          <w:rFonts w:ascii="Cambria" w:hAnsi="Cambria" w:cs="Arial"/>
          <w:color w:val="000000"/>
          <w:u w:val="single"/>
        </w:rPr>
        <w:t>q.</w:t>
      </w:r>
      <w:r w:rsidRPr="009F300F">
        <w:rPr>
          <w:rFonts w:ascii="Cambria" w:hAnsi="Cambria" w:cs="Arial"/>
          <w:color w:val="000000"/>
        </w:rPr>
        <w:t xml:space="preserve"> m</w:t>
      </w:r>
      <w:r w:rsidRPr="009F300F">
        <w:rPr>
          <w:rFonts w:ascii="Cambria" w:hAnsi="Cambria" w:cs="Arial"/>
          <w:color w:val="000000"/>
          <w:spacing w:val="1"/>
        </w:rPr>
        <w:t>u</w:t>
      </w:r>
      <w:r w:rsidRPr="009F300F">
        <w:rPr>
          <w:rFonts w:ascii="Cambria" w:hAnsi="Cambria" w:cs="Arial"/>
          <w:color w:val="000000"/>
        </w:rPr>
        <w:t>st report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2"/>
        </w:rPr>
        <w:t>l</w:t>
      </w:r>
      <w:r w:rsidRPr="009F300F">
        <w:rPr>
          <w:rFonts w:ascii="Cambria" w:hAnsi="Cambria" w:cs="Arial"/>
          <w:color w:val="000000"/>
          <w:spacing w:val="1"/>
        </w:rPr>
        <w:t>l</w:t>
      </w:r>
      <w:r w:rsidRPr="009F300F">
        <w:rPr>
          <w:rFonts w:ascii="Cambria" w:hAnsi="Cambria" w:cs="Arial"/>
          <w:color w:val="000000"/>
        </w:rPr>
        <w:t>eg</w:t>
      </w:r>
      <w:r w:rsidRPr="009F300F">
        <w:rPr>
          <w:rFonts w:ascii="Cambria" w:hAnsi="Cambria" w:cs="Arial"/>
          <w:color w:val="000000"/>
          <w:spacing w:val="-2"/>
        </w:rPr>
        <w:t>a</w:t>
      </w:r>
      <w:r w:rsidRPr="009F300F">
        <w:rPr>
          <w:rFonts w:ascii="Cambria" w:hAnsi="Cambria" w:cs="Arial"/>
          <w:color w:val="000000"/>
          <w:spacing w:val="-1"/>
        </w:rPr>
        <w:t>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omm</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rPr>
        <w:t>er</w:t>
      </w:r>
      <w:r w:rsidRPr="009F300F">
        <w:rPr>
          <w:rFonts w:ascii="Cambria" w:hAnsi="Cambria" w:cs="Arial"/>
          <w:color w:val="000000"/>
          <w:spacing w:val="-1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DCF.</w:t>
      </w:r>
      <w:r w:rsidRPr="009F300F">
        <w:rPr>
          <w:rFonts w:ascii="Cambria" w:hAnsi="Cambria" w:cs="Arial"/>
          <w:color w:val="000000"/>
          <w:spacing w:val="52"/>
        </w:rPr>
        <w:t xml:space="preserve"> </w:t>
      </w:r>
      <w:r w:rsidRPr="009F300F">
        <w:rPr>
          <w:rFonts w:ascii="Cambria" w:hAnsi="Cambria" w:cs="Arial"/>
          <w:color w:val="000000"/>
        </w:rPr>
        <w:t>If</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vi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6"/>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v</w:t>
      </w:r>
      <w:r w:rsidRPr="009F300F">
        <w:rPr>
          <w:rFonts w:ascii="Cambria" w:hAnsi="Cambria" w:cs="Arial"/>
          <w:color w:val="000000"/>
        </w:rPr>
        <w:t xml:space="preserve">er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rPr>
        <w:t>ge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18</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nd a</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2"/>
        </w:rPr>
        <w:t>p</w:t>
      </w:r>
      <w:r w:rsidRPr="009F300F">
        <w:rPr>
          <w:rFonts w:ascii="Cambria" w:hAnsi="Cambria" w:cs="Arial"/>
          <w:color w:val="000000"/>
        </w:rPr>
        <w:t>ort</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u</w:t>
      </w:r>
      <w:r w:rsidRPr="009F300F">
        <w:rPr>
          <w:rFonts w:ascii="Cambria" w:hAnsi="Cambria" w:cs="Arial"/>
          <w:color w:val="000000"/>
        </w:rPr>
        <w:t>se</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a</w:t>
      </w:r>
      <w:r w:rsidRPr="009F300F">
        <w:rPr>
          <w:rFonts w:ascii="Cambria" w:hAnsi="Cambria" w:cs="Arial"/>
          <w:color w:val="000000"/>
        </w:rPr>
        <w:t>rr</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rPr>
        <w:t>,</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be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o A</w:t>
      </w:r>
      <w:r w:rsidRPr="009F300F">
        <w:rPr>
          <w:rFonts w:ascii="Cambria" w:hAnsi="Cambria" w:cs="Arial"/>
          <w:color w:val="000000"/>
          <w:spacing w:val="-1"/>
        </w:rPr>
        <w:t>d</w:t>
      </w:r>
      <w:r w:rsidRPr="009F300F">
        <w:rPr>
          <w:rFonts w:ascii="Cambria" w:hAnsi="Cambria" w:cs="Arial"/>
          <w:color w:val="000000"/>
          <w:spacing w:val="1"/>
        </w:rPr>
        <w:t>ul</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Pro</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8"/>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rvi</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acc</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spacing w:val="-1"/>
        </w:rPr>
        <w:t>da</w:t>
      </w:r>
      <w:r w:rsidRPr="009F300F">
        <w:rPr>
          <w:rFonts w:ascii="Cambria" w:hAnsi="Cambria" w:cs="Arial"/>
          <w:color w:val="000000"/>
          <w:spacing w:val="2"/>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7"/>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 33</w:t>
      </w:r>
      <w:r w:rsidRPr="009F300F">
        <w:rPr>
          <w:rFonts w:ascii="Cambria" w:hAnsi="Cambria" w:cs="Arial"/>
          <w:color w:val="000000"/>
          <w:spacing w:val="-4"/>
        </w:rPr>
        <w:t xml:space="preserve"> </w:t>
      </w:r>
      <w:r w:rsidR="004F5918">
        <w:rPr>
          <w:rFonts w:ascii="Cambria" w:hAnsi="Cambria" w:cs="Arial"/>
          <w:color w:val="000000"/>
        </w:rPr>
        <w:t>VSA</w:t>
      </w:r>
      <w:r w:rsidRPr="009F300F">
        <w:rPr>
          <w:rFonts w:ascii="Cambria" w:hAnsi="Cambria" w:cs="Arial"/>
          <w:color w:val="000000"/>
          <w:spacing w:val="-6"/>
        </w:rPr>
        <w:t xml:space="preserve"> </w:t>
      </w:r>
      <w:r w:rsidRPr="009F300F">
        <w:rPr>
          <w:rFonts w:ascii="Cambria" w:hAnsi="Cambria" w:cs="Arial"/>
          <w:color w:val="000000"/>
        </w:rPr>
        <w:t>§ 6</w:t>
      </w:r>
      <w:r w:rsidRPr="009F300F">
        <w:rPr>
          <w:rFonts w:ascii="Cambria" w:hAnsi="Cambria" w:cs="Arial"/>
          <w:color w:val="000000"/>
          <w:spacing w:val="1"/>
        </w:rPr>
        <w:t>9</w:t>
      </w:r>
      <w:r w:rsidRPr="009F300F">
        <w:rPr>
          <w:rFonts w:ascii="Cambria" w:hAnsi="Cambria" w:cs="Arial"/>
          <w:color w:val="000000"/>
          <w:spacing w:val="-1"/>
        </w:rPr>
        <w:t>0</w:t>
      </w:r>
      <w:r w:rsidRPr="009F300F">
        <w:rPr>
          <w:rFonts w:ascii="Cambria" w:hAnsi="Cambria" w:cs="Arial"/>
          <w:color w:val="000000"/>
        </w:rPr>
        <w:t>1</w:t>
      </w:r>
      <w:r w:rsidRPr="009F300F">
        <w:rPr>
          <w:rFonts w:ascii="Cambria" w:hAnsi="Cambria" w:cs="Arial"/>
          <w:color w:val="000000"/>
          <w:spacing w:val="-1"/>
        </w:rPr>
        <w:t xml:space="preserve"> </w:t>
      </w:r>
      <w:r w:rsidRPr="009F300F">
        <w:rPr>
          <w:rFonts w:ascii="Cambria" w:hAnsi="Cambria" w:cs="Arial"/>
          <w:color w:val="000000"/>
          <w:u w:val="single"/>
        </w:rPr>
        <w:t>et s</w:t>
      </w:r>
      <w:r w:rsidRPr="009F300F">
        <w:rPr>
          <w:rFonts w:ascii="Cambria" w:hAnsi="Cambria" w:cs="Arial"/>
          <w:color w:val="000000"/>
          <w:spacing w:val="-1"/>
          <w:u w:val="single"/>
        </w:rPr>
        <w:t>e</w:t>
      </w:r>
      <w:r w:rsidRPr="009F300F">
        <w:rPr>
          <w:rFonts w:ascii="Cambria" w:hAnsi="Cambria" w:cs="Arial"/>
          <w:color w:val="000000"/>
          <w:spacing w:val="2"/>
          <w:u w:val="single"/>
        </w:rPr>
        <w:t>q</w:t>
      </w:r>
      <w:r w:rsidRPr="009F300F">
        <w:rPr>
          <w:rFonts w:ascii="Cambria" w:hAnsi="Cambria" w:cs="Arial"/>
          <w:color w:val="000000"/>
          <w:u w:val="single"/>
        </w:rPr>
        <w:t>.</w:t>
      </w:r>
    </w:p>
    <w:p w:rsidR="009F300F" w:rsidRPr="009F300F" w:rsidRDefault="009F300F" w:rsidP="0055236E">
      <w:pPr>
        <w:widowControl w:val="0"/>
        <w:numPr>
          <w:ilvl w:val="0"/>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R</w:t>
      </w:r>
      <w:r w:rsidRPr="009F300F">
        <w:rPr>
          <w:rFonts w:ascii="Cambria" w:hAnsi="Cambria" w:cs="Arial"/>
          <w:color w:val="000000"/>
          <w:spacing w:val="-1"/>
          <w:u w:val="single"/>
        </w:rPr>
        <w:t>e</w:t>
      </w:r>
      <w:r w:rsidRPr="009F300F">
        <w:rPr>
          <w:rFonts w:ascii="Cambria" w:hAnsi="Cambria" w:cs="Arial"/>
          <w:color w:val="000000"/>
          <w:u w:val="single"/>
        </w:rPr>
        <w:t>por</w:t>
      </w:r>
      <w:r w:rsidRPr="009F300F">
        <w:rPr>
          <w:rFonts w:ascii="Cambria" w:hAnsi="Cambria" w:cs="Arial"/>
          <w:color w:val="000000"/>
          <w:spacing w:val="1"/>
          <w:u w:val="single"/>
        </w:rPr>
        <w:t>t</w:t>
      </w:r>
      <w:r w:rsidRPr="009F300F">
        <w:rPr>
          <w:rFonts w:ascii="Cambria" w:hAnsi="Cambria" w:cs="Arial"/>
          <w:color w:val="000000"/>
          <w:u w:val="single"/>
        </w:rPr>
        <w:t>s</w:t>
      </w:r>
      <w:r w:rsidRPr="009F300F">
        <w:rPr>
          <w:rFonts w:ascii="Cambria" w:hAnsi="Cambria" w:cs="Arial"/>
          <w:color w:val="000000"/>
          <w:spacing w:val="-1"/>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o Ver</w:t>
      </w:r>
      <w:r w:rsidRPr="009F300F">
        <w:rPr>
          <w:rFonts w:ascii="Cambria" w:hAnsi="Cambria" w:cs="Arial"/>
          <w:color w:val="000000"/>
          <w:spacing w:val="-1"/>
          <w:u w:val="single"/>
        </w:rPr>
        <w:t>m</w:t>
      </w:r>
      <w:r w:rsidRPr="009F300F">
        <w:rPr>
          <w:rFonts w:ascii="Cambria" w:hAnsi="Cambria" w:cs="Arial"/>
          <w:color w:val="000000"/>
          <w:u w:val="single"/>
        </w:rPr>
        <w:t>ont</w:t>
      </w:r>
      <w:r w:rsidRPr="009F300F">
        <w:rPr>
          <w:rFonts w:ascii="Cambria" w:hAnsi="Cambria" w:cs="Arial"/>
          <w:color w:val="000000"/>
          <w:spacing w:val="-5"/>
          <w:u w:val="single"/>
        </w:rPr>
        <w:t xml:space="preserve"> </w:t>
      </w:r>
      <w:r w:rsidRPr="009F300F">
        <w:rPr>
          <w:rFonts w:ascii="Cambria" w:hAnsi="Cambria" w:cs="Arial"/>
          <w:color w:val="000000"/>
          <w:u w:val="single"/>
        </w:rPr>
        <w:t>Ag</w:t>
      </w:r>
      <w:r w:rsidRPr="009F300F">
        <w:rPr>
          <w:rFonts w:ascii="Cambria" w:hAnsi="Cambria" w:cs="Arial"/>
          <w:color w:val="000000"/>
          <w:spacing w:val="-1"/>
          <w:u w:val="single"/>
        </w:rPr>
        <w:t>e</w:t>
      </w:r>
      <w:r w:rsidRPr="009F300F">
        <w:rPr>
          <w:rFonts w:ascii="Cambria" w:hAnsi="Cambria" w:cs="Arial"/>
          <w:color w:val="000000"/>
          <w:u w:val="single"/>
        </w:rPr>
        <w:t>n</w:t>
      </w:r>
      <w:r w:rsidRPr="009F300F">
        <w:rPr>
          <w:rFonts w:ascii="Cambria" w:hAnsi="Cambria" w:cs="Arial"/>
          <w:color w:val="000000"/>
          <w:spacing w:val="-1"/>
          <w:u w:val="single"/>
        </w:rPr>
        <w:t>c</w:t>
      </w:r>
      <w:r w:rsidRPr="009F300F">
        <w:rPr>
          <w:rFonts w:ascii="Cambria" w:hAnsi="Cambria" w:cs="Arial"/>
          <w:color w:val="000000"/>
          <w:u w:val="single"/>
        </w:rPr>
        <w:t>y</w:t>
      </w:r>
      <w:r w:rsidRPr="009F300F">
        <w:rPr>
          <w:rFonts w:ascii="Cambria" w:hAnsi="Cambria" w:cs="Arial"/>
          <w:color w:val="000000"/>
          <w:spacing w:val="-3"/>
          <w:u w:val="single"/>
        </w:rPr>
        <w:t xml:space="preserve"> </w:t>
      </w:r>
      <w:r w:rsidRPr="009F300F">
        <w:rPr>
          <w:rFonts w:ascii="Cambria" w:hAnsi="Cambria" w:cs="Arial"/>
          <w:color w:val="000000"/>
          <w:u w:val="single"/>
        </w:rPr>
        <w:t>of</w:t>
      </w:r>
      <w:r w:rsidRPr="009F300F">
        <w:rPr>
          <w:rFonts w:ascii="Cambria" w:hAnsi="Cambria" w:cs="Arial"/>
          <w:color w:val="000000"/>
          <w:spacing w:val="1"/>
          <w:u w:val="single"/>
        </w:rPr>
        <w:t xml:space="preserve"> E</w:t>
      </w:r>
      <w:r w:rsidRPr="009F300F">
        <w:rPr>
          <w:rFonts w:ascii="Cambria" w:hAnsi="Cambria" w:cs="Arial"/>
          <w:color w:val="000000"/>
          <w:spacing w:val="-1"/>
          <w:u w:val="single"/>
        </w:rPr>
        <w:t>d</w:t>
      </w:r>
      <w:r w:rsidRPr="009F300F">
        <w:rPr>
          <w:rFonts w:ascii="Cambria" w:hAnsi="Cambria" w:cs="Arial"/>
          <w:color w:val="000000"/>
          <w:spacing w:val="1"/>
          <w:u w:val="single"/>
        </w:rPr>
        <w:t>u</w:t>
      </w:r>
      <w:r w:rsidRPr="009F300F">
        <w:rPr>
          <w:rFonts w:ascii="Cambria" w:hAnsi="Cambria" w:cs="Arial"/>
          <w:color w:val="000000"/>
          <w:spacing w:val="-1"/>
          <w:u w:val="single"/>
        </w:rPr>
        <w:t>ca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5"/>
          <w:u w:val="single"/>
        </w:rPr>
        <w:t xml:space="preserve"> </w:t>
      </w:r>
      <w:r w:rsidRPr="009F300F">
        <w:rPr>
          <w:rFonts w:ascii="Cambria" w:hAnsi="Cambria" w:cs="Arial"/>
          <w:color w:val="000000"/>
          <w:spacing w:val="-55"/>
        </w:rPr>
        <w:t xml:space="preserve"> </w:t>
      </w:r>
      <w:r w:rsidRPr="009F300F">
        <w:rPr>
          <w:rFonts w:ascii="Cambria" w:hAnsi="Cambria" w:cs="Arial"/>
          <w:color w:val="000000"/>
        </w:rPr>
        <w:t>If</w:t>
      </w:r>
      <w:r w:rsidRPr="009F300F">
        <w:rPr>
          <w:rFonts w:ascii="Cambria" w:hAnsi="Cambria" w:cs="Arial"/>
          <w:color w:val="000000"/>
          <w:spacing w:val="-1"/>
        </w:rPr>
        <w:t xml:space="preserve"> </w:t>
      </w:r>
      <w:r w:rsidRPr="009F300F">
        <w:rPr>
          <w:rFonts w:ascii="Cambria" w:hAnsi="Cambria" w:cs="Arial"/>
          <w:color w:val="000000"/>
        </w:rPr>
        <w:t>a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w:t>
      </w:r>
      <w:r w:rsidRPr="009F300F">
        <w:rPr>
          <w:rFonts w:ascii="Cambria" w:hAnsi="Cambria" w:cs="Arial"/>
          <w:color w:val="000000"/>
          <w:spacing w:val="1"/>
        </w:rPr>
        <w:t>i</w:t>
      </w:r>
      <w:r w:rsidRPr="009F300F">
        <w:rPr>
          <w:rFonts w:ascii="Cambria" w:hAnsi="Cambria" w:cs="Arial"/>
          <w:color w:val="000000"/>
        </w:rPr>
        <w:t>nt</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w w:val="99"/>
        </w:rPr>
        <w:t>m</w:t>
      </w:r>
      <w:r w:rsidRPr="009F300F">
        <w:rPr>
          <w:rFonts w:ascii="Cambria" w:hAnsi="Cambria" w:cs="Arial"/>
          <w:color w:val="000000"/>
          <w:spacing w:val="1"/>
          <w:w w:val="99"/>
        </w:rPr>
        <w:t>a</w:t>
      </w:r>
      <w:r w:rsidRPr="009F300F">
        <w:rPr>
          <w:rFonts w:ascii="Cambria" w:hAnsi="Cambria" w:cs="Arial"/>
          <w:color w:val="000000"/>
          <w:spacing w:val="-1"/>
        </w:rPr>
        <w:t>d</w:t>
      </w:r>
      <w:r w:rsidRPr="009F300F">
        <w:rPr>
          <w:rFonts w:ascii="Cambria" w:hAnsi="Cambria" w:cs="Arial"/>
          <w:color w:val="000000"/>
        </w:rPr>
        <w:t xml:space="preserve">e </w:t>
      </w:r>
      <w:r w:rsidRPr="009F300F">
        <w:rPr>
          <w:rFonts w:ascii="Cambria" w:hAnsi="Cambria" w:cs="Arial"/>
          <w:color w:val="000000"/>
          <w:spacing w:val="-1"/>
          <w:w w:val="99"/>
        </w:rPr>
        <w:t>i</w:t>
      </w:r>
      <w:r w:rsidRPr="009F300F">
        <w:rPr>
          <w:rFonts w:ascii="Cambria" w:hAnsi="Cambria" w:cs="Arial"/>
          <w:color w:val="000000"/>
          <w:w w:val="99"/>
        </w:rPr>
        <w:t>n</w:t>
      </w:r>
      <w:r w:rsidRPr="009F300F">
        <w:rPr>
          <w:rFonts w:ascii="Cambria" w:hAnsi="Cambria" w:cs="Arial"/>
          <w:color w:val="000000"/>
        </w:rPr>
        <w:t xml:space="preserve"> a</w:t>
      </w:r>
      <w:r w:rsidRPr="009F300F">
        <w:rPr>
          <w:rFonts w:ascii="Cambria" w:hAnsi="Cambria" w:cs="Arial"/>
          <w:color w:val="000000"/>
          <w:spacing w:val="-2"/>
        </w:rPr>
        <w:t xml:space="preserve"> </w:t>
      </w:r>
      <w:r w:rsidRPr="009F300F">
        <w:rPr>
          <w:rFonts w:ascii="Cambria" w:hAnsi="Cambria" w:cs="Arial"/>
          <w:color w:val="000000"/>
        </w:rPr>
        <w:t>pub</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c</w:t>
      </w:r>
      <w:r w:rsidRPr="009F300F">
        <w:rPr>
          <w:rFonts w:ascii="Cambria" w:hAnsi="Cambria" w:cs="Arial"/>
          <w:color w:val="000000"/>
          <w:spacing w:val="-2"/>
        </w:rPr>
        <w:t xml:space="preserve"> </w:t>
      </w:r>
      <w:r w:rsidRPr="009F300F">
        <w:rPr>
          <w:rFonts w:ascii="Cambria" w:hAnsi="Cambria" w:cs="Arial"/>
          <w:color w:val="000000"/>
          <w:spacing w:val="1"/>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bo</w:t>
      </w:r>
      <w:r w:rsidRPr="009F300F">
        <w:rPr>
          <w:rFonts w:ascii="Cambria" w:hAnsi="Cambria" w:cs="Arial"/>
          <w:color w:val="000000"/>
          <w:spacing w:val="1"/>
        </w:rPr>
        <w:t>u</w:t>
      </w:r>
      <w:r w:rsidRPr="009F300F">
        <w:rPr>
          <w:rFonts w:ascii="Cambria" w:hAnsi="Cambria" w:cs="Arial"/>
          <w:color w:val="000000"/>
        </w:rPr>
        <w:t xml:space="preserve">t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l</w:t>
      </w:r>
      <w:r w:rsidRPr="009F300F">
        <w:rPr>
          <w:rFonts w:ascii="Cambria" w:hAnsi="Cambria" w:cs="Arial"/>
          <w:color w:val="000000"/>
          <w:spacing w:val="-1"/>
        </w:rPr>
        <w:t>i</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ght</w:t>
      </w:r>
      <w:r w:rsidRPr="009F300F">
        <w:rPr>
          <w:rFonts w:ascii="Cambria" w:hAnsi="Cambria" w:cs="Arial"/>
          <w:color w:val="000000"/>
          <w:spacing w:val="-2"/>
        </w:rPr>
        <w:t xml:space="preserve"> </w:t>
      </w:r>
      <w:r w:rsidRPr="009F300F">
        <w:rPr>
          <w:rFonts w:ascii="Cambria" w:hAnsi="Cambria" w:cs="Arial"/>
          <w:color w:val="000000"/>
          <w:spacing w:val="2"/>
        </w:rPr>
        <w:t>b</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gro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 xml:space="preserve">s </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spacing w:val="1"/>
        </w:rPr>
        <w:t>V</w:t>
      </w:r>
      <w:r w:rsidRPr="009F300F">
        <w:rPr>
          <w:rFonts w:ascii="Cambria" w:hAnsi="Cambria" w:cs="Arial"/>
          <w:color w:val="000000"/>
        </w:rPr>
        <w:t>er</w:t>
      </w:r>
      <w:r w:rsidRPr="009F300F">
        <w:rPr>
          <w:rFonts w:ascii="Cambria" w:hAnsi="Cambria" w:cs="Arial"/>
          <w:color w:val="000000"/>
          <w:spacing w:val="-1"/>
        </w:rPr>
        <w:t>m</w:t>
      </w:r>
      <w:r w:rsidRPr="009F300F">
        <w:rPr>
          <w:rFonts w:ascii="Cambria" w:hAnsi="Cambria" w:cs="Arial"/>
          <w:color w:val="000000"/>
        </w:rPr>
        <w:t>ont</w:t>
      </w:r>
      <w:r w:rsidRPr="009F300F">
        <w:rPr>
          <w:rFonts w:ascii="Cambria" w:hAnsi="Cambria" w:cs="Arial"/>
          <w:color w:val="000000"/>
          <w:spacing w:val="-5"/>
        </w:rPr>
        <w:t xml:space="preserve"> </w:t>
      </w:r>
      <w:r w:rsidRPr="009F300F">
        <w:rPr>
          <w:rFonts w:ascii="Cambria" w:hAnsi="Cambria" w:cs="Arial"/>
          <w:color w:val="000000"/>
        </w:rPr>
        <w:t>l</w:t>
      </w:r>
      <w:r w:rsidRPr="009F300F">
        <w:rPr>
          <w:rFonts w:ascii="Cambria" w:hAnsi="Cambria" w:cs="Arial"/>
          <w:color w:val="000000"/>
          <w:spacing w:val="-1"/>
        </w:rPr>
        <w:t>a</w:t>
      </w:r>
      <w:r w:rsidRPr="009F300F">
        <w:rPr>
          <w:rFonts w:ascii="Cambria" w:hAnsi="Cambria" w:cs="Arial"/>
          <w:color w:val="000000"/>
        </w:rPr>
        <w:t>w</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spacing w:val="2"/>
        </w:rPr>
        <w:t>p</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ci</w:t>
      </w:r>
      <w:r w:rsidRPr="009F300F">
        <w:rPr>
          <w:rFonts w:ascii="Cambria" w:hAnsi="Cambria" w:cs="Arial"/>
          <w:color w:val="000000"/>
          <w:spacing w:val="2"/>
        </w:rPr>
        <w:t>p</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5"/>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r</w:t>
      </w:r>
      <w:r w:rsidRPr="009F300F">
        <w:rPr>
          <w:rFonts w:ascii="Cambria" w:hAnsi="Cambria" w:cs="Arial"/>
          <w:color w:val="000000"/>
          <w:spacing w:val="-1"/>
        </w:rPr>
        <w:t>e</w:t>
      </w:r>
      <w:r w:rsidRPr="009F300F">
        <w:rPr>
          <w:rFonts w:ascii="Cambria" w:hAnsi="Cambria" w:cs="Arial"/>
          <w:color w:val="000000"/>
        </w:rPr>
        <w:t>port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Sup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3"/>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u</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i</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r</w:t>
      </w:r>
      <w:r w:rsidRPr="009F300F">
        <w:rPr>
          <w:rFonts w:ascii="Cambria" w:hAnsi="Cambria" w:cs="Arial"/>
          <w:color w:val="000000"/>
          <w:spacing w:val="-1"/>
        </w:rPr>
        <w:t>e</w:t>
      </w:r>
      <w:r w:rsidRPr="009F300F">
        <w:rPr>
          <w:rFonts w:ascii="Cambria" w:hAnsi="Cambria" w:cs="Arial"/>
          <w:color w:val="000000"/>
        </w:rPr>
        <w:t>port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omm</w:t>
      </w:r>
      <w:r w:rsidRPr="009F300F">
        <w:rPr>
          <w:rFonts w:ascii="Cambria" w:hAnsi="Cambria" w:cs="Arial"/>
          <w:color w:val="000000"/>
          <w:spacing w:val="-1"/>
        </w:rPr>
        <w:t>i</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50"/>
        </w:rPr>
        <w:t xml:space="preserve"> </w:t>
      </w:r>
      <w:r w:rsidRPr="009F300F">
        <w:rPr>
          <w:rFonts w:ascii="Cambria" w:hAnsi="Cambria" w:cs="Arial"/>
          <w:color w:val="000000"/>
        </w:rPr>
        <w:t>If</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spacing w:val="2"/>
        </w:rPr>
        <w:t>n</w:t>
      </w:r>
      <w:r w:rsidRPr="009F300F">
        <w:rPr>
          <w:rFonts w:ascii="Cambria" w:hAnsi="Cambria" w:cs="Arial"/>
          <w:color w:val="000000"/>
        </w:rPr>
        <w:t>t</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ompl</w:t>
      </w:r>
      <w:r w:rsidRPr="009F300F">
        <w:rPr>
          <w:rFonts w:ascii="Cambria" w:hAnsi="Cambria" w:cs="Arial"/>
          <w:color w:val="000000"/>
          <w:spacing w:val="-1"/>
        </w:rPr>
        <w:t>ai</w:t>
      </w:r>
      <w:r w:rsidRPr="009F300F">
        <w:rPr>
          <w:rFonts w:ascii="Cambria" w:hAnsi="Cambria" w:cs="Arial"/>
          <w:color w:val="000000"/>
        </w:rPr>
        <w:t>nt</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rPr>
        <w:t xml:space="preserve">n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e</w:t>
      </w:r>
      <w:r w:rsidRPr="009F300F">
        <w:rPr>
          <w:rFonts w:ascii="Cambria" w:hAnsi="Cambria" w:cs="Arial"/>
          <w:color w:val="000000"/>
          <w:spacing w:val="-1"/>
        </w:rPr>
        <w:t>nd</w:t>
      </w:r>
      <w:r w:rsidRPr="009F300F">
        <w:rPr>
          <w:rFonts w:ascii="Cambria" w:hAnsi="Cambria" w:cs="Arial"/>
          <w:color w:val="000000"/>
          <w:spacing w:val="1"/>
        </w:rPr>
        <w:t>e</w:t>
      </w:r>
      <w:r w:rsidRPr="009F300F">
        <w:rPr>
          <w:rFonts w:ascii="Cambria" w:hAnsi="Cambria" w:cs="Arial"/>
          <w:color w:val="000000"/>
        </w:rPr>
        <w:t>nt 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spacing w:val="2"/>
        </w:rPr>
        <w:t>b</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 xml:space="preserve">t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l</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2"/>
        </w:rPr>
        <w:t>s</w:t>
      </w:r>
      <w:r w:rsidRPr="009F300F">
        <w:rPr>
          <w:rFonts w:ascii="Cambria" w:hAnsi="Cambria" w:cs="Arial"/>
          <w:color w:val="000000"/>
        </w:rPr>
        <w:t>ed</w:t>
      </w:r>
      <w:r w:rsidRPr="009F300F">
        <w:rPr>
          <w:rFonts w:ascii="Cambria" w:hAnsi="Cambria" w:cs="Arial"/>
          <w:color w:val="000000"/>
          <w:spacing w:val="-3"/>
        </w:rPr>
        <w:t xml:space="preserve"> </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ght</w:t>
      </w:r>
      <w:r w:rsidRPr="009F300F">
        <w:rPr>
          <w:rFonts w:ascii="Cambria" w:hAnsi="Cambria" w:cs="Arial"/>
          <w:color w:val="000000"/>
          <w:spacing w:val="-2"/>
        </w:rPr>
        <w:t xml:space="preserve"> </w:t>
      </w:r>
      <w:r w:rsidRPr="009F300F">
        <w:rPr>
          <w:rFonts w:ascii="Cambria" w:hAnsi="Cambria" w:cs="Arial"/>
          <w:color w:val="000000"/>
        </w:rPr>
        <w:t>be gro</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 xml:space="preserve">er </w:t>
      </w:r>
      <w:r w:rsidRPr="009F300F">
        <w:rPr>
          <w:rFonts w:ascii="Cambria" w:hAnsi="Cambria" w:cs="Arial"/>
          <w:color w:val="000000"/>
          <w:spacing w:val="1"/>
        </w:rPr>
        <w:t>V</w:t>
      </w:r>
      <w:r w:rsidRPr="009F300F">
        <w:rPr>
          <w:rFonts w:ascii="Cambria" w:hAnsi="Cambria" w:cs="Arial"/>
          <w:color w:val="000000"/>
        </w:rPr>
        <w:t>er</w:t>
      </w:r>
      <w:r w:rsidRPr="009F300F">
        <w:rPr>
          <w:rFonts w:ascii="Cambria" w:hAnsi="Cambria" w:cs="Arial"/>
          <w:color w:val="000000"/>
          <w:spacing w:val="-1"/>
        </w:rPr>
        <w:t>m</w:t>
      </w:r>
      <w:r w:rsidRPr="009F300F">
        <w:rPr>
          <w:rFonts w:ascii="Cambria" w:hAnsi="Cambria" w:cs="Arial"/>
          <w:color w:val="000000"/>
          <w:spacing w:val="2"/>
        </w:rPr>
        <w:t>o</w:t>
      </w:r>
      <w:r w:rsidRPr="009F300F">
        <w:rPr>
          <w:rFonts w:ascii="Cambria" w:hAnsi="Cambria" w:cs="Arial"/>
          <w:color w:val="000000"/>
        </w:rPr>
        <w:t>nt</w:t>
      </w:r>
      <w:r w:rsidRPr="009F300F">
        <w:rPr>
          <w:rFonts w:ascii="Cambria" w:hAnsi="Cambria" w:cs="Arial"/>
          <w:color w:val="000000"/>
          <w:spacing w:val="-5"/>
        </w:rPr>
        <w:t xml:space="preserve"> </w:t>
      </w:r>
      <w:r w:rsidRPr="009F300F">
        <w:rPr>
          <w:rFonts w:ascii="Cambria" w:hAnsi="Cambria" w:cs="Arial"/>
          <w:color w:val="000000"/>
        </w:rPr>
        <w:t>l</w:t>
      </w:r>
      <w:r w:rsidRPr="009F300F">
        <w:rPr>
          <w:rFonts w:ascii="Cambria" w:hAnsi="Cambria" w:cs="Arial"/>
          <w:color w:val="000000"/>
          <w:spacing w:val="-1"/>
        </w:rPr>
        <w:t>a</w:t>
      </w:r>
      <w:r w:rsidRPr="009F300F">
        <w:rPr>
          <w:rFonts w:ascii="Cambria" w:hAnsi="Cambria" w:cs="Arial"/>
          <w:color w:val="000000"/>
        </w:rPr>
        <w:t xml:space="preserve">w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ens</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ac</w:t>
      </w:r>
      <w:r w:rsidRPr="009F300F">
        <w:rPr>
          <w:rFonts w:ascii="Cambria" w:hAnsi="Cambria" w:cs="Arial"/>
          <w:color w:val="000000"/>
          <w:spacing w:val="1"/>
        </w:rPr>
        <w:t>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h</w:t>
      </w:r>
      <w:r w:rsidRPr="009F300F">
        <w:rPr>
          <w:rFonts w:ascii="Cambria" w:hAnsi="Cambria" w:cs="Arial"/>
          <w:color w:val="000000"/>
        </w:rPr>
        <w:t>ead</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i</w:t>
      </w:r>
      <w:r w:rsidRPr="009F300F">
        <w:rPr>
          <w:rFonts w:ascii="Cambria" w:hAnsi="Cambria" w:cs="Arial"/>
          <w:color w:val="000000"/>
        </w:rPr>
        <w:t>s e</w:t>
      </w:r>
      <w:r w:rsidRPr="009F300F">
        <w:rPr>
          <w:rFonts w:ascii="Cambria" w:hAnsi="Cambria" w:cs="Arial"/>
          <w:color w:val="000000"/>
          <w:spacing w:val="-1"/>
        </w:rPr>
        <w:t>nc</w:t>
      </w:r>
      <w:r w:rsidRPr="009F300F">
        <w:rPr>
          <w:rFonts w:ascii="Cambria" w:hAnsi="Cambria" w:cs="Arial"/>
          <w:color w:val="000000"/>
        </w:rPr>
        <w:t>o</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ged</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o re</w:t>
      </w:r>
      <w:r w:rsidRPr="009F300F">
        <w:rPr>
          <w:rFonts w:ascii="Cambria" w:hAnsi="Cambria" w:cs="Arial"/>
          <w:color w:val="000000"/>
          <w:spacing w:val="-1"/>
        </w:rPr>
        <w:t>p</w:t>
      </w:r>
      <w:r w:rsidRPr="009F300F">
        <w:rPr>
          <w:rFonts w:ascii="Cambria" w:hAnsi="Cambria" w:cs="Arial"/>
          <w:color w:val="000000"/>
        </w:rPr>
        <w:t>ort</w:t>
      </w:r>
      <w:r w:rsidRPr="009F300F">
        <w:rPr>
          <w:rFonts w:ascii="Cambria" w:hAnsi="Cambria" w:cs="Arial"/>
          <w:color w:val="000000"/>
          <w:spacing w:val="-2"/>
        </w:rPr>
        <w:t xml:space="preserve"> </w:t>
      </w:r>
      <w:r w:rsidRPr="009F300F">
        <w:rPr>
          <w:rFonts w:ascii="Cambria" w:hAnsi="Cambria" w:cs="Arial"/>
          <w:color w:val="000000"/>
          <w:spacing w:val="3"/>
        </w:rPr>
        <w:t>t</w:t>
      </w:r>
      <w:r w:rsidRPr="009F300F">
        <w:rPr>
          <w:rFonts w:ascii="Cambria" w:hAnsi="Cambria" w:cs="Arial"/>
          <w:color w:val="000000"/>
        </w:rPr>
        <w:t>he</w:t>
      </w:r>
      <w:r w:rsidRPr="009F300F">
        <w:rPr>
          <w:rFonts w:ascii="Cambria" w:hAnsi="Cambria" w:cs="Arial"/>
          <w:color w:val="000000"/>
          <w:spacing w:val="-1"/>
        </w:rPr>
        <w:t xml:space="preserve"> a</w:t>
      </w:r>
      <w:r w:rsidRPr="009F300F">
        <w:rPr>
          <w:rFonts w:ascii="Cambria" w:hAnsi="Cambria" w:cs="Arial"/>
          <w:color w:val="000000"/>
          <w:spacing w:val="1"/>
        </w:rPr>
        <w:t>ll</w:t>
      </w:r>
      <w:r w:rsidRPr="009F300F">
        <w:rPr>
          <w:rFonts w:ascii="Cambria" w:hAnsi="Cambria" w:cs="Arial"/>
          <w:color w:val="000000"/>
        </w:rPr>
        <w:t>eg</w:t>
      </w:r>
      <w:r w:rsidRPr="009F300F">
        <w:rPr>
          <w:rFonts w:ascii="Cambria" w:hAnsi="Cambria" w:cs="Arial"/>
          <w:color w:val="000000"/>
          <w:spacing w:val="-1"/>
        </w:rPr>
        <w:t>e</w:t>
      </w:r>
      <w:r w:rsidRPr="009F300F">
        <w:rPr>
          <w:rFonts w:ascii="Cambria" w:hAnsi="Cambria" w:cs="Arial"/>
          <w:color w:val="000000"/>
        </w:rPr>
        <w:t xml:space="preserve">d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rPr>
        <w:t>ry</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uc</w:t>
      </w:r>
      <w:r w:rsidRPr="009F300F">
        <w:rPr>
          <w:rFonts w:ascii="Cambria" w:hAnsi="Cambria" w:cs="Arial"/>
          <w:color w:val="000000"/>
          <w:spacing w:val="-1"/>
        </w:rPr>
        <w:t>a</w:t>
      </w:r>
      <w:r w:rsidRPr="009F300F">
        <w:rPr>
          <w:rFonts w:ascii="Cambria" w:hAnsi="Cambria" w:cs="Arial"/>
          <w:color w:val="000000"/>
          <w:spacing w:val="1"/>
        </w:rPr>
        <w:t>ti</w:t>
      </w:r>
      <w:r w:rsidRPr="009F300F">
        <w:rPr>
          <w:rFonts w:ascii="Cambria" w:hAnsi="Cambria" w:cs="Arial"/>
          <w:color w:val="000000"/>
        </w:rPr>
        <w:t>on.</w:t>
      </w:r>
    </w:p>
    <w:p w:rsidR="009F300F" w:rsidRPr="009F300F" w:rsidRDefault="009F300F" w:rsidP="0055236E">
      <w:pPr>
        <w:widowControl w:val="0"/>
        <w:numPr>
          <w:ilvl w:val="0"/>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position w:val="-1"/>
          <w:u w:val="single"/>
        </w:rPr>
        <w:t>R</w:t>
      </w:r>
      <w:r w:rsidRPr="009F300F">
        <w:rPr>
          <w:rFonts w:ascii="Cambria" w:hAnsi="Cambria" w:cs="Arial"/>
          <w:color w:val="000000"/>
          <w:spacing w:val="-1"/>
          <w:position w:val="-1"/>
          <w:u w:val="single"/>
        </w:rPr>
        <w:t>e</w:t>
      </w:r>
      <w:r w:rsidRPr="009F300F">
        <w:rPr>
          <w:rFonts w:ascii="Cambria" w:hAnsi="Cambria" w:cs="Arial"/>
          <w:color w:val="000000"/>
          <w:position w:val="-1"/>
          <w:u w:val="single"/>
        </w:rPr>
        <w:t>por</w:t>
      </w:r>
      <w:r w:rsidRPr="009F300F">
        <w:rPr>
          <w:rFonts w:ascii="Cambria" w:hAnsi="Cambria" w:cs="Arial"/>
          <w:color w:val="000000"/>
          <w:spacing w:val="1"/>
          <w:position w:val="-1"/>
          <w:u w:val="single"/>
        </w:rPr>
        <w:t>t</w:t>
      </w:r>
      <w:r w:rsidRPr="009F300F">
        <w:rPr>
          <w:rFonts w:ascii="Cambria" w:hAnsi="Cambria" w:cs="Arial"/>
          <w:color w:val="000000"/>
          <w:spacing w:val="-1"/>
          <w:position w:val="-1"/>
          <w:u w:val="single"/>
        </w:rPr>
        <w:t>i</w:t>
      </w:r>
      <w:r w:rsidRPr="009F300F">
        <w:rPr>
          <w:rFonts w:ascii="Cambria" w:hAnsi="Cambria" w:cs="Arial"/>
          <w:color w:val="000000"/>
          <w:position w:val="-1"/>
          <w:u w:val="single"/>
        </w:rPr>
        <w:t>ng</w:t>
      </w:r>
      <w:r w:rsidRPr="009F300F">
        <w:rPr>
          <w:rFonts w:ascii="Cambria" w:hAnsi="Cambria" w:cs="Arial"/>
          <w:color w:val="000000"/>
          <w:spacing w:val="-1"/>
          <w:position w:val="-1"/>
          <w:u w:val="single"/>
        </w:rPr>
        <w:t xml:space="preserve"> </w:t>
      </w:r>
      <w:r w:rsidRPr="009F300F">
        <w:rPr>
          <w:rFonts w:ascii="Cambria" w:hAnsi="Cambria" w:cs="Arial"/>
          <w:color w:val="000000"/>
          <w:position w:val="-1"/>
          <w:u w:val="single"/>
        </w:rPr>
        <w:t>In</w:t>
      </w:r>
      <w:r w:rsidRPr="009F300F">
        <w:rPr>
          <w:rFonts w:ascii="Cambria" w:hAnsi="Cambria" w:cs="Arial"/>
          <w:color w:val="000000"/>
          <w:spacing w:val="-1"/>
          <w:position w:val="-1"/>
          <w:u w:val="single"/>
        </w:rPr>
        <w:t>c</w:t>
      </w:r>
      <w:r w:rsidRPr="009F300F">
        <w:rPr>
          <w:rFonts w:ascii="Cambria" w:hAnsi="Cambria" w:cs="Arial"/>
          <w:color w:val="000000"/>
          <w:spacing w:val="1"/>
          <w:position w:val="-1"/>
          <w:u w:val="single"/>
        </w:rPr>
        <w:t>i</w:t>
      </w:r>
      <w:r w:rsidRPr="009F300F">
        <w:rPr>
          <w:rFonts w:ascii="Cambria" w:hAnsi="Cambria" w:cs="Arial"/>
          <w:color w:val="000000"/>
          <w:spacing w:val="-1"/>
          <w:position w:val="-1"/>
          <w:u w:val="single"/>
        </w:rPr>
        <w:t>d</w:t>
      </w:r>
      <w:r w:rsidRPr="009F300F">
        <w:rPr>
          <w:rFonts w:ascii="Cambria" w:hAnsi="Cambria" w:cs="Arial"/>
          <w:color w:val="000000"/>
          <w:position w:val="-1"/>
          <w:u w:val="single"/>
        </w:rPr>
        <w:t>e</w:t>
      </w:r>
      <w:r w:rsidRPr="009F300F">
        <w:rPr>
          <w:rFonts w:ascii="Cambria" w:hAnsi="Cambria" w:cs="Arial"/>
          <w:color w:val="000000"/>
          <w:spacing w:val="-1"/>
          <w:position w:val="-1"/>
          <w:u w:val="single"/>
        </w:rPr>
        <w:t>n</w:t>
      </w:r>
      <w:r w:rsidRPr="009F300F">
        <w:rPr>
          <w:rFonts w:ascii="Cambria" w:hAnsi="Cambria" w:cs="Arial"/>
          <w:color w:val="000000"/>
          <w:spacing w:val="1"/>
          <w:position w:val="-1"/>
          <w:u w:val="single"/>
        </w:rPr>
        <w:t>t</w:t>
      </w:r>
      <w:r w:rsidRPr="009F300F">
        <w:rPr>
          <w:rFonts w:ascii="Cambria" w:hAnsi="Cambria" w:cs="Arial"/>
          <w:color w:val="000000"/>
          <w:position w:val="-1"/>
          <w:u w:val="single"/>
        </w:rPr>
        <w:t>s</w:t>
      </w:r>
      <w:r w:rsidRPr="009F300F">
        <w:rPr>
          <w:rFonts w:ascii="Cambria" w:hAnsi="Cambria" w:cs="Arial"/>
          <w:color w:val="000000"/>
          <w:spacing w:val="-5"/>
          <w:position w:val="-1"/>
          <w:u w:val="single"/>
        </w:rPr>
        <w:t xml:space="preserve"> </w:t>
      </w:r>
      <w:r w:rsidRPr="009F300F">
        <w:rPr>
          <w:rFonts w:ascii="Cambria" w:hAnsi="Cambria" w:cs="Arial"/>
          <w:color w:val="000000"/>
          <w:spacing w:val="1"/>
          <w:position w:val="-1"/>
          <w:u w:val="single"/>
        </w:rPr>
        <w:t>t</w:t>
      </w:r>
      <w:r w:rsidRPr="009F300F">
        <w:rPr>
          <w:rFonts w:ascii="Cambria" w:hAnsi="Cambria" w:cs="Arial"/>
          <w:color w:val="000000"/>
          <w:position w:val="-1"/>
          <w:u w:val="single"/>
        </w:rPr>
        <w:t>o</w:t>
      </w:r>
      <w:r w:rsidRPr="009F300F">
        <w:rPr>
          <w:rFonts w:ascii="Cambria" w:hAnsi="Cambria" w:cs="Arial"/>
          <w:color w:val="000000"/>
          <w:spacing w:val="2"/>
          <w:position w:val="-1"/>
          <w:u w:val="single"/>
        </w:rPr>
        <w:t xml:space="preserve"> </w:t>
      </w:r>
      <w:r w:rsidRPr="009F300F">
        <w:rPr>
          <w:rFonts w:ascii="Cambria" w:hAnsi="Cambria" w:cs="Arial"/>
          <w:color w:val="000000"/>
          <w:position w:val="-1"/>
          <w:u w:val="single"/>
        </w:rPr>
        <w:t>Po</w:t>
      </w:r>
      <w:r w:rsidRPr="009F300F">
        <w:rPr>
          <w:rFonts w:ascii="Cambria" w:hAnsi="Cambria" w:cs="Arial"/>
          <w:color w:val="000000"/>
          <w:spacing w:val="1"/>
          <w:position w:val="-1"/>
          <w:u w:val="single"/>
        </w:rPr>
        <w:t>l</w:t>
      </w:r>
      <w:r w:rsidRPr="009F300F">
        <w:rPr>
          <w:rFonts w:ascii="Cambria" w:hAnsi="Cambria" w:cs="Arial"/>
          <w:color w:val="000000"/>
          <w:spacing w:val="-1"/>
          <w:position w:val="-1"/>
          <w:u w:val="single"/>
        </w:rPr>
        <w:t>ic</w:t>
      </w:r>
      <w:r w:rsidRPr="009F300F">
        <w:rPr>
          <w:rFonts w:ascii="Cambria" w:hAnsi="Cambria" w:cs="Arial"/>
          <w:color w:val="000000"/>
          <w:position w:val="-1"/>
          <w:u w:val="single"/>
        </w:rPr>
        <w:t>e</w:t>
      </w:r>
    </w:p>
    <w:p w:rsidR="009F300F" w:rsidRPr="009F300F" w:rsidRDefault="009F300F" w:rsidP="0055236E">
      <w:pPr>
        <w:widowControl w:val="0"/>
        <w:numPr>
          <w:ilvl w:val="1"/>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FE</w:t>
      </w:r>
      <w:r w:rsidRPr="009F300F">
        <w:rPr>
          <w:rFonts w:ascii="Cambria" w:hAnsi="Cambria" w:cs="Arial"/>
          <w:color w:val="000000"/>
          <w:spacing w:val="-1"/>
          <w:u w:val="single"/>
        </w:rPr>
        <w:t>R</w:t>
      </w:r>
      <w:r w:rsidRPr="009F300F">
        <w:rPr>
          <w:rFonts w:ascii="Cambria" w:hAnsi="Cambria" w:cs="Arial"/>
          <w:color w:val="000000"/>
          <w:u w:val="single"/>
        </w:rPr>
        <w:t>PA</w:t>
      </w:r>
      <w:r w:rsidRPr="009F300F">
        <w:rPr>
          <w:rFonts w:ascii="Cambria" w:hAnsi="Cambria" w:cs="Arial"/>
          <w:color w:val="000000"/>
          <w:spacing w:val="-3"/>
          <w:u w:val="single"/>
        </w:rPr>
        <w:t xml:space="preserve"> </w:t>
      </w:r>
      <w:r w:rsidRPr="009F300F">
        <w:rPr>
          <w:rFonts w:ascii="Cambria" w:hAnsi="Cambria" w:cs="Arial"/>
          <w:color w:val="000000"/>
          <w:spacing w:val="-1"/>
          <w:u w:val="single"/>
        </w:rPr>
        <w:t>Ri</w:t>
      </w:r>
      <w:r w:rsidRPr="009F300F">
        <w:rPr>
          <w:rFonts w:ascii="Cambria" w:hAnsi="Cambria" w:cs="Arial"/>
          <w:color w:val="000000"/>
          <w:u w:val="single"/>
        </w:rPr>
        <w:t>gh</w:t>
      </w:r>
      <w:r w:rsidRPr="009F300F">
        <w:rPr>
          <w:rFonts w:ascii="Cambria" w:hAnsi="Cambria" w:cs="Arial"/>
          <w:color w:val="000000"/>
          <w:spacing w:val="1"/>
          <w:u w:val="single"/>
        </w:rPr>
        <w:t>t</w:t>
      </w:r>
      <w:r w:rsidRPr="009F300F">
        <w:rPr>
          <w:rFonts w:ascii="Cambria" w:hAnsi="Cambria" w:cs="Arial"/>
          <w:color w:val="000000"/>
          <w:u w:val="single"/>
        </w:rPr>
        <w:t>s.</w:t>
      </w:r>
      <w:r w:rsidRPr="009F300F">
        <w:rPr>
          <w:rFonts w:ascii="Cambria" w:hAnsi="Cambria" w:cs="Arial"/>
          <w:color w:val="000000"/>
          <w:spacing w:val="-3"/>
        </w:rPr>
        <w:t xml:space="preserve"> </w:t>
      </w:r>
      <w:r w:rsidRPr="009F300F">
        <w:rPr>
          <w:rFonts w:ascii="Cambria" w:hAnsi="Cambria" w:cs="Arial"/>
          <w:color w:val="000000"/>
        </w:rPr>
        <w:t>In</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2"/>
        </w:rPr>
        <w:t>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2"/>
        </w:rPr>
        <w:t xml:space="preserve"> </w:t>
      </w:r>
      <w:r w:rsidRPr="009F300F">
        <w:rPr>
          <w:rFonts w:ascii="Cambria" w:hAnsi="Cambria" w:cs="Arial"/>
          <w:color w:val="000000"/>
        </w:rPr>
        <w:t>ob</w:t>
      </w:r>
      <w:r w:rsidRPr="009F300F">
        <w:rPr>
          <w:rFonts w:ascii="Cambria" w:hAnsi="Cambria" w:cs="Arial"/>
          <w:color w:val="000000"/>
          <w:spacing w:val="1"/>
        </w:rPr>
        <w:t>t</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a</w:t>
      </w:r>
      <w:r w:rsidRPr="009F300F">
        <w:rPr>
          <w:rFonts w:ascii="Cambria" w:hAnsi="Cambria" w:cs="Arial"/>
          <w:color w:val="000000"/>
        </w:rPr>
        <w:t xml:space="preserve">nd </w:t>
      </w:r>
      <w:r w:rsidRPr="009F300F">
        <w:rPr>
          <w:rFonts w:ascii="Cambria" w:hAnsi="Cambria" w:cs="Arial"/>
          <w:color w:val="000000"/>
          <w:spacing w:val="-1"/>
        </w:rPr>
        <w:t>d</w:t>
      </w:r>
      <w:r w:rsidRPr="009F300F">
        <w:rPr>
          <w:rFonts w:ascii="Cambria" w:hAnsi="Cambria" w:cs="Arial"/>
          <w:color w:val="000000"/>
        </w:rPr>
        <w:t>o</w:t>
      </w:r>
      <w:r w:rsidRPr="009F300F">
        <w:rPr>
          <w:rFonts w:ascii="Cambria" w:hAnsi="Cambria" w:cs="Arial"/>
          <w:color w:val="000000"/>
          <w:spacing w:val="1"/>
        </w:rPr>
        <w:t>cu</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rPr>
        <w:t xml:space="preserve">school </w:t>
      </w:r>
      <w:r w:rsidRPr="009F300F">
        <w:rPr>
          <w:rFonts w:ascii="Cambria" w:hAnsi="Cambria" w:cs="Arial"/>
          <w:color w:val="000000"/>
          <w:spacing w:val="-1"/>
        </w:rPr>
        <w:t>ad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 r</w:t>
      </w:r>
      <w:r w:rsidRPr="009F300F">
        <w:rPr>
          <w:rFonts w:ascii="Cambria" w:hAnsi="Cambria" w:cs="Arial"/>
          <w:color w:val="000000"/>
          <w:spacing w:val="-1"/>
        </w:rPr>
        <w:t>e</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2"/>
        </w:rPr>
        <w:t>r</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w:t>
      </w:r>
      <w:r w:rsidRPr="009F300F">
        <w:rPr>
          <w:rFonts w:ascii="Cambria" w:hAnsi="Cambria" w:cs="Arial"/>
          <w:color w:val="000000"/>
          <w:spacing w:val="1"/>
        </w:rPr>
        <w:t>l</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w:t>
      </w:r>
      <w:r w:rsidRPr="009F300F">
        <w:rPr>
          <w:rFonts w:ascii="Cambria" w:hAnsi="Cambria" w:cs="Arial"/>
          <w:color w:val="000000"/>
          <w:spacing w:val="2"/>
        </w:rPr>
        <w:t>s</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no</w:t>
      </w:r>
      <w:r w:rsidRPr="009F300F">
        <w:rPr>
          <w:rFonts w:ascii="Cambria" w:hAnsi="Cambria" w:cs="Arial"/>
          <w:color w:val="000000"/>
          <w:spacing w:val="1"/>
        </w:rPr>
        <w:t>t</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 xml:space="preserve">t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w:t>
      </w:r>
      <w:r w:rsidRPr="009F300F">
        <w:rPr>
          <w:rFonts w:ascii="Cambria" w:hAnsi="Cambria" w:cs="Arial"/>
          <w:color w:val="000000"/>
          <w:spacing w:val="2"/>
        </w:rPr>
        <w:t>ns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spacing w:val="-1"/>
        </w:rPr>
        <w:t>u</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rPr>
        <w:t>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8"/>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 m</w:t>
      </w:r>
      <w:r w:rsidRPr="009F300F">
        <w:rPr>
          <w:rFonts w:ascii="Cambria" w:hAnsi="Cambria" w:cs="Arial"/>
          <w:color w:val="000000"/>
          <w:spacing w:val="1"/>
        </w:rPr>
        <w:t>a</w:t>
      </w:r>
      <w:r w:rsidRPr="009F300F">
        <w:rPr>
          <w:rFonts w:ascii="Cambria" w:hAnsi="Cambria" w:cs="Arial"/>
          <w:color w:val="000000"/>
        </w:rPr>
        <w:t xml:space="preserve">y </w:t>
      </w:r>
      <w:r w:rsidRPr="009F300F">
        <w:rPr>
          <w:rFonts w:ascii="Cambria" w:hAnsi="Cambria" w:cs="Arial"/>
          <w:color w:val="000000"/>
          <w:spacing w:val="-1"/>
        </w:rPr>
        <w:t>c</w:t>
      </w:r>
      <w:r w:rsidRPr="009F300F">
        <w:rPr>
          <w:rFonts w:ascii="Cambria" w:hAnsi="Cambria" w:cs="Arial"/>
          <w:color w:val="000000"/>
        </w:rPr>
        <w:t>onsti</w:t>
      </w:r>
      <w:r w:rsidRPr="009F300F">
        <w:rPr>
          <w:rFonts w:ascii="Cambria" w:hAnsi="Cambria" w:cs="Arial"/>
          <w:color w:val="000000"/>
          <w:spacing w:val="1"/>
        </w:rPr>
        <w:t>tut</w:t>
      </w:r>
      <w:r w:rsidRPr="009F300F">
        <w:rPr>
          <w:rFonts w:ascii="Cambria" w:hAnsi="Cambria" w:cs="Arial"/>
          <w:color w:val="000000"/>
        </w:rPr>
        <w:t>e</w:t>
      </w:r>
      <w:r w:rsidRPr="009F300F">
        <w:rPr>
          <w:rFonts w:ascii="Cambria" w:hAnsi="Cambria" w:cs="Arial"/>
          <w:color w:val="000000"/>
          <w:spacing w:val="-1"/>
        </w:rPr>
        <w:t xml:space="preserve"> a</w:t>
      </w:r>
      <w:r w:rsidRPr="009F300F">
        <w:rPr>
          <w:rFonts w:ascii="Cambria" w:hAnsi="Cambria" w:cs="Arial"/>
          <w:color w:val="000000"/>
        </w:rPr>
        <w:t>n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o</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ord”</w:t>
      </w:r>
      <w:r w:rsidRPr="009F300F">
        <w:rPr>
          <w:rFonts w:ascii="Cambria" w:hAnsi="Cambria" w:cs="Arial"/>
          <w:color w:val="000000"/>
          <w:spacing w:val="-1"/>
        </w:rPr>
        <w:t xml:space="preserve"> </w:t>
      </w:r>
      <w:r w:rsidRPr="009F300F">
        <w:rPr>
          <w:rFonts w:ascii="Cambria" w:hAnsi="Cambria" w:cs="Arial"/>
          <w:color w:val="000000"/>
          <w:spacing w:val="2"/>
        </w:rPr>
        <w:t>r</w:t>
      </w:r>
      <w:r w:rsidRPr="009F300F">
        <w:rPr>
          <w:rFonts w:ascii="Cambria" w:hAnsi="Cambria" w:cs="Arial"/>
          <w:color w:val="000000"/>
        </w:rPr>
        <w:t>eg</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 xml:space="preserve">or </w:t>
      </w:r>
      <w:r w:rsidRPr="009F300F">
        <w:rPr>
          <w:rFonts w:ascii="Cambria" w:hAnsi="Cambria" w:cs="Arial"/>
          <w:color w:val="000000"/>
          <w:spacing w:val="-1"/>
        </w:rPr>
        <w:t>s</w:t>
      </w:r>
      <w:r w:rsidRPr="009F300F">
        <w:rPr>
          <w:rFonts w:ascii="Cambria" w:hAnsi="Cambria" w:cs="Arial"/>
          <w:color w:val="000000"/>
          <w:spacing w:val="1"/>
        </w:rPr>
        <w:t>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 xml:space="preserve">s) </w:t>
      </w:r>
      <w:r w:rsidRPr="009F300F">
        <w:rPr>
          <w:rFonts w:ascii="Cambria" w:hAnsi="Cambria" w:cs="Arial"/>
          <w:color w:val="000000"/>
          <w:spacing w:val="-1"/>
        </w:rPr>
        <w:t>i</w:t>
      </w:r>
      <w:r w:rsidRPr="009F300F">
        <w:rPr>
          <w:rFonts w:ascii="Cambria" w:hAnsi="Cambria" w:cs="Arial"/>
          <w:color w:val="000000"/>
        </w:rPr>
        <w:t>nv</w:t>
      </w:r>
      <w:r w:rsidRPr="009F300F">
        <w:rPr>
          <w:rFonts w:ascii="Cambria" w:hAnsi="Cambria" w:cs="Arial"/>
          <w:color w:val="000000"/>
          <w:spacing w:val="1"/>
        </w:rPr>
        <w:t>ol</w:t>
      </w:r>
      <w:r w:rsidRPr="009F300F">
        <w:rPr>
          <w:rFonts w:ascii="Cambria" w:hAnsi="Cambria" w:cs="Arial"/>
          <w:color w:val="000000"/>
        </w:rPr>
        <w:t>ved</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rPr>
        <w:t>efin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2"/>
        </w:rPr>
        <w:t>b</w:t>
      </w:r>
      <w:r w:rsidRPr="009F300F">
        <w:rPr>
          <w:rFonts w:ascii="Cambria" w:hAnsi="Cambria" w:cs="Arial"/>
          <w:color w:val="000000"/>
        </w:rPr>
        <w:t>y</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F</w:t>
      </w:r>
      <w:r w:rsidRPr="009F300F">
        <w:rPr>
          <w:rFonts w:ascii="Cambria" w:hAnsi="Cambria" w:cs="Arial"/>
          <w:color w:val="000000"/>
          <w:spacing w:val="-1"/>
        </w:rPr>
        <w:t>a</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rPr>
        <w:t>nd Pr</w:t>
      </w:r>
      <w:r w:rsidRPr="009F300F">
        <w:rPr>
          <w:rFonts w:ascii="Cambria" w:hAnsi="Cambria" w:cs="Arial"/>
          <w:color w:val="000000"/>
          <w:spacing w:val="-1"/>
        </w:rPr>
        <w:t>i</w:t>
      </w:r>
      <w:r w:rsidRPr="009F300F">
        <w:rPr>
          <w:rFonts w:ascii="Cambria" w:hAnsi="Cambria" w:cs="Arial"/>
          <w:color w:val="000000"/>
        </w:rPr>
        <w:t>va</w:t>
      </w:r>
      <w:r w:rsidRPr="009F300F">
        <w:rPr>
          <w:rFonts w:ascii="Cambria" w:hAnsi="Cambria" w:cs="Arial"/>
          <w:color w:val="000000"/>
          <w:spacing w:val="-1"/>
        </w:rPr>
        <w:t>c</w:t>
      </w:r>
      <w:r w:rsidRPr="009F300F">
        <w:rPr>
          <w:rFonts w:ascii="Cambria" w:hAnsi="Cambria" w:cs="Arial"/>
          <w:color w:val="000000"/>
        </w:rPr>
        <w:t>y</w:t>
      </w:r>
      <w:r w:rsidRPr="009F300F">
        <w:rPr>
          <w:rFonts w:ascii="Cambria" w:hAnsi="Cambria" w:cs="Arial"/>
          <w:color w:val="000000"/>
          <w:spacing w:val="-5"/>
        </w:rPr>
        <w:t xml:space="preserve"> </w:t>
      </w:r>
      <w:r w:rsidRPr="009F300F">
        <w:rPr>
          <w:rFonts w:ascii="Cambria" w:hAnsi="Cambria" w:cs="Arial"/>
          <w:color w:val="000000"/>
        </w:rPr>
        <w:t>A</w:t>
      </w:r>
      <w:r w:rsidRPr="009F300F">
        <w:rPr>
          <w:rFonts w:ascii="Cambria" w:hAnsi="Cambria" w:cs="Arial"/>
          <w:color w:val="000000"/>
          <w:spacing w:val="-1"/>
        </w:rPr>
        <w:t>c</w:t>
      </w:r>
      <w:r w:rsidRPr="009F300F">
        <w:rPr>
          <w:rFonts w:ascii="Cambria" w:hAnsi="Cambria" w:cs="Arial"/>
          <w:color w:val="000000"/>
          <w:spacing w:val="3"/>
        </w:rPr>
        <w:t>t</w:t>
      </w:r>
      <w:r w:rsidRPr="009F300F">
        <w:rPr>
          <w:rFonts w:ascii="Cambria" w:hAnsi="Cambria" w:cs="Arial"/>
          <w:color w:val="000000"/>
        </w:rPr>
        <w:t>. A</w:t>
      </w:r>
      <w:r w:rsidRPr="009F300F">
        <w:rPr>
          <w:rFonts w:ascii="Cambria" w:hAnsi="Cambria" w:cs="Arial"/>
          <w:color w:val="000000"/>
          <w:spacing w:val="-1"/>
        </w:rPr>
        <w:t>cc</w:t>
      </w:r>
      <w:r w:rsidRPr="009F300F">
        <w:rPr>
          <w:rFonts w:ascii="Cambria" w:hAnsi="Cambria" w:cs="Arial"/>
          <w:color w:val="000000"/>
        </w:rPr>
        <w:t>or</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7"/>
        </w:rPr>
        <w:t xml:space="preserve"> </w:t>
      </w:r>
      <w:r w:rsidRPr="009F300F">
        <w:rPr>
          <w:rFonts w:ascii="Cambria" w:hAnsi="Cambria" w:cs="Arial"/>
          <w:color w:val="000000"/>
        </w:rPr>
        <w:t>su</w:t>
      </w:r>
      <w:r w:rsidRPr="009F300F">
        <w:rPr>
          <w:rFonts w:ascii="Cambria" w:hAnsi="Cambria" w:cs="Arial"/>
          <w:color w:val="000000"/>
          <w:spacing w:val="-1"/>
        </w:rPr>
        <w:t>c</w:t>
      </w:r>
      <w:r w:rsidRPr="009F300F">
        <w:rPr>
          <w:rFonts w:ascii="Cambria" w:hAnsi="Cambria" w:cs="Arial"/>
          <w:color w:val="000000"/>
        </w:rPr>
        <w:t>h</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w:t>
      </w:r>
      <w:r w:rsidRPr="009F300F">
        <w:rPr>
          <w:rFonts w:ascii="Cambria" w:hAnsi="Cambria" w:cs="Arial"/>
          <w:color w:val="000000"/>
          <w:spacing w:val="2"/>
        </w:rPr>
        <w:t>r</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0"/>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be</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2"/>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u</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 xml:space="preserve">nt </w:t>
      </w:r>
      <w:r w:rsidRPr="009F300F">
        <w:rPr>
          <w:rFonts w:ascii="Cambria" w:hAnsi="Cambria" w:cs="Arial"/>
          <w:color w:val="000000"/>
          <w:spacing w:val="-1"/>
        </w:rPr>
        <w:t>a</w:t>
      </w:r>
      <w:r w:rsidRPr="009F300F">
        <w:rPr>
          <w:rFonts w:ascii="Cambria" w:hAnsi="Cambria" w:cs="Arial"/>
          <w:color w:val="000000"/>
        </w:rPr>
        <w:t>pproval</w:t>
      </w:r>
      <w:r w:rsidRPr="009F300F">
        <w:rPr>
          <w:rFonts w:ascii="Cambria" w:hAnsi="Cambria" w:cs="Arial"/>
          <w:color w:val="000000"/>
          <w:spacing w:val="-9"/>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l</w:t>
      </w:r>
      <w:r w:rsidRPr="009F300F">
        <w:rPr>
          <w:rFonts w:ascii="Cambria" w:hAnsi="Cambria" w:cs="Arial"/>
          <w:color w:val="000000"/>
        </w:rPr>
        <w:t>oc</w:t>
      </w:r>
      <w:r w:rsidRPr="009F300F">
        <w:rPr>
          <w:rFonts w:ascii="Cambria" w:hAnsi="Cambria" w:cs="Arial"/>
          <w:color w:val="000000"/>
          <w:spacing w:val="-2"/>
        </w:rPr>
        <w:t>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rPr>
        <w:t>l</w:t>
      </w:r>
      <w:r w:rsidRPr="009F300F">
        <w:rPr>
          <w:rFonts w:ascii="Cambria" w:hAnsi="Cambria" w:cs="Arial"/>
          <w:color w:val="000000"/>
          <w:spacing w:val="-1"/>
        </w:rPr>
        <w:t>a</w:t>
      </w:r>
      <w:r w:rsidRPr="009F300F">
        <w:rPr>
          <w:rFonts w:ascii="Cambria" w:hAnsi="Cambria" w:cs="Arial"/>
          <w:color w:val="000000"/>
        </w:rPr>
        <w:t>w</w:t>
      </w:r>
      <w:r w:rsidRPr="009F300F">
        <w:rPr>
          <w:rFonts w:ascii="Cambria" w:hAnsi="Cambria" w:cs="Arial"/>
          <w:color w:val="000000"/>
          <w:spacing w:val="-1"/>
        </w:rPr>
        <w:t xml:space="preserve"> e</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orc</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spacing w:val="-1"/>
        </w:rPr>
        <w:t>e</w:t>
      </w:r>
      <w:r w:rsidRPr="009F300F">
        <w:rPr>
          <w:rFonts w:ascii="Cambria" w:hAnsi="Cambria" w:cs="Arial"/>
          <w:color w:val="000000"/>
          <w:spacing w:val="1"/>
        </w:rPr>
        <w:t>x</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p</w:t>
      </w:r>
      <w:r w:rsidRPr="009F300F">
        <w:rPr>
          <w:rFonts w:ascii="Cambria" w:hAnsi="Cambria" w:cs="Arial"/>
          <w:color w:val="000000"/>
        </w:rPr>
        <w:t xml:space="preserve">t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ponse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o a</w:t>
      </w:r>
      <w:r w:rsidRPr="009F300F">
        <w:rPr>
          <w:rFonts w:ascii="Cambria" w:hAnsi="Cambria" w:cs="Arial"/>
          <w:color w:val="000000"/>
          <w:spacing w:val="-2"/>
        </w:rPr>
        <w:t xml:space="preserve"> </w:t>
      </w:r>
      <w:r w:rsidRPr="009F300F">
        <w:rPr>
          <w:rFonts w:ascii="Cambria" w:hAnsi="Cambria" w:cs="Arial"/>
          <w:color w:val="000000"/>
        </w:rPr>
        <w:t>l</w:t>
      </w:r>
      <w:r w:rsidRPr="009F300F">
        <w:rPr>
          <w:rFonts w:ascii="Cambria" w:hAnsi="Cambria" w:cs="Arial"/>
          <w:color w:val="000000"/>
          <w:spacing w:val="-1"/>
        </w:rPr>
        <w:t>a</w:t>
      </w:r>
      <w:r w:rsidRPr="009F300F">
        <w:rPr>
          <w:rFonts w:ascii="Cambria" w:hAnsi="Cambria" w:cs="Arial"/>
          <w:color w:val="000000"/>
        </w:rPr>
        <w:t>w</w:t>
      </w:r>
      <w:r w:rsidRPr="009F300F">
        <w:rPr>
          <w:rFonts w:ascii="Cambria" w:hAnsi="Cambria" w:cs="Arial"/>
          <w:color w:val="000000"/>
          <w:spacing w:val="1"/>
        </w:rPr>
        <w:t>full</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ed subpo</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c</w:t>
      </w:r>
      <w:r w:rsidRPr="009F300F">
        <w:rPr>
          <w:rFonts w:ascii="Cambria" w:hAnsi="Cambria" w:cs="Arial"/>
          <w:color w:val="000000"/>
        </w:rPr>
        <w:t>onn</w:t>
      </w:r>
      <w:r w:rsidRPr="009F300F">
        <w:rPr>
          <w:rFonts w:ascii="Cambria" w:hAnsi="Cambria" w:cs="Arial"/>
          <w:color w:val="000000"/>
          <w:spacing w:val="-1"/>
        </w:rPr>
        <w:t>e</w:t>
      </w:r>
      <w:r w:rsidRPr="009F300F">
        <w:rPr>
          <w:rFonts w:ascii="Cambria" w:hAnsi="Cambria" w:cs="Arial"/>
          <w:color w:val="000000"/>
          <w:spacing w:val="1"/>
        </w:rPr>
        <w:t>ct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 xml:space="preserve"> 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rg</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2"/>
        </w:rPr>
        <w:t>i</w:t>
      </w:r>
      <w:r w:rsidRPr="009F300F">
        <w:rPr>
          <w:rFonts w:ascii="Cambria" w:hAnsi="Cambria" w:cs="Arial"/>
          <w:color w:val="000000"/>
        </w:rPr>
        <w:t xml:space="preserve">f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spacing w:val="1"/>
        </w:rPr>
        <w:t>l</w:t>
      </w:r>
      <w:r w:rsidRPr="009F300F">
        <w:rPr>
          <w:rFonts w:ascii="Cambria" w:hAnsi="Cambria" w:cs="Arial"/>
          <w:color w:val="000000"/>
        </w:rPr>
        <w:t>os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2"/>
        </w:rPr>
        <w:t>s</w:t>
      </w:r>
      <w:r w:rsidRPr="009F300F">
        <w:rPr>
          <w:rFonts w:ascii="Cambria" w:hAnsi="Cambria" w:cs="Arial"/>
          <w:color w:val="000000"/>
          <w:spacing w:val="-1"/>
        </w:rPr>
        <w:t>a</w:t>
      </w:r>
      <w:r w:rsidRPr="009F300F">
        <w:rPr>
          <w:rFonts w:ascii="Cambria" w:hAnsi="Cambria" w:cs="Arial"/>
          <w:color w:val="000000"/>
        </w:rPr>
        <w:t xml:space="preserve">ry </w:t>
      </w:r>
      <w:r w:rsidRPr="009F300F">
        <w:rPr>
          <w:rFonts w:ascii="Cambria" w:hAnsi="Cambria" w:cs="Arial"/>
          <w:color w:val="000000"/>
          <w:spacing w:val="1"/>
        </w:rPr>
        <w:t>t</w:t>
      </w:r>
      <w:r w:rsidRPr="009F300F">
        <w:rPr>
          <w:rFonts w:ascii="Cambria" w:hAnsi="Cambria" w:cs="Arial"/>
          <w:color w:val="000000"/>
        </w:rPr>
        <w:t>o pro</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c</w:t>
      </w:r>
      <w:r w:rsidRPr="009F300F">
        <w:rPr>
          <w:rFonts w:ascii="Cambria" w:hAnsi="Cambria" w:cs="Arial"/>
          <w:color w:val="000000"/>
        </w:rPr>
        <w:t>t</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h</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spacing w:val="1"/>
        </w:rPr>
        <w:t>lt</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a</w:t>
      </w:r>
      <w:r w:rsidRPr="009F300F">
        <w:rPr>
          <w:rFonts w:ascii="Cambria" w:hAnsi="Cambria" w:cs="Arial"/>
          <w:color w:val="000000"/>
          <w:spacing w:val="1"/>
        </w:rPr>
        <w:t>f</w:t>
      </w:r>
      <w:r w:rsidRPr="009F300F">
        <w:rPr>
          <w:rFonts w:ascii="Cambria" w:hAnsi="Cambria" w:cs="Arial"/>
          <w:color w:val="000000"/>
        </w:rPr>
        <w:t>ety of</w:t>
      </w:r>
      <w:r w:rsidRPr="009F300F">
        <w:rPr>
          <w:rFonts w:ascii="Cambria" w:hAnsi="Cambria" w:cs="Arial"/>
          <w:color w:val="000000"/>
          <w:spacing w:val="1"/>
        </w:rPr>
        <w:t xml:space="preserve"> 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di</w:t>
      </w:r>
      <w:r w:rsidRPr="009F300F">
        <w:rPr>
          <w:rFonts w:ascii="Cambria" w:hAnsi="Cambria" w:cs="Arial"/>
          <w:color w:val="000000"/>
        </w:rPr>
        <w:t>v</w:t>
      </w:r>
      <w:r w:rsidRPr="009F300F">
        <w:rPr>
          <w:rFonts w:ascii="Cambria" w:hAnsi="Cambria" w:cs="Arial"/>
          <w:color w:val="000000"/>
          <w:spacing w:val="2"/>
        </w:rPr>
        <w:t>i</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s.</w:t>
      </w:r>
    </w:p>
    <w:p w:rsidR="009F300F" w:rsidRPr="009F300F" w:rsidRDefault="009F300F" w:rsidP="0055236E">
      <w:pPr>
        <w:widowControl w:val="0"/>
        <w:numPr>
          <w:ilvl w:val="1"/>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Fir</w:t>
      </w:r>
      <w:r w:rsidRPr="009F300F">
        <w:rPr>
          <w:rFonts w:ascii="Cambria" w:hAnsi="Cambria" w:cs="Arial"/>
          <w:color w:val="000000"/>
          <w:spacing w:val="-1"/>
          <w:u w:val="single"/>
        </w:rPr>
        <w:t>s</w:t>
      </w:r>
      <w:r w:rsidRPr="009F300F">
        <w:rPr>
          <w:rFonts w:ascii="Cambria" w:hAnsi="Cambria" w:cs="Arial"/>
          <w:color w:val="000000"/>
          <w:u w:val="single"/>
        </w:rPr>
        <w:t>t</w:t>
      </w:r>
      <w:r w:rsidRPr="009F300F">
        <w:rPr>
          <w:rFonts w:ascii="Cambria" w:hAnsi="Cambria" w:cs="Arial"/>
          <w:color w:val="000000"/>
          <w:spacing w:val="-3"/>
          <w:u w:val="single"/>
        </w:rPr>
        <w:t xml:space="preserve"> </w:t>
      </w:r>
      <w:r w:rsidRPr="009F300F">
        <w:rPr>
          <w:rFonts w:ascii="Cambria" w:hAnsi="Cambria" w:cs="Arial"/>
          <w:color w:val="000000"/>
          <w:spacing w:val="-1"/>
          <w:u w:val="single"/>
        </w:rPr>
        <w:t>Ha</w:t>
      </w:r>
      <w:r w:rsidRPr="009F300F">
        <w:rPr>
          <w:rFonts w:ascii="Cambria" w:hAnsi="Cambria" w:cs="Arial"/>
          <w:color w:val="000000"/>
          <w:u w:val="single"/>
        </w:rPr>
        <w:t>nd</w:t>
      </w:r>
      <w:r w:rsidRPr="009F300F">
        <w:rPr>
          <w:rFonts w:ascii="Cambria" w:hAnsi="Cambria" w:cs="Arial"/>
          <w:color w:val="000000"/>
          <w:spacing w:val="-2"/>
          <w:u w:val="single"/>
        </w:rPr>
        <w:t xml:space="preserve"> </w:t>
      </w:r>
      <w:r w:rsidRPr="009F300F">
        <w:rPr>
          <w:rFonts w:ascii="Cambria" w:hAnsi="Cambria" w:cs="Arial"/>
          <w:color w:val="000000"/>
          <w:spacing w:val="-1"/>
          <w:u w:val="single"/>
        </w:rPr>
        <w:t>R</w:t>
      </w:r>
      <w:r w:rsidRPr="009F300F">
        <w:rPr>
          <w:rFonts w:ascii="Cambria" w:hAnsi="Cambria" w:cs="Arial"/>
          <w:color w:val="000000"/>
          <w:u w:val="single"/>
        </w:rPr>
        <w:t>e</w:t>
      </w:r>
      <w:r w:rsidRPr="009F300F">
        <w:rPr>
          <w:rFonts w:ascii="Cambria" w:hAnsi="Cambria" w:cs="Arial"/>
          <w:color w:val="000000"/>
          <w:spacing w:val="-1"/>
          <w:u w:val="single"/>
        </w:rPr>
        <w:t>p</w:t>
      </w:r>
      <w:r w:rsidRPr="009F300F">
        <w:rPr>
          <w:rFonts w:ascii="Cambria" w:hAnsi="Cambria" w:cs="Arial"/>
          <w:color w:val="000000"/>
          <w:u w:val="single"/>
        </w:rPr>
        <w:t>or</w:t>
      </w:r>
      <w:r w:rsidRPr="009F300F">
        <w:rPr>
          <w:rFonts w:ascii="Cambria" w:hAnsi="Cambria" w:cs="Arial"/>
          <w:color w:val="000000"/>
          <w:spacing w:val="1"/>
          <w:u w:val="single"/>
        </w:rPr>
        <w:t>ts</w:t>
      </w:r>
      <w:r w:rsidRPr="009F300F">
        <w:rPr>
          <w:rFonts w:ascii="Cambria" w:hAnsi="Cambria" w:cs="Arial"/>
          <w:color w:val="000000"/>
          <w:u w:val="single"/>
        </w:rPr>
        <w:t>.</w:t>
      </w:r>
      <w:r w:rsidRPr="009F300F">
        <w:rPr>
          <w:rFonts w:ascii="Cambria" w:hAnsi="Cambria" w:cs="Arial"/>
          <w:color w:val="000000"/>
          <w:spacing w:val="-5"/>
        </w:rPr>
        <w:t xml:space="preserve"> </w:t>
      </w:r>
      <w:r w:rsidRPr="009F300F">
        <w:rPr>
          <w:rFonts w:ascii="Cambria" w:hAnsi="Cambria" w:cs="Arial"/>
          <w:color w:val="000000"/>
          <w:spacing w:val="3"/>
        </w:rPr>
        <w:t>N</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 xml:space="preserve">ng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this</w:t>
      </w:r>
      <w:r w:rsidRPr="009F300F">
        <w:rPr>
          <w:rFonts w:ascii="Cambria" w:hAnsi="Cambria" w:cs="Arial"/>
          <w:color w:val="000000"/>
          <w:spacing w:val="-1"/>
        </w:rPr>
        <w:t xml:space="preserve"> </w:t>
      </w:r>
      <w:r w:rsidRPr="009F300F">
        <w:rPr>
          <w:rFonts w:ascii="Cambria" w:hAnsi="Cambria" w:cs="Arial"/>
          <w:color w:val="000000"/>
        </w:rPr>
        <w:t>pol</w:t>
      </w:r>
      <w:r w:rsidRPr="009F300F">
        <w:rPr>
          <w:rFonts w:ascii="Cambria" w:hAnsi="Cambria" w:cs="Arial"/>
          <w:color w:val="000000"/>
          <w:spacing w:val="-1"/>
        </w:rPr>
        <w:t>i</w:t>
      </w:r>
      <w:r w:rsidRPr="009F300F">
        <w:rPr>
          <w:rFonts w:ascii="Cambria" w:hAnsi="Cambria" w:cs="Arial"/>
          <w:color w:val="000000"/>
          <w:spacing w:val="1"/>
        </w:rPr>
        <w:t>c</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pr</w:t>
      </w:r>
      <w:r w:rsidRPr="009F300F">
        <w:rPr>
          <w:rFonts w:ascii="Cambria" w:hAnsi="Cambria" w:cs="Arial"/>
          <w:color w:val="000000"/>
          <w:spacing w:val="-1"/>
        </w:rPr>
        <w:t>ec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rso</w:t>
      </w:r>
      <w:r w:rsidRPr="009F300F">
        <w:rPr>
          <w:rFonts w:ascii="Cambria" w:hAnsi="Cambria" w:cs="Arial"/>
          <w:color w:val="000000"/>
          <w:spacing w:val="2"/>
        </w:rPr>
        <w:t>n</w:t>
      </w:r>
      <w:r w:rsidRPr="009F300F">
        <w:rPr>
          <w:rFonts w:ascii="Cambria" w:hAnsi="Cambria" w:cs="Arial"/>
          <w:color w:val="000000"/>
        </w:rPr>
        <w:t>s</w:t>
      </w:r>
      <w:r w:rsidRPr="009F300F">
        <w:rPr>
          <w:rFonts w:ascii="Cambria" w:hAnsi="Cambria" w:cs="Arial"/>
          <w:color w:val="000000"/>
          <w:spacing w:val="-6"/>
        </w:rPr>
        <w:t xml:space="preserve"> </w:t>
      </w:r>
      <w:r w:rsidRPr="009F300F">
        <w:rPr>
          <w:rFonts w:ascii="Cambria" w:hAnsi="Cambria" w:cs="Arial"/>
          <w:color w:val="000000"/>
          <w:spacing w:val="1"/>
        </w:rPr>
        <w:t>f</w:t>
      </w:r>
      <w:r w:rsidRPr="009F300F">
        <w:rPr>
          <w:rFonts w:ascii="Cambria" w:hAnsi="Cambria" w:cs="Arial"/>
          <w:color w:val="000000"/>
        </w:rPr>
        <w:t>rom 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spacing w:val="-1"/>
        </w:rPr>
        <w:t>d</w:t>
      </w:r>
      <w:r w:rsidRPr="009F300F">
        <w:rPr>
          <w:rFonts w:ascii="Cambria" w:hAnsi="Cambria" w:cs="Arial"/>
          <w:color w:val="000000"/>
        </w:rPr>
        <w:t>/or</w:t>
      </w:r>
      <w:r w:rsidRPr="009F300F">
        <w:rPr>
          <w:rFonts w:ascii="Cambria" w:hAnsi="Cambria" w:cs="Arial"/>
          <w:color w:val="000000"/>
          <w:spacing w:val="-6"/>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wi</w:t>
      </w:r>
      <w:r w:rsidRPr="009F300F">
        <w:rPr>
          <w:rFonts w:ascii="Cambria" w:hAnsi="Cambria" w:cs="Arial"/>
          <w:color w:val="000000"/>
          <w:spacing w:val="1"/>
        </w:rPr>
        <w:t>t</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spacing w:val="3"/>
        </w:rPr>
        <w:t>i</w:t>
      </w:r>
      <w:r w:rsidRPr="009F300F">
        <w:rPr>
          <w:rFonts w:ascii="Cambria" w:hAnsi="Cambria" w:cs="Arial"/>
          <w:color w:val="000000"/>
        </w:rPr>
        <w:t>rs</w:t>
      </w:r>
      <w:r w:rsidRPr="009F300F">
        <w:rPr>
          <w:rFonts w:ascii="Cambria" w:hAnsi="Cambria" w:cs="Arial"/>
          <w:color w:val="000000"/>
          <w:spacing w:val="1"/>
        </w:rPr>
        <w:t>t</w:t>
      </w:r>
      <w:r w:rsidRPr="009F300F">
        <w:rPr>
          <w:rFonts w:ascii="Cambria" w:hAnsi="Cambria" w:cs="Arial"/>
          <w:color w:val="000000"/>
          <w:spacing w:val="-1"/>
        </w:rPr>
        <w: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2"/>
        </w:rPr>
        <w:t>b</w:t>
      </w:r>
      <w:r w:rsidRPr="009F300F">
        <w:rPr>
          <w:rFonts w:ascii="Cambria" w:hAnsi="Cambria" w:cs="Arial"/>
          <w:color w:val="000000"/>
        </w:rPr>
        <w:t xml:space="preserve">e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d</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o be</w:t>
      </w:r>
      <w:r w:rsidRPr="009F300F">
        <w:rPr>
          <w:rFonts w:ascii="Cambria" w:hAnsi="Cambria" w:cs="Arial"/>
          <w:color w:val="000000"/>
          <w:spacing w:val="-1"/>
        </w:rPr>
        <w:t xml:space="preserve"> </w:t>
      </w:r>
      <w:r w:rsidRPr="009F300F">
        <w:rPr>
          <w:rFonts w:ascii="Cambria" w:hAnsi="Cambria" w:cs="Arial"/>
          <w:color w:val="000000"/>
        </w:rPr>
        <w:t xml:space="preserve">a </w:t>
      </w:r>
      <w:r w:rsidRPr="009F300F">
        <w:rPr>
          <w:rFonts w:ascii="Cambria" w:hAnsi="Cambria" w:cs="Arial"/>
          <w:color w:val="000000"/>
          <w:spacing w:val="1"/>
        </w:rPr>
        <w:t>c</w:t>
      </w:r>
      <w:r w:rsidRPr="009F300F">
        <w:rPr>
          <w:rFonts w:ascii="Cambria" w:hAnsi="Cambria" w:cs="Arial"/>
          <w:color w:val="000000"/>
        </w:rPr>
        <w:t>r</w:t>
      </w:r>
      <w:r w:rsidRPr="009F300F">
        <w:rPr>
          <w:rFonts w:ascii="Cambria" w:hAnsi="Cambria" w:cs="Arial"/>
          <w:color w:val="000000"/>
          <w:spacing w:val="2"/>
        </w:rPr>
        <w:t>i</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a</w:t>
      </w:r>
      <w:r w:rsidRPr="009F300F">
        <w:rPr>
          <w:rFonts w:ascii="Cambria" w:hAnsi="Cambria" w:cs="Arial"/>
          <w:color w:val="000000"/>
        </w:rPr>
        <w:t>l</w:t>
      </w:r>
      <w:r w:rsidRPr="009F300F">
        <w:rPr>
          <w:rFonts w:ascii="Cambria" w:hAnsi="Cambria" w:cs="Arial"/>
          <w:color w:val="000000"/>
          <w:spacing w:val="-6"/>
        </w:rPr>
        <w:t xml:space="preserve"> </w:t>
      </w:r>
      <w:r w:rsidRPr="009F300F">
        <w:rPr>
          <w:rFonts w:ascii="Cambria" w:hAnsi="Cambria" w:cs="Arial"/>
          <w:color w:val="000000"/>
          <w:spacing w:val="-1"/>
        </w:rPr>
        <w:t>ac</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rPr>
        <w:t>w</w:t>
      </w:r>
      <w:r w:rsidRPr="009F300F">
        <w:rPr>
          <w:rFonts w:ascii="Cambria" w:hAnsi="Cambria" w:cs="Arial"/>
          <w:color w:val="000000"/>
          <w:spacing w:val="-1"/>
        </w:rPr>
        <w:t xml:space="preserve"> e</w:t>
      </w:r>
      <w:r w:rsidRPr="009F300F">
        <w:rPr>
          <w:rFonts w:ascii="Cambria" w:hAnsi="Cambria" w:cs="Arial"/>
          <w:color w:val="000000"/>
        </w:rPr>
        <w:t>n</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ff</w:t>
      </w:r>
      <w:r w:rsidRPr="009F300F">
        <w:rPr>
          <w:rFonts w:ascii="Cambria" w:hAnsi="Cambria" w:cs="Arial"/>
          <w:color w:val="000000"/>
          <w:spacing w:val="-1"/>
        </w:rPr>
        <w:t>icia</w:t>
      </w:r>
      <w:r w:rsidRPr="009F300F">
        <w:rPr>
          <w:rFonts w:ascii="Cambria" w:hAnsi="Cambria" w:cs="Arial"/>
          <w:color w:val="000000"/>
          <w:spacing w:val="1"/>
        </w:rPr>
        <w:t>l</w:t>
      </w:r>
      <w:r w:rsidRPr="009F300F">
        <w:rPr>
          <w:rFonts w:ascii="Cambria" w:hAnsi="Cambria" w:cs="Arial"/>
          <w:color w:val="000000"/>
        </w:rPr>
        <w:t>s.</w:t>
      </w:r>
    </w:p>
    <w:p w:rsidR="009F300F" w:rsidRPr="009F300F" w:rsidRDefault="009F300F" w:rsidP="0055236E">
      <w:pPr>
        <w:widowControl w:val="0"/>
        <w:numPr>
          <w:ilvl w:val="1"/>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spacing w:val="-1"/>
          <w:u w:val="single"/>
        </w:rPr>
        <w:t>Ha</w:t>
      </w:r>
      <w:r w:rsidRPr="009F300F">
        <w:rPr>
          <w:rFonts w:ascii="Cambria" w:hAnsi="Cambria" w:cs="Arial"/>
          <w:color w:val="000000"/>
          <w:spacing w:val="1"/>
          <w:u w:val="single"/>
        </w:rPr>
        <w:t>z</w:t>
      </w:r>
      <w:r w:rsidRPr="009F300F">
        <w:rPr>
          <w:rFonts w:ascii="Cambria" w:hAnsi="Cambria" w:cs="Arial"/>
          <w:color w:val="000000"/>
          <w:spacing w:val="-1"/>
          <w:u w:val="single"/>
        </w:rPr>
        <w:t>i</w:t>
      </w:r>
      <w:r w:rsidRPr="009F300F">
        <w:rPr>
          <w:rFonts w:ascii="Cambria" w:hAnsi="Cambria" w:cs="Arial"/>
          <w:color w:val="000000"/>
          <w:u w:val="single"/>
        </w:rPr>
        <w:t>ng</w:t>
      </w:r>
      <w:r w:rsidRPr="009F300F">
        <w:rPr>
          <w:rFonts w:ascii="Cambria" w:hAnsi="Cambria" w:cs="Arial"/>
          <w:color w:val="000000"/>
          <w:spacing w:val="-5"/>
          <w:u w:val="single"/>
        </w:rPr>
        <w:t xml:space="preserve"> </w:t>
      </w:r>
      <w:r w:rsidRPr="009F300F">
        <w:rPr>
          <w:rFonts w:ascii="Cambria" w:hAnsi="Cambria" w:cs="Arial"/>
          <w:color w:val="000000"/>
          <w:u w:val="single"/>
        </w:rPr>
        <w:t>In</w:t>
      </w:r>
      <w:r w:rsidRPr="009F300F">
        <w:rPr>
          <w:rFonts w:ascii="Cambria" w:hAnsi="Cambria" w:cs="Arial"/>
          <w:color w:val="000000"/>
          <w:spacing w:val="-1"/>
          <w:u w:val="single"/>
        </w:rPr>
        <w:t>c</w:t>
      </w:r>
      <w:r w:rsidRPr="009F300F">
        <w:rPr>
          <w:rFonts w:ascii="Cambria" w:hAnsi="Cambria" w:cs="Arial"/>
          <w:color w:val="000000"/>
          <w:spacing w:val="1"/>
          <w:u w:val="single"/>
        </w:rPr>
        <w:t>i</w:t>
      </w:r>
      <w:r w:rsidRPr="009F300F">
        <w:rPr>
          <w:rFonts w:ascii="Cambria" w:hAnsi="Cambria" w:cs="Arial"/>
          <w:color w:val="000000"/>
          <w:spacing w:val="-1"/>
          <w:u w:val="single"/>
        </w:rPr>
        <w:t>d</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spacing w:val="1"/>
          <w:u w:val="single"/>
        </w:rPr>
        <w:t>ts</w:t>
      </w:r>
      <w:r w:rsidRPr="009F300F">
        <w:rPr>
          <w:rFonts w:ascii="Cambria" w:hAnsi="Cambria" w:cs="Arial"/>
          <w:color w:val="000000"/>
          <w:u w:val="single"/>
        </w:rPr>
        <w:t>.</w:t>
      </w:r>
      <w:r w:rsidRPr="009F300F">
        <w:rPr>
          <w:rFonts w:ascii="Cambria" w:hAnsi="Cambria" w:cs="Arial"/>
          <w:color w:val="000000"/>
          <w:spacing w:val="53"/>
        </w:rPr>
        <w:t xml:space="preserve"> </w:t>
      </w:r>
      <w:r w:rsidRPr="009F300F">
        <w:rPr>
          <w:rFonts w:ascii="Cambria" w:hAnsi="Cambria" w:cs="Arial"/>
          <w:color w:val="000000"/>
        </w:rPr>
        <w:t>It</w:t>
      </w:r>
      <w:r w:rsidRPr="009F300F">
        <w:rPr>
          <w:rFonts w:ascii="Cambria" w:hAnsi="Cambria" w:cs="Arial"/>
          <w:color w:val="000000"/>
          <w:spacing w:val="-1"/>
        </w:rPr>
        <w:t xml:space="preserve"> i</w:t>
      </w:r>
      <w:r w:rsidRPr="009F300F">
        <w:rPr>
          <w:rFonts w:ascii="Cambria" w:hAnsi="Cambria" w:cs="Arial"/>
          <w:color w:val="000000"/>
        </w:rPr>
        <w:t>s</w:t>
      </w:r>
      <w:r w:rsidRPr="009F300F">
        <w:rPr>
          <w:rFonts w:ascii="Cambria" w:hAnsi="Cambria" w:cs="Arial"/>
          <w:color w:val="000000"/>
          <w:spacing w:val="1"/>
        </w:rPr>
        <w:t xml:space="preserve"> u</w:t>
      </w:r>
      <w:r w:rsidRPr="009F300F">
        <w:rPr>
          <w:rFonts w:ascii="Cambria" w:hAnsi="Cambria" w:cs="Arial"/>
          <w:color w:val="000000"/>
        </w:rPr>
        <w:t>nlaw</w:t>
      </w:r>
      <w:r w:rsidRPr="009F300F">
        <w:rPr>
          <w:rFonts w:ascii="Cambria" w:hAnsi="Cambria" w:cs="Arial"/>
          <w:color w:val="000000"/>
          <w:spacing w:val="1"/>
        </w:rPr>
        <w:t>f</w:t>
      </w:r>
      <w:r w:rsidRPr="009F300F">
        <w:rPr>
          <w:rFonts w:ascii="Cambria" w:hAnsi="Cambria" w:cs="Arial"/>
          <w:color w:val="000000"/>
          <w:spacing w:val="-1"/>
        </w:rPr>
        <w:t>u</w:t>
      </w:r>
      <w:r w:rsidRPr="009F300F">
        <w:rPr>
          <w:rFonts w:ascii="Cambria" w:hAnsi="Cambria" w:cs="Arial"/>
          <w:color w:val="000000"/>
        </w:rPr>
        <w:t>l</w:t>
      </w:r>
      <w:r w:rsidRPr="009F300F">
        <w:rPr>
          <w:rFonts w:ascii="Cambria" w:hAnsi="Cambria" w:cs="Arial"/>
          <w:color w:val="000000"/>
          <w:spacing w:val="1"/>
        </w:rPr>
        <w:t xml:space="preserve"> t</w:t>
      </w:r>
      <w:r w:rsidRPr="009F300F">
        <w:rPr>
          <w:rFonts w:ascii="Cambria" w:hAnsi="Cambria" w:cs="Arial"/>
          <w:color w:val="000000"/>
        </w:rPr>
        <w:t>o</w:t>
      </w:r>
      <w:r w:rsidRPr="009F300F">
        <w:rPr>
          <w:rFonts w:ascii="Cambria" w:hAnsi="Cambria" w:cs="Arial"/>
          <w:color w:val="000000"/>
          <w:spacing w:val="-2"/>
        </w:rPr>
        <w:t xml:space="preserve"> </w:t>
      </w:r>
      <w:r w:rsidRPr="009F300F">
        <w:rPr>
          <w:rFonts w:ascii="Cambria" w:hAnsi="Cambria" w:cs="Arial"/>
          <w:color w:val="000000"/>
          <w:spacing w:val="1"/>
        </w:rPr>
        <w:t>(</w:t>
      </w:r>
      <w:r w:rsidRPr="009F300F">
        <w:rPr>
          <w:rFonts w:ascii="Cambria" w:hAnsi="Cambria" w:cs="Arial"/>
          <w:color w:val="000000"/>
        </w:rPr>
        <w:t>1)</w:t>
      </w:r>
      <w:r w:rsidRPr="009F300F">
        <w:rPr>
          <w:rFonts w:ascii="Cambria" w:hAnsi="Cambria" w:cs="Arial"/>
          <w:color w:val="000000"/>
          <w:spacing w:val="-1"/>
        </w:rPr>
        <w:t xml:space="preserve"> e</w:t>
      </w:r>
      <w:r w:rsidRPr="009F300F">
        <w:rPr>
          <w:rFonts w:ascii="Cambria" w:hAnsi="Cambria" w:cs="Arial"/>
          <w:color w:val="000000"/>
        </w:rPr>
        <w:t>ng</w:t>
      </w:r>
      <w:r w:rsidRPr="009F300F">
        <w:rPr>
          <w:rFonts w:ascii="Cambria" w:hAnsi="Cambria" w:cs="Arial"/>
          <w:color w:val="000000"/>
          <w:spacing w:val="-1"/>
        </w:rPr>
        <w:t>a</w:t>
      </w:r>
      <w:r w:rsidRPr="009F300F">
        <w:rPr>
          <w:rFonts w:ascii="Cambria" w:hAnsi="Cambria" w:cs="Arial"/>
          <w:color w:val="000000"/>
        </w:rPr>
        <w:t>ge</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ha</w:t>
      </w:r>
      <w:r w:rsidRPr="009F300F">
        <w:rPr>
          <w:rFonts w:ascii="Cambria" w:hAnsi="Cambria" w:cs="Arial"/>
          <w:color w:val="000000"/>
          <w:spacing w:val="1"/>
        </w:rPr>
        <w:t>z</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7"/>
        </w:rPr>
        <w:t xml:space="preserve"> </w:t>
      </w:r>
      <w:r w:rsidRPr="009F300F">
        <w:rPr>
          <w:rFonts w:ascii="Cambria" w:hAnsi="Cambria" w:cs="Arial"/>
          <w:color w:val="000000"/>
          <w:spacing w:val="1"/>
        </w:rPr>
        <w:t>(</w:t>
      </w:r>
      <w:r w:rsidRPr="009F300F">
        <w:rPr>
          <w:rFonts w:ascii="Cambria" w:hAnsi="Cambria" w:cs="Arial"/>
          <w:color w:val="000000"/>
        </w:rPr>
        <w:t>2)</w:t>
      </w:r>
      <w:r w:rsidRPr="009F300F">
        <w:rPr>
          <w:rFonts w:ascii="Cambria" w:hAnsi="Cambria" w:cs="Arial"/>
          <w:color w:val="000000"/>
          <w:spacing w:val="-1"/>
        </w:rPr>
        <w:t xml:space="preserve"> </w:t>
      </w:r>
      <w:r w:rsidRPr="009F300F">
        <w:rPr>
          <w:rFonts w:ascii="Cambria" w:hAnsi="Cambria" w:cs="Arial"/>
          <w:color w:val="000000"/>
        </w:rPr>
        <w:t>soli</w:t>
      </w:r>
      <w:r w:rsidRPr="009F300F">
        <w:rPr>
          <w:rFonts w:ascii="Cambria" w:hAnsi="Cambria" w:cs="Arial"/>
          <w:color w:val="000000"/>
          <w:spacing w:val="-1"/>
        </w:rPr>
        <w:t>ci</w:t>
      </w:r>
      <w:r w:rsidRPr="009F300F">
        <w:rPr>
          <w:rFonts w:ascii="Cambria" w:hAnsi="Cambria" w:cs="Arial"/>
          <w:color w:val="000000"/>
        </w:rPr>
        <w:t xml:space="preserve">t </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spacing w:val="1"/>
        </w:rPr>
        <w:t>t</w:t>
      </w:r>
      <w:r w:rsidRPr="009F300F">
        <w:rPr>
          <w:rFonts w:ascii="Cambria" w:hAnsi="Cambria" w:cs="Arial"/>
          <w:color w:val="000000"/>
        </w:rPr>
        <w:t xml:space="preserve">, </w:t>
      </w:r>
      <w:r w:rsidRPr="009F300F">
        <w:rPr>
          <w:rFonts w:ascii="Cambria" w:hAnsi="Cambria" w:cs="Arial"/>
          <w:color w:val="000000"/>
          <w:spacing w:val="-1"/>
        </w:rPr>
        <w:t>aid</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 xml:space="preserve">or </w:t>
      </w:r>
      <w:r w:rsidRPr="009F300F">
        <w:rPr>
          <w:rFonts w:ascii="Cambria" w:hAnsi="Cambria" w:cs="Arial"/>
          <w:color w:val="000000"/>
          <w:spacing w:val="-1"/>
        </w:rPr>
        <w:lastRenderedPageBreak/>
        <w:t>a</w:t>
      </w:r>
      <w:r w:rsidRPr="009F300F">
        <w:rPr>
          <w:rFonts w:ascii="Cambria" w:hAnsi="Cambria" w:cs="Arial"/>
          <w:color w:val="000000"/>
          <w:spacing w:val="1"/>
        </w:rPr>
        <w:t>tt</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 xml:space="preserve">pt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aid</w:t>
      </w:r>
      <w:r w:rsidRPr="009F300F">
        <w:rPr>
          <w:rFonts w:ascii="Cambria" w:hAnsi="Cambria" w:cs="Arial"/>
          <w:color w:val="000000"/>
        </w:rPr>
        <w:t>,</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rPr>
        <w:t xml:space="preserve">t </w:t>
      </w:r>
      <w:r w:rsidRPr="009F300F">
        <w:rPr>
          <w:rFonts w:ascii="Cambria" w:hAnsi="Cambria" w:cs="Arial"/>
          <w:color w:val="000000"/>
          <w:spacing w:val="-1"/>
        </w:rPr>
        <w:t>a</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spacing w:val="2"/>
        </w:rPr>
        <w:t>r</w:t>
      </w:r>
      <w:r w:rsidRPr="009F300F">
        <w:rPr>
          <w:rFonts w:ascii="Cambria" w:hAnsi="Cambria" w:cs="Arial"/>
          <w:color w:val="000000"/>
        </w:rPr>
        <w:t>son</w:t>
      </w:r>
      <w:r w:rsidRPr="009F300F">
        <w:rPr>
          <w:rFonts w:ascii="Cambria" w:hAnsi="Cambria" w:cs="Arial"/>
          <w:color w:val="000000"/>
          <w:spacing w:val="1"/>
        </w:rPr>
        <w:t xml:space="preserve"> </w:t>
      </w:r>
      <w:r w:rsidRPr="009F300F">
        <w:rPr>
          <w:rFonts w:ascii="Cambria" w:hAnsi="Cambria" w:cs="Arial"/>
          <w:color w:val="000000"/>
          <w:spacing w:val="-1"/>
        </w:rPr>
        <w:t>e</w:t>
      </w:r>
      <w:r w:rsidRPr="009F300F">
        <w:rPr>
          <w:rFonts w:ascii="Cambria" w:hAnsi="Cambria" w:cs="Arial"/>
          <w:color w:val="000000"/>
        </w:rPr>
        <w:t>ng</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2"/>
        </w:rPr>
        <w:t>e</w:t>
      </w:r>
      <w:r w:rsidRPr="009F300F">
        <w:rPr>
          <w:rFonts w:ascii="Cambria" w:hAnsi="Cambria" w:cs="Arial"/>
          <w:color w:val="000000"/>
        </w:rPr>
        <w:t>d</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z</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7"/>
        </w:rPr>
        <w:t xml:space="preserve"> </w:t>
      </w:r>
      <w:r w:rsidRPr="009F300F">
        <w:rPr>
          <w:rFonts w:ascii="Cambria" w:hAnsi="Cambria" w:cs="Arial"/>
          <w:color w:val="000000"/>
        </w:rPr>
        <w:t xml:space="preserve">or </w:t>
      </w:r>
      <w:r w:rsidRPr="009F300F">
        <w:rPr>
          <w:rFonts w:ascii="Cambria" w:hAnsi="Cambria" w:cs="Arial"/>
          <w:color w:val="000000"/>
          <w:spacing w:val="1"/>
        </w:rPr>
        <w:t>(</w:t>
      </w:r>
      <w:r w:rsidRPr="009F300F">
        <w:rPr>
          <w:rFonts w:ascii="Cambria" w:hAnsi="Cambria" w:cs="Arial"/>
          <w:color w:val="000000"/>
        </w:rPr>
        <w:t xml:space="preserve">3) </w:t>
      </w:r>
      <w:r w:rsidRPr="009F300F">
        <w:rPr>
          <w:rFonts w:ascii="Cambria" w:hAnsi="Cambria" w:cs="Arial"/>
          <w:color w:val="000000"/>
          <w:spacing w:val="1"/>
        </w:rPr>
        <w:t>k</w:t>
      </w:r>
      <w:r w:rsidRPr="009F300F">
        <w:rPr>
          <w:rFonts w:ascii="Cambria" w:hAnsi="Cambria" w:cs="Arial"/>
          <w:color w:val="000000"/>
        </w:rPr>
        <w:t>now</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l</w:t>
      </w:r>
      <w:r w:rsidRPr="009F300F">
        <w:rPr>
          <w:rFonts w:ascii="Cambria" w:hAnsi="Cambria" w:cs="Arial"/>
          <w:color w:val="000000"/>
        </w:rPr>
        <w:t>y</w:t>
      </w:r>
      <w:r w:rsidRPr="009F300F">
        <w:rPr>
          <w:rFonts w:ascii="Cambria" w:hAnsi="Cambria" w:cs="Arial"/>
          <w:color w:val="000000"/>
          <w:spacing w:val="-3"/>
        </w:rPr>
        <w:t xml:space="preserve"> </w:t>
      </w:r>
      <w:r w:rsidRPr="009F300F">
        <w:rPr>
          <w:rFonts w:ascii="Cambria" w:hAnsi="Cambria" w:cs="Arial"/>
          <w:color w:val="000000"/>
          <w:spacing w:val="1"/>
        </w:rPr>
        <w:t>f</w:t>
      </w:r>
      <w:r w:rsidRPr="009F300F">
        <w:rPr>
          <w:rFonts w:ascii="Cambria" w:hAnsi="Cambria" w:cs="Arial"/>
          <w:color w:val="000000"/>
          <w:spacing w:val="-1"/>
        </w:rPr>
        <w:t>ai</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spacing w:val="-1"/>
        </w:rPr>
        <w:t>a</w:t>
      </w:r>
      <w:r w:rsidRPr="009F300F">
        <w:rPr>
          <w:rFonts w:ascii="Cambria" w:hAnsi="Cambria" w:cs="Arial"/>
          <w:color w:val="000000"/>
          <w:spacing w:val="1"/>
        </w:rPr>
        <w:t>k</w:t>
      </w:r>
      <w:r w:rsidRPr="009F300F">
        <w:rPr>
          <w:rFonts w:ascii="Cambria" w:hAnsi="Cambria" w:cs="Arial"/>
          <w:color w:val="000000"/>
        </w:rPr>
        <w:t>e</w:t>
      </w:r>
      <w:r w:rsidRPr="009F300F">
        <w:rPr>
          <w:rFonts w:ascii="Cambria" w:hAnsi="Cambria" w:cs="Arial"/>
          <w:color w:val="000000"/>
          <w:spacing w:val="-3"/>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rPr>
        <w:t>son</w:t>
      </w:r>
      <w:r w:rsidRPr="009F300F">
        <w:rPr>
          <w:rFonts w:ascii="Cambria" w:hAnsi="Cambria" w:cs="Arial"/>
          <w:color w:val="000000"/>
          <w:spacing w:val="-1"/>
        </w:rPr>
        <w:t>a</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rPr>
        <w:t>m</w:t>
      </w:r>
      <w:r w:rsidRPr="009F300F">
        <w:rPr>
          <w:rFonts w:ascii="Cambria" w:hAnsi="Cambria" w:cs="Arial"/>
          <w:color w:val="000000"/>
          <w:spacing w:val="-1"/>
        </w:rPr>
        <w:t>ea</w:t>
      </w:r>
      <w:r w:rsidRPr="009F300F">
        <w:rPr>
          <w:rFonts w:ascii="Cambria" w:hAnsi="Cambria" w:cs="Arial"/>
          <w:color w:val="000000"/>
        </w:rPr>
        <w:t>sur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it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ope</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 p</w:t>
      </w:r>
      <w:r w:rsidRPr="009F300F">
        <w:rPr>
          <w:rFonts w:ascii="Cambria" w:hAnsi="Cambria" w:cs="Arial"/>
          <w:color w:val="000000"/>
          <w:spacing w:val="-1"/>
        </w:rPr>
        <w:t>e</w:t>
      </w:r>
      <w:r w:rsidRPr="009F300F">
        <w:rPr>
          <w:rFonts w:ascii="Cambria" w:hAnsi="Cambria" w:cs="Arial"/>
          <w:color w:val="000000"/>
        </w:rPr>
        <w:t xml:space="preserve">rson’s </w:t>
      </w:r>
      <w:r w:rsidRPr="009F300F">
        <w:rPr>
          <w:rFonts w:ascii="Cambria" w:hAnsi="Cambria" w:cs="Arial"/>
          <w:color w:val="000000"/>
          <w:spacing w:val="-1"/>
        </w:rPr>
        <w:t>a</w:t>
      </w:r>
      <w:r w:rsidRPr="009F300F">
        <w:rPr>
          <w:rFonts w:ascii="Cambria" w:hAnsi="Cambria" w:cs="Arial"/>
          <w:color w:val="000000"/>
          <w:spacing w:val="1"/>
        </w:rPr>
        <w:t>ut</w:t>
      </w:r>
      <w:r w:rsidRPr="009F300F">
        <w:rPr>
          <w:rFonts w:ascii="Cambria" w:hAnsi="Cambria" w:cs="Arial"/>
          <w:color w:val="000000"/>
        </w:rPr>
        <w:t>hor</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pr</w:t>
      </w:r>
      <w:r w:rsidRPr="009F300F">
        <w:rPr>
          <w:rFonts w:ascii="Cambria" w:hAnsi="Cambria" w:cs="Arial"/>
          <w:color w:val="000000"/>
          <w:spacing w:val="-1"/>
        </w:rPr>
        <w:t>e</w:t>
      </w:r>
      <w:r w:rsidRPr="009F300F">
        <w:rPr>
          <w:rFonts w:ascii="Cambria" w:hAnsi="Cambria" w:cs="Arial"/>
          <w:color w:val="000000"/>
        </w:rPr>
        <w:t>vent</w:t>
      </w:r>
      <w:r w:rsidRPr="009F300F">
        <w:rPr>
          <w:rFonts w:ascii="Cambria" w:hAnsi="Cambria" w:cs="Arial"/>
          <w:color w:val="000000"/>
          <w:spacing w:val="1"/>
        </w:rPr>
        <w:t xml:space="preserve"> </w:t>
      </w:r>
      <w:r w:rsidRPr="009F300F">
        <w:rPr>
          <w:rFonts w:ascii="Cambria" w:hAnsi="Cambria" w:cs="Arial"/>
          <w:color w:val="000000"/>
          <w:spacing w:val="-1"/>
        </w:rPr>
        <w:t>hazi</w:t>
      </w:r>
      <w:r w:rsidRPr="009F300F">
        <w:rPr>
          <w:rFonts w:ascii="Cambria" w:hAnsi="Cambria" w:cs="Arial"/>
          <w:color w:val="000000"/>
        </w:rPr>
        <w:t xml:space="preserve">ng. </w:t>
      </w:r>
      <w:r w:rsidRPr="009F300F">
        <w:rPr>
          <w:rFonts w:ascii="Cambria" w:hAnsi="Cambria" w:cs="Arial"/>
          <w:color w:val="000000"/>
          <w:spacing w:val="2"/>
        </w:rPr>
        <w:t xml:space="preserve"> </w:t>
      </w:r>
      <w:r w:rsidRPr="009F300F">
        <w:rPr>
          <w:rFonts w:ascii="Cambria" w:hAnsi="Cambria" w:cs="Arial"/>
          <w:color w:val="000000"/>
        </w:rPr>
        <w:t>It</w:t>
      </w:r>
      <w:r w:rsidRPr="009F300F">
        <w:rPr>
          <w:rFonts w:ascii="Cambria" w:hAnsi="Cambria" w:cs="Arial"/>
          <w:color w:val="000000"/>
          <w:spacing w:val="1"/>
        </w:rPr>
        <w:t xml:space="preserve"> </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not</w:t>
      </w:r>
      <w:r w:rsidRPr="009F300F">
        <w:rPr>
          <w:rFonts w:ascii="Cambria" w:hAnsi="Cambria" w:cs="Arial"/>
          <w:color w:val="000000"/>
          <w:spacing w:val="1"/>
        </w:rPr>
        <w:t xml:space="preserve"> </w:t>
      </w:r>
      <w:r w:rsidRPr="009F300F">
        <w:rPr>
          <w:rFonts w:ascii="Cambria" w:hAnsi="Cambria" w:cs="Arial"/>
          <w:color w:val="000000"/>
        </w:rPr>
        <w:t>a</w:t>
      </w:r>
      <w:r w:rsidRPr="009F300F">
        <w:rPr>
          <w:rFonts w:ascii="Cambria" w:hAnsi="Cambria" w:cs="Arial"/>
          <w:color w:val="000000"/>
          <w:spacing w:val="-1"/>
        </w:rPr>
        <w:t xml:space="preserve"> d</w:t>
      </w:r>
      <w:r w:rsidRPr="009F300F">
        <w:rPr>
          <w:rFonts w:ascii="Cambria" w:hAnsi="Cambria" w:cs="Arial"/>
          <w:color w:val="000000"/>
        </w:rPr>
        <w:t>efe</w:t>
      </w:r>
      <w:r w:rsidRPr="009F300F">
        <w:rPr>
          <w:rFonts w:ascii="Cambria" w:hAnsi="Cambria" w:cs="Arial"/>
          <w:color w:val="000000"/>
          <w:spacing w:val="5"/>
        </w:rPr>
        <w:t>n</w:t>
      </w:r>
      <w:r w:rsidRPr="009F300F">
        <w:rPr>
          <w:rFonts w:ascii="Cambria" w:hAnsi="Cambria" w:cs="Arial"/>
          <w:color w:val="000000"/>
        </w:rPr>
        <w:t>se</w:t>
      </w:r>
      <w:r w:rsidRPr="009F300F">
        <w:rPr>
          <w:rFonts w:ascii="Cambria" w:hAnsi="Cambria" w:cs="Arial"/>
          <w:color w:val="000000"/>
          <w:spacing w:val="-1"/>
        </w:rPr>
        <w:t xml:space="preserve"> i</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 xml:space="preserve"> 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 xml:space="preserve">on </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 xml:space="preserve">t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e</w:t>
      </w:r>
      <w:r w:rsidRPr="009F300F">
        <w:rPr>
          <w:rFonts w:ascii="Cambria" w:hAnsi="Cambria" w:cs="Arial"/>
          <w:color w:val="000000"/>
        </w:rPr>
        <w:t>rson</w:t>
      </w:r>
      <w:r w:rsidRPr="009F300F">
        <w:rPr>
          <w:rFonts w:ascii="Cambria" w:hAnsi="Cambria" w:cs="Arial"/>
          <w:color w:val="000000"/>
          <w:spacing w:val="-6"/>
        </w:rPr>
        <w:t xml:space="preserve"> </w:t>
      </w:r>
      <w:r w:rsidRPr="009F300F">
        <w:rPr>
          <w:rFonts w:ascii="Cambria" w:hAnsi="Cambria" w:cs="Arial"/>
          <w:color w:val="000000"/>
          <w:spacing w:val="-1"/>
        </w:rPr>
        <w:t>a</w:t>
      </w:r>
      <w:r w:rsidRPr="009F300F">
        <w:rPr>
          <w:rFonts w:ascii="Cambria" w:hAnsi="Cambria" w:cs="Arial"/>
          <w:color w:val="000000"/>
          <w:spacing w:val="2"/>
        </w:rPr>
        <w:t>g</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rPr>
        <w:t>wh</w:t>
      </w:r>
      <w:r w:rsidRPr="009F300F">
        <w:rPr>
          <w:rFonts w:ascii="Cambria" w:hAnsi="Cambria" w:cs="Arial"/>
          <w:color w:val="000000"/>
          <w:spacing w:val="2"/>
        </w:rPr>
        <w:t>o</w:t>
      </w:r>
      <w:r w:rsidRPr="009F300F">
        <w:rPr>
          <w:rFonts w:ascii="Cambria" w:hAnsi="Cambria" w:cs="Arial"/>
          <w:color w:val="000000"/>
        </w:rPr>
        <w:t>m</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ha</w:t>
      </w:r>
      <w:r w:rsidRPr="009F300F">
        <w:rPr>
          <w:rFonts w:ascii="Cambria" w:hAnsi="Cambria" w:cs="Arial"/>
          <w:color w:val="000000"/>
          <w:spacing w:val="1"/>
        </w:rPr>
        <w:t>z</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rPr>
        <w:t>was</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rPr>
        <w:t>r</w:t>
      </w:r>
      <w:r w:rsidRPr="009F300F">
        <w:rPr>
          <w:rFonts w:ascii="Cambria" w:hAnsi="Cambria" w:cs="Arial"/>
          <w:color w:val="000000"/>
          <w:spacing w:val="1"/>
        </w:rPr>
        <w:t>ect</w:t>
      </w:r>
      <w:r w:rsidRPr="009F300F">
        <w:rPr>
          <w:rFonts w:ascii="Cambria" w:hAnsi="Cambria" w:cs="Arial"/>
          <w:color w:val="000000"/>
        </w:rPr>
        <w:t xml:space="preserve">ed </w:t>
      </w:r>
      <w:r w:rsidRPr="009F300F">
        <w:rPr>
          <w:rFonts w:ascii="Cambria" w:hAnsi="Cambria" w:cs="Arial"/>
          <w:color w:val="000000"/>
          <w:spacing w:val="-1"/>
        </w:rPr>
        <w:t>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or</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1"/>
        </w:rPr>
        <w:t>c</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spacing w:val="-1"/>
        </w:rPr>
        <w:t>i</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ed</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spacing w:val="2"/>
        </w:rPr>
        <w:t>h</w:t>
      </w:r>
      <w:r w:rsidRPr="009F300F">
        <w:rPr>
          <w:rFonts w:ascii="Cambria" w:hAnsi="Cambria" w:cs="Arial"/>
          <w:color w:val="000000"/>
          <w:spacing w:val="-1"/>
        </w:rPr>
        <w:t>a</w:t>
      </w:r>
      <w:r w:rsidRPr="009F300F">
        <w:rPr>
          <w:rFonts w:ascii="Cambria" w:hAnsi="Cambria" w:cs="Arial"/>
          <w:color w:val="000000"/>
          <w:spacing w:val="1"/>
        </w:rPr>
        <w:t>z</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3"/>
        </w:rPr>
        <w:t>v</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y.</w:t>
      </w:r>
      <w:r w:rsidRPr="009F300F">
        <w:rPr>
          <w:rFonts w:ascii="Cambria" w:hAnsi="Cambria" w:cs="Arial"/>
          <w:color w:val="000000"/>
          <w:spacing w:val="-7"/>
        </w:rPr>
        <w:t xml:space="preserve"> </w:t>
      </w:r>
      <w:r w:rsidRPr="009F300F">
        <w:rPr>
          <w:rFonts w:ascii="Cambria" w:hAnsi="Cambria" w:cs="Arial"/>
          <w:color w:val="000000"/>
          <w:spacing w:val="-1"/>
        </w:rPr>
        <w:t>Ha</w:t>
      </w:r>
      <w:r w:rsidRPr="009F300F">
        <w:rPr>
          <w:rFonts w:ascii="Cambria" w:hAnsi="Cambria" w:cs="Arial"/>
          <w:color w:val="000000"/>
          <w:spacing w:val="1"/>
        </w:rPr>
        <w:t>z</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5"/>
        </w:rPr>
        <w:t xml:space="preserve"> </w:t>
      </w:r>
      <w:r w:rsidRPr="009F300F">
        <w:rPr>
          <w:rFonts w:ascii="Cambria" w:hAnsi="Cambria" w:cs="Arial"/>
          <w:color w:val="000000"/>
          <w:spacing w:val="-1"/>
        </w:rPr>
        <w:t>i</w:t>
      </w:r>
      <w:r w:rsidRPr="009F300F">
        <w:rPr>
          <w:rFonts w:ascii="Cambria" w:hAnsi="Cambria" w:cs="Arial"/>
          <w:color w:val="000000"/>
          <w:spacing w:val="2"/>
        </w:rPr>
        <w:t>n</w:t>
      </w:r>
      <w:r w:rsidRPr="009F300F">
        <w:rPr>
          <w:rFonts w:ascii="Cambria" w:hAnsi="Cambria" w:cs="Arial"/>
          <w:color w:val="000000"/>
          <w:spacing w:val="-1"/>
        </w:rPr>
        <w:t>ci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4"/>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l</w:t>
      </w:r>
      <w:r w:rsidRPr="009F300F">
        <w:rPr>
          <w:rFonts w:ascii="Cambria" w:hAnsi="Cambria" w:cs="Arial"/>
          <w:color w:val="000000"/>
        </w:rPr>
        <w:t>l be 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pol</w:t>
      </w:r>
      <w:r w:rsidRPr="009F300F">
        <w:rPr>
          <w:rFonts w:ascii="Cambria" w:hAnsi="Cambria" w:cs="Arial"/>
          <w:color w:val="000000"/>
          <w:spacing w:val="-1"/>
        </w:rPr>
        <w:t>ic</w:t>
      </w:r>
      <w:r w:rsidRPr="009F300F">
        <w:rPr>
          <w:rFonts w:ascii="Cambria" w:hAnsi="Cambria" w:cs="Arial"/>
          <w:color w:val="000000"/>
        </w:rPr>
        <w:t xml:space="preserve">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a</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2"/>
        </w:rPr>
        <w:t>n</w:t>
      </w:r>
      <w:r w:rsidRPr="009F300F">
        <w:rPr>
          <w:rFonts w:ascii="Cambria" w:hAnsi="Cambria" w:cs="Arial"/>
          <w:color w:val="000000"/>
        </w:rPr>
        <w:t>er</w:t>
      </w:r>
      <w:r w:rsidRPr="009F300F">
        <w:rPr>
          <w:rFonts w:ascii="Cambria" w:hAnsi="Cambria" w:cs="Arial"/>
          <w:color w:val="000000"/>
          <w:spacing w:val="-7"/>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2"/>
        </w:rPr>
        <w:t>s</w:t>
      </w:r>
      <w:r w:rsidRPr="009F300F">
        <w:rPr>
          <w:rFonts w:ascii="Cambria" w:hAnsi="Cambria" w:cs="Arial"/>
          <w:color w:val="000000"/>
          <w:spacing w:val="-1"/>
        </w:rPr>
        <w:t>i</w:t>
      </w:r>
      <w:r w:rsidRPr="009F300F">
        <w:rPr>
          <w:rFonts w:ascii="Cambria" w:hAnsi="Cambria" w:cs="Arial"/>
          <w:color w:val="000000"/>
        </w:rPr>
        <w:t>stent</w:t>
      </w:r>
      <w:r w:rsidRPr="009F300F">
        <w:rPr>
          <w:rFonts w:ascii="Cambria" w:hAnsi="Cambria" w:cs="Arial"/>
          <w:color w:val="000000"/>
          <w:spacing w:val="1"/>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w:t>
      </w:r>
      <w:r w:rsidRPr="009F300F">
        <w:rPr>
          <w:rFonts w:ascii="Cambria" w:hAnsi="Cambria" w:cs="Arial"/>
          <w:color w:val="000000"/>
          <w:spacing w:val="1"/>
        </w:rPr>
        <w:t>f</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spacing w:val="-1"/>
        </w:rPr>
        <w:t>ia</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3"/>
        </w:rPr>
        <w:t>t</w:t>
      </w:r>
      <w:r w:rsidRPr="009F300F">
        <w:rPr>
          <w:rFonts w:ascii="Cambria" w:hAnsi="Cambria" w:cs="Arial"/>
          <w:color w:val="000000"/>
        </w:rPr>
        <w:t>y r</w:t>
      </w:r>
      <w:r w:rsidRPr="009F300F">
        <w:rPr>
          <w:rFonts w:ascii="Cambria" w:hAnsi="Cambria" w:cs="Arial"/>
          <w:color w:val="000000"/>
          <w:spacing w:val="-1"/>
        </w:rPr>
        <w:t>i</w:t>
      </w:r>
      <w:r w:rsidRPr="009F300F">
        <w:rPr>
          <w:rFonts w:ascii="Cambria" w:hAnsi="Cambria" w:cs="Arial"/>
          <w:color w:val="000000"/>
        </w:rPr>
        <w:t>gh</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rPr>
        <w:t>t</w:t>
      </w:r>
      <w:r w:rsidRPr="009F300F">
        <w:rPr>
          <w:rFonts w:ascii="Cambria" w:hAnsi="Cambria" w:cs="Arial"/>
          <w:color w:val="000000"/>
          <w:spacing w:val="1"/>
        </w:rPr>
        <w:t xml:space="preserve"> 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bo</w:t>
      </w:r>
      <w:r w:rsidRPr="009F300F">
        <w:rPr>
          <w:rFonts w:ascii="Cambria" w:hAnsi="Cambria" w:cs="Arial"/>
          <w:color w:val="000000"/>
          <w:spacing w:val="3"/>
        </w:rPr>
        <w:t>v</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this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p>
    <w:p w:rsidR="009F300F" w:rsidRPr="009F300F" w:rsidRDefault="009F300F" w:rsidP="0055236E">
      <w:pPr>
        <w:widowControl w:val="0"/>
        <w:numPr>
          <w:ilvl w:val="1"/>
          <w:numId w:val="125"/>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Contin</w:t>
      </w:r>
      <w:r w:rsidRPr="009F300F">
        <w:rPr>
          <w:rFonts w:ascii="Cambria" w:hAnsi="Cambria" w:cs="Arial"/>
          <w:color w:val="000000"/>
          <w:spacing w:val="1"/>
          <w:u w:val="single"/>
        </w:rPr>
        <w:t>u</w:t>
      </w:r>
      <w:r w:rsidRPr="009F300F">
        <w:rPr>
          <w:rFonts w:ascii="Cambria" w:hAnsi="Cambria" w:cs="Arial"/>
          <w:color w:val="000000"/>
          <w:spacing w:val="-1"/>
          <w:u w:val="single"/>
        </w:rPr>
        <w:t>i</w:t>
      </w:r>
      <w:r w:rsidRPr="009F300F">
        <w:rPr>
          <w:rFonts w:ascii="Cambria" w:hAnsi="Cambria" w:cs="Arial"/>
          <w:color w:val="000000"/>
          <w:u w:val="single"/>
        </w:rPr>
        <w:t>ng</w:t>
      </w:r>
      <w:r w:rsidRPr="009F300F">
        <w:rPr>
          <w:rFonts w:ascii="Cambria" w:hAnsi="Cambria" w:cs="Arial"/>
          <w:color w:val="000000"/>
          <w:spacing w:val="-1"/>
          <w:u w:val="single"/>
        </w:rPr>
        <w:t xml:space="preserve"> O</w:t>
      </w:r>
      <w:r w:rsidRPr="009F300F">
        <w:rPr>
          <w:rFonts w:ascii="Cambria" w:hAnsi="Cambria" w:cs="Arial"/>
          <w:color w:val="000000"/>
          <w:u w:val="single"/>
        </w:rPr>
        <w:t>b</w:t>
      </w:r>
      <w:r w:rsidRPr="009F300F">
        <w:rPr>
          <w:rFonts w:ascii="Cambria" w:hAnsi="Cambria" w:cs="Arial"/>
          <w:color w:val="000000"/>
          <w:spacing w:val="1"/>
          <w:u w:val="single"/>
        </w:rPr>
        <w:t>l</w:t>
      </w:r>
      <w:r w:rsidRPr="009F300F">
        <w:rPr>
          <w:rFonts w:ascii="Cambria" w:hAnsi="Cambria" w:cs="Arial"/>
          <w:color w:val="000000"/>
          <w:spacing w:val="-1"/>
          <w:u w:val="single"/>
        </w:rPr>
        <w:t>i</w:t>
      </w:r>
      <w:r w:rsidRPr="009F300F">
        <w:rPr>
          <w:rFonts w:ascii="Cambria" w:hAnsi="Cambria" w:cs="Arial"/>
          <w:color w:val="000000"/>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spacing w:val="-2"/>
          <w:u w:val="single"/>
        </w:rPr>
        <w:t xml:space="preserve"> </w:t>
      </w:r>
      <w:r w:rsidRPr="009F300F">
        <w:rPr>
          <w:rFonts w:ascii="Cambria" w:hAnsi="Cambria" w:cs="Arial"/>
          <w:color w:val="000000"/>
          <w:spacing w:val="1"/>
          <w:u w:val="single"/>
        </w:rPr>
        <w:t>t</w:t>
      </w:r>
      <w:r w:rsidRPr="009F300F">
        <w:rPr>
          <w:rFonts w:ascii="Cambria" w:hAnsi="Cambria" w:cs="Arial"/>
          <w:color w:val="000000"/>
          <w:u w:val="single"/>
        </w:rPr>
        <w:t>o Investig</w:t>
      </w:r>
      <w:r w:rsidRPr="009F300F">
        <w:rPr>
          <w:rFonts w:ascii="Cambria" w:hAnsi="Cambria" w:cs="Arial"/>
          <w:color w:val="000000"/>
          <w:spacing w:val="-1"/>
          <w:u w:val="single"/>
        </w:rPr>
        <w:t>a</w:t>
      </w:r>
      <w:r w:rsidRPr="009F300F">
        <w:rPr>
          <w:rFonts w:ascii="Cambria" w:hAnsi="Cambria" w:cs="Arial"/>
          <w:color w:val="000000"/>
          <w:spacing w:val="1"/>
          <w:u w:val="single"/>
        </w:rPr>
        <w:t>te</w:t>
      </w:r>
      <w:r w:rsidRPr="009F300F">
        <w:rPr>
          <w:rFonts w:ascii="Cambria" w:hAnsi="Cambria" w:cs="Arial"/>
          <w:color w:val="000000"/>
          <w:u w:val="single"/>
        </w:rPr>
        <w:t>.</w:t>
      </w:r>
      <w:r w:rsidRPr="009F300F">
        <w:rPr>
          <w:rFonts w:ascii="Cambria" w:hAnsi="Cambria" w:cs="Arial"/>
          <w:color w:val="000000"/>
          <w:spacing w:val="47"/>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por</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ad</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ei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rPr>
        <w:t>DCF or l</w:t>
      </w:r>
      <w:r w:rsidRPr="009F300F">
        <w:rPr>
          <w:rFonts w:ascii="Cambria" w:hAnsi="Cambria" w:cs="Arial"/>
          <w:color w:val="000000"/>
          <w:spacing w:val="-1"/>
        </w:rPr>
        <w:t>a</w:t>
      </w:r>
      <w:r w:rsidRPr="009F300F">
        <w:rPr>
          <w:rFonts w:ascii="Cambria" w:hAnsi="Cambria" w:cs="Arial"/>
          <w:color w:val="000000"/>
        </w:rPr>
        <w:t>w e</w:t>
      </w:r>
      <w:r w:rsidRPr="009F300F">
        <w:rPr>
          <w:rFonts w:ascii="Cambria" w:hAnsi="Cambria" w:cs="Arial"/>
          <w:color w:val="000000"/>
          <w:spacing w:val="-1"/>
        </w:rPr>
        <w:t>n</w:t>
      </w:r>
      <w:r w:rsidRPr="009F300F">
        <w:rPr>
          <w:rFonts w:ascii="Cambria" w:hAnsi="Cambria" w:cs="Arial"/>
          <w:color w:val="000000"/>
          <w:spacing w:val="1"/>
        </w:rPr>
        <w:t>f</w:t>
      </w:r>
      <w:r w:rsidRPr="009F300F">
        <w:rPr>
          <w:rFonts w:ascii="Cambria" w:hAnsi="Cambria" w:cs="Arial"/>
          <w:color w:val="000000"/>
        </w:rPr>
        <w:t>orc</w:t>
      </w:r>
      <w:r w:rsidRPr="009F300F">
        <w:rPr>
          <w:rFonts w:ascii="Cambria" w:hAnsi="Cambria" w:cs="Arial"/>
          <w:color w:val="000000"/>
          <w:spacing w:val="-1"/>
        </w:rPr>
        <w:t>e</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nt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 not</w:t>
      </w:r>
      <w:r w:rsidRPr="009F300F">
        <w:rPr>
          <w:rFonts w:ascii="Cambria" w:hAnsi="Cambria" w:cs="Arial"/>
          <w:color w:val="000000"/>
          <w:spacing w:val="2"/>
        </w:rPr>
        <w:t xml:space="preserve"> </w:t>
      </w:r>
      <w:r w:rsidRPr="009F300F">
        <w:rPr>
          <w:rFonts w:ascii="Cambria" w:hAnsi="Cambria" w:cs="Arial"/>
          <w:color w:val="000000"/>
        </w:rPr>
        <w:t>be</w:t>
      </w:r>
      <w:r w:rsidRPr="009F300F">
        <w:rPr>
          <w:rFonts w:ascii="Cambria" w:hAnsi="Cambria" w:cs="Arial"/>
          <w:color w:val="000000"/>
          <w:spacing w:val="-1"/>
        </w:rPr>
        <w:t xml:space="preserve"> c</w:t>
      </w:r>
      <w:r w:rsidRPr="009F300F">
        <w:rPr>
          <w:rFonts w:ascii="Cambria" w:hAnsi="Cambria" w:cs="Arial"/>
          <w:color w:val="000000"/>
        </w:rPr>
        <w:t>ons</w:t>
      </w:r>
      <w:r w:rsidRPr="009F300F">
        <w:rPr>
          <w:rFonts w:ascii="Cambria" w:hAnsi="Cambria" w:cs="Arial"/>
          <w:color w:val="000000"/>
          <w:spacing w:val="1"/>
        </w:rPr>
        <w:t>i</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a</w:t>
      </w:r>
      <w:r w:rsidRPr="009F300F">
        <w:rPr>
          <w:rFonts w:ascii="Cambria" w:hAnsi="Cambria" w:cs="Arial"/>
          <w:color w:val="000000"/>
        </w:rPr>
        <w:t>bso</w:t>
      </w:r>
      <w:r w:rsidRPr="009F300F">
        <w:rPr>
          <w:rFonts w:ascii="Cambria" w:hAnsi="Cambria" w:cs="Arial"/>
          <w:color w:val="000000"/>
          <w:spacing w:val="3"/>
        </w:rPr>
        <w:t>l</w:t>
      </w:r>
      <w:r w:rsidRPr="009F300F">
        <w:rPr>
          <w:rFonts w:ascii="Cambria" w:hAnsi="Cambria" w:cs="Arial"/>
          <w:color w:val="000000"/>
        </w:rPr>
        <w:t>ve</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a</w:t>
      </w:r>
      <w:r w:rsidRPr="009F300F">
        <w:rPr>
          <w:rFonts w:ascii="Cambria" w:hAnsi="Cambria" w:cs="Arial"/>
          <w:color w:val="000000"/>
          <w:spacing w:val="-1"/>
        </w:rPr>
        <w:t>d</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ors</w:t>
      </w:r>
      <w:r w:rsidRPr="009F300F">
        <w:rPr>
          <w:rFonts w:ascii="Cambria" w:hAnsi="Cambria" w:cs="Arial"/>
          <w:color w:val="000000"/>
          <w:spacing w:val="-9"/>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ei</w:t>
      </w:r>
      <w:r w:rsidRPr="009F300F">
        <w:rPr>
          <w:rFonts w:ascii="Cambria" w:hAnsi="Cambria" w:cs="Arial"/>
          <w:color w:val="000000"/>
        </w:rPr>
        <w:t>r ob</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ons</w:t>
      </w:r>
      <w:r w:rsidRPr="009F300F">
        <w:rPr>
          <w:rFonts w:ascii="Cambria" w:hAnsi="Cambria" w:cs="Arial"/>
          <w:color w:val="000000"/>
          <w:spacing w:val="-2"/>
        </w:rPr>
        <w:t xml:space="preserve"> </w:t>
      </w:r>
      <w:r w:rsidRPr="009F300F">
        <w:rPr>
          <w:rFonts w:ascii="Cambria" w:hAnsi="Cambria" w:cs="Arial"/>
          <w:color w:val="000000"/>
          <w:spacing w:val="1"/>
        </w:rPr>
        <w:t>u</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er</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p</w:t>
      </w:r>
      <w:r w:rsidRPr="009F300F">
        <w:rPr>
          <w:rFonts w:ascii="Cambria" w:hAnsi="Cambria" w:cs="Arial"/>
          <w:color w:val="000000"/>
          <w:spacing w:val="1"/>
        </w:rPr>
        <w:t>u</w:t>
      </w:r>
      <w:r w:rsidRPr="009F300F">
        <w:rPr>
          <w:rFonts w:ascii="Cambria" w:hAnsi="Cambria" w:cs="Arial"/>
          <w:color w:val="000000"/>
        </w:rPr>
        <w:t xml:space="preserve">rsue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c</w:t>
      </w:r>
      <w:r w:rsidRPr="009F300F">
        <w:rPr>
          <w:rFonts w:ascii="Cambria" w:hAnsi="Cambria" w:cs="Arial"/>
          <w:color w:val="000000"/>
        </w:rPr>
        <w:t xml:space="preserve">omplete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nve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spacing w:val="2"/>
        </w:rPr>
        <w:t>g</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11"/>
        </w:rPr>
        <w:t xml:space="preserve"> </w:t>
      </w:r>
      <w:r w:rsidRPr="009F300F">
        <w:rPr>
          <w:rFonts w:ascii="Cambria" w:hAnsi="Cambria" w:cs="Arial"/>
          <w:color w:val="000000"/>
          <w:spacing w:val="1"/>
        </w:rPr>
        <w:t>u</w:t>
      </w:r>
      <w:r w:rsidRPr="009F300F">
        <w:rPr>
          <w:rFonts w:ascii="Cambria" w:hAnsi="Cambria" w:cs="Arial"/>
          <w:color w:val="000000"/>
        </w:rPr>
        <w:t>pon r</w:t>
      </w:r>
      <w:r w:rsidRPr="009F300F">
        <w:rPr>
          <w:rFonts w:ascii="Cambria" w:hAnsi="Cambria" w:cs="Arial"/>
          <w:color w:val="000000"/>
          <w:spacing w:val="-1"/>
        </w:rPr>
        <w:t>ec</w:t>
      </w:r>
      <w:r w:rsidRPr="009F300F">
        <w:rPr>
          <w:rFonts w:ascii="Cambria" w:hAnsi="Cambria" w:cs="Arial"/>
          <w:color w:val="000000"/>
        </w:rPr>
        <w:t>e</w:t>
      </w:r>
      <w:r w:rsidRPr="009F300F">
        <w:rPr>
          <w:rFonts w:ascii="Cambria" w:hAnsi="Cambria" w:cs="Arial"/>
          <w:color w:val="000000"/>
          <w:spacing w:val="1"/>
        </w:rPr>
        <w:t>i</w:t>
      </w:r>
      <w:r w:rsidRPr="009F300F">
        <w:rPr>
          <w:rFonts w:ascii="Cambria" w:hAnsi="Cambria" w:cs="Arial"/>
          <w:color w:val="000000"/>
        </w:rPr>
        <w:t>pt</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whi</w:t>
      </w:r>
      <w:r w:rsidRPr="009F300F">
        <w:rPr>
          <w:rFonts w:ascii="Cambria" w:hAnsi="Cambria" w:cs="Arial"/>
          <w:color w:val="000000"/>
          <w:spacing w:val="-2"/>
        </w:rPr>
        <w:t>c</w:t>
      </w:r>
      <w:r w:rsidRPr="009F300F">
        <w:rPr>
          <w:rFonts w:ascii="Cambria" w:hAnsi="Cambria" w:cs="Arial"/>
          <w:color w:val="000000"/>
        </w:rPr>
        <w:t>h</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a</w:t>
      </w:r>
      <w:r w:rsidRPr="009F300F">
        <w:rPr>
          <w:rFonts w:ascii="Cambria" w:hAnsi="Cambria" w:cs="Arial"/>
          <w:color w:val="000000"/>
        </w:rPr>
        <w:t>y</w:t>
      </w:r>
      <w:r w:rsidRPr="009F300F">
        <w:rPr>
          <w:rFonts w:ascii="Cambria" w:hAnsi="Cambria" w:cs="Arial"/>
          <w:color w:val="000000"/>
          <w:spacing w:val="-4"/>
        </w:rPr>
        <w:t xml:space="preserve"> </w:t>
      </w:r>
      <w:r w:rsidRPr="009F300F">
        <w:rPr>
          <w:rFonts w:ascii="Cambria" w:hAnsi="Cambria" w:cs="Arial"/>
          <w:color w:val="000000"/>
          <w:spacing w:val="-1"/>
        </w:rPr>
        <w:t>c</w:t>
      </w:r>
      <w:r w:rsidRPr="009F300F">
        <w:rPr>
          <w:rFonts w:ascii="Cambria" w:hAnsi="Cambria" w:cs="Arial"/>
          <w:color w:val="000000"/>
        </w:rPr>
        <w:t>onsti</w:t>
      </w:r>
      <w:r w:rsidRPr="009F300F">
        <w:rPr>
          <w:rFonts w:ascii="Cambria" w:hAnsi="Cambria" w:cs="Arial"/>
          <w:color w:val="000000"/>
          <w:spacing w:val="3"/>
        </w:rPr>
        <w:t>t</w:t>
      </w:r>
      <w:r w:rsidRPr="009F300F">
        <w:rPr>
          <w:rFonts w:ascii="Cambria" w:hAnsi="Cambria" w:cs="Arial"/>
          <w:color w:val="000000"/>
          <w:spacing w:val="1"/>
        </w:rPr>
        <w:t>ut</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h</w:t>
      </w:r>
      <w:r w:rsidRPr="009F300F">
        <w:rPr>
          <w:rFonts w:ascii="Cambria" w:hAnsi="Cambria" w:cs="Arial"/>
          <w:color w:val="000000"/>
          <w:spacing w:val="-1"/>
        </w:rPr>
        <w:t>azi</w:t>
      </w:r>
      <w:r w:rsidRPr="009F300F">
        <w:rPr>
          <w:rFonts w:ascii="Cambria" w:hAnsi="Cambria" w:cs="Arial"/>
          <w:color w:val="000000"/>
        </w:rPr>
        <w:t>ng,</w:t>
      </w:r>
      <w:r w:rsidRPr="009F300F">
        <w:rPr>
          <w:rFonts w:ascii="Cambria" w:hAnsi="Cambria" w:cs="Arial"/>
          <w:color w:val="000000"/>
          <w:spacing w:val="-8"/>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d</w:t>
      </w:r>
      <w:r w:rsidRPr="009F300F">
        <w:rPr>
          <w:rFonts w:ascii="Cambria" w:hAnsi="Cambria" w:cs="Arial"/>
          <w:color w:val="000000"/>
        </w:rPr>
        <w:t>/or 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p>
    <w:p w:rsidR="009F300F" w:rsidRPr="009F300F" w:rsidRDefault="009F300F" w:rsidP="00A63C64">
      <w:pPr>
        <w:widowControl w:val="0"/>
        <w:autoSpaceDE w:val="0"/>
        <w:autoSpaceDN w:val="0"/>
        <w:adjustRightInd w:val="0"/>
        <w:spacing w:before="120" w:after="120"/>
        <w:rPr>
          <w:rFonts w:ascii="Cambria" w:hAnsi="Cambria" w:cs="Arial"/>
          <w:color w:val="000000"/>
        </w:rPr>
      </w:pPr>
      <w:r w:rsidRPr="009F300F">
        <w:rPr>
          <w:rFonts w:ascii="Cambria" w:hAnsi="Cambria" w:cs="Arial"/>
          <w:b/>
          <w:bCs/>
          <w:color w:val="000000"/>
          <w:spacing w:val="-1"/>
        </w:rPr>
        <w:t>Diss</w:t>
      </w:r>
      <w:r w:rsidRPr="009F300F">
        <w:rPr>
          <w:rFonts w:ascii="Cambria" w:hAnsi="Cambria" w:cs="Arial"/>
          <w:b/>
          <w:bCs/>
          <w:color w:val="000000"/>
        </w:rPr>
        <w:t>emina</w:t>
      </w:r>
      <w:r w:rsidRPr="009F300F">
        <w:rPr>
          <w:rFonts w:ascii="Cambria" w:hAnsi="Cambria" w:cs="Arial"/>
          <w:b/>
          <w:bCs/>
          <w:color w:val="000000"/>
          <w:spacing w:val="1"/>
        </w:rPr>
        <w:t>t</w:t>
      </w:r>
      <w:r w:rsidRPr="009F300F">
        <w:rPr>
          <w:rFonts w:ascii="Cambria" w:hAnsi="Cambria" w:cs="Arial"/>
          <w:b/>
          <w:bCs/>
          <w:color w:val="000000"/>
        </w:rPr>
        <w:t>ing</w:t>
      </w:r>
      <w:r w:rsidRPr="009F300F">
        <w:rPr>
          <w:rFonts w:ascii="Cambria" w:hAnsi="Cambria" w:cs="Arial"/>
          <w:b/>
          <w:bCs/>
          <w:color w:val="000000"/>
          <w:spacing w:val="-18"/>
        </w:rPr>
        <w:t xml:space="preserve"> </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f</w:t>
      </w:r>
      <w:r w:rsidRPr="009F300F">
        <w:rPr>
          <w:rFonts w:ascii="Cambria" w:hAnsi="Cambria" w:cs="Arial"/>
          <w:b/>
          <w:bCs/>
          <w:color w:val="000000"/>
          <w:spacing w:val="3"/>
        </w:rPr>
        <w:t>o</w:t>
      </w:r>
      <w:r w:rsidRPr="009F300F">
        <w:rPr>
          <w:rFonts w:ascii="Cambria" w:hAnsi="Cambria" w:cs="Arial"/>
          <w:b/>
          <w:bCs/>
          <w:color w:val="000000"/>
        </w:rPr>
        <w:t>r</w:t>
      </w:r>
      <w:r w:rsidRPr="009F300F">
        <w:rPr>
          <w:rFonts w:ascii="Cambria" w:hAnsi="Cambria" w:cs="Arial"/>
          <w:b/>
          <w:bCs/>
          <w:color w:val="000000"/>
          <w:spacing w:val="1"/>
        </w:rPr>
        <w:t>ma</w:t>
      </w:r>
      <w:r w:rsidRPr="009F300F">
        <w:rPr>
          <w:rFonts w:ascii="Cambria" w:hAnsi="Cambria" w:cs="Arial"/>
          <w:b/>
          <w:bCs/>
          <w:color w:val="000000"/>
        </w:rPr>
        <w:t>tion,</w:t>
      </w:r>
      <w:r w:rsidRPr="009F300F">
        <w:rPr>
          <w:rFonts w:ascii="Cambria" w:hAnsi="Cambria" w:cs="Arial"/>
          <w:b/>
          <w:bCs/>
          <w:color w:val="000000"/>
          <w:spacing w:val="-13"/>
        </w:rPr>
        <w:t xml:space="preserve"> </w:t>
      </w:r>
      <w:r w:rsidRPr="009F300F">
        <w:rPr>
          <w:rFonts w:ascii="Cambria" w:hAnsi="Cambria" w:cs="Arial"/>
          <w:b/>
          <w:bCs/>
          <w:color w:val="000000"/>
          <w:spacing w:val="-1"/>
        </w:rPr>
        <w:t>T</w:t>
      </w:r>
      <w:r w:rsidRPr="009F300F">
        <w:rPr>
          <w:rFonts w:ascii="Cambria" w:hAnsi="Cambria" w:cs="Arial"/>
          <w:b/>
          <w:bCs/>
          <w:color w:val="000000"/>
        </w:rPr>
        <w:t>r</w:t>
      </w:r>
      <w:r w:rsidRPr="009F300F">
        <w:rPr>
          <w:rFonts w:ascii="Cambria" w:hAnsi="Cambria" w:cs="Arial"/>
          <w:b/>
          <w:bCs/>
          <w:color w:val="000000"/>
          <w:spacing w:val="1"/>
        </w:rPr>
        <w:t>a</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i</w:t>
      </w:r>
      <w:r w:rsidRPr="009F300F">
        <w:rPr>
          <w:rFonts w:ascii="Cambria" w:hAnsi="Cambria" w:cs="Arial"/>
          <w:b/>
          <w:bCs/>
          <w:color w:val="000000"/>
        </w:rPr>
        <w:t>n</w:t>
      </w:r>
      <w:r w:rsidRPr="009F300F">
        <w:rPr>
          <w:rFonts w:ascii="Cambria" w:hAnsi="Cambria" w:cs="Arial"/>
          <w:b/>
          <w:bCs/>
          <w:color w:val="000000"/>
          <w:spacing w:val="1"/>
        </w:rPr>
        <w:t>g</w:t>
      </w:r>
      <w:r w:rsidRPr="009F300F">
        <w:rPr>
          <w:rFonts w:ascii="Cambria" w:hAnsi="Cambria" w:cs="Arial"/>
          <w:b/>
          <w:bCs/>
          <w:color w:val="000000"/>
        </w:rPr>
        <w:t>,</w:t>
      </w:r>
      <w:r w:rsidRPr="009F300F">
        <w:rPr>
          <w:rFonts w:ascii="Cambria" w:hAnsi="Cambria" w:cs="Arial"/>
          <w:b/>
          <w:bCs/>
          <w:color w:val="000000"/>
          <w:spacing w:val="-9"/>
        </w:rPr>
        <w:t xml:space="preserve"> </w:t>
      </w:r>
      <w:r w:rsidRPr="009F300F">
        <w:rPr>
          <w:rFonts w:ascii="Cambria" w:hAnsi="Cambria" w:cs="Arial"/>
          <w:b/>
          <w:bCs/>
          <w:color w:val="000000"/>
        </w:rPr>
        <w:t>and</w:t>
      </w:r>
      <w:r w:rsidRPr="009F300F">
        <w:rPr>
          <w:rFonts w:ascii="Cambria" w:hAnsi="Cambria" w:cs="Arial"/>
          <w:b/>
          <w:bCs/>
          <w:color w:val="000000"/>
          <w:spacing w:val="-6"/>
        </w:rPr>
        <w:t xml:space="preserve"> </w:t>
      </w:r>
      <w:r w:rsidRPr="009F300F">
        <w:rPr>
          <w:rFonts w:ascii="Cambria" w:hAnsi="Cambria" w:cs="Arial"/>
          <w:b/>
          <w:bCs/>
          <w:color w:val="000000"/>
          <w:spacing w:val="-1"/>
        </w:rPr>
        <w:t>D</w:t>
      </w:r>
      <w:r w:rsidRPr="009F300F">
        <w:rPr>
          <w:rFonts w:ascii="Cambria" w:hAnsi="Cambria" w:cs="Arial"/>
          <w:b/>
          <w:bCs/>
          <w:color w:val="000000"/>
          <w:spacing w:val="1"/>
        </w:rPr>
        <w:t>a</w:t>
      </w:r>
      <w:r w:rsidRPr="009F300F">
        <w:rPr>
          <w:rFonts w:ascii="Cambria" w:hAnsi="Cambria" w:cs="Arial"/>
          <w:b/>
          <w:bCs/>
          <w:color w:val="000000"/>
        </w:rPr>
        <w:t>ta</w:t>
      </w:r>
      <w:r w:rsidRPr="009F300F">
        <w:rPr>
          <w:rFonts w:ascii="Cambria" w:hAnsi="Cambria" w:cs="Arial"/>
          <w:b/>
          <w:bCs/>
          <w:color w:val="000000"/>
          <w:spacing w:val="-3"/>
        </w:rPr>
        <w:t xml:space="preserve"> </w:t>
      </w:r>
      <w:r w:rsidRPr="009F300F">
        <w:rPr>
          <w:rFonts w:ascii="Cambria" w:hAnsi="Cambria" w:cs="Arial"/>
          <w:b/>
          <w:bCs/>
          <w:color w:val="000000"/>
        </w:rPr>
        <w:t>Rep</w:t>
      </w:r>
      <w:r w:rsidRPr="009F300F">
        <w:rPr>
          <w:rFonts w:ascii="Cambria" w:hAnsi="Cambria" w:cs="Arial"/>
          <w:b/>
          <w:bCs/>
          <w:color w:val="000000"/>
          <w:spacing w:val="1"/>
        </w:rPr>
        <w:t>o</w:t>
      </w:r>
      <w:r w:rsidRPr="009F300F">
        <w:rPr>
          <w:rFonts w:ascii="Cambria" w:hAnsi="Cambria" w:cs="Arial"/>
          <w:b/>
          <w:bCs/>
          <w:color w:val="000000"/>
        </w:rPr>
        <w:t>rt</w:t>
      </w:r>
      <w:r w:rsidRPr="009F300F">
        <w:rPr>
          <w:rFonts w:ascii="Cambria" w:hAnsi="Cambria" w:cs="Arial"/>
          <w:b/>
          <w:bCs/>
          <w:color w:val="000000"/>
          <w:spacing w:val="-1"/>
        </w:rPr>
        <w:t>i</w:t>
      </w:r>
      <w:r w:rsidRPr="009F300F">
        <w:rPr>
          <w:rFonts w:ascii="Cambria" w:hAnsi="Cambria" w:cs="Arial"/>
          <w:b/>
          <w:bCs/>
          <w:color w:val="000000"/>
        </w:rPr>
        <w:t>ng</w:t>
      </w:r>
    </w:p>
    <w:p w:rsidR="009F300F" w:rsidRPr="009F300F" w:rsidRDefault="009F300F" w:rsidP="0055236E">
      <w:pPr>
        <w:widowControl w:val="0"/>
        <w:numPr>
          <w:ilvl w:val="0"/>
          <w:numId w:val="126"/>
        </w:numPr>
        <w:tabs>
          <w:tab w:val="left" w:pos="820"/>
        </w:tabs>
        <w:autoSpaceDE w:val="0"/>
        <w:autoSpaceDN w:val="0"/>
        <w:adjustRightInd w:val="0"/>
        <w:spacing w:before="120" w:after="120"/>
        <w:rPr>
          <w:rFonts w:ascii="Cambria" w:hAnsi="Cambria" w:cs="Arial"/>
          <w:color w:val="000000"/>
        </w:rPr>
      </w:pPr>
      <w:r w:rsidRPr="009F300F">
        <w:rPr>
          <w:rFonts w:ascii="Cambria" w:hAnsi="Cambria" w:cs="Arial"/>
          <w:color w:val="000000"/>
          <w:u w:val="single"/>
        </w:rPr>
        <w:t>Di</w:t>
      </w:r>
      <w:r w:rsidRPr="009F300F">
        <w:rPr>
          <w:rFonts w:ascii="Cambria" w:hAnsi="Cambria" w:cs="Arial"/>
          <w:color w:val="000000"/>
          <w:spacing w:val="-1"/>
          <w:u w:val="single"/>
        </w:rPr>
        <w:t>s</w:t>
      </w:r>
      <w:r w:rsidRPr="009F300F">
        <w:rPr>
          <w:rFonts w:ascii="Cambria" w:hAnsi="Cambria" w:cs="Arial"/>
          <w:color w:val="000000"/>
          <w:u w:val="single"/>
        </w:rPr>
        <w:t>s</w:t>
      </w:r>
      <w:r w:rsidRPr="009F300F">
        <w:rPr>
          <w:rFonts w:ascii="Cambria" w:hAnsi="Cambria" w:cs="Arial"/>
          <w:color w:val="000000"/>
          <w:spacing w:val="-1"/>
          <w:u w:val="single"/>
        </w:rPr>
        <w:t>e</w:t>
      </w:r>
      <w:r w:rsidRPr="009F300F">
        <w:rPr>
          <w:rFonts w:ascii="Cambria" w:hAnsi="Cambria" w:cs="Arial"/>
          <w:color w:val="000000"/>
          <w:u w:val="single"/>
        </w:rPr>
        <w:t>m</w:t>
      </w:r>
      <w:r w:rsidRPr="009F300F">
        <w:rPr>
          <w:rFonts w:ascii="Cambria" w:hAnsi="Cambria" w:cs="Arial"/>
          <w:color w:val="000000"/>
          <w:spacing w:val="-1"/>
          <w:u w:val="single"/>
        </w:rPr>
        <w:t>i</w:t>
      </w:r>
      <w:r w:rsidRPr="009F300F">
        <w:rPr>
          <w:rFonts w:ascii="Cambria" w:hAnsi="Cambria" w:cs="Arial"/>
          <w:color w:val="000000"/>
          <w:spacing w:val="2"/>
          <w:u w:val="single"/>
        </w:rPr>
        <w:t>n</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u w:val="single"/>
        </w:rPr>
        <w:t>ing</w:t>
      </w:r>
      <w:r w:rsidRPr="009F300F">
        <w:rPr>
          <w:rFonts w:ascii="Cambria" w:hAnsi="Cambria" w:cs="Arial"/>
          <w:color w:val="000000"/>
          <w:spacing w:val="-6"/>
          <w:u w:val="single"/>
        </w:rPr>
        <w:t xml:space="preserve"> </w:t>
      </w:r>
      <w:r w:rsidRPr="009F300F">
        <w:rPr>
          <w:rFonts w:ascii="Cambria" w:hAnsi="Cambria" w:cs="Arial"/>
          <w:color w:val="000000"/>
          <w:u w:val="single"/>
        </w:rPr>
        <w:t>In</w:t>
      </w:r>
      <w:r w:rsidRPr="009F300F">
        <w:rPr>
          <w:rFonts w:ascii="Cambria" w:hAnsi="Cambria" w:cs="Arial"/>
          <w:color w:val="000000"/>
          <w:spacing w:val="1"/>
          <w:u w:val="single"/>
        </w:rPr>
        <w:t>f</w:t>
      </w:r>
      <w:r w:rsidRPr="009F300F">
        <w:rPr>
          <w:rFonts w:ascii="Cambria" w:hAnsi="Cambria" w:cs="Arial"/>
          <w:color w:val="000000"/>
          <w:u w:val="single"/>
        </w:rPr>
        <w:t>orm</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spacing w:val="-1"/>
          <w:u w:val="single"/>
        </w:rPr>
        <w:t>i</w:t>
      </w:r>
      <w:r w:rsidRPr="009F300F">
        <w:rPr>
          <w:rFonts w:ascii="Cambria" w:hAnsi="Cambria" w:cs="Arial"/>
          <w:color w:val="000000"/>
          <w:u w:val="single"/>
        </w:rPr>
        <w:t>on</w:t>
      </w:r>
      <w:r w:rsidRPr="009F300F">
        <w:rPr>
          <w:rFonts w:ascii="Cambria" w:hAnsi="Cambria" w:cs="Arial"/>
          <w:color w:val="000000"/>
        </w:rPr>
        <w:t>.</w:t>
      </w:r>
      <w:r w:rsidRPr="009F300F">
        <w:rPr>
          <w:rFonts w:ascii="Cambria" w:hAnsi="Cambria" w:cs="Arial"/>
          <w:color w:val="000000"/>
          <w:spacing w:val="-13"/>
        </w:rPr>
        <w:t xml:space="preserve"> </w:t>
      </w:r>
      <w:r w:rsidRPr="009F300F">
        <w:rPr>
          <w:rFonts w:ascii="Cambria" w:hAnsi="Cambria" w:cs="Arial"/>
          <w:color w:val="000000"/>
        </w:rPr>
        <w:t>A</w:t>
      </w:r>
      <w:r w:rsidRPr="009F300F">
        <w:rPr>
          <w:rFonts w:ascii="Cambria" w:hAnsi="Cambria" w:cs="Arial"/>
          <w:color w:val="000000"/>
          <w:spacing w:val="-1"/>
        </w:rPr>
        <w:t>n</w:t>
      </w:r>
      <w:r w:rsidRPr="009F300F">
        <w:rPr>
          <w:rFonts w:ascii="Cambria" w:hAnsi="Cambria" w:cs="Arial"/>
          <w:color w:val="000000"/>
        </w:rPr>
        <w:t>n</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spacing w:val="1"/>
        </w:rPr>
        <w:t>ll</w:t>
      </w:r>
      <w:r w:rsidRPr="009F300F">
        <w:rPr>
          <w:rFonts w:ascii="Cambria" w:hAnsi="Cambria" w:cs="Arial"/>
          <w:color w:val="000000"/>
        </w:rPr>
        <w:t>y,</w:t>
      </w:r>
      <w:r w:rsidRPr="009F300F">
        <w:rPr>
          <w:rFonts w:ascii="Cambria" w:hAnsi="Cambria" w:cs="Arial"/>
          <w:color w:val="000000"/>
          <w:spacing w:val="-7"/>
        </w:rPr>
        <w:t xml:space="preserve"> </w:t>
      </w:r>
      <w:r w:rsidRPr="009F300F">
        <w:rPr>
          <w:rFonts w:ascii="Cambria" w:hAnsi="Cambria" w:cs="Arial"/>
          <w:color w:val="000000"/>
        </w:rPr>
        <w:t>pr</w:t>
      </w:r>
      <w:r w:rsidRPr="009F300F">
        <w:rPr>
          <w:rFonts w:ascii="Cambria" w:hAnsi="Cambria" w:cs="Arial"/>
          <w:color w:val="000000"/>
          <w:spacing w:val="-1"/>
        </w:rPr>
        <w:t>i</w:t>
      </w:r>
      <w:r w:rsidRPr="009F300F">
        <w:rPr>
          <w:rFonts w:ascii="Cambria" w:hAnsi="Cambria" w:cs="Arial"/>
          <w:color w:val="000000"/>
        </w:rPr>
        <w:t>or</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omm</w:t>
      </w:r>
      <w:r w:rsidRPr="009F300F">
        <w:rPr>
          <w:rFonts w:ascii="Cambria" w:hAnsi="Cambria" w:cs="Arial"/>
          <w:color w:val="000000"/>
          <w:spacing w:val="-1"/>
        </w:rPr>
        <w:t>e</w:t>
      </w:r>
      <w:r w:rsidRPr="009F300F">
        <w:rPr>
          <w:rFonts w:ascii="Cambria" w:hAnsi="Cambria" w:cs="Arial"/>
          <w:color w:val="000000"/>
          <w:spacing w:val="2"/>
        </w:rPr>
        <w:t>n</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1"/>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 xml:space="preserve">of </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1"/>
        </w:rPr>
        <w:t>ic</w:t>
      </w:r>
      <w:r w:rsidRPr="009F300F">
        <w:rPr>
          <w:rFonts w:ascii="Cambria" w:hAnsi="Cambria" w:cs="Arial"/>
          <w:color w:val="000000"/>
          <w:spacing w:val="1"/>
        </w:rPr>
        <w:t>ul</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c</w:t>
      </w:r>
      <w:r w:rsidRPr="009F300F">
        <w:rPr>
          <w:rFonts w:ascii="Cambria" w:hAnsi="Cambria" w:cs="Arial"/>
          <w:color w:val="000000"/>
          <w:spacing w:val="2"/>
        </w:rPr>
        <w:t>o</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rr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spacing w:val="1"/>
        </w:rPr>
        <w:t>ul</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5"/>
        </w:rPr>
        <w:t xml:space="preserve"> </w:t>
      </w:r>
      <w:r w:rsidRPr="009F300F">
        <w:rPr>
          <w:rFonts w:ascii="Cambria" w:hAnsi="Cambria" w:cs="Arial"/>
          <w:color w:val="000000"/>
          <w:spacing w:val="-1"/>
        </w:rPr>
        <w:t>ac</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vi</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6"/>
        </w:rPr>
        <w:t xml:space="preserve"> </w:t>
      </w:r>
      <w:r w:rsidRPr="009F300F">
        <w:rPr>
          <w:rFonts w:ascii="Cambria" w:hAnsi="Cambria" w:cs="Arial"/>
          <w:color w:val="000000"/>
          <w:spacing w:val="1"/>
        </w:rPr>
        <w:t>t</w:t>
      </w:r>
      <w:r w:rsidRPr="009F300F">
        <w:rPr>
          <w:rFonts w:ascii="Cambria" w:hAnsi="Cambria" w:cs="Arial"/>
          <w:color w:val="000000"/>
        </w:rPr>
        <w:t xml:space="preserve">he </w:t>
      </w:r>
      <w:r w:rsidRPr="009F300F">
        <w:rPr>
          <w:rFonts w:ascii="Cambria" w:hAnsi="Cambria" w:cs="Arial"/>
          <w:color w:val="000000"/>
          <w:spacing w:val="2"/>
        </w:rPr>
        <w:t>D</w:t>
      </w:r>
      <w:r w:rsidRPr="009F300F">
        <w:rPr>
          <w:rFonts w:ascii="Cambria" w:hAnsi="Cambria" w:cs="Arial"/>
          <w:color w:val="000000"/>
          <w:spacing w:val="-1"/>
        </w:rPr>
        <w:t>i</w:t>
      </w:r>
      <w:r w:rsidRPr="009F300F">
        <w:rPr>
          <w:rFonts w:ascii="Cambria" w:hAnsi="Cambria" w:cs="Arial"/>
          <w:color w:val="000000"/>
          <w:spacing w:val="2"/>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ic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l provi</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8"/>
        </w:rPr>
        <w:t xml:space="preserve"> </w:t>
      </w:r>
      <w:r w:rsidRPr="009F300F">
        <w:rPr>
          <w:rFonts w:ascii="Cambria" w:hAnsi="Cambria" w:cs="Arial"/>
          <w:color w:val="000000"/>
        </w:rPr>
        <w:t>no</w:t>
      </w:r>
      <w:r w:rsidRPr="009F300F">
        <w:rPr>
          <w:rFonts w:ascii="Cambria" w:hAnsi="Cambria" w:cs="Arial"/>
          <w:color w:val="000000"/>
          <w:spacing w:val="1"/>
        </w:rPr>
        <w:t>ti</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 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rPr>
        <w:t>e</w:t>
      </w:r>
      <w:r w:rsidRPr="009F300F">
        <w:rPr>
          <w:rFonts w:ascii="Cambria" w:hAnsi="Cambria" w:cs="Arial"/>
          <w:color w:val="000000"/>
          <w:spacing w:val="-2"/>
        </w:rPr>
        <w:t>d</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 xml:space="preserve"> t</w:t>
      </w:r>
      <w:r w:rsidRPr="009F300F">
        <w:rPr>
          <w:rFonts w:ascii="Cambria" w:hAnsi="Cambria" w:cs="Arial"/>
          <w:color w:val="000000"/>
        </w:rPr>
        <w:t>o st</w:t>
      </w:r>
      <w:r w:rsidRPr="009F300F">
        <w:rPr>
          <w:rFonts w:ascii="Cambria" w:hAnsi="Cambria" w:cs="Arial"/>
          <w:color w:val="000000"/>
          <w:spacing w:val="1"/>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rPr>
        <w:t>st</w:t>
      </w:r>
      <w:r w:rsidRPr="009F300F">
        <w:rPr>
          <w:rFonts w:ascii="Cambria" w:hAnsi="Cambria" w:cs="Arial"/>
          <w:color w:val="000000"/>
          <w:spacing w:val="1"/>
        </w:rPr>
        <w:t>o</w:t>
      </w:r>
      <w:r w:rsidRPr="009F300F">
        <w:rPr>
          <w:rFonts w:ascii="Cambria" w:hAnsi="Cambria" w:cs="Arial"/>
          <w:color w:val="000000"/>
          <w:spacing w:val="-1"/>
        </w:rPr>
        <w:t>dia</w:t>
      </w:r>
      <w:r w:rsidRPr="009F300F">
        <w:rPr>
          <w:rFonts w:ascii="Cambria" w:hAnsi="Cambria" w:cs="Arial"/>
          <w:color w:val="000000"/>
        </w:rPr>
        <w:t>l</w:t>
      </w:r>
      <w:r w:rsidRPr="009F300F">
        <w:rPr>
          <w:rFonts w:ascii="Cambria" w:hAnsi="Cambria" w:cs="Arial"/>
          <w:color w:val="000000"/>
          <w:spacing w:val="-1"/>
        </w:rPr>
        <w:t xml:space="preserve"> </w:t>
      </w:r>
      <w:r w:rsidRPr="009F300F">
        <w:rPr>
          <w:rFonts w:ascii="Cambria" w:hAnsi="Cambria" w:cs="Arial"/>
          <w:color w:val="000000"/>
        </w:rPr>
        <w:t>p</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rPr>
        <w:t>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spacing w:val="-1"/>
        </w:rPr>
        <w:t>a</w:t>
      </w:r>
      <w:r w:rsidRPr="009F300F">
        <w:rPr>
          <w:rFonts w:ascii="Cambria" w:hAnsi="Cambria" w:cs="Arial"/>
          <w:color w:val="000000"/>
        </w:rPr>
        <w:t>ns</w:t>
      </w:r>
      <w:r w:rsidRPr="009F300F">
        <w:rPr>
          <w:rFonts w:ascii="Cambria" w:hAnsi="Cambria" w:cs="Arial"/>
          <w:color w:val="000000"/>
          <w:spacing w:val="-9"/>
        </w:rPr>
        <w:t xml:space="preserve"> </w:t>
      </w:r>
      <w:r w:rsidRPr="009F300F">
        <w:rPr>
          <w:rFonts w:ascii="Cambria" w:hAnsi="Cambria" w:cs="Arial"/>
          <w:color w:val="000000"/>
        </w:rPr>
        <w:t>of</w:t>
      </w:r>
      <w:r w:rsidRPr="009F300F">
        <w:rPr>
          <w:rFonts w:ascii="Cambria" w:hAnsi="Cambria" w:cs="Arial"/>
          <w:color w:val="000000"/>
          <w:spacing w:val="3"/>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 xml:space="preserve">s,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staff</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rPr>
        <w:t>mb</w:t>
      </w:r>
      <w:r w:rsidRPr="009F300F">
        <w:rPr>
          <w:rFonts w:ascii="Cambria" w:hAnsi="Cambria" w:cs="Arial"/>
          <w:color w:val="000000"/>
          <w:spacing w:val="-1"/>
        </w:rPr>
        <w:t>e</w:t>
      </w:r>
      <w:r w:rsidRPr="009F300F">
        <w:rPr>
          <w:rFonts w:ascii="Cambria" w:hAnsi="Cambria" w:cs="Arial"/>
          <w:color w:val="000000"/>
        </w:rPr>
        <w:t>rs,</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1"/>
        </w:rPr>
        <w:t>clu</w:t>
      </w:r>
      <w:r w:rsidRPr="009F300F">
        <w:rPr>
          <w:rFonts w:ascii="Cambria" w:hAnsi="Cambria" w:cs="Arial"/>
          <w:color w:val="000000"/>
          <w:spacing w:val="-1"/>
        </w:rPr>
        <w:t>di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f</w:t>
      </w:r>
      <w:r w:rsidRPr="009F300F">
        <w:rPr>
          <w:rFonts w:ascii="Cambria" w:hAnsi="Cambria" w:cs="Arial"/>
          <w:color w:val="000000"/>
        </w:rPr>
        <w:t>er</w:t>
      </w:r>
      <w:r w:rsidRPr="009F300F">
        <w:rPr>
          <w:rFonts w:ascii="Cambria" w:hAnsi="Cambria" w:cs="Arial"/>
          <w:color w:val="000000"/>
          <w:spacing w:val="-2"/>
        </w:rPr>
        <w:t>e</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 xml:space="preserve">o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ons</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c</w:t>
      </w:r>
      <w:r w:rsidRPr="009F300F">
        <w:rPr>
          <w:rFonts w:ascii="Cambria" w:hAnsi="Cambria" w:cs="Arial"/>
          <w:color w:val="000000"/>
        </w:rPr>
        <w:t>es</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spacing w:val="2"/>
        </w:rPr>
        <w:t>s</w:t>
      </w:r>
      <w:r w:rsidRPr="009F300F">
        <w:rPr>
          <w:rFonts w:ascii="Cambria" w:hAnsi="Cambria" w:cs="Arial"/>
          <w:color w:val="000000"/>
        </w:rPr>
        <w:t>b</w:t>
      </w:r>
      <w:r w:rsidRPr="009F300F">
        <w:rPr>
          <w:rFonts w:ascii="Cambria" w:hAnsi="Cambria" w:cs="Arial"/>
          <w:color w:val="000000"/>
          <w:spacing w:val="-1"/>
        </w:rPr>
        <w:t>e</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 xml:space="preserve">vior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t</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1"/>
        </w:rPr>
        <w:t xml:space="preserve"> 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pl</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3"/>
        </w:rPr>
        <w:t xml:space="preserve"> </w:t>
      </w:r>
      <w:r w:rsidRPr="009F300F">
        <w:rPr>
          <w:rFonts w:ascii="Cambria" w:hAnsi="Cambria" w:cs="Arial"/>
          <w:color w:val="000000"/>
          <w:spacing w:val="2"/>
        </w:rPr>
        <w:t>r</w:t>
      </w:r>
      <w:r w:rsidRPr="009F300F">
        <w:rPr>
          <w:rFonts w:ascii="Cambria" w:hAnsi="Cambria" w:cs="Arial"/>
          <w:color w:val="000000"/>
        </w:rPr>
        <w:t>e</w:t>
      </w:r>
      <w:r w:rsidRPr="009F300F">
        <w:rPr>
          <w:rFonts w:ascii="Cambria" w:hAnsi="Cambria" w:cs="Arial"/>
          <w:color w:val="000000"/>
          <w:spacing w:val="-1"/>
        </w:rPr>
        <w:t>q</w:t>
      </w:r>
      <w:r w:rsidRPr="009F300F">
        <w:rPr>
          <w:rFonts w:ascii="Cambria" w:hAnsi="Cambria" w:cs="Arial"/>
          <w:color w:val="000000"/>
          <w:spacing w:val="1"/>
        </w:rPr>
        <w:t>u</w:t>
      </w:r>
      <w:r w:rsidRPr="009F300F">
        <w:rPr>
          <w:rFonts w:ascii="Cambria" w:hAnsi="Cambria" w:cs="Arial"/>
          <w:color w:val="000000"/>
          <w:spacing w:val="-1"/>
        </w:rPr>
        <w:t>i</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d</w:t>
      </w:r>
      <w:r w:rsidRPr="009F300F">
        <w:rPr>
          <w:rFonts w:ascii="Cambria" w:hAnsi="Cambria" w:cs="Arial"/>
          <w:color w:val="000000"/>
          <w:spacing w:val="-5"/>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rPr>
        <w:t>16</w:t>
      </w:r>
      <w:r w:rsidRPr="009F300F">
        <w:rPr>
          <w:rFonts w:ascii="Cambria" w:hAnsi="Cambria" w:cs="Arial"/>
          <w:color w:val="000000"/>
          <w:spacing w:val="-2"/>
        </w:rPr>
        <w:t xml:space="preserve"> </w:t>
      </w:r>
      <w:r w:rsidR="004F5918">
        <w:rPr>
          <w:rFonts w:ascii="Cambria" w:hAnsi="Cambria" w:cs="Arial"/>
          <w:color w:val="000000"/>
        </w:rPr>
        <w:t>VSA</w:t>
      </w:r>
      <w:r w:rsidRPr="009F300F">
        <w:rPr>
          <w:rFonts w:ascii="Cambria" w:hAnsi="Cambria" w:cs="Arial"/>
          <w:color w:val="000000"/>
          <w:spacing w:val="-6"/>
        </w:rPr>
        <w:t xml:space="preserve"> </w:t>
      </w:r>
      <w:r w:rsidRPr="009F300F">
        <w:rPr>
          <w:rFonts w:ascii="Cambria" w:hAnsi="Cambria" w:cs="Arial"/>
          <w:color w:val="000000"/>
        </w:rPr>
        <w:t>1</w:t>
      </w:r>
      <w:r w:rsidRPr="009F300F">
        <w:rPr>
          <w:rFonts w:ascii="Cambria" w:hAnsi="Cambria" w:cs="Arial"/>
          <w:color w:val="000000"/>
          <w:spacing w:val="2"/>
        </w:rPr>
        <w:t>1</w:t>
      </w:r>
      <w:r w:rsidRPr="009F300F">
        <w:rPr>
          <w:rFonts w:ascii="Cambria" w:hAnsi="Cambria" w:cs="Arial"/>
          <w:color w:val="000000"/>
          <w:spacing w:val="1"/>
        </w:rPr>
        <w:t>6</w:t>
      </w:r>
      <w:r w:rsidRPr="009F300F">
        <w:rPr>
          <w:rFonts w:ascii="Cambria" w:hAnsi="Cambria" w:cs="Arial"/>
          <w:color w:val="000000"/>
        </w:rPr>
        <w:t>1</w:t>
      </w:r>
      <w:r w:rsidRPr="009F300F">
        <w:rPr>
          <w:rFonts w:ascii="Cambria" w:hAnsi="Cambria" w:cs="Arial"/>
          <w:color w:val="000000"/>
          <w:spacing w:val="-1"/>
        </w:rPr>
        <w:t>a</w:t>
      </w:r>
      <w:r w:rsidRPr="009F300F">
        <w:rPr>
          <w:rFonts w:ascii="Cambria" w:hAnsi="Cambria" w:cs="Arial"/>
          <w:color w:val="000000"/>
        </w:rPr>
        <w:t>.</w:t>
      </w:r>
      <w:r w:rsidRPr="009F300F">
        <w:rPr>
          <w:rFonts w:ascii="Cambria" w:hAnsi="Cambria" w:cs="Arial"/>
          <w:color w:val="000000"/>
          <w:spacing w:val="-6"/>
        </w:rPr>
        <w:t xml:space="preserve"> </w:t>
      </w:r>
      <w:r w:rsidRPr="009F300F">
        <w:rPr>
          <w:rFonts w:ascii="Cambria" w:hAnsi="Cambria" w:cs="Arial"/>
          <w:color w:val="000000"/>
        </w:rPr>
        <w:t>No</w:t>
      </w:r>
      <w:r w:rsidRPr="009F300F">
        <w:rPr>
          <w:rFonts w:ascii="Cambria" w:hAnsi="Cambria" w:cs="Arial"/>
          <w:color w:val="000000"/>
          <w:spacing w:val="2"/>
        </w:rPr>
        <w:t>t</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o st</w:t>
      </w:r>
      <w:r w:rsidRPr="009F300F">
        <w:rPr>
          <w:rFonts w:ascii="Cambria" w:hAnsi="Cambria" w:cs="Arial"/>
          <w:color w:val="000000"/>
          <w:spacing w:val="6"/>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 xml:space="preserve">l be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g</w:t>
      </w:r>
      <w:r w:rsidRPr="009F300F">
        <w:rPr>
          <w:rFonts w:ascii="Cambria" w:hAnsi="Cambria" w:cs="Arial"/>
          <w:color w:val="000000"/>
          <w:spacing w:val="2"/>
        </w:rPr>
        <w:t>e</w:t>
      </w:r>
      <w:r w:rsidRPr="009F300F">
        <w:rPr>
          <w:rFonts w:ascii="Cambria" w:hAnsi="Cambria" w:cs="Arial"/>
          <w:color w:val="000000"/>
          <w:spacing w:val="-1"/>
        </w:rPr>
        <w:t>-a</w:t>
      </w:r>
      <w:r w:rsidRPr="009F300F">
        <w:rPr>
          <w:rFonts w:ascii="Cambria" w:hAnsi="Cambria" w:cs="Arial"/>
          <w:color w:val="000000"/>
        </w:rPr>
        <w:t>pprop</w:t>
      </w:r>
      <w:r w:rsidRPr="009F300F">
        <w:rPr>
          <w:rFonts w:ascii="Cambria" w:hAnsi="Cambria" w:cs="Arial"/>
          <w:color w:val="000000"/>
          <w:spacing w:val="2"/>
        </w:rPr>
        <w:t>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l</w:t>
      </w:r>
      <w:r w:rsidRPr="009F300F">
        <w:rPr>
          <w:rFonts w:ascii="Cambria" w:hAnsi="Cambria" w:cs="Arial"/>
          <w:color w:val="000000"/>
          <w:spacing w:val="-1"/>
        </w:rPr>
        <w:t>a</w:t>
      </w:r>
      <w:r w:rsidRPr="009F300F">
        <w:rPr>
          <w:rFonts w:ascii="Cambria" w:hAnsi="Cambria" w:cs="Arial"/>
          <w:color w:val="000000"/>
          <w:spacing w:val="2"/>
        </w:rPr>
        <w:t>n</w:t>
      </w:r>
      <w:r w:rsidRPr="009F300F">
        <w:rPr>
          <w:rFonts w:ascii="Cambria" w:hAnsi="Cambria" w:cs="Arial"/>
          <w:color w:val="000000"/>
        </w:rPr>
        <w:t>g</w:t>
      </w:r>
      <w:r w:rsidRPr="009F300F">
        <w:rPr>
          <w:rFonts w:ascii="Cambria" w:hAnsi="Cambria" w:cs="Arial"/>
          <w:color w:val="000000"/>
          <w:spacing w:val="1"/>
        </w:rPr>
        <w:t>u</w:t>
      </w:r>
      <w:r w:rsidRPr="009F300F">
        <w:rPr>
          <w:rFonts w:ascii="Cambria" w:hAnsi="Cambria" w:cs="Arial"/>
          <w:color w:val="000000"/>
          <w:spacing w:val="-1"/>
        </w:rPr>
        <w:t>a</w:t>
      </w:r>
      <w:r w:rsidRPr="009F300F">
        <w:rPr>
          <w:rFonts w:ascii="Cambria" w:hAnsi="Cambria" w:cs="Arial"/>
          <w:color w:val="000000"/>
        </w:rPr>
        <w:t>ge</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 xml:space="preserve">nd </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spacing w:val="1"/>
        </w:rPr>
        <w:t>lu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4"/>
        </w:rPr>
        <w:t xml:space="preserve"> </w:t>
      </w:r>
      <w:r w:rsidRPr="009F300F">
        <w:rPr>
          <w:rFonts w:ascii="Cambria" w:hAnsi="Cambria" w:cs="Arial"/>
          <w:color w:val="000000"/>
          <w:spacing w:val="1"/>
        </w:rPr>
        <w:t>e</w:t>
      </w:r>
      <w:r w:rsidRPr="009F300F">
        <w:rPr>
          <w:rFonts w:ascii="Cambria" w:hAnsi="Cambria" w:cs="Arial"/>
          <w:color w:val="000000"/>
          <w:spacing w:val="-1"/>
        </w:rPr>
        <w:t>x</w:t>
      </w:r>
      <w:r w:rsidRPr="009F300F">
        <w:rPr>
          <w:rFonts w:ascii="Cambria" w:hAnsi="Cambria" w:cs="Arial"/>
          <w:color w:val="000000"/>
          <w:spacing w:val="1"/>
        </w:rPr>
        <w:t>a</w:t>
      </w:r>
      <w:r w:rsidRPr="009F300F">
        <w:rPr>
          <w:rFonts w:ascii="Cambria" w:hAnsi="Cambria" w:cs="Arial"/>
          <w:color w:val="000000"/>
        </w:rPr>
        <w:t>mples</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hazi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spacing w:val="2"/>
        </w:rPr>
        <w:t>s</w:t>
      </w:r>
      <w:r w:rsidRPr="009F300F">
        <w:rPr>
          <w:rFonts w:ascii="Cambria" w:hAnsi="Cambria" w:cs="Arial"/>
          <w:color w:val="000000"/>
        </w:rPr>
        <w:t>sm</w:t>
      </w:r>
      <w:r w:rsidRPr="009F300F">
        <w:rPr>
          <w:rFonts w:ascii="Cambria" w:hAnsi="Cambria" w:cs="Arial"/>
          <w:color w:val="000000"/>
          <w:spacing w:val="-2"/>
        </w:rPr>
        <w:t>e</w:t>
      </w:r>
      <w:r w:rsidRPr="009F300F">
        <w:rPr>
          <w:rFonts w:ascii="Cambria" w:hAnsi="Cambria" w:cs="Arial"/>
          <w:color w:val="000000"/>
        </w:rPr>
        <w:t>nt</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nd 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rPr>
        <w:t>At a</w:t>
      </w:r>
      <w:r w:rsidRPr="009F300F">
        <w:rPr>
          <w:rFonts w:ascii="Cambria" w:hAnsi="Cambria" w:cs="Arial"/>
          <w:color w:val="000000"/>
          <w:spacing w:val="-2"/>
        </w:rPr>
        <w:t xml:space="preserve"> </w:t>
      </w:r>
      <w:r w:rsidRPr="009F300F">
        <w:rPr>
          <w:rFonts w:ascii="Cambria" w:hAnsi="Cambria" w:cs="Arial"/>
          <w:color w:val="000000"/>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m</w:t>
      </w:r>
      <w:r w:rsidRPr="009F300F">
        <w:rPr>
          <w:rFonts w:ascii="Cambria" w:hAnsi="Cambria" w:cs="Arial"/>
          <w:color w:val="000000"/>
          <w:spacing w:val="1"/>
        </w:rPr>
        <w:t>u</w:t>
      </w:r>
      <w:r w:rsidRPr="009F300F">
        <w:rPr>
          <w:rFonts w:ascii="Cambria" w:hAnsi="Cambria" w:cs="Arial"/>
          <w:color w:val="000000"/>
        </w:rPr>
        <w:t>m,</w:t>
      </w:r>
      <w:r w:rsidRPr="009F300F">
        <w:rPr>
          <w:rFonts w:ascii="Cambria" w:hAnsi="Cambria" w:cs="Arial"/>
          <w:color w:val="000000"/>
          <w:spacing w:val="-8"/>
        </w:rPr>
        <w:t xml:space="preserve"> </w:t>
      </w:r>
      <w:r w:rsidRPr="009F300F">
        <w:rPr>
          <w:rFonts w:ascii="Cambria" w:hAnsi="Cambria" w:cs="Arial"/>
          <w:color w:val="000000"/>
        </w:rPr>
        <w:t>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no</w:t>
      </w:r>
      <w:r w:rsidRPr="009F300F">
        <w:rPr>
          <w:rFonts w:ascii="Cambria" w:hAnsi="Cambria" w:cs="Arial"/>
          <w:color w:val="000000"/>
          <w:spacing w:val="1"/>
        </w:rPr>
        <w:t>t</w:t>
      </w:r>
      <w:r w:rsidRPr="009F300F">
        <w:rPr>
          <w:rFonts w:ascii="Cambria" w:hAnsi="Cambria" w:cs="Arial"/>
          <w:color w:val="000000"/>
          <w:spacing w:val="-1"/>
        </w:rPr>
        <w:t>ic</w:t>
      </w:r>
      <w:r w:rsidRPr="009F300F">
        <w:rPr>
          <w:rFonts w:ascii="Cambria" w:hAnsi="Cambria" w:cs="Arial"/>
          <w:color w:val="000000"/>
        </w:rPr>
        <w:t>e</w:t>
      </w:r>
      <w:r w:rsidRPr="009F300F">
        <w:rPr>
          <w:rFonts w:ascii="Cambria" w:hAnsi="Cambria" w:cs="Arial"/>
          <w:color w:val="000000"/>
          <w:spacing w:val="-2"/>
        </w:rPr>
        <w:t xml:space="preserve"> </w:t>
      </w:r>
      <w:r w:rsidRPr="009F300F">
        <w:rPr>
          <w:rFonts w:ascii="Cambria" w:hAnsi="Cambria" w:cs="Arial"/>
          <w:color w:val="000000"/>
          <w:spacing w:val="2"/>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a</w:t>
      </w:r>
      <w:r w:rsidRPr="009F300F">
        <w:rPr>
          <w:rFonts w:ascii="Cambria" w:hAnsi="Cambria" w:cs="Arial"/>
          <w:color w:val="000000"/>
        </w:rPr>
        <w:t>p</w:t>
      </w:r>
      <w:r w:rsidRPr="009F300F">
        <w:rPr>
          <w:rFonts w:ascii="Cambria" w:hAnsi="Cambria" w:cs="Arial"/>
          <w:color w:val="000000"/>
          <w:spacing w:val="2"/>
        </w:rPr>
        <w:t>p</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rPr>
        <w:t>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a</w:t>
      </w:r>
      <w:r w:rsidRPr="009F300F">
        <w:rPr>
          <w:rFonts w:ascii="Cambria" w:hAnsi="Cambria" w:cs="Arial"/>
          <w:color w:val="000000"/>
        </w:rPr>
        <w:t>ny</w:t>
      </w:r>
      <w:r w:rsidRPr="009F300F">
        <w:rPr>
          <w:rFonts w:ascii="Cambria" w:hAnsi="Cambria" w:cs="Arial"/>
          <w:color w:val="000000"/>
          <w:spacing w:val="-2"/>
        </w:rPr>
        <w:t xml:space="preserve"> </w:t>
      </w:r>
      <w:r w:rsidRPr="009F300F">
        <w:rPr>
          <w:rFonts w:ascii="Cambria" w:hAnsi="Cambria" w:cs="Arial"/>
          <w:color w:val="000000"/>
        </w:rPr>
        <w:t>pub</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spacing w:val="1"/>
        </w:rPr>
        <w:t>c</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3"/>
        </w:rPr>
        <w:t xml:space="preserve"> </w:t>
      </w:r>
      <w:r w:rsidRPr="009F300F">
        <w:rPr>
          <w:rFonts w:ascii="Cambria" w:hAnsi="Cambria" w:cs="Arial"/>
          <w:color w:val="000000"/>
        </w:rPr>
        <w:t>of</w:t>
      </w:r>
      <w:r w:rsidRPr="009F300F">
        <w:rPr>
          <w:rFonts w:ascii="Cambria" w:hAnsi="Cambria" w:cs="Arial"/>
          <w:color w:val="000000"/>
          <w:spacing w:val="1"/>
        </w:rPr>
        <w:t xml:space="preserve"> t</w:t>
      </w:r>
      <w:r w:rsidRPr="009F300F">
        <w:rPr>
          <w:rFonts w:ascii="Cambria" w:hAnsi="Cambria" w:cs="Arial"/>
          <w:color w:val="000000"/>
        </w:rPr>
        <w:t>he Di</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ic</w:t>
      </w:r>
      <w:r w:rsidRPr="009F300F">
        <w:rPr>
          <w:rFonts w:ascii="Cambria" w:hAnsi="Cambria" w:cs="Arial"/>
          <w:color w:val="000000"/>
        </w:rPr>
        <w:t>t</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rPr>
        <w:t>s</w:t>
      </w:r>
      <w:r w:rsidRPr="009F300F">
        <w:rPr>
          <w:rFonts w:ascii="Cambria" w:hAnsi="Cambria" w:cs="Arial"/>
          <w:color w:val="000000"/>
          <w:spacing w:val="-2"/>
        </w:rPr>
        <w:t>e</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f</w:t>
      </w:r>
      <w:r w:rsidRPr="009F300F">
        <w:rPr>
          <w:rFonts w:ascii="Cambria" w:hAnsi="Cambria" w:cs="Arial"/>
          <w:color w:val="000000"/>
        </w:rPr>
        <w:t>or</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4"/>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c</w:t>
      </w:r>
      <w:r w:rsidRPr="009F300F">
        <w:rPr>
          <w:rFonts w:ascii="Cambria" w:hAnsi="Cambria" w:cs="Arial"/>
          <w:color w:val="000000"/>
        </w:rPr>
        <w:t>ompr</w:t>
      </w:r>
      <w:r w:rsidRPr="009F300F">
        <w:rPr>
          <w:rFonts w:ascii="Cambria" w:hAnsi="Cambria" w:cs="Arial"/>
          <w:color w:val="000000"/>
          <w:spacing w:val="-1"/>
        </w:rPr>
        <w:t>e</w:t>
      </w:r>
      <w:r w:rsidRPr="009F300F">
        <w:rPr>
          <w:rFonts w:ascii="Cambria" w:hAnsi="Cambria" w:cs="Arial"/>
          <w:color w:val="000000"/>
          <w:spacing w:val="2"/>
        </w:rPr>
        <w:t>h</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ve</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ul</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rPr>
        <w:t>,</w:t>
      </w:r>
      <w:r w:rsidRPr="009F300F">
        <w:rPr>
          <w:rFonts w:ascii="Cambria" w:hAnsi="Cambria" w:cs="Arial"/>
          <w:color w:val="000000"/>
          <w:spacing w:val="-3"/>
        </w:rPr>
        <w:t xml:space="preserve"> </w:t>
      </w:r>
      <w:r w:rsidRPr="009F300F">
        <w:rPr>
          <w:rFonts w:ascii="Cambria" w:hAnsi="Cambria" w:cs="Arial"/>
          <w:color w:val="000000"/>
        </w:rPr>
        <w:t>pro</w:t>
      </w:r>
      <w:r w:rsidRPr="009F300F">
        <w:rPr>
          <w:rFonts w:ascii="Cambria" w:hAnsi="Cambria" w:cs="Arial"/>
          <w:color w:val="000000"/>
          <w:spacing w:val="-1"/>
        </w:rPr>
        <w:t>c</w:t>
      </w:r>
      <w:r w:rsidRPr="009F300F">
        <w:rPr>
          <w:rFonts w:ascii="Cambria" w:hAnsi="Cambria" w:cs="Arial"/>
          <w:color w:val="000000"/>
          <w:spacing w:val="1"/>
        </w:rPr>
        <w:t>e</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 xml:space="preserve"> a</w:t>
      </w:r>
      <w:r w:rsidRPr="009F300F">
        <w:rPr>
          <w:rFonts w:ascii="Cambria" w:hAnsi="Cambria" w:cs="Arial"/>
          <w:color w:val="000000"/>
          <w:spacing w:val="2"/>
        </w:rPr>
        <w:t>n</w:t>
      </w:r>
      <w:r w:rsidRPr="009F300F">
        <w:rPr>
          <w:rFonts w:ascii="Cambria" w:hAnsi="Cambria" w:cs="Arial"/>
          <w:color w:val="000000"/>
        </w:rPr>
        <w:t>d</w:t>
      </w:r>
      <w:r w:rsidRPr="009F300F">
        <w:rPr>
          <w:rFonts w:ascii="Cambria" w:hAnsi="Cambria" w:cs="Arial"/>
          <w:color w:val="000000"/>
          <w:spacing w:val="-4"/>
        </w:rPr>
        <w:t xml:space="preserve"> </w:t>
      </w:r>
      <w:r w:rsidRPr="009F300F">
        <w:rPr>
          <w:rFonts w:ascii="Cambria" w:hAnsi="Cambria" w:cs="Arial"/>
          <w:color w:val="000000"/>
        </w:rPr>
        <w:t>st</w:t>
      </w:r>
      <w:r w:rsidRPr="009F300F">
        <w:rPr>
          <w:rFonts w:ascii="Cambria" w:hAnsi="Cambria" w:cs="Arial"/>
          <w:color w:val="000000"/>
          <w:spacing w:val="2"/>
        </w:rPr>
        <w:t>a</w:t>
      </w:r>
      <w:r w:rsidRPr="009F300F">
        <w:rPr>
          <w:rFonts w:ascii="Cambria" w:hAnsi="Cambria" w:cs="Arial"/>
          <w:color w:val="000000"/>
        </w:rPr>
        <w:t>n</w:t>
      </w:r>
      <w:r w:rsidRPr="009F300F">
        <w:rPr>
          <w:rFonts w:ascii="Cambria" w:hAnsi="Cambria" w:cs="Arial"/>
          <w:color w:val="000000"/>
          <w:spacing w:val="-1"/>
        </w:rPr>
        <w:t>da</w:t>
      </w:r>
      <w:r w:rsidRPr="009F300F">
        <w:rPr>
          <w:rFonts w:ascii="Cambria" w:hAnsi="Cambria" w:cs="Arial"/>
          <w:color w:val="000000"/>
        </w:rPr>
        <w:t>r</w:t>
      </w:r>
      <w:r w:rsidRPr="009F300F">
        <w:rPr>
          <w:rFonts w:ascii="Cambria" w:hAnsi="Cambria" w:cs="Arial"/>
          <w:color w:val="000000"/>
          <w:spacing w:val="1"/>
        </w:rPr>
        <w:t>d</w:t>
      </w:r>
      <w:r w:rsidRPr="009F300F">
        <w:rPr>
          <w:rFonts w:ascii="Cambria" w:hAnsi="Cambria" w:cs="Arial"/>
          <w:color w:val="000000"/>
        </w:rPr>
        <w:t>s</w:t>
      </w:r>
      <w:r w:rsidRPr="009F300F">
        <w:rPr>
          <w:rFonts w:ascii="Cambria" w:hAnsi="Cambria" w:cs="Arial"/>
          <w:color w:val="000000"/>
          <w:spacing w:val="-5"/>
        </w:rPr>
        <w:t xml:space="preserve"> </w:t>
      </w:r>
      <w:r w:rsidRPr="009F300F">
        <w:rPr>
          <w:rFonts w:ascii="Cambria" w:hAnsi="Cambria" w:cs="Arial"/>
          <w:color w:val="000000"/>
        </w:rPr>
        <w:t xml:space="preserve">of </w:t>
      </w:r>
      <w:r w:rsidRPr="009F300F">
        <w:rPr>
          <w:rFonts w:ascii="Cambria" w:hAnsi="Cambria" w:cs="Arial"/>
          <w:color w:val="000000"/>
          <w:spacing w:val="-1"/>
        </w:rPr>
        <w:t>c</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u</w:t>
      </w:r>
      <w:r w:rsidRPr="009F300F">
        <w:rPr>
          <w:rFonts w:ascii="Cambria" w:hAnsi="Cambria" w:cs="Arial"/>
          <w:color w:val="000000"/>
          <w:spacing w:val="-1"/>
        </w:rPr>
        <w:t>c</w:t>
      </w:r>
      <w:r w:rsidRPr="009F300F">
        <w:rPr>
          <w:rFonts w:ascii="Cambria" w:hAnsi="Cambria" w:cs="Arial"/>
          <w:color w:val="000000"/>
        </w:rPr>
        <w:t>t</w:t>
      </w:r>
      <w:r w:rsidRPr="009F300F">
        <w:rPr>
          <w:rFonts w:ascii="Cambria" w:hAnsi="Cambria" w:cs="Arial"/>
          <w:color w:val="000000"/>
          <w:spacing w:val="1"/>
        </w:rPr>
        <w:t xml:space="preserve"> f</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2"/>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D</w:t>
      </w:r>
      <w:r w:rsidRPr="009F300F">
        <w:rPr>
          <w:rFonts w:ascii="Cambria" w:hAnsi="Cambria" w:cs="Arial"/>
          <w:color w:val="000000"/>
          <w:spacing w:val="-1"/>
        </w:rPr>
        <w:t>i</w:t>
      </w:r>
      <w:r w:rsidRPr="009F300F">
        <w:rPr>
          <w:rFonts w:ascii="Cambria" w:hAnsi="Cambria" w:cs="Arial"/>
          <w:color w:val="000000"/>
        </w:rPr>
        <w:t>stri</w:t>
      </w:r>
      <w:r w:rsidRPr="009F300F">
        <w:rPr>
          <w:rFonts w:ascii="Cambria" w:hAnsi="Cambria" w:cs="Arial"/>
          <w:color w:val="000000"/>
          <w:spacing w:val="1"/>
        </w:rPr>
        <w:t>ct</w:t>
      </w:r>
      <w:r w:rsidRPr="009F300F">
        <w:rPr>
          <w:rFonts w:ascii="Cambria" w:hAnsi="Cambria" w:cs="Arial"/>
          <w:color w:val="000000"/>
        </w:rPr>
        <w:t>.</w:t>
      </w:r>
    </w:p>
    <w:p w:rsidR="009F300F" w:rsidRPr="009F300F" w:rsidRDefault="009F300F" w:rsidP="0055236E">
      <w:pPr>
        <w:widowControl w:val="0"/>
        <w:numPr>
          <w:ilvl w:val="0"/>
          <w:numId w:val="126"/>
        </w:numPr>
        <w:tabs>
          <w:tab w:val="left" w:pos="820"/>
        </w:tabs>
        <w:autoSpaceDE w:val="0"/>
        <w:autoSpaceDN w:val="0"/>
        <w:adjustRightInd w:val="0"/>
        <w:spacing w:before="120" w:after="120"/>
        <w:rPr>
          <w:rFonts w:ascii="Cambria" w:hAnsi="Cambria" w:cs="Arial"/>
          <w:color w:val="000000"/>
        </w:rPr>
      </w:pPr>
      <w:r w:rsidRPr="009F300F">
        <w:rPr>
          <w:rFonts w:ascii="Cambria" w:hAnsi="Cambria" w:cs="Arial"/>
          <w:color w:val="000000"/>
          <w:u w:val="single"/>
        </w:rPr>
        <w:t>S</w:t>
      </w:r>
      <w:r w:rsidRPr="009F300F">
        <w:rPr>
          <w:rFonts w:ascii="Cambria" w:hAnsi="Cambria" w:cs="Arial"/>
          <w:color w:val="000000"/>
          <w:spacing w:val="1"/>
          <w:u w:val="single"/>
        </w:rPr>
        <w:t>tu</w:t>
      </w:r>
      <w:r w:rsidRPr="009F300F">
        <w:rPr>
          <w:rFonts w:ascii="Cambria" w:hAnsi="Cambria" w:cs="Arial"/>
          <w:color w:val="000000"/>
          <w:spacing w:val="-1"/>
          <w:u w:val="single"/>
        </w:rPr>
        <w:t>d</w:t>
      </w:r>
      <w:r w:rsidRPr="009F300F">
        <w:rPr>
          <w:rFonts w:ascii="Cambria" w:hAnsi="Cambria" w:cs="Arial"/>
          <w:color w:val="000000"/>
          <w:u w:val="single"/>
        </w:rPr>
        <w:t>e</w:t>
      </w:r>
      <w:r w:rsidRPr="009F300F">
        <w:rPr>
          <w:rFonts w:ascii="Cambria" w:hAnsi="Cambria" w:cs="Arial"/>
          <w:color w:val="000000"/>
          <w:spacing w:val="-1"/>
          <w:u w:val="single"/>
        </w:rPr>
        <w:t>n</w:t>
      </w:r>
      <w:r w:rsidRPr="009F300F">
        <w:rPr>
          <w:rFonts w:ascii="Cambria" w:hAnsi="Cambria" w:cs="Arial"/>
          <w:color w:val="000000"/>
          <w:u w:val="single"/>
        </w:rPr>
        <w:t>t</w:t>
      </w:r>
      <w:r w:rsidRPr="009F300F">
        <w:rPr>
          <w:rFonts w:ascii="Cambria" w:hAnsi="Cambria" w:cs="Arial"/>
          <w:color w:val="000000"/>
          <w:spacing w:val="1"/>
          <w:u w:val="single"/>
        </w:rPr>
        <w:t xml:space="preserve"> </w:t>
      </w:r>
      <w:r w:rsidRPr="009F300F">
        <w:rPr>
          <w:rFonts w:ascii="Cambria" w:hAnsi="Cambria" w:cs="Arial"/>
          <w:color w:val="000000"/>
          <w:u w:val="single"/>
        </w:rPr>
        <w:t>Tr</w:t>
      </w:r>
      <w:r w:rsidRPr="009F300F">
        <w:rPr>
          <w:rFonts w:ascii="Cambria" w:hAnsi="Cambria" w:cs="Arial"/>
          <w:color w:val="000000"/>
          <w:spacing w:val="-1"/>
          <w:u w:val="single"/>
        </w:rPr>
        <w:t>ai</w:t>
      </w:r>
      <w:r w:rsidRPr="009F300F">
        <w:rPr>
          <w:rFonts w:ascii="Cambria" w:hAnsi="Cambria" w:cs="Arial"/>
          <w:color w:val="000000"/>
          <w:u w:val="single"/>
        </w:rPr>
        <w:t>n</w:t>
      </w:r>
      <w:r w:rsidRPr="009F300F">
        <w:rPr>
          <w:rFonts w:ascii="Cambria" w:hAnsi="Cambria" w:cs="Arial"/>
          <w:color w:val="000000"/>
          <w:spacing w:val="-1"/>
          <w:u w:val="single"/>
        </w:rPr>
        <w:t>i</w:t>
      </w:r>
      <w:r w:rsidRPr="009F300F">
        <w:rPr>
          <w:rFonts w:ascii="Cambria" w:hAnsi="Cambria" w:cs="Arial"/>
          <w:color w:val="000000"/>
          <w:u w:val="single"/>
        </w:rPr>
        <w:t>n</w:t>
      </w:r>
      <w:r w:rsidRPr="009F300F">
        <w:rPr>
          <w:rFonts w:ascii="Cambria" w:hAnsi="Cambria" w:cs="Arial"/>
          <w:color w:val="000000"/>
          <w:spacing w:val="1"/>
          <w:u w:val="single"/>
        </w:rPr>
        <w:t>g</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ad</w:t>
      </w:r>
      <w:r w:rsidRPr="009F300F">
        <w:rPr>
          <w:rFonts w:ascii="Cambria" w:hAnsi="Cambria" w:cs="Arial"/>
          <w:color w:val="000000"/>
          <w:spacing w:val="2"/>
        </w:rPr>
        <w:t>m</w:t>
      </w:r>
      <w:r w:rsidRPr="009F300F">
        <w:rPr>
          <w:rFonts w:ascii="Cambria" w:hAnsi="Cambria" w:cs="Arial"/>
          <w:color w:val="000000"/>
          <w:spacing w:val="-1"/>
        </w:rPr>
        <w:t>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stra</w:t>
      </w:r>
      <w:r w:rsidRPr="009F300F">
        <w:rPr>
          <w:rFonts w:ascii="Cambria" w:hAnsi="Cambria" w:cs="Arial"/>
          <w:color w:val="000000"/>
          <w:spacing w:val="1"/>
        </w:rPr>
        <w:t>t</w:t>
      </w:r>
      <w:r w:rsidRPr="009F300F">
        <w:rPr>
          <w:rFonts w:ascii="Cambria" w:hAnsi="Cambria" w:cs="Arial"/>
          <w:color w:val="000000"/>
        </w:rPr>
        <w:t>or</w:t>
      </w:r>
      <w:r w:rsidRPr="009F300F">
        <w:rPr>
          <w:rFonts w:ascii="Cambria" w:hAnsi="Cambria" w:cs="Arial"/>
          <w:color w:val="000000"/>
          <w:spacing w:val="-8"/>
        </w:rPr>
        <w:t xml:space="preserve"> </w:t>
      </w:r>
      <w:r w:rsidRPr="009F300F">
        <w:rPr>
          <w:rFonts w:ascii="Cambria" w:hAnsi="Cambria" w:cs="Arial"/>
          <w:color w:val="000000"/>
          <w:spacing w:val="2"/>
        </w:rPr>
        <w:t>s</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l</w:t>
      </w:r>
      <w:r w:rsidRPr="009F300F">
        <w:rPr>
          <w:rFonts w:ascii="Cambria" w:hAnsi="Cambria" w:cs="Arial"/>
          <w:color w:val="000000"/>
          <w:spacing w:val="-2"/>
        </w:rPr>
        <w:t xml:space="preserve"> </w:t>
      </w:r>
      <w:r w:rsidRPr="009F300F">
        <w:rPr>
          <w:rFonts w:ascii="Cambria" w:hAnsi="Cambria" w:cs="Arial"/>
          <w:color w:val="000000"/>
          <w:spacing w:val="1"/>
        </w:rPr>
        <w:t>u</w:t>
      </w:r>
      <w:r w:rsidRPr="009F300F">
        <w:rPr>
          <w:rFonts w:ascii="Cambria" w:hAnsi="Cambria" w:cs="Arial"/>
          <w:color w:val="000000"/>
        </w:rPr>
        <w:t>se</w:t>
      </w:r>
      <w:r w:rsidRPr="009F300F">
        <w:rPr>
          <w:rFonts w:ascii="Cambria" w:hAnsi="Cambria" w:cs="Arial"/>
          <w:color w:val="000000"/>
          <w:spacing w:val="-1"/>
        </w:rPr>
        <w:t xml:space="preserve"> hi</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rPr>
        <w:t>er</w:t>
      </w:r>
      <w:r w:rsidRPr="009F300F">
        <w:rPr>
          <w:rFonts w:ascii="Cambria" w:hAnsi="Cambria" w:cs="Arial"/>
          <w:color w:val="000000"/>
          <w:spacing w:val="-3"/>
        </w:rPr>
        <w:t xml:space="preserve"> </w:t>
      </w:r>
      <w:r w:rsidRPr="009F300F">
        <w:rPr>
          <w:rFonts w:ascii="Cambria" w:hAnsi="Cambria" w:cs="Arial"/>
          <w:color w:val="000000"/>
          <w:spacing w:val="-1"/>
        </w:rPr>
        <w:t>di</w:t>
      </w:r>
      <w:r w:rsidRPr="009F300F">
        <w:rPr>
          <w:rFonts w:ascii="Cambria" w:hAnsi="Cambria" w:cs="Arial"/>
          <w:color w:val="000000"/>
          <w:spacing w:val="2"/>
        </w:rPr>
        <w:t>s</w:t>
      </w:r>
      <w:r w:rsidRPr="009F300F">
        <w:rPr>
          <w:rFonts w:ascii="Cambria" w:hAnsi="Cambria" w:cs="Arial"/>
          <w:color w:val="000000"/>
          <w:spacing w:val="-1"/>
        </w:rPr>
        <w:t>c</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3"/>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4"/>
        </w:rPr>
        <w:t xml:space="preserve"> </w:t>
      </w:r>
      <w:r w:rsidRPr="009F300F">
        <w:rPr>
          <w:rFonts w:ascii="Cambria" w:hAnsi="Cambria" w:cs="Arial"/>
          <w:color w:val="000000"/>
          <w:spacing w:val="-1"/>
        </w:rPr>
        <w:t>i</w:t>
      </w:r>
      <w:r w:rsidRPr="009F300F">
        <w:rPr>
          <w:rFonts w:ascii="Cambria" w:hAnsi="Cambria" w:cs="Arial"/>
          <w:color w:val="000000"/>
        </w:rPr>
        <w:t xml:space="preserve">n </w:t>
      </w:r>
      <w:r w:rsidRPr="009F300F">
        <w:rPr>
          <w:rFonts w:ascii="Cambria" w:hAnsi="Cambria" w:cs="Arial"/>
          <w:color w:val="000000"/>
          <w:spacing w:val="-1"/>
        </w:rPr>
        <w:t>d</w:t>
      </w:r>
      <w:r w:rsidRPr="009F300F">
        <w:rPr>
          <w:rFonts w:ascii="Cambria" w:hAnsi="Cambria" w:cs="Arial"/>
          <w:color w:val="000000"/>
        </w:rPr>
        <w:t>ev</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opi</w:t>
      </w:r>
      <w:r w:rsidRPr="009F300F">
        <w:rPr>
          <w:rFonts w:ascii="Cambria" w:hAnsi="Cambria" w:cs="Arial"/>
          <w:color w:val="000000"/>
          <w:spacing w:val="-1"/>
        </w:rPr>
        <w:t>n</w:t>
      </w:r>
      <w:r w:rsidRPr="009F300F">
        <w:rPr>
          <w:rFonts w:ascii="Cambria" w:hAnsi="Cambria" w:cs="Arial"/>
          <w:color w:val="000000"/>
        </w:rPr>
        <w:t xml:space="preserve">g </w:t>
      </w:r>
      <w:r w:rsidRPr="009F300F">
        <w:rPr>
          <w:rFonts w:ascii="Cambria" w:hAnsi="Cambria" w:cs="Arial"/>
          <w:color w:val="000000"/>
          <w:spacing w:val="-1"/>
        </w:rPr>
        <w:t>a</w:t>
      </w:r>
      <w:r w:rsidRPr="009F300F">
        <w:rPr>
          <w:rFonts w:ascii="Cambria" w:hAnsi="Cambria" w:cs="Arial"/>
          <w:color w:val="000000"/>
          <w:spacing w:val="2"/>
        </w:rPr>
        <w:t>g</w:t>
      </w:r>
      <w:r w:rsidRPr="009F300F">
        <w:rPr>
          <w:rFonts w:ascii="Cambria" w:hAnsi="Cambria" w:cs="Arial"/>
          <w:color w:val="000000"/>
        </w:rPr>
        <w:t>e</w:t>
      </w:r>
      <w:r w:rsidRPr="009F300F">
        <w:rPr>
          <w:rFonts w:ascii="Cambria" w:hAnsi="Cambria" w:cs="Arial"/>
          <w:color w:val="000000"/>
          <w:spacing w:val="-1"/>
        </w:rPr>
        <w:t>-a</w:t>
      </w:r>
      <w:r w:rsidRPr="009F300F">
        <w:rPr>
          <w:rFonts w:ascii="Cambria" w:hAnsi="Cambria" w:cs="Arial"/>
          <w:color w:val="000000"/>
          <w:spacing w:val="2"/>
        </w:rPr>
        <w:t>p</w:t>
      </w:r>
      <w:r w:rsidRPr="009F300F">
        <w:rPr>
          <w:rFonts w:ascii="Cambria" w:hAnsi="Cambria" w:cs="Arial"/>
          <w:color w:val="000000"/>
        </w:rPr>
        <w:t>pro</w:t>
      </w:r>
      <w:r w:rsidRPr="009F300F">
        <w:rPr>
          <w:rFonts w:ascii="Cambria" w:hAnsi="Cambria" w:cs="Arial"/>
          <w:color w:val="000000"/>
          <w:spacing w:val="2"/>
        </w:rPr>
        <w:t>p</w:t>
      </w:r>
      <w:r w:rsidRPr="009F300F">
        <w:rPr>
          <w:rFonts w:ascii="Cambria" w:hAnsi="Cambria" w:cs="Arial"/>
          <w:color w:val="000000"/>
        </w:rPr>
        <w:t>r</w:t>
      </w:r>
      <w:r w:rsidRPr="009F300F">
        <w:rPr>
          <w:rFonts w:ascii="Cambria" w:hAnsi="Cambria" w:cs="Arial"/>
          <w:color w:val="000000"/>
          <w:spacing w:val="-1"/>
        </w:rPr>
        <w:t>ia</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6"/>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t</w:t>
      </w:r>
      <w:r w:rsidRPr="009F300F">
        <w:rPr>
          <w:rFonts w:ascii="Cambria" w:hAnsi="Cambria" w:cs="Arial"/>
          <w:color w:val="000000"/>
        </w:rPr>
        <w:t>ho</w:t>
      </w:r>
      <w:r w:rsidRPr="009F300F">
        <w:rPr>
          <w:rFonts w:ascii="Cambria" w:hAnsi="Cambria" w:cs="Arial"/>
          <w:color w:val="000000"/>
          <w:spacing w:val="-1"/>
        </w:rPr>
        <w:t>d</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of</w:t>
      </w:r>
      <w:r w:rsidRPr="009F300F">
        <w:rPr>
          <w:rFonts w:ascii="Cambria" w:hAnsi="Cambria" w:cs="Arial"/>
          <w:color w:val="000000"/>
          <w:spacing w:val="1"/>
        </w:rPr>
        <w:t xml:space="preserve"> d</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c</w:t>
      </w:r>
      <w:r w:rsidRPr="009F300F">
        <w:rPr>
          <w:rFonts w:ascii="Cambria" w:hAnsi="Cambria" w:cs="Arial"/>
          <w:color w:val="000000"/>
          <w:spacing w:val="1"/>
        </w:rPr>
        <w:t>u</w:t>
      </w:r>
      <w:r w:rsidRPr="009F300F">
        <w:rPr>
          <w:rFonts w:ascii="Cambria" w:hAnsi="Cambria" w:cs="Arial"/>
          <w:color w:val="000000"/>
          <w:spacing w:val="2"/>
        </w:rPr>
        <w:t>s</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m</w:t>
      </w:r>
      <w:r w:rsidRPr="009F300F">
        <w:rPr>
          <w:rFonts w:ascii="Cambria" w:hAnsi="Cambria" w:cs="Arial"/>
          <w:color w:val="000000"/>
          <w:spacing w:val="1"/>
        </w:rPr>
        <w:t>e</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1"/>
        </w:rPr>
        <w:t>su</w:t>
      </w:r>
      <w:r w:rsidRPr="009F300F">
        <w:rPr>
          <w:rFonts w:ascii="Cambria" w:hAnsi="Cambria" w:cs="Arial"/>
          <w:color w:val="000000"/>
        </w:rPr>
        <w:t>bst</w:t>
      </w:r>
      <w:r w:rsidRPr="009F300F">
        <w:rPr>
          <w:rFonts w:ascii="Cambria" w:hAnsi="Cambria" w:cs="Arial"/>
          <w:color w:val="000000"/>
          <w:spacing w:val="-1"/>
        </w:rPr>
        <w:t>a</w:t>
      </w:r>
      <w:r w:rsidRPr="009F300F">
        <w:rPr>
          <w:rFonts w:ascii="Cambria" w:hAnsi="Cambria" w:cs="Arial"/>
          <w:color w:val="000000"/>
        </w:rPr>
        <w:t>n</w:t>
      </w:r>
      <w:r w:rsidRPr="009F300F">
        <w:rPr>
          <w:rFonts w:ascii="Cambria" w:hAnsi="Cambria" w:cs="Arial"/>
          <w:color w:val="000000"/>
          <w:spacing w:val="-1"/>
        </w:rPr>
        <w:t>c</w:t>
      </w:r>
      <w:r w:rsidRPr="009F300F">
        <w:rPr>
          <w:rFonts w:ascii="Cambria" w:hAnsi="Cambria" w:cs="Arial"/>
          <w:color w:val="000000"/>
        </w:rPr>
        <w:t>e of</w:t>
      </w:r>
      <w:r w:rsidRPr="009F300F">
        <w:rPr>
          <w:rFonts w:ascii="Cambria" w:hAnsi="Cambria" w:cs="Arial"/>
          <w:color w:val="000000"/>
          <w:spacing w:val="1"/>
        </w:rPr>
        <w:t xml:space="preserve"> t</w:t>
      </w:r>
      <w:r w:rsidRPr="009F300F">
        <w:rPr>
          <w:rFonts w:ascii="Cambria" w:hAnsi="Cambria" w:cs="Arial"/>
          <w:color w:val="000000"/>
        </w:rPr>
        <w:t>h</w:t>
      </w:r>
      <w:r w:rsidRPr="009F300F">
        <w:rPr>
          <w:rFonts w:ascii="Cambria" w:hAnsi="Cambria" w:cs="Arial"/>
          <w:color w:val="000000"/>
          <w:spacing w:val="-1"/>
        </w:rPr>
        <w:t>i</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rPr>
        <w:t>po</w:t>
      </w:r>
      <w:r w:rsidRPr="009F300F">
        <w:rPr>
          <w:rFonts w:ascii="Cambria" w:hAnsi="Cambria" w:cs="Arial"/>
          <w:color w:val="000000"/>
          <w:spacing w:val="1"/>
        </w:rPr>
        <w:t>l</w:t>
      </w:r>
      <w:r w:rsidRPr="009F300F">
        <w:rPr>
          <w:rFonts w:ascii="Cambria" w:hAnsi="Cambria" w:cs="Arial"/>
          <w:color w:val="000000"/>
          <w:spacing w:val="-1"/>
        </w:rPr>
        <w:t>ic</w:t>
      </w:r>
      <w:r w:rsidRPr="009F300F">
        <w:rPr>
          <w:rFonts w:ascii="Cambria" w:hAnsi="Cambria" w:cs="Arial"/>
          <w:color w:val="000000"/>
        </w:rPr>
        <w:t>y</w:t>
      </w:r>
      <w:r w:rsidRPr="009F300F">
        <w:rPr>
          <w:rFonts w:ascii="Cambria" w:hAnsi="Cambria" w:cs="Arial"/>
          <w:color w:val="000000"/>
          <w:spacing w:val="-2"/>
        </w:rPr>
        <w:t xml:space="preserve"> </w:t>
      </w:r>
      <w:r w:rsidRPr="009F300F">
        <w:rPr>
          <w:rFonts w:ascii="Cambria" w:hAnsi="Cambria" w:cs="Arial"/>
          <w:color w:val="000000"/>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rPr>
        <w:t>st</w:t>
      </w:r>
      <w:r w:rsidRPr="009F300F">
        <w:rPr>
          <w:rFonts w:ascii="Cambria" w:hAnsi="Cambria" w:cs="Arial"/>
          <w:color w:val="000000"/>
          <w:spacing w:val="2"/>
        </w:rPr>
        <w:t>u</w:t>
      </w:r>
      <w:r w:rsidRPr="009F300F">
        <w:rPr>
          <w:rFonts w:ascii="Cambria" w:hAnsi="Cambria" w:cs="Arial"/>
          <w:color w:val="000000"/>
          <w:spacing w:val="-1"/>
        </w:rPr>
        <w:t>d</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h</w:t>
      </w:r>
      <w:r w:rsidRPr="009F300F">
        <w:rPr>
          <w:rFonts w:ascii="Cambria" w:hAnsi="Cambria" w:cs="Arial"/>
          <w:color w:val="000000"/>
          <w:spacing w:val="-1"/>
        </w:rPr>
        <w:t>e</w:t>
      </w:r>
      <w:r w:rsidRPr="009F300F">
        <w:rPr>
          <w:rFonts w:ascii="Cambria" w:hAnsi="Cambria" w:cs="Arial"/>
          <w:color w:val="000000"/>
          <w:spacing w:val="1"/>
        </w:rPr>
        <w:t>l</w:t>
      </w:r>
      <w:r w:rsidRPr="009F300F">
        <w:rPr>
          <w:rFonts w:ascii="Cambria" w:hAnsi="Cambria" w:cs="Arial"/>
          <w:color w:val="000000"/>
        </w:rPr>
        <w:t>p pr</w:t>
      </w:r>
      <w:r w:rsidRPr="009F300F">
        <w:rPr>
          <w:rFonts w:ascii="Cambria" w:hAnsi="Cambria" w:cs="Arial"/>
          <w:color w:val="000000"/>
          <w:spacing w:val="-2"/>
        </w:rPr>
        <w:t>e</w:t>
      </w:r>
      <w:r w:rsidRPr="009F300F">
        <w:rPr>
          <w:rFonts w:ascii="Cambria" w:hAnsi="Cambria" w:cs="Arial"/>
          <w:color w:val="000000"/>
        </w:rPr>
        <w:t>vent</w:t>
      </w:r>
      <w:r w:rsidRPr="009F300F">
        <w:rPr>
          <w:rFonts w:ascii="Cambria" w:hAnsi="Cambria" w:cs="Arial"/>
          <w:color w:val="000000"/>
          <w:spacing w:val="1"/>
        </w:rPr>
        <w:t xml:space="preserve"> </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ng,</w:t>
      </w:r>
      <w:r w:rsidRPr="009F300F">
        <w:rPr>
          <w:rFonts w:ascii="Cambria" w:hAnsi="Cambria" w:cs="Arial"/>
          <w:color w:val="000000"/>
          <w:spacing w:val="-6"/>
        </w:rPr>
        <w:t xml:space="preserve"> </w:t>
      </w:r>
      <w:r w:rsidRPr="009F300F">
        <w:rPr>
          <w:rFonts w:ascii="Cambria" w:hAnsi="Cambria" w:cs="Arial"/>
          <w:color w:val="000000"/>
          <w:spacing w:val="-1"/>
        </w:rPr>
        <w:t>ha</w:t>
      </w:r>
      <w:r w:rsidRPr="009F300F">
        <w:rPr>
          <w:rFonts w:ascii="Cambria" w:hAnsi="Cambria" w:cs="Arial"/>
          <w:color w:val="000000"/>
          <w:spacing w:val="2"/>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spacing w:val="2"/>
        </w:rPr>
        <w:t>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p>
    <w:p w:rsidR="009F300F" w:rsidRPr="009F300F" w:rsidRDefault="009F300F" w:rsidP="0055236E">
      <w:pPr>
        <w:widowControl w:val="0"/>
        <w:numPr>
          <w:ilvl w:val="0"/>
          <w:numId w:val="126"/>
        </w:numPr>
        <w:tabs>
          <w:tab w:val="left" w:pos="820"/>
        </w:tabs>
        <w:autoSpaceDE w:val="0"/>
        <w:autoSpaceDN w:val="0"/>
        <w:adjustRightInd w:val="0"/>
        <w:spacing w:before="120" w:after="120"/>
        <w:rPr>
          <w:rFonts w:ascii="Cambria" w:hAnsi="Cambria" w:cs="Arial"/>
          <w:color w:val="000000"/>
        </w:rPr>
      </w:pPr>
      <w:r w:rsidRPr="009F300F">
        <w:rPr>
          <w:rFonts w:ascii="Cambria" w:hAnsi="Cambria" w:cs="Arial"/>
          <w:color w:val="000000"/>
          <w:u w:val="single"/>
        </w:rPr>
        <w:t>S</w:t>
      </w:r>
      <w:r w:rsidRPr="009F300F">
        <w:rPr>
          <w:rFonts w:ascii="Cambria" w:hAnsi="Cambria" w:cs="Arial"/>
          <w:color w:val="000000"/>
          <w:spacing w:val="1"/>
          <w:u w:val="single"/>
        </w:rPr>
        <w:t>t</w:t>
      </w:r>
      <w:r w:rsidRPr="009F300F">
        <w:rPr>
          <w:rFonts w:ascii="Cambria" w:hAnsi="Cambria" w:cs="Arial"/>
          <w:color w:val="000000"/>
          <w:spacing w:val="-1"/>
          <w:u w:val="single"/>
        </w:rPr>
        <w:t>a</w:t>
      </w:r>
      <w:r w:rsidRPr="009F300F">
        <w:rPr>
          <w:rFonts w:ascii="Cambria" w:hAnsi="Cambria" w:cs="Arial"/>
          <w:color w:val="000000"/>
          <w:spacing w:val="1"/>
          <w:u w:val="single"/>
        </w:rPr>
        <w:t>f</w:t>
      </w:r>
      <w:r w:rsidRPr="009F300F">
        <w:rPr>
          <w:rFonts w:ascii="Cambria" w:hAnsi="Cambria" w:cs="Arial"/>
          <w:color w:val="000000"/>
          <w:u w:val="single"/>
        </w:rPr>
        <w:t>f Tr</w:t>
      </w:r>
      <w:r w:rsidRPr="009F300F">
        <w:rPr>
          <w:rFonts w:ascii="Cambria" w:hAnsi="Cambria" w:cs="Arial"/>
          <w:color w:val="000000"/>
          <w:spacing w:val="-1"/>
          <w:u w:val="single"/>
        </w:rPr>
        <w:t>ai</w:t>
      </w:r>
      <w:r w:rsidRPr="009F300F">
        <w:rPr>
          <w:rFonts w:ascii="Cambria" w:hAnsi="Cambria" w:cs="Arial"/>
          <w:color w:val="000000"/>
          <w:u w:val="single"/>
        </w:rPr>
        <w:t>ning</w:t>
      </w:r>
      <w:r w:rsidRPr="009F300F">
        <w:rPr>
          <w:rFonts w:ascii="Cambria" w:hAnsi="Cambria" w:cs="Arial"/>
          <w:color w:val="000000"/>
        </w:rPr>
        <w:t>.</w:t>
      </w:r>
      <w:r w:rsidRPr="009F300F">
        <w:rPr>
          <w:rFonts w:ascii="Cambria" w:hAnsi="Cambria" w:cs="Arial"/>
          <w:color w:val="000000"/>
          <w:spacing w:val="-7"/>
        </w:rPr>
        <w:t xml:space="preserve"> </w:t>
      </w:r>
      <w:r w:rsidRPr="009F300F">
        <w:rPr>
          <w:rFonts w:ascii="Cambria" w:hAnsi="Cambria" w:cs="Arial"/>
          <w:color w:val="000000"/>
        </w:rPr>
        <w:t>The</w:t>
      </w:r>
      <w:r w:rsidRPr="009F300F">
        <w:rPr>
          <w:rFonts w:ascii="Cambria" w:hAnsi="Cambria" w:cs="Arial"/>
          <w:color w:val="000000"/>
          <w:spacing w:val="-1"/>
        </w:rPr>
        <w:t xml:space="preserve"> </w:t>
      </w:r>
      <w:r w:rsidRPr="009F300F">
        <w:rPr>
          <w:rFonts w:ascii="Cambria" w:hAnsi="Cambria" w:cs="Arial"/>
          <w:color w:val="000000"/>
        </w:rPr>
        <w:t>bo</w:t>
      </w:r>
      <w:r w:rsidRPr="009F300F">
        <w:rPr>
          <w:rFonts w:ascii="Cambria" w:hAnsi="Cambria" w:cs="Arial"/>
          <w:color w:val="000000"/>
          <w:spacing w:val="1"/>
        </w:rPr>
        <w:t>a</w:t>
      </w:r>
      <w:r w:rsidRPr="009F300F">
        <w:rPr>
          <w:rFonts w:ascii="Cambria" w:hAnsi="Cambria" w:cs="Arial"/>
          <w:color w:val="000000"/>
        </w:rPr>
        <w:t>rd</w:t>
      </w:r>
      <w:r w:rsidRPr="009F300F">
        <w:rPr>
          <w:rFonts w:ascii="Cambria" w:hAnsi="Cambria" w:cs="Arial"/>
          <w:color w:val="000000"/>
          <w:spacing w:val="-3"/>
        </w:rPr>
        <w:t xml:space="preserve"> </w:t>
      </w:r>
      <w:r w:rsidRPr="009F300F">
        <w:rPr>
          <w:rFonts w:ascii="Cambria" w:hAnsi="Cambria" w:cs="Arial"/>
          <w:color w:val="000000"/>
        </w:rPr>
        <w:t>or</w:t>
      </w:r>
      <w:r w:rsidRPr="009F300F">
        <w:rPr>
          <w:rFonts w:ascii="Cambria" w:hAnsi="Cambria" w:cs="Arial"/>
          <w:color w:val="000000"/>
          <w:spacing w:val="-2"/>
        </w:rPr>
        <w:t xml:space="preserve"> </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i</w:t>
      </w:r>
      <w:r w:rsidRPr="009F300F">
        <w:rPr>
          <w:rFonts w:ascii="Cambria" w:hAnsi="Cambria" w:cs="Arial"/>
          <w:color w:val="000000"/>
        </w:rPr>
        <w:t>gn</w:t>
      </w:r>
      <w:r w:rsidRPr="009F300F">
        <w:rPr>
          <w:rFonts w:ascii="Cambria" w:hAnsi="Cambria" w:cs="Arial"/>
          <w:color w:val="000000"/>
          <w:spacing w:val="1"/>
        </w:rPr>
        <w:t>e</w:t>
      </w:r>
      <w:r w:rsidRPr="009F300F">
        <w:rPr>
          <w:rFonts w:ascii="Cambria" w:hAnsi="Cambria" w:cs="Arial"/>
          <w:color w:val="000000"/>
        </w:rPr>
        <w:t>e</w:t>
      </w:r>
      <w:r w:rsidRPr="009F300F">
        <w:rPr>
          <w:rFonts w:ascii="Cambria" w:hAnsi="Cambria" w:cs="Arial"/>
          <w:color w:val="000000"/>
          <w:spacing w:val="-1"/>
        </w:rPr>
        <w:t xml:space="preserve"> </w:t>
      </w:r>
      <w:r w:rsidRPr="009F300F">
        <w:rPr>
          <w:rFonts w:ascii="Cambria" w:hAnsi="Cambria" w:cs="Arial"/>
          <w:color w:val="000000"/>
        </w:rPr>
        <w:t>s</w:t>
      </w:r>
      <w:r w:rsidRPr="009F300F">
        <w:rPr>
          <w:rFonts w:ascii="Cambria" w:hAnsi="Cambria" w:cs="Arial"/>
          <w:color w:val="000000"/>
          <w:spacing w:val="1"/>
        </w:rPr>
        <w:t>h</w:t>
      </w:r>
      <w:r w:rsidRPr="009F300F">
        <w:rPr>
          <w:rFonts w:ascii="Cambria" w:hAnsi="Cambria" w:cs="Arial"/>
          <w:color w:val="000000"/>
          <w:spacing w:val="-1"/>
        </w:rPr>
        <w:t>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1"/>
        </w:rPr>
        <w:t>e</w:t>
      </w:r>
      <w:r w:rsidRPr="009F300F">
        <w:rPr>
          <w:rFonts w:ascii="Cambria" w:hAnsi="Cambria" w:cs="Arial"/>
          <w:color w:val="000000"/>
        </w:rPr>
        <w:t>n</w:t>
      </w:r>
      <w:r w:rsidRPr="009F300F">
        <w:rPr>
          <w:rFonts w:ascii="Cambria" w:hAnsi="Cambria" w:cs="Arial"/>
          <w:color w:val="000000"/>
          <w:spacing w:val="-1"/>
        </w:rPr>
        <w:t>s</w:t>
      </w:r>
      <w:r w:rsidRPr="009F300F">
        <w:rPr>
          <w:rFonts w:ascii="Cambria" w:hAnsi="Cambria" w:cs="Arial"/>
          <w:color w:val="000000"/>
          <w:spacing w:val="1"/>
        </w:rPr>
        <w:t>u</w:t>
      </w:r>
      <w:r w:rsidRPr="009F300F">
        <w:rPr>
          <w:rFonts w:ascii="Cambria" w:hAnsi="Cambria" w:cs="Arial"/>
          <w:color w:val="000000"/>
        </w:rPr>
        <w:t>re</w:t>
      </w:r>
      <w:r w:rsidRPr="009F300F">
        <w:rPr>
          <w:rFonts w:ascii="Cambria" w:hAnsi="Cambria" w:cs="Arial"/>
          <w:color w:val="000000"/>
          <w:spacing w:val="-3"/>
        </w:rPr>
        <w:t xml:space="preserve"> </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a</w:t>
      </w:r>
      <w:r w:rsidRPr="009F300F">
        <w:rPr>
          <w:rFonts w:ascii="Cambria" w:hAnsi="Cambria" w:cs="Arial"/>
          <w:color w:val="000000"/>
        </w:rPr>
        <w:t>t</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e</w:t>
      </w:r>
      <w:r w:rsidRPr="009F300F">
        <w:rPr>
          <w:rFonts w:ascii="Cambria" w:hAnsi="Cambria" w:cs="Arial"/>
          <w:color w:val="000000"/>
          <w:spacing w:val="-2"/>
        </w:rPr>
        <w:t>a</w:t>
      </w:r>
      <w:r w:rsidRPr="009F300F">
        <w:rPr>
          <w:rFonts w:ascii="Cambria" w:hAnsi="Cambria" w:cs="Arial"/>
          <w:color w:val="000000"/>
          <w:spacing w:val="-1"/>
        </w:rPr>
        <w:t>c</w:t>
      </w:r>
      <w:r w:rsidRPr="009F300F">
        <w:rPr>
          <w:rFonts w:ascii="Cambria" w:hAnsi="Cambria" w:cs="Arial"/>
          <w:color w:val="000000"/>
          <w:spacing w:val="2"/>
        </w:rPr>
        <w:t>h</w:t>
      </w:r>
      <w:r w:rsidRPr="009F300F">
        <w:rPr>
          <w:rFonts w:ascii="Cambria" w:hAnsi="Cambria" w:cs="Arial"/>
          <w:color w:val="000000"/>
        </w:rPr>
        <w:t>ers</w:t>
      </w:r>
      <w:r w:rsidRPr="009F300F">
        <w:rPr>
          <w:rFonts w:ascii="Cambria" w:hAnsi="Cambria" w:cs="Arial"/>
          <w:color w:val="000000"/>
          <w:spacing w:val="-1"/>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o</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1"/>
        </w:rPr>
        <w:t>e</w:t>
      </w:r>
      <w:r w:rsidRPr="009F300F">
        <w:rPr>
          <w:rFonts w:ascii="Cambria" w:hAnsi="Cambria" w:cs="Arial"/>
          <w:color w:val="000000"/>
        </w:rPr>
        <w:t>r sta</w:t>
      </w:r>
      <w:r w:rsidRPr="009F300F">
        <w:rPr>
          <w:rFonts w:ascii="Cambria" w:hAnsi="Cambria" w:cs="Arial"/>
          <w:color w:val="000000"/>
          <w:spacing w:val="1"/>
        </w:rPr>
        <w:t>f</w:t>
      </w:r>
      <w:r w:rsidRPr="009F300F">
        <w:rPr>
          <w:rFonts w:ascii="Cambria" w:hAnsi="Cambria" w:cs="Arial"/>
          <w:color w:val="000000"/>
        </w:rPr>
        <w:t>f</w:t>
      </w:r>
      <w:r w:rsidRPr="009F300F">
        <w:rPr>
          <w:rFonts w:ascii="Cambria" w:hAnsi="Cambria" w:cs="Arial"/>
          <w:color w:val="000000"/>
          <w:spacing w:val="1"/>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e</w:t>
      </w:r>
      <w:r w:rsidRPr="009F300F">
        <w:rPr>
          <w:rFonts w:ascii="Cambria" w:hAnsi="Cambria" w:cs="Arial"/>
          <w:color w:val="000000"/>
          <w:spacing w:val="-2"/>
        </w:rPr>
        <w:t>i</w:t>
      </w:r>
      <w:r w:rsidRPr="009F300F">
        <w:rPr>
          <w:rFonts w:ascii="Cambria" w:hAnsi="Cambria" w:cs="Arial"/>
          <w:color w:val="000000"/>
        </w:rPr>
        <w:t>ve</w:t>
      </w:r>
      <w:r w:rsidRPr="009F300F">
        <w:rPr>
          <w:rFonts w:ascii="Cambria" w:hAnsi="Cambria" w:cs="Arial"/>
          <w:color w:val="000000"/>
          <w:spacing w:val="-2"/>
        </w:rPr>
        <w:t xml:space="preserve"> </w:t>
      </w:r>
      <w:r w:rsidRPr="009F300F">
        <w:rPr>
          <w:rFonts w:ascii="Cambria" w:hAnsi="Cambria" w:cs="Arial"/>
          <w:color w:val="000000"/>
          <w:spacing w:val="1"/>
        </w:rPr>
        <w:t>t</w:t>
      </w:r>
      <w:r w:rsidRPr="009F300F">
        <w:rPr>
          <w:rFonts w:ascii="Cambria" w:hAnsi="Cambria" w:cs="Arial"/>
          <w:color w:val="000000"/>
        </w:rPr>
        <w:t>r</w:t>
      </w:r>
      <w:r w:rsidRPr="009F300F">
        <w:rPr>
          <w:rFonts w:ascii="Cambria" w:hAnsi="Cambria" w:cs="Arial"/>
          <w:color w:val="000000"/>
          <w:spacing w:val="-1"/>
        </w:rPr>
        <w:t>ai</w:t>
      </w:r>
      <w:r w:rsidRPr="009F300F">
        <w:rPr>
          <w:rFonts w:ascii="Cambria" w:hAnsi="Cambria" w:cs="Arial"/>
          <w:color w:val="000000"/>
        </w:rPr>
        <w:t>n</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3"/>
        </w:rPr>
        <w:t xml:space="preserve"> </w:t>
      </w:r>
      <w:r w:rsidRPr="009F300F">
        <w:rPr>
          <w:rFonts w:ascii="Cambria" w:hAnsi="Cambria" w:cs="Arial"/>
          <w:color w:val="000000"/>
          <w:spacing w:val="-1"/>
        </w:rPr>
        <w:t>i</w:t>
      </w:r>
      <w:r w:rsidRPr="009F300F">
        <w:rPr>
          <w:rFonts w:ascii="Cambria" w:hAnsi="Cambria" w:cs="Arial"/>
          <w:color w:val="000000"/>
        </w:rPr>
        <w:t>n pr</w:t>
      </w:r>
      <w:r w:rsidRPr="009F300F">
        <w:rPr>
          <w:rFonts w:ascii="Cambria" w:hAnsi="Cambria" w:cs="Arial"/>
          <w:color w:val="000000"/>
          <w:spacing w:val="-1"/>
        </w:rPr>
        <w:t>e</w:t>
      </w:r>
      <w:r w:rsidRPr="009F300F">
        <w:rPr>
          <w:rFonts w:ascii="Cambria" w:hAnsi="Cambria" w:cs="Arial"/>
          <w:color w:val="000000"/>
        </w:rPr>
        <w:t>ven</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4"/>
        </w:rPr>
        <w:t xml:space="preserve"> </w:t>
      </w:r>
      <w:r w:rsidRPr="009F300F">
        <w:rPr>
          <w:rFonts w:ascii="Cambria" w:hAnsi="Cambria" w:cs="Arial"/>
          <w:color w:val="000000"/>
        </w:rPr>
        <w:t>r</w:t>
      </w:r>
      <w:r w:rsidRPr="009F300F">
        <w:rPr>
          <w:rFonts w:ascii="Cambria" w:hAnsi="Cambria" w:cs="Arial"/>
          <w:color w:val="000000"/>
          <w:spacing w:val="-1"/>
        </w:rPr>
        <w:t>ec</w:t>
      </w:r>
      <w:r w:rsidRPr="009F300F">
        <w:rPr>
          <w:rFonts w:ascii="Cambria" w:hAnsi="Cambria" w:cs="Arial"/>
          <w:color w:val="000000"/>
        </w:rPr>
        <w:t>og</w:t>
      </w:r>
      <w:r w:rsidRPr="009F300F">
        <w:rPr>
          <w:rFonts w:ascii="Cambria" w:hAnsi="Cambria" w:cs="Arial"/>
          <w:color w:val="000000"/>
          <w:spacing w:val="2"/>
        </w:rPr>
        <w:t>n</w:t>
      </w:r>
      <w:r w:rsidRPr="009F300F">
        <w:rPr>
          <w:rFonts w:ascii="Cambria" w:hAnsi="Cambria" w:cs="Arial"/>
          <w:color w:val="000000"/>
          <w:spacing w:val="-1"/>
        </w:rPr>
        <w:t>izi</w:t>
      </w:r>
      <w:r w:rsidRPr="009F300F">
        <w:rPr>
          <w:rFonts w:ascii="Cambria" w:hAnsi="Cambria" w:cs="Arial"/>
          <w:color w:val="000000"/>
          <w:spacing w:val="2"/>
        </w:rPr>
        <w:t>n</w:t>
      </w:r>
      <w:r w:rsidRPr="009F300F">
        <w:rPr>
          <w:rFonts w:ascii="Cambria" w:hAnsi="Cambria" w:cs="Arial"/>
          <w:color w:val="000000"/>
        </w:rPr>
        <w:t>g</w:t>
      </w:r>
      <w:r w:rsidRPr="009F300F">
        <w:rPr>
          <w:rFonts w:ascii="Cambria" w:hAnsi="Cambria" w:cs="Arial"/>
          <w:color w:val="000000"/>
          <w:spacing w:val="-4"/>
        </w:rPr>
        <w:t xml:space="preserve"> </w:t>
      </w:r>
      <w:r w:rsidRPr="009F300F">
        <w:rPr>
          <w:rFonts w:ascii="Cambria" w:hAnsi="Cambria" w:cs="Arial"/>
          <w:color w:val="000000"/>
          <w:spacing w:val="-1"/>
        </w:rPr>
        <w:t>a</w:t>
      </w:r>
      <w:r w:rsidRPr="009F300F">
        <w:rPr>
          <w:rFonts w:ascii="Cambria" w:hAnsi="Cambria" w:cs="Arial"/>
          <w:color w:val="000000"/>
        </w:rPr>
        <w:t>nd</w:t>
      </w:r>
      <w:r w:rsidRPr="009F300F">
        <w:rPr>
          <w:rFonts w:ascii="Cambria" w:hAnsi="Cambria" w:cs="Arial"/>
          <w:color w:val="000000"/>
          <w:spacing w:val="-2"/>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s</w:t>
      </w:r>
      <w:r w:rsidRPr="009F300F">
        <w:rPr>
          <w:rFonts w:ascii="Cambria" w:hAnsi="Cambria" w:cs="Arial"/>
          <w:color w:val="000000"/>
          <w:spacing w:val="-1"/>
        </w:rPr>
        <w:t>p</w:t>
      </w:r>
      <w:r w:rsidRPr="009F300F">
        <w:rPr>
          <w:rFonts w:ascii="Cambria" w:hAnsi="Cambria" w:cs="Arial"/>
          <w:color w:val="000000"/>
        </w:rPr>
        <w:t>on</w:t>
      </w:r>
      <w:r w:rsidRPr="009F300F">
        <w:rPr>
          <w:rFonts w:ascii="Cambria" w:hAnsi="Cambria" w:cs="Arial"/>
          <w:color w:val="000000"/>
          <w:spacing w:val="-1"/>
        </w:rPr>
        <w:t>d</w:t>
      </w:r>
      <w:r w:rsidRPr="009F300F">
        <w:rPr>
          <w:rFonts w:ascii="Cambria" w:hAnsi="Cambria" w:cs="Arial"/>
          <w:color w:val="000000"/>
          <w:spacing w:val="1"/>
        </w:rPr>
        <w:t>i</w:t>
      </w:r>
      <w:r w:rsidRPr="009F300F">
        <w:rPr>
          <w:rFonts w:ascii="Cambria" w:hAnsi="Cambria" w:cs="Arial"/>
          <w:color w:val="000000"/>
        </w:rPr>
        <w:t>ng</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o h</w:t>
      </w:r>
      <w:r w:rsidRPr="009F300F">
        <w:rPr>
          <w:rFonts w:ascii="Cambria" w:hAnsi="Cambria" w:cs="Arial"/>
          <w:color w:val="000000"/>
          <w:spacing w:val="1"/>
        </w:rPr>
        <w:t>a</w:t>
      </w:r>
      <w:r w:rsidRPr="009F300F">
        <w:rPr>
          <w:rFonts w:ascii="Cambria" w:hAnsi="Cambria" w:cs="Arial"/>
          <w:color w:val="000000"/>
          <w:spacing w:val="-1"/>
        </w:rPr>
        <w:t>zi</w:t>
      </w:r>
      <w:r w:rsidRPr="009F300F">
        <w:rPr>
          <w:rFonts w:ascii="Cambria" w:hAnsi="Cambria" w:cs="Arial"/>
          <w:color w:val="000000"/>
        </w:rPr>
        <w:t>n</w:t>
      </w:r>
      <w:r w:rsidRPr="009F300F">
        <w:rPr>
          <w:rFonts w:ascii="Cambria" w:hAnsi="Cambria" w:cs="Arial"/>
          <w:color w:val="000000"/>
          <w:spacing w:val="4"/>
        </w:rPr>
        <w:t>g</w:t>
      </w:r>
      <w:r w:rsidRPr="009F300F">
        <w:rPr>
          <w:rFonts w:ascii="Cambria" w:hAnsi="Cambria" w:cs="Arial"/>
          <w:color w:val="000000"/>
        </w:rPr>
        <w:t>, h</w:t>
      </w:r>
      <w:r w:rsidRPr="009F300F">
        <w:rPr>
          <w:rFonts w:ascii="Cambria" w:hAnsi="Cambria" w:cs="Arial"/>
          <w:color w:val="000000"/>
          <w:spacing w:val="-1"/>
        </w:rPr>
        <w:t>a</w:t>
      </w:r>
      <w:r w:rsidRPr="009F300F">
        <w:rPr>
          <w:rFonts w:ascii="Cambria" w:hAnsi="Cambria" w:cs="Arial"/>
          <w:color w:val="000000"/>
        </w:rPr>
        <w:t>r</w:t>
      </w:r>
      <w:r w:rsidRPr="009F300F">
        <w:rPr>
          <w:rFonts w:ascii="Cambria" w:hAnsi="Cambria" w:cs="Arial"/>
          <w:color w:val="000000"/>
          <w:spacing w:val="-1"/>
        </w:rPr>
        <w:t>a</w:t>
      </w:r>
      <w:r w:rsidRPr="009F300F">
        <w:rPr>
          <w:rFonts w:ascii="Cambria" w:hAnsi="Cambria" w:cs="Arial"/>
          <w:color w:val="000000"/>
        </w:rPr>
        <w:t>s</w:t>
      </w:r>
      <w:r w:rsidRPr="009F300F">
        <w:rPr>
          <w:rFonts w:ascii="Cambria" w:hAnsi="Cambria" w:cs="Arial"/>
          <w:color w:val="000000"/>
          <w:spacing w:val="-1"/>
        </w:rPr>
        <w:t>s</w:t>
      </w:r>
      <w:r w:rsidRPr="009F300F">
        <w:rPr>
          <w:rFonts w:ascii="Cambria" w:hAnsi="Cambria" w:cs="Arial"/>
          <w:color w:val="000000"/>
          <w:spacing w:val="2"/>
        </w:rPr>
        <w:t>m</w:t>
      </w:r>
      <w:r w:rsidRPr="009F300F">
        <w:rPr>
          <w:rFonts w:ascii="Cambria" w:hAnsi="Cambria" w:cs="Arial"/>
          <w:color w:val="000000"/>
        </w:rPr>
        <w:t>e</w:t>
      </w:r>
      <w:r w:rsidRPr="009F300F">
        <w:rPr>
          <w:rFonts w:ascii="Cambria" w:hAnsi="Cambria" w:cs="Arial"/>
          <w:color w:val="000000"/>
          <w:spacing w:val="-1"/>
        </w:rPr>
        <w:t>n</w:t>
      </w:r>
      <w:r w:rsidRPr="009F300F">
        <w:rPr>
          <w:rFonts w:ascii="Cambria" w:hAnsi="Cambria" w:cs="Arial"/>
          <w:color w:val="000000"/>
        </w:rPr>
        <w:t>t</w:t>
      </w:r>
      <w:r w:rsidRPr="009F300F">
        <w:rPr>
          <w:rFonts w:ascii="Cambria" w:hAnsi="Cambria" w:cs="Arial"/>
          <w:color w:val="000000"/>
          <w:spacing w:val="-5"/>
        </w:rPr>
        <w:t xml:space="preserve"> </w:t>
      </w:r>
      <w:r w:rsidRPr="009F300F">
        <w:rPr>
          <w:rFonts w:ascii="Cambria" w:hAnsi="Cambria" w:cs="Arial"/>
          <w:color w:val="000000"/>
          <w:spacing w:val="-1"/>
        </w:rPr>
        <w:t>a</w:t>
      </w:r>
      <w:r w:rsidRPr="009F300F">
        <w:rPr>
          <w:rFonts w:ascii="Cambria" w:hAnsi="Cambria" w:cs="Arial"/>
          <w:color w:val="000000"/>
        </w:rPr>
        <w:t>nd b</w:t>
      </w:r>
      <w:r w:rsidRPr="009F300F">
        <w:rPr>
          <w:rFonts w:ascii="Cambria" w:hAnsi="Cambria" w:cs="Arial"/>
          <w:color w:val="000000"/>
          <w:spacing w:val="1"/>
        </w:rPr>
        <w:t>ull</w:t>
      </w:r>
      <w:r w:rsidRPr="009F300F">
        <w:rPr>
          <w:rFonts w:ascii="Cambria" w:hAnsi="Cambria" w:cs="Arial"/>
          <w:color w:val="000000"/>
        </w:rPr>
        <w:t>y</w:t>
      </w:r>
      <w:r w:rsidRPr="009F300F">
        <w:rPr>
          <w:rFonts w:ascii="Cambria" w:hAnsi="Cambria" w:cs="Arial"/>
          <w:color w:val="000000"/>
          <w:spacing w:val="-1"/>
        </w:rPr>
        <w:t>i</w:t>
      </w:r>
      <w:r w:rsidRPr="009F300F">
        <w:rPr>
          <w:rFonts w:ascii="Cambria" w:hAnsi="Cambria" w:cs="Arial"/>
          <w:color w:val="000000"/>
        </w:rPr>
        <w:t>ng.</w:t>
      </w:r>
    </w:p>
    <w:p w:rsidR="009F300F" w:rsidRPr="009F300F" w:rsidRDefault="009F300F" w:rsidP="0055236E">
      <w:pPr>
        <w:widowControl w:val="0"/>
        <w:numPr>
          <w:ilvl w:val="0"/>
          <w:numId w:val="126"/>
        </w:numPr>
        <w:autoSpaceDE w:val="0"/>
        <w:autoSpaceDN w:val="0"/>
        <w:adjustRightInd w:val="0"/>
        <w:spacing w:before="120" w:after="120"/>
        <w:rPr>
          <w:rFonts w:ascii="Cambria" w:hAnsi="Cambria" w:cs="Arial"/>
          <w:color w:val="000000"/>
        </w:rPr>
      </w:pPr>
      <w:r w:rsidRPr="009F300F">
        <w:rPr>
          <w:rFonts w:ascii="Cambria" w:hAnsi="Cambria" w:cs="Arial"/>
          <w:color w:val="000000"/>
          <w:u w:val="single"/>
        </w:rPr>
        <w:t>D</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u w:val="single"/>
        </w:rPr>
        <w:t>a</w:t>
      </w:r>
      <w:r w:rsidRPr="009F300F">
        <w:rPr>
          <w:rFonts w:ascii="Cambria" w:hAnsi="Cambria" w:cs="Arial"/>
          <w:color w:val="000000"/>
          <w:spacing w:val="-5"/>
          <w:u w:val="single"/>
        </w:rPr>
        <w:t xml:space="preserve"> </w:t>
      </w:r>
      <w:r w:rsidRPr="009F300F">
        <w:rPr>
          <w:rFonts w:ascii="Cambria" w:hAnsi="Cambria" w:cs="Arial"/>
          <w:color w:val="000000"/>
          <w:spacing w:val="1"/>
          <w:u w:val="single"/>
        </w:rPr>
        <w:t>G</w:t>
      </w:r>
      <w:r w:rsidRPr="009F300F">
        <w:rPr>
          <w:rFonts w:ascii="Cambria" w:hAnsi="Cambria" w:cs="Arial"/>
          <w:color w:val="000000"/>
          <w:spacing w:val="-1"/>
          <w:u w:val="single"/>
        </w:rPr>
        <w:t>a</w:t>
      </w:r>
      <w:r w:rsidRPr="009F300F">
        <w:rPr>
          <w:rFonts w:ascii="Cambria" w:hAnsi="Cambria" w:cs="Arial"/>
          <w:color w:val="000000"/>
          <w:spacing w:val="1"/>
          <w:u w:val="single"/>
        </w:rPr>
        <w:t>t</w:t>
      </w:r>
      <w:r w:rsidRPr="009F300F">
        <w:rPr>
          <w:rFonts w:ascii="Cambria" w:hAnsi="Cambria" w:cs="Arial"/>
          <w:color w:val="000000"/>
          <w:u w:val="single"/>
        </w:rPr>
        <w:t>h</w:t>
      </w:r>
      <w:r w:rsidRPr="009F300F">
        <w:rPr>
          <w:rFonts w:ascii="Cambria" w:hAnsi="Cambria" w:cs="Arial"/>
          <w:color w:val="000000"/>
          <w:spacing w:val="-1"/>
          <w:u w:val="single"/>
        </w:rPr>
        <w:t>e</w:t>
      </w:r>
      <w:r w:rsidRPr="009F300F">
        <w:rPr>
          <w:rFonts w:ascii="Cambria" w:hAnsi="Cambria" w:cs="Arial"/>
          <w:color w:val="000000"/>
          <w:u w:val="single"/>
        </w:rPr>
        <w:t>r</w:t>
      </w:r>
      <w:r w:rsidRPr="009F300F">
        <w:rPr>
          <w:rFonts w:ascii="Cambria" w:hAnsi="Cambria" w:cs="Arial"/>
          <w:color w:val="000000"/>
          <w:spacing w:val="-1"/>
          <w:u w:val="single"/>
        </w:rPr>
        <w:t>i</w:t>
      </w:r>
      <w:r w:rsidRPr="009F300F">
        <w:rPr>
          <w:rFonts w:ascii="Cambria" w:hAnsi="Cambria" w:cs="Arial"/>
          <w:color w:val="000000"/>
          <w:u w:val="single"/>
        </w:rPr>
        <w:t>n</w:t>
      </w:r>
      <w:r w:rsidRPr="009F300F">
        <w:rPr>
          <w:rFonts w:ascii="Cambria" w:hAnsi="Cambria" w:cs="Arial"/>
          <w:color w:val="000000"/>
          <w:spacing w:val="1"/>
          <w:u w:val="single"/>
        </w:rPr>
        <w:t>g</w:t>
      </w:r>
      <w:r w:rsidRPr="009F300F">
        <w:rPr>
          <w:rFonts w:ascii="Cambria" w:hAnsi="Cambria" w:cs="Arial"/>
          <w:color w:val="000000"/>
        </w:rPr>
        <w:t>.</w:t>
      </w:r>
      <w:r w:rsidRPr="009F300F">
        <w:rPr>
          <w:rFonts w:ascii="Cambria" w:hAnsi="Cambria" w:cs="Arial"/>
          <w:color w:val="000000"/>
          <w:spacing w:val="-4"/>
        </w:rPr>
        <w:t xml:space="preserve"> </w:t>
      </w:r>
      <w:r w:rsidRPr="009F300F">
        <w:rPr>
          <w:rFonts w:ascii="Cambria" w:hAnsi="Cambria" w:cs="Arial"/>
          <w:color w:val="000000"/>
        </w:rPr>
        <w:t>P</w:t>
      </w:r>
      <w:r w:rsidRPr="009F300F">
        <w:rPr>
          <w:rFonts w:ascii="Cambria" w:hAnsi="Cambria" w:cs="Arial"/>
          <w:color w:val="000000"/>
          <w:spacing w:val="1"/>
        </w:rPr>
        <w:t>u</w:t>
      </w:r>
      <w:r w:rsidRPr="009F300F">
        <w:rPr>
          <w:rFonts w:ascii="Cambria" w:hAnsi="Cambria" w:cs="Arial"/>
          <w:color w:val="000000"/>
        </w:rPr>
        <w:t>b</w:t>
      </w:r>
      <w:r w:rsidRPr="009F300F">
        <w:rPr>
          <w:rFonts w:ascii="Cambria" w:hAnsi="Cambria" w:cs="Arial"/>
          <w:color w:val="000000"/>
          <w:spacing w:val="1"/>
        </w:rPr>
        <w:t>l</w:t>
      </w:r>
      <w:r w:rsidRPr="009F300F">
        <w:rPr>
          <w:rFonts w:ascii="Cambria" w:hAnsi="Cambria" w:cs="Arial"/>
          <w:color w:val="000000"/>
          <w:spacing w:val="-1"/>
        </w:rPr>
        <w:t>i</w:t>
      </w:r>
      <w:r w:rsidRPr="009F300F">
        <w:rPr>
          <w:rFonts w:ascii="Cambria" w:hAnsi="Cambria" w:cs="Arial"/>
          <w:color w:val="000000"/>
        </w:rPr>
        <w:t>c s</w:t>
      </w:r>
      <w:r w:rsidRPr="009F300F">
        <w:rPr>
          <w:rFonts w:ascii="Cambria" w:hAnsi="Cambria" w:cs="Arial"/>
          <w:color w:val="000000"/>
          <w:spacing w:val="-2"/>
        </w:rPr>
        <w:t>c</w:t>
      </w:r>
      <w:r w:rsidRPr="009F300F">
        <w:rPr>
          <w:rFonts w:ascii="Cambria" w:hAnsi="Cambria" w:cs="Arial"/>
          <w:color w:val="000000"/>
        </w:rPr>
        <w:t>hool</w:t>
      </w:r>
      <w:r w:rsidRPr="009F300F">
        <w:rPr>
          <w:rFonts w:ascii="Cambria" w:hAnsi="Cambria" w:cs="Arial"/>
          <w:color w:val="000000"/>
          <w:spacing w:val="1"/>
        </w:rPr>
        <w:t xml:space="preserve"> </w:t>
      </w:r>
      <w:r w:rsidRPr="009F300F">
        <w:rPr>
          <w:rFonts w:ascii="Cambria" w:hAnsi="Cambria" w:cs="Arial"/>
          <w:color w:val="000000"/>
          <w:spacing w:val="-1"/>
        </w:rPr>
        <w:t>di</w:t>
      </w:r>
      <w:r w:rsidRPr="009F300F">
        <w:rPr>
          <w:rFonts w:ascii="Cambria" w:hAnsi="Cambria" w:cs="Arial"/>
          <w:color w:val="000000"/>
        </w:rPr>
        <w:t>str</w:t>
      </w:r>
      <w:r w:rsidRPr="009F300F">
        <w:rPr>
          <w:rFonts w:ascii="Cambria" w:hAnsi="Cambria" w:cs="Arial"/>
          <w:color w:val="000000"/>
          <w:spacing w:val="2"/>
        </w:rPr>
        <w:t>i</w:t>
      </w:r>
      <w:r w:rsidRPr="009F300F">
        <w:rPr>
          <w:rFonts w:ascii="Cambria" w:hAnsi="Cambria" w:cs="Arial"/>
          <w:color w:val="000000"/>
          <w:spacing w:val="-1"/>
        </w:rPr>
        <w:t>c</w:t>
      </w:r>
      <w:r w:rsidRPr="009F300F">
        <w:rPr>
          <w:rFonts w:ascii="Cambria" w:hAnsi="Cambria" w:cs="Arial"/>
          <w:color w:val="000000"/>
          <w:spacing w:val="1"/>
        </w:rPr>
        <w:t>t</w:t>
      </w:r>
      <w:r w:rsidRPr="009F300F">
        <w:rPr>
          <w:rFonts w:ascii="Cambria" w:hAnsi="Cambria" w:cs="Arial"/>
          <w:color w:val="000000"/>
        </w:rPr>
        <w:t>s</w:t>
      </w:r>
      <w:r w:rsidRPr="009F300F">
        <w:rPr>
          <w:rFonts w:ascii="Cambria" w:hAnsi="Cambria" w:cs="Arial"/>
          <w:color w:val="000000"/>
          <w:spacing w:val="-5"/>
        </w:rPr>
        <w:t xml:space="preserve"> </w:t>
      </w:r>
      <w:r w:rsidRPr="009F300F">
        <w:rPr>
          <w:rFonts w:ascii="Cambria" w:hAnsi="Cambria" w:cs="Arial"/>
          <w:color w:val="000000"/>
        </w:rPr>
        <w:t>s</w:t>
      </w:r>
      <w:r w:rsidRPr="009F300F">
        <w:rPr>
          <w:rFonts w:ascii="Cambria" w:hAnsi="Cambria" w:cs="Arial"/>
          <w:color w:val="000000"/>
          <w:spacing w:val="-1"/>
        </w:rPr>
        <w:t>ha</w:t>
      </w:r>
      <w:r w:rsidRPr="009F300F">
        <w:rPr>
          <w:rFonts w:ascii="Cambria" w:hAnsi="Cambria" w:cs="Arial"/>
          <w:color w:val="000000"/>
          <w:spacing w:val="1"/>
        </w:rPr>
        <w:t>l</w:t>
      </w:r>
      <w:r w:rsidRPr="009F300F">
        <w:rPr>
          <w:rFonts w:ascii="Cambria" w:hAnsi="Cambria" w:cs="Arial"/>
          <w:color w:val="000000"/>
        </w:rPr>
        <w:t xml:space="preserve">l </w:t>
      </w:r>
      <w:r w:rsidRPr="009F300F">
        <w:rPr>
          <w:rFonts w:ascii="Cambria" w:hAnsi="Cambria" w:cs="Arial"/>
          <w:color w:val="000000"/>
          <w:spacing w:val="2"/>
        </w:rPr>
        <w:t>p</w:t>
      </w:r>
      <w:r w:rsidRPr="009F300F">
        <w:rPr>
          <w:rFonts w:ascii="Cambria" w:hAnsi="Cambria" w:cs="Arial"/>
          <w:color w:val="000000"/>
        </w:rPr>
        <w:t>ro</w:t>
      </w:r>
      <w:r w:rsidRPr="009F300F">
        <w:rPr>
          <w:rFonts w:ascii="Cambria" w:hAnsi="Cambria" w:cs="Arial"/>
          <w:color w:val="000000"/>
          <w:spacing w:val="1"/>
        </w:rPr>
        <w:t>v</w:t>
      </w:r>
      <w:r w:rsidRPr="009F300F">
        <w:rPr>
          <w:rFonts w:ascii="Cambria" w:hAnsi="Cambria" w:cs="Arial"/>
          <w:color w:val="000000"/>
          <w:spacing w:val="-1"/>
        </w:rPr>
        <w:t>id</w:t>
      </w:r>
      <w:r w:rsidRPr="009F300F">
        <w:rPr>
          <w:rFonts w:ascii="Cambria" w:hAnsi="Cambria" w:cs="Arial"/>
          <w:color w:val="000000"/>
        </w:rPr>
        <w:t>e</w:t>
      </w:r>
      <w:r w:rsidRPr="009F300F">
        <w:rPr>
          <w:rFonts w:ascii="Cambria" w:hAnsi="Cambria" w:cs="Arial"/>
          <w:color w:val="000000"/>
          <w:spacing w:val="-5"/>
        </w:rPr>
        <w:t xml:space="preserve"> </w:t>
      </w:r>
      <w:r w:rsidRPr="009F300F">
        <w:rPr>
          <w:rFonts w:ascii="Cambria" w:hAnsi="Cambria" w:cs="Arial"/>
          <w:color w:val="000000"/>
          <w:spacing w:val="1"/>
        </w:rPr>
        <w:t>t</w:t>
      </w:r>
      <w:r w:rsidRPr="009F300F">
        <w:rPr>
          <w:rFonts w:ascii="Cambria" w:hAnsi="Cambria" w:cs="Arial"/>
          <w:color w:val="000000"/>
        </w:rPr>
        <w:t>he</w:t>
      </w:r>
      <w:r w:rsidRPr="009F300F">
        <w:rPr>
          <w:rFonts w:ascii="Cambria" w:hAnsi="Cambria" w:cs="Arial"/>
          <w:color w:val="000000"/>
          <w:spacing w:val="-1"/>
        </w:rPr>
        <w:t xml:space="preserve"> </w:t>
      </w:r>
      <w:r w:rsidRPr="009F300F">
        <w:rPr>
          <w:rFonts w:ascii="Cambria" w:hAnsi="Cambria" w:cs="Arial"/>
          <w:color w:val="000000"/>
        </w:rPr>
        <w:t>Vermont</w:t>
      </w:r>
      <w:r w:rsidRPr="009F300F">
        <w:rPr>
          <w:rFonts w:ascii="Cambria" w:hAnsi="Cambria" w:cs="Arial"/>
          <w:color w:val="000000"/>
          <w:spacing w:val="-5"/>
        </w:rPr>
        <w:t xml:space="preserve"> </w:t>
      </w:r>
      <w:r w:rsidRPr="009F300F">
        <w:rPr>
          <w:rFonts w:ascii="Cambria" w:hAnsi="Cambria" w:cs="Arial"/>
          <w:color w:val="000000"/>
        </w:rPr>
        <w:t>A</w:t>
      </w:r>
      <w:r w:rsidRPr="009F300F">
        <w:rPr>
          <w:rFonts w:ascii="Cambria" w:hAnsi="Cambria" w:cs="Arial"/>
          <w:color w:val="000000"/>
          <w:spacing w:val="2"/>
        </w:rPr>
        <w:t>g</w:t>
      </w:r>
      <w:r w:rsidRPr="009F300F">
        <w:rPr>
          <w:rFonts w:ascii="Cambria" w:hAnsi="Cambria" w:cs="Arial"/>
          <w:color w:val="000000"/>
        </w:rPr>
        <w:t>e</w:t>
      </w:r>
      <w:r w:rsidRPr="009F300F">
        <w:rPr>
          <w:rFonts w:ascii="Cambria" w:hAnsi="Cambria" w:cs="Arial"/>
          <w:color w:val="000000"/>
          <w:spacing w:val="-1"/>
        </w:rPr>
        <w:t>nc</w:t>
      </w:r>
      <w:r w:rsidRPr="009F300F">
        <w:rPr>
          <w:rFonts w:ascii="Cambria" w:hAnsi="Cambria" w:cs="Arial"/>
          <w:color w:val="000000"/>
        </w:rPr>
        <w:t>y of E</w:t>
      </w:r>
      <w:r w:rsidRPr="009F300F">
        <w:rPr>
          <w:rFonts w:ascii="Cambria" w:hAnsi="Cambria" w:cs="Arial"/>
          <w:color w:val="000000"/>
          <w:spacing w:val="-2"/>
        </w:rPr>
        <w:t>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on</w:t>
      </w:r>
      <w:r w:rsidRPr="009F300F">
        <w:rPr>
          <w:rFonts w:ascii="Cambria" w:hAnsi="Cambria" w:cs="Arial"/>
          <w:color w:val="000000"/>
          <w:spacing w:val="-5"/>
        </w:rPr>
        <w:t xml:space="preserve"> </w:t>
      </w:r>
      <w:r w:rsidRPr="009F300F">
        <w:rPr>
          <w:rFonts w:ascii="Cambria" w:hAnsi="Cambria" w:cs="Arial"/>
          <w:color w:val="000000"/>
          <w:spacing w:val="1"/>
        </w:rPr>
        <w:t>w</w:t>
      </w:r>
      <w:r w:rsidRPr="009F300F">
        <w:rPr>
          <w:rFonts w:ascii="Cambria" w:hAnsi="Cambria" w:cs="Arial"/>
          <w:color w:val="000000"/>
          <w:spacing w:val="-1"/>
        </w:rPr>
        <w:t>i</w:t>
      </w:r>
      <w:r w:rsidRPr="009F300F">
        <w:rPr>
          <w:rFonts w:ascii="Cambria" w:hAnsi="Cambria" w:cs="Arial"/>
          <w:color w:val="000000"/>
          <w:spacing w:val="1"/>
        </w:rPr>
        <w:t>t</w:t>
      </w:r>
      <w:r w:rsidRPr="009F300F">
        <w:rPr>
          <w:rFonts w:ascii="Cambria" w:hAnsi="Cambria" w:cs="Arial"/>
          <w:color w:val="000000"/>
        </w:rPr>
        <w:t>h</w:t>
      </w:r>
      <w:r w:rsidRPr="009F300F">
        <w:rPr>
          <w:rFonts w:ascii="Cambria" w:hAnsi="Cambria" w:cs="Arial"/>
          <w:color w:val="000000"/>
          <w:spacing w:val="-2"/>
        </w:rPr>
        <w:t xml:space="preserve"> </w:t>
      </w:r>
      <w:r w:rsidRPr="009F300F">
        <w:rPr>
          <w:rFonts w:ascii="Cambria" w:hAnsi="Cambria" w:cs="Arial"/>
          <w:color w:val="000000"/>
          <w:spacing w:val="1"/>
        </w:rPr>
        <w:t>d</w:t>
      </w:r>
      <w:r w:rsidRPr="009F300F">
        <w:rPr>
          <w:rFonts w:ascii="Cambria" w:hAnsi="Cambria" w:cs="Arial"/>
          <w:color w:val="000000"/>
          <w:spacing w:val="-1"/>
        </w:rPr>
        <w:t>a</w:t>
      </w:r>
      <w:r w:rsidRPr="009F300F">
        <w:rPr>
          <w:rFonts w:ascii="Cambria" w:hAnsi="Cambria" w:cs="Arial"/>
          <w:color w:val="000000"/>
          <w:spacing w:val="1"/>
        </w:rPr>
        <w:t>t</w:t>
      </w:r>
      <w:r w:rsidRPr="009F300F">
        <w:rPr>
          <w:rFonts w:ascii="Cambria" w:hAnsi="Cambria" w:cs="Arial"/>
          <w:color w:val="000000"/>
        </w:rPr>
        <w:t>a</w:t>
      </w:r>
      <w:r w:rsidRPr="009F300F">
        <w:rPr>
          <w:rFonts w:ascii="Cambria" w:hAnsi="Cambria" w:cs="Arial"/>
          <w:color w:val="000000"/>
          <w:spacing w:val="-3"/>
        </w:rPr>
        <w:t xml:space="preserve"> </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rPr>
        <w:t>q</w:t>
      </w:r>
      <w:r w:rsidRPr="009F300F">
        <w:rPr>
          <w:rFonts w:ascii="Cambria" w:hAnsi="Cambria" w:cs="Arial"/>
          <w:color w:val="000000"/>
          <w:spacing w:val="1"/>
        </w:rPr>
        <w:t>u</w:t>
      </w:r>
      <w:r w:rsidRPr="009F300F">
        <w:rPr>
          <w:rFonts w:ascii="Cambria" w:hAnsi="Cambria" w:cs="Arial"/>
          <w:color w:val="000000"/>
        </w:rPr>
        <w:t>e</w:t>
      </w:r>
      <w:r w:rsidRPr="009F300F">
        <w:rPr>
          <w:rFonts w:ascii="Cambria" w:hAnsi="Cambria" w:cs="Arial"/>
          <w:color w:val="000000"/>
          <w:spacing w:val="-1"/>
        </w:rPr>
        <w:t>s</w:t>
      </w:r>
      <w:r w:rsidRPr="009F300F">
        <w:rPr>
          <w:rFonts w:ascii="Cambria" w:hAnsi="Cambria" w:cs="Arial"/>
          <w:color w:val="000000"/>
          <w:spacing w:val="1"/>
        </w:rPr>
        <w:t>t</w:t>
      </w:r>
      <w:r w:rsidRPr="009F300F">
        <w:rPr>
          <w:rFonts w:ascii="Cambria" w:hAnsi="Cambria" w:cs="Arial"/>
          <w:color w:val="000000"/>
        </w:rPr>
        <w:t>ed</w:t>
      </w:r>
      <w:r w:rsidRPr="009F300F">
        <w:rPr>
          <w:rFonts w:ascii="Cambria" w:hAnsi="Cambria" w:cs="Arial"/>
          <w:color w:val="000000"/>
          <w:spacing w:val="-5"/>
        </w:rPr>
        <w:t xml:space="preserve"> </w:t>
      </w:r>
      <w:r w:rsidRPr="009F300F">
        <w:rPr>
          <w:rFonts w:ascii="Cambria" w:hAnsi="Cambria" w:cs="Arial"/>
          <w:color w:val="000000"/>
        </w:rPr>
        <w:t>by</w:t>
      </w:r>
      <w:r w:rsidRPr="009F300F">
        <w:rPr>
          <w:rFonts w:ascii="Cambria" w:hAnsi="Cambria" w:cs="Arial"/>
          <w:color w:val="000000"/>
          <w:spacing w:val="-1"/>
        </w:rPr>
        <w:t xml:space="preserve"> </w:t>
      </w:r>
      <w:r w:rsidRPr="009F300F">
        <w:rPr>
          <w:rFonts w:ascii="Cambria" w:hAnsi="Cambria" w:cs="Arial"/>
          <w:color w:val="000000"/>
          <w:spacing w:val="1"/>
        </w:rPr>
        <w:t>t</w:t>
      </w:r>
      <w:r w:rsidRPr="009F300F">
        <w:rPr>
          <w:rFonts w:ascii="Cambria" w:hAnsi="Cambria" w:cs="Arial"/>
          <w:color w:val="000000"/>
        </w:rPr>
        <w:t>he S</w:t>
      </w:r>
      <w:r w:rsidRPr="009F300F">
        <w:rPr>
          <w:rFonts w:ascii="Cambria" w:hAnsi="Cambria" w:cs="Arial"/>
          <w:color w:val="000000"/>
          <w:spacing w:val="1"/>
        </w:rPr>
        <w:t>e</w:t>
      </w:r>
      <w:r w:rsidRPr="009F300F">
        <w:rPr>
          <w:rFonts w:ascii="Cambria" w:hAnsi="Cambria" w:cs="Arial"/>
          <w:color w:val="000000"/>
          <w:spacing w:val="-1"/>
        </w:rPr>
        <w:t>c</w:t>
      </w:r>
      <w:r w:rsidRPr="009F300F">
        <w:rPr>
          <w:rFonts w:ascii="Cambria" w:hAnsi="Cambria" w:cs="Arial"/>
          <w:color w:val="000000"/>
        </w:rPr>
        <w:t>r</w:t>
      </w:r>
      <w:r w:rsidRPr="009F300F">
        <w:rPr>
          <w:rFonts w:ascii="Cambria" w:hAnsi="Cambria" w:cs="Arial"/>
          <w:color w:val="000000"/>
          <w:spacing w:val="-1"/>
        </w:rPr>
        <w:t>e</w:t>
      </w:r>
      <w:r w:rsidRPr="009F300F">
        <w:rPr>
          <w:rFonts w:ascii="Cambria" w:hAnsi="Cambria" w:cs="Arial"/>
          <w:color w:val="000000"/>
          <w:spacing w:val="1"/>
        </w:rPr>
        <w:t>ta</w:t>
      </w:r>
      <w:r w:rsidRPr="009F300F">
        <w:rPr>
          <w:rFonts w:ascii="Cambria" w:hAnsi="Cambria" w:cs="Arial"/>
          <w:color w:val="000000"/>
        </w:rPr>
        <w:t>ry</w:t>
      </w:r>
      <w:r w:rsidRPr="009F300F">
        <w:rPr>
          <w:rFonts w:ascii="Cambria" w:hAnsi="Cambria" w:cs="Arial"/>
          <w:color w:val="000000"/>
          <w:spacing w:val="-4"/>
        </w:rPr>
        <w:t xml:space="preserve"> </w:t>
      </w:r>
      <w:r w:rsidRPr="009F300F">
        <w:rPr>
          <w:rFonts w:ascii="Cambria" w:hAnsi="Cambria" w:cs="Arial"/>
          <w:color w:val="000000"/>
        </w:rPr>
        <w:t>of</w:t>
      </w:r>
      <w:r w:rsidRPr="009F300F">
        <w:rPr>
          <w:rFonts w:ascii="Cambria" w:hAnsi="Cambria" w:cs="Arial"/>
          <w:color w:val="000000"/>
          <w:spacing w:val="1"/>
        </w:rPr>
        <w:t xml:space="preserve"> </w:t>
      </w:r>
      <w:r w:rsidRPr="009F300F">
        <w:rPr>
          <w:rFonts w:ascii="Cambria" w:hAnsi="Cambria" w:cs="Arial"/>
          <w:color w:val="000000"/>
          <w:spacing w:val="-1"/>
        </w:rPr>
        <w:t>Ed</w:t>
      </w:r>
      <w:r w:rsidRPr="009F300F">
        <w:rPr>
          <w:rFonts w:ascii="Cambria" w:hAnsi="Cambria" w:cs="Arial"/>
          <w:color w:val="000000"/>
          <w:spacing w:val="1"/>
        </w:rPr>
        <w:t>u</w:t>
      </w:r>
      <w:r w:rsidRPr="009F300F">
        <w:rPr>
          <w:rFonts w:ascii="Cambria" w:hAnsi="Cambria" w:cs="Arial"/>
          <w:color w:val="000000"/>
          <w:spacing w:val="-1"/>
        </w:rPr>
        <w:t>ca</w:t>
      </w:r>
      <w:r w:rsidRPr="009F300F">
        <w:rPr>
          <w:rFonts w:ascii="Cambria" w:hAnsi="Cambria" w:cs="Arial"/>
          <w:color w:val="000000"/>
          <w:spacing w:val="1"/>
        </w:rPr>
        <w:t>t</w:t>
      </w:r>
      <w:r w:rsidRPr="009F300F">
        <w:rPr>
          <w:rFonts w:ascii="Cambria" w:hAnsi="Cambria" w:cs="Arial"/>
          <w:color w:val="000000"/>
          <w:spacing w:val="-1"/>
        </w:rPr>
        <w:t>i</w:t>
      </w:r>
      <w:r w:rsidRPr="009F300F">
        <w:rPr>
          <w:rFonts w:ascii="Cambria" w:hAnsi="Cambria" w:cs="Arial"/>
          <w:color w:val="000000"/>
        </w:rPr>
        <w:t>o</w:t>
      </w:r>
      <w:r w:rsidRPr="009F300F">
        <w:rPr>
          <w:rFonts w:ascii="Cambria" w:hAnsi="Cambria" w:cs="Arial"/>
          <w:color w:val="000000"/>
          <w:spacing w:val="2"/>
        </w:rPr>
        <w:t>n</w:t>
      </w:r>
      <w:r w:rsidRPr="009F300F">
        <w:rPr>
          <w:rFonts w:ascii="Cambria" w:hAnsi="Cambria" w:cs="Arial"/>
          <w:color w:val="000000"/>
        </w:rPr>
        <w:t>.</w:t>
      </w:r>
    </w:p>
    <w:p w:rsidR="00BB0F51" w:rsidRDefault="00BB0F51" w:rsidP="00A63C64">
      <w:pPr>
        <w:widowControl w:val="0"/>
        <w:autoSpaceDE w:val="0"/>
        <w:autoSpaceDN w:val="0"/>
        <w:adjustRightInd w:val="0"/>
        <w:spacing w:before="120" w:after="120"/>
        <w:rPr>
          <w:rFonts w:ascii="Cambria" w:hAnsi="Cambria" w:cs="Arial"/>
          <w:bCs/>
          <w:color w:val="000000"/>
          <w:spacing w:val="1"/>
          <w:position w:val="-1"/>
        </w:rPr>
      </w:pPr>
    </w:p>
    <w:p w:rsidR="009F300F" w:rsidRPr="00BB0F51" w:rsidRDefault="009F300F" w:rsidP="00C16B33">
      <w:pPr>
        <w:pStyle w:val="Heading4"/>
      </w:pPr>
      <w:r w:rsidRPr="00BB0F51">
        <w:rPr>
          <w:spacing w:val="1"/>
        </w:rPr>
        <w:t>L</w:t>
      </w:r>
      <w:r w:rsidRPr="00BB0F51">
        <w:t>eg</w:t>
      </w:r>
      <w:r w:rsidRPr="00BB0F51">
        <w:rPr>
          <w:spacing w:val="1"/>
        </w:rPr>
        <w:t>a</w:t>
      </w:r>
      <w:r w:rsidRPr="00BB0F51">
        <w:t>l</w:t>
      </w:r>
      <w:r w:rsidRPr="00BB0F51">
        <w:rPr>
          <w:spacing w:val="-8"/>
        </w:rPr>
        <w:t xml:space="preserve"> </w:t>
      </w:r>
      <w:r w:rsidRPr="00BB0F51">
        <w:t>Re</w:t>
      </w:r>
      <w:r w:rsidRPr="00BB0F51">
        <w:rPr>
          <w:spacing w:val="-1"/>
        </w:rPr>
        <w:t>f</w:t>
      </w:r>
      <w:r w:rsidRPr="00BB0F51">
        <w:t>er</w:t>
      </w:r>
      <w:r w:rsidRPr="00BB0F51">
        <w:rPr>
          <w:spacing w:val="-1"/>
        </w:rPr>
        <w:t>e</w:t>
      </w:r>
      <w:r w:rsidRPr="00BB0F51">
        <w:t>nce</w:t>
      </w:r>
      <w:r w:rsidRPr="00BB0F51">
        <w:rPr>
          <w:spacing w:val="-1"/>
        </w:rPr>
        <w:t>s</w:t>
      </w:r>
      <w:r w:rsidRPr="00BB0F51">
        <w:t>:</w:t>
      </w:r>
    </w:p>
    <w:p w:rsidR="009F300F" w:rsidRPr="009F300F" w:rsidRDefault="009F300F" w:rsidP="00C16B33">
      <w:pPr>
        <w:pStyle w:val="Heading4"/>
        <w:ind w:left="450"/>
      </w:pPr>
      <w:r w:rsidRPr="009F300F">
        <w:t>Tit</w:t>
      </w:r>
      <w:r w:rsidRPr="009F300F">
        <w:rPr>
          <w:spacing w:val="1"/>
        </w:rPr>
        <w:t>l</w:t>
      </w:r>
      <w:r w:rsidRPr="009F300F">
        <w:t>e</w:t>
      </w:r>
      <w:r w:rsidRPr="009F300F">
        <w:rPr>
          <w:spacing w:val="-5"/>
        </w:rPr>
        <w:t xml:space="preserve"> </w:t>
      </w:r>
      <w:r w:rsidRPr="009F300F">
        <w:rPr>
          <w:spacing w:val="1"/>
        </w:rPr>
        <w:t>V</w:t>
      </w:r>
      <w:r w:rsidRPr="009F300F">
        <w:t>,</w:t>
      </w:r>
      <w:r w:rsidRPr="009F300F">
        <w:rPr>
          <w:spacing w:val="-2"/>
        </w:rPr>
        <w:t xml:space="preserve"> </w:t>
      </w:r>
      <w:r w:rsidRPr="009F300F">
        <w:t>S</w:t>
      </w:r>
      <w:r w:rsidRPr="009F300F">
        <w:rPr>
          <w:spacing w:val="-1"/>
        </w:rPr>
        <w:t>ec</w:t>
      </w:r>
      <w:r w:rsidRPr="009F300F">
        <w:rPr>
          <w:spacing w:val="1"/>
        </w:rPr>
        <w:t>t</w:t>
      </w:r>
      <w:r w:rsidRPr="009F300F">
        <w:rPr>
          <w:spacing w:val="-1"/>
        </w:rPr>
        <w:t>i</w:t>
      </w:r>
      <w:r w:rsidRPr="009F300F">
        <w:t>on</w:t>
      </w:r>
      <w:r w:rsidRPr="009F300F">
        <w:rPr>
          <w:spacing w:val="-3"/>
        </w:rPr>
        <w:t xml:space="preserve"> </w:t>
      </w:r>
      <w:r w:rsidRPr="009F300F">
        <w:rPr>
          <w:spacing w:val="-1"/>
        </w:rPr>
        <w:t>B</w:t>
      </w:r>
      <w:r w:rsidRPr="009F300F">
        <w:t>,</w:t>
      </w:r>
      <w:r w:rsidRPr="009F300F">
        <w:rPr>
          <w:spacing w:val="-2"/>
        </w:rPr>
        <w:t xml:space="preserve"> </w:t>
      </w:r>
      <w:r w:rsidRPr="009F300F">
        <w:t>5</w:t>
      </w:r>
      <w:r w:rsidRPr="009F300F">
        <w:rPr>
          <w:spacing w:val="-1"/>
        </w:rPr>
        <w:t>0</w:t>
      </w:r>
      <w:r w:rsidRPr="009F300F">
        <w:t>4</w:t>
      </w:r>
      <w:r w:rsidRPr="009F300F">
        <w:rPr>
          <w:spacing w:val="2"/>
        </w:rPr>
        <w:t xml:space="preserve"> </w:t>
      </w:r>
      <w:r w:rsidRPr="009F300F">
        <w:t>of</w:t>
      </w:r>
      <w:r w:rsidRPr="009F300F">
        <w:rPr>
          <w:spacing w:val="1"/>
        </w:rPr>
        <w:t xml:space="preserve"> t</w:t>
      </w:r>
      <w:r w:rsidRPr="009F300F">
        <w:t>he</w:t>
      </w:r>
      <w:r w:rsidRPr="009F300F">
        <w:rPr>
          <w:spacing w:val="-1"/>
        </w:rPr>
        <w:t xml:space="preserve"> R</w:t>
      </w:r>
      <w:r w:rsidRPr="009F300F">
        <w:t>e</w:t>
      </w:r>
      <w:r w:rsidRPr="009F300F">
        <w:rPr>
          <w:spacing w:val="-1"/>
        </w:rPr>
        <w:t>ha</w:t>
      </w:r>
      <w:r w:rsidRPr="009F300F">
        <w:t>b</w:t>
      </w:r>
      <w:r w:rsidRPr="009F300F">
        <w:rPr>
          <w:spacing w:val="-1"/>
        </w:rPr>
        <w:t>i</w:t>
      </w:r>
      <w:r w:rsidRPr="009F300F">
        <w:rPr>
          <w:spacing w:val="1"/>
        </w:rPr>
        <w:t>l</w:t>
      </w:r>
      <w:r w:rsidRPr="009F300F">
        <w:rPr>
          <w:spacing w:val="-1"/>
        </w:rPr>
        <w:t>i</w:t>
      </w:r>
      <w:r w:rsidRPr="009F300F">
        <w:rPr>
          <w:spacing w:val="1"/>
        </w:rPr>
        <w:t>t</w:t>
      </w:r>
      <w:r w:rsidRPr="009F300F">
        <w:rPr>
          <w:spacing w:val="-1"/>
        </w:rPr>
        <w:t>a</w:t>
      </w:r>
      <w:r w:rsidRPr="009F300F">
        <w:rPr>
          <w:spacing w:val="1"/>
        </w:rPr>
        <w:t>t</w:t>
      </w:r>
      <w:r w:rsidRPr="009F300F">
        <w:rPr>
          <w:spacing w:val="-1"/>
        </w:rPr>
        <w:t>i</w:t>
      </w:r>
      <w:r w:rsidRPr="009F300F">
        <w:t>on</w:t>
      </w:r>
      <w:r w:rsidRPr="009F300F">
        <w:rPr>
          <w:spacing w:val="-8"/>
        </w:rPr>
        <w:t xml:space="preserve"> </w:t>
      </w:r>
      <w:r w:rsidRPr="009F300F">
        <w:rPr>
          <w:spacing w:val="2"/>
        </w:rPr>
        <w:t>A</w:t>
      </w:r>
      <w:r w:rsidRPr="009F300F">
        <w:rPr>
          <w:spacing w:val="-1"/>
        </w:rPr>
        <w:t>c</w:t>
      </w:r>
      <w:r w:rsidRPr="009F300F">
        <w:t>t</w:t>
      </w:r>
      <w:r w:rsidRPr="009F300F">
        <w:rPr>
          <w:spacing w:val="-1"/>
        </w:rPr>
        <w:t xml:space="preserve"> </w:t>
      </w:r>
      <w:r w:rsidRPr="009F300F">
        <w:t>of</w:t>
      </w:r>
      <w:r w:rsidRPr="009F300F">
        <w:rPr>
          <w:spacing w:val="1"/>
        </w:rPr>
        <w:t xml:space="preserve"> </w:t>
      </w:r>
      <w:r w:rsidRPr="009F300F">
        <w:t>1</w:t>
      </w:r>
      <w:r w:rsidRPr="009F300F">
        <w:rPr>
          <w:spacing w:val="1"/>
        </w:rPr>
        <w:t>9</w:t>
      </w:r>
      <w:r w:rsidRPr="009F300F">
        <w:t>7</w:t>
      </w:r>
      <w:r w:rsidRPr="009F300F">
        <w:rPr>
          <w:spacing w:val="-1"/>
        </w:rPr>
        <w:t>3</w:t>
      </w:r>
      <w:r w:rsidRPr="009F300F">
        <w:t>,</w:t>
      </w:r>
      <w:r w:rsidRPr="009F300F">
        <w:rPr>
          <w:spacing w:val="-3"/>
        </w:rPr>
        <w:t xml:space="preserve"> </w:t>
      </w:r>
      <w:r w:rsidRPr="009F300F">
        <w:t>29</w:t>
      </w:r>
      <w:r w:rsidRPr="009F300F">
        <w:rPr>
          <w:spacing w:val="-2"/>
        </w:rPr>
        <w:t xml:space="preserve"> </w:t>
      </w:r>
      <w:r w:rsidR="00714CA2">
        <w:t>USC</w:t>
      </w:r>
      <w:r w:rsidRPr="009F300F">
        <w:rPr>
          <w:spacing w:val="-5"/>
        </w:rPr>
        <w:t xml:space="preserve"> </w:t>
      </w:r>
      <w:r w:rsidRPr="009F300F">
        <w:t>§</w:t>
      </w:r>
      <w:r w:rsidRPr="009F300F">
        <w:rPr>
          <w:spacing w:val="-3"/>
        </w:rPr>
        <w:t>7</w:t>
      </w:r>
      <w:r w:rsidRPr="009F300F">
        <w:rPr>
          <w:spacing w:val="1"/>
        </w:rPr>
        <w:t>9</w:t>
      </w:r>
      <w:r w:rsidRPr="009F300F">
        <w:t>4</w:t>
      </w:r>
      <w:r w:rsidRPr="009F300F">
        <w:rPr>
          <w:spacing w:val="-4"/>
        </w:rPr>
        <w:t xml:space="preserve"> </w:t>
      </w:r>
      <w:r w:rsidRPr="009F300F">
        <w:rPr>
          <w:spacing w:val="-1"/>
        </w:rPr>
        <w:t>e</w:t>
      </w:r>
      <w:r w:rsidRPr="009F300F">
        <w:t>t</w:t>
      </w:r>
      <w:r w:rsidRPr="009F300F">
        <w:rPr>
          <w:spacing w:val="1"/>
        </w:rPr>
        <w:t xml:space="preserve"> </w:t>
      </w:r>
      <w:r w:rsidRPr="009F300F">
        <w:t>s</w:t>
      </w:r>
      <w:r w:rsidRPr="009F300F">
        <w:rPr>
          <w:spacing w:val="-2"/>
        </w:rPr>
        <w:t>e</w:t>
      </w:r>
      <w:r w:rsidRPr="009F300F">
        <w:t>q.; Tit</w:t>
      </w:r>
      <w:r w:rsidRPr="009F300F">
        <w:rPr>
          <w:spacing w:val="1"/>
        </w:rPr>
        <w:t>l</w:t>
      </w:r>
      <w:r w:rsidRPr="009F300F">
        <w:t>e</w:t>
      </w:r>
      <w:r w:rsidRPr="009F300F">
        <w:rPr>
          <w:spacing w:val="-5"/>
        </w:rPr>
        <w:t xml:space="preserve"> </w:t>
      </w:r>
      <w:r w:rsidRPr="009F300F">
        <w:rPr>
          <w:spacing w:val="1"/>
        </w:rPr>
        <w:t>V</w:t>
      </w:r>
      <w:r w:rsidRPr="009F300F">
        <w:t>I</w:t>
      </w:r>
      <w:r w:rsidRPr="009F300F">
        <w:rPr>
          <w:spacing w:val="-3"/>
        </w:rPr>
        <w:t xml:space="preserve"> </w:t>
      </w:r>
      <w:r w:rsidRPr="009F300F">
        <w:t>of</w:t>
      </w:r>
      <w:r w:rsidRPr="009F300F">
        <w:rPr>
          <w:spacing w:val="1"/>
        </w:rPr>
        <w:t xml:space="preserve"> t</w:t>
      </w:r>
      <w:r w:rsidRPr="009F300F">
        <w:t>he</w:t>
      </w:r>
      <w:r w:rsidRPr="009F300F">
        <w:rPr>
          <w:spacing w:val="-1"/>
        </w:rPr>
        <w:t xml:space="preserve"> Ci</w:t>
      </w:r>
      <w:r w:rsidRPr="009F300F">
        <w:t>vil</w:t>
      </w:r>
      <w:r w:rsidRPr="009F300F">
        <w:rPr>
          <w:spacing w:val="-2"/>
        </w:rPr>
        <w:t xml:space="preserve"> </w:t>
      </w:r>
      <w:r w:rsidRPr="009F300F">
        <w:rPr>
          <w:spacing w:val="-1"/>
        </w:rPr>
        <w:t>Ri</w:t>
      </w:r>
      <w:r w:rsidRPr="009F300F">
        <w:t>gh</w:t>
      </w:r>
      <w:r w:rsidRPr="009F300F">
        <w:rPr>
          <w:spacing w:val="1"/>
        </w:rPr>
        <w:t>t</w:t>
      </w:r>
      <w:r w:rsidRPr="009F300F">
        <w:t>s</w:t>
      </w:r>
      <w:r w:rsidRPr="009F300F">
        <w:rPr>
          <w:spacing w:val="-3"/>
        </w:rPr>
        <w:t xml:space="preserve"> </w:t>
      </w:r>
      <w:r w:rsidRPr="009F300F">
        <w:t>A</w:t>
      </w:r>
      <w:r w:rsidRPr="009F300F">
        <w:rPr>
          <w:spacing w:val="-1"/>
        </w:rPr>
        <w:t>c</w:t>
      </w:r>
      <w:r w:rsidRPr="009F300F">
        <w:t>t</w:t>
      </w:r>
      <w:r w:rsidRPr="009F300F">
        <w:rPr>
          <w:spacing w:val="1"/>
        </w:rPr>
        <w:t xml:space="preserve"> </w:t>
      </w:r>
      <w:r w:rsidRPr="009F300F">
        <w:t>of</w:t>
      </w:r>
      <w:r w:rsidRPr="009F300F">
        <w:rPr>
          <w:spacing w:val="1"/>
        </w:rPr>
        <w:t xml:space="preserve"> </w:t>
      </w:r>
      <w:r w:rsidRPr="009F300F">
        <w:t>1</w:t>
      </w:r>
      <w:r w:rsidRPr="009F300F">
        <w:rPr>
          <w:spacing w:val="1"/>
        </w:rPr>
        <w:t>96</w:t>
      </w:r>
      <w:r w:rsidRPr="009F300F">
        <w:rPr>
          <w:spacing w:val="-1"/>
        </w:rPr>
        <w:t>4</w:t>
      </w:r>
      <w:r w:rsidRPr="009F300F">
        <w:t>,</w:t>
      </w:r>
      <w:r w:rsidRPr="009F300F">
        <w:rPr>
          <w:spacing w:val="-6"/>
        </w:rPr>
        <w:t xml:space="preserve"> </w:t>
      </w:r>
      <w:r w:rsidRPr="009F300F">
        <w:rPr>
          <w:spacing w:val="-1"/>
        </w:rPr>
        <w:t>4</w:t>
      </w:r>
      <w:r w:rsidRPr="009F300F">
        <w:t>2</w:t>
      </w:r>
      <w:r w:rsidRPr="009F300F">
        <w:rPr>
          <w:spacing w:val="-3"/>
        </w:rPr>
        <w:t xml:space="preserve"> </w:t>
      </w:r>
      <w:r w:rsidR="00714CA2">
        <w:rPr>
          <w:spacing w:val="1"/>
        </w:rPr>
        <w:t>USC</w:t>
      </w:r>
      <w:r w:rsidRPr="009F300F">
        <w:rPr>
          <w:spacing w:val="-2"/>
        </w:rPr>
        <w:t xml:space="preserve"> </w:t>
      </w:r>
      <w:r w:rsidRPr="009F300F">
        <w:t>§2</w:t>
      </w:r>
      <w:r w:rsidRPr="009F300F">
        <w:rPr>
          <w:spacing w:val="-1"/>
        </w:rPr>
        <w:t>00</w:t>
      </w:r>
      <w:r w:rsidRPr="009F300F">
        <w:rPr>
          <w:spacing w:val="1"/>
        </w:rPr>
        <w:t>0</w:t>
      </w:r>
      <w:r w:rsidRPr="009F300F">
        <w:rPr>
          <w:spacing w:val="-1"/>
        </w:rPr>
        <w:t>d</w:t>
      </w:r>
      <w:r w:rsidRPr="009F300F">
        <w:t>;</w:t>
      </w:r>
    </w:p>
    <w:p w:rsidR="009F300F" w:rsidRPr="009F300F" w:rsidRDefault="009F300F" w:rsidP="00C16B33">
      <w:pPr>
        <w:pStyle w:val="Heading4"/>
        <w:ind w:left="450"/>
      </w:pPr>
      <w:r w:rsidRPr="009F300F">
        <w:t>Tit</w:t>
      </w:r>
      <w:r w:rsidRPr="009F300F">
        <w:rPr>
          <w:spacing w:val="1"/>
        </w:rPr>
        <w:t>l</w:t>
      </w:r>
      <w:r w:rsidRPr="009F300F">
        <w:t>e</w:t>
      </w:r>
      <w:r w:rsidRPr="009F300F">
        <w:rPr>
          <w:spacing w:val="-5"/>
        </w:rPr>
        <w:t xml:space="preserve"> </w:t>
      </w:r>
      <w:r w:rsidRPr="009F300F">
        <w:t>IX of</w:t>
      </w:r>
      <w:r w:rsidRPr="009F300F">
        <w:rPr>
          <w:spacing w:val="1"/>
        </w:rPr>
        <w:t xml:space="preserve"> t</w:t>
      </w:r>
      <w:r w:rsidRPr="009F300F">
        <w:t>he</w:t>
      </w:r>
      <w:r w:rsidRPr="009F300F">
        <w:rPr>
          <w:spacing w:val="-1"/>
        </w:rPr>
        <w:t xml:space="preserve"> Ed</w:t>
      </w:r>
      <w:r w:rsidRPr="009F300F">
        <w:rPr>
          <w:spacing w:val="1"/>
        </w:rPr>
        <w:t>u</w:t>
      </w:r>
      <w:r w:rsidRPr="009F300F">
        <w:rPr>
          <w:spacing w:val="-1"/>
        </w:rPr>
        <w:t>ca</w:t>
      </w:r>
      <w:r w:rsidRPr="009F300F">
        <w:rPr>
          <w:spacing w:val="1"/>
        </w:rPr>
        <w:t>ti</w:t>
      </w:r>
      <w:r w:rsidRPr="009F300F">
        <w:t>on</w:t>
      </w:r>
      <w:r w:rsidRPr="009F300F">
        <w:rPr>
          <w:spacing w:val="-1"/>
        </w:rPr>
        <w:t>a</w:t>
      </w:r>
      <w:r w:rsidRPr="009F300F">
        <w:t>l</w:t>
      </w:r>
      <w:r w:rsidRPr="009F300F">
        <w:rPr>
          <w:spacing w:val="-5"/>
        </w:rPr>
        <w:t xml:space="preserve"> </w:t>
      </w:r>
      <w:r w:rsidRPr="009F300F">
        <w:t>Am</w:t>
      </w:r>
      <w:r w:rsidRPr="009F300F">
        <w:rPr>
          <w:spacing w:val="-1"/>
        </w:rPr>
        <w:t>e</w:t>
      </w:r>
      <w:r w:rsidRPr="009F300F">
        <w:t>n</w:t>
      </w:r>
      <w:r w:rsidRPr="009F300F">
        <w:rPr>
          <w:spacing w:val="-1"/>
        </w:rPr>
        <w:t>d</w:t>
      </w:r>
      <w:r w:rsidRPr="009F300F">
        <w:rPr>
          <w:spacing w:val="2"/>
        </w:rPr>
        <w:t>m</w:t>
      </w:r>
      <w:r w:rsidRPr="009F300F">
        <w:t>e</w:t>
      </w:r>
      <w:r w:rsidRPr="009F300F">
        <w:rPr>
          <w:spacing w:val="-1"/>
        </w:rPr>
        <w:t>n</w:t>
      </w:r>
      <w:r w:rsidRPr="009F300F">
        <w:rPr>
          <w:spacing w:val="1"/>
        </w:rPr>
        <w:t>t</w:t>
      </w:r>
      <w:r w:rsidRPr="009F300F">
        <w:t>s A</w:t>
      </w:r>
      <w:r w:rsidRPr="009F300F">
        <w:rPr>
          <w:spacing w:val="-1"/>
        </w:rPr>
        <w:t>c</w:t>
      </w:r>
      <w:r w:rsidRPr="009F300F">
        <w:t>t</w:t>
      </w:r>
      <w:r w:rsidRPr="009F300F">
        <w:rPr>
          <w:spacing w:val="3"/>
        </w:rPr>
        <w:t xml:space="preserve"> </w:t>
      </w:r>
      <w:r w:rsidRPr="009F300F">
        <w:t>of</w:t>
      </w:r>
      <w:r w:rsidRPr="009F300F">
        <w:rPr>
          <w:spacing w:val="1"/>
        </w:rPr>
        <w:t xml:space="preserve"> </w:t>
      </w:r>
      <w:r w:rsidRPr="009F300F">
        <w:t>1</w:t>
      </w:r>
      <w:r w:rsidRPr="009F300F">
        <w:rPr>
          <w:spacing w:val="1"/>
        </w:rPr>
        <w:t>9</w:t>
      </w:r>
      <w:r w:rsidRPr="009F300F">
        <w:t>72,</w:t>
      </w:r>
      <w:r w:rsidRPr="009F300F">
        <w:rPr>
          <w:spacing w:val="-6"/>
        </w:rPr>
        <w:t xml:space="preserve"> </w:t>
      </w:r>
      <w:r w:rsidRPr="009F300F">
        <w:t>20</w:t>
      </w:r>
      <w:r w:rsidRPr="009F300F">
        <w:rPr>
          <w:spacing w:val="-4"/>
        </w:rPr>
        <w:t xml:space="preserve"> </w:t>
      </w:r>
      <w:r w:rsidR="00714CA2">
        <w:t>USC</w:t>
      </w:r>
      <w:r w:rsidRPr="009F300F">
        <w:rPr>
          <w:spacing w:val="-5"/>
        </w:rPr>
        <w:t xml:space="preserve"> </w:t>
      </w:r>
      <w:r w:rsidRPr="009F300F">
        <w:t>§§ 16</w:t>
      </w:r>
      <w:r w:rsidRPr="009F300F">
        <w:rPr>
          <w:spacing w:val="1"/>
        </w:rPr>
        <w:t>8</w:t>
      </w:r>
      <w:r w:rsidRPr="009F300F">
        <w:t>1</w:t>
      </w:r>
      <w:r w:rsidRPr="009F300F">
        <w:rPr>
          <w:spacing w:val="-5"/>
        </w:rPr>
        <w:t xml:space="preserve"> </w:t>
      </w:r>
      <w:r w:rsidRPr="009F300F">
        <w:rPr>
          <w:spacing w:val="-1"/>
        </w:rPr>
        <w:t>e</w:t>
      </w:r>
      <w:r w:rsidRPr="009F300F">
        <w:t>t</w:t>
      </w:r>
      <w:r w:rsidRPr="009F300F">
        <w:rPr>
          <w:spacing w:val="1"/>
        </w:rPr>
        <w:t xml:space="preserve"> </w:t>
      </w:r>
      <w:r w:rsidRPr="009F300F">
        <w:t>s</w:t>
      </w:r>
      <w:r w:rsidRPr="009F300F">
        <w:rPr>
          <w:spacing w:val="-2"/>
        </w:rPr>
        <w:t>e</w:t>
      </w:r>
      <w:r w:rsidRPr="009F300F">
        <w:t>q.;</w:t>
      </w:r>
    </w:p>
    <w:p w:rsidR="009F300F" w:rsidRPr="009F300F" w:rsidRDefault="009F300F" w:rsidP="00C16B33">
      <w:pPr>
        <w:pStyle w:val="Heading4"/>
        <w:ind w:left="450"/>
      </w:pPr>
      <w:r w:rsidRPr="009F300F">
        <w:t>F</w:t>
      </w:r>
      <w:r w:rsidRPr="009F300F">
        <w:rPr>
          <w:spacing w:val="-1"/>
        </w:rPr>
        <w:t>a</w:t>
      </w:r>
      <w:r w:rsidRPr="009F300F">
        <w:t>m</w:t>
      </w:r>
      <w:r w:rsidRPr="009F300F">
        <w:rPr>
          <w:spacing w:val="-1"/>
        </w:rPr>
        <w:t>i</w:t>
      </w:r>
      <w:r w:rsidRPr="009F300F">
        <w:rPr>
          <w:spacing w:val="1"/>
        </w:rPr>
        <w:t>l</w:t>
      </w:r>
      <w:r w:rsidRPr="009F300F">
        <w:t>y</w:t>
      </w:r>
      <w:r w:rsidRPr="009F300F">
        <w:rPr>
          <w:spacing w:val="-4"/>
        </w:rPr>
        <w:t xml:space="preserve"> </w:t>
      </w:r>
      <w:r w:rsidRPr="009F300F">
        <w:t>E</w:t>
      </w:r>
      <w:r w:rsidRPr="009F300F">
        <w:rPr>
          <w:spacing w:val="-2"/>
        </w:rPr>
        <w:t>d</w:t>
      </w:r>
      <w:r w:rsidRPr="009F300F">
        <w:rPr>
          <w:spacing w:val="1"/>
        </w:rPr>
        <w:t>uc</w:t>
      </w:r>
      <w:r w:rsidRPr="009F300F">
        <w:rPr>
          <w:spacing w:val="-1"/>
        </w:rPr>
        <w:t>a</w:t>
      </w:r>
      <w:r w:rsidRPr="009F300F">
        <w:rPr>
          <w:spacing w:val="1"/>
        </w:rPr>
        <w:t>t</w:t>
      </w:r>
      <w:r w:rsidRPr="009F300F">
        <w:rPr>
          <w:spacing w:val="-1"/>
        </w:rPr>
        <w:t>i</w:t>
      </w:r>
      <w:r w:rsidRPr="009F300F">
        <w:t>on</w:t>
      </w:r>
      <w:r w:rsidRPr="009F300F">
        <w:rPr>
          <w:spacing w:val="-5"/>
        </w:rPr>
        <w:t xml:space="preserve"> </w:t>
      </w:r>
      <w:r w:rsidRPr="009F300F">
        <w:rPr>
          <w:spacing w:val="-1"/>
        </w:rPr>
        <w:t>Ri</w:t>
      </w:r>
      <w:r w:rsidRPr="009F300F">
        <w:t>g</w:t>
      </w:r>
      <w:r w:rsidRPr="009F300F">
        <w:rPr>
          <w:spacing w:val="2"/>
        </w:rPr>
        <w:t>h</w:t>
      </w:r>
      <w:r w:rsidRPr="009F300F">
        <w:rPr>
          <w:spacing w:val="1"/>
        </w:rPr>
        <w:t>t</w:t>
      </w:r>
      <w:r w:rsidRPr="009F300F">
        <w:t>s</w:t>
      </w:r>
      <w:r w:rsidRPr="009F300F">
        <w:rPr>
          <w:spacing w:val="-3"/>
        </w:rPr>
        <w:t xml:space="preserve"> </w:t>
      </w:r>
      <w:r w:rsidRPr="009F300F">
        <w:t>Pr</w:t>
      </w:r>
      <w:r w:rsidRPr="009F300F">
        <w:rPr>
          <w:spacing w:val="-1"/>
        </w:rPr>
        <w:t>i</w:t>
      </w:r>
      <w:r w:rsidRPr="009F300F">
        <w:t>va</w:t>
      </w:r>
      <w:r w:rsidRPr="009F300F">
        <w:rPr>
          <w:spacing w:val="-1"/>
        </w:rPr>
        <w:t>c</w:t>
      </w:r>
      <w:r w:rsidRPr="009F300F">
        <w:t>y</w:t>
      </w:r>
      <w:r w:rsidRPr="009F300F">
        <w:rPr>
          <w:spacing w:val="-8"/>
        </w:rPr>
        <w:t xml:space="preserve"> </w:t>
      </w:r>
      <w:r w:rsidRPr="009F300F">
        <w:t>A</w:t>
      </w:r>
      <w:r w:rsidRPr="009F300F">
        <w:rPr>
          <w:spacing w:val="-1"/>
        </w:rPr>
        <w:t>c</w:t>
      </w:r>
      <w:r w:rsidRPr="009F300F">
        <w:rPr>
          <w:spacing w:val="1"/>
        </w:rPr>
        <w:t>t</w:t>
      </w:r>
      <w:r w:rsidRPr="009F300F">
        <w:t>;</w:t>
      </w:r>
      <w:r w:rsidRPr="009F300F">
        <w:rPr>
          <w:spacing w:val="-2"/>
        </w:rPr>
        <w:t xml:space="preserve"> </w:t>
      </w:r>
      <w:r w:rsidRPr="009F300F">
        <w:rPr>
          <w:spacing w:val="2"/>
        </w:rPr>
        <w:t>2</w:t>
      </w:r>
      <w:r w:rsidRPr="009F300F">
        <w:t>0</w:t>
      </w:r>
      <w:r w:rsidRPr="009F300F">
        <w:rPr>
          <w:spacing w:val="-4"/>
        </w:rPr>
        <w:t xml:space="preserve"> </w:t>
      </w:r>
      <w:r w:rsidR="00714CA2">
        <w:t>USC</w:t>
      </w:r>
      <w:r w:rsidRPr="009F300F">
        <w:rPr>
          <w:spacing w:val="-5"/>
        </w:rPr>
        <w:t xml:space="preserve"> </w:t>
      </w:r>
      <w:r w:rsidRPr="009F300F">
        <w:t>§1232g; P</w:t>
      </w:r>
      <w:r w:rsidRPr="009F300F">
        <w:rPr>
          <w:spacing w:val="1"/>
        </w:rPr>
        <w:t>u</w:t>
      </w:r>
      <w:r w:rsidRPr="009F300F">
        <w:t>b</w:t>
      </w:r>
      <w:r w:rsidRPr="009F300F">
        <w:rPr>
          <w:spacing w:val="1"/>
        </w:rPr>
        <w:t>l</w:t>
      </w:r>
      <w:r w:rsidRPr="009F300F">
        <w:rPr>
          <w:spacing w:val="-1"/>
        </w:rPr>
        <w:t>i</w:t>
      </w:r>
      <w:r w:rsidRPr="009F300F">
        <w:t>c</w:t>
      </w:r>
      <w:r w:rsidRPr="009F300F">
        <w:rPr>
          <w:spacing w:val="-2"/>
        </w:rPr>
        <w:t xml:space="preserve"> </w:t>
      </w:r>
      <w:r w:rsidRPr="009F300F">
        <w:t>A</w:t>
      </w:r>
      <w:r w:rsidRPr="009F300F">
        <w:rPr>
          <w:spacing w:val="-1"/>
        </w:rPr>
        <w:t>cc</w:t>
      </w:r>
      <w:r w:rsidRPr="009F300F">
        <w:t>ommo</w:t>
      </w:r>
      <w:r w:rsidRPr="009F300F">
        <w:rPr>
          <w:spacing w:val="1"/>
        </w:rPr>
        <w:t>d</w:t>
      </w:r>
      <w:r w:rsidRPr="009F300F">
        <w:rPr>
          <w:spacing w:val="-1"/>
        </w:rPr>
        <w:t>a</w:t>
      </w:r>
      <w:r w:rsidRPr="009F300F">
        <w:rPr>
          <w:spacing w:val="1"/>
        </w:rPr>
        <w:t>t</w:t>
      </w:r>
      <w:r w:rsidRPr="009F300F">
        <w:rPr>
          <w:spacing w:val="-1"/>
        </w:rPr>
        <w:t>i</w:t>
      </w:r>
      <w:r w:rsidRPr="009F300F">
        <w:t>ons</w:t>
      </w:r>
      <w:r w:rsidRPr="009F300F">
        <w:rPr>
          <w:spacing w:val="-3"/>
        </w:rPr>
        <w:t xml:space="preserve"> </w:t>
      </w:r>
      <w:r w:rsidRPr="009F300F">
        <w:t>A</w:t>
      </w:r>
      <w:r w:rsidRPr="009F300F">
        <w:rPr>
          <w:spacing w:val="-1"/>
        </w:rPr>
        <w:t>c</w:t>
      </w:r>
      <w:r w:rsidRPr="009F300F">
        <w:rPr>
          <w:spacing w:val="1"/>
        </w:rPr>
        <w:t>t</w:t>
      </w:r>
      <w:r w:rsidRPr="009F300F">
        <w:t>,</w:t>
      </w:r>
      <w:r w:rsidRPr="009F300F">
        <w:rPr>
          <w:spacing w:val="-1"/>
        </w:rPr>
        <w:t xml:space="preserve"> </w:t>
      </w:r>
      <w:r w:rsidRPr="009F300F">
        <w:t>9</w:t>
      </w:r>
      <w:r w:rsidRPr="009F300F">
        <w:rPr>
          <w:spacing w:val="-1"/>
        </w:rPr>
        <w:t xml:space="preserve"> </w:t>
      </w:r>
      <w:r w:rsidR="004F5918">
        <w:t>VSA</w:t>
      </w:r>
      <w:r w:rsidRPr="009F300F">
        <w:rPr>
          <w:spacing w:val="-6"/>
        </w:rPr>
        <w:t xml:space="preserve"> </w:t>
      </w:r>
      <w:r w:rsidRPr="009F300F">
        <w:t>§§</w:t>
      </w:r>
      <w:r w:rsidRPr="009F300F">
        <w:rPr>
          <w:spacing w:val="-1"/>
        </w:rPr>
        <w:t>4</w:t>
      </w:r>
      <w:r w:rsidRPr="009F300F">
        <w:t>5</w:t>
      </w:r>
      <w:r w:rsidRPr="009F300F">
        <w:rPr>
          <w:spacing w:val="2"/>
        </w:rPr>
        <w:t>0</w:t>
      </w:r>
      <w:r w:rsidRPr="009F300F">
        <w:t>0</w:t>
      </w:r>
      <w:r w:rsidRPr="009F300F">
        <w:rPr>
          <w:spacing w:val="-6"/>
        </w:rPr>
        <w:t xml:space="preserve"> </w:t>
      </w:r>
      <w:r w:rsidRPr="009F300F">
        <w:rPr>
          <w:spacing w:val="-1"/>
        </w:rPr>
        <w:t>e</w:t>
      </w:r>
      <w:r w:rsidRPr="009F300F">
        <w:t>t</w:t>
      </w:r>
      <w:r w:rsidRPr="009F300F">
        <w:rPr>
          <w:spacing w:val="1"/>
        </w:rPr>
        <w:t xml:space="preserve"> </w:t>
      </w:r>
      <w:r w:rsidRPr="009F300F">
        <w:t>s</w:t>
      </w:r>
      <w:r w:rsidRPr="009F300F">
        <w:rPr>
          <w:spacing w:val="-2"/>
        </w:rPr>
        <w:t>e</w:t>
      </w:r>
      <w:r w:rsidRPr="009F300F">
        <w:t>q.;</w:t>
      </w:r>
    </w:p>
    <w:p w:rsidR="009F300F" w:rsidRPr="009F300F" w:rsidRDefault="009F300F" w:rsidP="00C16B33">
      <w:pPr>
        <w:pStyle w:val="Heading4"/>
        <w:ind w:left="450"/>
      </w:pP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C</w:t>
      </w:r>
      <w:r w:rsidRPr="009F300F">
        <w:rPr>
          <w:spacing w:val="1"/>
        </w:rPr>
        <w:t>l</w:t>
      </w:r>
      <w:r w:rsidRPr="009F300F">
        <w:rPr>
          <w:spacing w:val="-1"/>
        </w:rPr>
        <w:t>a</w:t>
      </w:r>
      <w:r w:rsidRPr="009F300F">
        <w:rPr>
          <w:spacing w:val="2"/>
        </w:rPr>
        <w:t>s</w:t>
      </w:r>
      <w:r w:rsidRPr="009F300F">
        <w:t>s</w:t>
      </w:r>
      <w:r w:rsidRPr="009F300F">
        <w:rPr>
          <w:spacing w:val="-1"/>
        </w:rPr>
        <w:t>i</w:t>
      </w:r>
      <w:r w:rsidRPr="009F300F">
        <w:rPr>
          <w:spacing w:val="1"/>
        </w:rPr>
        <w:t>f</w:t>
      </w:r>
      <w:r w:rsidRPr="009F300F">
        <w:rPr>
          <w:spacing w:val="-1"/>
        </w:rPr>
        <w:t>i</w:t>
      </w:r>
      <w:r w:rsidRPr="009F300F">
        <w:rPr>
          <w:spacing w:val="1"/>
        </w:rPr>
        <w:t>c</w:t>
      </w:r>
      <w:r w:rsidRPr="009F300F">
        <w:rPr>
          <w:spacing w:val="-1"/>
        </w:rPr>
        <w:t>a</w:t>
      </w:r>
      <w:r w:rsidRPr="009F300F">
        <w:rPr>
          <w:spacing w:val="1"/>
        </w:rPr>
        <w:t>t</w:t>
      </w:r>
      <w:r w:rsidRPr="009F300F">
        <w:rPr>
          <w:spacing w:val="-1"/>
        </w:rPr>
        <w:t>i</w:t>
      </w:r>
      <w:r w:rsidRPr="009F300F">
        <w:t>ons</w:t>
      </w:r>
      <w:r w:rsidRPr="009F300F">
        <w:rPr>
          <w:spacing w:val="-5"/>
        </w:rPr>
        <w:t xml:space="preserve"> </w:t>
      </w:r>
      <w:r w:rsidRPr="009F300F">
        <w:rPr>
          <w:spacing w:val="-1"/>
        </w:rPr>
        <w:t>a</w:t>
      </w:r>
      <w:r w:rsidRPr="009F300F">
        <w:t>nd</w:t>
      </w:r>
      <w:r w:rsidRPr="009F300F">
        <w:rPr>
          <w:spacing w:val="-2"/>
        </w:rPr>
        <w:t xml:space="preserve"> </w:t>
      </w:r>
      <w:r w:rsidRPr="009F300F">
        <w:rPr>
          <w:spacing w:val="2"/>
        </w:rPr>
        <w:t>D</w:t>
      </w:r>
      <w:r w:rsidRPr="009F300F">
        <w:t>efin</w:t>
      </w:r>
      <w:r w:rsidRPr="009F300F">
        <w:rPr>
          <w:spacing w:val="-1"/>
        </w:rPr>
        <w:t>i</w:t>
      </w:r>
      <w:r w:rsidRPr="009F300F">
        <w:rPr>
          <w:spacing w:val="1"/>
        </w:rPr>
        <w:t>t</w:t>
      </w:r>
      <w:r w:rsidRPr="009F300F">
        <w:rPr>
          <w:spacing w:val="-1"/>
        </w:rPr>
        <w:t>i</w:t>
      </w:r>
      <w:r w:rsidRPr="009F300F">
        <w:t>ons,</w:t>
      </w:r>
      <w:r w:rsidRPr="009F300F">
        <w:rPr>
          <w:spacing w:val="-6"/>
        </w:rPr>
        <w:t xml:space="preserve"> </w:t>
      </w:r>
      <w:r w:rsidRPr="009F300F">
        <w:t>16</w:t>
      </w:r>
      <w:r w:rsidRPr="009F300F">
        <w:rPr>
          <w:spacing w:val="1"/>
        </w:rPr>
        <w:t xml:space="preserve"> </w:t>
      </w:r>
      <w:r w:rsidR="004F5918">
        <w:t>VSA</w:t>
      </w:r>
      <w:r w:rsidRPr="009F300F">
        <w:rPr>
          <w:spacing w:val="-6"/>
        </w:rPr>
        <w:t xml:space="preserve"> </w:t>
      </w:r>
      <w:r w:rsidRPr="009F300F">
        <w:t>§11</w:t>
      </w:r>
      <w:r w:rsidRPr="009F300F">
        <w:rPr>
          <w:spacing w:val="1"/>
        </w:rPr>
        <w:t>(</w:t>
      </w:r>
      <w:r w:rsidRPr="009F300F">
        <w:t>2</w:t>
      </w:r>
      <w:r w:rsidRPr="009F300F">
        <w:rPr>
          <w:spacing w:val="-1"/>
        </w:rPr>
        <w:t>6</w:t>
      </w:r>
      <w:r w:rsidRPr="009F300F">
        <w:rPr>
          <w:spacing w:val="1"/>
        </w:rPr>
        <w:t>)</w:t>
      </w:r>
      <w:r w:rsidRPr="009F300F">
        <w:t>;(3</w:t>
      </w:r>
      <w:r w:rsidRPr="009F300F">
        <w:rPr>
          <w:spacing w:val="-1"/>
        </w:rPr>
        <w:t>0</w:t>
      </w:r>
      <w:r w:rsidRPr="009F300F">
        <w:rPr>
          <w:spacing w:val="1"/>
        </w:rPr>
        <w:t>)(</w:t>
      </w:r>
      <w:r w:rsidRPr="009F300F">
        <w:rPr>
          <w:spacing w:val="-3"/>
        </w:rPr>
        <w:t>A</w:t>
      </w:r>
      <w:r w:rsidRPr="009F300F">
        <w:rPr>
          <w:spacing w:val="-1"/>
        </w:rPr>
        <w:t>)</w:t>
      </w:r>
      <w:r w:rsidRPr="009F300F">
        <w:t>;(32</w:t>
      </w:r>
      <w:r w:rsidRPr="009F300F">
        <w:rPr>
          <w:spacing w:val="1"/>
        </w:rPr>
        <w:t>)</w:t>
      </w:r>
      <w:r w:rsidRPr="009F300F">
        <w:t>;</w:t>
      </w:r>
    </w:p>
    <w:p w:rsidR="009F300F" w:rsidRPr="009F300F" w:rsidRDefault="009F300F" w:rsidP="00C16B33">
      <w:pPr>
        <w:pStyle w:val="Heading4"/>
        <w:ind w:left="450"/>
      </w:pP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t>16</w:t>
      </w:r>
      <w:r w:rsidRPr="009F300F">
        <w:rPr>
          <w:spacing w:val="-2"/>
        </w:rPr>
        <w:t xml:space="preserve"> </w:t>
      </w:r>
      <w:r w:rsidR="004F5918">
        <w:rPr>
          <w:spacing w:val="1"/>
        </w:rPr>
        <w:t>VSA</w:t>
      </w:r>
      <w:r w:rsidRPr="009F300F">
        <w:rPr>
          <w:spacing w:val="-6"/>
        </w:rPr>
        <w:t xml:space="preserve"> </w:t>
      </w:r>
      <w:r w:rsidRPr="009F300F">
        <w:t>§</w:t>
      </w:r>
      <w:r w:rsidRPr="009F300F">
        <w:rPr>
          <w:spacing w:val="2"/>
        </w:rPr>
        <w:t>1</w:t>
      </w:r>
      <w:r w:rsidRPr="009F300F">
        <w:rPr>
          <w:spacing w:val="-1"/>
        </w:rPr>
        <w:t>40</w:t>
      </w:r>
      <w:r w:rsidRPr="009F300F">
        <w:rPr>
          <w:spacing w:val="1"/>
        </w:rPr>
        <w:t>(</w:t>
      </w:r>
      <w:r w:rsidRPr="009F300F">
        <w:rPr>
          <w:spacing w:val="-1"/>
        </w:rPr>
        <w:t>a</w:t>
      </w:r>
      <w:r w:rsidRPr="009F300F">
        <w:rPr>
          <w:spacing w:val="1"/>
        </w:rPr>
        <w:t>)(</w:t>
      </w:r>
      <w:r w:rsidRPr="009F300F">
        <w:t>1</w:t>
      </w:r>
      <w:r w:rsidRPr="009F300F">
        <w:rPr>
          <w:spacing w:val="1"/>
        </w:rPr>
        <w:t>)</w:t>
      </w:r>
      <w:r w:rsidRPr="009F300F">
        <w:t>;</w:t>
      </w:r>
      <w:r w:rsidRPr="009F300F">
        <w:rPr>
          <w:spacing w:val="-7"/>
        </w:rPr>
        <w:t xml:space="preserve"> </w:t>
      </w: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t>16</w:t>
      </w:r>
      <w:r w:rsidRPr="009F300F">
        <w:rPr>
          <w:spacing w:val="-2"/>
        </w:rPr>
        <w:t xml:space="preserve"> </w:t>
      </w:r>
      <w:r w:rsidR="004F5918">
        <w:rPr>
          <w:spacing w:val="1"/>
        </w:rPr>
        <w:t>VSA</w:t>
      </w:r>
      <w:r w:rsidRPr="009F300F">
        <w:rPr>
          <w:spacing w:val="-6"/>
        </w:rPr>
        <w:t xml:space="preserve"> </w:t>
      </w:r>
      <w:r w:rsidRPr="009F300F">
        <w:t>§1</w:t>
      </w:r>
      <w:r w:rsidRPr="009F300F">
        <w:rPr>
          <w:spacing w:val="1"/>
        </w:rPr>
        <w:t>66(</w:t>
      </w:r>
      <w:r w:rsidRPr="009F300F">
        <w:rPr>
          <w:spacing w:val="-3"/>
        </w:rPr>
        <w:t>e</w:t>
      </w:r>
      <w:r w:rsidRPr="009F300F">
        <w:rPr>
          <w:spacing w:val="1"/>
        </w:rPr>
        <w:t>)</w:t>
      </w:r>
      <w:r w:rsidRPr="009F300F">
        <w:t>; 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B</w:t>
      </w:r>
      <w:r w:rsidRPr="009F300F">
        <w:rPr>
          <w:spacing w:val="1"/>
        </w:rPr>
        <w:t>ull</w:t>
      </w:r>
      <w:r w:rsidRPr="009F300F">
        <w:t>y</w:t>
      </w:r>
      <w:r w:rsidRPr="009F300F">
        <w:rPr>
          <w:spacing w:val="-1"/>
        </w:rPr>
        <w:t>i</w:t>
      </w:r>
      <w:r w:rsidRPr="009F300F">
        <w:t>ng,</w:t>
      </w:r>
      <w:r w:rsidRPr="009F300F">
        <w:rPr>
          <w:spacing w:val="-5"/>
        </w:rPr>
        <w:t xml:space="preserve"> </w:t>
      </w:r>
      <w:r w:rsidRPr="009F300F">
        <w:t>16</w:t>
      </w:r>
      <w:r w:rsidRPr="009F300F">
        <w:rPr>
          <w:spacing w:val="-2"/>
        </w:rPr>
        <w:t xml:space="preserve"> </w:t>
      </w:r>
      <w:r w:rsidR="004F5918">
        <w:rPr>
          <w:spacing w:val="1"/>
        </w:rPr>
        <w:t>VSA</w:t>
      </w:r>
      <w:r w:rsidRPr="009F300F">
        <w:rPr>
          <w:spacing w:val="-6"/>
        </w:rPr>
        <w:t xml:space="preserve"> </w:t>
      </w:r>
      <w:r w:rsidRPr="009F300F">
        <w:t>§57</w:t>
      </w:r>
      <w:r w:rsidRPr="009F300F">
        <w:rPr>
          <w:spacing w:val="-1"/>
        </w:rPr>
        <w:t>0c</w:t>
      </w:r>
      <w:r w:rsidRPr="009F300F">
        <w:t>;</w:t>
      </w:r>
    </w:p>
    <w:p w:rsidR="009F300F" w:rsidRPr="009F300F" w:rsidRDefault="009F300F" w:rsidP="00C16B33">
      <w:pPr>
        <w:pStyle w:val="Heading4"/>
        <w:ind w:left="450"/>
      </w:pP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H</w:t>
      </w:r>
      <w:r w:rsidRPr="009F300F">
        <w:rPr>
          <w:spacing w:val="-1"/>
        </w:rPr>
        <w:t>a</w:t>
      </w:r>
      <w:r w:rsidRPr="009F300F">
        <w:t>r</w:t>
      </w:r>
      <w:r w:rsidRPr="009F300F">
        <w:rPr>
          <w:spacing w:val="-1"/>
        </w:rPr>
        <w:t>a</w:t>
      </w:r>
      <w:r w:rsidRPr="009F300F">
        <w:rPr>
          <w:spacing w:val="2"/>
        </w:rPr>
        <w:t>s</w:t>
      </w:r>
      <w:r w:rsidRPr="009F300F">
        <w:t>sm</w:t>
      </w:r>
      <w:r w:rsidRPr="009F300F">
        <w:rPr>
          <w:spacing w:val="-2"/>
        </w:rPr>
        <w:t>e</w:t>
      </w:r>
      <w:r w:rsidRPr="009F300F">
        <w:rPr>
          <w:spacing w:val="2"/>
        </w:rPr>
        <w:t>n</w:t>
      </w:r>
      <w:r w:rsidRPr="009F300F">
        <w:rPr>
          <w:spacing w:val="1"/>
        </w:rPr>
        <w:t>t</w:t>
      </w:r>
      <w:r w:rsidRPr="009F300F">
        <w:t>,</w:t>
      </w:r>
      <w:r w:rsidRPr="009F300F">
        <w:rPr>
          <w:spacing w:val="-7"/>
        </w:rPr>
        <w:t xml:space="preserve"> </w:t>
      </w:r>
      <w:r w:rsidRPr="009F300F">
        <w:rPr>
          <w:spacing w:val="-1"/>
        </w:rPr>
        <w:t>Hazi</w:t>
      </w:r>
      <w:r w:rsidRPr="009F300F">
        <w:t>ng</w:t>
      </w:r>
      <w:r w:rsidRPr="009F300F">
        <w:rPr>
          <w:spacing w:val="-3"/>
        </w:rPr>
        <w:t xml:space="preserve"> </w:t>
      </w:r>
      <w:r w:rsidRPr="009F300F">
        <w:rPr>
          <w:spacing w:val="-1"/>
        </w:rPr>
        <w:t>a</w:t>
      </w:r>
      <w:r w:rsidRPr="009F300F">
        <w:t xml:space="preserve">nd </w:t>
      </w:r>
      <w:r w:rsidRPr="009F300F">
        <w:rPr>
          <w:spacing w:val="-1"/>
        </w:rPr>
        <w:t>B</w:t>
      </w:r>
      <w:r w:rsidRPr="009F300F">
        <w:rPr>
          <w:spacing w:val="1"/>
        </w:rPr>
        <w:t>ull</w:t>
      </w:r>
      <w:r w:rsidRPr="009F300F">
        <w:t>y</w:t>
      </w:r>
      <w:r w:rsidRPr="009F300F">
        <w:rPr>
          <w:spacing w:val="-1"/>
        </w:rPr>
        <w:t>i</w:t>
      </w:r>
      <w:r w:rsidRPr="009F300F">
        <w:t>ng,</w:t>
      </w:r>
      <w:r w:rsidRPr="009F300F">
        <w:rPr>
          <w:spacing w:val="-5"/>
        </w:rPr>
        <w:t xml:space="preserve"> </w:t>
      </w:r>
      <w:r w:rsidRPr="009F300F">
        <w:t>16</w:t>
      </w:r>
      <w:r w:rsidRPr="009F300F">
        <w:rPr>
          <w:spacing w:val="-2"/>
        </w:rPr>
        <w:t xml:space="preserve"> </w:t>
      </w:r>
      <w:r w:rsidR="004F5918">
        <w:rPr>
          <w:spacing w:val="1"/>
        </w:rPr>
        <w:t>VSA</w:t>
      </w:r>
      <w:r w:rsidRPr="009F300F">
        <w:rPr>
          <w:spacing w:val="-3"/>
        </w:rPr>
        <w:t xml:space="preserve"> </w:t>
      </w:r>
      <w:r w:rsidRPr="009F300F">
        <w:t>§ 57</w:t>
      </w:r>
      <w:r w:rsidRPr="009F300F">
        <w:rPr>
          <w:spacing w:val="-1"/>
        </w:rPr>
        <w:t>0</w:t>
      </w:r>
      <w:r w:rsidRPr="009F300F">
        <w:t>; 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H</w:t>
      </w:r>
      <w:r w:rsidRPr="009F300F">
        <w:rPr>
          <w:spacing w:val="-1"/>
        </w:rPr>
        <w:t>a</w:t>
      </w:r>
      <w:r w:rsidRPr="009F300F">
        <w:t>r</w:t>
      </w:r>
      <w:r w:rsidRPr="009F300F">
        <w:rPr>
          <w:spacing w:val="-1"/>
        </w:rPr>
        <w:t>a</w:t>
      </w:r>
      <w:r w:rsidRPr="009F300F">
        <w:rPr>
          <w:spacing w:val="2"/>
        </w:rPr>
        <w:t>s</w:t>
      </w:r>
      <w:r w:rsidRPr="009F300F">
        <w:t>sm</w:t>
      </w:r>
      <w:r w:rsidRPr="009F300F">
        <w:rPr>
          <w:spacing w:val="-2"/>
        </w:rPr>
        <w:t>e</w:t>
      </w:r>
      <w:r w:rsidRPr="009F300F">
        <w:rPr>
          <w:spacing w:val="2"/>
        </w:rPr>
        <w:t>n</w:t>
      </w:r>
      <w:r w:rsidRPr="009F300F">
        <w:rPr>
          <w:spacing w:val="1"/>
        </w:rPr>
        <w:t>t</w:t>
      </w:r>
      <w:r w:rsidRPr="009F300F">
        <w:t>,</w:t>
      </w:r>
      <w:r w:rsidRPr="009F300F">
        <w:rPr>
          <w:spacing w:val="-7"/>
        </w:rPr>
        <w:t xml:space="preserve"> </w:t>
      </w:r>
      <w:r w:rsidRPr="009F300F">
        <w:t>16</w:t>
      </w:r>
      <w:r w:rsidRPr="009F300F">
        <w:rPr>
          <w:spacing w:val="-2"/>
        </w:rPr>
        <w:t xml:space="preserve"> </w:t>
      </w:r>
      <w:r w:rsidR="004F5918">
        <w:t>VSA</w:t>
      </w:r>
      <w:r w:rsidRPr="009F300F">
        <w:rPr>
          <w:spacing w:val="-4"/>
        </w:rPr>
        <w:t xml:space="preserve"> </w:t>
      </w:r>
      <w:r w:rsidRPr="009F300F">
        <w:t>§57</w:t>
      </w:r>
      <w:r w:rsidRPr="009F300F">
        <w:rPr>
          <w:spacing w:val="-1"/>
        </w:rPr>
        <w:t>0a</w:t>
      </w:r>
      <w:r w:rsidRPr="009F300F">
        <w:t>;</w:t>
      </w:r>
    </w:p>
    <w:p w:rsidR="009F300F" w:rsidRPr="009F300F" w:rsidRDefault="009F300F" w:rsidP="00C16B33">
      <w:pPr>
        <w:pStyle w:val="Heading4"/>
        <w:ind w:left="450"/>
      </w:pP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H</w:t>
      </w:r>
      <w:r w:rsidRPr="009F300F">
        <w:rPr>
          <w:spacing w:val="-1"/>
        </w:rPr>
        <w:t>a</w:t>
      </w:r>
      <w:r w:rsidRPr="009F300F">
        <w:t>r</w:t>
      </w:r>
      <w:r w:rsidRPr="009F300F">
        <w:rPr>
          <w:spacing w:val="-1"/>
        </w:rPr>
        <w:t>a</w:t>
      </w:r>
      <w:r w:rsidRPr="009F300F">
        <w:rPr>
          <w:spacing w:val="2"/>
        </w:rPr>
        <w:t>s</w:t>
      </w:r>
      <w:r w:rsidRPr="009F300F">
        <w:t>sm</w:t>
      </w:r>
      <w:r w:rsidRPr="009F300F">
        <w:rPr>
          <w:spacing w:val="-2"/>
        </w:rPr>
        <w:t>e</w:t>
      </w:r>
      <w:r w:rsidRPr="009F300F">
        <w:rPr>
          <w:spacing w:val="2"/>
        </w:rPr>
        <w:t>n</w:t>
      </w:r>
      <w:r w:rsidRPr="009F300F">
        <w:rPr>
          <w:spacing w:val="1"/>
        </w:rPr>
        <w:t>t</w:t>
      </w:r>
      <w:r w:rsidRPr="009F300F">
        <w:t>,</w:t>
      </w:r>
      <w:r w:rsidRPr="009F300F">
        <w:rPr>
          <w:spacing w:val="-7"/>
        </w:rPr>
        <w:t xml:space="preserve"> </w:t>
      </w:r>
      <w:r w:rsidRPr="009F300F">
        <w:t>16</w:t>
      </w:r>
      <w:r w:rsidRPr="009F300F">
        <w:rPr>
          <w:spacing w:val="-2"/>
        </w:rPr>
        <w:t xml:space="preserve"> </w:t>
      </w:r>
      <w:r w:rsidR="004F5918">
        <w:t>VSA</w:t>
      </w:r>
      <w:r w:rsidRPr="009F300F">
        <w:rPr>
          <w:spacing w:val="-6"/>
        </w:rPr>
        <w:t xml:space="preserve"> </w:t>
      </w:r>
      <w:r w:rsidRPr="009F300F">
        <w:t>§57</w:t>
      </w:r>
      <w:r w:rsidRPr="009F300F">
        <w:rPr>
          <w:spacing w:val="-1"/>
        </w:rPr>
        <w:t>0c</w:t>
      </w:r>
      <w:r w:rsidRPr="009F300F">
        <w:t>;</w:t>
      </w:r>
    </w:p>
    <w:p w:rsidR="009F300F" w:rsidRPr="009F300F" w:rsidRDefault="009F300F" w:rsidP="00C16B33">
      <w:pPr>
        <w:pStyle w:val="Heading4"/>
        <w:ind w:left="450"/>
      </w:pP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H</w:t>
      </w:r>
      <w:r w:rsidRPr="009F300F">
        <w:rPr>
          <w:spacing w:val="-1"/>
        </w:rPr>
        <w:t>a</w:t>
      </w:r>
      <w:r w:rsidRPr="009F300F">
        <w:t>r</w:t>
      </w:r>
      <w:r w:rsidRPr="009F300F">
        <w:rPr>
          <w:spacing w:val="-1"/>
        </w:rPr>
        <w:t>a</w:t>
      </w:r>
      <w:r w:rsidRPr="009F300F">
        <w:rPr>
          <w:spacing w:val="2"/>
        </w:rPr>
        <w:t>s</w:t>
      </w:r>
      <w:r w:rsidRPr="009F300F">
        <w:t>sm</w:t>
      </w:r>
      <w:r w:rsidRPr="009F300F">
        <w:rPr>
          <w:spacing w:val="-2"/>
        </w:rPr>
        <w:t>e</w:t>
      </w:r>
      <w:r w:rsidRPr="009F300F">
        <w:rPr>
          <w:spacing w:val="2"/>
        </w:rPr>
        <w:t>n</w:t>
      </w:r>
      <w:r w:rsidRPr="009F300F">
        <w:rPr>
          <w:spacing w:val="1"/>
        </w:rPr>
        <w:t>t</w:t>
      </w:r>
      <w:r w:rsidRPr="009F300F">
        <w:t>,</w:t>
      </w:r>
      <w:r w:rsidRPr="009F300F">
        <w:rPr>
          <w:spacing w:val="-7"/>
        </w:rPr>
        <w:t xml:space="preserve"> </w:t>
      </w:r>
      <w:r w:rsidRPr="009F300F">
        <w:t>16</w:t>
      </w:r>
      <w:r w:rsidRPr="009F300F">
        <w:rPr>
          <w:spacing w:val="-2"/>
        </w:rPr>
        <w:t xml:space="preserve"> </w:t>
      </w:r>
      <w:r w:rsidR="004F5918">
        <w:t>VSA</w:t>
      </w:r>
      <w:r w:rsidRPr="009F300F">
        <w:rPr>
          <w:spacing w:val="-4"/>
        </w:rPr>
        <w:t xml:space="preserve"> </w:t>
      </w:r>
      <w:r w:rsidRPr="009F300F">
        <w:t>§57</w:t>
      </w:r>
      <w:r w:rsidRPr="009F300F">
        <w:rPr>
          <w:spacing w:val="-1"/>
        </w:rPr>
        <w:t>0</w:t>
      </w:r>
      <w:r w:rsidRPr="009F300F">
        <w:rPr>
          <w:spacing w:val="1"/>
        </w:rPr>
        <w:t>f</w:t>
      </w:r>
      <w:r w:rsidRPr="009F300F">
        <w:t>; E</w:t>
      </w:r>
      <w:r w:rsidRPr="009F300F">
        <w:rPr>
          <w:spacing w:val="-2"/>
        </w:rPr>
        <w:t>d</w:t>
      </w:r>
      <w:r w:rsidRPr="009F300F">
        <w:rPr>
          <w:spacing w:val="1"/>
        </w:rPr>
        <w:t>u</w:t>
      </w:r>
      <w:r w:rsidRPr="009F300F">
        <w:rPr>
          <w:spacing w:val="-1"/>
        </w:rPr>
        <w:t>ca</w:t>
      </w:r>
      <w:r w:rsidRPr="009F300F">
        <w:rPr>
          <w:spacing w:val="1"/>
        </w:rPr>
        <w:t>t</w:t>
      </w:r>
      <w:r w:rsidRPr="009F300F">
        <w:t>ion,</w:t>
      </w:r>
      <w:r w:rsidRPr="009F300F">
        <w:rPr>
          <w:spacing w:val="-5"/>
        </w:rPr>
        <w:t xml:space="preserve"> </w:t>
      </w:r>
      <w:r w:rsidRPr="009F300F">
        <w:rPr>
          <w:spacing w:val="1"/>
        </w:rPr>
        <w:t>H</w:t>
      </w:r>
      <w:r w:rsidRPr="009F300F">
        <w:rPr>
          <w:spacing w:val="-1"/>
        </w:rPr>
        <w:t>a</w:t>
      </w:r>
      <w:r w:rsidRPr="009F300F">
        <w:rPr>
          <w:spacing w:val="1"/>
        </w:rPr>
        <w:t>z</w:t>
      </w:r>
      <w:r w:rsidRPr="009F300F">
        <w:rPr>
          <w:spacing w:val="-1"/>
        </w:rPr>
        <w:t>i</w:t>
      </w:r>
      <w:r w:rsidRPr="009F300F">
        <w:t>ng,</w:t>
      </w:r>
      <w:r w:rsidRPr="009F300F">
        <w:rPr>
          <w:spacing w:val="-8"/>
        </w:rPr>
        <w:t xml:space="preserve"> </w:t>
      </w:r>
      <w:r w:rsidRPr="009F300F">
        <w:t>16</w:t>
      </w:r>
      <w:r w:rsidRPr="009F300F">
        <w:rPr>
          <w:spacing w:val="-2"/>
        </w:rPr>
        <w:t xml:space="preserve"> </w:t>
      </w:r>
      <w:r w:rsidR="004F5918">
        <w:rPr>
          <w:spacing w:val="1"/>
        </w:rPr>
        <w:t>VSA</w:t>
      </w:r>
      <w:r w:rsidRPr="009F300F">
        <w:rPr>
          <w:spacing w:val="-6"/>
        </w:rPr>
        <w:t xml:space="preserve"> </w:t>
      </w:r>
      <w:r w:rsidRPr="009F300F">
        <w:t>§57</w:t>
      </w:r>
      <w:r w:rsidRPr="009F300F">
        <w:rPr>
          <w:spacing w:val="-1"/>
        </w:rPr>
        <w:t>0</w:t>
      </w:r>
      <w:r w:rsidRPr="009F300F">
        <w:t>b; 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rPr>
          <w:spacing w:val="1"/>
        </w:rPr>
        <w:t>H</w:t>
      </w:r>
      <w:r w:rsidRPr="009F300F">
        <w:rPr>
          <w:spacing w:val="-1"/>
        </w:rPr>
        <w:t>a</w:t>
      </w:r>
      <w:r w:rsidRPr="009F300F">
        <w:rPr>
          <w:spacing w:val="1"/>
        </w:rPr>
        <w:t>z</w:t>
      </w:r>
      <w:r w:rsidRPr="009F300F">
        <w:rPr>
          <w:spacing w:val="-1"/>
        </w:rPr>
        <w:t>i</w:t>
      </w:r>
      <w:r w:rsidRPr="009F300F">
        <w:t>ng,</w:t>
      </w:r>
      <w:r w:rsidRPr="009F300F">
        <w:rPr>
          <w:spacing w:val="-8"/>
        </w:rPr>
        <w:t xml:space="preserve"> </w:t>
      </w:r>
      <w:r w:rsidRPr="009F300F">
        <w:t>16</w:t>
      </w:r>
      <w:r w:rsidRPr="009F300F">
        <w:rPr>
          <w:spacing w:val="-2"/>
        </w:rPr>
        <w:t xml:space="preserve"> </w:t>
      </w:r>
      <w:r w:rsidR="004F5918">
        <w:rPr>
          <w:spacing w:val="1"/>
        </w:rPr>
        <w:t>VSA</w:t>
      </w:r>
      <w:r w:rsidRPr="009F300F">
        <w:rPr>
          <w:spacing w:val="-6"/>
        </w:rPr>
        <w:t xml:space="preserve"> </w:t>
      </w:r>
      <w:r w:rsidRPr="009F300F">
        <w:t>§57</w:t>
      </w:r>
      <w:r w:rsidRPr="009F300F">
        <w:rPr>
          <w:spacing w:val="-1"/>
        </w:rPr>
        <w:t>0</w:t>
      </w:r>
      <w:r w:rsidRPr="009F300F">
        <w:t>f 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t>D</w:t>
      </w:r>
      <w:r w:rsidRPr="009F300F">
        <w:rPr>
          <w:spacing w:val="-1"/>
        </w:rPr>
        <w:t>i</w:t>
      </w:r>
      <w:r w:rsidRPr="009F300F">
        <w:rPr>
          <w:spacing w:val="2"/>
        </w:rPr>
        <w:t>s</w:t>
      </w:r>
      <w:r w:rsidRPr="009F300F">
        <w:rPr>
          <w:spacing w:val="-1"/>
        </w:rPr>
        <w:t>ci</w:t>
      </w:r>
      <w:r w:rsidRPr="009F300F">
        <w:t>pl</w:t>
      </w:r>
      <w:r w:rsidRPr="009F300F">
        <w:rPr>
          <w:spacing w:val="-1"/>
        </w:rPr>
        <w:t>i</w:t>
      </w:r>
      <w:r w:rsidRPr="009F300F">
        <w:rPr>
          <w:spacing w:val="2"/>
        </w:rPr>
        <w:t>n</w:t>
      </w:r>
      <w:r w:rsidRPr="009F300F">
        <w:t>e,</w:t>
      </w:r>
      <w:r w:rsidRPr="009F300F">
        <w:rPr>
          <w:spacing w:val="-6"/>
        </w:rPr>
        <w:t xml:space="preserve"> </w:t>
      </w:r>
      <w:r w:rsidRPr="009F300F">
        <w:t>16</w:t>
      </w:r>
      <w:r w:rsidRPr="009F300F">
        <w:rPr>
          <w:spacing w:val="-1"/>
        </w:rPr>
        <w:t xml:space="preserve"> </w:t>
      </w:r>
      <w:r w:rsidR="004F5918">
        <w:t>VSA</w:t>
      </w:r>
      <w:r w:rsidRPr="009F300F">
        <w:rPr>
          <w:spacing w:val="-6"/>
        </w:rPr>
        <w:t xml:space="preserve"> </w:t>
      </w:r>
      <w:r w:rsidRPr="009F300F">
        <w:t>§11</w:t>
      </w:r>
      <w:r w:rsidRPr="009F300F">
        <w:rPr>
          <w:spacing w:val="1"/>
        </w:rPr>
        <w:t>6</w:t>
      </w:r>
      <w:r w:rsidRPr="009F300F">
        <w:t>1</w:t>
      </w:r>
      <w:r w:rsidRPr="009F300F">
        <w:rPr>
          <w:spacing w:val="-1"/>
        </w:rPr>
        <w:t>a</w:t>
      </w:r>
      <w:r w:rsidRPr="009F300F">
        <w:t>;</w:t>
      </w:r>
    </w:p>
    <w:p w:rsidR="009F300F" w:rsidRPr="009F300F" w:rsidRDefault="009F300F" w:rsidP="00C16B33">
      <w:pPr>
        <w:pStyle w:val="Heading4"/>
        <w:ind w:left="450"/>
      </w:pPr>
      <w:r w:rsidRPr="009F300F">
        <w:t>E</w:t>
      </w:r>
      <w:r w:rsidRPr="009F300F">
        <w:rPr>
          <w:spacing w:val="-2"/>
        </w:rPr>
        <w:t>d</w:t>
      </w:r>
      <w:r w:rsidRPr="009F300F">
        <w:rPr>
          <w:spacing w:val="1"/>
        </w:rPr>
        <w:t>u</w:t>
      </w:r>
      <w:r w:rsidRPr="009F300F">
        <w:rPr>
          <w:spacing w:val="-1"/>
        </w:rPr>
        <w:t>ca</w:t>
      </w:r>
      <w:r w:rsidRPr="009F300F">
        <w:rPr>
          <w:spacing w:val="1"/>
        </w:rPr>
        <w:t>t</w:t>
      </w:r>
      <w:r w:rsidRPr="009F300F">
        <w:rPr>
          <w:spacing w:val="-1"/>
        </w:rPr>
        <w:t>i</w:t>
      </w:r>
      <w:r w:rsidRPr="009F300F">
        <w:t>on,</w:t>
      </w:r>
      <w:r w:rsidRPr="009F300F">
        <w:rPr>
          <w:spacing w:val="-5"/>
        </w:rPr>
        <w:t xml:space="preserve"> </w:t>
      </w:r>
      <w:r w:rsidRPr="009F300F">
        <w:t>Suspe</w:t>
      </w:r>
      <w:r w:rsidRPr="009F300F">
        <w:rPr>
          <w:spacing w:val="1"/>
        </w:rPr>
        <w:t>n</w:t>
      </w:r>
      <w:r w:rsidRPr="009F300F">
        <w:t>s</w:t>
      </w:r>
      <w:r w:rsidRPr="009F300F">
        <w:rPr>
          <w:spacing w:val="-1"/>
        </w:rPr>
        <w:t>i</w:t>
      </w:r>
      <w:r w:rsidRPr="009F300F">
        <w:t>on</w:t>
      </w:r>
      <w:r w:rsidRPr="009F300F">
        <w:rPr>
          <w:spacing w:val="-1"/>
        </w:rPr>
        <w:t xml:space="preserve"> </w:t>
      </w:r>
      <w:r w:rsidRPr="009F300F">
        <w:t>or</w:t>
      </w:r>
      <w:r w:rsidRPr="009F300F">
        <w:rPr>
          <w:spacing w:val="-2"/>
        </w:rPr>
        <w:t xml:space="preserve"> </w:t>
      </w:r>
      <w:r w:rsidRPr="009F300F">
        <w:rPr>
          <w:spacing w:val="-1"/>
        </w:rPr>
        <w:t>Ex</w:t>
      </w:r>
      <w:r w:rsidRPr="009F300F">
        <w:t>p</w:t>
      </w:r>
      <w:r w:rsidRPr="009F300F">
        <w:rPr>
          <w:spacing w:val="1"/>
        </w:rPr>
        <w:t>ul</w:t>
      </w:r>
      <w:r w:rsidRPr="009F300F">
        <w:t>s</w:t>
      </w:r>
      <w:r w:rsidRPr="009F300F">
        <w:rPr>
          <w:spacing w:val="-1"/>
        </w:rPr>
        <w:t>i</w:t>
      </w:r>
      <w:r w:rsidRPr="009F300F">
        <w:t>on</w:t>
      </w:r>
      <w:r w:rsidRPr="009F300F">
        <w:rPr>
          <w:spacing w:val="-4"/>
        </w:rPr>
        <w:t xml:space="preserve"> </w:t>
      </w:r>
      <w:r w:rsidRPr="009F300F">
        <w:t>of</w:t>
      </w:r>
      <w:r w:rsidRPr="009F300F">
        <w:rPr>
          <w:spacing w:val="1"/>
        </w:rPr>
        <w:t xml:space="preserve"> </w:t>
      </w:r>
      <w:r w:rsidRPr="009F300F">
        <w:t>P</w:t>
      </w:r>
      <w:r w:rsidRPr="009F300F">
        <w:rPr>
          <w:spacing w:val="1"/>
        </w:rPr>
        <w:t>u</w:t>
      </w:r>
      <w:r w:rsidRPr="009F300F">
        <w:t>p</w:t>
      </w:r>
      <w:r w:rsidRPr="009F300F">
        <w:rPr>
          <w:spacing w:val="-1"/>
        </w:rPr>
        <w:t>i</w:t>
      </w:r>
      <w:r w:rsidRPr="009F300F">
        <w:rPr>
          <w:spacing w:val="1"/>
        </w:rPr>
        <w:t>l</w:t>
      </w:r>
      <w:r w:rsidRPr="009F300F">
        <w:t>s;</w:t>
      </w:r>
      <w:r w:rsidRPr="009F300F">
        <w:rPr>
          <w:spacing w:val="-3"/>
        </w:rPr>
        <w:t xml:space="preserve"> </w:t>
      </w:r>
      <w:r w:rsidRPr="009F300F">
        <w:t>16</w:t>
      </w:r>
      <w:r w:rsidRPr="009F300F">
        <w:rPr>
          <w:spacing w:val="-2"/>
        </w:rPr>
        <w:t xml:space="preserve"> </w:t>
      </w:r>
      <w:r w:rsidR="004F5918">
        <w:t>VSA</w:t>
      </w:r>
      <w:r w:rsidRPr="009F300F">
        <w:rPr>
          <w:spacing w:val="-6"/>
        </w:rPr>
        <w:t xml:space="preserve"> </w:t>
      </w:r>
      <w:r w:rsidRPr="009F300F">
        <w:t>§11</w:t>
      </w:r>
      <w:r w:rsidRPr="009F300F">
        <w:rPr>
          <w:spacing w:val="1"/>
        </w:rPr>
        <w:t>6</w:t>
      </w:r>
      <w:r w:rsidRPr="009F300F">
        <w:t>2;</w:t>
      </w:r>
    </w:p>
    <w:p w:rsidR="009F300F" w:rsidRPr="009F300F" w:rsidRDefault="009F300F" w:rsidP="00C16B33">
      <w:pPr>
        <w:pStyle w:val="Heading4"/>
        <w:ind w:left="450"/>
      </w:pPr>
      <w:r w:rsidRPr="009F300F">
        <w:t>C</w:t>
      </w:r>
      <w:r w:rsidRPr="009F300F">
        <w:rPr>
          <w:spacing w:val="-1"/>
        </w:rPr>
        <w:t>hi</w:t>
      </w:r>
      <w:r w:rsidRPr="009F300F">
        <w:rPr>
          <w:spacing w:val="1"/>
        </w:rPr>
        <w:t>l</w:t>
      </w:r>
      <w:r w:rsidRPr="009F300F">
        <w:t>d</w:t>
      </w:r>
      <w:r w:rsidRPr="009F300F">
        <w:rPr>
          <w:spacing w:val="-2"/>
        </w:rPr>
        <w:t xml:space="preserve"> </w:t>
      </w:r>
      <w:r w:rsidRPr="009F300F">
        <w:t>Abus</w:t>
      </w:r>
      <w:r w:rsidRPr="009F300F">
        <w:rPr>
          <w:spacing w:val="-1"/>
        </w:rPr>
        <w:t>e</w:t>
      </w:r>
      <w:r w:rsidRPr="009F300F">
        <w:t>,</w:t>
      </w:r>
      <w:r w:rsidRPr="009F300F">
        <w:rPr>
          <w:spacing w:val="-1"/>
        </w:rPr>
        <w:t xml:space="preserve"> </w:t>
      </w:r>
      <w:r w:rsidRPr="009F300F">
        <w:rPr>
          <w:spacing w:val="1"/>
        </w:rPr>
        <w:t>3</w:t>
      </w:r>
      <w:r w:rsidRPr="009F300F">
        <w:t>3</w:t>
      </w:r>
      <w:r w:rsidRPr="009F300F">
        <w:rPr>
          <w:spacing w:val="-3"/>
        </w:rPr>
        <w:t xml:space="preserve"> </w:t>
      </w:r>
      <w:r w:rsidR="004F5918">
        <w:t>VSA</w:t>
      </w:r>
      <w:r w:rsidRPr="009F300F">
        <w:rPr>
          <w:spacing w:val="-6"/>
        </w:rPr>
        <w:t xml:space="preserve"> </w:t>
      </w:r>
      <w:r w:rsidRPr="009F300F">
        <w:rPr>
          <w:spacing w:val="-1"/>
        </w:rPr>
        <w:t>§</w:t>
      </w:r>
      <w:r w:rsidRPr="009F300F">
        <w:t>§</w:t>
      </w:r>
      <w:r w:rsidRPr="009F300F">
        <w:rPr>
          <w:spacing w:val="-1"/>
        </w:rPr>
        <w:t>4</w:t>
      </w:r>
      <w:r w:rsidRPr="009F300F">
        <w:rPr>
          <w:spacing w:val="1"/>
        </w:rPr>
        <w:t>9</w:t>
      </w:r>
      <w:r w:rsidRPr="009F300F">
        <w:t>11</w:t>
      </w:r>
      <w:r w:rsidRPr="009F300F">
        <w:rPr>
          <w:spacing w:val="-5"/>
        </w:rPr>
        <w:t xml:space="preserve"> </w:t>
      </w:r>
      <w:r w:rsidRPr="009F300F">
        <w:rPr>
          <w:u w:val="single"/>
        </w:rPr>
        <w:t>et s</w:t>
      </w:r>
      <w:r w:rsidRPr="009F300F">
        <w:rPr>
          <w:spacing w:val="-1"/>
          <w:u w:val="single"/>
        </w:rPr>
        <w:t>e</w:t>
      </w:r>
      <w:r w:rsidRPr="009F300F">
        <w:rPr>
          <w:u w:val="single"/>
        </w:rPr>
        <w:t>q</w:t>
      </w:r>
      <w:r w:rsidRPr="009F300F">
        <w:t>.;</w:t>
      </w:r>
    </w:p>
    <w:p w:rsidR="009F300F" w:rsidRPr="009F300F" w:rsidRDefault="009F300F" w:rsidP="00C16B33">
      <w:pPr>
        <w:pStyle w:val="Heading4"/>
        <w:ind w:left="450"/>
      </w:pPr>
      <w:r w:rsidRPr="009F300F">
        <w:t>A</w:t>
      </w:r>
      <w:r w:rsidRPr="009F300F">
        <w:rPr>
          <w:spacing w:val="-1"/>
        </w:rPr>
        <w:t>d</w:t>
      </w:r>
      <w:r w:rsidRPr="009F300F">
        <w:rPr>
          <w:spacing w:val="1"/>
        </w:rPr>
        <w:t>ul</w:t>
      </w:r>
      <w:r w:rsidRPr="009F300F">
        <w:t>t</w:t>
      </w:r>
      <w:r w:rsidRPr="009F300F">
        <w:rPr>
          <w:spacing w:val="1"/>
        </w:rPr>
        <w:t xml:space="preserve"> </w:t>
      </w:r>
      <w:r w:rsidRPr="009F300F">
        <w:t>Pro</w:t>
      </w:r>
      <w:r w:rsidRPr="009F300F">
        <w:rPr>
          <w:spacing w:val="1"/>
        </w:rPr>
        <w:t>t</w:t>
      </w:r>
      <w:r w:rsidRPr="009F300F">
        <w:t>e</w:t>
      </w:r>
      <w:r w:rsidRPr="009F300F">
        <w:rPr>
          <w:spacing w:val="-2"/>
        </w:rPr>
        <w:t>c</w:t>
      </w:r>
      <w:r w:rsidRPr="009F300F">
        <w:rPr>
          <w:spacing w:val="1"/>
        </w:rPr>
        <w:t>t</w:t>
      </w:r>
      <w:r w:rsidRPr="009F300F">
        <w:rPr>
          <w:spacing w:val="-1"/>
        </w:rPr>
        <w:t>i</w:t>
      </w:r>
      <w:r w:rsidRPr="009F300F">
        <w:t>ve</w:t>
      </w:r>
      <w:r w:rsidRPr="009F300F">
        <w:rPr>
          <w:spacing w:val="-8"/>
        </w:rPr>
        <w:t xml:space="preserve"> </w:t>
      </w:r>
      <w:r w:rsidRPr="009F300F">
        <w:t>S</w:t>
      </w:r>
      <w:r w:rsidRPr="009F300F">
        <w:rPr>
          <w:spacing w:val="-1"/>
        </w:rPr>
        <w:t>e</w:t>
      </w:r>
      <w:r w:rsidRPr="009F300F">
        <w:t>rvi</w:t>
      </w:r>
      <w:r w:rsidRPr="009F300F">
        <w:rPr>
          <w:spacing w:val="-1"/>
        </w:rPr>
        <w:t>c</w:t>
      </w:r>
      <w:r w:rsidRPr="009F300F">
        <w:t>e</w:t>
      </w:r>
      <w:r w:rsidRPr="009F300F">
        <w:rPr>
          <w:spacing w:val="-1"/>
        </w:rPr>
        <w:t>s</w:t>
      </w:r>
      <w:r w:rsidRPr="009F300F">
        <w:t>,</w:t>
      </w:r>
      <w:r w:rsidRPr="009F300F">
        <w:rPr>
          <w:spacing w:val="-5"/>
        </w:rPr>
        <w:t xml:space="preserve"> </w:t>
      </w:r>
      <w:r w:rsidRPr="009F300F">
        <w:rPr>
          <w:spacing w:val="-1"/>
        </w:rPr>
        <w:t>3</w:t>
      </w:r>
      <w:r w:rsidRPr="009F300F">
        <w:t>3</w:t>
      </w:r>
      <w:r w:rsidRPr="009F300F">
        <w:rPr>
          <w:spacing w:val="-3"/>
        </w:rPr>
        <w:t xml:space="preserve"> </w:t>
      </w:r>
      <w:r w:rsidR="004F5918">
        <w:t>VSA</w:t>
      </w:r>
      <w:r w:rsidRPr="009F300F">
        <w:rPr>
          <w:spacing w:val="-6"/>
        </w:rPr>
        <w:t xml:space="preserve"> </w:t>
      </w:r>
      <w:r w:rsidRPr="009F300F">
        <w:rPr>
          <w:spacing w:val="-1"/>
        </w:rPr>
        <w:t>§</w:t>
      </w:r>
      <w:r w:rsidRPr="009F300F">
        <w:rPr>
          <w:spacing w:val="1"/>
        </w:rPr>
        <w:t>69</w:t>
      </w:r>
      <w:r w:rsidRPr="009F300F">
        <w:rPr>
          <w:spacing w:val="-1"/>
        </w:rPr>
        <w:t>0</w:t>
      </w:r>
      <w:r w:rsidRPr="009F300F">
        <w:t>1</w:t>
      </w:r>
      <w:r w:rsidRPr="009F300F">
        <w:rPr>
          <w:spacing w:val="-3"/>
        </w:rPr>
        <w:t xml:space="preserve"> </w:t>
      </w:r>
      <w:r w:rsidRPr="009F300F">
        <w:rPr>
          <w:u w:val="single"/>
        </w:rPr>
        <w:t xml:space="preserve">et </w:t>
      </w:r>
      <w:r w:rsidRPr="009F300F">
        <w:rPr>
          <w:spacing w:val="2"/>
          <w:u w:val="single"/>
        </w:rPr>
        <w:t>s</w:t>
      </w:r>
      <w:r w:rsidRPr="009F300F">
        <w:rPr>
          <w:u w:val="single"/>
        </w:rPr>
        <w:t>e</w:t>
      </w:r>
      <w:r w:rsidRPr="009F300F">
        <w:rPr>
          <w:spacing w:val="-1"/>
          <w:u w:val="single"/>
        </w:rPr>
        <w:t>q</w:t>
      </w:r>
      <w:r w:rsidRPr="009F300F">
        <w:rPr>
          <w:u w:val="single"/>
        </w:rPr>
        <w:t>.</w:t>
      </w:r>
      <w:r w:rsidRPr="009F300F">
        <w:t>,</w:t>
      </w:r>
      <w:r w:rsidRPr="009F300F">
        <w:rPr>
          <w:spacing w:val="-4"/>
        </w:rPr>
        <w:t xml:space="preserve"> </w:t>
      </w:r>
      <w:r w:rsidRPr="009F300F">
        <w:rPr>
          <w:spacing w:val="-1"/>
        </w:rPr>
        <w:t>a</w:t>
      </w:r>
      <w:r w:rsidRPr="009F300F">
        <w:rPr>
          <w:spacing w:val="1"/>
        </w:rPr>
        <w:t>l</w:t>
      </w:r>
      <w:r w:rsidRPr="009F300F">
        <w:t xml:space="preserve">l </w:t>
      </w:r>
      <w:r w:rsidRPr="009F300F">
        <w:rPr>
          <w:spacing w:val="-1"/>
        </w:rPr>
        <w:t>a</w:t>
      </w:r>
      <w:r w:rsidRPr="009F300F">
        <w:t>s</w:t>
      </w:r>
      <w:r w:rsidRPr="009F300F">
        <w:rPr>
          <w:spacing w:val="-2"/>
        </w:rPr>
        <w:t xml:space="preserve"> </w:t>
      </w:r>
      <w:r w:rsidRPr="009F300F">
        <w:rPr>
          <w:spacing w:val="1"/>
        </w:rPr>
        <w:t>t</w:t>
      </w:r>
      <w:r w:rsidRPr="009F300F">
        <w:t>h</w:t>
      </w:r>
      <w:r w:rsidRPr="009F300F">
        <w:rPr>
          <w:spacing w:val="-1"/>
        </w:rPr>
        <w:t>e</w:t>
      </w:r>
      <w:r w:rsidRPr="009F300F">
        <w:t>y</w:t>
      </w:r>
      <w:r w:rsidRPr="009F300F">
        <w:rPr>
          <w:spacing w:val="-1"/>
        </w:rPr>
        <w:t xml:space="preserve"> </w:t>
      </w:r>
      <w:r w:rsidRPr="009F300F">
        <w:rPr>
          <w:spacing w:val="2"/>
        </w:rPr>
        <w:t>m</w:t>
      </w:r>
      <w:r w:rsidRPr="009F300F">
        <w:rPr>
          <w:spacing w:val="-1"/>
        </w:rPr>
        <w:t>a</w:t>
      </w:r>
      <w:r w:rsidRPr="009F300F">
        <w:t>y</w:t>
      </w:r>
      <w:r w:rsidRPr="009F300F">
        <w:rPr>
          <w:spacing w:val="-4"/>
        </w:rPr>
        <w:t xml:space="preserve"> </w:t>
      </w:r>
      <w:r w:rsidRPr="009F300F">
        <w:t>be</w:t>
      </w:r>
      <w:r w:rsidRPr="009F300F">
        <w:rPr>
          <w:spacing w:val="3"/>
        </w:rPr>
        <w:t xml:space="preserve"> </w:t>
      </w:r>
      <w:r w:rsidRPr="009F300F">
        <w:rPr>
          <w:spacing w:val="-1"/>
        </w:rPr>
        <w:t>a</w:t>
      </w:r>
      <w:r w:rsidRPr="009F300F">
        <w:t>m</w:t>
      </w:r>
      <w:r w:rsidRPr="009F300F">
        <w:rPr>
          <w:spacing w:val="-1"/>
        </w:rPr>
        <w:t>e</w:t>
      </w:r>
      <w:r w:rsidRPr="009F300F">
        <w:t>n</w:t>
      </w:r>
      <w:r w:rsidRPr="009F300F">
        <w:rPr>
          <w:spacing w:val="1"/>
        </w:rPr>
        <w:t>d</w:t>
      </w:r>
      <w:r w:rsidRPr="009F300F">
        <w:t>ed</w:t>
      </w:r>
      <w:r w:rsidRPr="009F300F">
        <w:rPr>
          <w:spacing w:val="-3"/>
        </w:rPr>
        <w:t xml:space="preserve"> </w:t>
      </w:r>
      <w:r w:rsidRPr="009F300F">
        <w:rPr>
          <w:spacing w:val="1"/>
        </w:rPr>
        <w:t>f</w:t>
      </w:r>
      <w:r w:rsidRPr="009F300F">
        <w:t>rom</w:t>
      </w:r>
      <w:r w:rsidRPr="009F300F">
        <w:rPr>
          <w:spacing w:val="-4"/>
        </w:rPr>
        <w:t xml:space="preserve"> </w:t>
      </w:r>
      <w:r w:rsidRPr="009F300F">
        <w:rPr>
          <w:spacing w:val="1"/>
        </w:rPr>
        <w:t>t</w:t>
      </w:r>
      <w:r w:rsidRPr="009F300F">
        <w:rPr>
          <w:spacing w:val="-1"/>
        </w:rPr>
        <w:t>i</w:t>
      </w:r>
      <w:r w:rsidRPr="009F300F">
        <w:t xml:space="preserve">me </w:t>
      </w:r>
      <w:r w:rsidRPr="009F300F">
        <w:rPr>
          <w:spacing w:val="1"/>
        </w:rPr>
        <w:t>t</w:t>
      </w:r>
      <w:r w:rsidRPr="009F300F">
        <w:t xml:space="preserve">o </w:t>
      </w:r>
      <w:r w:rsidRPr="009F300F">
        <w:rPr>
          <w:spacing w:val="1"/>
        </w:rPr>
        <w:t>t</w:t>
      </w:r>
      <w:r w:rsidRPr="009F300F">
        <w:rPr>
          <w:spacing w:val="-1"/>
        </w:rPr>
        <w:t>i</w:t>
      </w:r>
      <w:r w:rsidRPr="009F300F">
        <w:t>m</w:t>
      </w:r>
      <w:r w:rsidRPr="009F300F">
        <w:rPr>
          <w:spacing w:val="-1"/>
        </w:rPr>
        <w:t>e</w:t>
      </w:r>
      <w:r w:rsidRPr="009F300F">
        <w:t>.</w:t>
      </w:r>
    </w:p>
    <w:p w:rsidR="009F300F" w:rsidRPr="009F300F" w:rsidRDefault="009F300F" w:rsidP="00C16B33">
      <w:pPr>
        <w:pStyle w:val="Heading4"/>
        <w:ind w:left="450"/>
      </w:pPr>
      <w:r w:rsidRPr="009F300F">
        <w:rPr>
          <w:spacing w:val="1"/>
        </w:rPr>
        <w:t>W</w:t>
      </w:r>
      <w:r w:rsidRPr="009F300F">
        <w:rPr>
          <w:spacing w:val="-1"/>
        </w:rPr>
        <w:t>a</w:t>
      </w:r>
      <w:r w:rsidRPr="009F300F">
        <w:t>s</w:t>
      </w:r>
      <w:r w:rsidRPr="009F300F">
        <w:rPr>
          <w:spacing w:val="-1"/>
        </w:rPr>
        <w:t>hi</w:t>
      </w:r>
      <w:r w:rsidRPr="009F300F">
        <w:t>ng</w:t>
      </w:r>
      <w:r w:rsidRPr="009F300F">
        <w:rPr>
          <w:spacing w:val="1"/>
        </w:rPr>
        <w:t>t</w:t>
      </w:r>
      <w:r w:rsidRPr="009F300F">
        <w:t>on</w:t>
      </w:r>
      <w:r w:rsidRPr="009F300F">
        <w:rPr>
          <w:spacing w:val="-7"/>
        </w:rPr>
        <w:t xml:space="preserve"> </w:t>
      </w:r>
      <w:r w:rsidRPr="009F300F">
        <w:t>v.</w:t>
      </w:r>
      <w:r w:rsidRPr="009F300F">
        <w:rPr>
          <w:spacing w:val="-2"/>
        </w:rPr>
        <w:t xml:space="preserve"> </w:t>
      </w:r>
      <w:r w:rsidRPr="009F300F">
        <w:t>Pi</w:t>
      </w:r>
      <w:r w:rsidRPr="009F300F">
        <w:rPr>
          <w:spacing w:val="-1"/>
        </w:rPr>
        <w:t>e</w:t>
      </w:r>
      <w:r w:rsidRPr="009F300F">
        <w:t>r</w:t>
      </w:r>
      <w:r w:rsidRPr="009F300F">
        <w:rPr>
          <w:spacing w:val="-1"/>
        </w:rPr>
        <w:t>c</w:t>
      </w:r>
      <w:r w:rsidRPr="009F300F">
        <w:t>e,</w:t>
      </w:r>
      <w:r w:rsidRPr="009F300F">
        <w:rPr>
          <w:spacing w:val="-1"/>
        </w:rPr>
        <w:t xml:space="preserve"> </w:t>
      </w:r>
      <w:r w:rsidRPr="009F300F">
        <w:t xml:space="preserve">179 </w:t>
      </w:r>
      <w:r w:rsidRPr="009F300F">
        <w:rPr>
          <w:spacing w:val="1"/>
        </w:rPr>
        <w:t>V</w:t>
      </w:r>
      <w:r w:rsidRPr="009F300F">
        <w:t>T</w:t>
      </w:r>
      <w:r w:rsidRPr="009F300F">
        <w:rPr>
          <w:spacing w:val="-3"/>
        </w:rPr>
        <w:t xml:space="preserve"> </w:t>
      </w:r>
      <w:r w:rsidRPr="009F300F">
        <w:t>318</w:t>
      </w:r>
      <w:r w:rsidRPr="009F300F">
        <w:rPr>
          <w:spacing w:val="-4"/>
        </w:rPr>
        <w:t xml:space="preserve"> </w:t>
      </w:r>
      <w:r w:rsidRPr="009F300F">
        <w:rPr>
          <w:spacing w:val="1"/>
        </w:rPr>
        <w:t>(</w:t>
      </w:r>
      <w:r w:rsidRPr="009F300F">
        <w:t>2</w:t>
      </w:r>
      <w:r w:rsidRPr="009F300F">
        <w:rPr>
          <w:spacing w:val="-1"/>
        </w:rPr>
        <w:t>00</w:t>
      </w:r>
      <w:r w:rsidRPr="009F300F">
        <w:t>5</w:t>
      </w:r>
      <w:r w:rsidRPr="009F300F">
        <w:rPr>
          <w:spacing w:val="1"/>
        </w:rPr>
        <w:t>)</w:t>
      </w:r>
      <w:r w:rsidRPr="009F300F">
        <w:t>.</w:t>
      </w:r>
    </w:p>
    <w:p w:rsidR="00BC2A8C" w:rsidRPr="001E167A" w:rsidRDefault="00BC2A8C" w:rsidP="00A63C64">
      <w:pPr>
        <w:spacing w:before="120" w:after="120"/>
        <w:jc w:val="both"/>
        <w:rPr>
          <w:rFonts w:ascii="Cambria" w:hAnsi="Cambria" w:cs="Arial"/>
        </w:rPr>
      </w:pPr>
    </w:p>
    <w:p w:rsidR="003349F3" w:rsidRDefault="003349F3" w:rsidP="00A63C64">
      <w:pPr>
        <w:spacing w:before="120" w:after="120"/>
      </w:pPr>
      <w:bookmarkStart w:id="954" w:name="_Toc388603718"/>
    </w:p>
    <w:p w:rsidR="003349F3" w:rsidRDefault="003349F3" w:rsidP="00A63C64">
      <w:pPr>
        <w:spacing w:before="120" w:after="120"/>
      </w:pPr>
    </w:p>
    <w:p w:rsidR="003349F3" w:rsidRDefault="003349F3" w:rsidP="00A63C64">
      <w:pPr>
        <w:spacing w:before="120" w:after="120"/>
      </w:pPr>
    </w:p>
    <w:bookmarkEnd w:id="954"/>
    <w:p w:rsidR="00304117" w:rsidRPr="00843AB0" w:rsidRDefault="00304117" w:rsidP="00A63C64">
      <w:pPr>
        <w:spacing w:before="120" w:after="120"/>
        <w:jc w:val="right"/>
        <w:rPr>
          <w:rFonts w:ascii="Cambria" w:hAnsi="Cambria"/>
          <w:b/>
          <w:bCs/>
        </w:rPr>
      </w:pPr>
      <w:r w:rsidRPr="00843AB0">
        <w:rPr>
          <w:rFonts w:ascii="Cambria" w:hAnsi="Cambria"/>
          <w:b/>
          <w:bCs/>
        </w:rPr>
        <w:t>CODE</w:t>
      </w:r>
      <w:r w:rsidR="000E2BCD" w:rsidRPr="00843AB0">
        <w:rPr>
          <w:rFonts w:ascii="Cambria" w:hAnsi="Cambria"/>
          <w:b/>
          <w:bCs/>
        </w:rPr>
        <w:t xml:space="preserve"> </w:t>
      </w:r>
      <w:r w:rsidRPr="00843AB0">
        <w:rPr>
          <w:rFonts w:ascii="Cambria" w:hAnsi="Cambria"/>
          <w:b/>
          <w:bCs/>
        </w:rPr>
        <w:t>F</w:t>
      </w:r>
      <w:r w:rsidR="00CD61AA" w:rsidRPr="00843AB0">
        <w:rPr>
          <w:rFonts w:ascii="Cambria" w:hAnsi="Cambria"/>
          <w:b/>
          <w:bCs/>
        </w:rPr>
        <w:t xml:space="preserve"> </w:t>
      </w:r>
      <w:r w:rsidRPr="00843AB0">
        <w:rPr>
          <w:rFonts w:ascii="Cambria" w:hAnsi="Cambria"/>
          <w:b/>
          <w:bCs/>
        </w:rPr>
        <w:t>21</w:t>
      </w:r>
      <w:r w:rsidR="00CD61AA" w:rsidRPr="00843AB0">
        <w:rPr>
          <w:rFonts w:ascii="Cambria" w:hAnsi="Cambria"/>
          <w:b/>
          <w:bCs/>
        </w:rPr>
        <w:t xml:space="preserve"> </w:t>
      </w:r>
      <w:r w:rsidRPr="00843AB0">
        <w:rPr>
          <w:rFonts w:ascii="Cambria" w:hAnsi="Cambria"/>
          <w:b/>
          <w:bCs/>
        </w:rPr>
        <w:t>(Mandatory)</w:t>
      </w:r>
    </w:p>
    <w:p w:rsidR="00304117" w:rsidRPr="00843AB0" w:rsidRDefault="000E2BCD" w:rsidP="00A63C64">
      <w:pPr>
        <w:pStyle w:val="Heading1"/>
      </w:pPr>
      <w:bookmarkStart w:id="955" w:name="_Toc388603746"/>
      <w:bookmarkStart w:id="956" w:name="_Toc447723725"/>
      <w:bookmarkStart w:id="957" w:name="_Toc447792269"/>
      <w:bookmarkStart w:id="958" w:name="_Toc448476445"/>
      <w:r w:rsidRPr="00843AB0">
        <w:t xml:space="preserve">CODE F21 </w:t>
      </w:r>
      <w:r w:rsidR="00471DF0">
        <w:t>–</w:t>
      </w:r>
      <w:r w:rsidRPr="00843AB0">
        <w:t xml:space="preserve"> </w:t>
      </w:r>
      <w:r w:rsidR="00471DF0">
        <w:t>FIREARMS/</w:t>
      </w:r>
      <w:r w:rsidR="00304117" w:rsidRPr="00843AB0">
        <w:t>WEAPONS</w:t>
      </w:r>
      <w:bookmarkEnd w:id="955"/>
      <w:bookmarkEnd w:id="956"/>
      <w:bookmarkEnd w:id="957"/>
      <w:bookmarkEnd w:id="958"/>
    </w:p>
    <w:p w:rsidR="00420F25" w:rsidRPr="00420F25" w:rsidRDefault="00420F25" w:rsidP="00A63C64">
      <w:pPr>
        <w:spacing w:before="120" w:after="120"/>
        <w:jc w:val="both"/>
        <w:rPr>
          <w:rFonts w:ascii="Cambria" w:hAnsi="Cambria" w:cs="Arial"/>
          <w:color w:val="000000"/>
        </w:rPr>
      </w:pPr>
      <w:bookmarkStart w:id="959" w:name="_Toc447723726"/>
      <w:bookmarkStart w:id="960" w:name="_Toc447792270"/>
      <w:bookmarkStart w:id="961" w:name="_Toc448476446"/>
      <w:r w:rsidRPr="00420F25">
        <w:rPr>
          <w:rStyle w:val="Heading2Char"/>
        </w:rPr>
        <w:t>Policy</w:t>
      </w:r>
      <w:bookmarkEnd w:id="959"/>
      <w:bookmarkEnd w:id="960"/>
      <w:bookmarkEnd w:id="961"/>
      <w:r w:rsidRPr="00420F25">
        <w:rPr>
          <w:rStyle w:val="Heading2Char"/>
        </w:rPr>
        <w:br/>
      </w:r>
      <w:r w:rsidRPr="00420F25">
        <w:rPr>
          <w:rFonts w:ascii="Cambria" w:hAnsi="Cambria" w:cs="Arial"/>
          <w:color w:val="000000"/>
        </w:rPr>
        <w:t>It is the policy of the Grand Isle Supervisory Union and its member School Districts to comply with the federal Gun Free Schools Act of 1994 and state law requiring school districts to provide for the possible expulsion of students who bring firearms to or possess firearms at school.  It is further the intent of the board to maintain a student discipline system consistent with the requirements of the federal Individuals with Disabilities Education Act, Section 504 of the Rehabilitation Act and the Vermont State Board of Education rules.</w:t>
      </w:r>
    </w:p>
    <w:p w:rsidR="00420F25" w:rsidRPr="00420F25" w:rsidRDefault="00420F25" w:rsidP="003456D5">
      <w:pPr>
        <w:pStyle w:val="Heading2"/>
      </w:pPr>
      <w:bookmarkStart w:id="962" w:name="_Toc447723727"/>
      <w:bookmarkStart w:id="963" w:name="_Toc447792271"/>
      <w:bookmarkStart w:id="964" w:name="_Toc448476447"/>
      <w:r w:rsidRPr="00420F25">
        <w:t>Definitions</w:t>
      </w:r>
      <w:bookmarkEnd w:id="962"/>
      <w:bookmarkEnd w:id="963"/>
      <w:bookmarkEnd w:id="964"/>
    </w:p>
    <w:p w:rsidR="00420F25" w:rsidRPr="00420F25" w:rsidRDefault="00420F25" w:rsidP="0055236E">
      <w:pPr>
        <w:numPr>
          <w:ilvl w:val="0"/>
          <w:numId w:val="128"/>
        </w:numPr>
        <w:spacing w:before="120" w:after="120"/>
        <w:rPr>
          <w:rFonts w:ascii="Cambria" w:hAnsi="Cambria" w:cs="Arial"/>
          <w:color w:val="000000"/>
        </w:rPr>
      </w:pPr>
      <w:r w:rsidRPr="00420F25">
        <w:rPr>
          <w:rFonts w:ascii="Cambria" w:hAnsi="Cambria" w:cs="Arial"/>
          <w:color w:val="000000"/>
        </w:rPr>
        <w:t xml:space="preserve">For the purposes of this policy, the terms “weapon” and “school” and “expelled” shall have the following meanings: </w:t>
      </w:r>
    </w:p>
    <w:p w:rsidR="00420F25" w:rsidRPr="00420F25" w:rsidRDefault="00420F25" w:rsidP="0055236E">
      <w:pPr>
        <w:numPr>
          <w:ilvl w:val="0"/>
          <w:numId w:val="129"/>
        </w:numPr>
        <w:spacing w:before="120" w:after="120"/>
        <w:ind w:left="1440"/>
        <w:rPr>
          <w:rFonts w:ascii="Cambria" w:hAnsi="Cambria" w:cs="Arial"/>
          <w:color w:val="000000"/>
        </w:rPr>
      </w:pPr>
      <w:r w:rsidRPr="00420F25">
        <w:rPr>
          <w:rFonts w:ascii="Cambria" w:hAnsi="Cambria" w:cs="Arial"/>
          <w:color w:val="000000"/>
        </w:rPr>
        <w:t xml:space="preserve">Weapon means a firearm as defined in Section 921 of Title 18 of the United States Code and 13 </w:t>
      </w:r>
      <w:r w:rsidR="004F5918">
        <w:rPr>
          <w:rFonts w:ascii="Cambria" w:hAnsi="Cambria" w:cs="Arial"/>
          <w:color w:val="000000"/>
        </w:rPr>
        <w:t>VSA</w:t>
      </w:r>
      <w:r w:rsidRPr="00420F25">
        <w:rPr>
          <w:rFonts w:ascii="Cambria" w:hAnsi="Cambria" w:cs="Arial"/>
          <w:color w:val="000000"/>
        </w:rPr>
        <w:t xml:space="preserve"> §4016, including,</w:t>
      </w:r>
    </w:p>
    <w:p w:rsidR="00420F25" w:rsidRPr="00420F25" w:rsidRDefault="00420F25" w:rsidP="0055236E">
      <w:pPr>
        <w:numPr>
          <w:ilvl w:val="1"/>
          <w:numId w:val="150"/>
        </w:numPr>
        <w:spacing w:before="120" w:after="120"/>
        <w:ind w:left="2160"/>
        <w:rPr>
          <w:rFonts w:ascii="Cambria" w:hAnsi="Cambria" w:cs="Arial"/>
          <w:color w:val="000000"/>
        </w:rPr>
      </w:pPr>
      <w:r w:rsidRPr="00420F25">
        <w:rPr>
          <w:rFonts w:ascii="Cambria" w:hAnsi="Cambria" w:cs="Arial"/>
          <w:color w:val="000000"/>
        </w:rPr>
        <w:t>Any weapon whether loaded or unloaded which will or is designed to or may readily be converted to expel a projectile by the action of an explosive</w:t>
      </w:r>
    </w:p>
    <w:p w:rsidR="00420F25" w:rsidRPr="00420F25" w:rsidRDefault="00420F25" w:rsidP="0055236E">
      <w:pPr>
        <w:numPr>
          <w:ilvl w:val="1"/>
          <w:numId w:val="150"/>
        </w:numPr>
        <w:spacing w:before="120" w:after="120"/>
        <w:ind w:left="2160"/>
        <w:rPr>
          <w:rFonts w:ascii="Cambria" w:hAnsi="Cambria" w:cs="Arial"/>
          <w:color w:val="000000"/>
        </w:rPr>
      </w:pPr>
      <w:r w:rsidRPr="00420F25">
        <w:rPr>
          <w:rFonts w:ascii="Cambria" w:hAnsi="Cambria" w:cs="Arial"/>
          <w:color w:val="000000"/>
        </w:rPr>
        <w:t>The frame or receiver of any weapon described above</w:t>
      </w:r>
    </w:p>
    <w:p w:rsidR="00420F25" w:rsidRPr="00420F25" w:rsidRDefault="00420F25" w:rsidP="0055236E">
      <w:pPr>
        <w:numPr>
          <w:ilvl w:val="1"/>
          <w:numId w:val="150"/>
        </w:numPr>
        <w:spacing w:before="120" w:after="120"/>
        <w:ind w:left="2160"/>
        <w:rPr>
          <w:rFonts w:ascii="Cambria" w:hAnsi="Cambria" w:cs="Arial"/>
          <w:color w:val="000000"/>
        </w:rPr>
      </w:pPr>
      <w:r w:rsidRPr="00420F25">
        <w:rPr>
          <w:rFonts w:ascii="Cambria" w:hAnsi="Cambria" w:cs="Arial"/>
          <w:color w:val="000000"/>
        </w:rPr>
        <w:t>Any firearm muffler or firearm silencer</w:t>
      </w:r>
    </w:p>
    <w:p w:rsidR="00420F25" w:rsidRPr="00420F25" w:rsidRDefault="00420F25" w:rsidP="0055236E">
      <w:pPr>
        <w:numPr>
          <w:ilvl w:val="1"/>
          <w:numId w:val="150"/>
        </w:numPr>
        <w:spacing w:before="120" w:after="120"/>
        <w:ind w:left="2160"/>
        <w:rPr>
          <w:rFonts w:ascii="Cambria" w:hAnsi="Cambria" w:cs="Arial"/>
          <w:color w:val="000000"/>
        </w:rPr>
      </w:pPr>
      <w:r w:rsidRPr="00420F25">
        <w:rPr>
          <w:rFonts w:ascii="Cambria" w:hAnsi="Cambria" w:cs="Arial"/>
          <w:color w:val="000000"/>
        </w:rPr>
        <w:t>Any explosive, incendiary or poison gas</w:t>
      </w:r>
    </w:p>
    <w:p w:rsidR="00420F25" w:rsidRPr="00420F25" w:rsidRDefault="00420F25" w:rsidP="0055236E">
      <w:pPr>
        <w:numPr>
          <w:ilvl w:val="2"/>
          <w:numId w:val="151"/>
        </w:numPr>
        <w:spacing w:before="120" w:after="120"/>
        <w:ind w:left="2700"/>
        <w:rPr>
          <w:rFonts w:ascii="Cambria" w:hAnsi="Cambria" w:cs="Arial"/>
          <w:color w:val="000000"/>
        </w:rPr>
      </w:pPr>
      <w:r w:rsidRPr="00420F25">
        <w:rPr>
          <w:rFonts w:ascii="Cambria" w:hAnsi="Cambria" w:cs="Arial"/>
          <w:color w:val="000000"/>
        </w:rPr>
        <w:t>Bomb</w:t>
      </w:r>
    </w:p>
    <w:p w:rsidR="00420F25" w:rsidRPr="00420F25" w:rsidRDefault="00420F25" w:rsidP="0055236E">
      <w:pPr>
        <w:numPr>
          <w:ilvl w:val="2"/>
          <w:numId w:val="151"/>
        </w:numPr>
        <w:spacing w:before="120" w:after="120"/>
        <w:ind w:left="2700"/>
        <w:rPr>
          <w:rFonts w:ascii="Cambria" w:hAnsi="Cambria" w:cs="Arial"/>
          <w:color w:val="000000"/>
        </w:rPr>
      </w:pPr>
      <w:r w:rsidRPr="00420F25">
        <w:rPr>
          <w:rFonts w:ascii="Cambria" w:hAnsi="Cambria" w:cs="Arial"/>
          <w:color w:val="000000"/>
        </w:rPr>
        <w:t>Grenade</w:t>
      </w:r>
    </w:p>
    <w:p w:rsidR="00420F25" w:rsidRPr="00420F25" w:rsidRDefault="00420F25" w:rsidP="0055236E">
      <w:pPr>
        <w:numPr>
          <w:ilvl w:val="2"/>
          <w:numId w:val="151"/>
        </w:numPr>
        <w:spacing w:before="120" w:after="120"/>
        <w:ind w:left="2700"/>
        <w:rPr>
          <w:rFonts w:ascii="Cambria" w:hAnsi="Cambria" w:cs="Arial"/>
          <w:color w:val="000000"/>
        </w:rPr>
      </w:pPr>
      <w:r w:rsidRPr="00420F25">
        <w:rPr>
          <w:rFonts w:ascii="Cambria" w:hAnsi="Cambria" w:cs="Arial"/>
          <w:color w:val="000000"/>
        </w:rPr>
        <w:t>Rocket having a propellant charge of more than four ounces</w:t>
      </w:r>
    </w:p>
    <w:p w:rsidR="00420F25" w:rsidRPr="00420F25" w:rsidRDefault="00420F25" w:rsidP="0055236E">
      <w:pPr>
        <w:numPr>
          <w:ilvl w:val="2"/>
          <w:numId w:val="151"/>
        </w:numPr>
        <w:spacing w:before="120" w:after="120"/>
        <w:ind w:left="2700"/>
        <w:rPr>
          <w:rFonts w:ascii="Cambria" w:hAnsi="Cambria" w:cs="Arial"/>
          <w:color w:val="000000"/>
        </w:rPr>
      </w:pPr>
      <w:r w:rsidRPr="00420F25">
        <w:rPr>
          <w:rFonts w:ascii="Cambria" w:hAnsi="Cambria" w:cs="Arial"/>
          <w:color w:val="000000"/>
        </w:rPr>
        <w:t>Missile having an explosive or incendiary charge of more than one quarter ounce</w:t>
      </w:r>
    </w:p>
    <w:p w:rsidR="00420F25" w:rsidRPr="00420F25" w:rsidRDefault="00420F25" w:rsidP="0055236E">
      <w:pPr>
        <w:numPr>
          <w:ilvl w:val="2"/>
          <w:numId w:val="151"/>
        </w:numPr>
        <w:spacing w:before="120" w:after="120"/>
        <w:ind w:left="2700"/>
        <w:rPr>
          <w:rFonts w:ascii="Cambria" w:hAnsi="Cambria" w:cs="Arial"/>
          <w:color w:val="000000"/>
        </w:rPr>
      </w:pPr>
      <w:r w:rsidRPr="00420F25">
        <w:rPr>
          <w:rFonts w:ascii="Cambria" w:hAnsi="Cambria" w:cs="Arial"/>
          <w:color w:val="000000"/>
        </w:rPr>
        <w:t>Mine, or</w:t>
      </w:r>
    </w:p>
    <w:p w:rsidR="00420F25" w:rsidRPr="00420F25" w:rsidRDefault="00420F25" w:rsidP="0055236E">
      <w:pPr>
        <w:numPr>
          <w:ilvl w:val="2"/>
          <w:numId w:val="151"/>
        </w:numPr>
        <w:spacing w:before="120" w:after="120"/>
        <w:ind w:left="2700"/>
        <w:rPr>
          <w:rFonts w:ascii="Cambria" w:hAnsi="Cambria" w:cs="Arial"/>
          <w:color w:val="000000"/>
        </w:rPr>
      </w:pPr>
      <w:r w:rsidRPr="00420F25">
        <w:rPr>
          <w:rFonts w:ascii="Cambria" w:hAnsi="Cambria" w:cs="Arial"/>
          <w:color w:val="000000"/>
        </w:rPr>
        <w:t>Similar device.</w:t>
      </w:r>
    </w:p>
    <w:p w:rsidR="00420F25" w:rsidRPr="00420F25" w:rsidRDefault="00420F25" w:rsidP="0055236E">
      <w:pPr>
        <w:numPr>
          <w:ilvl w:val="1"/>
          <w:numId w:val="150"/>
        </w:numPr>
        <w:spacing w:before="120" w:after="120"/>
        <w:ind w:left="2160"/>
        <w:rPr>
          <w:rFonts w:ascii="Cambria" w:hAnsi="Cambria" w:cs="Arial"/>
          <w:color w:val="000000"/>
        </w:rPr>
      </w:pPr>
      <w:r w:rsidRPr="00420F25">
        <w:rPr>
          <w:rFonts w:ascii="Cambria" w:hAnsi="Cambria" w:cs="Arial"/>
          <w:color w:val="000000"/>
        </w:rPr>
        <w:t>Any weapon which will, or which may be readily converted to expel a projectile by the action of an explosive or other propellant, and which has any barrel with a bore of more than one-half inch in diameter</w:t>
      </w:r>
    </w:p>
    <w:p w:rsidR="00420F25" w:rsidRPr="00420F25" w:rsidRDefault="00420F25" w:rsidP="0055236E">
      <w:pPr>
        <w:numPr>
          <w:ilvl w:val="1"/>
          <w:numId w:val="150"/>
        </w:numPr>
        <w:spacing w:before="120" w:after="120"/>
        <w:ind w:left="2160"/>
        <w:rPr>
          <w:rFonts w:ascii="Cambria" w:hAnsi="Cambria" w:cs="Arial"/>
          <w:color w:val="000000"/>
        </w:rPr>
      </w:pPr>
      <w:r w:rsidRPr="00420F25">
        <w:rPr>
          <w:rFonts w:ascii="Cambria" w:hAnsi="Cambria" w:cs="Arial"/>
          <w:color w:val="000000"/>
        </w:rPr>
        <w:t>Any combination of parts either designed or intended for use in converting any device into any destructive device described in the two immediately preceding examples and from which a destructive device may be readily assembled.</w:t>
      </w:r>
    </w:p>
    <w:p w:rsidR="00420F25" w:rsidRPr="00420F25" w:rsidRDefault="00420F25" w:rsidP="0055236E">
      <w:pPr>
        <w:numPr>
          <w:ilvl w:val="0"/>
          <w:numId w:val="129"/>
        </w:numPr>
        <w:spacing w:before="120" w:after="120"/>
        <w:ind w:left="1440"/>
        <w:rPr>
          <w:rFonts w:ascii="Cambria" w:hAnsi="Cambria" w:cs="Arial"/>
          <w:color w:val="000000"/>
        </w:rPr>
      </w:pPr>
      <w:r w:rsidRPr="00420F25">
        <w:rPr>
          <w:rFonts w:ascii="Cambria" w:hAnsi="Cambria" w:cs="Arial"/>
          <w:color w:val="000000"/>
        </w:rPr>
        <w:t>Any other weapon, device, instrument, material or substance whether animate or inanimate, which in the manner it is used or is intended to be used, is known to be capable of producing death or serious bodily injury.</w:t>
      </w:r>
    </w:p>
    <w:p w:rsidR="00420F25" w:rsidRPr="00420F25" w:rsidRDefault="00420F25" w:rsidP="00A63C64">
      <w:pPr>
        <w:spacing w:before="120" w:after="120"/>
        <w:jc w:val="both"/>
        <w:rPr>
          <w:rFonts w:ascii="Cambria" w:hAnsi="Cambria" w:cs="Arial"/>
          <w:b/>
          <w:bCs/>
          <w:color w:val="000000"/>
          <w:u w:val="single"/>
        </w:rPr>
      </w:pPr>
      <w:bookmarkStart w:id="965" w:name="_Toc447723728"/>
      <w:bookmarkStart w:id="966" w:name="_Toc447792272"/>
      <w:bookmarkStart w:id="967" w:name="_Toc448476448"/>
      <w:r w:rsidRPr="00420F25">
        <w:rPr>
          <w:rStyle w:val="Heading2Char"/>
        </w:rPr>
        <w:t>Sanctions</w:t>
      </w:r>
      <w:bookmarkEnd w:id="965"/>
      <w:bookmarkEnd w:id="966"/>
      <w:bookmarkEnd w:id="967"/>
      <w:r w:rsidRPr="00420F25">
        <w:rPr>
          <w:rStyle w:val="Heading2Char"/>
        </w:rPr>
        <w:br/>
      </w:r>
      <w:r w:rsidRPr="00420F25">
        <w:rPr>
          <w:rFonts w:ascii="Cambria" w:hAnsi="Cambria" w:cs="Arial"/>
          <w:color w:val="000000"/>
        </w:rPr>
        <w:t>Any student who brings a firearm to school, or who possesses a firearm at school shall be brought by the superintendent to the school board for an expulsion hearing.</w:t>
      </w:r>
    </w:p>
    <w:p w:rsidR="00420F25" w:rsidRPr="00420F25" w:rsidRDefault="00420F25" w:rsidP="00A63C64">
      <w:pPr>
        <w:spacing w:before="120" w:after="120"/>
        <w:jc w:val="both"/>
        <w:rPr>
          <w:rFonts w:ascii="Cambria" w:hAnsi="Cambria" w:cs="Arial"/>
          <w:color w:val="000000"/>
        </w:rPr>
      </w:pPr>
      <w:r w:rsidRPr="00420F25">
        <w:rPr>
          <w:rFonts w:ascii="Cambria" w:hAnsi="Cambria" w:cs="Arial"/>
          <w:color w:val="000000"/>
        </w:rPr>
        <w:lastRenderedPageBreak/>
        <w:t xml:space="preserve">A student found by the school board after a hearing to have brought a firearm to school shall be expelled for at least one calendar year. However, the school board may modify the expulsion on a case-by-case basis when it finds circumstances such as, but not limited to: </w:t>
      </w:r>
    </w:p>
    <w:p w:rsidR="00420F25" w:rsidRPr="00420F25" w:rsidRDefault="00420F25" w:rsidP="0055236E">
      <w:pPr>
        <w:numPr>
          <w:ilvl w:val="0"/>
          <w:numId w:val="127"/>
        </w:numPr>
        <w:spacing w:before="120" w:after="120"/>
        <w:jc w:val="both"/>
        <w:rPr>
          <w:rFonts w:ascii="Cambria" w:hAnsi="Cambria" w:cs="Arial"/>
          <w:color w:val="000000"/>
        </w:rPr>
      </w:pPr>
      <w:r w:rsidRPr="00420F25">
        <w:rPr>
          <w:rFonts w:ascii="Cambria" w:hAnsi="Cambria" w:cs="Arial"/>
          <w:color w:val="000000"/>
        </w:rPr>
        <w:t xml:space="preserve">The student was unaware that he or she had brought a firearm to school. </w:t>
      </w:r>
    </w:p>
    <w:p w:rsidR="00420F25" w:rsidRPr="00420F25" w:rsidRDefault="00420F25" w:rsidP="0055236E">
      <w:pPr>
        <w:numPr>
          <w:ilvl w:val="0"/>
          <w:numId w:val="127"/>
        </w:numPr>
        <w:spacing w:before="120" w:after="120"/>
        <w:jc w:val="both"/>
        <w:rPr>
          <w:rFonts w:ascii="Cambria" w:hAnsi="Cambria" w:cs="Arial"/>
          <w:color w:val="000000"/>
        </w:rPr>
      </w:pPr>
      <w:r w:rsidRPr="00420F25">
        <w:rPr>
          <w:rFonts w:ascii="Cambria" w:hAnsi="Cambria" w:cs="Arial"/>
          <w:color w:val="000000"/>
        </w:rPr>
        <w:t xml:space="preserve">The student did not intend to use the firearm to threaten or endanger others. </w:t>
      </w:r>
    </w:p>
    <w:p w:rsidR="00420F25" w:rsidRPr="00420F25" w:rsidRDefault="00420F25" w:rsidP="0055236E">
      <w:pPr>
        <w:numPr>
          <w:ilvl w:val="0"/>
          <w:numId w:val="127"/>
        </w:numPr>
        <w:spacing w:before="120" w:after="120"/>
        <w:jc w:val="both"/>
        <w:rPr>
          <w:rFonts w:ascii="Cambria" w:hAnsi="Cambria" w:cs="Arial"/>
          <w:color w:val="000000"/>
        </w:rPr>
      </w:pPr>
      <w:r w:rsidRPr="00420F25">
        <w:rPr>
          <w:rFonts w:ascii="Cambria" w:hAnsi="Cambria" w:cs="Arial"/>
          <w:color w:val="000000"/>
        </w:rPr>
        <w:t xml:space="preserve">The student is disabled and the misconduct is related to the disability. </w:t>
      </w:r>
    </w:p>
    <w:p w:rsidR="00420F25" w:rsidRPr="00420F25" w:rsidRDefault="00420F25" w:rsidP="0055236E">
      <w:pPr>
        <w:numPr>
          <w:ilvl w:val="0"/>
          <w:numId w:val="127"/>
        </w:numPr>
        <w:spacing w:before="120" w:after="120"/>
        <w:jc w:val="both"/>
        <w:rPr>
          <w:rFonts w:ascii="Cambria" w:hAnsi="Cambria" w:cs="Arial"/>
          <w:color w:val="000000"/>
        </w:rPr>
      </w:pPr>
      <w:r w:rsidRPr="00420F25">
        <w:rPr>
          <w:rFonts w:ascii="Cambria" w:hAnsi="Cambria" w:cs="Arial"/>
          <w:color w:val="000000"/>
        </w:rPr>
        <w:t>The student does not present an ongoing threat to others and a lengthy expulsion would not serve the best interests of the pupil.</w:t>
      </w:r>
    </w:p>
    <w:p w:rsidR="00420F25" w:rsidRPr="00420F25" w:rsidRDefault="00420F25" w:rsidP="00A63C64">
      <w:pPr>
        <w:spacing w:before="120" w:after="120"/>
        <w:jc w:val="both"/>
        <w:rPr>
          <w:rFonts w:ascii="Cambria" w:hAnsi="Cambria" w:cs="Arial"/>
          <w:color w:val="000000"/>
        </w:rPr>
      </w:pPr>
      <w:r w:rsidRPr="00420F25">
        <w:rPr>
          <w:rFonts w:ascii="Cambria" w:hAnsi="Cambria" w:cs="Arial"/>
          <w:color w:val="000000"/>
        </w:rPr>
        <w:t>At the discretion of the school board and administration, an expelled student may be afforded limited educational services at a site other than the school during the period of expulsion under this policy.</w:t>
      </w:r>
    </w:p>
    <w:p w:rsidR="00420F25" w:rsidRPr="00420F25" w:rsidRDefault="00420F25" w:rsidP="003456D5">
      <w:pPr>
        <w:pStyle w:val="Heading2"/>
      </w:pPr>
      <w:bookmarkStart w:id="968" w:name="_Toc447723729"/>
      <w:bookmarkStart w:id="969" w:name="_Toc447792273"/>
      <w:bookmarkStart w:id="970" w:name="_Toc448476449"/>
      <w:r w:rsidRPr="00420F25">
        <w:t>Policy Implementation</w:t>
      </w:r>
      <w:bookmarkEnd w:id="968"/>
      <w:bookmarkEnd w:id="969"/>
      <w:bookmarkEnd w:id="970"/>
    </w:p>
    <w:p w:rsidR="00420F25" w:rsidRPr="00420F25" w:rsidRDefault="00420F25" w:rsidP="00A63C64">
      <w:pPr>
        <w:spacing w:before="120" w:after="120"/>
        <w:jc w:val="both"/>
        <w:rPr>
          <w:rFonts w:ascii="Cambria" w:hAnsi="Cambria" w:cs="Arial"/>
          <w:color w:val="000000"/>
        </w:rPr>
      </w:pPr>
      <w:r w:rsidRPr="00420F25">
        <w:rPr>
          <w:rFonts w:ascii="Cambria" w:hAnsi="Cambria" w:cs="Arial"/>
          <w:color w:val="000000"/>
        </w:rPr>
        <w:t>An expulsion hearing conducted under this policy shall afford due process as required by law and as developed by the superintendent or his or her designee.</w:t>
      </w:r>
    </w:p>
    <w:p w:rsidR="00420F25" w:rsidRPr="00420F25" w:rsidRDefault="00420F25" w:rsidP="00A63C64">
      <w:pPr>
        <w:spacing w:before="120" w:after="120"/>
        <w:jc w:val="both"/>
        <w:rPr>
          <w:rFonts w:ascii="Cambria" w:hAnsi="Cambria" w:cs="Arial"/>
          <w:color w:val="000000"/>
        </w:rPr>
      </w:pPr>
      <w:r w:rsidRPr="00420F25">
        <w:rPr>
          <w:rFonts w:ascii="Cambria" w:hAnsi="Cambria" w:cs="Arial"/>
          <w:color w:val="000000"/>
        </w:rPr>
        <w:t>The superintendent shall refer to appropriate law enforcement agency any student who brings a firearm to a school under the control and supervision of the school district.  The superintendent may also report any incident subject to this policy to the Department of Social and Rehabilitative Services.</w:t>
      </w:r>
    </w:p>
    <w:p w:rsidR="00420F25" w:rsidRPr="00420F25" w:rsidRDefault="00420F25" w:rsidP="00A63C64">
      <w:pPr>
        <w:spacing w:before="120" w:after="120"/>
        <w:jc w:val="both"/>
        <w:rPr>
          <w:rFonts w:ascii="Cambria" w:hAnsi="Cambria" w:cs="Arial"/>
          <w:color w:val="000000"/>
        </w:rPr>
      </w:pPr>
      <w:r w:rsidRPr="00420F25">
        <w:rPr>
          <w:rFonts w:ascii="Cambria" w:hAnsi="Cambria" w:cs="Arial"/>
          <w:color w:val="000000"/>
        </w:rPr>
        <w:t>The superintendent shall annually provide the Commissioner of Education with descriptions of the circumstances surrounding expulsions imposed under this policy, the number of students expelled and the type of firearms involved.</w:t>
      </w:r>
    </w:p>
    <w:p w:rsidR="00420F25" w:rsidRDefault="00420F25" w:rsidP="00A63C64">
      <w:pPr>
        <w:spacing w:before="120" w:after="120"/>
        <w:rPr>
          <w:rFonts w:ascii="Cambria" w:hAnsi="Cambria" w:cs="Arial"/>
          <w:i/>
          <w:iCs/>
          <w:color w:val="000000"/>
        </w:rPr>
      </w:pPr>
    </w:p>
    <w:p w:rsidR="00714CA2" w:rsidRDefault="00714CA2" w:rsidP="00A63C64">
      <w:pPr>
        <w:tabs>
          <w:tab w:val="left" w:pos="1980"/>
        </w:tabs>
        <w:spacing w:before="120" w:after="120"/>
        <w:rPr>
          <w:rFonts w:ascii="Cambria" w:hAnsi="Cambria" w:cs="Arial"/>
          <w:i/>
          <w:iCs/>
          <w:color w:val="000000"/>
        </w:rPr>
      </w:pPr>
    </w:p>
    <w:p w:rsidR="00714CA2" w:rsidRDefault="00714CA2" w:rsidP="00A63C64">
      <w:pPr>
        <w:tabs>
          <w:tab w:val="left" w:pos="1980"/>
        </w:tabs>
        <w:spacing w:before="120" w:after="120"/>
        <w:rPr>
          <w:rFonts w:ascii="Cambria" w:hAnsi="Cambria" w:cs="Arial"/>
          <w:i/>
          <w:iCs/>
          <w:color w:val="000000"/>
        </w:rPr>
      </w:pPr>
    </w:p>
    <w:p w:rsidR="00420F25" w:rsidRPr="00420F25" w:rsidRDefault="00420F25" w:rsidP="00C16B33">
      <w:pPr>
        <w:pStyle w:val="Heading4"/>
        <w:tabs>
          <w:tab w:val="clear" w:pos="1800"/>
          <w:tab w:val="left" w:pos="1980"/>
        </w:tabs>
      </w:pPr>
      <w:r w:rsidRPr="00420F25">
        <w:t xml:space="preserve">Date Warned: </w:t>
      </w:r>
      <w:r>
        <w:tab/>
      </w:r>
      <w:r w:rsidRPr="00420F25">
        <w:t>2/01/16</w:t>
      </w:r>
    </w:p>
    <w:p w:rsidR="00420F25" w:rsidRPr="00420F25" w:rsidRDefault="00420F25" w:rsidP="00C16B33">
      <w:pPr>
        <w:pStyle w:val="Heading4"/>
        <w:tabs>
          <w:tab w:val="clear" w:pos="1800"/>
          <w:tab w:val="left" w:pos="1980"/>
        </w:tabs>
      </w:pPr>
      <w:r w:rsidRPr="00420F25">
        <w:t xml:space="preserve">Date Adopted: </w:t>
      </w:r>
      <w:r>
        <w:tab/>
      </w:r>
      <w:r w:rsidRPr="00420F25">
        <w:t>2/15/16</w:t>
      </w:r>
    </w:p>
    <w:p w:rsidR="00420F25" w:rsidRPr="00420F25" w:rsidRDefault="00420F25" w:rsidP="00C16B33">
      <w:pPr>
        <w:pStyle w:val="Heading4"/>
        <w:tabs>
          <w:tab w:val="clear" w:pos="1800"/>
          <w:tab w:val="left" w:pos="1980"/>
        </w:tabs>
      </w:pPr>
      <w:r w:rsidRPr="00420F25">
        <w:t xml:space="preserve">Legal Reference(s): </w:t>
      </w:r>
      <w:r>
        <w:tab/>
      </w:r>
      <w:r w:rsidRPr="00420F25">
        <w:t xml:space="preserve">16 </w:t>
      </w:r>
      <w:r w:rsidR="004F5918">
        <w:t>VSA</w:t>
      </w:r>
      <w:r w:rsidRPr="00420F25">
        <w:t xml:space="preserve"> §1166 (State law pursuant to Federal law)</w:t>
      </w:r>
    </w:p>
    <w:p w:rsidR="00420F25" w:rsidRPr="00420F25" w:rsidRDefault="00420F25" w:rsidP="00C16B33">
      <w:pPr>
        <w:pStyle w:val="Heading4"/>
        <w:tabs>
          <w:tab w:val="clear" w:pos="1800"/>
          <w:tab w:val="left" w:pos="1980"/>
        </w:tabs>
      </w:pPr>
      <w:r>
        <w:tab/>
      </w:r>
      <w:r w:rsidRPr="00420F25">
        <w:t xml:space="preserve">13 </w:t>
      </w:r>
      <w:r w:rsidR="004F5918">
        <w:t>VSA</w:t>
      </w:r>
      <w:r w:rsidRPr="00420F25">
        <w:t xml:space="preserve"> §§4004, 4016 (Criminal offenses)</w:t>
      </w:r>
    </w:p>
    <w:p w:rsidR="00420F25" w:rsidRPr="00420F25" w:rsidRDefault="00420F25" w:rsidP="00C16B33">
      <w:pPr>
        <w:pStyle w:val="Heading4"/>
        <w:tabs>
          <w:tab w:val="clear" w:pos="1800"/>
          <w:tab w:val="left" w:pos="1980"/>
        </w:tabs>
      </w:pPr>
      <w:r>
        <w:tab/>
      </w:r>
      <w:r w:rsidRPr="00420F25">
        <w:t xml:space="preserve">20 </w:t>
      </w:r>
      <w:r w:rsidR="00714CA2">
        <w:t>USC</w:t>
      </w:r>
      <w:r w:rsidRPr="00420F25">
        <w:t xml:space="preserve"> §7151(Gun Free Schools Act) </w:t>
      </w:r>
    </w:p>
    <w:p w:rsidR="00420F25" w:rsidRPr="00420F25" w:rsidRDefault="00420F25" w:rsidP="00C16B33">
      <w:pPr>
        <w:pStyle w:val="Heading4"/>
        <w:tabs>
          <w:tab w:val="clear" w:pos="1800"/>
          <w:tab w:val="left" w:pos="1980"/>
        </w:tabs>
      </w:pPr>
      <w:r>
        <w:tab/>
      </w:r>
      <w:r w:rsidRPr="00420F25">
        <w:t xml:space="preserve">18 </w:t>
      </w:r>
      <w:r w:rsidR="00714CA2">
        <w:t>USC</w:t>
      </w:r>
      <w:r w:rsidRPr="00420F25">
        <w:t xml:space="preserve"> §921 (Gun Free School Zones Act of 1990)</w:t>
      </w:r>
    </w:p>
    <w:p w:rsidR="00420F25" w:rsidRPr="00420F25" w:rsidRDefault="00420F25" w:rsidP="00C16B33">
      <w:pPr>
        <w:pStyle w:val="Heading4"/>
        <w:tabs>
          <w:tab w:val="clear" w:pos="1800"/>
          <w:tab w:val="left" w:pos="1980"/>
        </w:tabs>
      </w:pPr>
      <w:r>
        <w:tab/>
      </w:r>
      <w:r w:rsidRPr="00420F25">
        <w:t xml:space="preserve">20 </w:t>
      </w:r>
      <w:r w:rsidR="00714CA2">
        <w:t>USC</w:t>
      </w:r>
      <w:r w:rsidRPr="00420F25">
        <w:t xml:space="preserve"> §§1400 et seq.(IDEA)</w:t>
      </w:r>
    </w:p>
    <w:p w:rsidR="00420F25" w:rsidRPr="00420F25" w:rsidRDefault="00420F25" w:rsidP="00C16B33">
      <w:pPr>
        <w:pStyle w:val="Heading4"/>
        <w:tabs>
          <w:tab w:val="clear" w:pos="1800"/>
          <w:tab w:val="left" w:pos="1980"/>
        </w:tabs>
      </w:pPr>
      <w:r>
        <w:tab/>
      </w:r>
      <w:r w:rsidRPr="00420F25">
        <w:t xml:space="preserve">29 </w:t>
      </w:r>
      <w:r w:rsidR="00714CA2">
        <w:t>USC</w:t>
      </w:r>
      <w:r w:rsidRPr="00420F25">
        <w:t xml:space="preserve"> §794 (Section 504, Rehabilitation Act of 1973) </w:t>
      </w:r>
    </w:p>
    <w:p w:rsidR="00420F25" w:rsidRPr="00420F25" w:rsidRDefault="00420F25" w:rsidP="00C16B33">
      <w:pPr>
        <w:pStyle w:val="Heading4"/>
        <w:tabs>
          <w:tab w:val="clear" w:pos="1800"/>
          <w:tab w:val="left" w:pos="1980"/>
        </w:tabs>
      </w:pPr>
      <w:r>
        <w:tab/>
      </w:r>
      <w:r w:rsidRPr="00420F25">
        <w:t>Vt. State Board of Education Manual of Rules &amp; Practices, §§4311, 4312</w:t>
      </w:r>
    </w:p>
    <w:p w:rsidR="00420F25" w:rsidRPr="00420F25" w:rsidRDefault="00420F25" w:rsidP="00C16B33">
      <w:pPr>
        <w:pStyle w:val="Heading4"/>
        <w:tabs>
          <w:tab w:val="clear" w:pos="1800"/>
          <w:tab w:val="left" w:pos="1980"/>
        </w:tabs>
      </w:pPr>
      <w:r w:rsidRPr="00420F25">
        <w:t>Cross Reference:</w:t>
      </w:r>
    </w:p>
    <w:p w:rsidR="00CD61AA" w:rsidRPr="00843AB0" w:rsidRDefault="00CD61AA" w:rsidP="00A63C64">
      <w:pPr>
        <w:spacing w:before="120" w:after="120"/>
        <w:rPr>
          <w:rFonts w:ascii="Cambria" w:hAnsi="Cambria"/>
          <w:i/>
          <w:iCs/>
        </w:rPr>
      </w:pPr>
    </w:p>
    <w:p w:rsidR="00CD61AA" w:rsidRPr="00843AB0" w:rsidRDefault="00CD61AA" w:rsidP="00A63C64">
      <w:pPr>
        <w:spacing w:before="120" w:after="120"/>
        <w:rPr>
          <w:rFonts w:ascii="Cambria" w:hAnsi="Cambria"/>
          <w:i/>
          <w:iCs/>
        </w:rPr>
      </w:pPr>
    </w:p>
    <w:p w:rsidR="00304117" w:rsidRPr="00843AB0" w:rsidRDefault="00C64C5B"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F22</w:t>
      </w:r>
    </w:p>
    <w:p w:rsidR="00304117" w:rsidRPr="00843AB0" w:rsidRDefault="000E2BCD" w:rsidP="00A63C64">
      <w:pPr>
        <w:pStyle w:val="Heading1"/>
      </w:pPr>
      <w:bookmarkStart w:id="971" w:name="_Toc388603750"/>
      <w:bookmarkStart w:id="972" w:name="_Toc447723730"/>
      <w:bookmarkStart w:id="973" w:name="_Toc447792274"/>
      <w:bookmarkStart w:id="974" w:name="_Toc448476450"/>
      <w:r w:rsidRPr="00843AB0">
        <w:t xml:space="preserve">CODE F22 - </w:t>
      </w:r>
      <w:r w:rsidR="00304117" w:rsidRPr="00843AB0">
        <w:t>STUDENT ASSESSMENT</w:t>
      </w:r>
      <w:bookmarkEnd w:id="971"/>
      <w:bookmarkEnd w:id="972"/>
      <w:bookmarkEnd w:id="973"/>
      <w:bookmarkEnd w:id="974"/>
    </w:p>
    <w:p w:rsidR="00304117" w:rsidRPr="00EF1584" w:rsidRDefault="00304117" w:rsidP="003456D5">
      <w:pPr>
        <w:pStyle w:val="Heading2"/>
      </w:pPr>
      <w:bookmarkStart w:id="975" w:name="_Toc388603751"/>
      <w:bookmarkStart w:id="976" w:name="_Toc447723731"/>
      <w:bookmarkStart w:id="977" w:name="_Toc447792275"/>
      <w:bookmarkStart w:id="978" w:name="_Toc448476451"/>
      <w:r w:rsidRPr="00EF1584">
        <w:t>Policy</w:t>
      </w:r>
      <w:bookmarkEnd w:id="975"/>
      <w:bookmarkEnd w:id="976"/>
      <w:bookmarkEnd w:id="977"/>
      <w:bookmarkEnd w:id="978"/>
    </w:p>
    <w:p w:rsidR="00304117" w:rsidRPr="00843AB0" w:rsidRDefault="00304117" w:rsidP="00A63C64">
      <w:pPr>
        <w:spacing w:before="120" w:after="120"/>
        <w:rPr>
          <w:rFonts w:ascii="Cambria" w:hAnsi="Cambria"/>
        </w:rPr>
      </w:pPr>
      <w:r w:rsidRPr="00843AB0">
        <w:rPr>
          <w:rFonts w:ascii="Cambria" w:hAnsi="Cambria"/>
        </w:rPr>
        <w:t>It is the policy</w:t>
      </w:r>
      <w:r w:rsidR="00C64C5B" w:rsidRPr="00843AB0">
        <w:rPr>
          <w:rFonts w:ascii="Cambria" w:hAnsi="Cambria"/>
        </w:rPr>
        <w:t xml:space="preserve"> of the Alburgh School District to maintain </w:t>
      </w:r>
      <w:r w:rsidRPr="00843AB0">
        <w:rPr>
          <w:rFonts w:ascii="Cambria" w:hAnsi="Cambria"/>
        </w:rPr>
        <w:t>continuously</w:t>
      </w:r>
      <w:r w:rsidR="00C64C5B" w:rsidRPr="00843AB0">
        <w:rPr>
          <w:rFonts w:ascii="Cambria" w:hAnsi="Cambria"/>
        </w:rPr>
        <w:t xml:space="preserve"> </w:t>
      </w:r>
      <w:r w:rsidRPr="00843AB0">
        <w:rPr>
          <w:rFonts w:ascii="Cambria" w:hAnsi="Cambria"/>
        </w:rPr>
        <w:t>evaluates student learning and links curricular, professional development, and</w:t>
      </w:r>
      <w:r w:rsidR="00C64C5B" w:rsidRPr="00843AB0">
        <w:rPr>
          <w:rFonts w:ascii="Cambria" w:hAnsi="Cambria"/>
        </w:rPr>
        <w:t xml:space="preserve"> </w:t>
      </w:r>
      <w:r w:rsidRPr="00843AB0">
        <w:rPr>
          <w:rFonts w:ascii="Cambria" w:hAnsi="Cambria"/>
        </w:rPr>
        <w:t>budgetary decisions directly to the need for increased student performance.</w:t>
      </w:r>
    </w:p>
    <w:p w:rsidR="00304117" w:rsidRPr="00843AB0" w:rsidRDefault="00304117" w:rsidP="00A63C64">
      <w:pPr>
        <w:spacing w:before="120" w:after="120"/>
        <w:rPr>
          <w:rFonts w:ascii="Cambria" w:hAnsi="Cambria"/>
        </w:rPr>
      </w:pPr>
      <w:r w:rsidRPr="00843AB0">
        <w:rPr>
          <w:rFonts w:ascii="Cambria" w:hAnsi="Cambria"/>
        </w:rPr>
        <w:t>The goal of student assessment is to understand how students are performing in relation to local</w:t>
      </w:r>
      <w:r w:rsidR="00C64C5B" w:rsidRPr="00843AB0">
        <w:rPr>
          <w:rFonts w:ascii="Cambria" w:hAnsi="Cambria"/>
        </w:rPr>
        <w:t xml:space="preserve"> </w:t>
      </w:r>
      <w:r w:rsidRPr="00843AB0">
        <w:rPr>
          <w:rFonts w:ascii="Cambria" w:hAnsi="Cambria"/>
        </w:rPr>
        <w:t>and state standards. Based on student assessment information, teachers, administrators and</w:t>
      </w:r>
      <w:r w:rsidR="00C64C5B" w:rsidRPr="00843AB0">
        <w:rPr>
          <w:rFonts w:ascii="Cambria" w:hAnsi="Cambria"/>
        </w:rPr>
        <w:t xml:space="preserve"> </w:t>
      </w:r>
      <w:r w:rsidRPr="00843AB0">
        <w:rPr>
          <w:rFonts w:ascii="Cambria" w:hAnsi="Cambria"/>
        </w:rPr>
        <w:t>parents will work together to design and implement strategies to meet the needs of individual</w:t>
      </w:r>
      <w:r w:rsidR="00C64C5B" w:rsidRPr="00843AB0">
        <w:rPr>
          <w:rFonts w:ascii="Cambria" w:hAnsi="Cambria"/>
        </w:rPr>
        <w:t xml:space="preserve"> </w:t>
      </w:r>
      <w:r w:rsidRPr="00843AB0">
        <w:rPr>
          <w:rFonts w:ascii="Cambria" w:hAnsi="Cambria"/>
        </w:rPr>
        <w:t>students as well as the District's overall goals for student achievement.</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The Superintendent will appoint an assessment committee consisting of administrators and</w:t>
      </w:r>
      <w:r w:rsidR="00C64C5B" w:rsidRPr="00843AB0">
        <w:rPr>
          <w:rFonts w:ascii="Cambria" w:hAnsi="Cambria"/>
        </w:rPr>
        <w:t xml:space="preserve"> </w:t>
      </w:r>
      <w:r w:rsidRPr="00843AB0">
        <w:rPr>
          <w:rFonts w:ascii="Cambria" w:hAnsi="Cambria"/>
        </w:rPr>
        <w:t>professional staff, a Board member, parent, other community member and student(s) when</w:t>
      </w:r>
      <w:r w:rsidR="00C64C5B" w:rsidRPr="00843AB0">
        <w:rPr>
          <w:rFonts w:ascii="Cambria" w:hAnsi="Cambria"/>
        </w:rPr>
        <w:t xml:space="preserve"> </w:t>
      </w:r>
      <w:r w:rsidRPr="00843AB0">
        <w:rPr>
          <w:rFonts w:ascii="Cambria" w:hAnsi="Cambria"/>
        </w:rPr>
        <w:t>appropriate. The role of the committee will be to develop a long-range plan that identifies the</w:t>
      </w:r>
      <w:r w:rsidR="00C64C5B" w:rsidRPr="00843AB0">
        <w:rPr>
          <w:rFonts w:ascii="Cambria" w:hAnsi="Cambria"/>
        </w:rPr>
        <w:t xml:space="preserve"> types</w:t>
      </w:r>
      <w:r w:rsidRPr="00843AB0">
        <w:rPr>
          <w:rFonts w:ascii="Cambria" w:hAnsi="Cambria"/>
        </w:rPr>
        <w:t xml:space="preserve"> of</w:t>
      </w:r>
      <w:r w:rsidR="00C64C5B" w:rsidRPr="00843AB0">
        <w:rPr>
          <w:rFonts w:ascii="Cambria" w:hAnsi="Cambria"/>
        </w:rPr>
        <w:t xml:space="preserve"> </w:t>
      </w:r>
      <w:r w:rsidRPr="00843AB0">
        <w:rPr>
          <w:rFonts w:ascii="Cambria" w:hAnsi="Cambria"/>
        </w:rPr>
        <w:t>local assessments in which the school will participate. This long-range plan will be</w:t>
      </w:r>
      <w:r w:rsidR="00C64C5B" w:rsidRPr="00843AB0">
        <w:rPr>
          <w:rFonts w:ascii="Cambria" w:hAnsi="Cambria"/>
        </w:rPr>
        <w:t xml:space="preserve"> </w:t>
      </w:r>
      <w:r w:rsidRPr="00843AB0">
        <w:rPr>
          <w:rFonts w:ascii="Cambria" w:hAnsi="Cambria"/>
        </w:rPr>
        <w:t>integrated with the school action plan and, where appropriate, link with the recommendations of</w:t>
      </w:r>
      <w:r w:rsidR="00C64C5B" w:rsidRPr="00843AB0">
        <w:rPr>
          <w:rFonts w:ascii="Cambria" w:hAnsi="Cambria"/>
        </w:rPr>
        <w:t xml:space="preserve"> </w:t>
      </w:r>
      <w:r w:rsidRPr="00843AB0">
        <w:rPr>
          <w:rFonts w:ascii="Cambria" w:hAnsi="Cambria"/>
        </w:rPr>
        <w:t>the District and Supervisory Union strategic plans. The work of the assessment committee will</w:t>
      </w:r>
      <w:r w:rsidR="00C64C5B" w:rsidRPr="00843AB0">
        <w:rPr>
          <w:rFonts w:ascii="Cambria" w:hAnsi="Cambria"/>
        </w:rPr>
        <w:t xml:space="preserve"> </w:t>
      </w:r>
      <w:r w:rsidRPr="00843AB0">
        <w:rPr>
          <w:rFonts w:ascii="Cambria" w:hAnsi="Cambria"/>
        </w:rPr>
        <w:t>be directed by the Principal with oversight from the Superintendent, and will report progress and resource needs to the School Board at least annually.</w:t>
      </w:r>
    </w:p>
    <w:p w:rsidR="006A5799" w:rsidRPr="00843AB0" w:rsidRDefault="00304117" w:rsidP="00A63C64">
      <w:pPr>
        <w:spacing w:before="120" w:after="120"/>
        <w:rPr>
          <w:rFonts w:ascii="Cambria" w:hAnsi="Cambria"/>
        </w:rPr>
      </w:pPr>
      <w:r w:rsidRPr="00843AB0">
        <w:rPr>
          <w:rFonts w:ascii="Cambria" w:hAnsi="Cambria"/>
        </w:rPr>
        <w:t>Based on the District's plan, the Superintendent, in collaboration with Principal(s) and teachers,</w:t>
      </w:r>
      <w:r w:rsidR="00C64C5B" w:rsidRPr="00843AB0">
        <w:rPr>
          <w:rFonts w:ascii="Cambria" w:hAnsi="Cambria"/>
        </w:rPr>
        <w:t xml:space="preserve"> </w:t>
      </w:r>
      <w:r w:rsidRPr="00843AB0">
        <w:rPr>
          <w:rFonts w:ascii="Cambria" w:hAnsi="Cambria"/>
        </w:rPr>
        <w:t>will develop a schedule by (indicate completion date) to assess student performance regularly</w:t>
      </w:r>
      <w:r w:rsidR="00C64C5B" w:rsidRPr="00843AB0">
        <w:rPr>
          <w:rFonts w:ascii="Cambria" w:hAnsi="Cambria"/>
        </w:rPr>
        <w:t xml:space="preserve"> </w:t>
      </w:r>
      <w:r w:rsidRPr="00843AB0">
        <w:rPr>
          <w:rFonts w:ascii="Cambria" w:hAnsi="Cambria"/>
        </w:rPr>
        <w:t>throughout the school year and from year to year. Assessments will measure student performance</w:t>
      </w:r>
      <w:r w:rsidR="00C64C5B" w:rsidRPr="00843AB0">
        <w:rPr>
          <w:rFonts w:ascii="Cambria" w:hAnsi="Cambria"/>
        </w:rPr>
        <w:t xml:space="preserve"> </w:t>
      </w:r>
      <w:r w:rsidRPr="00843AB0">
        <w:rPr>
          <w:rFonts w:ascii="Cambria" w:hAnsi="Cambria"/>
        </w:rPr>
        <w:t>against standards outlined in the Vermont Framework of Standards and Learning Opportunities</w:t>
      </w:r>
      <w:r w:rsidR="00C64C5B" w:rsidRPr="00843AB0">
        <w:rPr>
          <w:rFonts w:ascii="Cambria" w:hAnsi="Cambria"/>
        </w:rPr>
        <w:t xml:space="preserve"> </w:t>
      </w:r>
      <w:r w:rsidRPr="00843AB0">
        <w:rPr>
          <w:rFonts w:ascii="Cambria" w:hAnsi="Cambria"/>
        </w:rPr>
        <w:t xml:space="preserve">or comparable standards. </w:t>
      </w:r>
    </w:p>
    <w:p w:rsidR="00304117" w:rsidRPr="00843AB0" w:rsidRDefault="00304117" w:rsidP="00A63C64">
      <w:pPr>
        <w:spacing w:before="120" w:after="120"/>
        <w:rPr>
          <w:rFonts w:ascii="Cambria" w:hAnsi="Cambria"/>
        </w:rPr>
      </w:pPr>
      <w:r w:rsidRPr="00843AB0">
        <w:rPr>
          <w:rFonts w:ascii="Cambria" w:hAnsi="Cambria"/>
        </w:rPr>
        <w:t>The results of student assessments will guide schools in:</w:t>
      </w:r>
    </w:p>
    <w:p w:rsidR="00304117" w:rsidRPr="00843AB0" w:rsidRDefault="00C64C5B" w:rsidP="0055236E">
      <w:pPr>
        <w:numPr>
          <w:ilvl w:val="0"/>
          <w:numId w:val="98"/>
        </w:numPr>
        <w:spacing w:before="120" w:after="120"/>
        <w:rPr>
          <w:rFonts w:ascii="Cambria" w:hAnsi="Cambria"/>
        </w:rPr>
      </w:pPr>
      <w:r w:rsidRPr="00843AB0">
        <w:rPr>
          <w:rFonts w:ascii="Cambria" w:hAnsi="Cambria"/>
        </w:rPr>
        <w:t>Making decisions about instruction, professional development, educationa</w:t>
      </w:r>
      <w:r w:rsidR="00304117" w:rsidRPr="00843AB0">
        <w:rPr>
          <w:rFonts w:ascii="Cambria" w:hAnsi="Cambria"/>
        </w:rPr>
        <w:t>l resources and</w:t>
      </w:r>
      <w:r w:rsidR="006A5799" w:rsidRPr="00843AB0">
        <w:rPr>
          <w:rFonts w:ascii="Cambria" w:hAnsi="Cambria"/>
        </w:rPr>
        <w:t xml:space="preserve"> </w:t>
      </w:r>
      <w:r w:rsidRPr="00843AB0">
        <w:rPr>
          <w:rFonts w:ascii="Cambria" w:hAnsi="Cambria"/>
        </w:rPr>
        <w:t>Curriculum</w:t>
      </w:r>
      <w:r w:rsidR="006A5799" w:rsidRPr="00843AB0">
        <w:rPr>
          <w:rFonts w:ascii="Cambria" w:hAnsi="Cambria"/>
        </w:rPr>
        <w:t>.</w:t>
      </w:r>
    </w:p>
    <w:p w:rsidR="00304117" w:rsidRPr="00843AB0" w:rsidRDefault="00C64C5B" w:rsidP="0055236E">
      <w:pPr>
        <w:numPr>
          <w:ilvl w:val="0"/>
          <w:numId w:val="98"/>
        </w:numPr>
        <w:spacing w:before="120" w:after="120"/>
        <w:rPr>
          <w:rFonts w:ascii="Cambria" w:hAnsi="Cambria"/>
        </w:rPr>
      </w:pPr>
      <w:r w:rsidRPr="00843AB0">
        <w:rPr>
          <w:rFonts w:ascii="Cambria" w:hAnsi="Cambria"/>
        </w:rPr>
        <w:t>Reporting to the public on student performance measures and progress in the standards</w:t>
      </w:r>
      <w:r w:rsidR="006A5799" w:rsidRPr="00843AB0">
        <w:rPr>
          <w:rFonts w:ascii="Cambria" w:hAnsi="Cambria"/>
        </w:rPr>
        <w:t xml:space="preserve"> </w:t>
      </w:r>
      <w:r w:rsidRPr="00843AB0">
        <w:rPr>
          <w:rFonts w:ascii="Cambria" w:hAnsi="Cambria"/>
        </w:rPr>
        <w:t>Outlined by the Vermont framework.</w:t>
      </w:r>
    </w:p>
    <w:p w:rsidR="00304117" w:rsidRPr="00843AB0" w:rsidRDefault="00304117" w:rsidP="00A63C64">
      <w:pPr>
        <w:spacing w:before="120" w:after="120"/>
        <w:rPr>
          <w:rFonts w:ascii="Cambria" w:hAnsi="Cambria"/>
          <w:b/>
          <w:bCs/>
        </w:rPr>
      </w:pPr>
      <w:r w:rsidRPr="00843AB0">
        <w:rPr>
          <w:rFonts w:ascii="Cambria" w:hAnsi="Cambria"/>
          <w:b/>
          <w:bCs/>
        </w:rPr>
        <w:t>State Comprehensive Assessment System</w:t>
      </w:r>
    </w:p>
    <w:p w:rsidR="00304117" w:rsidRPr="00843AB0" w:rsidRDefault="00304117" w:rsidP="00A63C64">
      <w:pPr>
        <w:spacing w:before="120" w:after="120"/>
        <w:rPr>
          <w:rFonts w:ascii="Cambria" w:hAnsi="Cambria"/>
        </w:rPr>
      </w:pPr>
      <w:r w:rsidRPr="00843AB0">
        <w:rPr>
          <w:rFonts w:ascii="Cambria" w:hAnsi="Cambria"/>
        </w:rPr>
        <w:t>The Principal will administer the assessment instruments included in the Vermont</w:t>
      </w:r>
      <w:r w:rsidR="00C64C5B" w:rsidRPr="00843AB0">
        <w:rPr>
          <w:rFonts w:ascii="Cambria" w:hAnsi="Cambria"/>
        </w:rPr>
        <w:t xml:space="preserve"> </w:t>
      </w:r>
      <w:r w:rsidRPr="00843AB0">
        <w:rPr>
          <w:rFonts w:ascii="Cambria" w:hAnsi="Cambria"/>
        </w:rPr>
        <w:t>Comprehensive Assessment System. All students in the School District will be assessed except</w:t>
      </w:r>
      <w:r w:rsidR="00C64C5B" w:rsidRPr="00843AB0">
        <w:rPr>
          <w:rFonts w:ascii="Cambria" w:hAnsi="Cambria"/>
        </w:rPr>
        <w:t xml:space="preserve"> </w:t>
      </w:r>
      <w:r w:rsidRPr="00843AB0">
        <w:rPr>
          <w:rFonts w:ascii="Cambria" w:hAnsi="Cambria"/>
        </w:rPr>
        <w:t>for those students with a disability or limited English proficiency whose education plans exempt</w:t>
      </w:r>
      <w:r w:rsidR="00C64C5B" w:rsidRPr="00843AB0">
        <w:rPr>
          <w:rFonts w:ascii="Cambria" w:hAnsi="Cambria"/>
        </w:rPr>
        <w:t xml:space="preserve"> </w:t>
      </w:r>
      <w:r w:rsidRPr="00843AB0">
        <w:rPr>
          <w:rFonts w:ascii="Cambria" w:hAnsi="Cambria"/>
        </w:rPr>
        <w:t>them. Students who are unable to participate in state assessments will be given an alternate</w:t>
      </w:r>
      <w:r w:rsidR="00C64C5B" w:rsidRPr="00843AB0">
        <w:rPr>
          <w:rFonts w:ascii="Cambria" w:hAnsi="Cambria"/>
        </w:rPr>
        <w:t xml:space="preserve"> </w:t>
      </w:r>
      <w:r w:rsidRPr="00843AB0">
        <w:rPr>
          <w:rFonts w:ascii="Cambria" w:hAnsi="Cambria"/>
        </w:rPr>
        <w:t>assessment. The school will account for the assessment of 100% of its students.</w:t>
      </w:r>
    </w:p>
    <w:p w:rsidR="00304117" w:rsidRPr="00843AB0" w:rsidRDefault="00304117" w:rsidP="00A63C64">
      <w:pPr>
        <w:spacing w:before="120" w:after="120"/>
        <w:rPr>
          <w:rFonts w:ascii="Cambria" w:hAnsi="Cambria"/>
          <w:i/>
          <w:iCs/>
        </w:rPr>
      </w:pPr>
      <w:bookmarkStart w:id="979" w:name="_Toc448476452"/>
      <w:r w:rsidRPr="00714CA2">
        <w:rPr>
          <w:rStyle w:val="Heading2Char"/>
        </w:rPr>
        <w:t>Local Comprehensive Assessment System</w:t>
      </w:r>
      <w:bookmarkEnd w:id="979"/>
      <w:r w:rsidR="00D62B8C" w:rsidRPr="00843AB0">
        <w:rPr>
          <w:rFonts w:ascii="Cambria" w:hAnsi="Cambria"/>
          <w:b/>
          <w:bCs/>
        </w:rPr>
        <w:t xml:space="preserve"> </w:t>
      </w:r>
      <w:r w:rsidRPr="00843AB0">
        <w:rPr>
          <w:rFonts w:ascii="Cambria" w:hAnsi="Cambria"/>
          <w:i/>
          <w:iCs/>
        </w:rPr>
        <w:t>[the system plan must be in place by September 1,</w:t>
      </w:r>
      <w:r w:rsidR="0002096A" w:rsidRPr="00843AB0">
        <w:rPr>
          <w:rFonts w:ascii="Cambria" w:hAnsi="Cambria"/>
          <w:i/>
          <w:iCs/>
        </w:rPr>
        <w:t xml:space="preserve"> </w:t>
      </w:r>
      <w:r w:rsidRPr="00843AB0">
        <w:rPr>
          <w:rFonts w:ascii="Cambria" w:hAnsi="Cambria"/>
          <w:i/>
          <w:iCs/>
        </w:rPr>
        <w:t>2001 and</w:t>
      </w:r>
      <w:r w:rsidR="00002DAD" w:rsidRPr="00843AB0">
        <w:rPr>
          <w:rFonts w:ascii="Cambria" w:hAnsi="Cambria"/>
          <w:i/>
          <w:iCs/>
        </w:rPr>
        <w:t xml:space="preserve"> </w:t>
      </w:r>
      <w:r w:rsidRPr="00843AB0">
        <w:rPr>
          <w:rFonts w:ascii="Cambria" w:hAnsi="Cambria"/>
          <w:i/>
          <w:iCs/>
        </w:rPr>
        <w:t>fully implemented no later than</w:t>
      </w:r>
      <w:r w:rsidR="00002DAD" w:rsidRPr="00843AB0">
        <w:rPr>
          <w:rFonts w:ascii="Cambria" w:hAnsi="Cambria"/>
          <w:i/>
          <w:iCs/>
        </w:rPr>
        <w:t xml:space="preserve"> </w:t>
      </w:r>
      <w:r w:rsidRPr="00843AB0">
        <w:rPr>
          <w:rFonts w:ascii="Cambria" w:hAnsi="Cambria"/>
          <w:i/>
          <w:iCs/>
        </w:rPr>
        <w:t xml:space="preserve">September </w:t>
      </w:r>
      <w:r w:rsidR="00002DAD" w:rsidRPr="00843AB0">
        <w:rPr>
          <w:rFonts w:ascii="Cambria" w:hAnsi="Cambria"/>
        </w:rPr>
        <w:t>1,</w:t>
      </w:r>
      <w:r w:rsidRPr="00843AB0">
        <w:rPr>
          <w:rFonts w:ascii="Cambria" w:hAnsi="Cambria"/>
        </w:rPr>
        <w:t xml:space="preserve"> </w:t>
      </w:r>
      <w:r w:rsidR="00002DAD" w:rsidRPr="00843AB0">
        <w:rPr>
          <w:rFonts w:ascii="Cambria" w:hAnsi="Cambria"/>
          <w:i/>
          <w:iCs/>
        </w:rPr>
        <w:t>2005]</w:t>
      </w:r>
    </w:p>
    <w:p w:rsidR="00304117" w:rsidRPr="00843AB0" w:rsidRDefault="00304117" w:rsidP="00A63C64">
      <w:pPr>
        <w:spacing w:before="120" w:after="120"/>
        <w:rPr>
          <w:rFonts w:ascii="Cambria" w:hAnsi="Cambria"/>
        </w:rPr>
      </w:pPr>
      <w:r w:rsidRPr="00843AB0">
        <w:rPr>
          <w:rFonts w:ascii="Cambria" w:hAnsi="Cambria"/>
        </w:rPr>
        <w:t>The Superintendent will oversee the development and implementation of a local comprehensive</w:t>
      </w:r>
      <w:r w:rsidR="00002DAD" w:rsidRPr="00843AB0">
        <w:rPr>
          <w:rFonts w:ascii="Cambria" w:hAnsi="Cambria"/>
        </w:rPr>
        <w:t xml:space="preserve"> </w:t>
      </w:r>
      <w:r w:rsidRPr="00843AB0">
        <w:rPr>
          <w:rFonts w:ascii="Cambria" w:hAnsi="Cambria"/>
        </w:rPr>
        <w:t>assessment system that includes the state-level assessments, is aligned with the Vermont</w:t>
      </w:r>
      <w:r w:rsidR="00002DAD" w:rsidRPr="00843AB0">
        <w:rPr>
          <w:rFonts w:ascii="Cambria" w:hAnsi="Cambria"/>
        </w:rPr>
        <w:t xml:space="preserve"> </w:t>
      </w:r>
      <w:r w:rsidRPr="00843AB0">
        <w:rPr>
          <w:rFonts w:ascii="Cambria" w:hAnsi="Cambria"/>
        </w:rPr>
        <w:t>Framework as amended from time to time or comparable standards and is consistent with the</w:t>
      </w:r>
      <w:r w:rsidR="00002DAD" w:rsidRPr="00843AB0">
        <w:rPr>
          <w:rFonts w:ascii="Cambria" w:hAnsi="Cambria"/>
        </w:rPr>
        <w:t xml:space="preserve"> </w:t>
      </w:r>
      <w:r w:rsidRPr="00843AB0">
        <w:rPr>
          <w:rFonts w:ascii="Cambria" w:hAnsi="Cambria"/>
        </w:rPr>
        <w:t>current Vermont Comprehensive Assessment System. Students will be assessed in those</w:t>
      </w:r>
      <w:r w:rsidR="00002DAD" w:rsidRPr="00843AB0">
        <w:rPr>
          <w:rFonts w:ascii="Cambria" w:hAnsi="Cambria"/>
        </w:rPr>
        <w:t xml:space="preserve"> </w:t>
      </w:r>
      <w:r w:rsidRPr="00843AB0">
        <w:rPr>
          <w:rFonts w:ascii="Cambria" w:hAnsi="Cambria"/>
        </w:rPr>
        <w:t>standards associated with the Fields of Knowledge, the Vital Results, the arts, health and safety</w:t>
      </w:r>
      <w:r w:rsidR="00002DAD" w:rsidRPr="00843AB0">
        <w:rPr>
          <w:rFonts w:ascii="Cambria" w:hAnsi="Cambria"/>
        </w:rPr>
        <w:t xml:space="preserve"> </w:t>
      </w:r>
      <w:r w:rsidRPr="00843AB0">
        <w:rPr>
          <w:rFonts w:ascii="Cambria" w:hAnsi="Cambria"/>
        </w:rPr>
        <w:t>education, physical education, foreign language and applied learning. Local assessments may</w:t>
      </w:r>
      <w:r w:rsidR="00002DAD" w:rsidRPr="00843AB0">
        <w:rPr>
          <w:rFonts w:ascii="Cambria" w:hAnsi="Cambria"/>
        </w:rPr>
        <w:t xml:space="preserve"> </w:t>
      </w:r>
      <w:r w:rsidRPr="00843AB0">
        <w:rPr>
          <w:rFonts w:ascii="Cambria" w:hAnsi="Cambria"/>
        </w:rPr>
        <w:t xml:space="preserve">include a number of instruments and </w:t>
      </w:r>
      <w:r w:rsidRPr="00843AB0">
        <w:rPr>
          <w:rFonts w:ascii="Cambria" w:hAnsi="Cambria"/>
        </w:rPr>
        <w:lastRenderedPageBreak/>
        <w:t>techniques such as standards-based, national norm</w:t>
      </w:r>
      <w:r w:rsidR="00002DAD" w:rsidRPr="00843AB0">
        <w:rPr>
          <w:rFonts w:ascii="Cambria" w:hAnsi="Cambria"/>
        </w:rPr>
        <w:t xml:space="preserve"> </w:t>
      </w:r>
      <w:r w:rsidRPr="00843AB0">
        <w:rPr>
          <w:rFonts w:ascii="Cambria" w:hAnsi="Cambria"/>
        </w:rPr>
        <w:t>referenced</w:t>
      </w:r>
      <w:r w:rsidR="00002DAD" w:rsidRPr="00843AB0">
        <w:rPr>
          <w:rFonts w:ascii="Cambria" w:hAnsi="Cambria"/>
        </w:rPr>
        <w:t xml:space="preserve">, local curriculum criterion-referenced, portfolio assessment, exit interviews, senior </w:t>
      </w:r>
      <w:r w:rsidRPr="00843AB0">
        <w:rPr>
          <w:rFonts w:ascii="Cambria" w:hAnsi="Cambria"/>
        </w:rPr>
        <w:t>projects and related supervisory union district assessment processes and systems.</w:t>
      </w:r>
    </w:p>
    <w:p w:rsidR="00304117" w:rsidRPr="00843AB0" w:rsidRDefault="00304117" w:rsidP="00A63C64">
      <w:pPr>
        <w:spacing w:before="120" w:after="120"/>
        <w:rPr>
          <w:rFonts w:ascii="Cambria" w:hAnsi="Cambria"/>
        </w:rPr>
      </w:pPr>
      <w:r w:rsidRPr="00843AB0">
        <w:rPr>
          <w:rFonts w:ascii="Cambria" w:hAnsi="Cambria"/>
        </w:rPr>
        <w:t>The expectations and performance criteria of the system will be clear and be communicated to</w:t>
      </w:r>
      <w:r w:rsidR="00002DAD" w:rsidRPr="00843AB0">
        <w:rPr>
          <w:rFonts w:ascii="Cambria" w:hAnsi="Cambria"/>
        </w:rPr>
        <w:t xml:space="preserve"> </w:t>
      </w:r>
      <w:r w:rsidRPr="00843AB0">
        <w:rPr>
          <w:rFonts w:ascii="Cambria" w:hAnsi="Cambria"/>
        </w:rPr>
        <w:t>teachers, administrators, students, parents and other community members. The local system will</w:t>
      </w:r>
      <w:r w:rsidR="00002DAD" w:rsidRPr="00843AB0">
        <w:rPr>
          <w:rFonts w:ascii="Cambria" w:hAnsi="Cambria"/>
        </w:rPr>
        <w:t xml:space="preserve"> </w:t>
      </w:r>
      <w:r w:rsidRPr="00843AB0">
        <w:rPr>
          <w:rFonts w:ascii="Cambria" w:hAnsi="Cambria"/>
        </w:rPr>
        <w:t>employ a balance and variety of assessment strategies, both classroom-based and school-level</w:t>
      </w:r>
      <w:r w:rsidR="00002DAD" w:rsidRPr="00843AB0">
        <w:rPr>
          <w:rFonts w:ascii="Cambria" w:hAnsi="Cambria"/>
        </w:rPr>
        <w:t xml:space="preserve"> </w:t>
      </w:r>
      <w:r w:rsidRPr="00843AB0">
        <w:rPr>
          <w:rFonts w:ascii="Cambria" w:hAnsi="Cambria"/>
        </w:rPr>
        <w:t>assessments, in order to develop useful information on student achievement. The school will also</w:t>
      </w:r>
      <w:r w:rsidR="00002DAD" w:rsidRPr="00843AB0">
        <w:rPr>
          <w:rFonts w:ascii="Cambria" w:hAnsi="Cambria"/>
        </w:rPr>
        <w:t xml:space="preserve"> </w:t>
      </w:r>
      <w:r w:rsidRPr="00843AB0">
        <w:rPr>
          <w:rFonts w:ascii="Cambria" w:hAnsi="Cambria"/>
        </w:rPr>
        <w:t>provide students with the opportunity to evaluate their own work. The local assessment plan will</w:t>
      </w:r>
      <w:r w:rsidR="00002DAD" w:rsidRPr="00843AB0">
        <w:rPr>
          <w:rFonts w:ascii="Cambria" w:hAnsi="Cambria"/>
        </w:rPr>
        <w:t xml:space="preserve"> </w:t>
      </w:r>
      <w:r w:rsidRPr="00843AB0">
        <w:rPr>
          <w:rFonts w:ascii="Cambria" w:hAnsi="Cambria"/>
        </w:rPr>
        <w:t>be fully implemented by (specify locally determined date).</w:t>
      </w:r>
    </w:p>
    <w:p w:rsidR="00002DAD" w:rsidRPr="00843AB0" w:rsidRDefault="00304117" w:rsidP="00A63C64">
      <w:pPr>
        <w:numPr>
          <w:ilvl w:val="3"/>
          <w:numId w:val="10"/>
        </w:numPr>
        <w:spacing w:before="120" w:after="120"/>
        <w:ind w:left="720"/>
        <w:rPr>
          <w:rFonts w:ascii="Cambria" w:hAnsi="Cambria"/>
        </w:rPr>
      </w:pPr>
      <w:r w:rsidRPr="00843AB0">
        <w:rPr>
          <w:rFonts w:ascii="Cambria" w:hAnsi="Cambria"/>
        </w:rPr>
        <w:t>School administrators and staff will use the assessment system to determine the answers</w:t>
      </w:r>
      <w:r w:rsidR="00002DAD" w:rsidRPr="00843AB0">
        <w:rPr>
          <w:rFonts w:ascii="Cambria" w:hAnsi="Cambria"/>
        </w:rPr>
        <w:t xml:space="preserve"> </w:t>
      </w:r>
      <w:r w:rsidRPr="00843AB0">
        <w:rPr>
          <w:rFonts w:ascii="Cambria" w:hAnsi="Cambria"/>
        </w:rPr>
        <w:t>to questions which include the following and will report to the Board annually in (specify</w:t>
      </w:r>
      <w:r w:rsidR="00002DAD" w:rsidRPr="00843AB0">
        <w:rPr>
          <w:rFonts w:ascii="Cambria" w:hAnsi="Cambria"/>
        </w:rPr>
        <w:t xml:space="preserve"> </w:t>
      </w:r>
      <w:r w:rsidRPr="00843AB0">
        <w:rPr>
          <w:rFonts w:ascii="Cambria" w:hAnsi="Cambria"/>
        </w:rPr>
        <w:t xml:space="preserve">month or date): </w:t>
      </w:r>
    </w:p>
    <w:p w:rsidR="00304117" w:rsidRPr="00843AB0" w:rsidRDefault="00304117" w:rsidP="00A63C64">
      <w:pPr>
        <w:numPr>
          <w:ilvl w:val="4"/>
          <w:numId w:val="10"/>
        </w:numPr>
        <w:spacing w:before="120" w:after="120"/>
        <w:ind w:left="1440"/>
        <w:rPr>
          <w:rFonts w:ascii="Cambria" w:hAnsi="Cambria"/>
        </w:rPr>
      </w:pPr>
      <w:r w:rsidRPr="00843AB0">
        <w:rPr>
          <w:rFonts w:ascii="Cambria" w:hAnsi="Cambria"/>
        </w:rPr>
        <w:t>How are the students performing in relationship to local and state</w:t>
      </w:r>
      <w:r w:rsidR="00002DAD" w:rsidRPr="00843AB0">
        <w:rPr>
          <w:rFonts w:ascii="Cambria" w:hAnsi="Cambria"/>
        </w:rPr>
        <w:t xml:space="preserve"> </w:t>
      </w:r>
      <w:r w:rsidRPr="00843AB0">
        <w:rPr>
          <w:rFonts w:ascii="Cambria" w:hAnsi="Cambria"/>
        </w:rPr>
        <w:t>standards?</w:t>
      </w:r>
    </w:p>
    <w:p w:rsidR="00304117" w:rsidRPr="00843AB0" w:rsidRDefault="00304117" w:rsidP="00A63C64">
      <w:pPr>
        <w:numPr>
          <w:ilvl w:val="4"/>
          <w:numId w:val="10"/>
        </w:numPr>
        <w:spacing w:before="120" w:after="120"/>
        <w:ind w:left="1440"/>
        <w:rPr>
          <w:rFonts w:ascii="Cambria" w:hAnsi="Cambria"/>
        </w:rPr>
      </w:pPr>
      <w:r w:rsidRPr="00843AB0">
        <w:rPr>
          <w:rFonts w:ascii="Cambria" w:hAnsi="Cambria"/>
        </w:rPr>
        <w:t>Why are the students performing at the level they are?</w:t>
      </w:r>
    </w:p>
    <w:p w:rsidR="00304117" w:rsidRPr="00843AB0" w:rsidRDefault="00304117" w:rsidP="00A63C64">
      <w:pPr>
        <w:numPr>
          <w:ilvl w:val="4"/>
          <w:numId w:val="10"/>
        </w:numPr>
        <w:spacing w:before="120" w:after="120"/>
        <w:ind w:left="1440"/>
        <w:rPr>
          <w:rFonts w:ascii="Cambria" w:hAnsi="Cambria"/>
        </w:rPr>
      </w:pPr>
      <w:r w:rsidRPr="00843AB0">
        <w:rPr>
          <w:rFonts w:ascii="Cambria" w:hAnsi="Cambria"/>
        </w:rPr>
        <w:t>What could the school do differently in order to increase the number of students meeting</w:t>
      </w:r>
      <w:r w:rsidR="00002DAD" w:rsidRPr="00843AB0">
        <w:rPr>
          <w:rFonts w:ascii="Cambria" w:hAnsi="Cambria"/>
        </w:rPr>
        <w:t xml:space="preserve"> </w:t>
      </w:r>
      <w:r w:rsidRPr="00843AB0">
        <w:rPr>
          <w:rFonts w:ascii="Cambria" w:hAnsi="Cambria"/>
        </w:rPr>
        <w:t>or exceeding local and/or state standards?</w:t>
      </w:r>
    </w:p>
    <w:p w:rsidR="00002DAD" w:rsidRPr="00843AB0" w:rsidRDefault="00304117" w:rsidP="00A63C64">
      <w:pPr>
        <w:numPr>
          <w:ilvl w:val="4"/>
          <w:numId w:val="10"/>
        </w:numPr>
        <w:spacing w:before="120" w:after="120"/>
        <w:ind w:left="1440"/>
        <w:rPr>
          <w:rFonts w:ascii="Cambria" w:hAnsi="Cambria"/>
        </w:rPr>
      </w:pPr>
      <w:r w:rsidRPr="00843AB0">
        <w:rPr>
          <w:rFonts w:ascii="Cambria" w:hAnsi="Cambria"/>
        </w:rPr>
        <w:t>How can educators, parents and students monitor progress?</w:t>
      </w:r>
      <w:r w:rsidR="00002DAD" w:rsidRPr="00843AB0">
        <w:rPr>
          <w:rFonts w:ascii="Cambria" w:hAnsi="Cambria"/>
        </w:rPr>
        <w:t xml:space="preserve"> </w:t>
      </w:r>
    </w:p>
    <w:p w:rsidR="00304117" w:rsidRPr="00843AB0" w:rsidRDefault="00304117" w:rsidP="00A63C64">
      <w:pPr>
        <w:spacing w:before="120" w:after="120"/>
        <w:rPr>
          <w:rFonts w:ascii="Cambria" w:hAnsi="Cambria"/>
        </w:rPr>
      </w:pPr>
      <w:r w:rsidRPr="00843AB0">
        <w:rPr>
          <w:rFonts w:ascii="Cambria" w:hAnsi="Cambria"/>
        </w:rPr>
        <w:t>The Superintendent will oversee the development of a comprehensive computerized assessment</w:t>
      </w:r>
      <w:r w:rsidR="00002DAD" w:rsidRPr="00843AB0">
        <w:rPr>
          <w:rFonts w:ascii="Cambria" w:hAnsi="Cambria"/>
        </w:rPr>
        <w:t xml:space="preserve"> </w:t>
      </w:r>
      <w:r w:rsidRPr="00843AB0">
        <w:rPr>
          <w:rFonts w:ascii="Cambria" w:hAnsi="Cambria"/>
        </w:rPr>
        <w:t>database that includes all assessment results for each individual student, for each grade, for the</w:t>
      </w:r>
      <w:r w:rsidR="00002DAD" w:rsidRPr="00843AB0">
        <w:rPr>
          <w:rFonts w:ascii="Cambria" w:hAnsi="Cambria"/>
        </w:rPr>
        <w:t xml:space="preserve"> </w:t>
      </w:r>
      <w:r w:rsidRPr="00843AB0">
        <w:rPr>
          <w:rFonts w:ascii="Cambria" w:hAnsi="Cambria"/>
        </w:rPr>
        <w:t>school, and the District. This database will include information that tracks progress over time.</w:t>
      </w:r>
      <w:r w:rsidR="00002DAD" w:rsidRPr="00843AB0">
        <w:rPr>
          <w:rFonts w:ascii="Cambria" w:hAnsi="Cambria"/>
        </w:rPr>
        <w:t xml:space="preserve"> </w:t>
      </w:r>
      <w:r w:rsidRPr="00843AB0">
        <w:rPr>
          <w:rFonts w:ascii="Cambria" w:hAnsi="Cambria"/>
        </w:rPr>
        <w:t>Individual assessment information will be reported to parents in a format that outlines results and</w:t>
      </w:r>
      <w:r w:rsidR="00002DAD" w:rsidRPr="00843AB0">
        <w:rPr>
          <w:rFonts w:ascii="Cambria" w:hAnsi="Cambria"/>
        </w:rPr>
        <w:t xml:space="preserve"> </w:t>
      </w:r>
      <w:r w:rsidRPr="00843AB0">
        <w:rPr>
          <w:rFonts w:ascii="Cambria" w:hAnsi="Cambria"/>
        </w:rPr>
        <w:t>implications clearly. Parent-teacher communication about assessment results and implications</w:t>
      </w:r>
      <w:r w:rsidR="00002DAD" w:rsidRPr="00843AB0">
        <w:rPr>
          <w:rFonts w:ascii="Cambria" w:hAnsi="Cambria"/>
        </w:rPr>
        <w:t xml:space="preserve"> </w:t>
      </w:r>
      <w:r w:rsidRPr="00843AB0">
        <w:rPr>
          <w:rFonts w:ascii="Cambria" w:hAnsi="Cambria"/>
        </w:rPr>
        <w:t>will be encouraged.</w:t>
      </w:r>
    </w:p>
    <w:p w:rsidR="0002096A" w:rsidRPr="00843AB0" w:rsidRDefault="0002096A" w:rsidP="00A63C64">
      <w:pPr>
        <w:tabs>
          <w:tab w:val="left" w:pos="1800"/>
        </w:tabs>
        <w:spacing w:before="120" w:after="120"/>
        <w:rPr>
          <w:rFonts w:ascii="Cambria" w:hAnsi="Cambria"/>
          <w:iCs/>
        </w:rPr>
      </w:pPr>
    </w:p>
    <w:p w:rsidR="0002096A" w:rsidRPr="00843AB0" w:rsidRDefault="0002096A" w:rsidP="00A63C64">
      <w:pPr>
        <w:tabs>
          <w:tab w:val="left" w:pos="1800"/>
        </w:tabs>
        <w:spacing w:before="120" w:after="120"/>
        <w:rPr>
          <w:rFonts w:ascii="Cambria" w:hAnsi="Cambria"/>
          <w:iCs/>
        </w:rPr>
      </w:pPr>
    </w:p>
    <w:p w:rsidR="0002096A" w:rsidRPr="00843AB0" w:rsidRDefault="0002096A" w:rsidP="00A63C64">
      <w:pPr>
        <w:tabs>
          <w:tab w:val="left" w:pos="1800"/>
        </w:tabs>
        <w:spacing w:before="120" w:after="120"/>
        <w:rPr>
          <w:rFonts w:ascii="Cambria" w:hAnsi="Cambria"/>
          <w:iCs/>
        </w:rPr>
      </w:pPr>
    </w:p>
    <w:p w:rsidR="00304117" w:rsidRPr="00C16B33" w:rsidRDefault="00304117" w:rsidP="00C16B33">
      <w:pPr>
        <w:pStyle w:val="Heading4"/>
      </w:pPr>
      <w:r w:rsidRPr="00C16B33">
        <w:t xml:space="preserve">Date Warned: </w:t>
      </w:r>
      <w:r w:rsidR="00002DAD" w:rsidRPr="00C16B33">
        <w:tab/>
      </w:r>
      <w:r w:rsidRPr="00C16B33">
        <w:t>10/11/06, 10/25/06, 11/29/06</w:t>
      </w:r>
    </w:p>
    <w:p w:rsidR="00304117" w:rsidRPr="00C16B33" w:rsidRDefault="00304117" w:rsidP="00C16B33">
      <w:pPr>
        <w:pStyle w:val="Heading4"/>
      </w:pPr>
      <w:r w:rsidRPr="00C16B33">
        <w:t xml:space="preserve">Date Adopted: </w:t>
      </w:r>
      <w:r w:rsidR="00002DAD" w:rsidRPr="00C16B33">
        <w:tab/>
      </w:r>
      <w:r w:rsidRPr="00C16B33">
        <w:t>11/29/06</w:t>
      </w:r>
    </w:p>
    <w:p w:rsidR="00304117" w:rsidRPr="00C16B33" w:rsidRDefault="00304117" w:rsidP="00C16B33">
      <w:pPr>
        <w:pStyle w:val="Heading4"/>
      </w:pPr>
      <w:r w:rsidRPr="00C16B33">
        <w:t xml:space="preserve">Legal </w:t>
      </w:r>
      <w:r w:rsidR="00911E3F" w:rsidRPr="00C16B33">
        <w:t>Reference</w:t>
      </w:r>
      <w:r w:rsidRPr="00C16B33">
        <w:t xml:space="preserve">: </w:t>
      </w:r>
      <w:r w:rsidR="00002DAD" w:rsidRPr="00C16B33">
        <w:tab/>
      </w:r>
      <w:r w:rsidRPr="00C16B33">
        <w:t xml:space="preserve">20 </w:t>
      </w:r>
      <w:r w:rsidR="00846FFB" w:rsidRPr="00C16B33">
        <w:t>USC</w:t>
      </w:r>
      <w:r w:rsidRPr="00C16B33">
        <w:t xml:space="preserve"> §§1400 et seq. (IDEA)</w:t>
      </w:r>
    </w:p>
    <w:p w:rsidR="00304117" w:rsidRPr="00C16B33" w:rsidRDefault="00002DAD" w:rsidP="00C16B33">
      <w:pPr>
        <w:pStyle w:val="Heading4"/>
      </w:pPr>
      <w:r w:rsidRPr="00C16B33">
        <w:tab/>
      </w:r>
      <w:r w:rsidR="00304117" w:rsidRPr="00C16B33">
        <w:t xml:space="preserve">1 </w:t>
      </w:r>
      <w:r w:rsidR="000E2BCD" w:rsidRPr="00C16B33">
        <w:t>VSA</w:t>
      </w:r>
      <w:r w:rsidR="00304117" w:rsidRPr="00C16B33">
        <w:t xml:space="preserve"> § 312 (Open meetings)</w:t>
      </w:r>
    </w:p>
    <w:p w:rsidR="00304117" w:rsidRPr="00C16B33" w:rsidRDefault="00002DAD" w:rsidP="00C16B33">
      <w:pPr>
        <w:pStyle w:val="Heading4"/>
      </w:pPr>
      <w:r w:rsidRPr="00C16B33">
        <w:tab/>
      </w:r>
      <w:r w:rsidR="00304117" w:rsidRPr="00C16B33">
        <w:t xml:space="preserve">16 </w:t>
      </w:r>
      <w:r w:rsidR="000E2BCD" w:rsidRPr="00C16B33">
        <w:t>VSA</w:t>
      </w:r>
      <w:r w:rsidR="00304117" w:rsidRPr="00C16B33">
        <w:t xml:space="preserve"> § </w:t>
      </w:r>
      <w:r w:rsidR="00DF1496" w:rsidRPr="00C16B33">
        <w:t>165(a</w:t>
      </w:r>
      <w:r w:rsidR="00304117" w:rsidRPr="00C16B33">
        <w:t>)(2) (Public School Quality Standards)</w:t>
      </w:r>
    </w:p>
    <w:p w:rsidR="00304117" w:rsidRPr="00C16B33" w:rsidRDefault="00002DAD" w:rsidP="00C16B33">
      <w:pPr>
        <w:pStyle w:val="Heading4"/>
      </w:pPr>
      <w:r w:rsidRPr="00C16B33">
        <w:tab/>
      </w:r>
      <w:r w:rsidR="00304117" w:rsidRPr="00C16B33">
        <w:t xml:space="preserve">16 </w:t>
      </w:r>
      <w:r w:rsidR="000E2BCD" w:rsidRPr="00C16B33">
        <w:t>VSA</w:t>
      </w:r>
      <w:r w:rsidR="00304117" w:rsidRPr="00C16B33">
        <w:t xml:space="preserve"> § 164(9) (State comprehensive assessment)</w:t>
      </w:r>
    </w:p>
    <w:p w:rsidR="00304117" w:rsidRPr="00C16B33" w:rsidRDefault="00002DAD" w:rsidP="00C16B33">
      <w:pPr>
        <w:pStyle w:val="Heading4"/>
      </w:pPr>
      <w:r w:rsidRPr="00C16B33">
        <w:tab/>
      </w:r>
      <w:r w:rsidR="00304117" w:rsidRPr="00C16B33">
        <w:t>Vermont State Board of Education Rules §§ 2120.2.1,</w:t>
      </w:r>
      <w:r w:rsidR="000E2BCD" w:rsidRPr="00C16B33">
        <w:t xml:space="preserve"> </w:t>
      </w:r>
      <w:r w:rsidR="00304117" w:rsidRPr="00C16B33">
        <w:t>2120.2.2</w:t>
      </w:r>
    </w:p>
    <w:p w:rsidR="00304117" w:rsidRPr="00C16B33" w:rsidRDefault="00002DAD" w:rsidP="00C16B33">
      <w:pPr>
        <w:pStyle w:val="Heading4"/>
      </w:pPr>
      <w:r w:rsidRPr="00C16B33">
        <w:tab/>
      </w:r>
      <w:r w:rsidR="00304117" w:rsidRPr="00C16B33">
        <w:t>Vermont Framework of Standards and Learning Opportunities</w:t>
      </w:r>
    </w:p>
    <w:p w:rsidR="00304117" w:rsidRPr="00C16B33" w:rsidRDefault="00304117" w:rsidP="00C16B33">
      <w:pPr>
        <w:pStyle w:val="Heading4"/>
      </w:pPr>
      <w:r w:rsidRPr="00C16B33">
        <w:t xml:space="preserve">Cross Reference: </w:t>
      </w:r>
      <w:r w:rsidR="00002DAD" w:rsidRPr="00C16B33">
        <w:tab/>
      </w:r>
      <w:r w:rsidRPr="00C16B33">
        <w:t>Professional Development (D2)</w:t>
      </w:r>
    </w:p>
    <w:p w:rsidR="00304117" w:rsidRPr="00C16B33" w:rsidRDefault="00002DAD" w:rsidP="00C16B33">
      <w:pPr>
        <w:pStyle w:val="Heading4"/>
      </w:pPr>
      <w:r w:rsidRPr="00C16B33">
        <w:tab/>
      </w:r>
      <w:r w:rsidR="00304117" w:rsidRPr="00C16B33">
        <w:t>Eva</w:t>
      </w:r>
      <w:r w:rsidR="000E2BCD" w:rsidRPr="00C16B33">
        <w:t>luation and Supervision of Staff</w:t>
      </w:r>
      <w:r w:rsidR="00304117" w:rsidRPr="00C16B33">
        <w:t xml:space="preserve"> (D4)</w:t>
      </w:r>
    </w:p>
    <w:p w:rsidR="00304117" w:rsidRPr="00C16B33" w:rsidRDefault="00002DAD" w:rsidP="00C16B33">
      <w:pPr>
        <w:pStyle w:val="Heading4"/>
      </w:pPr>
      <w:r w:rsidRPr="00C16B33">
        <w:tab/>
      </w:r>
      <w:r w:rsidR="00304117" w:rsidRPr="00C16B33">
        <w:t>Student Records (F5)</w:t>
      </w:r>
    </w:p>
    <w:p w:rsidR="00304117" w:rsidRPr="00C16B33" w:rsidRDefault="00002DAD" w:rsidP="00C16B33">
      <w:pPr>
        <w:pStyle w:val="Heading4"/>
      </w:pPr>
      <w:r w:rsidRPr="00C16B33">
        <w:tab/>
      </w:r>
      <w:r w:rsidR="00304117" w:rsidRPr="00C16B33">
        <w:t>Curriculum Development (G1)</w:t>
      </w:r>
    </w:p>
    <w:p w:rsidR="00304117" w:rsidRPr="00C16B33" w:rsidRDefault="00002DAD" w:rsidP="00C16B33">
      <w:pPr>
        <w:pStyle w:val="Heading4"/>
      </w:pPr>
      <w:r w:rsidRPr="00C16B33">
        <w:tab/>
      </w:r>
      <w:r w:rsidR="00304117" w:rsidRPr="00C16B33">
        <w:t>Selecting Instructional Material (G5)</w:t>
      </w:r>
    </w:p>
    <w:p w:rsidR="00304117" w:rsidRPr="00C16B33" w:rsidRDefault="00002DAD" w:rsidP="00C16B33">
      <w:pPr>
        <w:pStyle w:val="Heading4"/>
      </w:pPr>
      <w:r w:rsidRPr="00C16B33">
        <w:tab/>
      </w:r>
      <w:r w:rsidR="00304117" w:rsidRPr="00C16B33">
        <w:t>Local Action Plan (G8)</w:t>
      </w:r>
    </w:p>
    <w:p w:rsidR="00304117" w:rsidRPr="00C16B33" w:rsidRDefault="00002DAD" w:rsidP="00C16B33">
      <w:pPr>
        <w:pStyle w:val="Heading4"/>
      </w:pPr>
      <w:r w:rsidRPr="00C16B33">
        <w:tab/>
      </w:r>
      <w:r w:rsidR="00304117" w:rsidRPr="00C16B33">
        <w:t>Annual School Report (H6)</w:t>
      </w:r>
    </w:p>
    <w:p w:rsidR="00002DAD" w:rsidRPr="00843AB0" w:rsidRDefault="00002DAD" w:rsidP="00A63C64">
      <w:pPr>
        <w:spacing w:before="120" w:after="120"/>
        <w:rPr>
          <w:rFonts w:ascii="Cambria" w:hAnsi="Cambria"/>
        </w:rPr>
      </w:pPr>
    </w:p>
    <w:p w:rsidR="00304117" w:rsidRPr="00843AB0" w:rsidRDefault="00002DAD" w:rsidP="00A63C64">
      <w:pPr>
        <w:spacing w:before="120" w:after="120"/>
        <w:jc w:val="right"/>
        <w:rPr>
          <w:rFonts w:ascii="Cambria" w:hAnsi="Cambria"/>
          <w:b/>
        </w:rPr>
      </w:pPr>
      <w:r w:rsidRPr="00843AB0">
        <w:rPr>
          <w:rFonts w:ascii="Cambria" w:hAnsi="Cambria"/>
        </w:rPr>
        <w:br w:type="page"/>
      </w:r>
      <w:r w:rsidR="00304117" w:rsidRPr="00843AB0">
        <w:rPr>
          <w:rFonts w:ascii="Cambria" w:hAnsi="Cambria"/>
          <w:b/>
        </w:rPr>
        <w:lastRenderedPageBreak/>
        <w:t>CODE</w:t>
      </w:r>
      <w:r w:rsidRPr="00843AB0">
        <w:rPr>
          <w:rFonts w:ascii="Cambria" w:hAnsi="Cambria"/>
          <w:b/>
        </w:rPr>
        <w:t xml:space="preserve"> </w:t>
      </w:r>
      <w:r w:rsidR="00304117" w:rsidRPr="00843AB0">
        <w:rPr>
          <w:rFonts w:ascii="Cambria" w:hAnsi="Cambria"/>
          <w:b/>
        </w:rPr>
        <w:t>F23</w:t>
      </w:r>
      <w:r w:rsidRPr="00843AB0">
        <w:rPr>
          <w:rFonts w:ascii="Cambria" w:hAnsi="Cambria"/>
          <w:b/>
        </w:rPr>
        <w:t xml:space="preserve"> </w:t>
      </w:r>
      <w:r w:rsidR="00304117" w:rsidRPr="00843AB0">
        <w:rPr>
          <w:rFonts w:ascii="Cambria" w:hAnsi="Cambria"/>
          <w:b/>
        </w:rPr>
        <w:t>(Mandatory)</w:t>
      </w:r>
    </w:p>
    <w:p w:rsidR="00304117" w:rsidRPr="00843AB0" w:rsidRDefault="000E2BCD" w:rsidP="00A63C64">
      <w:pPr>
        <w:pStyle w:val="Heading1"/>
      </w:pPr>
      <w:bookmarkStart w:id="980" w:name="_Toc388603752"/>
      <w:bookmarkStart w:id="981" w:name="_Toc447723732"/>
      <w:bookmarkStart w:id="982" w:name="_Toc447792276"/>
      <w:bookmarkStart w:id="983" w:name="_Toc448476453"/>
      <w:r w:rsidRPr="00843AB0">
        <w:t xml:space="preserve">CODE F23 - </w:t>
      </w:r>
      <w:r w:rsidR="00304117" w:rsidRPr="00843AB0">
        <w:t>PARTICIPATION OF HOME STUDY STUDENTS</w:t>
      </w:r>
      <w:bookmarkEnd w:id="980"/>
      <w:bookmarkEnd w:id="981"/>
      <w:bookmarkEnd w:id="982"/>
      <w:bookmarkEnd w:id="983"/>
      <w:r w:rsidR="00304117" w:rsidRPr="00843AB0">
        <w:t xml:space="preserve"> </w:t>
      </w:r>
    </w:p>
    <w:p w:rsidR="00487769" w:rsidRPr="00487769" w:rsidRDefault="00487769" w:rsidP="00A63C64">
      <w:pPr>
        <w:spacing w:before="120" w:after="120"/>
        <w:jc w:val="both"/>
        <w:rPr>
          <w:rFonts w:ascii="Cambria" w:hAnsi="Cambria" w:cs="Arial"/>
        </w:rPr>
      </w:pPr>
      <w:bookmarkStart w:id="984" w:name="_Toc447723733"/>
      <w:bookmarkStart w:id="985" w:name="_Toc447792277"/>
      <w:bookmarkStart w:id="986" w:name="_Toc448476454"/>
      <w:r w:rsidRPr="00487769">
        <w:rPr>
          <w:rStyle w:val="Heading2Char"/>
        </w:rPr>
        <w:t>Policy</w:t>
      </w:r>
      <w:bookmarkEnd w:id="984"/>
      <w:bookmarkEnd w:id="985"/>
      <w:bookmarkEnd w:id="986"/>
      <w:r w:rsidRPr="00487769">
        <w:rPr>
          <w:rStyle w:val="Heading2Char"/>
        </w:rPr>
        <w:br/>
      </w:r>
      <w:r w:rsidRPr="00487769">
        <w:rPr>
          <w:rFonts w:ascii="Cambria" w:hAnsi="Cambria" w:cs="Arial"/>
        </w:rPr>
        <w:t>It is the policy of the Grand Isle Supervisory Union and its member School Districts to comply with the requirements of Act 119 of 1998 by allowing home study students to participate in courses, programs, activities, and services and use school educational materials and equipment.</w:t>
      </w:r>
    </w:p>
    <w:p w:rsidR="00487769" w:rsidRPr="00487769" w:rsidRDefault="00487769" w:rsidP="00A63C64">
      <w:pPr>
        <w:pStyle w:val="NormalWeb"/>
        <w:spacing w:before="120" w:beforeAutospacing="0" w:after="120" w:afterAutospacing="0"/>
        <w:jc w:val="both"/>
        <w:rPr>
          <w:rFonts w:ascii="Cambria" w:hAnsi="Cambria" w:cs="Arial"/>
          <w:sz w:val="22"/>
          <w:szCs w:val="22"/>
        </w:rPr>
      </w:pPr>
      <w:r w:rsidRPr="00487769">
        <w:rPr>
          <w:rFonts w:ascii="Cambria" w:hAnsi="Cambria" w:cs="Arial"/>
          <w:sz w:val="22"/>
          <w:szCs w:val="22"/>
        </w:rPr>
        <w:t>The Superintendent will develop administrative procedures that comply with rules promulgated by the Vermont State Board of Education as is necessary to implement this policy.</w:t>
      </w:r>
    </w:p>
    <w:p w:rsidR="00487769" w:rsidRPr="00487769" w:rsidRDefault="00487769" w:rsidP="003456D5">
      <w:pPr>
        <w:pStyle w:val="Heading2"/>
      </w:pPr>
      <w:bookmarkStart w:id="987" w:name="_Toc447723734"/>
      <w:bookmarkStart w:id="988" w:name="_Toc447792278"/>
      <w:bookmarkStart w:id="989" w:name="_Toc448476455"/>
      <w:r w:rsidRPr="00487769">
        <w:t>General Guidelines for Home Study Student Participation</w:t>
      </w:r>
      <w:bookmarkEnd w:id="987"/>
      <w:bookmarkEnd w:id="988"/>
      <w:bookmarkEnd w:id="989"/>
    </w:p>
    <w:p w:rsidR="00487769" w:rsidRPr="00487769" w:rsidRDefault="00487769" w:rsidP="0055236E">
      <w:pPr>
        <w:pStyle w:val="NormalWeb"/>
        <w:numPr>
          <w:ilvl w:val="0"/>
          <w:numId w:val="130"/>
        </w:numPr>
        <w:spacing w:before="120" w:beforeAutospacing="0" w:after="120" w:afterAutospacing="0"/>
        <w:jc w:val="both"/>
        <w:rPr>
          <w:rFonts w:ascii="Cambria" w:hAnsi="Cambria" w:cs="Arial"/>
          <w:sz w:val="22"/>
          <w:szCs w:val="22"/>
        </w:rPr>
      </w:pPr>
      <w:r w:rsidRPr="00487769">
        <w:rPr>
          <w:rFonts w:ascii="Cambria" w:hAnsi="Cambria" w:cs="Arial"/>
          <w:b/>
          <w:sz w:val="22"/>
          <w:szCs w:val="22"/>
        </w:rPr>
        <w:t>Special Services</w:t>
      </w:r>
      <w:r w:rsidRPr="00487769">
        <w:rPr>
          <w:rFonts w:ascii="Cambria" w:hAnsi="Cambria" w:cs="Arial"/>
          <w:sz w:val="22"/>
          <w:szCs w:val="22"/>
        </w:rPr>
        <w:t>: Special education services are available to all students found eligible under criteria set forth in state and federal regulations.</w:t>
      </w:r>
    </w:p>
    <w:p w:rsidR="00487769" w:rsidRPr="00487769" w:rsidRDefault="00487769" w:rsidP="0055236E">
      <w:pPr>
        <w:pStyle w:val="NormalWeb"/>
        <w:numPr>
          <w:ilvl w:val="0"/>
          <w:numId w:val="130"/>
        </w:numPr>
        <w:spacing w:before="120" w:beforeAutospacing="0" w:after="120" w:afterAutospacing="0"/>
        <w:jc w:val="both"/>
        <w:rPr>
          <w:rFonts w:ascii="Cambria" w:hAnsi="Cambria" w:cs="Arial"/>
          <w:sz w:val="22"/>
          <w:szCs w:val="22"/>
        </w:rPr>
      </w:pPr>
      <w:r w:rsidRPr="00487769">
        <w:rPr>
          <w:rFonts w:ascii="Cambria" w:hAnsi="Cambria" w:cs="Arial"/>
          <w:b/>
          <w:sz w:val="22"/>
          <w:szCs w:val="22"/>
        </w:rPr>
        <w:t>Compliance with Procedures</w:t>
      </w:r>
      <w:r w:rsidRPr="00487769">
        <w:rPr>
          <w:rFonts w:ascii="Cambria" w:hAnsi="Cambria" w:cs="Arial"/>
          <w:sz w:val="22"/>
          <w:szCs w:val="22"/>
        </w:rPr>
        <w:t>: All students will comply with the application and enrollment deadlines as well as all legal and policy requirements such as immunization and the provision of student information including health records, emergency contacts and other necessary background information outlined in the administrative procedures. All students must abide by rules of conduct and other conditions set forth in the student handbook, school policies and procedures.</w:t>
      </w:r>
    </w:p>
    <w:p w:rsidR="00487769" w:rsidRPr="00487769" w:rsidRDefault="00487769" w:rsidP="0055236E">
      <w:pPr>
        <w:pStyle w:val="NormalWeb"/>
        <w:numPr>
          <w:ilvl w:val="0"/>
          <w:numId w:val="130"/>
        </w:numPr>
        <w:spacing w:before="120" w:beforeAutospacing="0" w:after="120" w:afterAutospacing="0"/>
        <w:jc w:val="both"/>
        <w:rPr>
          <w:rFonts w:ascii="Cambria" w:hAnsi="Cambria" w:cs="Arial"/>
          <w:sz w:val="22"/>
          <w:szCs w:val="22"/>
        </w:rPr>
      </w:pPr>
      <w:r w:rsidRPr="00487769">
        <w:rPr>
          <w:rFonts w:ascii="Cambria" w:hAnsi="Cambria" w:cs="Arial"/>
          <w:b/>
          <w:sz w:val="22"/>
          <w:szCs w:val="22"/>
        </w:rPr>
        <w:t>Supervision of Students</w:t>
      </w:r>
      <w:r w:rsidRPr="00487769">
        <w:rPr>
          <w:rFonts w:ascii="Cambria" w:hAnsi="Cambria" w:cs="Arial"/>
          <w:sz w:val="22"/>
          <w:szCs w:val="22"/>
        </w:rPr>
        <w:t>: School personnel are responsible for supervising students during their approved participation in school sponsored activities. Parents of home study students must provide supervision for their children when they are at school but not participating formally in school activities.</w:t>
      </w:r>
    </w:p>
    <w:p w:rsidR="00487769" w:rsidRPr="00487769" w:rsidRDefault="00487769" w:rsidP="0055236E">
      <w:pPr>
        <w:pStyle w:val="NormalWeb"/>
        <w:numPr>
          <w:ilvl w:val="0"/>
          <w:numId w:val="130"/>
        </w:numPr>
        <w:spacing w:before="120" w:beforeAutospacing="0" w:after="120" w:afterAutospacing="0"/>
        <w:jc w:val="both"/>
        <w:rPr>
          <w:rFonts w:ascii="Cambria" w:hAnsi="Cambria" w:cs="Arial"/>
          <w:sz w:val="22"/>
          <w:szCs w:val="22"/>
        </w:rPr>
      </w:pPr>
      <w:r w:rsidRPr="00487769">
        <w:rPr>
          <w:rFonts w:ascii="Cambria" w:hAnsi="Cambria" w:cs="Arial"/>
          <w:b/>
          <w:sz w:val="22"/>
          <w:szCs w:val="22"/>
        </w:rPr>
        <w:t>Transportation</w:t>
      </w:r>
      <w:r w:rsidRPr="00487769">
        <w:rPr>
          <w:rFonts w:ascii="Cambria" w:hAnsi="Cambria" w:cs="Arial"/>
          <w:sz w:val="22"/>
          <w:szCs w:val="22"/>
        </w:rPr>
        <w:t>: Home study students may participate in the regular school transportation arrangements to attend school programs in which they are enrolled. The school will not supply special transportation except as provided for in law.</w:t>
      </w:r>
    </w:p>
    <w:p w:rsidR="00487769" w:rsidRPr="00487769" w:rsidRDefault="00487769" w:rsidP="003456D5">
      <w:pPr>
        <w:pStyle w:val="Heading2"/>
      </w:pPr>
      <w:bookmarkStart w:id="990" w:name="_Toc447723735"/>
      <w:bookmarkStart w:id="991" w:name="_Toc447792279"/>
      <w:bookmarkStart w:id="992" w:name="_Toc448476456"/>
      <w:r w:rsidRPr="00487769">
        <w:t>Participation of Home Study Students in Programs and Activities Shall Be Subject to the Following Conditions:</w:t>
      </w:r>
      <w:bookmarkEnd w:id="990"/>
      <w:bookmarkEnd w:id="991"/>
      <w:bookmarkEnd w:id="992"/>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Home study students must supply to the school a copy of their formal home study enrollment notification from the Commissioner of Education.</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All students are subject to the same age, performance, and pre-requisite standards for admission to courses and co-curricular activities.</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 xml:space="preserve">Home study students seeking admission to courses requiring prerequisites will be asked to demonstrate academic achievement comparable to that required of fully enrolled students meeting prerequisite standards. The teach/guidance counselor/Principal will discuss alternative ways to demonstrate achievement with the parents of home study students. Final determination of a student’s qualifications to enroll in a course requiring prerequisites will be made by the teacher/ guidance counselor/Principal. </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Students may not enroll for single subjects which are taught as part of integrated courses – those courses that cover two or more subjects and are taught by a single individual or team – but may seek admission to the integrated course.</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Participation in athletic and other extra – curricular programs and activities will be incompliance with the school’s eligibility requirements as well as with the guidelines adopted by the Vermont Principal’s Association.</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lastRenderedPageBreak/>
        <w:t>It may be neither practical nor feasible for home study students to participate in special programs that have unclear or flexible schedules. The parents of home study students must take the initiative to check with the school on the scheduling of events and possible changes that may occur.</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 xml:space="preserve">The parents of home study students may be asked to provide supervision for some activities on the same basis as the parents of fully enrolled students. </w:t>
      </w:r>
    </w:p>
    <w:p w:rsidR="00487769" w:rsidRPr="00487769" w:rsidRDefault="00487769" w:rsidP="0055236E">
      <w:pPr>
        <w:pStyle w:val="NormalWeb"/>
        <w:numPr>
          <w:ilvl w:val="0"/>
          <w:numId w:val="131"/>
        </w:numPr>
        <w:spacing w:before="120" w:beforeAutospacing="0" w:after="120" w:afterAutospacing="0"/>
        <w:jc w:val="both"/>
        <w:rPr>
          <w:rFonts w:ascii="Cambria" w:hAnsi="Cambria" w:cs="Arial"/>
          <w:sz w:val="22"/>
          <w:szCs w:val="22"/>
        </w:rPr>
      </w:pPr>
      <w:r w:rsidRPr="00487769">
        <w:rPr>
          <w:rFonts w:ascii="Cambria" w:hAnsi="Cambria" w:cs="Arial"/>
          <w:sz w:val="22"/>
          <w:szCs w:val="22"/>
        </w:rPr>
        <w:t xml:space="preserve">Home study students may participate in the school’s standardized testing program at the regularly scheduled times after giving appropriate notice to the school as outlined in the administrative procedures. </w:t>
      </w:r>
    </w:p>
    <w:p w:rsidR="00487769" w:rsidRPr="00487769" w:rsidRDefault="00487769" w:rsidP="003456D5">
      <w:pPr>
        <w:pStyle w:val="Heading2"/>
      </w:pPr>
      <w:bookmarkStart w:id="993" w:name="_Toc447723736"/>
      <w:bookmarkStart w:id="994" w:name="_Toc447792280"/>
      <w:bookmarkStart w:id="995" w:name="_Toc448476457"/>
      <w:r w:rsidRPr="00487769">
        <w:t>Use of Facilities, Equipment and Materials by Home Study Students Is Subject to the Following Conditions</w:t>
      </w:r>
      <w:bookmarkEnd w:id="993"/>
      <w:bookmarkEnd w:id="994"/>
      <w:bookmarkEnd w:id="995"/>
    </w:p>
    <w:p w:rsidR="00487769" w:rsidRPr="00487769" w:rsidRDefault="00487769" w:rsidP="0055236E">
      <w:pPr>
        <w:pStyle w:val="NormalWeb"/>
        <w:numPr>
          <w:ilvl w:val="0"/>
          <w:numId w:val="132"/>
        </w:numPr>
        <w:spacing w:before="120" w:beforeAutospacing="0" w:after="120" w:afterAutospacing="0"/>
        <w:jc w:val="both"/>
        <w:rPr>
          <w:rFonts w:ascii="Cambria" w:hAnsi="Cambria" w:cs="Arial"/>
          <w:sz w:val="22"/>
          <w:szCs w:val="22"/>
        </w:rPr>
      </w:pPr>
      <w:r w:rsidRPr="00487769">
        <w:rPr>
          <w:rFonts w:ascii="Cambria" w:hAnsi="Cambria" w:cs="Arial"/>
          <w:sz w:val="22"/>
          <w:szCs w:val="22"/>
        </w:rPr>
        <w:t>The use by home study students does not interrupt or disrupt regularly scheduled uses.</w:t>
      </w:r>
    </w:p>
    <w:p w:rsidR="00487769" w:rsidRPr="00487769" w:rsidRDefault="00487769" w:rsidP="0055236E">
      <w:pPr>
        <w:pStyle w:val="NormalWeb"/>
        <w:numPr>
          <w:ilvl w:val="0"/>
          <w:numId w:val="132"/>
        </w:numPr>
        <w:spacing w:before="120" w:beforeAutospacing="0" w:after="120" w:afterAutospacing="0"/>
        <w:jc w:val="both"/>
        <w:rPr>
          <w:rFonts w:ascii="Cambria" w:hAnsi="Cambria" w:cs="Arial"/>
          <w:sz w:val="22"/>
          <w:szCs w:val="22"/>
        </w:rPr>
      </w:pPr>
      <w:r w:rsidRPr="00487769">
        <w:rPr>
          <w:rFonts w:ascii="Cambria" w:hAnsi="Cambria" w:cs="Arial"/>
          <w:sz w:val="22"/>
          <w:szCs w:val="22"/>
        </w:rPr>
        <w:t>Request for use has been made and approved according to the administrative procedures that apply to all requests for such use.</w:t>
      </w:r>
    </w:p>
    <w:p w:rsidR="00487769" w:rsidRPr="00487769" w:rsidRDefault="00487769" w:rsidP="0055236E">
      <w:pPr>
        <w:pStyle w:val="NormalWeb"/>
        <w:numPr>
          <w:ilvl w:val="0"/>
          <w:numId w:val="132"/>
        </w:numPr>
        <w:spacing w:before="120" w:beforeAutospacing="0" w:after="120" w:afterAutospacing="0"/>
        <w:jc w:val="both"/>
        <w:rPr>
          <w:rFonts w:ascii="Cambria" w:hAnsi="Cambria" w:cs="Arial"/>
          <w:sz w:val="22"/>
          <w:szCs w:val="22"/>
        </w:rPr>
      </w:pPr>
      <w:r w:rsidRPr="00487769">
        <w:rPr>
          <w:rFonts w:ascii="Cambria" w:hAnsi="Cambria" w:cs="Arial"/>
          <w:sz w:val="22"/>
          <w:szCs w:val="22"/>
        </w:rPr>
        <w:t>The use does not involve removal of equipment from the school premises except as explicitly allowed.</w:t>
      </w:r>
    </w:p>
    <w:p w:rsidR="00487769" w:rsidRPr="00487769" w:rsidRDefault="00487769" w:rsidP="0055236E">
      <w:pPr>
        <w:pStyle w:val="NormalWeb"/>
        <w:numPr>
          <w:ilvl w:val="0"/>
          <w:numId w:val="132"/>
        </w:numPr>
        <w:spacing w:before="120" w:beforeAutospacing="0" w:after="120" w:afterAutospacing="0"/>
        <w:jc w:val="both"/>
        <w:rPr>
          <w:rFonts w:ascii="Cambria" w:hAnsi="Cambria" w:cs="Arial"/>
          <w:sz w:val="22"/>
          <w:szCs w:val="22"/>
        </w:rPr>
      </w:pPr>
      <w:r w:rsidRPr="00487769">
        <w:rPr>
          <w:rFonts w:ascii="Cambria" w:hAnsi="Cambria" w:cs="Arial"/>
          <w:sz w:val="22"/>
          <w:szCs w:val="22"/>
        </w:rPr>
        <w:t xml:space="preserve">Library books and other materials are signed out according to established procedures and are subject to replacement or fines for damage or loss as defined in the administrative procedures. </w:t>
      </w:r>
    </w:p>
    <w:p w:rsidR="00487769" w:rsidRPr="00487769" w:rsidRDefault="00487769" w:rsidP="003456D5">
      <w:pPr>
        <w:pStyle w:val="Heading2"/>
      </w:pPr>
      <w:bookmarkStart w:id="996" w:name="_Toc447723737"/>
      <w:bookmarkStart w:id="997" w:name="_Toc447792281"/>
      <w:bookmarkStart w:id="998" w:name="_Toc448476458"/>
      <w:r w:rsidRPr="00487769">
        <w:t>School Administration</w:t>
      </w:r>
      <w:bookmarkEnd w:id="996"/>
      <w:bookmarkEnd w:id="997"/>
      <w:bookmarkEnd w:id="998"/>
    </w:p>
    <w:p w:rsidR="00487769" w:rsidRPr="00487769" w:rsidRDefault="00487769" w:rsidP="0055236E">
      <w:pPr>
        <w:pStyle w:val="NormalWeb"/>
        <w:numPr>
          <w:ilvl w:val="0"/>
          <w:numId w:val="133"/>
        </w:numPr>
        <w:spacing w:before="120" w:beforeAutospacing="0" w:after="120" w:afterAutospacing="0"/>
        <w:jc w:val="both"/>
        <w:rPr>
          <w:rFonts w:ascii="Cambria" w:hAnsi="Cambria" w:cs="Arial"/>
          <w:sz w:val="22"/>
          <w:szCs w:val="22"/>
        </w:rPr>
      </w:pPr>
      <w:r w:rsidRPr="00487769">
        <w:rPr>
          <w:rFonts w:ascii="Cambria" w:hAnsi="Cambria" w:cs="Arial"/>
          <w:sz w:val="22"/>
          <w:szCs w:val="22"/>
        </w:rPr>
        <w:t>The school will include home study students on the school register and count them for the purpose of state aid for the portion of the school day in which students are enrolled in academic courses. For each co-curricular activity in which a non-enrolled home study student participates, the school shall count 0.03 FTE as allowed under rule 9200.3.1. The capacities of classroom courses and other co-curricular activities are outlined in administrative procedures and updated regularly to reflect the class sizes specifically desired by the District, the capacity of special equipment used in science, language, business laboratories or other specialized classrooms, or other limitations on participation.</w:t>
      </w:r>
    </w:p>
    <w:p w:rsidR="00487769" w:rsidRPr="00487769" w:rsidRDefault="00487769" w:rsidP="0055236E">
      <w:pPr>
        <w:pStyle w:val="NormalWeb"/>
        <w:numPr>
          <w:ilvl w:val="0"/>
          <w:numId w:val="133"/>
        </w:numPr>
        <w:spacing w:before="120" w:beforeAutospacing="0" w:after="120" w:afterAutospacing="0"/>
        <w:jc w:val="both"/>
        <w:rPr>
          <w:rFonts w:ascii="Cambria" w:hAnsi="Cambria" w:cs="Arial"/>
          <w:sz w:val="22"/>
          <w:szCs w:val="22"/>
        </w:rPr>
      </w:pPr>
      <w:r w:rsidRPr="00487769">
        <w:rPr>
          <w:rFonts w:ascii="Cambria" w:hAnsi="Cambria" w:cs="Arial"/>
          <w:sz w:val="22"/>
          <w:szCs w:val="22"/>
        </w:rPr>
        <w:t xml:space="preserve">In cases where applications for enrollment exceed capacity, first priority for enrollment in curricular and co-curricular activities will be determined considering the following for all students: </w:t>
      </w:r>
    </w:p>
    <w:p w:rsidR="00487769" w:rsidRPr="00487769" w:rsidRDefault="00487769" w:rsidP="0055236E">
      <w:pPr>
        <w:pStyle w:val="NormalWeb"/>
        <w:numPr>
          <w:ilvl w:val="1"/>
          <w:numId w:val="133"/>
        </w:numPr>
        <w:spacing w:before="120" w:beforeAutospacing="0" w:after="120" w:afterAutospacing="0"/>
        <w:jc w:val="both"/>
        <w:rPr>
          <w:rFonts w:ascii="Cambria" w:hAnsi="Cambria" w:cs="Arial"/>
          <w:sz w:val="22"/>
          <w:szCs w:val="22"/>
        </w:rPr>
      </w:pPr>
      <w:r w:rsidRPr="00487769">
        <w:rPr>
          <w:rFonts w:ascii="Cambria" w:hAnsi="Cambria" w:cs="Arial"/>
          <w:sz w:val="22"/>
          <w:szCs w:val="22"/>
        </w:rPr>
        <w:t>Is the course or activity needed as a pre-requisite to another course or activity?</w:t>
      </w:r>
    </w:p>
    <w:p w:rsidR="00487769" w:rsidRPr="00487769" w:rsidRDefault="00487769" w:rsidP="0055236E">
      <w:pPr>
        <w:pStyle w:val="NormalWeb"/>
        <w:numPr>
          <w:ilvl w:val="1"/>
          <w:numId w:val="133"/>
        </w:numPr>
        <w:spacing w:before="120" w:beforeAutospacing="0" w:after="120" w:afterAutospacing="0"/>
        <w:jc w:val="both"/>
        <w:rPr>
          <w:rFonts w:ascii="Cambria" w:hAnsi="Cambria" w:cs="Arial"/>
          <w:sz w:val="22"/>
          <w:szCs w:val="22"/>
        </w:rPr>
      </w:pPr>
      <w:r w:rsidRPr="00487769">
        <w:rPr>
          <w:rFonts w:ascii="Cambria" w:hAnsi="Cambria" w:cs="Arial"/>
          <w:sz w:val="22"/>
          <w:szCs w:val="22"/>
        </w:rPr>
        <w:t>Is graduation of the student dependent upon completion of the course?</w:t>
      </w:r>
    </w:p>
    <w:p w:rsidR="00487769" w:rsidRPr="00487769" w:rsidRDefault="00487769" w:rsidP="00BB0F51">
      <w:pPr>
        <w:pStyle w:val="NormalWeb"/>
        <w:spacing w:before="120" w:beforeAutospacing="0" w:after="120" w:afterAutospacing="0"/>
        <w:ind w:left="720"/>
        <w:jc w:val="both"/>
        <w:rPr>
          <w:rFonts w:ascii="Cambria" w:hAnsi="Cambria" w:cs="Arial"/>
          <w:sz w:val="22"/>
          <w:szCs w:val="22"/>
        </w:rPr>
      </w:pPr>
      <w:r w:rsidRPr="00487769">
        <w:rPr>
          <w:rFonts w:ascii="Cambria" w:hAnsi="Cambria" w:cs="Arial"/>
          <w:sz w:val="22"/>
          <w:szCs w:val="22"/>
        </w:rPr>
        <w:t xml:space="preserve"> In the absence of other prevailing factors, enrollment will be determined in the following order of priority:</w:t>
      </w:r>
    </w:p>
    <w:p w:rsidR="00487769" w:rsidRPr="00487769" w:rsidRDefault="00487769" w:rsidP="0055236E">
      <w:pPr>
        <w:pStyle w:val="NormalWeb"/>
        <w:numPr>
          <w:ilvl w:val="0"/>
          <w:numId w:val="134"/>
        </w:numPr>
        <w:spacing w:before="120" w:beforeAutospacing="0" w:after="120" w:afterAutospacing="0"/>
        <w:jc w:val="both"/>
        <w:rPr>
          <w:rFonts w:ascii="Cambria" w:hAnsi="Cambria" w:cs="Arial"/>
          <w:sz w:val="22"/>
          <w:szCs w:val="22"/>
        </w:rPr>
      </w:pPr>
      <w:r w:rsidRPr="00487769">
        <w:rPr>
          <w:rFonts w:ascii="Cambria" w:hAnsi="Cambria" w:cs="Arial"/>
          <w:sz w:val="22"/>
          <w:szCs w:val="22"/>
        </w:rPr>
        <w:t>First priority given to fully enrolled students (in co-curricular activities only; this option may not be applied to admissions to academic programs)</w:t>
      </w:r>
    </w:p>
    <w:p w:rsidR="00487769" w:rsidRPr="00487769" w:rsidRDefault="00487769" w:rsidP="0055236E">
      <w:pPr>
        <w:pStyle w:val="NormalWeb"/>
        <w:numPr>
          <w:ilvl w:val="0"/>
          <w:numId w:val="134"/>
        </w:numPr>
        <w:spacing w:before="120" w:beforeAutospacing="0" w:after="120" w:afterAutospacing="0"/>
        <w:jc w:val="both"/>
        <w:rPr>
          <w:rFonts w:ascii="Cambria" w:hAnsi="Cambria" w:cs="Arial"/>
          <w:sz w:val="22"/>
          <w:szCs w:val="22"/>
        </w:rPr>
      </w:pPr>
      <w:r w:rsidRPr="00487769">
        <w:rPr>
          <w:rFonts w:ascii="Cambria" w:hAnsi="Cambria" w:cs="Arial"/>
          <w:sz w:val="22"/>
          <w:szCs w:val="22"/>
        </w:rPr>
        <w:t>First come, first served.</w:t>
      </w:r>
    </w:p>
    <w:p w:rsidR="00487769" w:rsidRPr="00487769" w:rsidRDefault="00487769" w:rsidP="00BB0F51">
      <w:pPr>
        <w:pStyle w:val="NormalWeb"/>
        <w:spacing w:before="120" w:beforeAutospacing="0" w:after="120" w:afterAutospacing="0"/>
        <w:ind w:left="720"/>
        <w:jc w:val="both"/>
        <w:rPr>
          <w:rFonts w:ascii="Cambria" w:hAnsi="Cambria" w:cs="Arial"/>
          <w:sz w:val="22"/>
          <w:szCs w:val="22"/>
        </w:rPr>
      </w:pPr>
      <w:r w:rsidRPr="00487769">
        <w:rPr>
          <w:rFonts w:ascii="Cambria" w:hAnsi="Cambria" w:cs="Arial"/>
          <w:sz w:val="22"/>
          <w:szCs w:val="22"/>
        </w:rPr>
        <w:t xml:space="preserve">When choices for admission to either academic or co-curricular programs must be made because of limited space, the Supervisory Union will report to the Secretary of Education and shall provide other information on the integration of home study students into the public school as request by the Secretary. The Principal (or designee) is responsible for administering this policy and for all decision made under the direction of this policy. The Principal will act on all requests within 10 working days of receiving the request. </w:t>
      </w:r>
    </w:p>
    <w:p w:rsidR="00487769" w:rsidRPr="00487769" w:rsidRDefault="00487769" w:rsidP="00A63C64">
      <w:pPr>
        <w:pStyle w:val="NormalWeb"/>
        <w:spacing w:before="120" w:beforeAutospacing="0" w:after="120" w:afterAutospacing="0"/>
        <w:jc w:val="both"/>
        <w:rPr>
          <w:rFonts w:ascii="Cambria" w:hAnsi="Cambria" w:cs="Arial"/>
          <w:sz w:val="22"/>
          <w:szCs w:val="22"/>
        </w:rPr>
      </w:pPr>
    </w:p>
    <w:p w:rsidR="00487769" w:rsidRPr="00487769" w:rsidRDefault="00487769" w:rsidP="003456D5">
      <w:pPr>
        <w:pStyle w:val="Heading2"/>
      </w:pPr>
      <w:bookmarkStart w:id="999" w:name="_Toc447723738"/>
      <w:bookmarkStart w:id="1000" w:name="_Toc447792282"/>
      <w:bookmarkStart w:id="1001" w:name="_Toc448476459"/>
      <w:r w:rsidRPr="00487769">
        <w:t>Appeals Process</w:t>
      </w:r>
      <w:bookmarkEnd w:id="999"/>
      <w:bookmarkEnd w:id="1000"/>
      <w:bookmarkEnd w:id="1001"/>
    </w:p>
    <w:p w:rsidR="00487769" w:rsidRPr="00487769" w:rsidRDefault="00487769" w:rsidP="00A63C64">
      <w:pPr>
        <w:pStyle w:val="NormalWeb"/>
        <w:spacing w:before="120" w:beforeAutospacing="0" w:after="120" w:afterAutospacing="0"/>
        <w:jc w:val="both"/>
        <w:rPr>
          <w:rFonts w:ascii="Cambria" w:hAnsi="Cambria" w:cs="Arial"/>
          <w:sz w:val="22"/>
          <w:szCs w:val="22"/>
        </w:rPr>
      </w:pPr>
      <w:r w:rsidRPr="00487769">
        <w:rPr>
          <w:rFonts w:ascii="Cambria" w:hAnsi="Cambria" w:cs="Arial"/>
          <w:sz w:val="22"/>
          <w:szCs w:val="22"/>
        </w:rPr>
        <w:t xml:space="preserve">Should a parent disagree or have concerns with the Principal’s decision, an appeal may be made to the Superintendent of Schools. Within ten working days of receiving an appeal, the Superintendent shall meet with the parent(s) or guardian(s) and make a decision on the appeal in a prompt fashion. A final appeal from the Superintendent’s decision may be to the School Board which will schedule a timely hearing and render a final decision within ten working days fo the hearing date. </w:t>
      </w:r>
    </w:p>
    <w:p w:rsidR="00487769" w:rsidRPr="00487769" w:rsidRDefault="00487769" w:rsidP="00A63C64">
      <w:pPr>
        <w:pStyle w:val="NormalWeb"/>
        <w:spacing w:before="120" w:beforeAutospacing="0" w:after="120" w:afterAutospacing="0"/>
        <w:jc w:val="both"/>
        <w:rPr>
          <w:rFonts w:ascii="Cambria" w:hAnsi="Cambria" w:cs="Arial"/>
          <w:sz w:val="22"/>
          <w:szCs w:val="22"/>
        </w:rPr>
      </w:pPr>
    </w:p>
    <w:p w:rsidR="00487769" w:rsidRPr="00487769" w:rsidRDefault="00487769" w:rsidP="00A63C64">
      <w:pPr>
        <w:pStyle w:val="NormalWeb"/>
        <w:spacing w:before="120" w:beforeAutospacing="0" w:after="120" w:afterAutospacing="0"/>
        <w:jc w:val="both"/>
        <w:rPr>
          <w:rFonts w:ascii="Cambria" w:hAnsi="Cambria" w:cs="Arial"/>
          <w:sz w:val="22"/>
          <w:szCs w:val="22"/>
        </w:rPr>
      </w:pPr>
    </w:p>
    <w:p w:rsidR="00487769" w:rsidRPr="00487769" w:rsidRDefault="00487769" w:rsidP="00A63C64">
      <w:pPr>
        <w:pStyle w:val="NormalWeb"/>
        <w:spacing w:before="120" w:beforeAutospacing="0" w:after="120" w:afterAutospacing="0"/>
        <w:jc w:val="both"/>
        <w:rPr>
          <w:rFonts w:ascii="Cambria" w:hAnsi="Cambria" w:cs="Arial"/>
          <w:sz w:val="22"/>
          <w:szCs w:val="22"/>
        </w:rPr>
      </w:pPr>
    </w:p>
    <w:p w:rsidR="00487769" w:rsidRPr="00487769" w:rsidRDefault="00487769" w:rsidP="00C16B33">
      <w:pPr>
        <w:pStyle w:val="Heading4"/>
      </w:pPr>
      <w:r w:rsidRPr="00487769">
        <w:t>Date Warned:</w:t>
      </w:r>
      <w:r w:rsidRPr="00487769">
        <w:tab/>
        <w:t>2/01/16</w:t>
      </w:r>
    </w:p>
    <w:p w:rsidR="00487769" w:rsidRDefault="00487769" w:rsidP="00C16B33">
      <w:pPr>
        <w:pStyle w:val="Heading4"/>
        <w:rPr>
          <w:rFonts w:ascii="Arial" w:hAnsi="Arial"/>
        </w:rPr>
      </w:pPr>
      <w:r w:rsidRPr="00487769">
        <w:t>Date Adopted:</w:t>
      </w:r>
      <w:r w:rsidRPr="00487769">
        <w:tab/>
        <w:t>2/15/16</w:t>
      </w:r>
    </w:p>
    <w:p w:rsidR="006A763E" w:rsidRPr="00843AB0" w:rsidRDefault="006A763E" w:rsidP="00A63C64">
      <w:pPr>
        <w:spacing w:before="120" w:after="120"/>
        <w:rPr>
          <w:rFonts w:ascii="Cambria" w:hAnsi="Cambria"/>
          <w:b/>
          <w:bCs/>
        </w:rPr>
      </w:pPr>
    </w:p>
    <w:p w:rsidR="00282F79" w:rsidRDefault="00282F79" w:rsidP="00A63C64">
      <w:pPr>
        <w:spacing w:before="120" w:after="120"/>
        <w:rPr>
          <w:rFonts w:ascii="Cambria" w:hAnsi="Cambria"/>
          <w:b/>
          <w:bCs/>
          <w:sz w:val="24"/>
          <w:szCs w:val="24"/>
        </w:rPr>
      </w:pPr>
      <w:r>
        <w:br w:type="page"/>
      </w:r>
    </w:p>
    <w:p w:rsidR="00304117" w:rsidRPr="00714CA2" w:rsidRDefault="00714C00" w:rsidP="00714C00">
      <w:pPr>
        <w:tabs>
          <w:tab w:val="right" w:pos="9900"/>
        </w:tabs>
        <w:rPr>
          <w:rFonts w:ascii="Cambria" w:hAnsi="Cambria"/>
          <w:b/>
        </w:rPr>
      </w:pPr>
      <w:bookmarkStart w:id="1002" w:name="_Toc447792283"/>
      <w:r>
        <w:rPr>
          <w:b/>
        </w:rPr>
        <w:lastRenderedPageBreak/>
        <w:tab/>
      </w:r>
      <w:r w:rsidR="00304117" w:rsidRPr="00714CA2">
        <w:rPr>
          <w:rFonts w:ascii="Cambria" w:hAnsi="Cambria"/>
          <w:b/>
        </w:rPr>
        <w:t>CODE</w:t>
      </w:r>
      <w:r w:rsidR="002B17F9" w:rsidRPr="00714CA2">
        <w:rPr>
          <w:rFonts w:ascii="Cambria" w:hAnsi="Cambria"/>
          <w:b/>
        </w:rPr>
        <w:t xml:space="preserve"> </w:t>
      </w:r>
      <w:r w:rsidR="00304117" w:rsidRPr="00714CA2">
        <w:rPr>
          <w:rFonts w:ascii="Cambria" w:hAnsi="Cambria"/>
          <w:b/>
        </w:rPr>
        <w:t>F24</w:t>
      </w:r>
      <w:r w:rsidR="002B17F9" w:rsidRPr="00714CA2">
        <w:rPr>
          <w:rFonts w:ascii="Cambria" w:hAnsi="Cambria"/>
          <w:b/>
        </w:rPr>
        <w:t xml:space="preserve"> </w:t>
      </w:r>
      <w:r w:rsidR="00304117" w:rsidRPr="00714CA2">
        <w:rPr>
          <w:rFonts w:ascii="Cambria" w:hAnsi="Cambria"/>
          <w:b/>
        </w:rPr>
        <w:t>(Mandatory)</w:t>
      </w:r>
      <w:bookmarkEnd w:id="1002"/>
    </w:p>
    <w:p w:rsidR="00304117" w:rsidRPr="00843AB0" w:rsidRDefault="000E2BCD" w:rsidP="00A63C64">
      <w:pPr>
        <w:pStyle w:val="Heading1"/>
      </w:pPr>
      <w:bookmarkStart w:id="1003" w:name="_Toc388603761"/>
      <w:bookmarkStart w:id="1004" w:name="_Toc447723739"/>
      <w:bookmarkStart w:id="1005" w:name="_Toc447792284"/>
      <w:bookmarkStart w:id="1006" w:name="_Toc448476460"/>
      <w:r w:rsidRPr="00843AB0">
        <w:t xml:space="preserve">CODE F24 - </w:t>
      </w:r>
      <w:r w:rsidR="00304117" w:rsidRPr="00843AB0">
        <w:t>HAZING</w:t>
      </w:r>
      <w:bookmarkEnd w:id="1003"/>
      <w:bookmarkEnd w:id="1004"/>
      <w:bookmarkEnd w:id="1005"/>
      <w:bookmarkEnd w:id="1006"/>
    </w:p>
    <w:p w:rsidR="00304117" w:rsidRPr="00EF1584" w:rsidRDefault="00304117" w:rsidP="003456D5">
      <w:pPr>
        <w:pStyle w:val="Heading2"/>
      </w:pPr>
      <w:bookmarkStart w:id="1007" w:name="_Toc388603762"/>
      <w:bookmarkStart w:id="1008" w:name="_Toc447723740"/>
      <w:bookmarkStart w:id="1009" w:name="_Toc447792285"/>
      <w:bookmarkStart w:id="1010" w:name="_Toc448476461"/>
      <w:r w:rsidRPr="00EF1584">
        <w:t>Policy</w:t>
      </w:r>
      <w:bookmarkEnd w:id="1007"/>
      <w:bookmarkEnd w:id="1008"/>
      <w:bookmarkEnd w:id="1009"/>
      <w:bookmarkEnd w:id="1010"/>
    </w:p>
    <w:p w:rsidR="00304117" w:rsidRPr="00843AB0" w:rsidRDefault="00304117" w:rsidP="00A63C64">
      <w:pPr>
        <w:spacing w:before="120" w:after="120"/>
        <w:rPr>
          <w:rFonts w:ascii="Cambria" w:hAnsi="Cambria"/>
        </w:rPr>
      </w:pPr>
      <w:r w:rsidRPr="00843AB0">
        <w:rPr>
          <w:rFonts w:ascii="Cambria" w:hAnsi="Cambria"/>
        </w:rPr>
        <w:t>It is the policy of the Alburgh School District that all its schools provide safe, orderly, civil and</w:t>
      </w:r>
      <w:r w:rsidR="002B17F9" w:rsidRPr="00843AB0">
        <w:rPr>
          <w:rFonts w:ascii="Cambria" w:hAnsi="Cambria"/>
        </w:rPr>
        <w:t xml:space="preserve"> </w:t>
      </w:r>
      <w:r w:rsidRPr="00843AB0">
        <w:rPr>
          <w:rFonts w:ascii="Cambria" w:hAnsi="Cambria"/>
        </w:rPr>
        <w:t>positive learning environments. Hazing has no place in the District's schools and will not be</w:t>
      </w:r>
      <w:r w:rsidR="002B17F9" w:rsidRPr="00843AB0">
        <w:rPr>
          <w:rFonts w:ascii="Cambria" w:hAnsi="Cambria"/>
        </w:rPr>
        <w:t xml:space="preserve"> </w:t>
      </w:r>
      <w:r w:rsidRPr="00843AB0">
        <w:rPr>
          <w:rFonts w:ascii="Cambria" w:hAnsi="Cambria"/>
        </w:rPr>
        <w:t>tolerated. Accordingly, the District adopts the following policy and procedures to prohibit hazing</w:t>
      </w:r>
      <w:r w:rsidR="002B17F9" w:rsidRPr="00843AB0">
        <w:rPr>
          <w:rFonts w:ascii="Cambria" w:hAnsi="Cambria"/>
        </w:rPr>
        <w:t xml:space="preserve"> </w:t>
      </w:r>
      <w:r w:rsidRPr="00843AB0">
        <w:rPr>
          <w:rFonts w:ascii="Cambria" w:hAnsi="Cambria"/>
        </w:rPr>
        <w:t>and will ensure the enforcement thereof.</w:t>
      </w:r>
    </w:p>
    <w:p w:rsidR="00304117" w:rsidRPr="00EF1584" w:rsidRDefault="00304117" w:rsidP="003456D5">
      <w:pPr>
        <w:pStyle w:val="Heading2"/>
      </w:pPr>
      <w:bookmarkStart w:id="1011" w:name="_Toc388603763"/>
      <w:bookmarkStart w:id="1012" w:name="_Toc447723741"/>
      <w:bookmarkStart w:id="1013" w:name="_Toc447792286"/>
      <w:bookmarkStart w:id="1014" w:name="_Toc448476462"/>
      <w:r w:rsidRPr="00EF1584">
        <w:t>Definitions</w:t>
      </w:r>
      <w:bookmarkEnd w:id="1011"/>
      <w:bookmarkEnd w:id="1012"/>
      <w:bookmarkEnd w:id="1013"/>
      <w:bookmarkEnd w:id="1014"/>
    </w:p>
    <w:p w:rsidR="00304117" w:rsidRPr="00843AB0" w:rsidRDefault="00304117" w:rsidP="0055236E">
      <w:pPr>
        <w:numPr>
          <w:ilvl w:val="0"/>
          <w:numId w:val="59"/>
        </w:numPr>
        <w:spacing w:before="120" w:after="120"/>
        <w:rPr>
          <w:rFonts w:ascii="Cambria" w:hAnsi="Cambria"/>
        </w:rPr>
      </w:pPr>
      <w:r w:rsidRPr="00843AB0">
        <w:rPr>
          <w:rFonts w:ascii="Cambria" w:hAnsi="Cambria"/>
          <w:i/>
          <w:iCs/>
        </w:rPr>
        <w:t xml:space="preserve">Hazing </w:t>
      </w:r>
      <w:r w:rsidRPr="00843AB0">
        <w:rPr>
          <w:rFonts w:ascii="Cambria" w:hAnsi="Cambria"/>
        </w:rPr>
        <w:t>means any act committed by a person, whether individually or in concert with</w:t>
      </w:r>
      <w:r w:rsidR="002B17F9" w:rsidRPr="00843AB0">
        <w:rPr>
          <w:rFonts w:ascii="Cambria" w:hAnsi="Cambria"/>
        </w:rPr>
        <w:t xml:space="preserve"> </w:t>
      </w:r>
      <w:r w:rsidRPr="00843AB0">
        <w:rPr>
          <w:rFonts w:ascii="Cambria" w:hAnsi="Cambria"/>
        </w:rPr>
        <w:t>others, against a student in connection with pledging, being initiated into, affiliating with,</w:t>
      </w:r>
      <w:r w:rsidR="002B17F9" w:rsidRPr="00843AB0">
        <w:rPr>
          <w:rFonts w:ascii="Cambria" w:hAnsi="Cambria"/>
        </w:rPr>
        <w:t xml:space="preserve"> </w:t>
      </w:r>
      <w:r w:rsidRPr="00843AB0">
        <w:rPr>
          <w:rFonts w:ascii="Cambria" w:hAnsi="Cambria"/>
        </w:rPr>
        <w:t>holding office in, or maintaining membership in any organization which is affiliated with</w:t>
      </w:r>
      <w:r w:rsidR="002B17F9" w:rsidRPr="00843AB0">
        <w:rPr>
          <w:rFonts w:ascii="Cambria" w:hAnsi="Cambria"/>
        </w:rPr>
        <w:t xml:space="preserve"> </w:t>
      </w:r>
      <w:r w:rsidRPr="00843AB0">
        <w:rPr>
          <w:rFonts w:ascii="Cambria" w:hAnsi="Cambria"/>
        </w:rPr>
        <w:t>the District; and which is intended to have the effect of, or should reasonably be expected</w:t>
      </w:r>
      <w:r w:rsidR="002B17F9" w:rsidRPr="00843AB0">
        <w:rPr>
          <w:rFonts w:ascii="Cambria" w:hAnsi="Cambria"/>
        </w:rPr>
        <w:t xml:space="preserve"> </w:t>
      </w:r>
      <w:r w:rsidRPr="00843AB0">
        <w:rPr>
          <w:rFonts w:ascii="Cambria" w:hAnsi="Cambria"/>
        </w:rPr>
        <w:t>to have the effect of, humiliating, intimidating or demeaning the student or endangering</w:t>
      </w:r>
      <w:r w:rsidR="002B17F9" w:rsidRPr="00843AB0">
        <w:rPr>
          <w:rFonts w:ascii="Cambria" w:hAnsi="Cambria"/>
        </w:rPr>
        <w:t xml:space="preserve"> </w:t>
      </w:r>
      <w:r w:rsidRPr="00843AB0">
        <w:rPr>
          <w:rFonts w:ascii="Cambria" w:hAnsi="Cambria"/>
        </w:rPr>
        <w:t>the mental or physical health of the student. "Hazing" also includes soliciting, directing,</w:t>
      </w:r>
      <w:r w:rsidR="002B17F9" w:rsidRPr="00843AB0">
        <w:rPr>
          <w:rFonts w:ascii="Cambria" w:hAnsi="Cambria"/>
        </w:rPr>
        <w:t xml:space="preserve"> </w:t>
      </w:r>
      <w:r w:rsidRPr="00843AB0">
        <w:rPr>
          <w:rFonts w:ascii="Cambria" w:hAnsi="Cambria"/>
        </w:rPr>
        <w:t>aiding, or otherwise participating actively or passively in the above acts. Hazing may</w:t>
      </w:r>
      <w:r w:rsidR="002B17F9" w:rsidRPr="00843AB0">
        <w:rPr>
          <w:rFonts w:ascii="Cambria" w:hAnsi="Cambria"/>
        </w:rPr>
        <w:t xml:space="preserve"> </w:t>
      </w:r>
      <w:r w:rsidRPr="00843AB0">
        <w:rPr>
          <w:rFonts w:ascii="Cambria" w:hAnsi="Cambria"/>
        </w:rPr>
        <w:t>occur on or off school grounds.</w:t>
      </w:r>
    </w:p>
    <w:p w:rsidR="00304117" w:rsidRPr="00843AB0" w:rsidRDefault="00304117" w:rsidP="00A63C64">
      <w:pPr>
        <w:spacing w:before="120" w:after="120"/>
        <w:ind w:left="720"/>
        <w:rPr>
          <w:rFonts w:ascii="Cambria" w:hAnsi="Cambria"/>
        </w:rPr>
      </w:pPr>
      <w:r w:rsidRPr="00843AB0">
        <w:rPr>
          <w:rFonts w:ascii="Cambria" w:hAnsi="Cambria"/>
        </w:rPr>
        <w:t>Examples of hazing include:</w:t>
      </w:r>
    </w:p>
    <w:p w:rsidR="002B17F9" w:rsidRPr="00843AB0" w:rsidRDefault="00304117" w:rsidP="0055236E">
      <w:pPr>
        <w:numPr>
          <w:ilvl w:val="1"/>
          <w:numId w:val="59"/>
        </w:numPr>
        <w:spacing w:before="120" w:after="120"/>
        <w:rPr>
          <w:rFonts w:ascii="Cambria" w:hAnsi="Cambria"/>
        </w:rPr>
      </w:pPr>
      <w:r w:rsidRPr="00843AB0">
        <w:rPr>
          <w:rFonts w:ascii="Cambria" w:hAnsi="Cambria"/>
        </w:rPr>
        <w:t>Any type of physical brutality such as whipping, beating, striking, branding,</w:t>
      </w:r>
      <w:r w:rsidR="002B17F9" w:rsidRPr="00843AB0">
        <w:rPr>
          <w:rFonts w:ascii="Cambria" w:hAnsi="Cambria"/>
        </w:rPr>
        <w:t xml:space="preserve"> </w:t>
      </w:r>
      <w:r w:rsidRPr="00843AB0">
        <w:rPr>
          <w:rFonts w:ascii="Cambria" w:hAnsi="Cambria"/>
        </w:rPr>
        <w:t>electrical shocks, placing a harmful substance on or in the body, or other similar</w:t>
      </w:r>
      <w:r w:rsidR="002B17F9" w:rsidRPr="00843AB0">
        <w:rPr>
          <w:rFonts w:ascii="Cambria" w:hAnsi="Cambria"/>
        </w:rPr>
        <w:t xml:space="preserve"> </w:t>
      </w:r>
      <w:r w:rsidRPr="00843AB0">
        <w:rPr>
          <w:rFonts w:ascii="Cambria" w:hAnsi="Cambria"/>
        </w:rPr>
        <w:t>activity; or</w:t>
      </w:r>
      <w:r w:rsidR="002B17F9" w:rsidRPr="00843AB0">
        <w:rPr>
          <w:rFonts w:ascii="Cambria" w:hAnsi="Cambria"/>
        </w:rPr>
        <w:t xml:space="preserve"> </w:t>
      </w:r>
    </w:p>
    <w:p w:rsidR="00304117" w:rsidRPr="00843AB0" w:rsidRDefault="00304117" w:rsidP="0055236E">
      <w:pPr>
        <w:numPr>
          <w:ilvl w:val="1"/>
          <w:numId w:val="59"/>
        </w:numPr>
        <w:spacing w:before="120" w:after="120"/>
        <w:rPr>
          <w:rFonts w:ascii="Cambria" w:hAnsi="Cambria"/>
        </w:rPr>
      </w:pPr>
      <w:r w:rsidRPr="00843AB0">
        <w:rPr>
          <w:rFonts w:ascii="Cambria" w:hAnsi="Cambria"/>
        </w:rPr>
        <w:t>Any type of physical activity such as sleep deprivation, exposure to the elements,</w:t>
      </w:r>
      <w:r w:rsidR="002B17F9" w:rsidRPr="00843AB0">
        <w:rPr>
          <w:rFonts w:ascii="Cambria" w:hAnsi="Cambria"/>
        </w:rPr>
        <w:t xml:space="preserve"> </w:t>
      </w:r>
      <w:r w:rsidRPr="00843AB0">
        <w:rPr>
          <w:rFonts w:ascii="Cambria" w:hAnsi="Cambria"/>
        </w:rPr>
        <w:t>confinement in a small space, or other activity that creates or results in an</w:t>
      </w:r>
      <w:r w:rsidR="002B17F9" w:rsidRPr="00843AB0">
        <w:rPr>
          <w:rFonts w:ascii="Cambria" w:hAnsi="Cambria"/>
        </w:rPr>
        <w:t xml:space="preserve"> </w:t>
      </w:r>
      <w:r w:rsidRPr="00843AB0">
        <w:rPr>
          <w:rFonts w:ascii="Cambria" w:hAnsi="Cambria"/>
        </w:rPr>
        <w:t>unreasonable risk of harm or that adversely affects the mental or physical health</w:t>
      </w:r>
      <w:r w:rsidR="002B17F9" w:rsidRPr="00843AB0">
        <w:rPr>
          <w:rFonts w:ascii="Cambria" w:hAnsi="Cambria"/>
        </w:rPr>
        <w:t xml:space="preserve"> </w:t>
      </w:r>
      <w:r w:rsidRPr="00843AB0">
        <w:rPr>
          <w:rFonts w:ascii="Cambria" w:hAnsi="Cambria"/>
        </w:rPr>
        <w:t>or safety of the student; or</w:t>
      </w:r>
    </w:p>
    <w:p w:rsidR="00304117" w:rsidRPr="00843AB0" w:rsidRDefault="00304117" w:rsidP="0055236E">
      <w:pPr>
        <w:numPr>
          <w:ilvl w:val="1"/>
          <w:numId w:val="59"/>
        </w:numPr>
        <w:spacing w:before="120" w:after="120"/>
        <w:rPr>
          <w:rFonts w:ascii="Cambria" w:hAnsi="Cambria"/>
        </w:rPr>
      </w:pPr>
      <w:r w:rsidRPr="00843AB0">
        <w:rPr>
          <w:rFonts w:ascii="Cambria" w:hAnsi="Cambria"/>
        </w:rPr>
        <w:t>Any activity involving consumption of</w:t>
      </w:r>
      <w:r w:rsidR="002B17F9" w:rsidRPr="00843AB0">
        <w:rPr>
          <w:rFonts w:ascii="Cambria" w:hAnsi="Cambria"/>
        </w:rPr>
        <w:t xml:space="preserve"> </w:t>
      </w:r>
      <w:r w:rsidRPr="00843AB0">
        <w:rPr>
          <w:rFonts w:ascii="Cambria" w:hAnsi="Cambria"/>
        </w:rPr>
        <w:t>food, liquid, alcoholic beverage, liquor,</w:t>
      </w:r>
      <w:r w:rsidR="002B17F9" w:rsidRPr="00843AB0">
        <w:rPr>
          <w:rFonts w:ascii="Cambria" w:hAnsi="Cambria"/>
        </w:rPr>
        <w:t xml:space="preserve"> </w:t>
      </w:r>
      <w:r w:rsidRPr="00843AB0">
        <w:rPr>
          <w:rFonts w:ascii="Cambria" w:hAnsi="Cambria"/>
        </w:rPr>
        <w:t>drug, or other substance that subjects a student to an unreasonable risk of harm; or</w:t>
      </w:r>
      <w:r w:rsidR="002B17F9" w:rsidRPr="00843AB0">
        <w:rPr>
          <w:rFonts w:ascii="Cambria" w:hAnsi="Cambria"/>
        </w:rPr>
        <w:t xml:space="preserve"> </w:t>
      </w:r>
      <w:r w:rsidRPr="00843AB0">
        <w:rPr>
          <w:rFonts w:ascii="Cambria" w:hAnsi="Cambria"/>
        </w:rPr>
        <w:t>o Activity that induces, causes, or requires a student to perform a duty or task,</w:t>
      </w:r>
      <w:r w:rsidR="002B17F9" w:rsidRPr="00843AB0">
        <w:rPr>
          <w:rFonts w:ascii="Cambria" w:hAnsi="Cambria"/>
        </w:rPr>
        <w:t xml:space="preserve"> </w:t>
      </w:r>
      <w:r w:rsidRPr="00843AB0">
        <w:rPr>
          <w:rFonts w:ascii="Cambria" w:hAnsi="Cambria"/>
        </w:rPr>
        <w:t>which involves the commission of a crime or an act of hazing.</w:t>
      </w:r>
    </w:p>
    <w:p w:rsidR="00304117" w:rsidRPr="00843AB0" w:rsidRDefault="00304117" w:rsidP="00A63C64">
      <w:pPr>
        <w:spacing w:before="120" w:after="120"/>
        <w:ind w:left="720"/>
        <w:rPr>
          <w:rFonts w:ascii="Cambria" w:hAnsi="Cambria"/>
        </w:rPr>
      </w:pPr>
      <w:r w:rsidRPr="00843AB0">
        <w:rPr>
          <w:rFonts w:ascii="Cambria" w:hAnsi="Cambria"/>
        </w:rPr>
        <w:t>Hazing shall not include any activity or conduct that furthers the legitimate curricular,</w:t>
      </w:r>
      <w:r w:rsidR="002B17F9" w:rsidRPr="00843AB0">
        <w:rPr>
          <w:rFonts w:ascii="Cambria" w:hAnsi="Cambria"/>
        </w:rPr>
        <w:t xml:space="preserve"> </w:t>
      </w:r>
      <w:r w:rsidRPr="00843AB0">
        <w:rPr>
          <w:rFonts w:ascii="Cambria" w:hAnsi="Cambria"/>
        </w:rPr>
        <w:t>extracurricular, or military training program goals provided that the goals are approved</w:t>
      </w:r>
      <w:r w:rsidR="002B17F9" w:rsidRPr="00843AB0">
        <w:rPr>
          <w:rFonts w:ascii="Cambria" w:hAnsi="Cambria"/>
        </w:rPr>
        <w:t xml:space="preserve"> </w:t>
      </w:r>
      <w:r w:rsidRPr="00843AB0">
        <w:rPr>
          <w:rFonts w:ascii="Cambria" w:hAnsi="Cambria"/>
        </w:rPr>
        <w:t>by the School Board of the District and provided that the activity or conduct furthers</w:t>
      </w:r>
      <w:r w:rsidR="002B17F9" w:rsidRPr="00843AB0">
        <w:rPr>
          <w:rFonts w:ascii="Cambria" w:hAnsi="Cambria"/>
        </w:rPr>
        <w:t xml:space="preserve"> </w:t>
      </w:r>
      <w:r w:rsidRPr="00843AB0">
        <w:rPr>
          <w:rFonts w:ascii="Cambria" w:hAnsi="Cambria"/>
        </w:rPr>
        <w:t>those goals in a manner that is appropriate, contemplated by the School Board, and</w:t>
      </w:r>
      <w:r w:rsidR="002B17F9" w:rsidRPr="00843AB0">
        <w:rPr>
          <w:rFonts w:ascii="Cambria" w:hAnsi="Cambria"/>
        </w:rPr>
        <w:t xml:space="preserve"> </w:t>
      </w:r>
      <w:r w:rsidRPr="00843AB0">
        <w:rPr>
          <w:rFonts w:ascii="Cambria" w:hAnsi="Cambria"/>
        </w:rPr>
        <w:t>normal and customary for similar public school programs. An example of</w:t>
      </w:r>
      <w:r w:rsidR="002B17F9" w:rsidRPr="00843AB0">
        <w:rPr>
          <w:rFonts w:ascii="Cambria" w:hAnsi="Cambria"/>
        </w:rPr>
        <w:t xml:space="preserve"> </w:t>
      </w:r>
      <w:r w:rsidRPr="00843AB0">
        <w:rPr>
          <w:rFonts w:ascii="Cambria" w:hAnsi="Cambria"/>
        </w:rPr>
        <w:t>this exception</w:t>
      </w:r>
      <w:r w:rsidR="002B17F9" w:rsidRPr="00843AB0">
        <w:rPr>
          <w:rFonts w:ascii="Cambria" w:hAnsi="Cambria"/>
        </w:rPr>
        <w:t xml:space="preserve"> </w:t>
      </w:r>
      <w:r w:rsidRPr="00843AB0">
        <w:rPr>
          <w:rFonts w:ascii="Cambria" w:hAnsi="Cambria"/>
        </w:rPr>
        <w:t>might be reasonable athletic training exercises.</w:t>
      </w:r>
    </w:p>
    <w:p w:rsidR="00304117" w:rsidRPr="00843AB0" w:rsidRDefault="00304117" w:rsidP="0055236E">
      <w:pPr>
        <w:numPr>
          <w:ilvl w:val="0"/>
          <w:numId w:val="59"/>
        </w:numPr>
        <w:spacing w:before="120" w:after="120"/>
        <w:rPr>
          <w:rFonts w:ascii="Cambria" w:hAnsi="Cambria"/>
        </w:rPr>
      </w:pPr>
      <w:r w:rsidRPr="00843AB0">
        <w:rPr>
          <w:rFonts w:ascii="Cambria" w:hAnsi="Cambria"/>
          <w:i/>
          <w:iCs/>
        </w:rPr>
        <w:t xml:space="preserve">Organization </w:t>
      </w:r>
      <w:r w:rsidRPr="00843AB0">
        <w:rPr>
          <w:rFonts w:ascii="Cambria" w:hAnsi="Cambria"/>
        </w:rPr>
        <w:t>means a fraternity, sorority, athletic team, association, corporation, order,</w:t>
      </w:r>
      <w:r w:rsidR="002B17F9" w:rsidRPr="00843AB0">
        <w:rPr>
          <w:rFonts w:ascii="Cambria" w:hAnsi="Cambria"/>
        </w:rPr>
        <w:t xml:space="preserve"> </w:t>
      </w:r>
      <w:r w:rsidRPr="00843AB0">
        <w:rPr>
          <w:rFonts w:ascii="Cambria" w:hAnsi="Cambria"/>
        </w:rPr>
        <w:t>society, corps, cooperative, club, or other similar group, whose members primarily are</w:t>
      </w:r>
      <w:r w:rsidR="002B17F9" w:rsidRPr="00843AB0">
        <w:rPr>
          <w:rFonts w:ascii="Cambria" w:hAnsi="Cambria"/>
        </w:rPr>
        <w:t xml:space="preserve"> </w:t>
      </w:r>
      <w:r w:rsidRPr="00843AB0">
        <w:rPr>
          <w:rFonts w:ascii="Cambria" w:hAnsi="Cambria"/>
        </w:rPr>
        <w:t>students of the District, and which is affiliated with the District.</w:t>
      </w:r>
    </w:p>
    <w:p w:rsidR="00304117" w:rsidRPr="00843AB0" w:rsidRDefault="00304117" w:rsidP="0055236E">
      <w:pPr>
        <w:numPr>
          <w:ilvl w:val="0"/>
          <w:numId w:val="59"/>
        </w:numPr>
        <w:spacing w:before="120" w:after="120"/>
        <w:rPr>
          <w:rFonts w:ascii="Cambria" w:hAnsi="Cambria"/>
        </w:rPr>
      </w:pPr>
      <w:r w:rsidRPr="00843AB0">
        <w:rPr>
          <w:rFonts w:ascii="Cambria" w:hAnsi="Cambria"/>
          <w:bCs/>
          <w:i/>
          <w:iCs/>
        </w:rPr>
        <w:t xml:space="preserve">Pledging </w:t>
      </w:r>
      <w:r w:rsidRPr="00843AB0">
        <w:rPr>
          <w:rFonts w:ascii="Cambria" w:hAnsi="Cambria"/>
        </w:rPr>
        <w:t>means any action or activity related to becoming a member of an organization.</w:t>
      </w:r>
    </w:p>
    <w:p w:rsidR="00304117" w:rsidRPr="00843AB0" w:rsidRDefault="00304117" w:rsidP="0055236E">
      <w:pPr>
        <w:numPr>
          <w:ilvl w:val="0"/>
          <w:numId w:val="59"/>
        </w:numPr>
        <w:spacing w:before="120" w:after="120"/>
        <w:rPr>
          <w:rFonts w:ascii="Cambria" w:hAnsi="Cambria"/>
        </w:rPr>
      </w:pPr>
      <w:r w:rsidRPr="00843AB0">
        <w:rPr>
          <w:rFonts w:ascii="Cambria" w:hAnsi="Cambria"/>
          <w:bCs/>
          <w:i/>
          <w:iCs/>
        </w:rPr>
        <w:t xml:space="preserve">Principal </w:t>
      </w:r>
      <w:r w:rsidRPr="00843AB0">
        <w:rPr>
          <w:rFonts w:ascii="Cambria" w:hAnsi="Cambria"/>
        </w:rPr>
        <w:t>means the Principal of a school or the director of a technical center or any</w:t>
      </w:r>
      <w:r w:rsidR="002B17F9" w:rsidRPr="00843AB0">
        <w:rPr>
          <w:rFonts w:ascii="Cambria" w:hAnsi="Cambria"/>
        </w:rPr>
        <w:t xml:space="preserve"> </w:t>
      </w:r>
      <w:r w:rsidRPr="00843AB0">
        <w:rPr>
          <w:rFonts w:ascii="Cambria" w:hAnsi="Cambria"/>
        </w:rPr>
        <w:t>person designated by them to carry out a particular function.</w:t>
      </w:r>
    </w:p>
    <w:p w:rsidR="00304117" w:rsidRPr="00843AB0" w:rsidRDefault="00304117" w:rsidP="0055236E">
      <w:pPr>
        <w:numPr>
          <w:ilvl w:val="0"/>
          <w:numId w:val="59"/>
        </w:numPr>
        <w:spacing w:before="120" w:after="120"/>
        <w:rPr>
          <w:rFonts w:ascii="Cambria" w:hAnsi="Cambria"/>
        </w:rPr>
      </w:pPr>
      <w:r w:rsidRPr="00843AB0">
        <w:rPr>
          <w:rFonts w:ascii="Cambria" w:hAnsi="Cambria"/>
          <w:i/>
          <w:iCs/>
        </w:rPr>
        <w:t xml:space="preserve">Student </w:t>
      </w:r>
      <w:r w:rsidR="00287372" w:rsidRPr="00843AB0">
        <w:rPr>
          <w:rFonts w:ascii="Cambria" w:hAnsi="Cambria"/>
        </w:rPr>
        <w:t xml:space="preserve">means any person who: </w:t>
      </w:r>
      <w:r w:rsidRPr="00843AB0">
        <w:rPr>
          <w:rFonts w:ascii="Cambria" w:hAnsi="Cambria"/>
        </w:rPr>
        <w:t>1) is enrolled in any school or program operated by the</w:t>
      </w:r>
      <w:r w:rsidR="002B17F9" w:rsidRPr="00843AB0">
        <w:rPr>
          <w:rFonts w:ascii="Cambria" w:hAnsi="Cambria"/>
        </w:rPr>
        <w:t xml:space="preserve"> </w:t>
      </w:r>
      <w:r w:rsidR="00287372" w:rsidRPr="00843AB0">
        <w:rPr>
          <w:rFonts w:ascii="Cambria" w:hAnsi="Cambria"/>
        </w:rPr>
        <w:t xml:space="preserve">District, </w:t>
      </w:r>
      <w:r w:rsidRPr="00843AB0">
        <w:rPr>
          <w:rFonts w:ascii="Cambria" w:hAnsi="Cambria"/>
        </w:rPr>
        <w:t>2) has been accepted for admission into any school or program operated by the</w:t>
      </w:r>
      <w:r w:rsidR="002B17F9" w:rsidRPr="00843AB0">
        <w:rPr>
          <w:rFonts w:ascii="Cambria" w:hAnsi="Cambria"/>
        </w:rPr>
        <w:t xml:space="preserve"> </w:t>
      </w:r>
      <w:r w:rsidR="00287372" w:rsidRPr="00843AB0">
        <w:rPr>
          <w:rFonts w:ascii="Cambria" w:hAnsi="Cambria"/>
        </w:rPr>
        <w:t xml:space="preserve">District, or </w:t>
      </w:r>
      <w:r w:rsidRPr="00843AB0">
        <w:rPr>
          <w:rFonts w:ascii="Cambria" w:hAnsi="Cambria"/>
        </w:rPr>
        <w:t xml:space="preserve">3) </w:t>
      </w:r>
      <w:r w:rsidR="009975EC" w:rsidRPr="00843AB0">
        <w:rPr>
          <w:rFonts w:ascii="Cambria" w:hAnsi="Cambria"/>
        </w:rPr>
        <w:t xml:space="preserve">intends to enroll in any school or program operated by the District during any of its regular </w:t>
      </w:r>
      <w:r w:rsidRPr="00843AB0">
        <w:rPr>
          <w:rFonts w:ascii="Cambria" w:hAnsi="Cambria"/>
        </w:rPr>
        <w:t xml:space="preserve"> sessions after an official academic break.</w:t>
      </w:r>
    </w:p>
    <w:p w:rsidR="00304117" w:rsidRPr="00EF1584" w:rsidRDefault="00304117" w:rsidP="003456D5">
      <w:pPr>
        <w:pStyle w:val="Heading2"/>
      </w:pPr>
      <w:bookmarkStart w:id="1015" w:name="_Toc388603764"/>
      <w:bookmarkStart w:id="1016" w:name="_Toc447723742"/>
      <w:bookmarkStart w:id="1017" w:name="_Toc447792287"/>
      <w:bookmarkStart w:id="1018" w:name="_Toc448476463"/>
      <w:r w:rsidRPr="00EF1584">
        <w:lastRenderedPageBreak/>
        <w:t>Notification of Hazing Policy</w:t>
      </w:r>
      <w:bookmarkEnd w:id="1015"/>
      <w:bookmarkEnd w:id="1016"/>
      <w:bookmarkEnd w:id="1017"/>
      <w:bookmarkEnd w:id="1018"/>
    </w:p>
    <w:p w:rsidR="00304117" w:rsidRPr="00843AB0" w:rsidRDefault="00304117" w:rsidP="00A63C64">
      <w:pPr>
        <w:spacing w:before="120" w:after="120"/>
        <w:rPr>
          <w:rFonts w:ascii="Cambria" w:hAnsi="Cambria"/>
        </w:rPr>
      </w:pPr>
      <w:r w:rsidRPr="00843AB0">
        <w:rPr>
          <w:rFonts w:ascii="Cambria" w:hAnsi="Cambria"/>
        </w:rPr>
        <w:t>Annually, the student handbook, which shall be presented to students prior to the commencement</w:t>
      </w:r>
      <w:r w:rsidR="002B17F9" w:rsidRPr="00843AB0">
        <w:rPr>
          <w:rFonts w:ascii="Cambria" w:hAnsi="Cambria"/>
        </w:rPr>
        <w:t xml:space="preserve"> </w:t>
      </w:r>
      <w:r w:rsidRPr="00843AB0">
        <w:rPr>
          <w:rFonts w:ascii="Cambria" w:hAnsi="Cambria"/>
        </w:rPr>
        <w:t>of any ac</w:t>
      </w:r>
      <w:r w:rsidR="00546761" w:rsidRPr="00843AB0">
        <w:rPr>
          <w:rFonts w:ascii="Cambria" w:hAnsi="Cambria"/>
        </w:rPr>
        <w:t xml:space="preserve">ademic courses, shall contain: </w:t>
      </w:r>
      <w:r w:rsidRPr="00843AB0">
        <w:rPr>
          <w:rFonts w:ascii="Cambria" w:hAnsi="Cambria"/>
        </w:rPr>
        <w:t>1) a description of this hazing policy in age-appropriate</w:t>
      </w:r>
      <w:r w:rsidR="002B17F9" w:rsidRPr="00843AB0">
        <w:rPr>
          <w:rFonts w:ascii="Cambria" w:hAnsi="Cambria"/>
        </w:rPr>
        <w:t xml:space="preserve"> </w:t>
      </w:r>
      <w:r w:rsidR="00546761" w:rsidRPr="00843AB0">
        <w:rPr>
          <w:rFonts w:ascii="Cambria" w:hAnsi="Cambria"/>
        </w:rPr>
        <w:t xml:space="preserve">language, 2) examples of hazing, and </w:t>
      </w:r>
      <w:r w:rsidRPr="00843AB0">
        <w:rPr>
          <w:rFonts w:ascii="Cambria" w:hAnsi="Cambria"/>
        </w:rPr>
        <w:t>3) a listing of those persons whom the Board has</w:t>
      </w:r>
      <w:r w:rsidR="002B17F9" w:rsidRPr="00843AB0">
        <w:rPr>
          <w:rFonts w:ascii="Cambria" w:hAnsi="Cambria"/>
        </w:rPr>
        <w:t xml:space="preserve"> </w:t>
      </w:r>
      <w:r w:rsidRPr="00843AB0">
        <w:rPr>
          <w:rFonts w:ascii="Cambria" w:hAnsi="Cambria"/>
        </w:rPr>
        <w:t>designated to receive reports of hazing. The schools of the District also shall effectively inform</w:t>
      </w:r>
      <w:r w:rsidR="002B17F9" w:rsidRPr="00843AB0">
        <w:rPr>
          <w:rFonts w:ascii="Cambria" w:hAnsi="Cambria"/>
        </w:rPr>
        <w:t xml:space="preserve"> </w:t>
      </w:r>
      <w:r w:rsidRPr="00843AB0">
        <w:rPr>
          <w:rFonts w:ascii="Cambria" w:hAnsi="Cambria"/>
        </w:rPr>
        <w:t>students about the substance of</w:t>
      </w:r>
      <w:r w:rsidR="002B17F9" w:rsidRPr="00843AB0">
        <w:rPr>
          <w:rFonts w:ascii="Cambria" w:hAnsi="Cambria"/>
        </w:rPr>
        <w:t xml:space="preserve"> </w:t>
      </w:r>
      <w:r w:rsidRPr="00843AB0">
        <w:rPr>
          <w:rFonts w:ascii="Cambria" w:hAnsi="Cambria"/>
        </w:rPr>
        <w:t>this hazing policy and its procedures by (specify date).</w:t>
      </w:r>
      <w:r w:rsidR="002B17F9" w:rsidRPr="00843AB0">
        <w:rPr>
          <w:rFonts w:ascii="Cambria" w:hAnsi="Cambria"/>
        </w:rPr>
        <w:t xml:space="preserve"> </w:t>
      </w:r>
    </w:p>
    <w:p w:rsidR="00304117" w:rsidRPr="00843AB0" w:rsidRDefault="00304117" w:rsidP="00A63C64">
      <w:pPr>
        <w:spacing w:before="120" w:after="120"/>
        <w:rPr>
          <w:rFonts w:ascii="Cambria" w:hAnsi="Cambria"/>
        </w:rPr>
      </w:pPr>
      <w:r w:rsidRPr="00843AB0">
        <w:rPr>
          <w:rFonts w:ascii="Cambria" w:hAnsi="Cambria"/>
        </w:rPr>
        <w:t>Each student who participates in a co- or extra-curricular activity that begins prior to the</w:t>
      </w:r>
      <w:r w:rsidR="002B17F9" w:rsidRPr="00843AB0">
        <w:rPr>
          <w:rFonts w:ascii="Cambria" w:hAnsi="Cambria"/>
        </w:rPr>
        <w:t xml:space="preserve"> </w:t>
      </w:r>
      <w:r w:rsidRPr="00843AB0">
        <w:rPr>
          <w:rFonts w:ascii="Cambria" w:hAnsi="Cambria"/>
        </w:rPr>
        <w:t>commencement of any academic courses shall be provided by the coach or supervisor of the co</w:t>
      </w:r>
      <w:r w:rsidR="002B17F9" w:rsidRPr="00843AB0">
        <w:rPr>
          <w:rFonts w:ascii="Cambria" w:hAnsi="Cambria"/>
        </w:rPr>
        <w:t xml:space="preserve">- </w:t>
      </w:r>
      <w:r w:rsidRPr="00843AB0">
        <w:rPr>
          <w:rFonts w:ascii="Cambria" w:hAnsi="Cambria"/>
        </w:rPr>
        <w:t>or</w:t>
      </w:r>
      <w:r w:rsidR="002B17F9" w:rsidRPr="00843AB0">
        <w:rPr>
          <w:rFonts w:ascii="Cambria" w:hAnsi="Cambria"/>
        </w:rPr>
        <w:t xml:space="preserve"> e</w:t>
      </w:r>
      <w:r w:rsidRPr="00843AB0">
        <w:rPr>
          <w:rFonts w:ascii="Cambria" w:hAnsi="Cambria"/>
        </w:rPr>
        <w:t>xtra-curricular activity a copy of the excerpt from the student handbook regarding the hazing</w:t>
      </w:r>
      <w:r w:rsidR="002B17F9" w:rsidRPr="00843AB0">
        <w:rPr>
          <w:rFonts w:ascii="Cambria" w:hAnsi="Cambria"/>
        </w:rPr>
        <w:t xml:space="preserve"> </w:t>
      </w:r>
      <w:r w:rsidRPr="00843AB0">
        <w:rPr>
          <w:rFonts w:ascii="Cambria" w:hAnsi="Cambria"/>
        </w:rPr>
        <w:t>policy prior to the first practice session. Each coach or supervisor of a co- or extra-curricular</w:t>
      </w:r>
      <w:r w:rsidR="002B17F9" w:rsidRPr="00843AB0">
        <w:rPr>
          <w:rFonts w:ascii="Cambria" w:hAnsi="Cambria"/>
        </w:rPr>
        <w:t xml:space="preserve"> </w:t>
      </w:r>
      <w:r w:rsidRPr="00843AB0">
        <w:rPr>
          <w:rFonts w:ascii="Cambria" w:hAnsi="Cambria"/>
        </w:rPr>
        <w:t xml:space="preserve">activity shall orally </w:t>
      </w:r>
      <w:r w:rsidR="002B17F9" w:rsidRPr="00843AB0">
        <w:rPr>
          <w:rFonts w:ascii="Cambria" w:hAnsi="Cambria"/>
        </w:rPr>
        <w:t>e</w:t>
      </w:r>
      <w:r w:rsidRPr="00843AB0">
        <w:rPr>
          <w:rFonts w:ascii="Cambria" w:hAnsi="Cambria"/>
        </w:rPr>
        <w:t>xplain to participants the prohibition against hazing, the reasons for the</w:t>
      </w:r>
      <w:r w:rsidR="002B17F9" w:rsidRPr="00843AB0">
        <w:rPr>
          <w:rFonts w:ascii="Cambria" w:hAnsi="Cambria"/>
        </w:rPr>
        <w:t xml:space="preserve"> </w:t>
      </w:r>
      <w:r w:rsidRPr="00843AB0">
        <w:rPr>
          <w:rFonts w:ascii="Cambria" w:hAnsi="Cambria"/>
        </w:rPr>
        <w:t>prohibition, and the potential consequences to participants and, in the case of a club or an athletic</w:t>
      </w:r>
      <w:r w:rsidR="002B17F9" w:rsidRPr="00843AB0">
        <w:rPr>
          <w:rFonts w:ascii="Cambria" w:hAnsi="Cambria"/>
        </w:rPr>
        <w:t xml:space="preserve"> </w:t>
      </w:r>
      <w:r w:rsidRPr="00843AB0">
        <w:rPr>
          <w:rFonts w:ascii="Cambria" w:hAnsi="Cambria"/>
        </w:rPr>
        <w:t>team, to the club or team itself.</w:t>
      </w:r>
    </w:p>
    <w:p w:rsidR="00304117" w:rsidRPr="00843AB0" w:rsidRDefault="00304117" w:rsidP="00A63C64">
      <w:pPr>
        <w:spacing w:before="120" w:after="120"/>
        <w:rPr>
          <w:rFonts w:ascii="Cambria" w:hAnsi="Cambria"/>
        </w:rPr>
      </w:pPr>
      <w:r w:rsidRPr="00843AB0">
        <w:rPr>
          <w:rFonts w:ascii="Cambria" w:hAnsi="Cambria"/>
        </w:rPr>
        <w:t>Annually, custodial parents and guardians of students shall be provided a copy of this hazing</w:t>
      </w:r>
      <w:r w:rsidR="002B17F9" w:rsidRPr="00843AB0">
        <w:rPr>
          <w:rFonts w:ascii="Cambria" w:hAnsi="Cambria"/>
        </w:rPr>
        <w:t xml:space="preserve"> </w:t>
      </w:r>
      <w:r w:rsidRPr="00843AB0">
        <w:rPr>
          <w:rFonts w:ascii="Cambria" w:hAnsi="Cambria"/>
        </w:rPr>
        <w:t>policy prior to the commencement of co- or extra-curricular activities.</w:t>
      </w:r>
    </w:p>
    <w:p w:rsidR="00304117" w:rsidRPr="00843AB0" w:rsidRDefault="00304117" w:rsidP="00A63C64">
      <w:pPr>
        <w:spacing w:before="120" w:after="120"/>
        <w:rPr>
          <w:rFonts w:ascii="Cambria" w:hAnsi="Cambria"/>
        </w:rPr>
      </w:pPr>
      <w:r w:rsidRPr="00843AB0">
        <w:rPr>
          <w:rFonts w:ascii="Cambria" w:hAnsi="Cambria"/>
        </w:rPr>
        <w:t>Annually, staff members shall be provided with a copy of this hazing policy prior to the opening</w:t>
      </w:r>
      <w:r w:rsidR="002B17F9" w:rsidRPr="00843AB0">
        <w:rPr>
          <w:rFonts w:ascii="Cambria" w:hAnsi="Cambria"/>
        </w:rPr>
        <w:t xml:space="preserve"> </w:t>
      </w:r>
      <w:r w:rsidRPr="00843AB0">
        <w:rPr>
          <w:rFonts w:ascii="Cambria" w:hAnsi="Cambria"/>
        </w:rPr>
        <w:t>of school. Coaches or supervisors of co- or extra-curricular activities shall be provided a copy of</w:t>
      </w:r>
      <w:r w:rsidR="002B17F9" w:rsidRPr="00843AB0">
        <w:rPr>
          <w:rFonts w:ascii="Cambria" w:hAnsi="Cambria"/>
        </w:rPr>
        <w:t xml:space="preserve"> </w:t>
      </w:r>
      <w:r w:rsidRPr="00843AB0">
        <w:rPr>
          <w:rFonts w:ascii="Cambria" w:hAnsi="Cambria"/>
        </w:rPr>
        <w:t>this hazing policy upon employment by the District.</w:t>
      </w:r>
    </w:p>
    <w:p w:rsidR="00304117" w:rsidRPr="00EF1584" w:rsidRDefault="00304117" w:rsidP="003456D5">
      <w:pPr>
        <w:pStyle w:val="Heading2"/>
      </w:pPr>
      <w:bookmarkStart w:id="1019" w:name="_Toc388603765"/>
      <w:bookmarkStart w:id="1020" w:name="_Toc447723743"/>
      <w:bookmarkStart w:id="1021" w:name="_Toc447792288"/>
      <w:bookmarkStart w:id="1022" w:name="_Toc448476464"/>
      <w:r w:rsidRPr="00EF1584">
        <w:t>Reporting of Hazing</w:t>
      </w:r>
      <w:bookmarkEnd w:id="1019"/>
      <w:bookmarkEnd w:id="1020"/>
      <w:bookmarkEnd w:id="1021"/>
      <w:bookmarkEnd w:id="1022"/>
    </w:p>
    <w:p w:rsidR="00304117" w:rsidRPr="00843AB0" w:rsidRDefault="00304117" w:rsidP="00A63C64">
      <w:pPr>
        <w:spacing w:before="120" w:after="120"/>
        <w:rPr>
          <w:rFonts w:ascii="Cambria" w:hAnsi="Cambria"/>
        </w:rPr>
      </w:pPr>
      <w:r w:rsidRPr="00843AB0">
        <w:rPr>
          <w:rFonts w:ascii="Cambria" w:hAnsi="Cambria"/>
        </w:rPr>
        <w:t>Students who have reason to believe that an incident of hazing might or did occur shall report</w:t>
      </w:r>
      <w:r w:rsidR="002B17F9" w:rsidRPr="00843AB0">
        <w:rPr>
          <w:rFonts w:ascii="Cambria" w:hAnsi="Cambria"/>
        </w:rPr>
        <w:t xml:space="preserve"> </w:t>
      </w:r>
      <w:r w:rsidRPr="00843AB0">
        <w:rPr>
          <w:rFonts w:ascii="Cambria" w:hAnsi="Cambria"/>
        </w:rPr>
        <w:t>such belief to any coach of an extracurricular team, teacher, school nurse, guidance counselor, or</w:t>
      </w:r>
      <w:r w:rsidR="002B17F9" w:rsidRPr="00843AB0">
        <w:rPr>
          <w:rFonts w:ascii="Cambria" w:hAnsi="Cambria"/>
        </w:rPr>
        <w:t xml:space="preserve"> </w:t>
      </w:r>
      <w:r w:rsidRPr="00843AB0">
        <w:rPr>
          <w:rFonts w:ascii="Cambria" w:hAnsi="Cambria"/>
        </w:rPr>
        <w:t>school administrator. Staff members who have received such a report from a student or who</w:t>
      </w:r>
      <w:r w:rsidR="002B17F9" w:rsidRPr="00843AB0">
        <w:rPr>
          <w:rFonts w:ascii="Cambria" w:hAnsi="Cambria"/>
        </w:rPr>
        <w:t xml:space="preserve"> </w:t>
      </w:r>
      <w:r w:rsidRPr="00843AB0">
        <w:rPr>
          <w:rFonts w:ascii="Cambria" w:hAnsi="Cambria"/>
        </w:rPr>
        <w:t>otherwise have reason to believe that an incident of hazing might or did occur shall report such</w:t>
      </w:r>
      <w:r w:rsidR="002B17F9" w:rsidRPr="00843AB0">
        <w:rPr>
          <w:rFonts w:ascii="Cambria" w:hAnsi="Cambria"/>
        </w:rPr>
        <w:t xml:space="preserve"> </w:t>
      </w:r>
      <w:r w:rsidRPr="00843AB0">
        <w:rPr>
          <w:rFonts w:ascii="Cambria" w:hAnsi="Cambria"/>
        </w:rPr>
        <w:t xml:space="preserve">belief to the Principal of the school, or, in the event </w:t>
      </w:r>
      <w:r w:rsidR="00E941F5" w:rsidRPr="00843AB0">
        <w:rPr>
          <w:rFonts w:ascii="Cambria" w:hAnsi="Cambria"/>
        </w:rPr>
        <w:t>of the</w:t>
      </w:r>
      <w:r w:rsidRPr="00843AB0">
        <w:rPr>
          <w:rFonts w:ascii="Cambria" w:hAnsi="Cambria"/>
        </w:rPr>
        <w:t xml:space="preserve"> unavailability </w:t>
      </w:r>
      <w:r w:rsidR="00E941F5" w:rsidRPr="00843AB0">
        <w:rPr>
          <w:rFonts w:ascii="Cambria" w:hAnsi="Cambria"/>
        </w:rPr>
        <w:t>of the</w:t>
      </w:r>
      <w:r w:rsidRPr="00843AB0">
        <w:rPr>
          <w:rFonts w:ascii="Cambria" w:hAnsi="Cambria"/>
        </w:rPr>
        <w:t xml:space="preserve"> Principal, to the</w:t>
      </w:r>
      <w:r w:rsidR="002B17F9" w:rsidRPr="00843AB0">
        <w:rPr>
          <w:rFonts w:ascii="Cambria" w:hAnsi="Cambria"/>
        </w:rPr>
        <w:t xml:space="preserve"> </w:t>
      </w:r>
      <w:r w:rsidRPr="00843AB0">
        <w:rPr>
          <w:rFonts w:ascii="Cambria" w:hAnsi="Cambria"/>
        </w:rPr>
        <w:t>designated person. The report may be in writing or orally. If the report is made orally, the</w:t>
      </w:r>
      <w:r w:rsidR="002B17F9" w:rsidRPr="00843AB0">
        <w:rPr>
          <w:rFonts w:ascii="Cambria" w:hAnsi="Cambria"/>
        </w:rPr>
        <w:t xml:space="preserve"> </w:t>
      </w:r>
      <w:r w:rsidRPr="00843AB0">
        <w:rPr>
          <w:rFonts w:ascii="Cambria" w:hAnsi="Cambria"/>
        </w:rPr>
        <w:t>receiver shall make a written record of the report.</w:t>
      </w:r>
    </w:p>
    <w:p w:rsidR="00304117" w:rsidRPr="00843AB0" w:rsidRDefault="00304117" w:rsidP="00A63C64">
      <w:pPr>
        <w:spacing w:before="120" w:after="120"/>
        <w:rPr>
          <w:rFonts w:ascii="Cambria" w:hAnsi="Cambria"/>
        </w:rPr>
      </w:pPr>
      <w:r w:rsidRPr="00843AB0">
        <w:rPr>
          <w:rFonts w:ascii="Cambria" w:hAnsi="Cambria"/>
        </w:rPr>
        <w:t>It shall be a violation of this policy for a person to retaliate against a student or other person for</w:t>
      </w:r>
      <w:r w:rsidR="002B17F9" w:rsidRPr="00843AB0">
        <w:rPr>
          <w:rFonts w:ascii="Cambria" w:hAnsi="Cambria"/>
        </w:rPr>
        <w:t xml:space="preserve"> r</w:t>
      </w:r>
      <w:r w:rsidRPr="00843AB0">
        <w:rPr>
          <w:rFonts w:ascii="Cambria" w:hAnsi="Cambria"/>
        </w:rPr>
        <w:t>eporting a suspected incident of hazing or cooperating in any investigation or disciplinary</w:t>
      </w:r>
      <w:r w:rsidR="002B17F9" w:rsidRPr="00843AB0">
        <w:rPr>
          <w:rFonts w:ascii="Cambria" w:hAnsi="Cambria"/>
        </w:rPr>
        <w:t xml:space="preserve"> </w:t>
      </w:r>
      <w:r w:rsidRPr="00843AB0">
        <w:rPr>
          <w:rFonts w:ascii="Cambria" w:hAnsi="Cambria"/>
        </w:rPr>
        <w:t>proceeding regarding an incident of hazing.</w:t>
      </w:r>
    </w:p>
    <w:p w:rsidR="00304117" w:rsidRPr="00843AB0" w:rsidRDefault="00304117" w:rsidP="00A63C64">
      <w:pPr>
        <w:spacing w:before="120" w:after="120"/>
        <w:rPr>
          <w:rFonts w:ascii="Cambria" w:hAnsi="Cambria"/>
        </w:rPr>
      </w:pPr>
      <w:r w:rsidRPr="00843AB0">
        <w:rPr>
          <w:rFonts w:ascii="Cambria" w:hAnsi="Cambria"/>
        </w:rPr>
        <w:t>It is possible that an incident of hazing might also fall within the definition of abuse, neglect, or</w:t>
      </w:r>
      <w:r w:rsidR="002B17F9" w:rsidRPr="00843AB0">
        <w:rPr>
          <w:rFonts w:ascii="Cambria" w:hAnsi="Cambria"/>
        </w:rPr>
        <w:t xml:space="preserve"> </w:t>
      </w:r>
      <w:r w:rsidRPr="00843AB0">
        <w:rPr>
          <w:rFonts w:ascii="Cambria" w:hAnsi="Cambria"/>
        </w:rPr>
        <w:t xml:space="preserve">exploitation as those terms are defined in 33 </w:t>
      </w:r>
      <w:r w:rsidR="00846FFB" w:rsidRPr="00843AB0">
        <w:rPr>
          <w:rFonts w:ascii="Cambria" w:hAnsi="Cambria"/>
        </w:rPr>
        <w:t>VSA</w:t>
      </w:r>
      <w:r w:rsidR="002E762E" w:rsidRPr="00843AB0">
        <w:rPr>
          <w:rFonts w:ascii="Cambria" w:hAnsi="Cambria"/>
        </w:rPr>
        <w:t xml:space="preserve"> §491</w:t>
      </w:r>
      <w:r w:rsidRPr="00843AB0">
        <w:rPr>
          <w:rFonts w:ascii="Cambria" w:hAnsi="Cambria"/>
        </w:rPr>
        <w:t>2</w:t>
      </w:r>
      <w:r w:rsidR="00FE3928" w:rsidRPr="00843AB0">
        <w:rPr>
          <w:rFonts w:ascii="Cambria" w:hAnsi="Cambria"/>
        </w:rPr>
        <w:t xml:space="preserve"> </w:t>
      </w:r>
      <w:r w:rsidRPr="00843AB0">
        <w:rPr>
          <w:rFonts w:ascii="Cambria" w:hAnsi="Cambria"/>
        </w:rPr>
        <w:t xml:space="preserve">(2) and 33 </w:t>
      </w:r>
      <w:r w:rsidR="00846FFB" w:rsidRPr="00843AB0">
        <w:rPr>
          <w:rFonts w:ascii="Cambria" w:hAnsi="Cambria"/>
        </w:rPr>
        <w:t>VSA</w:t>
      </w:r>
      <w:r w:rsidRPr="00843AB0">
        <w:rPr>
          <w:rFonts w:ascii="Cambria" w:hAnsi="Cambria"/>
        </w:rPr>
        <w:t xml:space="preserve"> §§6902(1), (7) and</w:t>
      </w:r>
      <w:r w:rsidR="002B17F9" w:rsidRPr="00843AB0">
        <w:rPr>
          <w:rFonts w:ascii="Cambria" w:hAnsi="Cambria"/>
        </w:rPr>
        <w:t xml:space="preserve"> </w:t>
      </w:r>
      <w:r w:rsidRPr="00843AB0">
        <w:rPr>
          <w:rFonts w:ascii="Cambria" w:hAnsi="Cambria"/>
        </w:rPr>
        <w:t xml:space="preserve">(9). Reporting a suspected incident of hazing to the Principal does </w:t>
      </w:r>
      <w:r w:rsidR="002B17F9" w:rsidRPr="00843AB0">
        <w:rPr>
          <w:rFonts w:ascii="Cambria" w:hAnsi="Cambria"/>
        </w:rPr>
        <w:t xml:space="preserve">not relieve the reporter of any </w:t>
      </w:r>
      <w:r w:rsidRPr="00843AB0">
        <w:rPr>
          <w:rFonts w:ascii="Cambria" w:hAnsi="Cambria"/>
        </w:rPr>
        <w:t>obligations additionally to report such suspicions to the Commissioner of the Vermont</w:t>
      </w:r>
      <w:r w:rsidR="002B17F9" w:rsidRPr="00843AB0">
        <w:rPr>
          <w:rFonts w:ascii="Cambria" w:hAnsi="Cambria"/>
        </w:rPr>
        <w:t xml:space="preserve"> </w:t>
      </w:r>
      <w:r w:rsidRPr="00843AB0">
        <w:rPr>
          <w:rFonts w:ascii="Cambria" w:hAnsi="Cambria"/>
        </w:rPr>
        <w:t xml:space="preserve">Department of Social and Rehabilitation Services as set forth in 33 </w:t>
      </w:r>
      <w:r w:rsidR="00252E87" w:rsidRPr="00843AB0">
        <w:rPr>
          <w:rFonts w:ascii="Cambria" w:hAnsi="Cambria"/>
        </w:rPr>
        <w:t>VSA</w:t>
      </w:r>
      <w:r w:rsidR="002E762E" w:rsidRPr="00843AB0">
        <w:rPr>
          <w:rFonts w:ascii="Cambria" w:hAnsi="Cambria"/>
        </w:rPr>
        <w:t xml:space="preserve"> §491</w:t>
      </w:r>
      <w:r w:rsidRPr="00843AB0">
        <w:rPr>
          <w:rFonts w:ascii="Cambria" w:hAnsi="Cambria"/>
        </w:rPr>
        <w:t>4 or to the</w:t>
      </w:r>
      <w:r w:rsidR="002B17F9" w:rsidRPr="00843AB0">
        <w:rPr>
          <w:rFonts w:ascii="Cambria" w:hAnsi="Cambria"/>
        </w:rPr>
        <w:t xml:space="preserve"> </w:t>
      </w:r>
      <w:r w:rsidRPr="00843AB0">
        <w:rPr>
          <w:rFonts w:ascii="Cambria" w:hAnsi="Cambria"/>
        </w:rPr>
        <w:t xml:space="preserve">Commissioner of the Department of Aging and Disabilities as set forth in 33 </w:t>
      </w:r>
      <w:r w:rsidR="00846FFB" w:rsidRPr="00843AB0">
        <w:rPr>
          <w:rFonts w:ascii="Cambria" w:hAnsi="Cambria"/>
        </w:rPr>
        <w:t>VSA</w:t>
      </w:r>
      <w:r w:rsidRPr="00843AB0">
        <w:rPr>
          <w:rFonts w:ascii="Cambria" w:hAnsi="Cambria"/>
        </w:rPr>
        <w:t xml:space="preserve"> §6904 as</w:t>
      </w:r>
      <w:r w:rsidR="002B17F9" w:rsidRPr="00843AB0">
        <w:rPr>
          <w:rFonts w:ascii="Cambria" w:hAnsi="Cambria"/>
        </w:rPr>
        <w:t xml:space="preserve"> </w:t>
      </w:r>
      <w:r w:rsidRPr="00843AB0">
        <w:rPr>
          <w:rFonts w:ascii="Cambria" w:hAnsi="Cambria"/>
        </w:rPr>
        <w:t>outlined in policy F8.</w:t>
      </w:r>
    </w:p>
    <w:p w:rsidR="002B17F9" w:rsidRPr="00EF1584" w:rsidRDefault="00304117" w:rsidP="003456D5">
      <w:pPr>
        <w:pStyle w:val="Heading2"/>
      </w:pPr>
      <w:bookmarkStart w:id="1023" w:name="_Toc388603766"/>
      <w:bookmarkStart w:id="1024" w:name="_Toc447723744"/>
      <w:bookmarkStart w:id="1025" w:name="_Toc447792289"/>
      <w:bookmarkStart w:id="1026" w:name="_Toc448476465"/>
      <w:r w:rsidRPr="00EF1584">
        <w:t>Investigation of Reports of Hazing</w:t>
      </w:r>
      <w:bookmarkEnd w:id="1023"/>
      <w:bookmarkEnd w:id="1024"/>
      <w:bookmarkEnd w:id="1025"/>
      <w:bookmarkEnd w:id="1026"/>
      <w:r w:rsidRPr="00EF1584">
        <w:t xml:space="preserve"> </w:t>
      </w:r>
      <w:r w:rsidR="002B17F9" w:rsidRPr="00EF1584">
        <w:t xml:space="preserve"> </w:t>
      </w:r>
    </w:p>
    <w:p w:rsidR="00304117" w:rsidRPr="00843AB0" w:rsidRDefault="00304117" w:rsidP="00A63C64">
      <w:pPr>
        <w:spacing w:before="120" w:after="120"/>
        <w:rPr>
          <w:rFonts w:ascii="Cambria" w:hAnsi="Cambria"/>
        </w:rPr>
      </w:pPr>
      <w:r w:rsidRPr="00843AB0">
        <w:rPr>
          <w:rFonts w:ascii="Cambria" w:hAnsi="Cambria"/>
        </w:rPr>
        <w:t>The Principal, or designee, upon receipt of a report of hazing, promptly shall cause an</w:t>
      </w:r>
      <w:r w:rsidR="002B17F9" w:rsidRPr="00843AB0">
        <w:rPr>
          <w:rFonts w:ascii="Cambria" w:hAnsi="Cambria"/>
        </w:rPr>
        <w:t xml:space="preserve"> </w:t>
      </w:r>
      <w:r w:rsidRPr="00843AB0">
        <w:rPr>
          <w:rFonts w:ascii="Cambria" w:hAnsi="Cambria"/>
        </w:rPr>
        <w:t>investigation to commence. The investigation shall be timely and thorough and the findings and</w:t>
      </w:r>
      <w:r w:rsidR="002B17F9" w:rsidRPr="00843AB0">
        <w:rPr>
          <w:rFonts w:ascii="Cambria" w:hAnsi="Cambria"/>
        </w:rPr>
        <w:t xml:space="preserve"> </w:t>
      </w:r>
      <w:r w:rsidRPr="00843AB0">
        <w:rPr>
          <w:rFonts w:ascii="Cambria" w:hAnsi="Cambria"/>
        </w:rPr>
        <w:t>conclusions of the investigation shall be reduced to writing. Unless there are exceptional</w:t>
      </w:r>
      <w:r w:rsidR="002B17F9" w:rsidRPr="00843AB0">
        <w:rPr>
          <w:rFonts w:ascii="Cambria" w:hAnsi="Cambria"/>
        </w:rPr>
        <w:t xml:space="preserve"> </w:t>
      </w:r>
      <w:r w:rsidRPr="00843AB0">
        <w:rPr>
          <w:rFonts w:ascii="Cambria" w:hAnsi="Cambria"/>
        </w:rPr>
        <w:t>circumstances, the investigation shall be concluded within ten school days.</w:t>
      </w:r>
    </w:p>
    <w:p w:rsidR="00304117" w:rsidRPr="00843AB0" w:rsidRDefault="00304117" w:rsidP="00A63C64">
      <w:pPr>
        <w:spacing w:before="120" w:after="120"/>
        <w:rPr>
          <w:rFonts w:ascii="Cambria" w:hAnsi="Cambria"/>
          <w:b/>
          <w:bCs/>
        </w:rPr>
      </w:pPr>
      <w:r w:rsidRPr="00843AB0">
        <w:rPr>
          <w:rFonts w:ascii="Cambria" w:hAnsi="Cambria"/>
          <w:b/>
          <w:bCs/>
        </w:rPr>
        <w:t>Disciplinary Action</w:t>
      </w:r>
    </w:p>
    <w:p w:rsidR="00304117" w:rsidRPr="00843AB0" w:rsidRDefault="00304117" w:rsidP="00A63C64">
      <w:pPr>
        <w:spacing w:before="120" w:after="120"/>
        <w:rPr>
          <w:rFonts w:ascii="Cambria" w:hAnsi="Cambria"/>
        </w:rPr>
      </w:pPr>
      <w:r w:rsidRPr="00843AB0">
        <w:rPr>
          <w:rFonts w:ascii="Cambria" w:hAnsi="Cambria"/>
        </w:rPr>
        <w:t>It is not a defense in a disciplinary proceeding under this policy that the person against whom the</w:t>
      </w:r>
      <w:r w:rsidR="002B17F9" w:rsidRPr="00843AB0">
        <w:rPr>
          <w:rFonts w:ascii="Cambria" w:hAnsi="Cambria"/>
        </w:rPr>
        <w:t xml:space="preserve"> </w:t>
      </w:r>
      <w:r w:rsidRPr="00843AB0">
        <w:rPr>
          <w:rFonts w:ascii="Cambria" w:hAnsi="Cambria"/>
        </w:rPr>
        <w:t>hazing was directed consented to or acquiesced in the hazing activity.</w:t>
      </w:r>
    </w:p>
    <w:p w:rsidR="00304117" w:rsidRPr="00843AB0" w:rsidRDefault="00304117" w:rsidP="0055236E">
      <w:pPr>
        <w:numPr>
          <w:ilvl w:val="0"/>
          <w:numId w:val="60"/>
        </w:numPr>
        <w:spacing w:before="120" w:after="120"/>
        <w:rPr>
          <w:rFonts w:ascii="Cambria" w:hAnsi="Cambria"/>
        </w:rPr>
      </w:pPr>
      <w:r w:rsidRPr="00843AB0">
        <w:rPr>
          <w:rFonts w:ascii="Cambria" w:hAnsi="Cambria"/>
        </w:rPr>
        <w:lastRenderedPageBreak/>
        <w:t>If the investigation concludes a student committed an act of hazing or otherwise violated</w:t>
      </w:r>
      <w:r w:rsidR="002B17F9" w:rsidRPr="00843AB0">
        <w:rPr>
          <w:rFonts w:ascii="Cambria" w:hAnsi="Cambria"/>
        </w:rPr>
        <w:t xml:space="preserve"> </w:t>
      </w:r>
      <w:r w:rsidRPr="00843AB0">
        <w:rPr>
          <w:rFonts w:ascii="Cambria" w:hAnsi="Cambria"/>
        </w:rPr>
        <w:t>this policy, that student shall be subject to appropriate disciplinary action, including but</w:t>
      </w:r>
      <w:r w:rsidR="002B17F9" w:rsidRPr="00843AB0">
        <w:rPr>
          <w:rFonts w:ascii="Cambria" w:hAnsi="Cambria"/>
        </w:rPr>
        <w:t xml:space="preserve"> </w:t>
      </w:r>
      <w:r w:rsidRPr="00843AB0">
        <w:rPr>
          <w:rFonts w:ascii="Cambria" w:hAnsi="Cambria"/>
        </w:rPr>
        <w:t>not limited to suspension or expulsion from co- or extra-curricular activities or from</w:t>
      </w:r>
      <w:r w:rsidR="002B17F9" w:rsidRPr="00843AB0">
        <w:rPr>
          <w:rFonts w:ascii="Cambria" w:hAnsi="Cambria"/>
        </w:rPr>
        <w:t xml:space="preserve"> </w:t>
      </w:r>
      <w:r w:rsidRPr="00843AB0">
        <w:rPr>
          <w:rFonts w:ascii="Cambria" w:hAnsi="Cambria"/>
        </w:rPr>
        <w:t>school. Any disciplinary action against a student shall be subject to the procedures set</w:t>
      </w:r>
      <w:r w:rsidR="002B17F9" w:rsidRPr="00843AB0">
        <w:rPr>
          <w:rFonts w:ascii="Cambria" w:hAnsi="Cambria"/>
        </w:rPr>
        <w:t xml:space="preserve"> </w:t>
      </w:r>
      <w:r w:rsidR="002E762E" w:rsidRPr="00843AB0">
        <w:rPr>
          <w:rFonts w:ascii="Cambria" w:hAnsi="Cambria"/>
        </w:rPr>
        <w:t>forth in policy (F1</w:t>
      </w:r>
      <w:r w:rsidRPr="00843AB0">
        <w:rPr>
          <w:rFonts w:ascii="Cambria" w:hAnsi="Cambria"/>
        </w:rPr>
        <w:t>) of</w:t>
      </w:r>
      <w:r w:rsidR="002B17F9" w:rsidRPr="00843AB0">
        <w:rPr>
          <w:rFonts w:ascii="Cambria" w:hAnsi="Cambria"/>
        </w:rPr>
        <w:t xml:space="preserve"> </w:t>
      </w:r>
      <w:r w:rsidRPr="00843AB0">
        <w:rPr>
          <w:rFonts w:ascii="Cambria" w:hAnsi="Cambria"/>
        </w:rPr>
        <w:t>this Policy Manual.</w:t>
      </w:r>
    </w:p>
    <w:p w:rsidR="00304117" w:rsidRPr="00843AB0" w:rsidRDefault="00304117" w:rsidP="0055236E">
      <w:pPr>
        <w:numPr>
          <w:ilvl w:val="0"/>
          <w:numId w:val="60"/>
        </w:numPr>
        <w:spacing w:before="120" w:after="120"/>
        <w:rPr>
          <w:rFonts w:ascii="Cambria" w:hAnsi="Cambria"/>
        </w:rPr>
      </w:pPr>
      <w:r w:rsidRPr="00843AB0">
        <w:rPr>
          <w:rFonts w:ascii="Cambria" w:hAnsi="Cambria"/>
        </w:rPr>
        <w:t>If the investigation concludes that a staff person committed an act of hazing or otherwise</w:t>
      </w:r>
      <w:r w:rsidR="002B17F9" w:rsidRPr="00843AB0">
        <w:rPr>
          <w:rFonts w:ascii="Cambria" w:hAnsi="Cambria"/>
        </w:rPr>
        <w:t xml:space="preserve"> </w:t>
      </w:r>
      <w:r w:rsidRPr="00843AB0">
        <w:rPr>
          <w:rFonts w:ascii="Cambria" w:hAnsi="Cambria"/>
        </w:rPr>
        <w:t>violated this policy, that person shall be subject to appropriate disciplinary action in</w:t>
      </w:r>
      <w:r w:rsidR="002B17F9" w:rsidRPr="00843AB0">
        <w:rPr>
          <w:rFonts w:ascii="Cambria" w:hAnsi="Cambria"/>
        </w:rPr>
        <w:t xml:space="preserve"> </w:t>
      </w:r>
      <w:r w:rsidRPr="00843AB0">
        <w:rPr>
          <w:rFonts w:ascii="Cambria" w:hAnsi="Cambria"/>
        </w:rPr>
        <w:t>accordance with applicable law and the provisions of any applicable collective bargaining</w:t>
      </w:r>
      <w:r w:rsidR="002B17F9" w:rsidRPr="00843AB0">
        <w:rPr>
          <w:rFonts w:ascii="Cambria" w:hAnsi="Cambria"/>
        </w:rPr>
        <w:t xml:space="preserve"> </w:t>
      </w:r>
      <w:r w:rsidRPr="00843AB0">
        <w:rPr>
          <w:rFonts w:ascii="Cambria" w:hAnsi="Cambria"/>
        </w:rPr>
        <w:t>agreement or other contract.</w:t>
      </w:r>
    </w:p>
    <w:p w:rsidR="00304117" w:rsidRPr="00843AB0" w:rsidRDefault="00304117" w:rsidP="0055236E">
      <w:pPr>
        <w:numPr>
          <w:ilvl w:val="0"/>
          <w:numId w:val="60"/>
        </w:numPr>
        <w:spacing w:before="120" w:after="120"/>
        <w:rPr>
          <w:rFonts w:ascii="Cambria" w:hAnsi="Cambria"/>
        </w:rPr>
      </w:pPr>
      <w:r w:rsidRPr="00843AB0">
        <w:rPr>
          <w:rFonts w:ascii="Cambria" w:hAnsi="Cambria"/>
        </w:rPr>
        <w:t>If the investigation concludes that an athletic team or other co- or extra-curricular activity</w:t>
      </w:r>
      <w:r w:rsidR="002B17F9" w:rsidRPr="00843AB0">
        <w:rPr>
          <w:rFonts w:ascii="Cambria" w:hAnsi="Cambria"/>
        </w:rPr>
        <w:t xml:space="preserve"> </w:t>
      </w:r>
      <w:r w:rsidRPr="00843AB0">
        <w:rPr>
          <w:rFonts w:ascii="Cambria" w:hAnsi="Cambria"/>
        </w:rPr>
        <w:t>or organization knowingly permitted, authorized, or condoned hazing, disciplinary action</w:t>
      </w:r>
      <w:r w:rsidR="002B17F9" w:rsidRPr="00843AB0">
        <w:rPr>
          <w:rFonts w:ascii="Cambria" w:hAnsi="Cambria"/>
        </w:rPr>
        <w:t xml:space="preserve"> </w:t>
      </w:r>
      <w:r w:rsidRPr="00843AB0">
        <w:rPr>
          <w:rFonts w:ascii="Cambria" w:hAnsi="Cambria"/>
        </w:rPr>
        <w:t>may be imposed against the team, activity or organization, including cancellation of one</w:t>
      </w:r>
      <w:r w:rsidR="002B17F9" w:rsidRPr="00843AB0">
        <w:rPr>
          <w:rFonts w:ascii="Cambria" w:hAnsi="Cambria"/>
        </w:rPr>
        <w:t xml:space="preserve"> </w:t>
      </w:r>
      <w:r w:rsidRPr="00843AB0">
        <w:rPr>
          <w:rFonts w:ascii="Cambria" w:hAnsi="Cambria"/>
        </w:rPr>
        <w:t>or more athletic contests or the entire athletic season, or revocation or suspension of an</w:t>
      </w:r>
      <w:r w:rsidR="002B17F9" w:rsidRPr="00843AB0">
        <w:rPr>
          <w:rFonts w:ascii="Cambria" w:hAnsi="Cambria"/>
        </w:rPr>
        <w:t xml:space="preserve"> </w:t>
      </w:r>
      <w:r w:rsidRPr="00843AB0">
        <w:rPr>
          <w:rFonts w:ascii="Cambria" w:hAnsi="Cambria"/>
        </w:rPr>
        <w:t>organization's permission to operate or exist within the District's purview.</w:t>
      </w:r>
    </w:p>
    <w:p w:rsidR="00304117" w:rsidRPr="00843AB0" w:rsidRDefault="00304117" w:rsidP="0055236E">
      <w:pPr>
        <w:numPr>
          <w:ilvl w:val="0"/>
          <w:numId w:val="60"/>
        </w:numPr>
        <w:spacing w:before="120" w:after="120"/>
        <w:rPr>
          <w:rFonts w:ascii="Cambria" w:hAnsi="Cambria"/>
        </w:rPr>
      </w:pPr>
      <w:r w:rsidRPr="00843AB0">
        <w:rPr>
          <w:rFonts w:ascii="Cambria" w:hAnsi="Cambria"/>
        </w:rPr>
        <w:t xml:space="preserve">Acts of hazing may also be illegal and maybe prosecuted under 16 </w:t>
      </w:r>
      <w:r w:rsidR="00846FFB" w:rsidRPr="00843AB0">
        <w:rPr>
          <w:rFonts w:ascii="Cambria" w:hAnsi="Cambria"/>
        </w:rPr>
        <w:t>VSA</w:t>
      </w:r>
      <w:r w:rsidRPr="00843AB0">
        <w:rPr>
          <w:rFonts w:ascii="Cambria" w:hAnsi="Cambria"/>
        </w:rPr>
        <w:t xml:space="preserve"> §§140b</w:t>
      </w:r>
      <w:r w:rsidR="00436B97" w:rsidRPr="00843AB0">
        <w:rPr>
          <w:rFonts w:ascii="Cambria" w:hAnsi="Cambria"/>
        </w:rPr>
        <w:t xml:space="preserve"> </w:t>
      </w:r>
      <w:r w:rsidRPr="00843AB0">
        <w:rPr>
          <w:rFonts w:ascii="Cambria" w:hAnsi="Cambria"/>
        </w:rPr>
        <w:t>-140d</w:t>
      </w:r>
      <w:r w:rsidR="002B17F9" w:rsidRPr="00843AB0">
        <w:rPr>
          <w:rFonts w:ascii="Cambria" w:hAnsi="Cambria"/>
        </w:rPr>
        <w:t xml:space="preserve"> </w:t>
      </w:r>
      <w:r w:rsidRPr="00843AB0">
        <w:rPr>
          <w:rFonts w:ascii="Cambria" w:hAnsi="Cambria"/>
        </w:rPr>
        <w:t>or other state law.</w:t>
      </w:r>
    </w:p>
    <w:p w:rsidR="00304117" w:rsidRPr="00843AB0" w:rsidRDefault="00304117" w:rsidP="0055236E">
      <w:pPr>
        <w:numPr>
          <w:ilvl w:val="0"/>
          <w:numId w:val="60"/>
        </w:numPr>
        <w:spacing w:before="120" w:after="120"/>
        <w:rPr>
          <w:rFonts w:ascii="Cambria" w:hAnsi="Cambria"/>
        </w:rPr>
      </w:pPr>
      <w:r w:rsidRPr="00843AB0">
        <w:rPr>
          <w:rFonts w:ascii="Cambria" w:hAnsi="Cambria"/>
        </w:rPr>
        <w:t>Nothing in this policy shall limit or preclude the District from disciplining a student or</w:t>
      </w:r>
      <w:r w:rsidR="002B17F9" w:rsidRPr="00843AB0">
        <w:rPr>
          <w:rFonts w:ascii="Cambria" w:hAnsi="Cambria"/>
        </w:rPr>
        <w:t xml:space="preserve"> </w:t>
      </w:r>
      <w:r w:rsidRPr="00843AB0">
        <w:rPr>
          <w:rFonts w:ascii="Cambria" w:hAnsi="Cambria"/>
        </w:rPr>
        <w:t>other person affiliated with the District under any other District policy as well as under</w:t>
      </w:r>
      <w:r w:rsidR="002B17F9" w:rsidRPr="00843AB0">
        <w:rPr>
          <w:rFonts w:ascii="Cambria" w:hAnsi="Cambria"/>
        </w:rPr>
        <w:t xml:space="preserve"> </w:t>
      </w:r>
      <w:r w:rsidRPr="00843AB0">
        <w:rPr>
          <w:rFonts w:ascii="Cambria" w:hAnsi="Cambria"/>
        </w:rPr>
        <w:t>the terms of this policy.</w:t>
      </w:r>
    </w:p>
    <w:p w:rsidR="00304117" w:rsidRPr="00EF1584" w:rsidRDefault="00304117" w:rsidP="003456D5">
      <w:pPr>
        <w:pStyle w:val="Heading2"/>
      </w:pPr>
      <w:bookmarkStart w:id="1027" w:name="_Toc388603767"/>
      <w:bookmarkStart w:id="1028" w:name="_Toc447723745"/>
      <w:bookmarkStart w:id="1029" w:name="_Toc447792290"/>
      <w:bookmarkStart w:id="1030" w:name="_Toc448476466"/>
      <w:r w:rsidRPr="00EF1584">
        <w:t>Training of Staff</w:t>
      </w:r>
      <w:bookmarkEnd w:id="1027"/>
      <w:bookmarkEnd w:id="1028"/>
      <w:bookmarkEnd w:id="1029"/>
      <w:bookmarkEnd w:id="1030"/>
    </w:p>
    <w:p w:rsidR="00304117" w:rsidRPr="00843AB0" w:rsidRDefault="00304117" w:rsidP="00A63C64">
      <w:pPr>
        <w:spacing w:before="120" w:after="120"/>
        <w:rPr>
          <w:rFonts w:ascii="Cambria" w:hAnsi="Cambria"/>
        </w:rPr>
      </w:pPr>
      <w:r w:rsidRPr="00843AB0">
        <w:rPr>
          <w:rFonts w:ascii="Cambria" w:hAnsi="Cambria"/>
        </w:rPr>
        <w:t>The Principal shall ensure that each staff member, with particular emphasis on staff members</w:t>
      </w:r>
      <w:r w:rsidR="00252E87" w:rsidRPr="00843AB0">
        <w:rPr>
          <w:rFonts w:ascii="Cambria" w:hAnsi="Cambria"/>
        </w:rPr>
        <w:t xml:space="preserve"> </w:t>
      </w:r>
      <w:r w:rsidRPr="00843AB0">
        <w:rPr>
          <w:rFonts w:ascii="Cambria" w:hAnsi="Cambria"/>
        </w:rPr>
        <w:t>who are coaches or supervisors of co- or extra-curricular activities, receive training in</w:t>
      </w:r>
      <w:r w:rsidR="00252E87" w:rsidRPr="00843AB0">
        <w:rPr>
          <w:rFonts w:ascii="Cambria" w:hAnsi="Cambria"/>
        </w:rPr>
        <w:t xml:space="preserve"> </w:t>
      </w:r>
      <w:r w:rsidRPr="00843AB0">
        <w:rPr>
          <w:rFonts w:ascii="Cambria" w:hAnsi="Cambria"/>
        </w:rPr>
        <w:t>preventing, recognizing and responding to hazing.</w:t>
      </w:r>
    </w:p>
    <w:p w:rsidR="00304117" w:rsidRPr="00EF1584" w:rsidRDefault="00304117" w:rsidP="003456D5">
      <w:pPr>
        <w:pStyle w:val="Heading2"/>
      </w:pPr>
      <w:bookmarkStart w:id="1031" w:name="_Toc388603768"/>
      <w:bookmarkStart w:id="1032" w:name="_Toc447723746"/>
      <w:bookmarkStart w:id="1033" w:name="_Toc447792291"/>
      <w:bookmarkStart w:id="1034" w:name="_Toc448476467"/>
      <w:r w:rsidRPr="00EF1584">
        <w:t>Reporting Incidents of Hazing to Law Enforcement Officials</w:t>
      </w:r>
      <w:bookmarkEnd w:id="1031"/>
      <w:bookmarkEnd w:id="1032"/>
      <w:bookmarkEnd w:id="1033"/>
      <w:bookmarkEnd w:id="1034"/>
    </w:p>
    <w:p w:rsidR="00304117" w:rsidRPr="00843AB0" w:rsidRDefault="00304117" w:rsidP="00A63C64">
      <w:pPr>
        <w:spacing w:before="120" w:after="120"/>
        <w:rPr>
          <w:rFonts w:ascii="Cambria" w:hAnsi="Cambria"/>
        </w:rPr>
      </w:pPr>
      <w:r w:rsidRPr="00843AB0">
        <w:rPr>
          <w:rFonts w:ascii="Cambria" w:hAnsi="Cambria"/>
        </w:rPr>
        <w:t>All staff members are subject to the confidentiality requirements of the Family Education Rights</w:t>
      </w:r>
      <w:r w:rsidR="00252E87" w:rsidRPr="00843AB0">
        <w:rPr>
          <w:rFonts w:ascii="Cambria" w:hAnsi="Cambria"/>
        </w:rPr>
        <w:t xml:space="preserve"> </w:t>
      </w:r>
      <w:r w:rsidRPr="00843AB0">
        <w:rPr>
          <w:rFonts w:ascii="Cambria" w:hAnsi="Cambria"/>
        </w:rPr>
        <w:t xml:space="preserve">and Privacy Act (20 </w:t>
      </w:r>
      <w:r w:rsidR="00846FFB" w:rsidRPr="00843AB0">
        <w:rPr>
          <w:rFonts w:ascii="Cambria" w:hAnsi="Cambria"/>
        </w:rPr>
        <w:t>USC</w:t>
      </w:r>
      <w:r w:rsidR="002E762E" w:rsidRPr="00843AB0">
        <w:rPr>
          <w:rFonts w:ascii="Cambria" w:hAnsi="Cambria"/>
        </w:rPr>
        <w:t xml:space="preserve"> § 1</w:t>
      </w:r>
      <w:r w:rsidRPr="00843AB0">
        <w:rPr>
          <w:rFonts w:ascii="Cambria" w:hAnsi="Cambria"/>
        </w:rPr>
        <w:t xml:space="preserve">232g and 34 </w:t>
      </w:r>
      <w:r w:rsidR="00846FFB" w:rsidRPr="00843AB0">
        <w:rPr>
          <w:rFonts w:ascii="Cambria" w:hAnsi="Cambria"/>
        </w:rPr>
        <w:t>CFR</w:t>
      </w:r>
      <w:r w:rsidRPr="00843AB0">
        <w:rPr>
          <w:rFonts w:ascii="Cambria" w:hAnsi="Cambria"/>
        </w:rPr>
        <w:t xml:space="preserve"> Part 99). Accordingly, information deriving</w:t>
      </w:r>
      <w:r w:rsidR="00252E87" w:rsidRPr="00843AB0">
        <w:rPr>
          <w:rFonts w:ascii="Cambria" w:hAnsi="Cambria"/>
        </w:rPr>
        <w:t xml:space="preserve"> </w:t>
      </w:r>
      <w:r w:rsidRPr="00843AB0">
        <w:rPr>
          <w:rFonts w:ascii="Cambria" w:hAnsi="Cambria"/>
        </w:rPr>
        <w:t>from student records (if the information is obtained through other means, the restrictions of</w:t>
      </w:r>
      <w:r w:rsidR="00252E87" w:rsidRPr="00843AB0">
        <w:rPr>
          <w:rFonts w:ascii="Cambria" w:hAnsi="Cambria"/>
        </w:rPr>
        <w:t xml:space="preserve"> </w:t>
      </w:r>
      <w:r w:rsidR="00622852" w:rsidRPr="00843AB0">
        <w:rPr>
          <w:rFonts w:ascii="Cambria" w:hAnsi="Cambria"/>
        </w:rPr>
        <w:t>FERP</w:t>
      </w:r>
      <w:r w:rsidRPr="00843AB0">
        <w:rPr>
          <w:rFonts w:ascii="Cambria" w:hAnsi="Cambria"/>
        </w:rPr>
        <w:t>A do not apply) which is personally identifiable, may not be disclosed without parental</w:t>
      </w:r>
      <w:r w:rsidR="00252E87" w:rsidRPr="00843AB0">
        <w:rPr>
          <w:rFonts w:ascii="Cambria" w:hAnsi="Cambria"/>
        </w:rPr>
        <w:t xml:space="preserve"> </w:t>
      </w:r>
      <w:r w:rsidRPr="00843AB0">
        <w:rPr>
          <w:rFonts w:ascii="Cambria" w:hAnsi="Cambria"/>
        </w:rPr>
        <w:t xml:space="preserve">consent unless it meets one or more </w:t>
      </w:r>
      <w:r w:rsidR="00E941F5" w:rsidRPr="00843AB0">
        <w:rPr>
          <w:rFonts w:ascii="Cambria" w:hAnsi="Cambria"/>
        </w:rPr>
        <w:t>of the</w:t>
      </w:r>
      <w:r w:rsidRPr="00843AB0">
        <w:rPr>
          <w:rFonts w:ascii="Cambria" w:hAnsi="Cambria"/>
        </w:rPr>
        <w:t xml:space="preserve"> exceptions specified in 34 </w:t>
      </w:r>
      <w:r w:rsidR="00846FFB" w:rsidRPr="00843AB0">
        <w:rPr>
          <w:rFonts w:ascii="Cambria" w:hAnsi="Cambria"/>
        </w:rPr>
        <w:t>CFR</w:t>
      </w:r>
      <w:r w:rsidRPr="00843AB0">
        <w:rPr>
          <w:rFonts w:ascii="Cambria" w:hAnsi="Cambria"/>
        </w:rPr>
        <w:t xml:space="preserve"> Part 99. Certain of</w:t>
      </w:r>
      <w:r w:rsidR="00252E87" w:rsidRPr="00843AB0">
        <w:rPr>
          <w:rFonts w:ascii="Cambria" w:hAnsi="Cambria"/>
        </w:rPr>
        <w:t xml:space="preserve"> </w:t>
      </w:r>
      <w:r w:rsidRPr="00843AB0">
        <w:rPr>
          <w:rFonts w:ascii="Cambria" w:hAnsi="Cambria"/>
        </w:rPr>
        <w:t xml:space="preserve">these exceptions, depending upon whether the circumstances meet the conditions set forth </w:t>
      </w:r>
      <w:r w:rsidRPr="00843AB0">
        <w:rPr>
          <w:rFonts w:ascii="Cambria" w:hAnsi="Cambria"/>
          <w:bCs/>
        </w:rPr>
        <w:t>in</w:t>
      </w:r>
      <w:r w:rsidR="00252E87" w:rsidRPr="00843AB0">
        <w:rPr>
          <w:rFonts w:ascii="Cambria" w:hAnsi="Cambria"/>
          <w:bCs/>
        </w:rPr>
        <w:t xml:space="preserve"> </w:t>
      </w:r>
      <w:r w:rsidRPr="00843AB0">
        <w:rPr>
          <w:rFonts w:ascii="Cambria" w:hAnsi="Cambria"/>
        </w:rPr>
        <w:t>those exceptions, may permit the reporting of hazing to law enforcement officials. Those</w:t>
      </w:r>
      <w:r w:rsidR="00252E87" w:rsidRPr="00843AB0">
        <w:rPr>
          <w:rFonts w:ascii="Cambria" w:hAnsi="Cambria"/>
        </w:rPr>
        <w:t xml:space="preserve"> </w:t>
      </w:r>
      <w:r w:rsidRPr="00843AB0">
        <w:rPr>
          <w:rFonts w:ascii="Cambria" w:hAnsi="Cambria"/>
        </w:rPr>
        <w:t>relevant exceptions are:</w:t>
      </w:r>
    </w:p>
    <w:p w:rsidR="00304117" w:rsidRPr="00843AB0" w:rsidRDefault="00304117" w:rsidP="0055236E">
      <w:pPr>
        <w:numPr>
          <w:ilvl w:val="0"/>
          <w:numId w:val="61"/>
        </w:numPr>
        <w:spacing w:before="120" w:after="120"/>
        <w:rPr>
          <w:rFonts w:ascii="Cambria" w:hAnsi="Cambria"/>
        </w:rPr>
      </w:pPr>
      <w:r w:rsidRPr="00843AB0">
        <w:rPr>
          <w:rFonts w:ascii="Cambria" w:hAnsi="Cambria"/>
        </w:rPr>
        <w:t>Where there is a health or safety emergency;</w:t>
      </w:r>
    </w:p>
    <w:p w:rsidR="00304117" w:rsidRPr="00843AB0" w:rsidRDefault="00304117" w:rsidP="0055236E">
      <w:pPr>
        <w:numPr>
          <w:ilvl w:val="0"/>
          <w:numId w:val="61"/>
        </w:numPr>
        <w:spacing w:before="120" w:after="120"/>
        <w:rPr>
          <w:rFonts w:ascii="Cambria" w:hAnsi="Cambria"/>
        </w:rPr>
      </w:pPr>
      <w:r w:rsidRPr="00843AB0">
        <w:rPr>
          <w:rFonts w:ascii="Cambria" w:hAnsi="Cambria"/>
        </w:rPr>
        <w:t>Where the information has been subpoenaed</w:t>
      </w:r>
      <w:r w:rsidR="00252E87" w:rsidRPr="00843AB0">
        <w:rPr>
          <w:rFonts w:ascii="Cambria" w:hAnsi="Cambria"/>
        </w:rPr>
        <w:t xml:space="preserve"> </w:t>
      </w:r>
    </w:p>
    <w:p w:rsidR="00BB0F51" w:rsidRPr="00BB0F51" w:rsidRDefault="00304117" w:rsidP="0055236E">
      <w:pPr>
        <w:numPr>
          <w:ilvl w:val="0"/>
          <w:numId w:val="61"/>
        </w:numPr>
        <w:spacing w:before="120" w:after="120"/>
      </w:pPr>
      <w:r w:rsidRPr="00843AB0">
        <w:rPr>
          <w:rFonts w:ascii="Cambria" w:hAnsi="Cambria"/>
        </w:rPr>
        <w:t>Where the records</w:t>
      </w:r>
      <w:r w:rsidR="00252E87" w:rsidRPr="00843AB0">
        <w:rPr>
          <w:rFonts w:ascii="Cambria" w:hAnsi="Cambria"/>
        </w:rPr>
        <w:t xml:space="preserve"> </w:t>
      </w:r>
      <w:r w:rsidRPr="00843AB0">
        <w:rPr>
          <w:rFonts w:ascii="Cambria" w:hAnsi="Cambria"/>
        </w:rPr>
        <w:t>in</w:t>
      </w:r>
      <w:r w:rsidR="00252E87" w:rsidRPr="00843AB0">
        <w:rPr>
          <w:rFonts w:ascii="Cambria" w:hAnsi="Cambria"/>
        </w:rPr>
        <w:t xml:space="preserve"> question</w:t>
      </w:r>
      <w:r w:rsidRPr="00843AB0">
        <w:rPr>
          <w:rFonts w:ascii="Cambria" w:hAnsi="Cambria"/>
        </w:rPr>
        <w:t xml:space="preserve"> are-created and maintained by a law enforcement unit</w:t>
      </w:r>
      <w:r w:rsidR="00252E87" w:rsidRPr="00843AB0">
        <w:rPr>
          <w:rFonts w:ascii="Cambria" w:hAnsi="Cambria"/>
        </w:rPr>
        <w:t xml:space="preserve"> </w:t>
      </w:r>
      <w:r w:rsidRPr="00843AB0">
        <w:rPr>
          <w:rFonts w:ascii="Cambria" w:hAnsi="Cambria"/>
        </w:rPr>
        <w:t>established by the school.</w:t>
      </w:r>
    </w:p>
    <w:p w:rsidR="00BB0F51" w:rsidRPr="00BB0F51" w:rsidRDefault="00BB0F51" w:rsidP="00BB0F51">
      <w:pPr>
        <w:spacing w:before="120" w:after="120"/>
        <w:ind w:left="360"/>
      </w:pPr>
    </w:p>
    <w:p w:rsidR="00BB0F51" w:rsidRPr="00BB0F51" w:rsidRDefault="00304117" w:rsidP="00C16B33">
      <w:pPr>
        <w:pStyle w:val="Heading4"/>
      </w:pPr>
      <w:r w:rsidRPr="00BB0F51">
        <w:rPr>
          <w:iCs/>
        </w:rPr>
        <w:lastRenderedPageBreak/>
        <w:t xml:space="preserve">Date Warned: </w:t>
      </w:r>
      <w:r w:rsidR="00252E87" w:rsidRPr="00BB0F51">
        <w:rPr>
          <w:iCs/>
        </w:rPr>
        <w:tab/>
      </w:r>
      <w:r w:rsidRPr="00BB0F51">
        <w:t>10/11/06, 10/25/06, 11/29/06</w:t>
      </w:r>
    </w:p>
    <w:p w:rsidR="00BB0F51" w:rsidRPr="00BB0F51" w:rsidRDefault="00304117" w:rsidP="00C16B33">
      <w:pPr>
        <w:pStyle w:val="Heading4"/>
        <w:rPr>
          <w:iCs/>
        </w:rPr>
      </w:pPr>
      <w:r w:rsidRPr="00BB0F51">
        <w:rPr>
          <w:iCs/>
        </w:rPr>
        <w:t xml:space="preserve">Date Adopted: </w:t>
      </w:r>
      <w:r w:rsidR="00252E87" w:rsidRPr="00BB0F51">
        <w:rPr>
          <w:iCs/>
        </w:rPr>
        <w:tab/>
      </w:r>
      <w:r w:rsidRPr="00BB0F51">
        <w:rPr>
          <w:iCs/>
        </w:rPr>
        <w:t>11/29/06</w:t>
      </w:r>
    </w:p>
    <w:p w:rsidR="00BB0F51" w:rsidRPr="00BB0F51" w:rsidRDefault="00304117" w:rsidP="00C16B33">
      <w:pPr>
        <w:pStyle w:val="Heading4"/>
        <w:rPr>
          <w:iCs/>
        </w:rPr>
      </w:pPr>
      <w:r w:rsidRPr="00BB0F51">
        <w:rPr>
          <w:iCs/>
        </w:rPr>
        <w:t xml:space="preserve">Legal </w:t>
      </w:r>
      <w:r w:rsidR="00911E3F" w:rsidRPr="00BB0F51">
        <w:rPr>
          <w:iCs/>
        </w:rPr>
        <w:t>Reference</w:t>
      </w:r>
      <w:r w:rsidRPr="00BB0F51">
        <w:rPr>
          <w:iCs/>
        </w:rPr>
        <w:t xml:space="preserve">: </w:t>
      </w:r>
      <w:r w:rsidR="00252E87" w:rsidRPr="00BB0F51">
        <w:rPr>
          <w:iCs/>
        </w:rPr>
        <w:tab/>
      </w:r>
      <w:r w:rsidRPr="00BB0F51">
        <w:t xml:space="preserve">16 </w:t>
      </w:r>
      <w:r w:rsidR="00846FFB" w:rsidRPr="00BB0F51">
        <w:rPr>
          <w:iCs/>
        </w:rPr>
        <w:t>VSA</w:t>
      </w:r>
      <w:r w:rsidR="00BC05D3" w:rsidRPr="00BB0F51">
        <w:rPr>
          <w:iCs/>
        </w:rPr>
        <w:t xml:space="preserve"> §11 </w:t>
      </w:r>
      <w:r w:rsidRPr="00BB0F51">
        <w:rPr>
          <w:iCs/>
        </w:rPr>
        <w:t>(a)(30) (Definition of hazing)</w:t>
      </w:r>
    </w:p>
    <w:p w:rsidR="00BB0F51" w:rsidRDefault="00BB0F51" w:rsidP="00C16B33">
      <w:pPr>
        <w:pStyle w:val="Heading4"/>
        <w:rPr>
          <w:iCs/>
        </w:rPr>
      </w:pPr>
      <w:r w:rsidRPr="00BB0F51">
        <w:rPr>
          <w:iCs/>
        </w:rPr>
        <w:tab/>
      </w:r>
      <w:r w:rsidR="00304117" w:rsidRPr="00BB0F51">
        <w:rPr>
          <w:iCs/>
        </w:rPr>
        <w:t xml:space="preserve">16 </w:t>
      </w:r>
      <w:r w:rsidR="00252E87" w:rsidRPr="00BB0F51">
        <w:rPr>
          <w:iCs/>
        </w:rPr>
        <w:t>VSA</w:t>
      </w:r>
      <w:r w:rsidR="00304117" w:rsidRPr="00BB0F51">
        <w:rPr>
          <w:iCs/>
        </w:rPr>
        <w:t xml:space="preserve"> </w:t>
      </w:r>
      <w:r w:rsidR="002E762E" w:rsidRPr="00BB0F51">
        <w:rPr>
          <w:iCs/>
        </w:rPr>
        <w:t>§§1</w:t>
      </w:r>
      <w:r w:rsidR="00BC05D3" w:rsidRPr="00BB0F51">
        <w:rPr>
          <w:iCs/>
        </w:rPr>
        <w:t>40a</w:t>
      </w:r>
      <w:r w:rsidR="00C524C2" w:rsidRPr="00BB0F51">
        <w:rPr>
          <w:iCs/>
        </w:rPr>
        <w:t xml:space="preserve"> </w:t>
      </w:r>
      <w:r w:rsidR="00BC05D3" w:rsidRPr="00BB0F51">
        <w:rPr>
          <w:iCs/>
        </w:rPr>
        <w:t>-1</w:t>
      </w:r>
      <w:r w:rsidR="00304117" w:rsidRPr="00BB0F51">
        <w:rPr>
          <w:iCs/>
        </w:rPr>
        <w:t>40d (Hazing)</w:t>
      </w:r>
      <w:r w:rsidR="00252E87" w:rsidRPr="00BB0F51">
        <w:rPr>
          <w:iCs/>
        </w:rPr>
        <w:tab/>
      </w:r>
    </w:p>
    <w:p w:rsidR="00BB0F51" w:rsidRDefault="00BB0F51" w:rsidP="00C16B33">
      <w:pPr>
        <w:pStyle w:val="Heading4"/>
        <w:rPr>
          <w:iCs/>
        </w:rPr>
      </w:pPr>
      <w:r>
        <w:rPr>
          <w:iCs/>
        </w:rPr>
        <w:tab/>
      </w:r>
      <w:r w:rsidR="00252E87" w:rsidRPr="00BB0F51">
        <w:rPr>
          <w:iCs/>
        </w:rPr>
        <w:t>16 VSA</w:t>
      </w:r>
      <w:r w:rsidR="00BC05D3" w:rsidRPr="00BB0F51">
        <w:rPr>
          <w:iCs/>
        </w:rPr>
        <w:t xml:space="preserve"> §165(a)(1</w:t>
      </w:r>
      <w:r w:rsidR="00C524C2" w:rsidRPr="00BB0F51">
        <w:rPr>
          <w:iCs/>
        </w:rPr>
        <w:t xml:space="preserve">) </w:t>
      </w:r>
      <w:r w:rsidR="00252E87" w:rsidRPr="00BB0F51">
        <w:t xml:space="preserve">(8) </w:t>
      </w:r>
      <w:r w:rsidR="00252E87" w:rsidRPr="00BB0F51">
        <w:rPr>
          <w:iCs/>
        </w:rPr>
        <w:t>(School Quality Standards)</w:t>
      </w:r>
    </w:p>
    <w:p w:rsidR="00BB0F51" w:rsidRDefault="00252E87" w:rsidP="00C16B33">
      <w:pPr>
        <w:pStyle w:val="Heading4"/>
        <w:rPr>
          <w:iCs/>
        </w:rPr>
      </w:pPr>
      <w:r w:rsidRPr="00BB0F51">
        <w:rPr>
          <w:iCs/>
        </w:rPr>
        <w:tab/>
        <w:t xml:space="preserve">16 VSA </w:t>
      </w:r>
      <w:r w:rsidRPr="00BB0F51">
        <w:t xml:space="preserve">§565 </w:t>
      </w:r>
      <w:r w:rsidRPr="00BB0F51">
        <w:rPr>
          <w:iCs/>
        </w:rPr>
        <w:t>(Powers of school boards)</w:t>
      </w:r>
    </w:p>
    <w:p w:rsidR="00252E87" w:rsidRPr="00BB0F51" w:rsidRDefault="00252E87" w:rsidP="00C16B33">
      <w:pPr>
        <w:pStyle w:val="Heading4"/>
        <w:rPr>
          <w:iCs/>
        </w:rPr>
      </w:pPr>
      <w:r w:rsidRPr="00BB0F51">
        <w:rPr>
          <w:iCs/>
        </w:rPr>
        <w:tab/>
        <w:t>20 USC §1232g (FERFA)</w:t>
      </w:r>
    </w:p>
    <w:p w:rsidR="00252E87" w:rsidRPr="00BB0F51" w:rsidRDefault="00252E87" w:rsidP="00C16B33">
      <w:pPr>
        <w:pStyle w:val="Heading4"/>
        <w:rPr>
          <w:iCs/>
        </w:rPr>
      </w:pPr>
      <w:r w:rsidRPr="00BB0F51">
        <w:rPr>
          <w:iCs/>
        </w:rPr>
        <w:tab/>
        <w:t xml:space="preserve">34 CFR Part </w:t>
      </w:r>
      <w:r w:rsidRPr="00BB0F51">
        <w:t xml:space="preserve">99 </w:t>
      </w:r>
      <w:r w:rsidRPr="00BB0F51">
        <w:rPr>
          <w:iCs/>
        </w:rPr>
        <w:t>(FERF A rules)</w:t>
      </w:r>
    </w:p>
    <w:p w:rsidR="00304117" w:rsidRPr="00BB0F51" w:rsidRDefault="00304117" w:rsidP="00C16B33">
      <w:pPr>
        <w:pStyle w:val="Heading4"/>
        <w:rPr>
          <w:iCs/>
        </w:rPr>
      </w:pPr>
      <w:r w:rsidRPr="00BB0F51">
        <w:rPr>
          <w:iCs/>
        </w:rPr>
        <w:t>Cross Reference:</w:t>
      </w:r>
      <w:r w:rsidR="00252E87" w:rsidRPr="00BB0F51">
        <w:rPr>
          <w:iCs/>
        </w:rPr>
        <w:t xml:space="preserve"> </w:t>
      </w:r>
      <w:r w:rsidR="00252E87" w:rsidRPr="00BB0F51">
        <w:rPr>
          <w:iCs/>
        </w:rPr>
        <w:tab/>
      </w:r>
      <w:r w:rsidRPr="00BB0F51">
        <w:rPr>
          <w:iCs/>
        </w:rPr>
        <w:t>Reporting Suspected Child Abuse or Neglect (F8)</w:t>
      </w:r>
    </w:p>
    <w:p w:rsidR="00304117" w:rsidRPr="00BB0F51" w:rsidRDefault="00252E87" w:rsidP="00C16B33">
      <w:pPr>
        <w:pStyle w:val="Heading4"/>
        <w:rPr>
          <w:iCs/>
        </w:rPr>
      </w:pPr>
      <w:r w:rsidRPr="00BB0F51">
        <w:rPr>
          <w:iCs/>
        </w:rPr>
        <w:tab/>
      </w:r>
      <w:r w:rsidR="00304117" w:rsidRPr="00BB0F51">
        <w:rPr>
          <w:iCs/>
        </w:rPr>
        <w:t>Harassment of Students (F20)</w:t>
      </w:r>
    </w:p>
    <w:p w:rsidR="00252E87" w:rsidRPr="00843AB0" w:rsidRDefault="00252E87" w:rsidP="00A63C64">
      <w:pPr>
        <w:spacing w:before="120" w:after="120"/>
        <w:rPr>
          <w:rFonts w:ascii="Cambria" w:hAnsi="Cambria"/>
          <w:i/>
          <w:iCs/>
        </w:rPr>
      </w:pPr>
    </w:p>
    <w:p w:rsidR="00BC05D3" w:rsidRPr="00843AB0" w:rsidRDefault="00BC05D3" w:rsidP="00A63C64">
      <w:pPr>
        <w:spacing w:before="120" w:after="120"/>
        <w:rPr>
          <w:rFonts w:ascii="Cambria" w:hAnsi="Cambria"/>
        </w:rPr>
      </w:pPr>
    </w:p>
    <w:p w:rsidR="00BC05D3" w:rsidRPr="00843AB0" w:rsidRDefault="00BC05D3" w:rsidP="00A63C64">
      <w:pPr>
        <w:spacing w:before="120" w:after="120"/>
        <w:jc w:val="right"/>
        <w:rPr>
          <w:rFonts w:ascii="Cambria" w:hAnsi="Cambria"/>
          <w:b/>
          <w:bCs/>
        </w:rPr>
      </w:pPr>
      <w:r w:rsidRPr="00843AB0">
        <w:rPr>
          <w:rFonts w:ascii="Cambria" w:hAnsi="Cambria"/>
        </w:rPr>
        <w:br w:type="page"/>
      </w:r>
      <w:r w:rsidRPr="00843AB0">
        <w:rPr>
          <w:rFonts w:ascii="Cambria" w:hAnsi="Cambria"/>
          <w:b/>
          <w:bCs/>
        </w:rPr>
        <w:lastRenderedPageBreak/>
        <w:t>CODE F25 (Mandatory)</w:t>
      </w:r>
    </w:p>
    <w:p w:rsidR="00304117" w:rsidRPr="00843AB0" w:rsidRDefault="003D78F0" w:rsidP="00A63C64">
      <w:pPr>
        <w:pStyle w:val="Heading1"/>
      </w:pPr>
      <w:bookmarkStart w:id="1035" w:name="_Toc388603769"/>
      <w:bookmarkStart w:id="1036" w:name="_Toc447723747"/>
      <w:bookmarkStart w:id="1037" w:name="_Toc447792292"/>
      <w:bookmarkStart w:id="1038" w:name="_Toc448476468"/>
      <w:r w:rsidRPr="00843AB0">
        <w:t xml:space="preserve">CODE F25 - </w:t>
      </w:r>
      <w:r w:rsidR="00304117" w:rsidRPr="00843AB0">
        <w:t>STUDENT ATTENDANCE</w:t>
      </w:r>
      <w:bookmarkEnd w:id="1035"/>
      <w:bookmarkEnd w:id="1036"/>
      <w:bookmarkEnd w:id="1037"/>
      <w:bookmarkEnd w:id="1038"/>
    </w:p>
    <w:p w:rsidR="00AC0068" w:rsidRPr="00D17971" w:rsidRDefault="00AC0068" w:rsidP="00A63C64">
      <w:pPr>
        <w:pStyle w:val="NormalWeb"/>
        <w:spacing w:before="120" w:beforeAutospacing="0" w:after="120" w:afterAutospacing="0"/>
        <w:jc w:val="both"/>
        <w:rPr>
          <w:rFonts w:ascii="Cambria" w:hAnsi="Cambria" w:cs="Arial"/>
          <w:sz w:val="22"/>
          <w:szCs w:val="22"/>
        </w:rPr>
      </w:pPr>
      <w:bookmarkStart w:id="1039" w:name="_Toc447723748"/>
      <w:bookmarkStart w:id="1040" w:name="_Toc447792293"/>
      <w:bookmarkStart w:id="1041" w:name="_Toc448476469"/>
      <w:r w:rsidRPr="00D17971">
        <w:rPr>
          <w:rStyle w:val="Heading2Char"/>
        </w:rPr>
        <w:t>Policy</w:t>
      </w:r>
      <w:bookmarkEnd w:id="1039"/>
      <w:bookmarkEnd w:id="1040"/>
      <w:bookmarkEnd w:id="1041"/>
      <w:r w:rsidRPr="00D17971">
        <w:rPr>
          <w:rStyle w:val="Heading2Char"/>
        </w:rPr>
        <w:br/>
      </w:r>
      <w:r w:rsidRPr="00D17971">
        <w:rPr>
          <w:rFonts w:ascii="Cambria" w:hAnsi="Cambria" w:cs="Arial"/>
          <w:sz w:val="22"/>
          <w:szCs w:val="22"/>
        </w:rPr>
        <w:t>It is the policy of the Grand Isle Supervisory Union and its member School Districts to set high expectations for consistent student school attendance in accordance with Vermont law in order to facilitate and enhance student learning. Legal pupils between the ages of 6 and 16 and who are residents of the school district and non-resident pupils who enroll in school district schools are required to attend school for the full number of days that school is held unless they are excused from attendance as provided in state law. Students who are over the age of 16 are required to attend school continually for the full number of the school days for which they are enrolled, unless they are mentally or physically unable to continue, or are excused by the superintendent in writing.</w:t>
      </w:r>
    </w:p>
    <w:p w:rsidR="00AC0068" w:rsidRPr="00D17971" w:rsidRDefault="00AC0068" w:rsidP="00A63C64">
      <w:pPr>
        <w:spacing w:before="120" w:after="120"/>
        <w:jc w:val="both"/>
        <w:rPr>
          <w:rFonts w:ascii="Cambria" w:hAnsi="Cambria" w:cs="Arial"/>
        </w:rPr>
      </w:pPr>
      <w:r w:rsidRPr="00D17971">
        <w:rPr>
          <w:rFonts w:ascii="Cambria" w:hAnsi="Cambria" w:cs="Arial"/>
        </w:rPr>
        <w:t xml:space="preserve">The Superintendent shall develop administrative rules and procedures to ensure the implementation of this policy. </w:t>
      </w:r>
    </w:p>
    <w:p w:rsidR="00AC0068" w:rsidRPr="00D17971" w:rsidRDefault="00AC0068" w:rsidP="003456D5">
      <w:pPr>
        <w:pStyle w:val="Heading2"/>
      </w:pPr>
      <w:bookmarkStart w:id="1042" w:name="_Toc447723749"/>
      <w:bookmarkStart w:id="1043" w:name="_Toc447792294"/>
      <w:bookmarkStart w:id="1044" w:name="_Toc448476470"/>
      <w:r w:rsidRPr="00D17971">
        <w:t>Definitions</w:t>
      </w:r>
      <w:bookmarkEnd w:id="1042"/>
      <w:bookmarkEnd w:id="1043"/>
      <w:bookmarkEnd w:id="1044"/>
    </w:p>
    <w:p w:rsidR="00AC0068" w:rsidRPr="00D17971" w:rsidRDefault="00AC0068" w:rsidP="0055236E">
      <w:pPr>
        <w:numPr>
          <w:ilvl w:val="0"/>
          <w:numId w:val="136"/>
        </w:numPr>
        <w:spacing w:before="120" w:after="120"/>
        <w:jc w:val="both"/>
        <w:rPr>
          <w:rFonts w:ascii="Cambria" w:hAnsi="Cambria" w:cs="Arial"/>
          <w:b/>
          <w:u w:val="single"/>
        </w:rPr>
      </w:pPr>
      <w:r w:rsidRPr="00D17971">
        <w:rPr>
          <w:rFonts w:ascii="Cambria" w:hAnsi="Cambria" w:cs="Arial"/>
        </w:rPr>
        <w:t>A truant student is one who is subject to compulsory school attendance and who is absent without valid cause or excuse.</w:t>
      </w:r>
    </w:p>
    <w:p w:rsidR="00AC0068" w:rsidRPr="00D17971" w:rsidRDefault="00AC0068" w:rsidP="0055236E">
      <w:pPr>
        <w:numPr>
          <w:ilvl w:val="0"/>
          <w:numId w:val="136"/>
        </w:numPr>
        <w:spacing w:before="120" w:after="120"/>
        <w:jc w:val="both"/>
        <w:rPr>
          <w:rFonts w:ascii="Cambria" w:hAnsi="Cambria" w:cs="Arial"/>
          <w:b/>
          <w:u w:val="single"/>
        </w:rPr>
      </w:pPr>
      <w:r w:rsidRPr="00D17971">
        <w:rPr>
          <w:rFonts w:ascii="Cambria" w:hAnsi="Cambria" w:cs="Arial"/>
        </w:rPr>
        <w:t xml:space="preserve">Valid causes for absences include illness, observance of a religious holiday, death in the family, family emergency, situations beyond the student’s control as determined by the School Board or other circumstances which cause reasonable concern to the parent or guardian for the health or safety of the student and are confirmed in writing or verbally by the parent or guardian of the student. </w:t>
      </w:r>
    </w:p>
    <w:p w:rsidR="00AC0068" w:rsidRPr="00D17971" w:rsidRDefault="00AC0068" w:rsidP="003456D5">
      <w:pPr>
        <w:pStyle w:val="Heading2"/>
      </w:pPr>
      <w:bookmarkStart w:id="1045" w:name="_Toc447723750"/>
      <w:bookmarkStart w:id="1046" w:name="_Toc447792295"/>
      <w:bookmarkStart w:id="1047" w:name="_Toc448476471"/>
      <w:r w:rsidRPr="00D17971">
        <w:t>Administrative Rules and Procedures</w:t>
      </w:r>
      <w:bookmarkEnd w:id="1045"/>
      <w:bookmarkEnd w:id="1046"/>
      <w:bookmarkEnd w:id="1047"/>
    </w:p>
    <w:p w:rsidR="00AC0068" w:rsidRPr="00D17971" w:rsidRDefault="00AC0068" w:rsidP="00A63C64">
      <w:pPr>
        <w:spacing w:before="120" w:after="120"/>
        <w:jc w:val="both"/>
        <w:rPr>
          <w:rFonts w:ascii="Cambria" w:hAnsi="Cambria" w:cs="Arial"/>
        </w:rPr>
      </w:pPr>
      <w:r w:rsidRPr="00D17971">
        <w:rPr>
          <w:rFonts w:ascii="Cambria" w:hAnsi="Cambria" w:cs="Arial"/>
        </w:rPr>
        <w:t xml:space="preserve">The procedures will address the following issues and may include others as well: </w:t>
      </w:r>
    </w:p>
    <w:p w:rsidR="000F47E6" w:rsidRPr="00D17971" w:rsidRDefault="000F47E6" w:rsidP="0055236E">
      <w:pPr>
        <w:numPr>
          <w:ilvl w:val="0"/>
          <w:numId w:val="137"/>
        </w:numPr>
        <w:spacing w:before="120" w:after="120"/>
        <w:jc w:val="both"/>
        <w:rPr>
          <w:rFonts w:ascii="Cambria" w:hAnsi="Cambria" w:cs="Arial"/>
        </w:rPr>
      </w:pPr>
      <w:r>
        <w:rPr>
          <w:rFonts w:ascii="Cambria" w:hAnsi="Cambria" w:cs="Arial"/>
        </w:rPr>
        <w:t>written excuses</w:t>
      </w:r>
      <w:r w:rsidRPr="00D17971">
        <w:rPr>
          <w:rFonts w:ascii="Cambria" w:hAnsi="Cambria" w:cs="Arial"/>
        </w:rPr>
        <w:t xml:space="preserve"> </w:t>
      </w:r>
    </w:p>
    <w:p w:rsidR="000F47E6" w:rsidRPr="00D17971" w:rsidRDefault="000F47E6" w:rsidP="0055236E">
      <w:pPr>
        <w:numPr>
          <w:ilvl w:val="0"/>
          <w:numId w:val="137"/>
        </w:numPr>
        <w:spacing w:before="120" w:after="120"/>
        <w:jc w:val="both"/>
        <w:rPr>
          <w:rFonts w:ascii="Cambria" w:hAnsi="Cambria" w:cs="Arial"/>
        </w:rPr>
      </w:pPr>
      <w:r>
        <w:rPr>
          <w:rFonts w:ascii="Cambria" w:hAnsi="Cambria" w:cs="Arial"/>
        </w:rPr>
        <w:t>tardiness</w:t>
      </w:r>
      <w:r w:rsidRPr="00D17971">
        <w:rPr>
          <w:rFonts w:ascii="Cambria" w:hAnsi="Cambria" w:cs="Arial"/>
        </w:rPr>
        <w:t xml:space="preserve"> </w:t>
      </w:r>
    </w:p>
    <w:p w:rsidR="000F47E6" w:rsidRPr="00D17971" w:rsidRDefault="000F47E6" w:rsidP="0055236E">
      <w:pPr>
        <w:numPr>
          <w:ilvl w:val="0"/>
          <w:numId w:val="137"/>
        </w:numPr>
        <w:spacing w:before="120" w:after="120"/>
        <w:jc w:val="both"/>
        <w:rPr>
          <w:rFonts w:ascii="Cambria" w:hAnsi="Cambria" w:cs="Arial"/>
        </w:rPr>
      </w:pPr>
      <w:r w:rsidRPr="00D17971">
        <w:rPr>
          <w:rFonts w:ascii="Cambria" w:hAnsi="Cambria" w:cs="Arial"/>
        </w:rPr>
        <w:t xml:space="preserve">notification of parents/guardian </w:t>
      </w:r>
    </w:p>
    <w:p w:rsidR="000F47E6" w:rsidRPr="00D17971" w:rsidRDefault="000F47E6" w:rsidP="0055236E">
      <w:pPr>
        <w:numPr>
          <w:ilvl w:val="0"/>
          <w:numId w:val="137"/>
        </w:numPr>
        <w:spacing w:before="120" w:after="120"/>
        <w:jc w:val="both"/>
        <w:rPr>
          <w:rFonts w:ascii="Cambria" w:hAnsi="Cambria" w:cs="Arial"/>
        </w:rPr>
      </w:pPr>
      <w:r w:rsidRPr="00D17971">
        <w:rPr>
          <w:rFonts w:ascii="Cambria" w:hAnsi="Cambria" w:cs="Arial"/>
        </w:rPr>
        <w:t xml:space="preserve">signing out of school </w:t>
      </w:r>
    </w:p>
    <w:p w:rsidR="000F47E6" w:rsidRPr="00D17971" w:rsidRDefault="000F47E6" w:rsidP="0055236E">
      <w:pPr>
        <w:numPr>
          <w:ilvl w:val="0"/>
          <w:numId w:val="137"/>
        </w:numPr>
        <w:spacing w:before="120" w:after="120"/>
        <w:jc w:val="both"/>
        <w:rPr>
          <w:rFonts w:ascii="Cambria" w:hAnsi="Cambria" w:cs="Arial"/>
        </w:rPr>
      </w:pPr>
      <w:r w:rsidRPr="00D17971">
        <w:rPr>
          <w:rFonts w:ascii="Cambria" w:hAnsi="Cambria" w:cs="Arial"/>
        </w:rPr>
        <w:t xml:space="preserve">excessive absenteeism </w:t>
      </w:r>
    </w:p>
    <w:p w:rsidR="000F47E6" w:rsidRPr="00D17971" w:rsidRDefault="000F47E6" w:rsidP="0055236E">
      <w:pPr>
        <w:numPr>
          <w:ilvl w:val="0"/>
          <w:numId w:val="137"/>
        </w:numPr>
        <w:spacing w:before="120" w:after="120"/>
        <w:rPr>
          <w:rFonts w:ascii="Cambria" w:hAnsi="Cambria" w:cs="Arial"/>
        </w:rPr>
      </w:pPr>
      <w:r w:rsidRPr="00D17971">
        <w:rPr>
          <w:rFonts w:ascii="Cambria" w:hAnsi="Cambria" w:cs="Arial"/>
        </w:rPr>
        <w:t xml:space="preserve">homebound and hospitalized students </w:t>
      </w:r>
    </w:p>
    <w:p w:rsidR="000F47E6" w:rsidRPr="00D17971" w:rsidRDefault="000F47E6" w:rsidP="0055236E">
      <w:pPr>
        <w:numPr>
          <w:ilvl w:val="0"/>
          <w:numId w:val="137"/>
        </w:numPr>
        <w:spacing w:before="120" w:after="120"/>
        <w:jc w:val="both"/>
        <w:rPr>
          <w:rFonts w:ascii="Cambria" w:hAnsi="Cambria" w:cs="Arial"/>
        </w:rPr>
      </w:pPr>
      <w:r w:rsidRPr="00D17971">
        <w:rPr>
          <w:rFonts w:ascii="Cambria" w:hAnsi="Cambria" w:cs="Arial"/>
        </w:rPr>
        <w:t xml:space="preserve">early dismissals </w:t>
      </w:r>
    </w:p>
    <w:p w:rsidR="000F47E6" w:rsidRPr="00D17971" w:rsidRDefault="000F47E6" w:rsidP="0055236E">
      <w:pPr>
        <w:numPr>
          <w:ilvl w:val="0"/>
          <w:numId w:val="137"/>
        </w:numPr>
        <w:spacing w:before="120" w:after="120"/>
        <w:jc w:val="both"/>
        <w:rPr>
          <w:rFonts w:ascii="Cambria" w:hAnsi="Cambria" w:cs="Arial"/>
        </w:rPr>
      </w:pPr>
      <w:r w:rsidRPr="00D17971">
        <w:rPr>
          <w:rFonts w:ascii="Cambria" w:hAnsi="Cambria" w:cs="Arial"/>
        </w:rPr>
        <w:t xml:space="preserve">homework assignments </w:t>
      </w:r>
    </w:p>
    <w:p w:rsidR="000F47E6" w:rsidRDefault="000F47E6" w:rsidP="0055236E">
      <w:pPr>
        <w:pStyle w:val="ListParagraph"/>
        <w:numPr>
          <w:ilvl w:val="0"/>
          <w:numId w:val="137"/>
        </w:numPr>
        <w:spacing w:before="120" w:after="120"/>
        <w:jc w:val="both"/>
        <w:rPr>
          <w:rFonts w:ascii="Cambria" w:hAnsi="Cambria" w:cs="Arial"/>
        </w:rPr>
      </w:pPr>
      <w:r w:rsidRPr="000F47E6">
        <w:rPr>
          <w:rFonts w:ascii="Cambria" w:hAnsi="Cambria" w:cs="Arial"/>
        </w:rPr>
        <w:t>making up work</w:t>
      </w:r>
    </w:p>
    <w:p w:rsidR="00AC0068" w:rsidRPr="00D17971" w:rsidRDefault="00AC0068" w:rsidP="003456D5">
      <w:pPr>
        <w:pStyle w:val="Heading2"/>
      </w:pPr>
      <w:bookmarkStart w:id="1048" w:name="_Toc447723751"/>
      <w:bookmarkStart w:id="1049" w:name="_Toc447792296"/>
      <w:bookmarkStart w:id="1050" w:name="_Toc448476472"/>
      <w:r w:rsidRPr="00D17971">
        <w:t>Administrative Responsibilities</w:t>
      </w:r>
      <w:bookmarkEnd w:id="1048"/>
      <w:bookmarkEnd w:id="1049"/>
      <w:bookmarkEnd w:id="1050"/>
    </w:p>
    <w:p w:rsidR="00AC0068" w:rsidRPr="00D17971" w:rsidRDefault="00AC0068" w:rsidP="0055236E">
      <w:pPr>
        <w:numPr>
          <w:ilvl w:val="0"/>
          <w:numId w:val="135"/>
        </w:numPr>
        <w:spacing w:before="120" w:after="120"/>
        <w:jc w:val="both"/>
        <w:rPr>
          <w:rFonts w:ascii="Cambria" w:hAnsi="Cambria" w:cs="Arial"/>
        </w:rPr>
      </w:pPr>
      <w:r w:rsidRPr="00D17971">
        <w:rPr>
          <w:rFonts w:ascii="Cambria" w:hAnsi="Cambria" w:cs="Arial"/>
        </w:rPr>
        <w:t xml:space="preserve">The principal is responsible for maintaining accurate and up-to-date records of student attendance. </w:t>
      </w:r>
    </w:p>
    <w:p w:rsidR="00AC0068" w:rsidRPr="00D17971" w:rsidRDefault="00AC0068" w:rsidP="0055236E">
      <w:pPr>
        <w:numPr>
          <w:ilvl w:val="0"/>
          <w:numId w:val="135"/>
        </w:numPr>
        <w:spacing w:before="120" w:after="120"/>
        <w:jc w:val="both"/>
        <w:rPr>
          <w:rFonts w:ascii="Cambria" w:hAnsi="Cambria" w:cs="Arial"/>
        </w:rPr>
      </w:pPr>
      <w:r w:rsidRPr="00D17971">
        <w:rPr>
          <w:rFonts w:ascii="Cambria" w:hAnsi="Cambria" w:cs="Arial"/>
        </w:rPr>
        <w:t xml:space="preserve">The principal is responsible for assuring that the school has the appropriate family information that allows the school to contact the parent(s) or guardian(s) of all students whenever necessary. </w:t>
      </w:r>
    </w:p>
    <w:p w:rsidR="00AC0068" w:rsidRPr="00D17971" w:rsidRDefault="00AC0068" w:rsidP="00A63C64">
      <w:pPr>
        <w:spacing w:before="120" w:after="120"/>
        <w:ind w:left="360"/>
        <w:jc w:val="both"/>
        <w:rPr>
          <w:rFonts w:ascii="Cambria" w:hAnsi="Cambria" w:cs="Arial"/>
        </w:rPr>
      </w:pPr>
    </w:p>
    <w:p w:rsidR="00AC0068" w:rsidRPr="00AC0068" w:rsidRDefault="00AC0068" w:rsidP="00C16B33">
      <w:pPr>
        <w:pStyle w:val="Heading4"/>
        <w:tabs>
          <w:tab w:val="clear" w:pos="1800"/>
          <w:tab w:val="left" w:pos="1980"/>
        </w:tabs>
      </w:pPr>
      <w:r w:rsidRPr="00AC0068">
        <w:lastRenderedPageBreak/>
        <w:t xml:space="preserve">Date Warned: </w:t>
      </w:r>
      <w:r w:rsidR="000F47E6">
        <w:tab/>
      </w:r>
      <w:r w:rsidRPr="00AC0068">
        <w:t>2/01/16</w:t>
      </w:r>
    </w:p>
    <w:p w:rsidR="00AC0068" w:rsidRPr="00AC0068" w:rsidRDefault="00AC0068" w:rsidP="00C16B33">
      <w:pPr>
        <w:pStyle w:val="Heading4"/>
        <w:tabs>
          <w:tab w:val="clear" w:pos="1800"/>
          <w:tab w:val="left" w:pos="1980"/>
        </w:tabs>
      </w:pPr>
      <w:r w:rsidRPr="00AC0068">
        <w:t xml:space="preserve">Date Adopted: </w:t>
      </w:r>
      <w:r w:rsidR="000F47E6">
        <w:tab/>
      </w:r>
      <w:r w:rsidRPr="00AC0068">
        <w:t>2/15/16</w:t>
      </w:r>
    </w:p>
    <w:p w:rsidR="00AC0068" w:rsidRPr="00AC0068" w:rsidRDefault="00AC0068" w:rsidP="00C16B33">
      <w:pPr>
        <w:pStyle w:val="Heading4"/>
        <w:tabs>
          <w:tab w:val="clear" w:pos="1800"/>
          <w:tab w:val="left" w:pos="1980"/>
        </w:tabs>
      </w:pPr>
      <w:r w:rsidRPr="00AC0068">
        <w:t xml:space="preserve">Legal Reference(s): </w:t>
      </w:r>
      <w:r w:rsidR="000F47E6">
        <w:tab/>
      </w:r>
      <w:r w:rsidRPr="00AC0068">
        <w:t xml:space="preserve">16 </w:t>
      </w:r>
      <w:r w:rsidR="004F5918">
        <w:t>VSA</w:t>
      </w:r>
      <w:r w:rsidRPr="00AC0068">
        <w:t xml:space="preserve"> §§1121 et seq. (Attendance required)</w:t>
      </w:r>
    </w:p>
    <w:p w:rsidR="00AC0068" w:rsidRPr="00AC0068" w:rsidRDefault="000F47E6" w:rsidP="00C16B33">
      <w:pPr>
        <w:pStyle w:val="Heading4"/>
        <w:tabs>
          <w:tab w:val="clear" w:pos="1800"/>
          <w:tab w:val="left" w:pos="1980"/>
        </w:tabs>
      </w:pPr>
      <w:r>
        <w:tab/>
      </w:r>
      <w:r w:rsidR="00AC0068" w:rsidRPr="00AC0068">
        <w:t>VT State Board of Education Manual of Rules &amp; Practices: §2120.8.3.3</w:t>
      </w:r>
    </w:p>
    <w:p w:rsidR="00AC0068" w:rsidRPr="00AC0068" w:rsidRDefault="00AC0068" w:rsidP="00C16B33">
      <w:pPr>
        <w:pStyle w:val="Heading4"/>
        <w:tabs>
          <w:tab w:val="clear" w:pos="1800"/>
          <w:tab w:val="left" w:pos="1980"/>
        </w:tabs>
      </w:pPr>
      <w:r w:rsidRPr="00AC0068">
        <w:t xml:space="preserve">Cross Reference: </w:t>
      </w:r>
      <w:r w:rsidR="000F47E6">
        <w:tab/>
      </w:r>
      <w:r w:rsidRPr="00AC0068">
        <w:t>Admission of Resident Students</w:t>
      </w:r>
    </w:p>
    <w:p w:rsidR="00AC0068" w:rsidRDefault="00AC0068" w:rsidP="00A63C64">
      <w:pPr>
        <w:spacing w:before="120" w:after="120"/>
      </w:pPr>
      <w:r>
        <w:br w:type="page"/>
      </w:r>
    </w:p>
    <w:p w:rsidR="00AC0068" w:rsidRPr="00AC0068" w:rsidRDefault="00AC0068" w:rsidP="00A63C64">
      <w:pPr>
        <w:spacing w:before="120" w:after="120"/>
        <w:jc w:val="right"/>
        <w:rPr>
          <w:rFonts w:ascii="Cambria" w:hAnsi="Cambria"/>
          <w:b/>
        </w:rPr>
      </w:pPr>
      <w:r>
        <w:rPr>
          <w:rFonts w:ascii="Cambria" w:hAnsi="Cambria"/>
          <w:b/>
          <w:bCs/>
        </w:rPr>
        <w:lastRenderedPageBreak/>
        <w:tab/>
      </w:r>
      <w:r w:rsidRPr="00AC0068">
        <w:rPr>
          <w:rFonts w:ascii="Cambria" w:hAnsi="Cambria"/>
          <w:b/>
        </w:rPr>
        <w:t>Code F25 R</w:t>
      </w:r>
    </w:p>
    <w:p w:rsidR="00AC0068" w:rsidRPr="00AC0068" w:rsidRDefault="00AC0068" w:rsidP="003456D5">
      <w:pPr>
        <w:pStyle w:val="Heading2"/>
      </w:pPr>
      <w:bookmarkStart w:id="1051" w:name="_Toc447723752"/>
      <w:bookmarkStart w:id="1052" w:name="_Toc447792297"/>
      <w:bookmarkStart w:id="1053" w:name="_Toc448476473"/>
      <w:r w:rsidRPr="00AC0068">
        <w:t>Grand Isle County Attendance Protocol</w:t>
      </w:r>
      <w:bookmarkEnd w:id="1051"/>
      <w:bookmarkEnd w:id="1052"/>
      <w:bookmarkEnd w:id="1053"/>
    </w:p>
    <w:p w:rsidR="00AC0068" w:rsidRPr="00AC0068" w:rsidRDefault="00AC0068" w:rsidP="00A63C64">
      <w:pPr>
        <w:spacing w:before="120" w:after="120"/>
        <w:rPr>
          <w:rFonts w:ascii="Cambria" w:hAnsi="Cambria"/>
        </w:rPr>
      </w:pPr>
      <w:r w:rsidRPr="00AC0068">
        <w:rPr>
          <w:rFonts w:ascii="Cambria" w:hAnsi="Cambria"/>
        </w:rPr>
        <w:t xml:space="preserve">Part of our commitment as a school community is to promote and foster successful learners.  Staying in school is the first step to a good education.  Absences from school affect a student’s ability to learn and succeed.  </w:t>
      </w:r>
    </w:p>
    <w:p w:rsidR="00AC0068" w:rsidRDefault="00AC0068" w:rsidP="003456D5">
      <w:pPr>
        <w:pStyle w:val="Heading2"/>
      </w:pPr>
      <w:bookmarkStart w:id="1054" w:name="_Toc447723753"/>
      <w:bookmarkStart w:id="1055" w:name="_Toc447792298"/>
      <w:bookmarkStart w:id="1056" w:name="_Toc448476474"/>
      <w:r>
        <w:t>Policy</w:t>
      </w:r>
      <w:bookmarkEnd w:id="1054"/>
      <w:bookmarkEnd w:id="1055"/>
      <w:bookmarkEnd w:id="1056"/>
    </w:p>
    <w:p w:rsidR="00AC0068" w:rsidRPr="00AC0068" w:rsidRDefault="00AC0068" w:rsidP="00A63C64">
      <w:pPr>
        <w:spacing w:before="120" w:after="120"/>
      </w:pPr>
      <w:r w:rsidRPr="00AC0068">
        <w:t xml:space="preserve">A student will be declared truant if he/she has had </w:t>
      </w:r>
      <w:r w:rsidRPr="00AC0068">
        <w:rPr>
          <w:b/>
        </w:rPr>
        <w:t>ANY</w:t>
      </w:r>
      <w:r w:rsidRPr="00AC0068">
        <w:t xml:space="preserve"> absence from school for at least </w:t>
      </w:r>
      <w:r w:rsidRPr="00AC0068">
        <w:rPr>
          <w:b/>
        </w:rPr>
        <w:t>18 days</w:t>
      </w:r>
      <w:r w:rsidRPr="00AC0068">
        <w:t xml:space="preserve"> under the </w:t>
      </w:r>
      <w:r w:rsidR="004F5918">
        <w:rPr>
          <w:b/>
          <w:i/>
        </w:rPr>
        <w:t>VSA</w:t>
      </w:r>
      <w:r w:rsidRPr="00AC0068">
        <w:rPr>
          <w:b/>
          <w:i/>
        </w:rPr>
        <w:t xml:space="preserve"> Title 16, 1126</w:t>
      </w:r>
      <w:r w:rsidRPr="00AC0068">
        <w:rPr>
          <w:i/>
        </w:rPr>
        <w:t>.</w:t>
      </w:r>
    </w:p>
    <w:p w:rsidR="00AC0068" w:rsidRPr="00AC0068" w:rsidRDefault="00AC0068" w:rsidP="00A63C64">
      <w:pPr>
        <w:spacing w:before="120" w:after="120"/>
        <w:jc w:val="center"/>
        <w:rPr>
          <w:rFonts w:ascii="Cambria" w:hAnsi="Cambria"/>
          <w:sz w:val="28"/>
          <w:szCs w:val="28"/>
        </w:rPr>
      </w:pPr>
      <w:r w:rsidRPr="00AC0068">
        <w:rPr>
          <w:rFonts w:ascii="Cambria" w:hAnsi="Cambria"/>
          <w:sz w:val="28"/>
          <w:szCs w:val="28"/>
        </w:rPr>
        <w:t>PROTOCOL</w:t>
      </w:r>
    </w:p>
    <w:tbl>
      <w:tblPr>
        <w:tblW w:w="642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0"/>
      </w:tblGrid>
      <w:tr w:rsidR="00AC0068" w:rsidRPr="00AC0068" w:rsidTr="00A81050">
        <w:tc>
          <w:tcPr>
            <w:tcW w:w="6420" w:type="dxa"/>
            <w:shd w:val="clear" w:color="auto" w:fill="auto"/>
            <w:tcMar>
              <w:top w:w="100" w:type="dxa"/>
              <w:left w:w="100" w:type="dxa"/>
              <w:bottom w:w="100" w:type="dxa"/>
              <w:right w:w="100" w:type="dxa"/>
            </w:tcMar>
          </w:tcPr>
          <w:p w:rsidR="00AC0068" w:rsidRPr="00AC0068" w:rsidRDefault="00AC0068" w:rsidP="000F47E6">
            <w:pPr>
              <w:widowControl w:val="0"/>
              <w:jc w:val="center"/>
              <w:rPr>
                <w:rFonts w:ascii="Cambria" w:hAnsi="Cambria"/>
              </w:rPr>
            </w:pPr>
            <w:r w:rsidRPr="00AC0068">
              <w:rPr>
                <w:rFonts w:ascii="Cambria" w:hAnsi="Cambria"/>
                <w:b/>
              </w:rPr>
              <w:t xml:space="preserve">YOUTH HAS MISSED AT LEAST  </w:t>
            </w:r>
            <w:r w:rsidRPr="00AC0068">
              <w:rPr>
                <w:rFonts w:ascii="Cambria" w:hAnsi="Cambria"/>
                <w:b/>
                <w:u w:val="single"/>
              </w:rPr>
              <w:t xml:space="preserve">5 DAYS </w:t>
            </w:r>
          </w:p>
        </w:tc>
      </w:tr>
      <w:tr w:rsidR="00AC0068" w:rsidRPr="00AC0068" w:rsidTr="00A81050">
        <w:tc>
          <w:tcPr>
            <w:tcW w:w="6420" w:type="dxa"/>
            <w:shd w:val="clear" w:color="auto" w:fill="auto"/>
            <w:tcMar>
              <w:top w:w="100" w:type="dxa"/>
              <w:left w:w="100" w:type="dxa"/>
              <w:bottom w:w="100" w:type="dxa"/>
              <w:right w:w="100" w:type="dxa"/>
            </w:tcMar>
          </w:tcPr>
          <w:p w:rsidR="00AC0068" w:rsidRPr="00AC0068" w:rsidRDefault="00AC0068" w:rsidP="0055236E">
            <w:pPr>
              <w:widowControl w:val="0"/>
              <w:numPr>
                <w:ilvl w:val="0"/>
                <w:numId w:val="139"/>
              </w:numPr>
              <w:ind w:hanging="360"/>
              <w:contextualSpacing/>
              <w:rPr>
                <w:rFonts w:ascii="Cambria" w:hAnsi="Cambria"/>
              </w:rPr>
            </w:pPr>
            <w:r w:rsidRPr="00AC0068">
              <w:rPr>
                <w:rFonts w:ascii="Cambria" w:hAnsi="Cambria"/>
              </w:rPr>
              <w:t xml:space="preserve">Personal contact with parent/guardian </w:t>
            </w:r>
          </w:p>
          <w:p w:rsidR="00AC0068" w:rsidRPr="00AC0068" w:rsidRDefault="00AC0068" w:rsidP="0055236E">
            <w:pPr>
              <w:widowControl w:val="0"/>
              <w:numPr>
                <w:ilvl w:val="0"/>
                <w:numId w:val="141"/>
              </w:numPr>
              <w:ind w:hanging="360"/>
              <w:contextualSpacing/>
              <w:rPr>
                <w:rFonts w:ascii="Cambria" w:hAnsi="Cambria"/>
              </w:rPr>
            </w:pPr>
            <w:r w:rsidRPr="00AC0068">
              <w:rPr>
                <w:rFonts w:ascii="Cambria" w:hAnsi="Cambria"/>
              </w:rPr>
              <w:t>Support services offered</w:t>
            </w:r>
          </w:p>
          <w:p w:rsidR="00AC0068" w:rsidRPr="00AC0068" w:rsidRDefault="00AC0068" w:rsidP="0055236E">
            <w:pPr>
              <w:widowControl w:val="0"/>
              <w:numPr>
                <w:ilvl w:val="0"/>
                <w:numId w:val="141"/>
              </w:numPr>
              <w:ind w:hanging="360"/>
              <w:contextualSpacing/>
              <w:rPr>
                <w:rFonts w:ascii="Cambria" w:hAnsi="Cambria"/>
              </w:rPr>
            </w:pPr>
            <w:r w:rsidRPr="00AC0068">
              <w:rPr>
                <w:rFonts w:ascii="Cambria" w:hAnsi="Cambria"/>
              </w:rPr>
              <w:t>Follow-up letter outlining consequences for further absences and possible prosecution for truancy</w:t>
            </w:r>
          </w:p>
          <w:p w:rsidR="00AC0068" w:rsidRPr="00AC0068" w:rsidRDefault="00AC0068" w:rsidP="0055236E">
            <w:pPr>
              <w:widowControl w:val="0"/>
              <w:numPr>
                <w:ilvl w:val="0"/>
                <w:numId w:val="141"/>
              </w:numPr>
              <w:ind w:hanging="360"/>
              <w:contextualSpacing/>
              <w:rPr>
                <w:rFonts w:ascii="Cambria" w:hAnsi="Cambria"/>
              </w:rPr>
            </w:pPr>
            <w:r w:rsidRPr="00AC0068">
              <w:rPr>
                <w:rFonts w:ascii="Cambria" w:hAnsi="Cambria"/>
              </w:rPr>
              <w:t>Documentation maintained</w:t>
            </w:r>
          </w:p>
        </w:tc>
      </w:tr>
    </w:tbl>
    <w:p w:rsidR="00AC0068" w:rsidRPr="00AC0068" w:rsidRDefault="00AC0068" w:rsidP="000F47E6">
      <w:pPr>
        <w:widowControl w:val="0"/>
        <w:rPr>
          <w:rFonts w:ascii="Cambria" w:hAnsi="Cambria"/>
        </w:rPr>
      </w:pPr>
      <w:r w:rsidRPr="00AC0068">
        <w:rPr>
          <w:rFonts w:ascii="Cambria" w:eastAsia="Arial Unicode MS" w:hAnsi="Cambria" w:cs="Arial Unicode MS"/>
          <w:b/>
        </w:rPr>
        <w:t xml:space="preserve">                                         </w:t>
      </w:r>
      <w:r w:rsidR="000F47E6">
        <w:rPr>
          <w:rFonts w:ascii="Cambria" w:eastAsia="Arial Unicode MS" w:hAnsi="Cambria" w:cs="Arial Unicode MS"/>
          <w:b/>
        </w:rPr>
        <w:tab/>
      </w:r>
      <w:r w:rsidRPr="00AC0068">
        <w:rPr>
          <w:rFonts w:ascii="Cambria" w:eastAsia="Arial Unicode MS" w:hAnsi="Cambria" w:cs="Arial Unicode MS"/>
          <w:b/>
        </w:rPr>
        <w:t>↓</w:t>
      </w:r>
    </w:p>
    <w:tbl>
      <w:tblPr>
        <w:tblW w:w="633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tblGrid>
      <w:tr w:rsidR="00AC0068" w:rsidRPr="00AC0068" w:rsidTr="00A81050">
        <w:tc>
          <w:tcPr>
            <w:tcW w:w="6330" w:type="dxa"/>
            <w:shd w:val="clear" w:color="auto" w:fill="auto"/>
            <w:tcMar>
              <w:top w:w="100" w:type="dxa"/>
              <w:left w:w="100" w:type="dxa"/>
              <w:bottom w:w="100" w:type="dxa"/>
              <w:right w:w="100" w:type="dxa"/>
            </w:tcMar>
          </w:tcPr>
          <w:p w:rsidR="00AC0068" w:rsidRPr="00AC0068" w:rsidRDefault="00AC0068" w:rsidP="000F47E6">
            <w:pPr>
              <w:widowControl w:val="0"/>
              <w:jc w:val="center"/>
              <w:rPr>
                <w:rFonts w:ascii="Cambria" w:hAnsi="Cambria"/>
              </w:rPr>
            </w:pPr>
            <w:r w:rsidRPr="00AC0068">
              <w:rPr>
                <w:rFonts w:ascii="Cambria" w:hAnsi="Cambria"/>
                <w:b/>
              </w:rPr>
              <w:t xml:space="preserve">YOUTH HAS MISSED  </w:t>
            </w:r>
            <w:r w:rsidRPr="00AC0068">
              <w:rPr>
                <w:rFonts w:ascii="Cambria" w:hAnsi="Cambria"/>
                <w:b/>
                <w:u w:val="single"/>
              </w:rPr>
              <w:t>6-10 DAYS</w:t>
            </w:r>
          </w:p>
        </w:tc>
      </w:tr>
      <w:tr w:rsidR="00AC0068" w:rsidRPr="00AC0068" w:rsidTr="00A81050">
        <w:tc>
          <w:tcPr>
            <w:tcW w:w="6330" w:type="dxa"/>
            <w:shd w:val="clear" w:color="auto" w:fill="auto"/>
            <w:tcMar>
              <w:top w:w="100" w:type="dxa"/>
              <w:left w:w="100" w:type="dxa"/>
              <w:bottom w:w="100" w:type="dxa"/>
              <w:right w:w="100" w:type="dxa"/>
            </w:tcMar>
          </w:tcPr>
          <w:p w:rsidR="00AC0068" w:rsidRPr="00AC0068" w:rsidRDefault="00AC0068" w:rsidP="0055236E">
            <w:pPr>
              <w:widowControl w:val="0"/>
              <w:numPr>
                <w:ilvl w:val="0"/>
                <w:numId w:val="140"/>
              </w:numPr>
              <w:ind w:hanging="360"/>
              <w:contextualSpacing/>
              <w:rPr>
                <w:rFonts w:ascii="Cambria" w:hAnsi="Cambria"/>
              </w:rPr>
            </w:pPr>
            <w:r w:rsidRPr="00AC0068">
              <w:rPr>
                <w:rFonts w:ascii="Cambria" w:hAnsi="Cambria"/>
              </w:rPr>
              <w:t>Truancy Officer will do a home visit with parent/guardian</w:t>
            </w:r>
          </w:p>
          <w:p w:rsidR="00AC0068" w:rsidRPr="00AC0068" w:rsidRDefault="00AC0068" w:rsidP="0055236E">
            <w:pPr>
              <w:widowControl w:val="0"/>
              <w:numPr>
                <w:ilvl w:val="0"/>
                <w:numId w:val="140"/>
              </w:numPr>
              <w:ind w:hanging="360"/>
              <w:contextualSpacing/>
              <w:rPr>
                <w:rFonts w:ascii="Cambria" w:hAnsi="Cambria"/>
              </w:rPr>
            </w:pPr>
            <w:r w:rsidRPr="00AC0068">
              <w:rPr>
                <w:rFonts w:ascii="Cambria" w:hAnsi="Cambria"/>
              </w:rPr>
              <w:t>Plan of action developed with school team and family</w:t>
            </w:r>
          </w:p>
          <w:p w:rsidR="00AC0068" w:rsidRPr="00AC0068" w:rsidRDefault="00AC0068" w:rsidP="0055236E">
            <w:pPr>
              <w:widowControl w:val="0"/>
              <w:numPr>
                <w:ilvl w:val="0"/>
                <w:numId w:val="140"/>
              </w:numPr>
              <w:ind w:hanging="360"/>
              <w:contextualSpacing/>
              <w:rPr>
                <w:rFonts w:ascii="Cambria" w:hAnsi="Cambria"/>
              </w:rPr>
            </w:pPr>
            <w:r w:rsidRPr="00AC0068">
              <w:rPr>
                <w:rFonts w:ascii="Cambria" w:hAnsi="Cambria"/>
              </w:rPr>
              <w:t xml:space="preserve">Follow-up letter outlining consequences for further absences and possible prosecution for truancy </w:t>
            </w:r>
          </w:p>
          <w:p w:rsidR="00AC0068" w:rsidRPr="00AC0068" w:rsidRDefault="00AC0068" w:rsidP="0055236E">
            <w:pPr>
              <w:widowControl w:val="0"/>
              <w:numPr>
                <w:ilvl w:val="0"/>
                <w:numId w:val="140"/>
              </w:numPr>
              <w:ind w:hanging="360"/>
              <w:contextualSpacing/>
              <w:rPr>
                <w:rFonts w:ascii="Cambria" w:hAnsi="Cambria"/>
              </w:rPr>
            </w:pPr>
            <w:r w:rsidRPr="00AC0068">
              <w:rPr>
                <w:rFonts w:ascii="Cambria" w:hAnsi="Cambria"/>
              </w:rPr>
              <w:t>Documentation maintained</w:t>
            </w:r>
          </w:p>
        </w:tc>
      </w:tr>
    </w:tbl>
    <w:p w:rsidR="00AC0068" w:rsidRPr="00AC0068" w:rsidRDefault="00AC0068" w:rsidP="000F47E6">
      <w:pPr>
        <w:widowControl w:val="0"/>
        <w:rPr>
          <w:rFonts w:ascii="Cambria" w:hAnsi="Cambria"/>
        </w:rPr>
      </w:pPr>
      <w:r w:rsidRPr="00AC0068">
        <w:rPr>
          <w:rFonts w:ascii="Cambria" w:hAnsi="Cambria"/>
        </w:rPr>
        <w:t xml:space="preserve">                                                                         </w:t>
      </w:r>
      <w:r w:rsidRPr="00AC0068">
        <w:rPr>
          <w:rFonts w:ascii="Cambria" w:eastAsia="Arial Unicode MS" w:hAnsi="Cambria" w:cs="Arial Unicode MS"/>
        </w:rPr>
        <w:t>↓</w:t>
      </w:r>
    </w:p>
    <w:tbl>
      <w:tblPr>
        <w:tblW w:w="6255" w:type="dxa"/>
        <w:tblInd w:w="1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55"/>
      </w:tblGrid>
      <w:tr w:rsidR="00AC0068" w:rsidRPr="00AC0068" w:rsidTr="00A81050">
        <w:trPr>
          <w:trHeight w:val="520"/>
        </w:trPr>
        <w:tc>
          <w:tcPr>
            <w:tcW w:w="6255" w:type="dxa"/>
            <w:shd w:val="clear" w:color="auto" w:fill="auto"/>
            <w:tcMar>
              <w:top w:w="100" w:type="dxa"/>
              <w:left w:w="100" w:type="dxa"/>
              <w:bottom w:w="100" w:type="dxa"/>
              <w:right w:w="100" w:type="dxa"/>
            </w:tcMar>
          </w:tcPr>
          <w:p w:rsidR="00AC0068" w:rsidRPr="00AC0068" w:rsidRDefault="00AC0068" w:rsidP="000F47E6">
            <w:pPr>
              <w:widowControl w:val="0"/>
              <w:jc w:val="center"/>
              <w:rPr>
                <w:rFonts w:ascii="Cambria" w:hAnsi="Cambria"/>
              </w:rPr>
            </w:pPr>
            <w:r w:rsidRPr="00AC0068">
              <w:rPr>
                <w:rFonts w:ascii="Cambria" w:hAnsi="Cambria"/>
                <w:b/>
              </w:rPr>
              <w:t>YOUTH HAS MISSED</w:t>
            </w:r>
            <w:r w:rsidRPr="00AC0068">
              <w:rPr>
                <w:rFonts w:ascii="Cambria" w:hAnsi="Cambria"/>
                <w:b/>
                <w:u w:val="single"/>
              </w:rPr>
              <w:t xml:space="preserve"> 11-15 DAYS</w:t>
            </w:r>
          </w:p>
        </w:tc>
      </w:tr>
      <w:tr w:rsidR="00AC0068" w:rsidRPr="00AC0068" w:rsidTr="00A81050">
        <w:trPr>
          <w:trHeight w:val="660"/>
        </w:trPr>
        <w:tc>
          <w:tcPr>
            <w:tcW w:w="6255" w:type="dxa"/>
            <w:shd w:val="clear" w:color="auto" w:fill="auto"/>
            <w:tcMar>
              <w:top w:w="100" w:type="dxa"/>
              <w:left w:w="100" w:type="dxa"/>
              <w:bottom w:w="100" w:type="dxa"/>
              <w:right w:w="100" w:type="dxa"/>
            </w:tcMar>
          </w:tcPr>
          <w:p w:rsidR="00AC0068" w:rsidRPr="00AC0068" w:rsidRDefault="00AC0068" w:rsidP="0055236E">
            <w:pPr>
              <w:widowControl w:val="0"/>
              <w:numPr>
                <w:ilvl w:val="0"/>
                <w:numId w:val="138"/>
              </w:numPr>
              <w:ind w:hanging="360"/>
              <w:contextualSpacing/>
              <w:rPr>
                <w:rFonts w:ascii="Cambria" w:hAnsi="Cambria"/>
              </w:rPr>
            </w:pPr>
            <w:r w:rsidRPr="00AC0068">
              <w:rPr>
                <w:rFonts w:ascii="Cambria" w:hAnsi="Cambria"/>
              </w:rPr>
              <w:t>Parent/guardian referred to CPT (Child Protection Team).</w:t>
            </w:r>
          </w:p>
          <w:p w:rsidR="00AC0068" w:rsidRPr="00AC0068" w:rsidRDefault="00AC0068" w:rsidP="0055236E">
            <w:pPr>
              <w:widowControl w:val="0"/>
              <w:numPr>
                <w:ilvl w:val="0"/>
                <w:numId w:val="138"/>
              </w:numPr>
              <w:ind w:hanging="360"/>
              <w:contextualSpacing/>
              <w:rPr>
                <w:rFonts w:ascii="Cambria" w:hAnsi="Cambria"/>
              </w:rPr>
            </w:pPr>
            <w:r w:rsidRPr="00AC0068">
              <w:rPr>
                <w:rFonts w:ascii="Cambria" w:hAnsi="Cambria"/>
              </w:rPr>
              <w:t xml:space="preserve">Refusal to work with team, parent/guardian will receive a citation from truancy officer. </w:t>
            </w:r>
          </w:p>
        </w:tc>
      </w:tr>
    </w:tbl>
    <w:p w:rsidR="00AC0068" w:rsidRPr="00AC0068" w:rsidRDefault="00AC0068" w:rsidP="000F47E6">
      <w:pPr>
        <w:widowControl w:val="0"/>
        <w:rPr>
          <w:rFonts w:ascii="Cambria" w:hAnsi="Cambria"/>
        </w:rPr>
      </w:pPr>
      <w:r w:rsidRPr="00AC0068">
        <w:rPr>
          <w:rFonts w:ascii="Cambria" w:eastAsia="Arial Unicode MS" w:hAnsi="Cambria" w:cs="Arial Unicode MS"/>
        </w:rPr>
        <w:t xml:space="preserve">                                                                                      ↓      </w:t>
      </w:r>
    </w:p>
    <w:tbl>
      <w:tblPr>
        <w:tblW w:w="5310" w:type="dxa"/>
        <w:tblInd w:w="3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0"/>
      </w:tblGrid>
      <w:tr w:rsidR="00AC0068" w:rsidRPr="00AC0068" w:rsidTr="00A81050">
        <w:tc>
          <w:tcPr>
            <w:tcW w:w="5310" w:type="dxa"/>
            <w:shd w:val="clear" w:color="auto" w:fill="auto"/>
            <w:tcMar>
              <w:top w:w="100" w:type="dxa"/>
              <w:left w:w="100" w:type="dxa"/>
              <w:bottom w:w="100" w:type="dxa"/>
              <w:right w:w="100" w:type="dxa"/>
            </w:tcMar>
          </w:tcPr>
          <w:p w:rsidR="00AC0068" w:rsidRPr="00AC0068" w:rsidRDefault="00AC0068" w:rsidP="000F47E6">
            <w:pPr>
              <w:widowControl w:val="0"/>
              <w:jc w:val="center"/>
              <w:rPr>
                <w:rFonts w:ascii="Cambria" w:hAnsi="Cambria"/>
              </w:rPr>
            </w:pPr>
            <w:r w:rsidRPr="00AC0068">
              <w:rPr>
                <w:rFonts w:ascii="Cambria" w:hAnsi="Cambria"/>
                <w:b/>
              </w:rPr>
              <w:t>YOUTH HAS MISSED AT LEAST 18 DAYS</w:t>
            </w:r>
          </w:p>
        </w:tc>
      </w:tr>
      <w:tr w:rsidR="00AC0068" w:rsidRPr="00AC0068" w:rsidTr="00A81050">
        <w:tc>
          <w:tcPr>
            <w:tcW w:w="5310" w:type="dxa"/>
            <w:shd w:val="clear" w:color="auto" w:fill="auto"/>
            <w:tcMar>
              <w:top w:w="100" w:type="dxa"/>
              <w:left w:w="100" w:type="dxa"/>
              <w:bottom w:w="100" w:type="dxa"/>
              <w:right w:w="100" w:type="dxa"/>
            </w:tcMar>
          </w:tcPr>
          <w:p w:rsidR="00AC0068" w:rsidRPr="00AC0068" w:rsidRDefault="00AC0068" w:rsidP="0055236E">
            <w:pPr>
              <w:widowControl w:val="0"/>
              <w:numPr>
                <w:ilvl w:val="0"/>
                <w:numId w:val="142"/>
              </w:numPr>
              <w:ind w:hanging="360"/>
              <w:contextualSpacing/>
              <w:rPr>
                <w:rFonts w:ascii="Cambria" w:hAnsi="Cambria"/>
              </w:rPr>
            </w:pPr>
            <w:r w:rsidRPr="00AC0068">
              <w:rPr>
                <w:rFonts w:ascii="Cambria" w:hAnsi="Cambria"/>
              </w:rPr>
              <w:t>Department of Children and Families will be notified</w:t>
            </w:r>
          </w:p>
          <w:p w:rsidR="00AC0068" w:rsidRPr="00AC0068" w:rsidRDefault="00AC0068" w:rsidP="0055236E">
            <w:pPr>
              <w:widowControl w:val="0"/>
              <w:numPr>
                <w:ilvl w:val="0"/>
                <w:numId w:val="142"/>
              </w:numPr>
              <w:ind w:hanging="360"/>
              <w:contextualSpacing/>
              <w:rPr>
                <w:rFonts w:ascii="Cambria" w:hAnsi="Cambria"/>
              </w:rPr>
            </w:pPr>
            <w:r w:rsidRPr="00AC0068">
              <w:rPr>
                <w:rFonts w:ascii="Cambria" w:hAnsi="Cambria"/>
              </w:rPr>
              <w:t xml:space="preserve">Affidavit will be written </w:t>
            </w:r>
          </w:p>
          <w:p w:rsidR="00AC0068" w:rsidRPr="00AC0068" w:rsidRDefault="00AC0068" w:rsidP="0055236E">
            <w:pPr>
              <w:widowControl w:val="0"/>
              <w:numPr>
                <w:ilvl w:val="0"/>
                <w:numId w:val="142"/>
              </w:numPr>
              <w:ind w:hanging="360"/>
              <w:contextualSpacing/>
              <w:rPr>
                <w:rFonts w:ascii="Cambria" w:hAnsi="Cambria"/>
              </w:rPr>
            </w:pPr>
            <w:r w:rsidRPr="00AC0068">
              <w:rPr>
                <w:rFonts w:ascii="Cambria" w:hAnsi="Cambria"/>
              </w:rPr>
              <w:t>Petition filed with family court by State’s Attorney</w:t>
            </w:r>
          </w:p>
        </w:tc>
      </w:tr>
    </w:tbl>
    <w:p w:rsidR="00683738" w:rsidRPr="00843AB0" w:rsidRDefault="00683738" w:rsidP="00A63C64">
      <w:pPr>
        <w:spacing w:before="120" w:after="120"/>
        <w:rPr>
          <w:rFonts w:ascii="Cambria" w:hAnsi="Cambria"/>
          <w:b/>
          <w:bCs/>
        </w:rPr>
      </w:pPr>
    </w:p>
    <w:p w:rsidR="00304117" w:rsidRPr="00843AB0" w:rsidRDefault="00683738"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F26</w:t>
      </w:r>
    </w:p>
    <w:p w:rsidR="00304117" w:rsidRPr="00843AB0" w:rsidRDefault="003D78F0" w:rsidP="00A63C64">
      <w:pPr>
        <w:pStyle w:val="Heading1"/>
      </w:pPr>
      <w:bookmarkStart w:id="1057" w:name="_Toc388603774"/>
      <w:bookmarkStart w:id="1058" w:name="_Toc447723754"/>
      <w:bookmarkStart w:id="1059" w:name="_Toc447792299"/>
      <w:bookmarkStart w:id="1060" w:name="_Toc448476475"/>
      <w:r w:rsidRPr="00843AB0">
        <w:t xml:space="preserve">CODE F26 </w:t>
      </w:r>
      <w:r w:rsidR="0076287E" w:rsidRPr="00843AB0">
        <w:t>- MODEL</w:t>
      </w:r>
      <w:r w:rsidRPr="00843AB0">
        <w:t xml:space="preserve"> POLICY ON RESTRICTIVE BEHAVIORAL INTERVENTION</w:t>
      </w:r>
      <w:bookmarkEnd w:id="1057"/>
      <w:bookmarkEnd w:id="1058"/>
      <w:bookmarkEnd w:id="1059"/>
      <w:bookmarkEnd w:id="1060"/>
    </w:p>
    <w:p w:rsidR="00304117" w:rsidRPr="00EF1584" w:rsidRDefault="00304117" w:rsidP="003456D5">
      <w:pPr>
        <w:pStyle w:val="Heading2"/>
      </w:pPr>
      <w:bookmarkStart w:id="1061" w:name="_Toc388603775"/>
      <w:bookmarkStart w:id="1062" w:name="_Toc447723755"/>
      <w:bookmarkStart w:id="1063" w:name="_Toc447792300"/>
      <w:bookmarkStart w:id="1064" w:name="_Toc448476476"/>
      <w:r w:rsidRPr="00EF1584">
        <w:t>Statement of Purpose</w:t>
      </w:r>
      <w:bookmarkEnd w:id="1061"/>
      <w:bookmarkEnd w:id="1062"/>
      <w:bookmarkEnd w:id="1063"/>
      <w:bookmarkEnd w:id="1064"/>
    </w:p>
    <w:p w:rsidR="00304117" w:rsidRPr="00843AB0" w:rsidRDefault="00304117" w:rsidP="00A63C64">
      <w:pPr>
        <w:spacing w:before="120" w:after="120"/>
        <w:rPr>
          <w:rFonts w:ascii="Cambria" w:hAnsi="Cambria"/>
        </w:rPr>
      </w:pPr>
      <w:r w:rsidRPr="00843AB0">
        <w:rPr>
          <w:rFonts w:ascii="Cambria" w:hAnsi="Cambria"/>
        </w:rPr>
        <w:t>It is the policy of this school district/supervisory union that students not be subjected to the</w:t>
      </w:r>
      <w:r w:rsidR="00683738" w:rsidRPr="00843AB0">
        <w:rPr>
          <w:rFonts w:ascii="Cambria" w:hAnsi="Cambria"/>
        </w:rPr>
        <w:t xml:space="preserve"> </w:t>
      </w:r>
      <w:r w:rsidRPr="00843AB0">
        <w:rPr>
          <w:rFonts w:ascii="Cambria" w:hAnsi="Cambria"/>
        </w:rPr>
        <w:t>unreasonable use of restrictive behavioral interventions, and that there be a common</w:t>
      </w:r>
      <w:r w:rsidR="00683738" w:rsidRPr="00843AB0">
        <w:rPr>
          <w:rFonts w:ascii="Cambria" w:hAnsi="Cambria"/>
        </w:rPr>
        <w:t xml:space="preserve"> </w:t>
      </w:r>
      <w:r w:rsidRPr="00843AB0">
        <w:rPr>
          <w:rFonts w:ascii="Cambria" w:hAnsi="Cambria"/>
        </w:rPr>
        <w:t>understanding within the District/Supervisory Union of appropriate interventions by District</w:t>
      </w:r>
      <w:r w:rsidR="00683738" w:rsidRPr="00843AB0">
        <w:rPr>
          <w:rFonts w:ascii="Cambria" w:hAnsi="Cambria"/>
        </w:rPr>
        <w:t xml:space="preserve"> </w:t>
      </w:r>
      <w:r w:rsidRPr="00843AB0">
        <w:rPr>
          <w:rFonts w:ascii="Cambria" w:hAnsi="Cambria"/>
        </w:rPr>
        <w:t>staff.</w:t>
      </w:r>
    </w:p>
    <w:p w:rsidR="00304117" w:rsidRPr="00EF1584" w:rsidRDefault="00304117" w:rsidP="003456D5">
      <w:pPr>
        <w:pStyle w:val="Heading2"/>
      </w:pPr>
      <w:bookmarkStart w:id="1065" w:name="_Toc388603776"/>
      <w:bookmarkStart w:id="1066" w:name="_Toc447723756"/>
      <w:bookmarkStart w:id="1067" w:name="_Toc447792301"/>
      <w:bookmarkStart w:id="1068" w:name="_Toc448476477"/>
      <w:r w:rsidRPr="00EF1584">
        <w:t>Definitions</w:t>
      </w:r>
      <w:bookmarkEnd w:id="1065"/>
      <w:bookmarkEnd w:id="1066"/>
      <w:bookmarkEnd w:id="1067"/>
      <w:bookmarkEnd w:id="1068"/>
    </w:p>
    <w:p w:rsidR="00304117" w:rsidRPr="00843AB0" w:rsidRDefault="00304117" w:rsidP="0055236E">
      <w:pPr>
        <w:numPr>
          <w:ilvl w:val="0"/>
          <w:numId w:val="62"/>
        </w:numPr>
        <w:spacing w:before="120" w:after="120"/>
        <w:rPr>
          <w:rFonts w:ascii="Cambria" w:hAnsi="Cambria"/>
        </w:rPr>
      </w:pPr>
      <w:r w:rsidRPr="00843AB0">
        <w:rPr>
          <w:rFonts w:ascii="Cambria" w:hAnsi="Cambria"/>
        </w:rPr>
        <w:t>Timeout room. A timeout room is a designated room apart from a student's assigned class or</w:t>
      </w:r>
      <w:r w:rsidR="00683738" w:rsidRPr="00843AB0">
        <w:rPr>
          <w:rFonts w:ascii="Cambria" w:hAnsi="Cambria"/>
        </w:rPr>
        <w:t xml:space="preserve"> </w:t>
      </w:r>
      <w:r w:rsidRPr="00843AB0">
        <w:rPr>
          <w:rFonts w:ascii="Cambria" w:hAnsi="Cambria"/>
        </w:rPr>
        <w:t xml:space="preserve">activity. It is used to separate a student from others for the purpose of </w:t>
      </w:r>
      <w:r w:rsidR="00683738" w:rsidRPr="00843AB0">
        <w:rPr>
          <w:rFonts w:ascii="Cambria" w:hAnsi="Cambria"/>
        </w:rPr>
        <w:t>eliminating</w:t>
      </w:r>
      <w:r w:rsidRPr="00843AB0">
        <w:rPr>
          <w:rFonts w:ascii="Cambria" w:hAnsi="Cambria"/>
        </w:rPr>
        <w:t xml:space="preserve"> or at least</w:t>
      </w:r>
      <w:r w:rsidR="00683738" w:rsidRPr="00843AB0">
        <w:rPr>
          <w:rFonts w:ascii="Cambria" w:hAnsi="Cambria"/>
        </w:rPr>
        <w:t xml:space="preserve"> </w:t>
      </w:r>
      <w:r w:rsidRPr="00843AB0">
        <w:rPr>
          <w:rFonts w:ascii="Cambria" w:hAnsi="Cambria"/>
        </w:rPr>
        <w:t>reducing, the occurrence and/or intensity of harmful behavior or to enable the student to regain</w:t>
      </w:r>
      <w:r w:rsidR="00683738" w:rsidRPr="00843AB0">
        <w:rPr>
          <w:rFonts w:ascii="Cambria" w:hAnsi="Cambria"/>
        </w:rPr>
        <w:t xml:space="preserve"> </w:t>
      </w:r>
      <w:r w:rsidRPr="00843AB0">
        <w:rPr>
          <w:rFonts w:ascii="Cambria" w:hAnsi="Cambria"/>
        </w:rPr>
        <w:t>composure and return to class or other activity. A planning room or other area used as a place in</w:t>
      </w:r>
      <w:r w:rsidR="00683738" w:rsidRPr="00843AB0">
        <w:rPr>
          <w:rFonts w:ascii="Cambria" w:hAnsi="Cambria"/>
        </w:rPr>
        <w:t xml:space="preserve"> </w:t>
      </w:r>
      <w:r w:rsidRPr="00843AB0">
        <w:rPr>
          <w:rFonts w:ascii="Cambria" w:hAnsi="Cambria"/>
        </w:rPr>
        <w:t>which to meet with a student to discuss his or her behavior is not a timeout room.</w:t>
      </w:r>
    </w:p>
    <w:p w:rsidR="00304117" w:rsidRPr="00843AB0" w:rsidRDefault="00304117" w:rsidP="0055236E">
      <w:pPr>
        <w:numPr>
          <w:ilvl w:val="0"/>
          <w:numId w:val="62"/>
        </w:numPr>
        <w:spacing w:before="120" w:after="120"/>
        <w:rPr>
          <w:rFonts w:ascii="Cambria" w:hAnsi="Cambria"/>
        </w:rPr>
      </w:pPr>
      <w:r w:rsidRPr="00843AB0">
        <w:rPr>
          <w:rFonts w:ascii="Cambria" w:hAnsi="Cambria"/>
        </w:rPr>
        <w:t>Physical restraint. Physical restraint is the use of physical means by a trained staff member to</w:t>
      </w:r>
      <w:r w:rsidR="00683738" w:rsidRPr="00843AB0">
        <w:rPr>
          <w:rFonts w:ascii="Cambria" w:hAnsi="Cambria"/>
        </w:rPr>
        <w:t xml:space="preserve"> </w:t>
      </w:r>
      <w:r w:rsidRPr="00843AB0">
        <w:rPr>
          <w:rFonts w:ascii="Cambria" w:hAnsi="Cambria"/>
        </w:rPr>
        <w:t>prevent imminent harm to a student or other persons, or damage to property. Physical restraint</w:t>
      </w:r>
      <w:r w:rsidR="00683738" w:rsidRPr="00843AB0">
        <w:rPr>
          <w:rFonts w:ascii="Cambria" w:hAnsi="Cambria"/>
        </w:rPr>
        <w:t xml:space="preserve"> </w:t>
      </w:r>
      <w:r w:rsidRPr="00843AB0">
        <w:rPr>
          <w:rFonts w:ascii="Cambria" w:hAnsi="Cambria"/>
        </w:rPr>
        <w:t>does not include the following:</w:t>
      </w:r>
    </w:p>
    <w:p w:rsidR="00683738" w:rsidRPr="00843AB0" w:rsidRDefault="00304117" w:rsidP="0055236E">
      <w:pPr>
        <w:numPr>
          <w:ilvl w:val="1"/>
          <w:numId w:val="62"/>
        </w:numPr>
        <w:spacing w:before="120" w:after="120"/>
        <w:rPr>
          <w:rFonts w:ascii="Cambria" w:hAnsi="Cambria"/>
        </w:rPr>
      </w:pPr>
      <w:r w:rsidRPr="00843AB0">
        <w:rPr>
          <w:rFonts w:ascii="Cambria" w:hAnsi="Cambria"/>
        </w:rPr>
        <w:t>Brief periods of physical restriction by direct person-to-person contact, without the aid of</w:t>
      </w:r>
      <w:r w:rsidR="00683738" w:rsidRPr="00843AB0">
        <w:rPr>
          <w:rFonts w:ascii="Cambria" w:hAnsi="Cambria"/>
        </w:rPr>
        <w:t xml:space="preserve"> </w:t>
      </w:r>
      <w:r w:rsidRPr="00843AB0">
        <w:rPr>
          <w:rFonts w:ascii="Cambria" w:hAnsi="Cambria"/>
        </w:rPr>
        <w:t xml:space="preserve">material or mechanical devices, accomplished with minimal force and designed either </w:t>
      </w:r>
    </w:p>
    <w:p w:rsidR="00304117" w:rsidRPr="00843AB0" w:rsidRDefault="00304117" w:rsidP="0055236E">
      <w:pPr>
        <w:numPr>
          <w:ilvl w:val="2"/>
          <w:numId w:val="62"/>
        </w:numPr>
        <w:spacing w:before="120" w:after="120"/>
        <w:rPr>
          <w:rFonts w:ascii="Cambria" w:hAnsi="Cambria"/>
        </w:rPr>
      </w:pPr>
      <w:r w:rsidRPr="00843AB0">
        <w:rPr>
          <w:rFonts w:ascii="Cambria" w:hAnsi="Cambria"/>
        </w:rPr>
        <w:t>to prevent a student from completing an act that potentially would result in physical harm</w:t>
      </w:r>
      <w:r w:rsidR="00683738" w:rsidRPr="00843AB0">
        <w:rPr>
          <w:rFonts w:ascii="Cambria" w:hAnsi="Cambria"/>
        </w:rPr>
        <w:t xml:space="preserve"> </w:t>
      </w:r>
      <w:r w:rsidRPr="00843AB0">
        <w:rPr>
          <w:rFonts w:ascii="Cambria" w:hAnsi="Cambria"/>
        </w:rPr>
        <w:t>to him or herself, or another person, or damage to property, or to remove a disruptive</w:t>
      </w:r>
      <w:r w:rsidR="00683738" w:rsidRPr="00843AB0">
        <w:rPr>
          <w:rFonts w:ascii="Cambria" w:hAnsi="Cambria"/>
        </w:rPr>
        <w:t xml:space="preserve"> </w:t>
      </w:r>
      <w:r w:rsidRPr="00843AB0">
        <w:rPr>
          <w:rFonts w:ascii="Cambria" w:hAnsi="Cambria"/>
        </w:rPr>
        <w:t>student who is unwilling to voluntarily leave an area; or</w:t>
      </w:r>
    </w:p>
    <w:p w:rsidR="00304117" w:rsidRPr="00843AB0" w:rsidRDefault="00304117" w:rsidP="0055236E">
      <w:pPr>
        <w:numPr>
          <w:ilvl w:val="2"/>
          <w:numId w:val="62"/>
        </w:numPr>
        <w:spacing w:before="120" w:after="120"/>
        <w:rPr>
          <w:rFonts w:ascii="Cambria" w:hAnsi="Cambria"/>
        </w:rPr>
      </w:pPr>
      <w:r w:rsidRPr="00843AB0">
        <w:rPr>
          <w:rFonts w:ascii="Cambria" w:hAnsi="Cambria"/>
        </w:rPr>
        <w:t>Holding a student's hand or arm to escort the student safely from one area to another.</w:t>
      </w:r>
    </w:p>
    <w:p w:rsidR="00304117" w:rsidRPr="00843AB0" w:rsidRDefault="00304117" w:rsidP="0055236E">
      <w:pPr>
        <w:numPr>
          <w:ilvl w:val="0"/>
          <w:numId w:val="62"/>
        </w:numPr>
        <w:spacing w:before="120" w:after="120"/>
        <w:rPr>
          <w:rFonts w:ascii="Cambria" w:hAnsi="Cambria"/>
        </w:rPr>
      </w:pPr>
      <w:r w:rsidRPr="00843AB0">
        <w:rPr>
          <w:rFonts w:ascii="Cambria" w:hAnsi="Cambria"/>
        </w:rPr>
        <w:t>Mechanical or chemical restraint. Mechanical or chemical restraint is the use of any device or</w:t>
      </w:r>
      <w:r w:rsidR="00683738" w:rsidRPr="00843AB0">
        <w:rPr>
          <w:rFonts w:ascii="Cambria" w:hAnsi="Cambria"/>
        </w:rPr>
        <w:t xml:space="preserve"> </w:t>
      </w:r>
      <w:r w:rsidRPr="00843AB0">
        <w:rPr>
          <w:rFonts w:ascii="Cambria" w:hAnsi="Cambria"/>
        </w:rPr>
        <w:t>substance to restrict a student's movement or limit a student's sensory or motor functions. The</w:t>
      </w:r>
      <w:r w:rsidR="00683738" w:rsidRPr="00843AB0">
        <w:rPr>
          <w:rFonts w:ascii="Cambria" w:hAnsi="Cambria"/>
        </w:rPr>
        <w:t xml:space="preserve"> </w:t>
      </w:r>
      <w:r w:rsidRPr="00843AB0">
        <w:rPr>
          <w:rFonts w:ascii="Cambria" w:hAnsi="Cambria"/>
        </w:rPr>
        <w:t>term does not include devices used in accordance with prescriptions by health professionals for</w:t>
      </w:r>
      <w:r w:rsidR="00683738" w:rsidRPr="00843AB0">
        <w:rPr>
          <w:rFonts w:ascii="Cambria" w:hAnsi="Cambria"/>
        </w:rPr>
        <w:t xml:space="preserve"> </w:t>
      </w:r>
      <w:r w:rsidRPr="00843AB0">
        <w:rPr>
          <w:rFonts w:ascii="Cambria" w:hAnsi="Cambria"/>
        </w:rPr>
        <w:t>the purpose of maintaining body alignment or support, or to limit sensory stimuli.</w:t>
      </w:r>
    </w:p>
    <w:p w:rsidR="00304117" w:rsidRPr="00843AB0" w:rsidRDefault="00304117" w:rsidP="0055236E">
      <w:pPr>
        <w:numPr>
          <w:ilvl w:val="0"/>
          <w:numId w:val="62"/>
        </w:numPr>
        <w:spacing w:before="120" w:after="120"/>
        <w:rPr>
          <w:rFonts w:ascii="Cambria" w:hAnsi="Cambria"/>
        </w:rPr>
      </w:pPr>
      <w:r w:rsidRPr="00843AB0">
        <w:rPr>
          <w:rFonts w:ascii="Cambria" w:hAnsi="Cambria"/>
        </w:rPr>
        <w:t>Positive Behavior Intervention. A positive behavior intervention is an approach to a student's</w:t>
      </w:r>
      <w:r w:rsidR="00683738" w:rsidRPr="00843AB0">
        <w:rPr>
          <w:rFonts w:ascii="Cambria" w:hAnsi="Cambria"/>
        </w:rPr>
        <w:t xml:space="preserve"> </w:t>
      </w:r>
      <w:r w:rsidRPr="00843AB0">
        <w:rPr>
          <w:rFonts w:ascii="Cambria" w:hAnsi="Cambria"/>
        </w:rPr>
        <w:t>behavior designed to teach and support socially appropriate conduct and to supplant socially"</w:t>
      </w:r>
      <w:r w:rsidR="00683738" w:rsidRPr="00843AB0">
        <w:rPr>
          <w:rFonts w:ascii="Cambria" w:hAnsi="Cambria"/>
        </w:rPr>
        <w:t xml:space="preserve"> </w:t>
      </w:r>
      <w:r w:rsidRPr="00843AB0">
        <w:rPr>
          <w:rFonts w:ascii="Cambria" w:hAnsi="Cambria"/>
        </w:rPr>
        <w:t>inappropriate conduct.</w:t>
      </w:r>
    </w:p>
    <w:p w:rsidR="00304117" w:rsidRPr="00843AB0" w:rsidRDefault="00304117" w:rsidP="0055236E">
      <w:pPr>
        <w:numPr>
          <w:ilvl w:val="0"/>
          <w:numId w:val="62"/>
        </w:numPr>
        <w:spacing w:before="120" w:after="120"/>
        <w:rPr>
          <w:rFonts w:ascii="Cambria" w:hAnsi="Cambria"/>
        </w:rPr>
      </w:pPr>
      <w:r w:rsidRPr="00843AB0">
        <w:rPr>
          <w:rFonts w:ascii="Cambria" w:hAnsi="Cambria"/>
        </w:rPr>
        <w:t>Functional Behavioral Assessment. A functional behavioral assessment is an analysis of a</w:t>
      </w:r>
      <w:r w:rsidR="00683738" w:rsidRPr="00843AB0">
        <w:rPr>
          <w:rFonts w:ascii="Cambria" w:hAnsi="Cambria"/>
        </w:rPr>
        <w:t xml:space="preserve"> </w:t>
      </w:r>
      <w:r w:rsidRPr="00843AB0">
        <w:rPr>
          <w:rFonts w:ascii="Cambria" w:hAnsi="Cambria"/>
        </w:rPr>
        <w:t>student's behavior patterns before, during, and after rule-breaking or other incident of</w:t>
      </w:r>
      <w:r w:rsidR="00683738" w:rsidRPr="00843AB0">
        <w:rPr>
          <w:rFonts w:ascii="Cambria" w:hAnsi="Cambria"/>
        </w:rPr>
        <w:t xml:space="preserve"> </w:t>
      </w:r>
      <w:r w:rsidRPr="00843AB0">
        <w:rPr>
          <w:rFonts w:ascii="Cambria" w:hAnsi="Cambria"/>
        </w:rPr>
        <w:t>inappropriate behavior for the purpose of guiding the development of a behavioral intervention</w:t>
      </w:r>
      <w:r w:rsidR="00683738" w:rsidRPr="00843AB0">
        <w:rPr>
          <w:rFonts w:ascii="Cambria" w:hAnsi="Cambria"/>
        </w:rPr>
        <w:t xml:space="preserve"> </w:t>
      </w:r>
      <w:r w:rsidRPr="00843AB0">
        <w:rPr>
          <w:rFonts w:ascii="Cambria" w:hAnsi="Cambria"/>
        </w:rPr>
        <w:t>plan.</w:t>
      </w:r>
    </w:p>
    <w:p w:rsidR="00304117" w:rsidRPr="00843AB0" w:rsidRDefault="00304117" w:rsidP="0055236E">
      <w:pPr>
        <w:numPr>
          <w:ilvl w:val="0"/>
          <w:numId w:val="62"/>
        </w:numPr>
        <w:spacing w:before="120" w:after="120"/>
        <w:rPr>
          <w:rFonts w:ascii="Cambria" w:hAnsi="Cambria"/>
        </w:rPr>
      </w:pPr>
      <w:r w:rsidRPr="00843AB0">
        <w:rPr>
          <w:rFonts w:ascii="Cambria" w:hAnsi="Cambria"/>
        </w:rPr>
        <w:t>Behavioral Intervention Plan. A behavioral intervention plan prescribes strategies for dealing</w:t>
      </w:r>
      <w:r w:rsidR="00683738" w:rsidRPr="00843AB0">
        <w:rPr>
          <w:rFonts w:ascii="Cambria" w:hAnsi="Cambria"/>
        </w:rPr>
        <w:t xml:space="preserve"> </w:t>
      </w:r>
      <w:r w:rsidRPr="00843AB0">
        <w:rPr>
          <w:rFonts w:ascii="Cambria" w:hAnsi="Cambria"/>
        </w:rPr>
        <w:t>with a student before, during, and after rule-breaking or other inappropriate behavior.</w:t>
      </w:r>
    </w:p>
    <w:p w:rsidR="00304117" w:rsidRPr="00EF1584" w:rsidRDefault="00304117" w:rsidP="003456D5">
      <w:pPr>
        <w:pStyle w:val="Heading2"/>
      </w:pPr>
      <w:bookmarkStart w:id="1069" w:name="_Toc388603777"/>
      <w:bookmarkStart w:id="1070" w:name="_Toc447723757"/>
      <w:bookmarkStart w:id="1071" w:name="_Toc447792302"/>
      <w:bookmarkStart w:id="1072" w:name="_Toc448476478"/>
      <w:r w:rsidRPr="00EF1584">
        <w:t>Generally</w:t>
      </w:r>
      <w:bookmarkEnd w:id="1069"/>
      <w:bookmarkEnd w:id="1070"/>
      <w:bookmarkEnd w:id="1071"/>
      <w:bookmarkEnd w:id="1072"/>
    </w:p>
    <w:p w:rsidR="00304117" w:rsidRPr="00843AB0" w:rsidRDefault="00304117" w:rsidP="0055236E">
      <w:pPr>
        <w:numPr>
          <w:ilvl w:val="0"/>
          <w:numId w:val="63"/>
        </w:numPr>
        <w:spacing w:before="120" w:after="120"/>
        <w:rPr>
          <w:rFonts w:ascii="Cambria" w:hAnsi="Cambria"/>
        </w:rPr>
      </w:pPr>
      <w:r w:rsidRPr="00843AB0">
        <w:rPr>
          <w:rFonts w:ascii="Cambria" w:hAnsi="Cambria"/>
        </w:rPr>
        <w:t>Except with respect to documentation requirements set forth in Section 8.1, when a student is</w:t>
      </w:r>
      <w:r w:rsidR="00683738" w:rsidRPr="00843AB0">
        <w:rPr>
          <w:rFonts w:ascii="Cambria" w:hAnsi="Cambria"/>
        </w:rPr>
        <w:t xml:space="preserve"> </w:t>
      </w:r>
      <w:r w:rsidRPr="00843AB0">
        <w:rPr>
          <w:rFonts w:ascii="Cambria" w:hAnsi="Cambria"/>
        </w:rPr>
        <w:t>the subject of an individuali</w:t>
      </w:r>
      <w:r w:rsidR="009F0BC2" w:rsidRPr="00843AB0">
        <w:rPr>
          <w:rFonts w:ascii="Cambria" w:hAnsi="Cambria"/>
        </w:rPr>
        <w:t xml:space="preserve">zed education program (IEP) or  Section </w:t>
      </w:r>
      <w:r w:rsidRPr="00843AB0">
        <w:rPr>
          <w:rFonts w:ascii="Cambria" w:hAnsi="Cambria"/>
        </w:rPr>
        <w:t>504 plan addressing, among other</w:t>
      </w:r>
      <w:r w:rsidR="00683738" w:rsidRPr="00843AB0">
        <w:rPr>
          <w:rFonts w:ascii="Cambria" w:hAnsi="Cambria"/>
        </w:rPr>
        <w:t xml:space="preserve"> </w:t>
      </w:r>
      <w:r w:rsidRPr="00843AB0">
        <w:rPr>
          <w:rFonts w:ascii="Cambria" w:hAnsi="Cambria"/>
        </w:rPr>
        <w:t>things, responses to the student's dangerous behavior, that plan shall take precedence over the</w:t>
      </w:r>
      <w:r w:rsidR="00683738" w:rsidRPr="00843AB0">
        <w:rPr>
          <w:rFonts w:ascii="Cambria" w:hAnsi="Cambria"/>
        </w:rPr>
        <w:t xml:space="preserve"> </w:t>
      </w:r>
      <w:r w:rsidRPr="00843AB0">
        <w:rPr>
          <w:rFonts w:ascii="Cambria" w:hAnsi="Cambria"/>
        </w:rPr>
        <w:t>guidelines set forth in this policy. A written</w:t>
      </w:r>
      <w:r w:rsidR="00683738" w:rsidRPr="00843AB0">
        <w:rPr>
          <w:rFonts w:ascii="Cambria" w:hAnsi="Cambria"/>
        </w:rPr>
        <w:t xml:space="preserve"> explanation shall be contained within the IEP or </w:t>
      </w:r>
      <w:r w:rsidRPr="00843AB0">
        <w:rPr>
          <w:rFonts w:ascii="Cambria" w:hAnsi="Cambria"/>
        </w:rPr>
        <w:t>Section 504 plan for any</w:t>
      </w:r>
      <w:r w:rsidR="00683738" w:rsidRPr="00843AB0">
        <w:rPr>
          <w:rFonts w:ascii="Cambria" w:hAnsi="Cambria"/>
        </w:rPr>
        <w:t xml:space="preserve"> specific </w:t>
      </w:r>
      <w:r w:rsidRPr="00843AB0">
        <w:rPr>
          <w:rFonts w:ascii="Cambria" w:hAnsi="Cambria"/>
        </w:rPr>
        <w:t>deviat</w:t>
      </w:r>
      <w:r w:rsidR="00683738" w:rsidRPr="00843AB0">
        <w:rPr>
          <w:rFonts w:ascii="Cambria" w:hAnsi="Cambria"/>
        </w:rPr>
        <w:t>io</w:t>
      </w:r>
      <w:r w:rsidRPr="00843AB0">
        <w:rPr>
          <w:rFonts w:ascii="Cambria" w:hAnsi="Cambria"/>
        </w:rPr>
        <w:t>n</w:t>
      </w:r>
      <w:r w:rsidR="00683738" w:rsidRPr="00843AB0">
        <w:rPr>
          <w:rFonts w:ascii="Cambria" w:hAnsi="Cambria"/>
        </w:rPr>
        <w:t xml:space="preserve"> </w:t>
      </w:r>
      <w:r w:rsidRPr="00843AB0">
        <w:rPr>
          <w:rFonts w:ascii="Cambria" w:hAnsi="Cambria"/>
        </w:rPr>
        <w:t>from the requirements of this policy.</w:t>
      </w:r>
    </w:p>
    <w:p w:rsidR="00304117" w:rsidRPr="00843AB0" w:rsidRDefault="00304117" w:rsidP="00A63C64">
      <w:pPr>
        <w:spacing w:before="120" w:after="120"/>
        <w:rPr>
          <w:rFonts w:ascii="Cambria" w:hAnsi="Cambria"/>
          <w:b/>
          <w:bCs/>
        </w:rPr>
      </w:pPr>
      <w:r w:rsidRPr="00843AB0">
        <w:rPr>
          <w:rFonts w:ascii="Cambria" w:hAnsi="Cambria"/>
          <w:b/>
          <w:bCs/>
        </w:rPr>
        <w:lastRenderedPageBreak/>
        <w:t>Timeout Room</w:t>
      </w:r>
    </w:p>
    <w:p w:rsidR="00304117" w:rsidRPr="00843AB0" w:rsidRDefault="00304117" w:rsidP="0055236E">
      <w:pPr>
        <w:numPr>
          <w:ilvl w:val="0"/>
          <w:numId w:val="64"/>
        </w:numPr>
        <w:spacing w:before="120" w:after="120"/>
        <w:rPr>
          <w:rFonts w:ascii="Cambria" w:hAnsi="Cambria"/>
        </w:rPr>
      </w:pPr>
      <w:r w:rsidRPr="00843AB0">
        <w:rPr>
          <w:rFonts w:ascii="Cambria" w:hAnsi="Cambria"/>
        </w:rPr>
        <w:t>Purpose. A timeout room may be used to aid a student to compose him or herself. It shall not</w:t>
      </w:r>
      <w:r w:rsidR="00683738" w:rsidRPr="00843AB0">
        <w:rPr>
          <w:rFonts w:ascii="Cambria" w:hAnsi="Cambria"/>
        </w:rPr>
        <w:t xml:space="preserve"> </w:t>
      </w:r>
      <w:r w:rsidRPr="00843AB0">
        <w:rPr>
          <w:rFonts w:ascii="Cambria" w:hAnsi="Cambria"/>
        </w:rPr>
        <w:t>be used for staff convenience or student punishment.</w:t>
      </w:r>
    </w:p>
    <w:p w:rsidR="00304117" w:rsidRPr="00843AB0" w:rsidRDefault="00304117" w:rsidP="0055236E">
      <w:pPr>
        <w:numPr>
          <w:ilvl w:val="0"/>
          <w:numId w:val="64"/>
        </w:numPr>
        <w:spacing w:before="120" w:after="120"/>
        <w:rPr>
          <w:rFonts w:ascii="Cambria" w:hAnsi="Cambria"/>
        </w:rPr>
      </w:pPr>
      <w:r w:rsidRPr="00843AB0">
        <w:rPr>
          <w:rFonts w:ascii="Cambria" w:hAnsi="Cambria"/>
        </w:rPr>
        <w:t>Duration. A timeout room may be used only so long as is necessary for the student to</w:t>
      </w:r>
      <w:r w:rsidR="005278C4" w:rsidRPr="00843AB0">
        <w:rPr>
          <w:rFonts w:ascii="Cambria" w:hAnsi="Cambria"/>
        </w:rPr>
        <w:t xml:space="preserve"> </w:t>
      </w:r>
      <w:r w:rsidRPr="00843AB0">
        <w:rPr>
          <w:rFonts w:ascii="Cambria" w:hAnsi="Cambria"/>
        </w:rPr>
        <w:t>compose him or herself. If the student's behavior remains dangerous after 30 minutes, continued</w:t>
      </w:r>
      <w:r w:rsidR="005278C4" w:rsidRPr="00843AB0">
        <w:rPr>
          <w:rFonts w:ascii="Cambria" w:hAnsi="Cambria"/>
        </w:rPr>
        <w:t xml:space="preserve"> </w:t>
      </w:r>
      <w:r w:rsidRPr="00843AB0">
        <w:rPr>
          <w:rFonts w:ascii="Cambria" w:hAnsi="Cambria"/>
        </w:rPr>
        <w:t>use must be authorized by the principal or his or her designee.</w:t>
      </w:r>
    </w:p>
    <w:p w:rsidR="00304117" w:rsidRPr="00843AB0" w:rsidRDefault="00304117" w:rsidP="0055236E">
      <w:pPr>
        <w:numPr>
          <w:ilvl w:val="0"/>
          <w:numId w:val="64"/>
        </w:numPr>
        <w:spacing w:before="120" w:after="120"/>
        <w:rPr>
          <w:rFonts w:ascii="Cambria" w:hAnsi="Cambria"/>
        </w:rPr>
      </w:pPr>
      <w:r w:rsidRPr="00843AB0">
        <w:rPr>
          <w:rFonts w:ascii="Cambria" w:hAnsi="Cambria"/>
        </w:rPr>
        <w:t>Observation. A student in a timeout room shall be appropriately monitored. If the</w:t>
      </w:r>
      <w:r w:rsidR="005278C4" w:rsidRPr="00843AB0">
        <w:rPr>
          <w:rFonts w:ascii="Cambria" w:hAnsi="Cambria"/>
        </w:rPr>
        <w:t xml:space="preserve"> </w:t>
      </w:r>
      <w:r w:rsidRPr="00843AB0">
        <w:rPr>
          <w:rFonts w:ascii="Cambria" w:hAnsi="Cambria"/>
        </w:rPr>
        <w:t>circumstances suggest that a student poses a risk of harm to him or herself or others, he or she</w:t>
      </w:r>
      <w:r w:rsidR="005278C4" w:rsidRPr="00843AB0">
        <w:rPr>
          <w:rFonts w:ascii="Cambria" w:hAnsi="Cambria"/>
        </w:rPr>
        <w:t xml:space="preserve"> </w:t>
      </w:r>
      <w:r w:rsidRPr="00843AB0">
        <w:rPr>
          <w:rFonts w:ascii="Cambria" w:hAnsi="Cambria"/>
        </w:rPr>
        <w:t>must be kept under the direct observation of a staff member.</w:t>
      </w:r>
    </w:p>
    <w:p w:rsidR="00304117" w:rsidRPr="00843AB0" w:rsidRDefault="00304117" w:rsidP="0055236E">
      <w:pPr>
        <w:numPr>
          <w:ilvl w:val="0"/>
          <w:numId w:val="64"/>
        </w:numPr>
        <w:spacing w:before="120" w:after="120"/>
        <w:rPr>
          <w:rFonts w:ascii="Cambria" w:hAnsi="Cambria"/>
        </w:rPr>
      </w:pPr>
      <w:r w:rsidRPr="00843AB0">
        <w:rPr>
          <w:rFonts w:ascii="Cambria" w:hAnsi="Cambria"/>
        </w:rPr>
        <w:t>Characteristics. A timeout room shall:</w:t>
      </w:r>
    </w:p>
    <w:p w:rsidR="00304117" w:rsidRPr="00843AB0" w:rsidRDefault="005278C4" w:rsidP="0055236E">
      <w:pPr>
        <w:numPr>
          <w:ilvl w:val="0"/>
          <w:numId w:val="155"/>
        </w:numPr>
        <w:spacing w:before="120" w:after="120"/>
        <w:ind w:left="2520"/>
        <w:rPr>
          <w:rFonts w:ascii="Cambria" w:hAnsi="Cambria"/>
        </w:rPr>
      </w:pPr>
      <w:r w:rsidRPr="00843AB0">
        <w:rPr>
          <w:rFonts w:ascii="Cambria" w:hAnsi="Cambria"/>
        </w:rPr>
        <w:t>Be large enough to permit safe movement;</w:t>
      </w:r>
    </w:p>
    <w:p w:rsidR="00304117" w:rsidRPr="00843AB0" w:rsidRDefault="005278C4" w:rsidP="0055236E">
      <w:pPr>
        <w:numPr>
          <w:ilvl w:val="0"/>
          <w:numId w:val="155"/>
        </w:numPr>
        <w:spacing w:before="120" w:after="120"/>
        <w:ind w:left="2520"/>
        <w:rPr>
          <w:rFonts w:ascii="Cambria" w:hAnsi="Cambria"/>
        </w:rPr>
      </w:pPr>
      <w:r w:rsidRPr="00843AB0">
        <w:rPr>
          <w:rFonts w:ascii="Cambria" w:hAnsi="Cambria"/>
        </w:rPr>
        <w:t>Permit sate entry and exit and shall not be locked in any way that would prevent the</w:t>
      </w:r>
    </w:p>
    <w:p w:rsidR="00304117" w:rsidRPr="00843AB0" w:rsidRDefault="005278C4" w:rsidP="0055236E">
      <w:pPr>
        <w:numPr>
          <w:ilvl w:val="0"/>
          <w:numId w:val="155"/>
        </w:numPr>
        <w:spacing w:before="120" w:after="120"/>
        <w:ind w:left="2520"/>
        <w:rPr>
          <w:rFonts w:ascii="Cambria" w:hAnsi="Cambria"/>
        </w:rPr>
      </w:pPr>
      <w:r w:rsidRPr="00843AB0">
        <w:rPr>
          <w:rFonts w:ascii="Cambria" w:hAnsi="Cambria"/>
        </w:rPr>
        <w:t>Student from leaving, unless the room is equipped with automatic releases for fire alarms;</w:t>
      </w:r>
    </w:p>
    <w:p w:rsidR="00304117" w:rsidRPr="00843AB0" w:rsidRDefault="005278C4" w:rsidP="0055236E">
      <w:pPr>
        <w:numPr>
          <w:ilvl w:val="0"/>
          <w:numId w:val="155"/>
        </w:numPr>
        <w:spacing w:before="120" w:after="120"/>
        <w:ind w:left="2520"/>
        <w:rPr>
          <w:rFonts w:ascii="Cambria" w:hAnsi="Cambria"/>
        </w:rPr>
      </w:pPr>
      <w:r w:rsidRPr="00843AB0">
        <w:rPr>
          <w:rFonts w:ascii="Cambria" w:hAnsi="Cambria"/>
        </w:rPr>
        <w:t xml:space="preserve">Be adequately </w:t>
      </w:r>
      <w:r w:rsidR="00304117" w:rsidRPr="00843AB0">
        <w:rPr>
          <w:rFonts w:ascii="Cambria" w:hAnsi="Cambria"/>
        </w:rPr>
        <w:t>lit, heated, ventilated, and free of sharp or otherwise dangerous objects.</w:t>
      </w:r>
    </w:p>
    <w:p w:rsidR="00304117" w:rsidRPr="00EF1584" w:rsidRDefault="00304117" w:rsidP="003456D5">
      <w:pPr>
        <w:pStyle w:val="Heading2"/>
      </w:pPr>
      <w:bookmarkStart w:id="1073" w:name="_Toc388603778"/>
      <w:bookmarkStart w:id="1074" w:name="_Toc447723758"/>
      <w:bookmarkStart w:id="1075" w:name="_Toc447792303"/>
      <w:bookmarkStart w:id="1076" w:name="_Toc448476479"/>
      <w:r w:rsidRPr="00EF1584">
        <w:t>Physical Restraint</w:t>
      </w:r>
      <w:bookmarkEnd w:id="1073"/>
      <w:bookmarkEnd w:id="1074"/>
      <w:bookmarkEnd w:id="1075"/>
      <w:bookmarkEnd w:id="1076"/>
    </w:p>
    <w:p w:rsidR="00304117" w:rsidRPr="00843AB0" w:rsidRDefault="00304117" w:rsidP="0055236E">
      <w:pPr>
        <w:numPr>
          <w:ilvl w:val="0"/>
          <w:numId w:val="66"/>
        </w:numPr>
        <w:spacing w:before="120" w:after="120"/>
        <w:rPr>
          <w:rFonts w:ascii="Cambria" w:hAnsi="Cambria"/>
        </w:rPr>
      </w:pPr>
      <w:r w:rsidRPr="00843AB0">
        <w:rPr>
          <w:rFonts w:ascii="Cambria" w:hAnsi="Cambria"/>
          <w:u w:val="single"/>
        </w:rPr>
        <w:t>Purpose</w:t>
      </w:r>
      <w:r w:rsidRPr="00843AB0">
        <w:rPr>
          <w:rFonts w:ascii="Cambria" w:hAnsi="Cambria"/>
        </w:rPr>
        <w:t>. The purpose of physical restraint is to reduce or eliminate imminent risk either of</w:t>
      </w:r>
      <w:r w:rsidR="005278C4" w:rsidRPr="00843AB0">
        <w:rPr>
          <w:rFonts w:ascii="Cambria" w:hAnsi="Cambria"/>
        </w:rPr>
        <w:t xml:space="preserve"> </w:t>
      </w:r>
      <w:r w:rsidRPr="00843AB0">
        <w:rPr>
          <w:rFonts w:ascii="Cambria" w:hAnsi="Cambria"/>
        </w:rPr>
        <w:t>harm to a person or of damage to property. Physical restraint may not be used for staff</w:t>
      </w:r>
      <w:r w:rsidR="005278C4" w:rsidRPr="00843AB0">
        <w:rPr>
          <w:rFonts w:ascii="Cambria" w:hAnsi="Cambria"/>
        </w:rPr>
        <w:t xml:space="preserve"> </w:t>
      </w:r>
      <w:r w:rsidRPr="00843AB0">
        <w:rPr>
          <w:rFonts w:ascii="Cambria" w:hAnsi="Cambria"/>
        </w:rPr>
        <w:t>convenience or student punishment.</w:t>
      </w:r>
    </w:p>
    <w:p w:rsidR="00304117" w:rsidRPr="00843AB0" w:rsidRDefault="00304117" w:rsidP="0055236E">
      <w:pPr>
        <w:numPr>
          <w:ilvl w:val="0"/>
          <w:numId w:val="66"/>
        </w:numPr>
        <w:spacing w:before="120" w:after="120"/>
        <w:rPr>
          <w:rFonts w:ascii="Cambria" w:hAnsi="Cambria"/>
        </w:rPr>
      </w:pPr>
      <w:r w:rsidRPr="00843AB0">
        <w:rPr>
          <w:rFonts w:ascii="Cambria" w:hAnsi="Cambria"/>
          <w:u w:val="single"/>
        </w:rPr>
        <w:t>Use</w:t>
      </w:r>
      <w:r w:rsidRPr="00843AB0">
        <w:rPr>
          <w:rFonts w:ascii="Cambria" w:hAnsi="Cambria"/>
        </w:rPr>
        <w:t>. Physical restraint may be used with a student only when there is imminent risk either of</w:t>
      </w:r>
      <w:r w:rsidR="005278C4" w:rsidRPr="00843AB0">
        <w:rPr>
          <w:rFonts w:ascii="Cambria" w:hAnsi="Cambria"/>
        </w:rPr>
        <w:t xml:space="preserve"> </w:t>
      </w:r>
      <w:r w:rsidRPr="00843AB0">
        <w:rPr>
          <w:rFonts w:ascii="Cambria" w:hAnsi="Cambria"/>
        </w:rPr>
        <w:t>harm to the student or others or of property damage. Additionally, reasonable and necessary</w:t>
      </w:r>
      <w:r w:rsidR="005278C4" w:rsidRPr="00843AB0">
        <w:rPr>
          <w:rFonts w:ascii="Cambria" w:hAnsi="Cambria"/>
        </w:rPr>
        <w:t xml:space="preserve"> </w:t>
      </w:r>
      <w:r w:rsidRPr="00843AB0">
        <w:rPr>
          <w:rFonts w:ascii="Cambria" w:hAnsi="Cambria"/>
        </w:rPr>
        <w:t>force may be used to quell a disturbance, obtain possession of weapons or other dangerous</w:t>
      </w:r>
      <w:r w:rsidR="005278C4" w:rsidRPr="00843AB0">
        <w:rPr>
          <w:rFonts w:ascii="Cambria" w:hAnsi="Cambria"/>
        </w:rPr>
        <w:t xml:space="preserve"> </w:t>
      </w:r>
      <w:r w:rsidRPr="00843AB0">
        <w:rPr>
          <w:rFonts w:ascii="Cambria" w:hAnsi="Cambria"/>
        </w:rPr>
        <w:t>objects upon the person of or within the control of the student, for the purpose of self-defense, or</w:t>
      </w:r>
      <w:r w:rsidR="005278C4" w:rsidRPr="00843AB0">
        <w:rPr>
          <w:rFonts w:ascii="Cambria" w:hAnsi="Cambria"/>
        </w:rPr>
        <w:t xml:space="preserve"> </w:t>
      </w:r>
      <w:r w:rsidRPr="00843AB0">
        <w:rPr>
          <w:rFonts w:ascii="Cambria" w:hAnsi="Cambria"/>
        </w:rPr>
        <w:t>for the protection of persons or property.</w:t>
      </w:r>
    </w:p>
    <w:p w:rsidR="00304117" w:rsidRPr="00843AB0" w:rsidRDefault="00304117" w:rsidP="0055236E">
      <w:pPr>
        <w:numPr>
          <w:ilvl w:val="0"/>
          <w:numId w:val="66"/>
        </w:numPr>
        <w:spacing w:before="120" w:after="120"/>
        <w:rPr>
          <w:rFonts w:ascii="Cambria" w:hAnsi="Cambria"/>
        </w:rPr>
      </w:pPr>
      <w:r w:rsidRPr="00843AB0">
        <w:rPr>
          <w:rFonts w:ascii="Cambria" w:hAnsi="Cambria"/>
          <w:u w:val="single"/>
        </w:rPr>
        <w:t>By trained staff</w:t>
      </w:r>
      <w:r w:rsidRPr="00843AB0">
        <w:rPr>
          <w:rFonts w:ascii="Cambria" w:hAnsi="Cambria"/>
        </w:rPr>
        <w:t>. Only staff trained in the proper use of physical restraint may apply it, unless</w:t>
      </w:r>
      <w:r w:rsidR="005278C4" w:rsidRPr="00843AB0">
        <w:rPr>
          <w:rFonts w:ascii="Cambria" w:hAnsi="Cambria"/>
        </w:rPr>
        <w:t xml:space="preserve"> </w:t>
      </w:r>
      <w:r w:rsidRPr="00843AB0">
        <w:rPr>
          <w:rFonts w:ascii="Cambria" w:hAnsi="Cambria"/>
        </w:rPr>
        <w:t>no such staff member is available. The District will endeavor to provide training to an</w:t>
      </w:r>
      <w:r w:rsidR="005278C4" w:rsidRPr="00843AB0">
        <w:rPr>
          <w:rFonts w:ascii="Cambria" w:hAnsi="Cambria"/>
        </w:rPr>
        <w:t xml:space="preserve"> </w:t>
      </w:r>
      <w:r w:rsidRPr="00843AB0">
        <w:rPr>
          <w:rFonts w:ascii="Cambria" w:hAnsi="Cambria"/>
        </w:rPr>
        <w:t>appropriate number of staff members in each school that includes instruction in (a) a continuum</w:t>
      </w:r>
      <w:r w:rsidR="005278C4" w:rsidRPr="00843AB0">
        <w:rPr>
          <w:rFonts w:ascii="Cambria" w:hAnsi="Cambria"/>
        </w:rPr>
        <w:t xml:space="preserve"> </w:t>
      </w:r>
      <w:r w:rsidR="00C826C2" w:rsidRPr="00843AB0">
        <w:rPr>
          <w:rFonts w:ascii="Cambria" w:hAnsi="Cambria"/>
        </w:rPr>
        <w:t>of prevention</w:t>
      </w:r>
      <w:r w:rsidRPr="00843AB0">
        <w:rPr>
          <w:rFonts w:ascii="Cambria" w:hAnsi="Cambria"/>
        </w:rPr>
        <w:t xml:space="preserve"> techniques; (b) a continuum of de-escalation techniques; </w:t>
      </w:r>
      <w:r w:rsidR="00C826C2" w:rsidRPr="00843AB0">
        <w:rPr>
          <w:rFonts w:ascii="Cambria" w:hAnsi="Cambria"/>
        </w:rPr>
        <w:t>(c</w:t>
      </w:r>
      <w:r w:rsidRPr="00843AB0">
        <w:rPr>
          <w:rFonts w:ascii="Cambria" w:hAnsi="Cambria"/>
        </w:rPr>
        <w:t>) environmental</w:t>
      </w:r>
      <w:r w:rsidR="005278C4" w:rsidRPr="00843AB0">
        <w:rPr>
          <w:rFonts w:ascii="Cambria" w:hAnsi="Cambria"/>
        </w:rPr>
        <w:t xml:space="preserve"> </w:t>
      </w:r>
      <w:r w:rsidRPr="00843AB0">
        <w:rPr>
          <w:rFonts w:ascii="Cambria" w:hAnsi="Cambria"/>
        </w:rPr>
        <w:t xml:space="preserve">management; (d) nationally recognized methods of physical </w:t>
      </w:r>
      <w:r w:rsidR="009F0BC2" w:rsidRPr="00843AB0">
        <w:rPr>
          <w:rFonts w:ascii="Cambria" w:hAnsi="Cambria"/>
        </w:rPr>
        <w:t>management and restraint; and (</w:t>
      </w:r>
      <w:r w:rsidRPr="00843AB0">
        <w:rPr>
          <w:rFonts w:ascii="Cambria" w:hAnsi="Cambria"/>
        </w:rPr>
        <w:t>e)</w:t>
      </w:r>
      <w:r w:rsidR="005278C4" w:rsidRPr="00843AB0">
        <w:rPr>
          <w:rFonts w:ascii="Cambria" w:hAnsi="Cambria"/>
        </w:rPr>
        <w:t xml:space="preserve"> </w:t>
      </w:r>
      <w:r w:rsidRPr="00843AB0">
        <w:rPr>
          <w:rFonts w:ascii="Cambria" w:hAnsi="Cambria"/>
        </w:rPr>
        <w:t>appropriate documentation and notification procedures.</w:t>
      </w:r>
    </w:p>
    <w:p w:rsidR="00304117" w:rsidRPr="00843AB0" w:rsidRDefault="00304117" w:rsidP="0055236E">
      <w:pPr>
        <w:numPr>
          <w:ilvl w:val="0"/>
          <w:numId w:val="66"/>
        </w:numPr>
        <w:spacing w:before="120" w:after="120"/>
        <w:rPr>
          <w:rFonts w:ascii="Cambria" w:hAnsi="Cambria"/>
        </w:rPr>
      </w:pPr>
      <w:r w:rsidRPr="00843AB0">
        <w:rPr>
          <w:rFonts w:ascii="Cambria" w:hAnsi="Cambria"/>
          <w:u w:val="single"/>
        </w:rPr>
        <w:t>Duration</w:t>
      </w:r>
      <w:r w:rsidRPr="00843AB0">
        <w:rPr>
          <w:rFonts w:ascii="Cambria" w:hAnsi="Cambria"/>
        </w:rPr>
        <w:t>. Physical restraint may be used only so long as is necessary for the student to</w:t>
      </w:r>
      <w:r w:rsidR="005278C4" w:rsidRPr="00843AB0">
        <w:rPr>
          <w:rFonts w:ascii="Cambria" w:hAnsi="Cambria"/>
        </w:rPr>
        <w:t xml:space="preserve"> </w:t>
      </w:r>
      <w:r w:rsidRPr="00843AB0">
        <w:rPr>
          <w:rFonts w:ascii="Cambria" w:hAnsi="Cambria"/>
        </w:rPr>
        <w:t>compose him or herself. If the student's behavior remains dangerous after 30 minutes, continued</w:t>
      </w:r>
      <w:r w:rsidR="005278C4" w:rsidRPr="00843AB0">
        <w:rPr>
          <w:rFonts w:ascii="Cambria" w:hAnsi="Cambria"/>
        </w:rPr>
        <w:t xml:space="preserve"> </w:t>
      </w:r>
      <w:r w:rsidRPr="00843AB0">
        <w:rPr>
          <w:rFonts w:ascii="Cambria" w:hAnsi="Cambria"/>
        </w:rPr>
        <w:t>use must be authorized by the principal</w:t>
      </w:r>
      <w:r w:rsidR="005278C4" w:rsidRPr="00843AB0">
        <w:rPr>
          <w:rFonts w:ascii="Cambria" w:hAnsi="Cambria"/>
        </w:rPr>
        <w:t xml:space="preserve"> or his or her designee.  If continued use of physical restraint is ineffective, the principal or his or her designee shall contact the student’s parent(s) for assistance, or seek</w:t>
      </w:r>
      <w:r w:rsidRPr="00843AB0">
        <w:rPr>
          <w:rFonts w:ascii="Cambria" w:hAnsi="Cambria"/>
        </w:rPr>
        <w:t xml:space="preserve"> assistance from law enforcement or other emergency service personnel.</w:t>
      </w:r>
    </w:p>
    <w:p w:rsidR="00304117" w:rsidRPr="00843AB0" w:rsidRDefault="00304117" w:rsidP="0055236E">
      <w:pPr>
        <w:numPr>
          <w:ilvl w:val="0"/>
          <w:numId w:val="66"/>
        </w:numPr>
        <w:spacing w:before="120" w:after="120"/>
        <w:rPr>
          <w:rFonts w:ascii="Cambria" w:hAnsi="Cambria"/>
        </w:rPr>
      </w:pPr>
      <w:r w:rsidRPr="00843AB0">
        <w:rPr>
          <w:rFonts w:ascii="Cambria" w:hAnsi="Cambria"/>
          <w:u w:val="single"/>
        </w:rPr>
        <w:t>Limitations</w:t>
      </w:r>
      <w:r w:rsidRPr="00843AB0">
        <w:rPr>
          <w:rFonts w:ascii="Cambria" w:hAnsi="Cambria"/>
        </w:rPr>
        <w:t>. No physical restraint may be administered in such a way that the student is</w:t>
      </w:r>
      <w:r w:rsidR="005278C4" w:rsidRPr="00843AB0">
        <w:rPr>
          <w:rFonts w:ascii="Cambria" w:hAnsi="Cambria"/>
        </w:rPr>
        <w:t xml:space="preserve"> </w:t>
      </w:r>
      <w:r w:rsidRPr="00843AB0">
        <w:rPr>
          <w:rFonts w:ascii="Cambria" w:hAnsi="Cambria"/>
        </w:rPr>
        <w:t xml:space="preserve">prevented from breathing or communicating, or that causes the student </w:t>
      </w:r>
      <w:r w:rsidR="005278C4" w:rsidRPr="00843AB0">
        <w:rPr>
          <w:rFonts w:ascii="Cambria" w:hAnsi="Cambria"/>
        </w:rPr>
        <w:t>unnecessary</w:t>
      </w:r>
      <w:r w:rsidRPr="00843AB0">
        <w:rPr>
          <w:rFonts w:ascii="Cambria" w:hAnsi="Cambria"/>
        </w:rPr>
        <w:t xml:space="preserve"> pain.</w:t>
      </w:r>
    </w:p>
    <w:p w:rsidR="00304117" w:rsidRPr="00843AB0" w:rsidRDefault="00304117" w:rsidP="0055236E">
      <w:pPr>
        <w:numPr>
          <w:ilvl w:val="0"/>
          <w:numId w:val="66"/>
        </w:numPr>
        <w:spacing w:before="120" w:after="120"/>
        <w:rPr>
          <w:rFonts w:ascii="Cambria" w:hAnsi="Cambria"/>
        </w:rPr>
      </w:pPr>
      <w:r w:rsidRPr="00843AB0">
        <w:rPr>
          <w:rFonts w:ascii="Cambria" w:hAnsi="Cambria"/>
          <w:u w:val="single"/>
        </w:rPr>
        <w:t>Observation</w:t>
      </w:r>
      <w:r w:rsidRPr="00843AB0">
        <w:rPr>
          <w:rFonts w:ascii="Cambria" w:hAnsi="Cambria"/>
        </w:rPr>
        <w:t>. To the extent practicable, physical restraint may not be used by any staff</w:t>
      </w:r>
      <w:r w:rsidR="005278C4" w:rsidRPr="00843AB0">
        <w:rPr>
          <w:rFonts w:ascii="Cambria" w:hAnsi="Cambria"/>
        </w:rPr>
        <w:t xml:space="preserve"> </w:t>
      </w:r>
      <w:r w:rsidRPr="00843AB0">
        <w:rPr>
          <w:rFonts w:ascii="Cambria" w:hAnsi="Cambria"/>
        </w:rPr>
        <w:t>member except in the presence of another staff member.</w:t>
      </w:r>
    </w:p>
    <w:p w:rsidR="00304117" w:rsidRPr="00EF1584" w:rsidRDefault="00304117" w:rsidP="003456D5">
      <w:pPr>
        <w:pStyle w:val="Heading2"/>
      </w:pPr>
      <w:bookmarkStart w:id="1077" w:name="_Toc388603779"/>
      <w:bookmarkStart w:id="1078" w:name="_Toc447723759"/>
      <w:bookmarkStart w:id="1079" w:name="_Toc447792304"/>
      <w:bookmarkStart w:id="1080" w:name="_Toc448476480"/>
      <w:r w:rsidRPr="00EF1584">
        <w:lastRenderedPageBreak/>
        <w:t>Mechanical restraint</w:t>
      </w:r>
      <w:bookmarkEnd w:id="1077"/>
      <w:bookmarkEnd w:id="1078"/>
      <w:bookmarkEnd w:id="1079"/>
      <w:bookmarkEnd w:id="1080"/>
    </w:p>
    <w:p w:rsidR="00304117" w:rsidRPr="00843AB0" w:rsidRDefault="00304117" w:rsidP="00A63C64">
      <w:pPr>
        <w:spacing w:before="120" w:after="120"/>
        <w:rPr>
          <w:rFonts w:ascii="Cambria" w:hAnsi="Cambria"/>
        </w:rPr>
      </w:pPr>
      <w:r w:rsidRPr="00843AB0">
        <w:rPr>
          <w:rFonts w:ascii="Cambria" w:hAnsi="Cambria"/>
        </w:rPr>
        <w:t>Except as otherwise set forth in this policy, mechanical restraints may not be employed.</w:t>
      </w:r>
    </w:p>
    <w:p w:rsidR="00304117" w:rsidRPr="00EF1584" w:rsidRDefault="00304117" w:rsidP="003456D5">
      <w:pPr>
        <w:pStyle w:val="Heading2"/>
      </w:pPr>
      <w:bookmarkStart w:id="1081" w:name="_Toc388603780"/>
      <w:bookmarkStart w:id="1082" w:name="_Toc447723760"/>
      <w:bookmarkStart w:id="1083" w:name="_Toc447792305"/>
      <w:bookmarkStart w:id="1084" w:name="_Toc448476481"/>
      <w:r w:rsidRPr="00EF1584">
        <w:t>Pattern of Behavior</w:t>
      </w:r>
      <w:bookmarkEnd w:id="1081"/>
      <w:bookmarkEnd w:id="1082"/>
      <w:bookmarkEnd w:id="1083"/>
      <w:bookmarkEnd w:id="1084"/>
    </w:p>
    <w:p w:rsidR="00304117" w:rsidRPr="00843AB0" w:rsidRDefault="00304117" w:rsidP="00A63C64">
      <w:pPr>
        <w:spacing w:before="120" w:after="120"/>
        <w:rPr>
          <w:rFonts w:ascii="Cambria" w:hAnsi="Cambria"/>
        </w:rPr>
      </w:pPr>
      <w:r w:rsidRPr="00843AB0">
        <w:rPr>
          <w:rFonts w:ascii="Cambria" w:hAnsi="Cambria"/>
        </w:rPr>
        <w:t>When a student's IEP team or Section 504 team dete</w:t>
      </w:r>
      <w:r w:rsidR="009F0BC2" w:rsidRPr="00843AB0">
        <w:rPr>
          <w:rFonts w:ascii="Cambria" w:hAnsi="Cambria"/>
        </w:rPr>
        <w:t>rm</w:t>
      </w:r>
      <w:r w:rsidRPr="00843AB0">
        <w:rPr>
          <w:rFonts w:ascii="Cambria" w:hAnsi="Cambria"/>
        </w:rPr>
        <w:t>ines that, based upon a pattern of</w:t>
      </w:r>
      <w:r w:rsidR="005278C4" w:rsidRPr="00843AB0">
        <w:rPr>
          <w:rFonts w:ascii="Cambria" w:hAnsi="Cambria"/>
        </w:rPr>
        <w:t xml:space="preserve"> </w:t>
      </w:r>
      <w:r w:rsidRPr="00843AB0">
        <w:rPr>
          <w:rFonts w:ascii="Cambria" w:hAnsi="Cambria"/>
        </w:rPr>
        <w:t>behavior, the use of a timeout room or physical restraint is likely, the team shall consider ways to</w:t>
      </w:r>
      <w:r w:rsidR="005278C4" w:rsidRPr="00843AB0">
        <w:rPr>
          <w:rFonts w:ascii="Cambria" w:hAnsi="Cambria"/>
        </w:rPr>
        <w:t xml:space="preserve"> </w:t>
      </w:r>
      <w:r w:rsidRPr="00843AB0">
        <w:rPr>
          <w:rFonts w:ascii="Cambria" w:hAnsi="Cambria"/>
        </w:rPr>
        <w:t xml:space="preserve">address the student's behavior, including, where applicable, </w:t>
      </w:r>
      <w:r w:rsidR="00E941F5" w:rsidRPr="00843AB0">
        <w:rPr>
          <w:rFonts w:ascii="Cambria" w:hAnsi="Cambria"/>
        </w:rPr>
        <w:t>perform</w:t>
      </w:r>
      <w:r w:rsidRPr="00843AB0">
        <w:rPr>
          <w:rFonts w:ascii="Cambria" w:hAnsi="Cambria"/>
        </w:rPr>
        <w:t xml:space="preserve">ing a functional </w:t>
      </w:r>
      <w:r w:rsidR="00EB576B" w:rsidRPr="00843AB0">
        <w:rPr>
          <w:rFonts w:ascii="Cambria" w:hAnsi="Cambria"/>
        </w:rPr>
        <w:t>behavioral assessment</w:t>
      </w:r>
      <w:r w:rsidR="005278C4" w:rsidRPr="00843AB0">
        <w:rPr>
          <w:rFonts w:ascii="Cambria" w:hAnsi="Cambria"/>
        </w:rPr>
        <w:t xml:space="preserve"> and form</w:t>
      </w:r>
      <w:r w:rsidRPr="00843AB0">
        <w:rPr>
          <w:rFonts w:ascii="Cambria" w:hAnsi="Cambria"/>
        </w:rPr>
        <w:t>ulating a behavioral intervention plan which makes provision for the use of</w:t>
      </w:r>
      <w:r w:rsidR="005278C4" w:rsidRPr="00843AB0">
        <w:rPr>
          <w:rFonts w:ascii="Cambria" w:hAnsi="Cambria"/>
        </w:rPr>
        <w:t xml:space="preserve"> </w:t>
      </w:r>
      <w:r w:rsidRPr="00843AB0">
        <w:rPr>
          <w:rFonts w:ascii="Cambria" w:hAnsi="Cambria"/>
        </w:rPr>
        <w:t>positive behavior interventions.</w:t>
      </w:r>
    </w:p>
    <w:p w:rsidR="00304117" w:rsidRPr="00EF1584" w:rsidRDefault="00304117" w:rsidP="003456D5">
      <w:pPr>
        <w:pStyle w:val="Heading2"/>
      </w:pPr>
      <w:bookmarkStart w:id="1085" w:name="_Toc388603781"/>
      <w:bookmarkStart w:id="1086" w:name="_Toc447723761"/>
      <w:bookmarkStart w:id="1087" w:name="_Toc447792306"/>
      <w:bookmarkStart w:id="1088" w:name="_Toc448476482"/>
      <w:r w:rsidRPr="00EF1584">
        <w:t>Documentation and notification</w:t>
      </w:r>
      <w:bookmarkEnd w:id="1085"/>
      <w:bookmarkEnd w:id="1086"/>
      <w:bookmarkEnd w:id="1087"/>
      <w:bookmarkEnd w:id="1088"/>
    </w:p>
    <w:p w:rsidR="00304117" w:rsidRPr="00843AB0" w:rsidRDefault="00304117" w:rsidP="0055236E">
      <w:pPr>
        <w:numPr>
          <w:ilvl w:val="1"/>
          <w:numId w:val="65"/>
        </w:numPr>
        <w:spacing w:before="120" w:after="120"/>
        <w:ind w:left="720"/>
        <w:rPr>
          <w:rFonts w:ascii="Cambria" w:hAnsi="Cambria"/>
        </w:rPr>
      </w:pPr>
      <w:r w:rsidRPr="00843AB0">
        <w:rPr>
          <w:rFonts w:ascii="Cambria" w:hAnsi="Cambria"/>
          <w:u w:val="single"/>
        </w:rPr>
        <w:t>Documentation</w:t>
      </w:r>
      <w:r w:rsidRPr="00843AB0">
        <w:rPr>
          <w:rFonts w:ascii="Cambria" w:hAnsi="Cambria"/>
        </w:rPr>
        <w:t>. The principal or his or her designee shall prepare a report of each use of a</w:t>
      </w:r>
      <w:r w:rsidR="005278C4" w:rsidRPr="00843AB0">
        <w:rPr>
          <w:rFonts w:ascii="Cambria" w:hAnsi="Cambria"/>
        </w:rPr>
        <w:t xml:space="preserve"> </w:t>
      </w:r>
      <w:r w:rsidRPr="00843AB0">
        <w:rPr>
          <w:rFonts w:ascii="Cambria" w:hAnsi="Cambria"/>
        </w:rPr>
        <w:t>timeout room or physical restraint as soon as practicable, but in no event later than two school</w:t>
      </w:r>
      <w:r w:rsidR="005278C4" w:rsidRPr="00843AB0">
        <w:rPr>
          <w:rFonts w:ascii="Cambria" w:hAnsi="Cambria"/>
        </w:rPr>
        <w:t xml:space="preserve"> </w:t>
      </w:r>
      <w:r w:rsidRPr="00843AB0">
        <w:rPr>
          <w:rFonts w:ascii="Cambria" w:hAnsi="Cambria"/>
        </w:rPr>
        <w:t>days after its use. The report shall be used to maintain data on the frequency and use of</w:t>
      </w:r>
      <w:r w:rsidR="005278C4" w:rsidRPr="00843AB0">
        <w:rPr>
          <w:rFonts w:ascii="Cambria" w:hAnsi="Cambria"/>
        </w:rPr>
        <w:t xml:space="preserve"> </w:t>
      </w:r>
      <w:r w:rsidRPr="00843AB0">
        <w:rPr>
          <w:rFonts w:ascii="Cambria" w:hAnsi="Cambria"/>
        </w:rPr>
        <w:t xml:space="preserve">restrictive behavioral interventions, and include at least the following </w:t>
      </w:r>
      <w:r w:rsidR="0076770E" w:rsidRPr="00843AB0">
        <w:rPr>
          <w:rFonts w:ascii="Cambria" w:hAnsi="Cambria"/>
        </w:rPr>
        <w:t>information</w:t>
      </w:r>
      <w:r w:rsidRPr="00843AB0">
        <w:rPr>
          <w:rFonts w:ascii="Cambria" w:hAnsi="Cambria"/>
        </w:rPr>
        <w:t>:</w:t>
      </w:r>
    </w:p>
    <w:p w:rsidR="00304117" w:rsidRPr="00843AB0" w:rsidRDefault="005278C4" w:rsidP="0055236E">
      <w:pPr>
        <w:numPr>
          <w:ilvl w:val="2"/>
          <w:numId w:val="67"/>
        </w:numPr>
        <w:spacing w:before="120" w:after="120"/>
        <w:ind w:left="1440" w:hanging="360"/>
        <w:rPr>
          <w:rFonts w:ascii="Cambria" w:hAnsi="Cambria"/>
        </w:rPr>
      </w:pPr>
      <w:r w:rsidRPr="00843AB0">
        <w:rPr>
          <w:rFonts w:ascii="Cambria" w:hAnsi="Cambria"/>
        </w:rPr>
        <w:t>Name of the student</w:t>
      </w:r>
    </w:p>
    <w:p w:rsidR="00304117" w:rsidRPr="00843AB0" w:rsidRDefault="00304117" w:rsidP="0055236E">
      <w:pPr>
        <w:numPr>
          <w:ilvl w:val="2"/>
          <w:numId w:val="67"/>
        </w:numPr>
        <w:spacing w:before="120" w:after="120"/>
        <w:ind w:left="1440" w:hanging="360"/>
        <w:rPr>
          <w:rFonts w:ascii="Cambria" w:hAnsi="Cambria"/>
        </w:rPr>
      </w:pPr>
      <w:r w:rsidRPr="00843AB0">
        <w:rPr>
          <w:rFonts w:ascii="Cambria" w:hAnsi="Cambria"/>
        </w:rPr>
        <w:t>Date of events leading to u</w:t>
      </w:r>
      <w:r w:rsidR="005278C4" w:rsidRPr="00843AB0">
        <w:rPr>
          <w:rFonts w:ascii="Cambria" w:hAnsi="Cambria"/>
        </w:rPr>
        <w:t>se</w:t>
      </w:r>
    </w:p>
    <w:p w:rsidR="00304117" w:rsidRPr="00843AB0" w:rsidRDefault="00304117" w:rsidP="0055236E">
      <w:pPr>
        <w:numPr>
          <w:ilvl w:val="2"/>
          <w:numId w:val="67"/>
        </w:numPr>
        <w:spacing w:before="120" w:after="120"/>
        <w:ind w:left="1440" w:hanging="360"/>
        <w:rPr>
          <w:rFonts w:ascii="Cambria" w:hAnsi="Cambria"/>
        </w:rPr>
      </w:pPr>
      <w:r w:rsidRPr="00843AB0">
        <w:rPr>
          <w:rFonts w:ascii="Cambria" w:hAnsi="Cambria"/>
        </w:rPr>
        <w:t>Lo</w:t>
      </w:r>
      <w:r w:rsidR="005278C4" w:rsidRPr="00843AB0">
        <w:rPr>
          <w:rFonts w:ascii="Cambria" w:hAnsi="Cambria"/>
        </w:rPr>
        <w:t>cation of events leading to use</w:t>
      </w:r>
    </w:p>
    <w:p w:rsidR="00304117" w:rsidRPr="00843AB0" w:rsidRDefault="00304117" w:rsidP="0055236E">
      <w:pPr>
        <w:numPr>
          <w:ilvl w:val="2"/>
          <w:numId w:val="67"/>
        </w:numPr>
        <w:spacing w:before="120" w:after="120"/>
        <w:ind w:left="1440" w:hanging="360"/>
        <w:rPr>
          <w:rFonts w:ascii="Cambria" w:hAnsi="Cambria"/>
        </w:rPr>
      </w:pPr>
      <w:r w:rsidRPr="00843AB0">
        <w:rPr>
          <w:rFonts w:ascii="Cambria" w:hAnsi="Cambria"/>
        </w:rPr>
        <w:t>Descr</w:t>
      </w:r>
      <w:r w:rsidR="005278C4" w:rsidRPr="00843AB0">
        <w:rPr>
          <w:rFonts w:ascii="Cambria" w:hAnsi="Cambria"/>
        </w:rPr>
        <w:t>iption of events leading to use</w:t>
      </w:r>
    </w:p>
    <w:p w:rsidR="00304117" w:rsidRPr="00843AB0" w:rsidRDefault="00304117" w:rsidP="0055236E">
      <w:pPr>
        <w:numPr>
          <w:ilvl w:val="2"/>
          <w:numId w:val="67"/>
        </w:numPr>
        <w:spacing w:before="120" w:after="120"/>
        <w:ind w:left="1440" w:hanging="360"/>
        <w:rPr>
          <w:rFonts w:ascii="Cambria" w:hAnsi="Cambria"/>
        </w:rPr>
      </w:pPr>
      <w:r w:rsidRPr="00843AB0">
        <w:rPr>
          <w:rFonts w:ascii="Cambria" w:hAnsi="Cambria"/>
        </w:rPr>
        <w:t>Description of the student's be</w:t>
      </w:r>
      <w:r w:rsidR="005278C4" w:rsidRPr="00843AB0">
        <w:rPr>
          <w:rFonts w:ascii="Cambria" w:hAnsi="Cambria"/>
        </w:rPr>
        <w:t>havior immediately prior to use</w:t>
      </w:r>
    </w:p>
    <w:p w:rsidR="00304117" w:rsidRPr="00843AB0" w:rsidRDefault="005278C4" w:rsidP="0055236E">
      <w:pPr>
        <w:numPr>
          <w:ilvl w:val="2"/>
          <w:numId w:val="67"/>
        </w:numPr>
        <w:spacing w:before="120" w:after="120"/>
        <w:ind w:left="1440" w:hanging="360"/>
        <w:rPr>
          <w:rFonts w:ascii="Cambria" w:hAnsi="Cambria"/>
        </w:rPr>
      </w:pPr>
      <w:r w:rsidRPr="00843AB0">
        <w:rPr>
          <w:rFonts w:ascii="Cambria" w:hAnsi="Cambria"/>
        </w:rPr>
        <w:t>Description of use</w:t>
      </w:r>
    </w:p>
    <w:p w:rsidR="00304117" w:rsidRPr="00843AB0" w:rsidRDefault="00304117" w:rsidP="0055236E">
      <w:pPr>
        <w:numPr>
          <w:ilvl w:val="2"/>
          <w:numId w:val="67"/>
        </w:numPr>
        <w:spacing w:before="120" w:after="120"/>
        <w:ind w:left="1440" w:hanging="360"/>
        <w:rPr>
          <w:rFonts w:ascii="Cambria" w:hAnsi="Cambria"/>
        </w:rPr>
      </w:pPr>
      <w:r w:rsidRPr="00843AB0">
        <w:rPr>
          <w:rFonts w:ascii="Cambria" w:hAnsi="Cambria"/>
        </w:rPr>
        <w:t>Name of</w:t>
      </w:r>
      <w:r w:rsidR="005278C4" w:rsidRPr="00843AB0">
        <w:rPr>
          <w:rFonts w:ascii="Cambria" w:hAnsi="Cambria"/>
        </w:rPr>
        <w:t xml:space="preserve"> </w:t>
      </w:r>
      <w:r w:rsidRPr="00843AB0">
        <w:rPr>
          <w:rFonts w:ascii="Cambria" w:hAnsi="Cambria"/>
        </w:rPr>
        <w:t>staff</w:t>
      </w:r>
      <w:r w:rsidR="005278C4" w:rsidRPr="00843AB0">
        <w:rPr>
          <w:rFonts w:ascii="Cambria" w:hAnsi="Cambria"/>
        </w:rPr>
        <w:t xml:space="preserve"> member(s) involved in use</w:t>
      </w:r>
    </w:p>
    <w:p w:rsidR="00304117" w:rsidRPr="00843AB0" w:rsidRDefault="005278C4" w:rsidP="0055236E">
      <w:pPr>
        <w:numPr>
          <w:ilvl w:val="2"/>
          <w:numId w:val="67"/>
        </w:numPr>
        <w:spacing w:before="120" w:after="120"/>
        <w:ind w:left="1440" w:hanging="360"/>
        <w:rPr>
          <w:rFonts w:ascii="Cambria" w:hAnsi="Cambria"/>
        </w:rPr>
      </w:pPr>
      <w:r w:rsidRPr="00843AB0">
        <w:rPr>
          <w:rFonts w:ascii="Cambria" w:hAnsi="Cambria"/>
        </w:rPr>
        <w:t>Time and duration of use</w:t>
      </w:r>
    </w:p>
    <w:p w:rsidR="00304117" w:rsidRPr="00843AB0" w:rsidRDefault="00304117" w:rsidP="0055236E">
      <w:pPr>
        <w:numPr>
          <w:ilvl w:val="1"/>
          <w:numId w:val="65"/>
        </w:numPr>
        <w:spacing w:before="120" w:after="120"/>
        <w:ind w:left="720"/>
        <w:rPr>
          <w:rFonts w:ascii="Cambria" w:hAnsi="Cambria"/>
          <w:u w:val="single"/>
        </w:rPr>
      </w:pPr>
      <w:r w:rsidRPr="00843AB0">
        <w:rPr>
          <w:rFonts w:ascii="Cambria" w:hAnsi="Cambria"/>
          <w:u w:val="single"/>
        </w:rPr>
        <w:t>Notification</w:t>
      </w:r>
    </w:p>
    <w:p w:rsidR="00304117" w:rsidRPr="00843AB0" w:rsidRDefault="00304117" w:rsidP="0055236E">
      <w:pPr>
        <w:numPr>
          <w:ilvl w:val="1"/>
          <w:numId w:val="68"/>
        </w:numPr>
        <w:spacing w:before="120" w:after="120"/>
        <w:rPr>
          <w:rFonts w:ascii="Cambria" w:hAnsi="Cambria"/>
        </w:rPr>
      </w:pPr>
      <w:r w:rsidRPr="00843AB0">
        <w:rPr>
          <w:rFonts w:ascii="Cambria" w:hAnsi="Cambria"/>
          <w:i/>
        </w:rPr>
        <w:t>Of all parents</w:t>
      </w:r>
      <w:r w:rsidRPr="00843AB0">
        <w:rPr>
          <w:rFonts w:ascii="Cambria" w:hAnsi="Cambria"/>
        </w:rPr>
        <w:t>. Before the start of each school year, the school shall in</w:t>
      </w:r>
      <w:r w:rsidR="0047024D" w:rsidRPr="00843AB0">
        <w:rPr>
          <w:rFonts w:ascii="Cambria" w:hAnsi="Cambria"/>
        </w:rPr>
        <w:t>form</w:t>
      </w:r>
      <w:r w:rsidRPr="00843AB0">
        <w:rPr>
          <w:rFonts w:ascii="Cambria" w:hAnsi="Cambria"/>
        </w:rPr>
        <w:t xml:space="preserve"> parents or</w:t>
      </w:r>
      <w:r w:rsidR="005278C4" w:rsidRPr="00843AB0">
        <w:rPr>
          <w:rFonts w:ascii="Cambria" w:hAnsi="Cambria"/>
        </w:rPr>
        <w:t xml:space="preserve"> </w:t>
      </w:r>
      <w:r w:rsidRPr="00843AB0">
        <w:rPr>
          <w:rFonts w:ascii="Cambria" w:hAnsi="Cambria"/>
        </w:rPr>
        <w:t>guardians of all students about this policy.</w:t>
      </w:r>
      <w:r w:rsidR="005278C4" w:rsidRPr="00843AB0">
        <w:rPr>
          <w:rFonts w:ascii="Cambria" w:hAnsi="Cambria"/>
        </w:rPr>
        <w:t xml:space="preserve"> </w:t>
      </w:r>
    </w:p>
    <w:p w:rsidR="00304117" w:rsidRPr="00843AB0" w:rsidRDefault="00304117" w:rsidP="0055236E">
      <w:pPr>
        <w:numPr>
          <w:ilvl w:val="1"/>
          <w:numId w:val="68"/>
        </w:numPr>
        <w:tabs>
          <w:tab w:val="left" w:pos="720"/>
        </w:tabs>
        <w:spacing w:before="120" w:after="120"/>
        <w:rPr>
          <w:rFonts w:ascii="Cambria" w:hAnsi="Cambria"/>
        </w:rPr>
      </w:pPr>
      <w:r w:rsidRPr="00843AB0">
        <w:rPr>
          <w:rFonts w:ascii="Cambria" w:hAnsi="Cambria"/>
          <w:i/>
        </w:rPr>
        <w:t>Of a student's parents</w:t>
      </w:r>
      <w:r w:rsidRPr="00843AB0">
        <w:rPr>
          <w:rFonts w:ascii="Cambria" w:hAnsi="Cambria"/>
        </w:rPr>
        <w:t>. Unless otherwise requested by</w:t>
      </w:r>
      <w:r w:rsidR="005278C4" w:rsidRPr="00843AB0">
        <w:rPr>
          <w:rFonts w:ascii="Cambria" w:hAnsi="Cambria"/>
        </w:rPr>
        <w:t xml:space="preserve"> </w:t>
      </w:r>
      <w:r w:rsidRPr="00843AB0">
        <w:rPr>
          <w:rFonts w:ascii="Cambria" w:hAnsi="Cambria"/>
        </w:rPr>
        <w:t>a</w:t>
      </w:r>
      <w:r w:rsidR="005278C4" w:rsidRPr="00843AB0">
        <w:rPr>
          <w:rFonts w:ascii="Cambria" w:hAnsi="Cambria"/>
        </w:rPr>
        <w:t xml:space="preserve"> </w:t>
      </w:r>
      <w:r w:rsidRPr="00843AB0">
        <w:rPr>
          <w:rFonts w:ascii="Cambria" w:hAnsi="Cambria"/>
        </w:rPr>
        <w:t>student's</w:t>
      </w:r>
      <w:r w:rsidR="005278C4" w:rsidRPr="00843AB0">
        <w:rPr>
          <w:rFonts w:ascii="Cambria" w:hAnsi="Cambria"/>
        </w:rPr>
        <w:t xml:space="preserve"> parents/guardians</w:t>
      </w:r>
      <w:r w:rsidRPr="00843AB0">
        <w:rPr>
          <w:rFonts w:ascii="Cambria" w:hAnsi="Cambria"/>
        </w:rPr>
        <w:t>,</w:t>
      </w:r>
      <w:r w:rsidR="005278C4" w:rsidRPr="00843AB0">
        <w:rPr>
          <w:rFonts w:ascii="Cambria" w:hAnsi="Cambria"/>
        </w:rPr>
        <w:t xml:space="preserve"> </w:t>
      </w:r>
      <w:r w:rsidRPr="00843AB0">
        <w:rPr>
          <w:rFonts w:ascii="Cambria" w:hAnsi="Cambria"/>
        </w:rPr>
        <w:t>the school shall</w:t>
      </w:r>
      <w:r w:rsidR="005278C4" w:rsidRPr="00843AB0">
        <w:rPr>
          <w:rFonts w:ascii="Cambria" w:hAnsi="Cambria"/>
        </w:rPr>
        <w:t xml:space="preserve"> </w:t>
      </w:r>
      <w:r w:rsidRPr="00843AB0">
        <w:rPr>
          <w:rFonts w:ascii="Cambria" w:hAnsi="Cambria"/>
        </w:rPr>
        <w:t>take</w:t>
      </w:r>
      <w:r w:rsidR="005278C4" w:rsidRPr="00843AB0">
        <w:rPr>
          <w:rFonts w:ascii="Cambria" w:hAnsi="Cambria"/>
        </w:rPr>
        <w:t xml:space="preserve"> </w:t>
      </w:r>
      <w:r w:rsidRPr="00843AB0">
        <w:rPr>
          <w:rFonts w:ascii="Cambria" w:hAnsi="Cambria"/>
        </w:rPr>
        <w:t>and docum</w:t>
      </w:r>
      <w:r w:rsidR="005278C4" w:rsidRPr="00843AB0">
        <w:rPr>
          <w:rFonts w:ascii="Cambria" w:hAnsi="Cambria"/>
        </w:rPr>
        <w:t>en</w:t>
      </w:r>
      <w:r w:rsidRPr="00843AB0">
        <w:rPr>
          <w:rFonts w:ascii="Cambria" w:hAnsi="Cambria"/>
        </w:rPr>
        <w:t>t reasonable steps to notify them that the student has been</w:t>
      </w:r>
      <w:r w:rsidR="005278C4" w:rsidRPr="00843AB0">
        <w:rPr>
          <w:rFonts w:ascii="Cambria" w:hAnsi="Cambria"/>
        </w:rPr>
        <w:t xml:space="preserve"> </w:t>
      </w:r>
      <w:r w:rsidRPr="00843AB0">
        <w:rPr>
          <w:rFonts w:ascii="Cambria" w:hAnsi="Cambria"/>
        </w:rPr>
        <w:t>subjected to use of a timeout room or physical restraint, ideally on the same day but in no event</w:t>
      </w:r>
      <w:r w:rsidR="005278C4" w:rsidRPr="00843AB0">
        <w:rPr>
          <w:rFonts w:ascii="Cambria" w:hAnsi="Cambria"/>
        </w:rPr>
        <w:t xml:space="preserve"> </w:t>
      </w:r>
      <w:r w:rsidRPr="00843AB0">
        <w:rPr>
          <w:rFonts w:ascii="Cambria" w:hAnsi="Cambria"/>
        </w:rPr>
        <w:t>later than two business days after such use.</w:t>
      </w:r>
    </w:p>
    <w:p w:rsidR="00304117" w:rsidRPr="00843AB0" w:rsidRDefault="00304117" w:rsidP="0055236E">
      <w:pPr>
        <w:numPr>
          <w:ilvl w:val="1"/>
          <w:numId w:val="68"/>
        </w:numPr>
        <w:spacing w:before="120" w:after="120"/>
        <w:rPr>
          <w:rFonts w:ascii="Cambria" w:hAnsi="Cambria"/>
        </w:rPr>
      </w:pPr>
      <w:r w:rsidRPr="00843AB0">
        <w:rPr>
          <w:rFonts w:ascii="Cambria" w:hAnsi="Cambria"/>
          <w:i/>
        </w:rPr>
        <w:t>Of Principal</w:t>
      </w:r>
      <w:r w:rsidRPr="00843AB0">
        <w:rPr>
          <w:rFonts w:ascii="Cambria" w:hAnsi="Cambria"/>
        </w:rPr>
        <w:t>. The report of each use of a timeout room or physical restraint shall be</w:t>
      </w:r>
      <w:r w:rsidR="005278C4" w:rsidRPr="00843AB0">
        <w:rPr>
          <w:rFonts w:ascii="Cambria" w:hAnsi="Cambria"/>
        </w:rPr>
        <w:t xml:space="preserve"> </w:t>
      </w:r>
      <w:r w:rsidRPr="00843AB0">
        <w:rPr>
          <w:rFonts w:ascii="Cambria" w:hAnsi="Cambria"/>
        </w:rPr>
        <w:t>submitted upon its preparation to the principal, or designee.</w:t>
      </w:r>
    </w:p>
    <w:p w:rsidR="006769D1" w:rsidRPr="00843AB0" w:rsidRDefault="006769D1" w:rsidP="00A63C64">
      <w:pPr>
        <w:spacing w:before="120" w:after="120"/>
        <w:rPr>
          <w:rFonts w:ascii="Cambria" w:hAnsi="Cambria"/>
          <w:b/>
          <w:bCs/>
        </w:rPr>
      </w:pPr>
    </w:p>
    <w:p w:rsidR="006769D1" w:rsidRPr="00843AB0" w:rsidRDefault="006769D1" w:rsidP="00A63C64">
      <w:pPr>
        <w:spacing w:before="120" w:after="120"/>
        <w:jc w:val="right"/>
        <w:rPr>
          <w:rFonts w:ascii="Cambria" w:hAnsi="Cambria"/>
          <w:b/>
          <w:bCs/>
        </w:rPr>
      </w:pPr>
      <w:r w:rsidRPr="00843AB0">
        <w:rPr>
          <w:rFonts w:ascii="Cambria" w:hAnsi="Cambria"/>
          <w:b/>
          <w:bCs/>
        </w:rPr>
        <w:br w:type="page"/>
      </w:r>
      <w:r w:rsidRPr="00843AB0">
        <w:rPr>
          <w:rFonts w:ascii="Cambria" w:hAnsi="Cambria"/>
          <w:b/>
          <w:bCs/>
        </w:rPr>
        <w:lastRenderedPageBreak/>
        <w:t>CODE</w:t>
      </w:r>
      <w:r w:rsidR="0076287E" w:rsidRPr="00843AB0">
        <w:rPr>
          <w:rFonts w:ascii="Cambria" w:hAnsi="Cambria"/>
          <w:b/>
          <w:bCs/>
        </w:rPr>
        <w:t xml:space="preserve"> </w:t>
      </w:r>
      <w:r w:rsidRPr="00843AB0">
        <w:rPr>
          <w:rFonts w:ascii="Cambria" w:hAnsi="Cambria"/>
          <w:b/>
          <w:bCs/>
        </w:rPr>
        <w:t>F27 (Mandatory)</w:t>
      </w:r>
    </w:p>
    <w:p w:rsidR="00304117" w:rsidRPr="00843AB0" w:rsidRDefault="003D78F0" w:rsidP="00A63C64">
      <w:pPr>
        <w:pStyle w:val="Heading1"/>
      </w:pPr>
      <w:bookmarkStart w:id="1089" w:name="_Toc388603782"/>
      <w:bookmarkStart w:id="1090" w:name="_Toc447723762"/>
      <w:bookmarkStart w:id="1091" w:name="_Toc447792307"/>
      <w:bookmarkStart w:id="1092" w:name="_Toc448476483"/>
      <w:r w:rsidRPr="00843AB0">
        <w:t>CODE F27 - PUPIL PRIVACY RIGHTS: STUDENT SURVEYS</w:t>
      </w:r>
      <w:bookmarkEnd w:id="1089"/>
      <w:bookmarkEnd w:id="1090"/>
      <w:bookmarkEnd w:id="1091"/>
      <w:bookmarkEnd w:id="1092"/>
    </w:p>
    <w:p w:rsidR="00E23847" w:rsidRPr="00E23847" w:rsidRDefault="00E23847" w:rsidP="003456D5">
      <w:pPr>
        <w:pStyle w:val="Heading2"/>
        <w:rPr>
          <w:rFonts w:eastAsia="Calibri"/>
        </w:rPr>
      </w:pPr>
      <w:bookmarkStart w:id="1093" w:name="_Toc447723763"/>
      <w:bookmarkStart w:id="1094" w:name="_Toc447792308"/>
      <w:bookmarkStart w:id="1095" w:name="_Toc448476484"/>
      <w:r w:rsidRPr="00E23847">
        <w:rPr>
          <w:rFonts w:eastAsia="Calibri"/>
        </w:rPr>
        <w:t>Policy</w:t>
      </w:r>
      <w:bookmarkEnd w:id="1093"/>
      <w:bookmarkEnd w:id="1094"/>
      <w:bookmarkEnd w:id="1095"/>
    </w:p>
    <w:p w:rsidR="00E23847" w:rsidRPr="00E23847" w:rsidRDefault="00E23847" w:rsidP="00A63C64">
      <w:pPr>
        <w:spacing w:before="120" w:after="120"/>
        <w:rPr>
          <w:rFonts w:ascii="Cambria" w:eastAsia="Calibri" w:hAnsi="Cambria" w:cs="Arial"/>
        </w:rPr>
      </w:pPr>
      <w:r w:rsidRPr="00E23847">
        <w:rPr>
          <w:rFonts w:ascii="Cambria" w:eastAsia="Calibri" w:hAnsi="Cambria" w:cs="Arial"/>
        </w:rPr>
        <w:t xml:space="preserve">It is the intent of the </w:t>
      </w:r>
      <w:r w:rsidRPr="00E23847">
        <w:rPr>
          <w:rFonts w:ascii="Cambria" w:eastAsia="Calibri" w:hAnsi="Cambria" w:cs="Arial"/>
          <w:color w:val="000000"/>
        </w:rPr>
        <w:t xml:space="preserve">Grand Isle Supervisory Union and its member School Districts </w:t>
      </w:r>
      <w:r w:rsidRPr="00E23847">
        <w:rPr>
          <w:rFonts w:ascii="Cambria" w:eastAsia="Calibri" w:hAnsi="Cambria" w:cs="Arial"/>
        </w:rPr>
        <w:t>to comply with the provisions of the federal Pupil Privacy Rights Amendment (PPRA) and Vermont State Board of Education Rules governing the administration of certain student surveys, analyses or evaluations.</w:t>
      </w:r>
    </w:p>
    <w:p w:rsidR="00E23847" w:rsidRPr="00E23847" w:rsidRDefault="00E23847" w:rsidP="003456D5">
      <w:pPr>
        <w:pStyle w:val="Heading2"/>
        <w:rPr>
          <w:rFonts w:eastAsia="Calibri"/>
        </w:rPr>
      </w:pPr>
      <w:bookmarkStart w:id="1096" w:name="_Toc447723764"/>
      <w:bookmarkStart w:id="1097" w:name="_Toc447792309"/>
      <w:bookmarkStart w:id="1098" w:name="_Toc448476485"/>
      <w:r w:rsidRPr="00E23847">
        <w:rPr>
          <w:rFonts w:eastAsia="Calibri"/>
        </w:rPr>
        <w:t>Administrative Responsibilities</w:t>
      </w:r>
      <w:bookmarkEnd w:id="1096"/>
      <w:bookmarkEnd w:id="1097"/>
      <w:bookmarkEnd w:id="1098"/>
    </w:p>
    <w:p w:rsidR="00E23847" w:rsidRPr="00E23847" w:rsidRDefault="00E23847" w:rsidP="00A63C64">
      <w:pPr>
        <w:spacing w:before="120" w:after="120"/>
        <w:rPr>
          <w:rFonts w:ascii="Cambria" w:eastAsia="Calibri" w:hAnsi="Cambria" w:cs="Arial"/>
        </w:rPr>
      </w:pPr>
      <w:r w:rsidRPr="00E23847">
        <w:rPr>
          <w:rFonts w:ascii="Cambria" w:eastAsia="Calibri" w:hAnsi="Cambria" w:cs="Arial"/>
        </w:rPr>
        <w:t>The superintendent or his or her designee shall develop administrative procedures to ensure school district compliance with applicable federal and state laws related to pupil privacy.  The administrative procedures shall include provisions related to the following legal requirements:</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The right of parents or eligible students to inspect surveys created by third parties before administration or distribution of the surveys to students;</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Any applicable procedures for granting request by a parent for access to such survey within reasonable time after a request is received;</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Arrangements of protect student privacy in the event of the administration or distribution of a survey to a student containing one or more of the items listed in the federal Pupil Privacy Rights Amendment;</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The right of a parent to inspect any instructional material used as part of the educational curriculum for the parent’s child, and any applicable procedures for granting access to such material within a reasonable time after the request is received.</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The administration of physical examinations or screenings that the school district may administer to a student;</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The collection, disclosure or use of personal information collected from students for the purpose of marketing or for selling that information, including arrangements to protect student privacy in the event of such collection, disclosure or use.</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The right of a parent of a student to inspect any instrument used in the collection of personal information under subparagraph (6) above, and any applicable procedures for granting a request for such inspection within a reasonable time after receiving the request;</w:t>
      </w:r>
    </w:p>
    <w:p w:rsidR="00E23847" w:rsidRPr="00E23847" w:rsidRDefault="00E23847" w:rsidP="0055236E">
      <w:pPr>
        <w:numPr>
          <w:ilvl w:val="0"/>
          <w:numId w:val="143"/>
        </w:numPr>
        <w:spacing w:before="120" w:after="120"/>
        <w:contextualSpacing/>
        <w:rPr>
          <w:rFonts w:ascii="Cambria" w:eastAsia="Calibri" w:hAnsi="Cambria" w:cs="Arial"/>
        </w:rPr>
      </w:pPr>
      <w:r w:rsidRPr="00E23847">
        <w:rPr>
          <w:rFonts w:ascii="Cambria" w:eastAsia="Calibri" w:hAnsi="Cambria" w:cs="Arial"/>
        </w:rPr>
        <w:t>Provisions to ensure that parents are notified of the school district policies and procedures adopted to comply with federal and state laws and regulations governing pupil privacy, including, but not limited to, notification of activities involving the collection of personal information from students, the administration of surveys containing items specifically listed in the Pupil Privacy Rights Amendment.</w:t>
      </w:r>
    </w:p>
    <w:p w:rsidR="00E23847" w:rsidRDefault="00E23847" w:rsidP="003456D5">
      <w:pPr>
        <w:pStyle w:val="Heading2"/>
        <w:rPr>
          <w:rFonts w:eastAsia="Calibri"/>
        </w:rPr>
      </w:pPr>
      <w:bookmarkStart w:id="1099" w:name="_Toc447723765"/>
      <w:bookmarkStart w:id="1100" w:name="_Toc447792310"/>
      <w:bookmarkStart w:id="1101" w:name="_Toc448476486"/>
      <w:r w:rsidRPr="00E23847">
        <w:rPr>
          <w:rFonts w:eastAsia="Calibri"/>
        </w:rPr>
        <w:t>Definitions</w:t>
      </w:r>
      <w:bookmarkEnd w:id="1099"/>
      <w:bookmarkEnd w:id="1100"/>
      <w:bookmarkEnd w:id="1101"/>
    </w:p>
    <w:p w:rsidR="00E23847" w:rsidRPr="00E23847" w:rsidRDefault="00E23847" w:rsidP="00A63C64">
      <w:pPr>
        <w:spacing w:before="120" w:after="120"/>
        <w:ind w:left="360"/>
        <w:contextualSpacing/>
        <w:rPr>
          <w:rFonts w:ascii="Cambria" w:eastAsia="Calibri" w:hAnsi="Cambria" w:cs="Arial"/>
        </w:rPr>
      </w:pPr>
      <w:r w:rsidRPr="00E23847">
        <w:rPr>
          <w:rFonts w:ascii="Cambria" w:eastAsia="Calibri" w:hAnsi="Cambria" w:cs="Arial"/>
        </w:rPr>
        <w:t>As used in this policy shall mean:</w:t>
      </w:r>
    </w:p>
    <w:p w:rsidR="00E23847" w:rsidRPr="00E23847" w:rsidRDefault="00E23847" w:rsidP="00A63C64">
      <w:pPr>
        <w:spacing w:before="120" w:after="120"/>
        <w:ind w:left="360"/>
        <w:contextualSpacing/>
        <w:rPr>
          <w:rFonts w:ascii="Cambria" w:eastAsia="Calibri" w:hAnsi="Cambria" w:cs="Arial"/>
        </w:rPr>
      </w:pPr>
    </w:p>
    <w:p w:rsidR="00E23847" w:rsidRPr="00E23847" w:rsidRDefault="00E23847" w:rsidP="00A63C64">
      <w:pPr>
        <w:spacing w:before="120" w:after="120"/>
        <w:ind w:left="360"/>
        <w:contextualSpacing/>
        <w:rPr>
          <w:rFonts w:ascii="Cambria" w:eastAsia="Calibri" w:hAnsi="Cambria" w:cs="Arial"/>
        </w:rPr>
      </w:pPr>
      <w:r w:rsidRPr="00E23847">
        <w:rPr>
          <w:rFonts w:ascii="Cambria" w:eastAsia="Calibri" w:hAnsi="Cambria" w:cs="Arial"/>
        </w:rPr>
        <w:t>“Invasive physical examination” means a medical examination that involves the exposure of private body parts or any act during such examination that includes incision, insertion, or injection into the body, but does not include a hearing, vision or scoliosis screening.</w:t>
      </w:r>
    </w:p>
    <w:p w:rsidR="00E23847" w:rsidRPr="00E23847" w:rsidRDefault="00E23847" w:rsidP="00A63C64">
      <w:pPr>
        <w:spacing w:before="120" w:after="120"/>
        <w:ind w:left="360"/>
        <w:contextualSpacing/>
        <w:rPr>
          <w:rFonts w:ascii="Cambria" w:eastAsia="Calibri" w:hAnsi="Cambria" w:cs="Arial"/>
        </w:rPr>
      </w:pPr>
    </w:p>
    <w:p w:rsidR="00E23847" w:rsidRPr="00E23847" w:rsidRDefault="00E23847" w:rsidP="00A63C64">
      <w:pPr>
        <w:spacing w:before="120" w:after="120"/>
        <w:ind w:left="360"/>
        <w:contextualSpacing/>
        <w:rPr>
          <w:rFonts w:ascii="Cambria" w:eastAsia="Calibri" w:hAnsi="Cambria" w:cs="Arial"/>
        </w:rPr>
      </w:pPr>
      <w:r w:rsidRPr="00E23847">
        <w:rPr>
          <w:rFonts w:ascii="Cambria" w:eastAsia="Calibri" w:hAnsi="Cambria" w:cs="Arial"/>
        </w:rPr>
        <w:t>“Personal information” means individually identifiable information including a student’s or parent’s name address, telephone number, or social security number.</w:t>
      </w:r>
    </w:p>
    <w:p w:rsidR="00E23847" w:rsidRPr="00E23847" w:rsidRDefault="00E23847" w:rsidP="00A63C64">
      <w:pPr>
        <w:spacing w:before="120" w:after="120"/>
        <w:ind w:left="360"/>
        <w:contextualSpacing/>
        <w:rPr>
          <w:rFonts w:ascii="Cambria" w:eastAsia="Calibri" w:hAnsi="Cambria" w:cs="Arial"/>
        </w:rPr>
      </w:pPr>
    </w:p>
    <w:p w:rsidR="00E23847" w:rsidRPr="00E23847" w:rsidRDefault="00E23847" w:rsidP="00A63C64">
      <w:pPr>
        <w:spacing w:before="120" w:after="120"/>
        <w:ind w:left="360"/>
        <w:contextualSpacing/>
        <w:rPr>
          <w:rFonts w:ascii="Cambria" w:eastAsia="Calibri" w:hAnsi="Cambria" w:cs="Arial"/>
        </w:rPr>
      </w:pPr>
      <w:r w:rsidRPr="00E23847">
        <w:rPr>
          <w:rFonts w:ascii="Cambria" w:eastAsia="Calibri" w:hAnsi="Cambria" w:cs="Arial"/>
        </w:rPr>
        <w:t>“Instructional material” means instructional content that is provided to a student, regardless of format. It does not include tests or academic assessments.</w:t>
      </w:r>
    </w:p>
    <w:p w:rsidR="00E23847" w:rsidRPr="00E23847" w:rsidRDefault="00E23847" w:rsidP="00A63C64">
      <w:pPr>
        <w:spacing w:before="120" w:after="120"/>
        <w:ind w:left="360"/>
        <w:contextualSpacing/>
        <w:rPr>
          <w:rFonts w:ascii="Cambria" w:eastAsia="Calibri" w:hAnsi="Cambria" w:cs="Arial"/>
        </w:rPr>
      </w:pPr>
    </w:p>
    <w:p w:rsidR="00E23847" w:rsidRPr="00E23847" w:rsidRDefault="00E23847" w:rsidP="00A63C64">
      <w:pPr>
        <w:spacing w:before="120" w:after="120"/>
        <w:ind w:left="360"/>
        <w:contextualSpacing/>
        <w:rPr>
          <w:rFonts w:ascii="Cambria" w:eastAsia="Calibri" w:hAnsi="Cambria" w:cs="Arial"/>
        </w:rPr>
      </w:pPr>
      <w:r w:rsidRPr="00E23847">
        <w:rPr>
          <w:rFonts w:ascii="Cambria" w:eastAsia="Calibri" w:hAnsi="Cambria" w:cs="Arial"/>
        </w:rPr>
        <w:lastRenderedPageBreak/>
        <w:t>“Parent” means a natural or adoptive parent, a legal guardian or other person standing in loco parentis (such as a grandparent or stepparent with whom the child lives, or a person who is legally responsible for the welfare of the child).</w:t>
      </w:r>
    </w:p>
    <w:p w:rsidR="00E23847" w:rsidRPr="00E23847" w:rsidRDefault="00E23847" w:rsidP="003456D5">
      <w:pPr>
        <w:pStyle w:val="Heading2"/>
        <w:rPr>
          <w:rFonts w:eastAsia="Calibri"/>
        </w:rPr>
      </w:pPr>
      <w:bookmarkStart w:id="1102" w:name="_Toc447723766"/>
      <w:bookmarkStart w:id="1103" w:name="_Toc447792311"/>
      <w:bookmarkStart w:id="1104" w:name="_Toc448476487"/>
      <w:r w:rsidRPr="00E23847">
        <w:rPr>
          <w:rFonts w:eastAsia="Calibri"/>
        </w:rPr>
        <w:t>Policy</w:t>
      </w:r>
      <w:bookmarkEnd w:id="1102"/>
      <w:bookmarkEnd w:id="1103"/>
      <w:bookmarkEnd w:id="1104"/>
    </w:p>
    <w:p w:rsidR="00E23847" w:rsidRPr="00E23847" w:rsidRDefault="00E23847" w:rsidP="0055236E">
      <w:pPr>
        <w:numPr>
          <w:ilvl w:val="0"/>
          <w:numId w:val="144"/>
        </w:numPr>
        <w:spacing w:before="120" w:after="120"/>
        <w:contextualSpacing/>
        <w:rPr>
          <w:rFonts w:ascii="Cambria" w:eastAsia="Calibri" w:hAnsi="Cambria" w:cs="Arial"/>
        </w:rPr>
      </w:pPr>
      <w:r w:rsidRPr="00E23847">
        <w:rPr>
          <w:rFonts w:ascii="Cambria" w:eastAsia="Calibri" w:hAnsi="Cambria" w:cs="Arial"/>
        </w:rPr>
        <w:t xml:space="preserve">No student shall be required, without parental consent, to take part in a survey, analysis, or evaluation funded by the U.S. Department of Education that reveals information concerning: </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Political affiliations or beliefs of a student or a student’s parents;</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Mental or psychological problems of a student tor a student’s family;</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Sex behavior or attitudes;</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Illegal, anti-social, self-incriminating and demeaning behavior;</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Critical appraisals of other individuals with whom student respondents have close family relationships;</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Legally recognized privileged or analogous relationships, such as those of lawyers, physicians or members of the clergy;</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Income (other than that required by law to determine eligibility for participation  in a program for receiving financial assistance under such program; or</w:t>
      </w:r>
    </w:p>
    <w:p w:rsidR="00E23847" w:rsidRPr="00E23847" w:rsidRDefault="00E23847" w:rsidP="0055236E">
      <w:pPr>
        <w:numPr>
          <w:ilvl w:val="1"/>
          <w:numId w:val="144"/>
        </w:numPr>
        <w:spacing w:before="120" w:after="120"/>
        <w:contextualSpacing/>
        <w:rPr>
          <w:rFonts w:ascii="Cambria" w:eastAsia="Calibri" w:hAnsi="Cambria" w:cs="Arial"/>
        </w:rPr>
      </w:pPr>
      <w:r w:rsidRPr="00E23847">
        <w:rPr>
          <w:rFonts w:ascii="Cambria" w:eastAsia="Calibri" w:hAnsi="Cambria" w:cs="Arial"/>
        </w:rPr>
        <w:t>Religious practices, affiliations, or beliefs or the student or the student’s parents.</w:t>
      </w:r>
    </w:p>
    <w:p w:rsidR="00E23847" w:rsidRPr="00E23847" w:rsidRDefault="00E23847" w:rsidP="0055236E">
      <w:pPr>
        <w:numPr>
          <w:ilvl w:val="0"/>
          <w:numId w:val="144"/>
        </w:numPr>
        <w:spacing w:before="120" w:after="120"/>
        <w:contextualSpacing/>
        <w:rPr>
          <w:rFonts w:ascii="Cambria" w:eastAsia="Calibri" w:hAnsi="Cambria" w:cs="Arial"/>
        </w:rPr>
      </w:pPr>
      <w:r w:rsidRPr="00E23847">
        <w:rPr>
          <w:rFonts w:ascii="Cambria" w:eastAsia="Calibri" w:hAnsi="Cambria" w:cs="Arial"/>
        </w:rPr>
        <w:t>Parents shall have the right to inspect any survey created by a third party before the survey is administered or distributed to a student. Requests for inspection shall be in writing, and shall be made in sufficient time to allow a response at least two weeks in advance of any survey to be given.</w:t>
      </w:r>
    </w:p>
    <w:p w:rsidR="00E23847" w:rsidRPr="00E23847" w:rsidRDefault="00E23847" w:rsidP="0055236E">
      <w:pPr>
        <w:numPr>
          <w:ilvl w:val="0"/>
          <w:numId w:val="144"/>
        </w:numPr>
        <w:spacing w:before="120" w:after="120"/>
        <w:contextualSpacing/>
        <w:rPr>
          <w:rFonts w:ascii="Cambria" w:eastAsia="Calibri" w:hAnsi="Cambria" w:cs="Arial"/>
        </w:rPr>
      </w:pPr>
      <w:r w:rsidRPr="00E23847">
        <w:rPr>
          <w:rFonts w:ascii="Cambria" w:eastAsia="Calibri" w:hAnsi="Cambria" w:cs="Arial"/>
        </w:rPr>
        <w:t>In addition parents shall be notified, through the U.S. Mail, email or other direct means, at least annually at the start of each school year of the specific or approximate dates of any activities described in 1 &amp; 2 above, and shall be provided an opportunity to opt out of participation in those activities.</w:t>
      </w:r>
    </w:p>
    <w:p w:rsidR="00E23847" w:rsidRPr="00E23847" w:rsidRDefault="00E23847" w:rsidP="0055236E">
      <w:pPr>
        <w:numPr>
          <w:ilvl w:val="0"/>
          <w:numId w:val="144"/>
        </w:numPr>
        <w:spacing w:before="120" w:after="120"/>
        <w:contextualSpacing/>
        <w:rPr>
          <w:rFonts w:ascii="Cambria" w:eastAsia="Calibri" w:hAnsi="Cambria" w:cs="Arial"/>
        </w:rPr>
      </w:pPr>
      <w:r w:rsidRPr="00E23847">
        <w:rPr>
          <w:rFonts w:ascii="Cambria" w:eastAsia="Calibri" w:hAnsi="Cambria" w:cs="Arial"/>
        </w:rPr>
        <w:t>Parents shall have the right to inspect, upon request, any instructional material used as part of the educational curriculum.</w:t>
      </w:r>
    </w:p>
    <w:p w:rsidR="00E23847" w:rsidRPr="00E23847" w:rsidRDefault="00E23847" w:rsidP="003456D5">
      <w:pPr>
        <w:pStyle w:val="Heading2"/>
        <w:rPr>
          <w:rFonts w:eastAsia="Calibri"/>
        </w:rPr>
      </w:pPr>
      <w:bookmarkStart w:id="1105" w:name="_Toc447723767"/>
      <w:bookmarkStart w:id="1106" w:name="_Toc447792312"/>
      <w:bookmarkStart w:id="1107" w:name="_Toc448476488"/>
      <w:r w:rsidRPr="00E23847">
        <w:rPr>
          <w:rFonts w:eastAsia="Calibri"/>
        </w:rPr>
        <w:t>Students Rights</w:t>
      </w:r>
      <w:bookmarkEnd w:id="1105"/>
      <w:bookmarkEnd w:id="1106"/>
      <w:bookmarkEnd w:id="1107"/>
    </w:p>
    <w:p w:rsidR="00E23847" w:rsidRPr="00E23847" w:rsidRDefault="00E23847" w:rsidP="00A63C64">
      <w:pPr>
        <w:spacing w:before="120" w:after="120"/>
        <w:contextualSpacing/>
        <w:rPr>
          <w:rFonts w:ascii="Cambria" w:eastAsia="Calibri" w:hAnsi="Cambria" w:cs="Arial"/>
        </w:rPr>
      </w:pPr>
      <w:r w:rsidRPr="00E23847">
        <w:rPr>
          <w:rFonts w:ascii="Cambria" w:eastAsia="Calibri" w:hAnsi="Cambria" w:cs="Arial"/>
        </w:rPr>
        <w:t>The rights provided to parents under the Pupil Rights Amendment and this policy transfer to the student when the student turns 18 years old, or is an emancipated minor and under applicable Vermont law.</w:t>
      </w:r>
    </w:p>
    <w:p w:rsidR="00E23847" w:rsidRPr="00E23847" w:rsidRDefault="00E23847" w:rsidP="00A63C64">
      <w:pPr>
        <w:spacing w:before="120" w:after="120"/>
        <w:contextualSpacing/>
        <w:rPr>
          <w:rFonts w:ascii="Cambria" w:eastAsia="Calibri" w:hAnsi="Cambria" w:cs="Arial"/>
        </w:rPr>
      </w:pPr>
    </w:p>
    <w:p w:rsidR="00E23847" w:rsidRDefault="00E23847" w:rsidP="00A63C64">
      <w:pPr>
        <w:spacing w:before="120" w:after="120"/>
        <w:contextualSpacing/>
        <w:rPr>
          <w:rFonts w:ascii="Cambria" w:eastAsia="Calibri" w:hAnsi="Cambria" w:cs="Arial"/>
        </w:rPr>
      </w:pPr>
    </w:p>
    <w:p w:rsidR="000F47E6" w:rsidRPr="00E23847" w:rsidRDefault="000F47E6" w:rsidP="00A63C64">
      <w:pPr>
        <w:spacing w:before="120" w:after="120"/>
        <w:contextualSpacing/>
        <w:rPr>
          <w:rFonts w:ascii="Cambria" w:eastAsia="Calibri" w:hAnsi="Cambria" w:cs="Arial"/>
        </w:rPr>
      </w:pPr>
    </w:p>
    <w:p w:rsidR="00E23847" w:rsidRPr="00E23847" w:rsidRDefault="00E23847" w:rsidP="00C16B33">
      <w:pPr>
        <w:pStyle w:val="Heading4"/>
        <w:rPr>
          <w:rFonts w:eastAsia="Calibri"/>
        </w:rPr>
      </w:pPr>
      <w:r w:rsidRPr="00E23847">
        <w:rPr>
          <w:rFonts w:eastAsia="Calibri"/>
        </w:rPr>
        <w:t>Date Warned:</w:t>
      </w:r>
      <w:r w:rsidRPr="00E23847">
        <w:rPr>
          <w:rFonts w:eastAsia="Calibri"/>
        </w:rPr>
        <w:tab/>
        <w:t>2/01/16</w:t>
      </w:r>
    </w:p>
    <w:p w:rsidR="00E23847" w:rsidRPr="00E23847" w:rsidRDefault="00E23847" w:rsidP="00C16B33">
      <w:pPr>
        <w:pStyle w:val="Heading4"/>
        <w:rPr>
          <w:rFonts w:eastAsia="Calibri"/>
        </w:rPr>
      </w:pPr>
      <w:r w:rsidRPr="00E23847">
        <w:rPr>
          <w:rFonts w:eastAsia="Calibri"/>
        </w:rPr>
        <w:t>Date Adopted:</w:t>
      </w:r>
      <w:r w:rsidRPr="00E23847">
        <w:rPr>
          <w:rFonts w:eastAsia="Calibri"/>
        </w:rPr>
        <w:tab/>
        <w:t>2/15/16</w:t>
      </w:r>
    </w:p>
    <w:p w:rsidR="00E9061C" w:rsidRPr="00843AB0" w:rsidRDefault="00E9061C" w:rsidP="00A63C64">
      <w:pPr>
        <w:spacing w:before="120" w:after="120"/>
        <w:jc w:val="right"/>
        <w:rPr>
          <w:rFonts w:ascii="Cambria" w:hAnsi="Cambria"/>
          <w:b/>
        </w:rPr>
      </w:pPr>
      <w:r w:rsidRPr="00843AB0">
        <w:rPr>
          <w:rFonts w:ascii="Cambria" w:hAnsi="Cambria"/>
        </w:rPr>
        <w:br w:type="page"/>
      </w:r>
      <w:r w:rsidRPr="00843AB0">
        <w:rPr>
          <w:rFonts w:ascii="Cambria" w:hAnsi="Cambria"/>
          <w:b/>
        </w:rPr>
        <w:lastRenderedPageBreak/>
        <w:t>CODE F28</w:t>
      </w:r>
      <w:r w:rsidR="00A63312">
        <w:rPr>
          <w:rFonts w:ascii="Cambria" w:hAnsi="Cambria"/>
          <w:b/>
        </w:rPr>
        <w:t xml:space="preserve"> (Mandatory)</w:t>
      </w:r>
    </w:p>
    <w:p w:rsidR="00E9061C" w:rsidRPr="00843AB0" w:rsidRDefault="003D78F0" w:rsidP="00A63C64">
      <w:pPr>
        <w:pStyle w:val="Heading1"/>
      </w:pPr>
      <w:bookmarkStart w:id="1108" w:name="_Toc388603785"/>
      <w:bookmarkStart w:id="1109" w:name="_Toc447723768"/>
      <w:bookmarkStart w:id="1110" w:name="_Toc447792313"/>
      <w:bookmarkStart w:id="1111" w:name="_Toc448476489"/>
      <w:r w:rsidRPr="00843AB0">
        <w:t>CODE F28 - FEDERAL CHILD NUTRITION ACT WELLNESS</w:t>
      </w:r>
      <w:bookmarkEnd w:id="1108"/>
      <w:bookmarkEnd w:id="1109"/>
      <w:bookmarkEnd w:id="1110"/>
      <w:bookmarkEnd w:id="1111"/>
      <w:r w:rsidRPr="00843AB0">
        <w:t xml:space="preserve"> </w:t>
      </w:r>
    </w:p>
    <w:p w:rsidR="00C87B3F" w:rsidRPr="00C87B3F" w:rsidRDefault="00C87B3F" w:rsidP="003456D5">
      <w:pPr>
        <w:pStyle w:val="Heading2"/>
      </w:pPr>
      <w:bookmarkStart w:id="1112" w:name="_Toc447723769"/>
      <w:bookmarkStart w:id="1113" w:name="_Toc447792314"/>
      <w:bookmarkStart w:id="1114" w:name="_Toc448476490"/>
      <w:r w:rsidRPr="00C87B3F">
        <w:t>Purpose</w:t>
      </w:r>
      <w:bookmarkEnd w:id="1112"/>
      <w:bookmarkEnd w:id="1113"/>
      <w:bookmarkEnd w:id="1114"/>
    </w:p>
    <w:p w:rsidR="00C87B3F" w:rsidRPr="00C87B3F" w:rsidRDefault="00C87B3F" w:rsidP="00A63C64">
      <w:pPr>
        <w:spacing w:before="120" w:after="120"/>
        <w:rPr>
          <w:rFonts w:ascii="Cambria" w:hAnsi="Cambria" w:cs="Arial"/>
        </w:rPr>
      </w:pPr>
      <w:r w:rsidRPr="00C87B3F">
        <w:rPr>
          <w:rFonts w:ascii="Cambria" w:hAnsi="Cambria" w:cs="Arial"/>
        </w:rPr>
        <w:t xml:space="preserve">It is the intent of the </w:t>
      </w:r>
      <w:r w:rsidRPr="00C87B3F">
        <w:rPr>
          <w:rFonts w:ascii="Cambria" w:hAnsi="Cambria" w:cs="Arial"/>
          <w:color w:val="000000"/>
        </w:rPr>
        <w:t xml:space="preserve">Grand Isle Supervisory Union and its member School Districts </w:t>
      </w:r>
      <w:r w:rsidRPr="00C87B3F">
        <w:rPr>
          <w:rFonts w:ascii="Cambria" w:hAnsi="Cambria" w:cs="Arial"/>
        </w:rPr>
        <w:t xml:space="preserve">to comply with the local policy requirements of the federal Child Nutrition and WIC Reauthorization Act of 2004.  This policy has been developed in accordance with all requirements as presented in current federal and state legislation. </w:t>
      </w:r>
    </w:p>
    <w:p w:rsidR="00C87B3F" w:rsidRPr="00C87B3F" w:rsidRDefault="00C87B3F" w:rsidP="003456D5">
      <w:pPr>
        <w:pStyle w:val="Heading2"/>
      </w:pPr>
      <w:bookmarkStart w:id="1115" w:name="_Toc447723770"/>
      <w:bookmarkStart w:id="1116" w:name="_Toc447792315"/>
      <w:bookmarkStart w:id="1117" w:name="_Toc448476491"/>
      <w:r w:rsidRPr="00C87B3F">
        <w:t>Policy Statement</w:t>
      </w:r>
      <w:bookmarkEnd w:id="1115"/>
      <w:bookmarkEnd w:id="1116"/>
      <w:bookmarkEnd w:id="1117"/>
    </w:p>
    <w:p w:rsidR="00C87B3F" w:rsidRPr="00C87B3F" w:rsidRDefault="00C87B3F" w:rsidP="00A63C64">
      <w:pPr>
        <w:spacing w:before="120" w:after="120"/>
        <w:rPr>
          <w:rFonts w:ascii="Cambria" w:hAnsi="Cambria" w:cs="Arial"/>
        </w:rPr>
      </w:pPr>
      <w:r w:rsidRPr="00C87B3F">
        <w:rPr>
          <w:rFonts w:ascii="Cambria" w:hAnsi="Cambria" w:cs="Arial"/>
        </w:rPr>
        <w:t xml:space="preserve">It is the policy of the </w:t>
      </w:r>
      <w:r w:rsidRPr="00C87B3F">
        <w:rPr>
          <w:rFonts w:ascii="Cambria" w:hAnsi="Cambria" w:cs="Arial"/>
          <w:color w:val="000000"/>
        </w:rPr>
        <w:t xml:space="preserve">Grand Isle Supervisory Union and its member School Districts </w:t>
      </w:r>
      <w:r w:rsidRPr="00C87B3F">
        <w:rPr>
          <w:rFonts w:ascii="Cambria" w:hAnsi="Cambria" w:cs="Arial"/>
        </w:rPr>
        <w:t xml:space="preserve">to establish goals for nutrition education, physical activity and other school based activities that are designed to promote student wellness.  With the objective of promoting student health and reducing childhood obesity, the district will also establish nutrition guidelines for all foods available at school during the school day.  </w:t>
      </w:r>
    </w:p>
    <w:p w:rsidR="00C87B3F" w:rsidRPr="00C87B3F" w:rsidRDefault="00C87B3F" w:rsidP="003456D5">
      <w:pPr>
        <w:pStyle w:val="Heading2"/>
      </w:pPr>
      <w:bookmarkStart w:id="1118" w:name="_Toc447723771"/>
      <w:bookmarkStart w:id="1119" w:name="_Toc447792316"/>
      <w:bookmarkStart w:id="1120" w:name="_Toc448476492"/>
      <w:r w:rsidRPr="00C87B3F">
        <w:t>Goals for Nutrition Promotion and Education</w:t>
      </w:r>
      <w:bookmarkEnd w:id="1118"/>
      <w:bookmarkEnd w:id="1119"/>
      <w:bookmarkEnd w:id="1120"/>
      <w:r w:rsidRPr="00C87B3F">
        <w:t xml:space="preserve"> </w:t>
      </w:r>
    </w:p>
    <w:p w:rsidR="00C87B3F" w:rsidRPr="006847A4" w:rsidRDefault="00C87B3F" w:rsidP="0055236E">
      <w:pPr>
        <w:pStyle w:val="ListParagraph"/>
        <w:numPr>
          <w:ilvl w:val="0"/>
          <w:numId w:val="156"/>
        </w:numPr>
        <w:tabs>
          <w:tab w:val="left" w:pos="720"/>
        </w:tabs>
        <w:spacing w:before="120" w:after="120"/>
        <w:rPr>
          <w:rFonts w:ascii="Cambria" w:hAnsi="Cambria" w:cs="Arial"/>
        </w:rPr>
      </w:pPr>
      <w:r w:rsidRPr="006847A4">
        <w:rPr>
          <w:rFonts w:ascii="Cambria" w:hAnsi="Cambria" w:cs="Arial"/>
        </w:rPr>
        <w:t>The school district shall provide nutrition promotion and education programs as required by state law and regulations of the State Board of Education.  In particular, the district shall provide a nutrition component in its Comprehensive Health Education program and shall develop curricular programs intended to accomplish applicable goals enumerated in the Vermont Framework of Standards and Learning Opportunities.</w:t>
      </w:r>
    </w:p>
    <w:p w:rsidR="00C87B3F" w:rsidRPr="006847A4" w:rsidRDefault="00C87B3F" w:rsidP="0055236E">
      <w:pPr>
        <w:pStyle w:val="ListParagraph"/>
        <w:numPr>
          <w:ilvl w:val="0"/>
          <w:numId w:val="156"/>
        </w:numPr>
        <w:tabs>
          <w:tab w:val="left" w:pos="720"/>
        </w:tabs>
        <w:spacing w:before="120" w:after="120"/>
        <w:rPr>
          <w:rFonts w:ascii="Cambria" w:hAnsi="Cambria" w:cs="Arial"/>
        </w:rPr>
      </w:pPr>
      <w:r w:rsidRPr="006847A4">
        <w:rPr>
          <w:rFonts w:ascii="Cambria" w:hAnsi="Cambria" w:cs="Arial"/>
        </w:rPr>
        <w:t>Nutrition education and promotion programs shall be conducted by appropriately licensed staff members.</w:t>
      </w:r>
    </w:p>
    <w:p w:rsidR="00C87B3F" w:rsidRPr="006847A4" w:rsidRDefault="00C87B3F" w:rsidP="0055236E">
      <w:pPr>
        <w:pStyle w:val="ListParagraph"/>
        <w:numPr>
          <w:ilvl w:val="0"/>
          <w:numId w:val="156"/>
        </w:numPr>
        <w:spacing w:before="120" w:after="120"/>
        <w:rPr>
          <w:rFonts w:ascii="Cambria" w:hAnsi="Cambria" w:cs="Arial"/>
        </w:rPr>
      </w:pPr>
      <w:r w:rsidRPr="006847A4">
        <w:rPr>
          <w:rFonts w:ascii="Cambria" w:hAnsi="Cambria" w:cs="Arial"/>
        </w:rPr>
        <w:t>To the extent practicable, nutrition education and promotion shall be integrated into core curricula in areas, such as science and family and consumer science courses.</w:t>
      </w:r>
    </w:p>
    <w:p w:rsidR="00C87B3F" w:rsidRPr="00C87B3F" w:rsidRDefault="00C87B3F" w:rsidP="003456D5">
      <w:pPr>
        <w:pStyle w:val="Heading2"/>
      </w:pPr>
      <w:bookmarkStart w:id="1121" w:name="_Toc447723772"/>
      <w:bookmarkStart w:id="1122" w:name="_Toc447792317"/>
      <w:bookmarkStart w:id="1123" w:name="_Toc448476493"/>
      <w:r w:rsidRPr="00C87B3F">
        <w:t>Goals for Physical Activity</w:t>
      </w:r>
      <w:bookmarkEnd w:id="1121"/>
      <w:bookmarkEnd w:id="1122"/>
      <w:bookmarkEnd w:id="1123"/>
    </w:p>
    <w:p w:rsidR="00C87B3F" w:rsidRPr="006847A4" w:rsidRDefault="00C87B3F" w:rsidP="0055236E">
      <w:pPr>
        <w:pStyle w:val="ListParagraph"/>
        <w:numPr>
          <w:ilvl w:val="0"/>
          <w:numId w:val="157"/>
        </w:numPr>
        <w:tabs>
          <w:tab w:val="left" w:pos="720"/>
        </w:tabs>
        <w:spacing w:before="120" w:after="120"/>
        <w:rPr>
          <w:rFonts w:ascii="Cambria" w:hAnsi="Cambria" w:cs="Arial"/>
        </w:rPr>
      </w:pPr>
      <w:r w:rsidRPr="006847A4">
        <w:rPr>
          <w:rFonts w:ascii="Cambria" w:hAnsi="Cambria" w:cs="Arial"/>
        </w:rPr>
        <w:t xml:space="preserve">The district shall provide physical education classes for all students as required by Education Quality Standards. </w:t>
      </w:r>
    </w:p>
    <w:p w:rsidR="00C87B3F" w:rsidRPr="006847A4" w:rsidRDefault="00C87B3F" w:rsidP="0055236E">
      <w:pPr>
        <w:pStyle w:val="ListParagraph"/>
        <w:numPr>
          <w:ilvl w:val="0"/>
          <w:numId w:val="157"/>
        </w:numPr>
        <w:tabs>
          <w:tab w:val="left" w:pos="720"/>
        </w:tabs>
        <w:spacing w:before="120" w:after="120"/>
        <w:rPr>
          <w:rFonts w:ascii="Cambria" w:hAnsi="Cambria" w:cs="Arial"/>
        </w:rPr>
      </w:pPr>
      <w:r w:rsidRPr="006847A4">
        <w:rPr>
          <w:rFonts w:ascii="Cambria" w:hAnsi="Cambria" w:cs="Arial"/>
        </w:rPr>
        <w:t>The district shall provide other physical activity opportunities for students through recess periods in appropriate grades and, as appropriate, before or after school activities such as interscholastic athletics and physical activity clubs or intramural sports.</w:t>
      </w:r>
    </w:p>
    <w:p w:rsidR="00C87B3F" w:rsidRPr="00C87B3F" w:rsidRDefault="00C87B3F" w:rsidP="003456D5">
      <w:pPr>
        <w:pStyle w:val="Heading2"/>
      </w:pPr>
      <w:bookmarkStart w:id="1124" w:name="_Toc447723773"/>
      <w:bookmarkStart w:id="1125" w:name="_Toc447792318"/>
      <w:bookmarkStart w:id="1126" w:name="_Toc448476494"/>
      <w:r w:rsidRPr="00C87B3F">
        <w:t>Goals for Other School Based Activities</w:t>
      </w:r>
      <w:bookmarkEnd w:id="1124"/>
      <w:bookmarkEnd w:id="1125"/>
      <w:bookmarkEnd w:id="1126"/>
    </w:p>
    <w:p w:rsidR="00C87B3F" w:rsidRPr="006847A4" w:rsidRDefault="00C87B3F" w:rsidP="0055236E">
      <w:pPr>
        <w:pStyle w:val="ListParagraph"/>
        <w:numPr>
          <w:ilvl w:val="0"/>
          <w:numId w:val="158"/>
        </w:numPr>
        <w:tabs>
          <w:tab w:val="left" w:pos="720"/>
        </w:tabs>
        <w:spacing w:before="120" w:after="120"/>
        <w:rPr>
          <w:rFonts w:ascii="Cambria" w:hAnsi="Cambria" w:cs="Arial"/>
        </w:rPr>
      </w:pPr>
      <w:r w:rsidRPr="006847A4">
        <w:rPr>
          <w:rFonts w:ascii="Cambria" w:hAnsi="Cambria" w:cs="Arial"/>
        </w:rPr>
        <w:t>The district shall ensure that guidelines for reimbursable school meals are not less restrictive than regulations and guidance issued by the Secretary of Agriculture pursuant to sections (a) and (b) of section 9A(a) and (b) of the  Richard B. Russell National School Lunch Act as those regulations and guidance apply to schools.</w:t>
      </w:r>
    </w:p>
    <w:p w:rsidR="00C87B3F" w:rsidRPr="006847A4" w:rsidRDefault="00C87B3F" w:rsidP="0055236E">
      <w:pPr>
        <w:pStyle w:val="ListParagraph"/>
        <w:numPr>
          <w:ilvl w:val="0"/>
          <w:numId w:val="158"/>
        </w:numPr>
        <w:tabs>
          <w:tab w:val="left" w:pos="720"/>
        </w:tabs>
        <w:spacing w:before="120" w:after="120"/>
        <w:rPr>
          <w:rFonts w:ascii="Cambria" w:hAnsi="Cambria" w:cs="Arial"/>
        </w:rPr>
      </w:pPr>
      <w:r w:rsidRPr="006847A4">
        <w:rPr>
          <w:rFonts w:ascii="Cambria" w:hAnsi="Cambria" w:cs="Arial"/>
        </w:rPr>
        <w:t>The district shall provide adequate space for eating and serving school meals.</w:t>
      </w:r>
    </w:p>
    <w:p w:rsidR="00C87B3F" w:rsidRPr="006847A4" w:rsidRDefault="00C87B3F" w:rsidP="0055236E">
      <w:pPr>
        <w:pStyle w:val="ListParagraph"/>
        <w:numPr>
          <w:ilvl w:val="0"/>
          <w:numId w:val="158"/>
        </w:numPr>
        <w:tabs>
          <w:tab w:val="left" w:pos="720"/>
        </w:tabs>
        <w:spacing w:before="120" w:after="120"/>
        <w:rPr>
          <w:rFonts w:ascii="Cambria" w:hAnsi="Cambria" w:cs="Arial"/>
        </w:rPr>
      </w:pPr>
      <w:r w:rsidRPr="006847A4">
        <w:rPr>
          <w:rFonts w:ascii="Cambria" w:hAnsi="Cambria" w:cs="Arial"/>
        </w:rPr>
        <w:t>The district shall provide a clean and safe meal environment for students.</w:t>
      </w:r>
    </w:p>
    <w:p w:rsidR="00C87B3F" w:rsidRPr="006847A4" w:rsidRDefault="00C87B3F" w:rsidP="0055236E">
      <w:pPr>
        <w:pStyle w:val="ListParagraph"/>
        <w:numPr>
          <w:ilvl w:val="0"/>
          <w:numId w:val="158"/>
        </w:numPr>
        <w:tabs>
          <w:tab w:val="left" w:pos="720"/>
        </w:tabs>
        <w:spacing w:before="120" w:after="120"/>
        <w:rPr>
          <w:rFonts w:ascii="Cambria" w:hAnsi="Cambria" w:cs="Arial"/>
        </w:rPr>
      </w:pPr>
      <w:r w:rsidRPr="006847A4">
        <w:rPr>
          <w:rFonts w:ascii="Cambria" w:hAnsi="Cambria" w:cs="Arial"/>
        </w:rPr>
        <w:t>The district shall establish meal periods that provide adequate time to eat and are scheduled at appropriate hours.</w:t>
      </w:r>
    </w:p>
    <w:p w:rsidR="00C87B3F" w:rsidRPr="006847A4" w:rsidRDefault="00C87B3F" w:rsidP="0055236E">
      <w:pPr>
        <w:pStyle w:val="ListParagraph"/>
        <w:numPr>
          <w:ilvl w:val="0"/>
          <w:numId w:val="158"/>
        </w:numPr>
        <w:tabs>
          <w:tab w:val="left" w:pos="720"/>
        </w:tabs>
        <w:spacing w:before="120" w:after="120"/>
        <w:rPr>
          <w:rFonts w:ascii="Cambria" w:hAnsi="Cambria" w:cs="Arial"/>
        </w:rPr>
      </w:pPr>
      <w:r w:rsidRPr="006847A4">
        <w:rPr>
          <w:rFonts w:ascii="Cambria" w:hAnsi="Cambria" w:cs="Arial"/>
        </w:rPr>
        <w:t xml:space="preserve">Food shall not be used in district schools as a reward or punishment.  </w:t>
      </w:r>
    </w:p>
    <w:p w:rsidR="00C87B3F" w:rsidRPr="006847A4" w:rsidRDefault="00C87B3F" w:rsidP="0055236E">
      <w:pPr>
        <w:pStyle w:val="ListParagraph"/>
        <w:numPr>
          <w:ilvl w:val="0"/>
          <w:numId w:val="158"/>
        </w:numPr>
        <w:tabs>
          <w:tab w:val="left" w:pos="720"/>
        </w:tabs>
        <w:spacing w:before="120" w:after="120"/>
        <w:rPr>
          <w:rFonts w:ascii="Cambria" w:hAnsi="Cambria" w:cs="Arial"/>
        </w:rPr>
      </w:pPr>
      <w:r w:rsidRPr="006847A4">
        <w:rPr>
          <w:rFonts w:ascii="Cambria" w:hAnsi="Cambria" w:cs="Arial"/>
        </w:rPr>
        <w:lastRenderedPageBreak/>
        <w:t xml:space="preserve">The district shall provide training opportunities as appropriate for food service and other staff members in areas of nutrition and wellness. </w:t>
      </w:r>
    </w:p>
    <w:p w:rsidR="00C87B3F" w:rsidRPr="00C87B3F" w:rsidRDefault="00C87B3F" w:rsidP="003456D5">
      <w:pPr>
        <w:pStyle w:val="Heading2"/>
      </w:pPr>
      <w:bookmarkStart w:id="1127" w:name="_Toc447723774"/>
      <w:bookmarkStart w:id="1128" w:name="_Toc447792319"/>
      <w:bookmarkStart w:id="1129" w:name="_Toc448476495"/>
      <w:r w:rsidRPr="00C87B3F">
        <w:t>Nutrition Guidelines</w:t>
      </w:r>
      <w:bookmarkEnd w:id="1127"/>
      <w:bookmarkEnd w:id="1128"/>
      <w:bookmarkEnd w:id="1129"/>
    </w:p>
    <w:p w:rsidR="00C87B3F" w:rsidRPr="006847A4" w:rsidRDefault="00C87B3F" w:rsidP="0055236E">
      <w:pPr>
        <w:pStyle w:val="ListParagraph"/>
        <w:numPr>
          <w:ilvl w:val="0"/>
          <w:numId w:val="159"/>
        </w:numPr>
        <w:tabs>
          <w:tab w:val="left" w:pos="720"/>
        </w:tabs>
        <w:spacing w:before="120" w:after="120"/>
        <w:rPr>
          <w:rFonts w:ascii="Cambria" w:hAnsi="Cambria" w:cs="Arial"/>
        </w:rPr>
      </w:pPr>
      <w:r w:rsidRPr="006847A4">
        <w:rPr>
          <w:rFonts w:ascii="Cambria" w:hAnsi="Cambria" w:cs="Arial"/>
        </w:rPr>
        <w:t>No foods of minimal nutritional value, as listed in 7 CFR 210, Appendix B and 7 CFR 220, Appendix B shall be sold in food service areas during breakfast and lunch periods.</w:t>
      </w:r>
    </w:p>
    <w:p w:rsidR="00C87B3F" w:rsidRPr="006847A4" w:rsidRDefault="00C87B3F" w:rsidP="0055236E">
      <w:pPr>
        <w:pStyle w:val="ListParagraph"/>
        <w:numPr>
          <w:ilvl w:val="0"/>
          <w:numId w:val="159"/>
        </w:numPr>
        <w:tabs>
          <w:tab w:val="left" w:pos="720"/>
        </w:tabs>
        <w:spacing w:before="120" w:after="120"/>
        <w:rPr>
          <w:rFonts w:ascii="Cambria" w:hAnsi="Cambria" w:cs="Arial"/>
        </w:rPr>
      </w:pPr>
      <w:r w:rsidRPr="006847A4">
        <w:rPr>
          <w:rFonts w:ascii="Cambria" w:hAnsi="Cambria" w:cs="Arial"/>
        </w:rPr>
        <w:t>The sale of foods during meal periods in food service areas shall be allowed only if all income from the sale, including the sale of approved foods or drinks from vending machines, accrues to the benefit of the school, the school food service program, or the student organizations sponsoring the sale.</w:t>
      </w:r>
    </w:p>
    <w:p w:rsidR="00C87B3F" w:rsidRPr="006847A4" w:rsidRDefault="00C87B3F" w:rsidP="0055236E">
      <w:pPr>
        <w:pStyle w:val="ListParagraph"/>
        <w:numPr>
          <w:ilvl w:val="0"/>
          <w:numId w:val="159"/>
        </w:numPr>
        <w:tabs>
          <w:tab w:val="left" w:pos="720"/>
        </w:tabs>
        <w:spacing w:before="120" w:after="120"/>
        <w:rPr>
          <w:rFonts w:ascii="Cambria" w:hAnsi="Cambria" w:cs="Arial"/>
        </w:rPr>
      </w:pPr>
      <w:r w:rsidRPr="006847A4">
        <w:rPr>
          <w:rFonts w:ascii="Cambria" w:hAnsi="Cambria" w:cs="Arial"/>
        </w:rPr>
        <w:t>To the extent practicable, the district shall ensure that foods offered at school other than through the National School Lunch or School Breakfast programs, including foods sold through vending machines, shall comply with the A la Carte and Vending Guidelines established by the Vermont Departments of Health and Education.</w:t>
      </w:r>
    </w:p>
    <w:p w:rsidR="00C87B3F" w:rsidRPr="00C87B3F" w:rsidRDefault="00C87B3F" w:rsidP="003456D5">
      <w:pPr>
        <w:pStyle w:val="Heading2"/>
      </w:pPr>
      <w:bookmarkStart w:id="1130" w:name="_Toc447723775"/>
      <w:bookmarkStart w:id="1131" w:name="_Toc447792320"/>
      <w:bookmarkStart w:id="1132" w:name="_Toc448476496"/>
      <w:r w:rsidRPr="00C87B3F">
        <w:t>Policy Implementation</w:t>
      </w:r>
      <w:bookmarkEnd w:id="1130"/>
      <w:bookmarkEnd w:id="1131"/>
      <w:bookmarkEnd w:id="1132"/>
    </w:p>
    <w:p w:rsidR="00C87B3F" w:rsidRPr="00C87B3F" w:rsidRDefault="00C87B3F" w:rsidP="0055236E">
      <w:pPr>
        <w:numPr>
          <w:ilvl w:val="0"/>
          <w:numId w:val="160"/>
        </w:numPr>
        <w:tabs>
          <w:tab w:val="left" w:pos="720"/>
        </w:tabs>
        <w:spacing w:before="120" w:after="120"/>
        <w:rPr>
          <w:rFonts w:ascii="Cambria" w:hAnsi="Cambria" w:cs="Arial"/>
        </w:rPr>
      </w:pPr>
      <w:r w:rsidRPr="00C87B3F">
        <w:rPr>
          <w:rFonts w:ascii="Cambria" w:hAnsi="Cambria" w:cs="Arial"/>
        </w:rPr>
        <w:t>The superintendent or his or her designee shall periodically monitor district programs and curriculum to ensure compliance with this policy and any administrative procedures established to carry out the requirements of this policy. The district shall periodically inform and update the public about the content and implementation of this policy, including the extent to which district schools are in compliance with this policy, the extent to which this policy compares to model local school wellness policies and a description of the progress made in attaining the goals of this policy.</w:t>
      </w:r>
    </w:p>
    <w:p w:rsidR="00C87B3F" w:rsidRPr="00C87B3F" w:rsidRDefault="00C87B3F" w:rsidP="0055236E">
      <w:pPr>
        <w:numPr>
          <w:ilvl w:val="0"/>
          <w:numId w:val="160"/>
        </w:numPr>
        <w:tabs>
          <w:tab w:val="left" w:pos="720"/>
          <w:tab w:val="left" w:pos="2250"/>
        </w:tabs>
        <w:spacing w:before="120" w:after="120"/>
        <w:rPr>
          <w:rFonts w:ascii="Cambria" w:hAnsi="Cambria" w:cs="Arial"/>
        </w:rPr>
      </w:pPr>
      <w:r w:rsidRPr="00C87B3F">
        <w:rPr>
          <w:rFonts w:ascii="Cambria" w:hAnsi="Cambria" w:cs="Arial"/>
        </w:rPr>
        <w:t>The district shall permit parents, students, representatives of the school food authority, teachers of physical education, school health professionals, the school board, school administrators and the general public to participate in the development, implementation and periodic review and update of this policy.</w:t>
      </w:r>
    </w:p>
    <w:p w:rsidR="00C87B3F" w:rsidRDefault="00C87B3F" w:rsidP="00A63C64">
      <w:pPr>
        <w:tabs>
          <w:tab w:val="left" w:pos="720"/>
        </w:tabs>
        <w:spacing w:before="120" w:after="120"/>
        <w:rPr>
          <w:rFonts w:ascii="Cambria" w:hAnsi="Cambria" w:cs="Arial"/>
        </w:rPr>
      </w:pPr>
    </w:p>
    <w:p w:rsidR="00C87B3F" w:rsidRPr="00C87B3F" w:rsidRDefault="00C87B3F" w:rsidP="00A63C64">
      <w:pPr>
        <w:tabs>
          <w:tab w:val="left" w:pos="720"/>
        </w:tabs>
        <w:spacing w:before="120" w:after="120"/>
        <w:rPr>
          <w:rFonts w:ascii="Cambria" w:hAnsi="Cambria" w:cs="Arial"/>
        </w:rPr>
      </w:pPr>
      <w:r w:rsidRPr="00C87B3F">
        <w:rPr>
          <w:rFonts w:ascii="Cambria" w:hAnsi="Cambria" w:cs="Arial"/>
        </w:rPr>
        <w:t xml:space="preserve">The superintendent or his or her designee shall report at least annually to the board and to the public on the district’s compliance with law and policies related to student wellness.  The report shall include information as to the content and implementation of this policy, and an assurance that district guidelines for reimbursable meals are not less restrictive than regulations and guidelines issued for schools in accordance with federal law. </w:t>
      </w:r>
    </w:p>
    <w:p w:rsidR="00C87B3F" w:rsidRPr="00C87B3F" w:rsidRDefault="00C87B3F" w:rsidP="00A63C64">
      <w:pPr>
        <w:spacing w:before="120" w:after="120"/>
        <w:rPr>
          <w:rFonts w:ascii="Cambria" w:hAnsi="Cambria" w:cs="Arial"/>
        </w:rPr>
      </w:pPr>
    </w:p>
    <w:p w:rsidR="00C87B3F" w:rsidRPr="00C87B3F" w:rsidRDefault="00C87B3F" w:rsidP="00A63C64">
      <w:pPr>
        <w:spacing w:before="120" w:after="120"/>
        <w:rPr>
          <w:rFonts w:ascii="Cambria" w:hAnsi="Cambria" w:cs="Arial"/>
        </w:rPr>
      </w:pPr>
    </w:p>
    <w:p w:rsidR="00C87B3F" w:rsidRPr="00C87B3F" w:rsidRDefault="00C87B3F" w:rsidP="00C16B33">
      <w:pPr>
        <w:pStyle w:val="Heading4"/>
        <w:tabs>
          <w:tab w:val="clear" w:pos="1800"/>
          <w:tab w:val="left" w:pos="1980"/>
        </w:tabs>
      </w:pPr>
      <w:r w:rsidRPr="00C87B3F">
        <w:t>Date Warned:</w:t>
      </w:r>
      <w:r w:rsidRPr="00C87B3F">
        <w:tab/>
        <w:t>2/01/16</w:t>
      </w:r>
    </w:p>
    <w:p w:rsidR="00C87B3F" w:rsidRPr="00C87B3F" w:rsidRDefault="00C87B3F" w:rsidP="00C16B33">
      <w:pPr>
        <w:pStyle w:val="Heading4"/>
        <w:tabs>
          <w:tab w:val="clear" w:pos="1800"/>
          <w:tab w:val="left" w:pos="1980"/>
        </w:tabs>
      </w:pPr>
      <w:r w:rsidRPr="00C87B3F">
        <w:t>Date Adopted:</w:t>
      </w:r>
      <w:r w:rsidRPr="00C87B3F">
        <w:tab/>
        <w:t>2/15/16</w:t>
      </w:r>
    </w:p>
    <w:p w:rsidR="00C87B3F" w:rsidRPr="00C87B3F" w:rsidRDefault="00C87B3F" w:rsidP="00C16B33">
      <w:pPr>
        <w:pStyle w:val="Heading4"/>
        <w:tabs>
          <w:tab w:val="clear" w:pos="1800"/>
          <w:tab w:val="left" w:pos="1980"/>
        </w:tabs>
      </w:pPr>
      <w:r w:rsidRPr="00C87B3F">
        <w:t>Dates Revised:</w:t>
      </w:r>
    </w:p>
    <w:p w:rsidR="00C87B3F" w:rsidRPr="00C87B3F" w:rsidRDefault="00C87B3F" w:rsidP="00C16B33">
      <w:pPr>
        <w:pStyle w:val="Heading4"/>
        <w:tabs>
          <w:tab w:val="clear" w:pos="1800"/>
          <w:tab w:val="left" w:pos="1980"/>
        </w:tabs>
      </w:pPr>
      <w:r w:rsidRPr="00C87B3F">
        <w:t>Legal Reference(s).</w:t>
      </w:r>
      <w:r w:rsidRPr="00C87B3F">
        <w:tab/>
        <w:t xml:space="preserve">16 </w:t>
      </w:r>
      <w:r w:rsidR="004F5918">
        <w:t>VSA</w:t>
      </w:r>
      <w:r w:rsidRPr="00C87B3F">
        <w:t xml:space="preserve"> §§131 &amp; 906(b)(3).</w:t>
      </w:r>
    </w:p>
    <w:p w:rsidR="00C87B3F" w:rsidRPr="00C87B3F" w:rsidRDefault="00C87B3F" w:rsidP="00C16B33">
      <w:pPr>
        <w:pStyle w:val="Heading4"/>
        <w:tabs>
          <w:tab w:val="clear" w:pos="1800"/>
          <w:tab w:val="left" w:pos="1980"/>
        </w:tabs>
      </w:pPr>
      <w:r w:rsidRPr="00C87B3F">
        <w:tab/>
        <w:t xml:space="preserve">Richard B. Russell National School Lunch Act, 42 </w:t>
      </w:r>
      <w:r w:rsidR="00714CA2">
        <w:t>USC</w:t>
      </w:r>
      <w:r w:rsidRPr="00C87B3F">
        <w:t xml:space="preserve"> 1751 et seq.</w:t>
      </w:r>
    </w:p>
    <w:p w:rsidR="00C87B3F" w:rsidRPr="00C87B3F" w:rsidRDefault="00C87B3F" w:rsidP="00C16B33">
      <w:pPr>
        <w:pStyle w:val="Heading4"/>
        <w:tabs>
          <w:tab w:val="clear" w:pos="1800"/>
          <w:tab w:val="left" w:pos="1980"/>
        </w:tabs>
      </w:pPr>
      <w:r w:rsidRPr="00C87B3F">
        <w:tab/>
        <w:t xml:space="preserve">Child Nutrition Act of 1966, 42 </w:t>
      </w:r>
      <w:r w:rsidR="00714CA2">
        <w:t>USC</w:t>
      </w:r>
      <w:r w:rsidRPr="00C87B3F">
        <w:t xml:space="preserve"> 1771 et seq.</w:t>
      </w:r>
    </w:p>
    <w:p w:rsidR="00C87B3F" w:rsidRPr="00C87B3F" w:rsidRDefault="00C87B3F" w:rsidP="00C16B33">
      <w:pPr>
        <w:pStyle w:val="Heading4"/>
        <w:tabs>
          <w:tab w:val="clear" w:pos="1800"/>
          <w:tab w:val="left" w:pos="1980"/>
        </w:tabs>
      </w:pPr>
      <w:r w:rsidRPr="00C87B3F">
        <w:tab/>
        <w:t>Healthy, Hunger Free Kids Act of 2010, Section 204 of Public Law</w:t>
      </w:r>
      <w:r>
        <w:t xml:space="preserve"> </w:t>
      </w:r>
      <w:r w:rsidRPr="00C87B3F">
        <w:t>111-296.</w:t>
      </w:r>
    </w:p>
    <w:p w:rsidR="00C87B3F" w:rsidRPr="00C87B3F" w:rsidRDefault="00C87B3F" w:rsidP="00C16B33">
      <w:pPr>
        <w:pStyle w:val="Heading4"/>
        <w:tabs>
          <w:tab w:val="clear" w:pos="1800"/>
          <w:tab w:val="left" w:pos="1980"/>
        </w:tabs>
      </w:pPr>
      <w:r w:rsidRPr="00C87B3F">
        <w:tab/>
        <w:t xml:space="preserve">Code of Federal Regulations, 7 CFR Part 210 and Part 220. </w:t>
      </w:r>
    </w:p>
    <w:p w:rsidR="00304117" w:rsidRPr="00843AB0" w:rsidRDefault="0063275D" w:rsidP="00A63C64">
      <w:pPr>
        <w:spacing w:before="120" w:after="120"/>
        <w:jc w:val="right"/>
        <w:rPr>
          <w:rFonts w:ascii="Cambria" w:hAnsi="Cambria"/>
          <w:b/>
        </w:rPr>
      </w:pPr>
      <w:r w:rsidRPr="00843AB0">
        <w:rPr>
          <w:rFonts w:ascii="Cambria" w:hAnsi="Cambria"/>
        </w:rPr>
        <w:br w:type="page"/>
      </w:r>
      <w:r w:rsidR="00304117" w:rsidRPr="00843AB0">
        <w:rPr>
          <w:rFonts w:ascii="Cambria" w:hAnsi="Cambria"/>
          <w:b/>
        </w:rPr>
        <w:lastRenderedPageBreak/>
        <w:t>CODE</w:t>
      </w:r>
      <w:r w:rsidRPr="00843AB0">
        <w:rPr>
          <w:rFonts w:ascii="Cambria" w:hAnsi="Cambria"/>
          <w:b/>
        </w:rPr>
        <w:t xml:space="preserve"> </w:t>
      </w:r>
      <w:r w:rsidR="00304117" w:rsidRPr="00843AB0">
        <w:rPr>
          <w:rFonts w:ascii="Cambria" w:hAnsi="Cambria"/>
          <w:b/>
        </w:rPr>
        <w:t>F29</w:t>
      </w:r>
    </w:p>
    <w:p w:rsidR="00304117" w:rsidRPr="00843AB0" w:rsidRDefault="003D78F0" w:rsidP="00A63C64">
      <w:pPr>
        <w:pStyle w:val="Heading1"/>
      </w:pPr>
      <w:bookmarkStart w:id="1133" w:name="_Toc388603791"/>
      <w:bookmarkStart w:id="1134" w:name="_Toc447723776"/>
      <w:bookmarkStart w:id="1135" w:name="_Toc447792321"/>
      <w:bookmarkStart w:id="1136" w:name="_Toc448476497"/>
      <w:r w:rsidRPr="00843AB0">
        <w:t xml:space="preserve">CODE F29 - </w:t>
      </w:r>
      <w:r w:rsidR="00304117" w:rsidRPr="00843AB0">
        <w:t>FOOD SERVICES POLICY</w:t>
      </w:r>
      <w:bookmarkEnd w:id="1133"/>
      <w:bookmarkEnd w:id="1134"/>
      <w:bookmarkEnd w:id="1135"/>
      <w:bookmarkEnd w:id="1136"/>
    </w:p>
    <w:p w:rsidR="0063275D" w:rsidRPr="00EF1584" w:rsidRDefault="0063275D" w:rsidP="003456D5">
      <w:pPr>
        <w:pStyle w:val="Heading2"/>
      </w:pPr>
      <w:bookmarkStart w:id="1137" w:name="_Toc388603792"/>
      <w:bookmarkStart w:id="1138" w:name="_Toc447723777"/>
      <w:bookmarkStart w:id="1139" w:name="_Toc447792322"/>
      <w:bookmarkStart w:id="1140" w:name="_Toc448476498"/>
      <w:r w:rsidRPr="00EF1584">
        <w:t>Philosophy</w:t>
      </w:r>
      <w:bookmarkEnd w:id="1137"/>
      <w:bookmarkEnd w:id="1138"/>
      <w:bookmarkEnd w:id="1139"/>
      <w:bookmarkEnd w:id="1140"/>
    </w:p>
    <w:p w:rsidR="00304117" w:rsidRPr="00843AB0" w:rsidRDefault="00304117" w:rsidP="00A63C64">
      <w:pPr>
        <w:spacing w:before="120" w:after="120"/>
        <w:rPr>
          <w:rFonts w:ascii="Cambria" w:hAnsi="Cambria"/>
        </w:rPr>
      </w:pPr>
      <w:r w:rsidRPr="00843AB0">
        <w:rPr>
          <w:rFonts w:ascii="Cambria" w:hAnsi="Cambria"/>
        </w:rPr>
        <w:t>The goal of the Alburgh Food Service Team is to provide good, healthy,</w:t>
      </w:r>
      <w:r w:rsidR="0063275D" w:rsidRPr="00843AB0">
        <w:rPr>
          <w:rFonts w:ascii="Cambria" w:hAnsi="Cambria"/>
        </w:rPr>
        <w:t xml:space="preserve"> </w:t>
      </w:r>
      <w:r w:rsidRPr="00843AB0">
        <w:rPr>
          <w:rFonts w:ascii="Cambria" w:hAnsi="Cambria"/>
        </w:rPr>
        <w:t>nutritious meals to all students and staff. The meals are provided at a reasonable price for</w:t>
      </w:r>
      <w:r w:rsidR="0063275D" w:rsidRPr="00843AB0">
        <w:rPr>
          <w:rFonts w:ascii="Cambria" w:hAnsi="Cambria"/>
        </w:rPr>
        <w:t xml:space="preserve"> </w:t>
      </w:r>
      <w:r w:rsidRPr="00843AB0">
        <w:rPr>
          <w:rFonts w:ascii="Cambria" w:hAnsi="Cambria"/>
        </w:rPr>
        <w:t>those who pay the full price and are subsidized by the USDA for families qualifying for</w:t>
      </w:r>
      <w:r w:rsidR="0063275D" w:rsidRPr="00843AB0">
        <w:rPr>
          <w:rFonts w:ascii="Cambria" w:hAnsi="Cambria"/>
        </w:rPr>
        <w:t xml:space="preserve"> </w:t>
      </w:r>
      <w:r w:rsidRPr="00843AB0">
        <w:rPr>
          <w:rFonts w:ascii="Cambria" w:hAnsi="Cambria"/>
        </w:rPr>
        <w:t>assistance. The maintain control over student and adult account balances, we enforce the</w:t>
      </w:r>
      <w:r w:rsidR="0063275D" w:rsidRPr="00843AB0">
        <w:rPr>
          <w:rFonts w:ascii="Cambria" w:hAnsi="Cambria"/>
        </w:rPr>
        <w:t xml:space="preserve"> </w:t>
      </w:r>
      <w:r w:rsidRPr="00843AB0">
        <w:rPr>
          <w:rFonts w:ascii="Cambria" w:hAnsi="Cambria"/>
        </w:rPr>
        <w:t>following guidelines to ensure a fiscal and sound program.</w:t>
      </w:r>
    </w:p>
    <w:p w:rsidR="0063275D" w:rsidRPr="00843AB0" w:rsidRDefault="00304117" w:rsidP="0055236E">
      <w:pPr>
        <w:numPr>
          <w:ilvl w:val="0"/>
          <w:numId w:val="161"/>
        </w:numPr>
        <w:spacing w:before="120" w:after="120"/>
        <w:rPr>
          <w:rFonts w:ascii="Cambria" w:hAnsi="Cambria"/>
        </w:rPr>
      </w:pPr>
      <w:r w:rsidRPr="00843AB0">
        <w:rPr>
          <w:rFonts w:ascii="Cambria" w:hAnsi="Cambria"/>
        </w:rPr>
        <w:t xml:space="preserve">No balance in arrears shall be allowed beyond the limit of five </w:t>
      </w:r>
      <w:r w:rsidR="0063275D" w:rsidRPr="00843AB0">
        <w:rPr>
          <w:rFonts w:ascii="Cambria" w:hAnsi="Cambria"/>
        </w:rPr>
        <w:t>(5)</w:t>
      </w:r>
      <w:r w:rsidRPr="00843AB0">
        <w:rPr>
          <w:rFonts w:ascii="Cambria" w:hAnsi="Cambria"/>
        </w:rPr>
        <w:t xml:space="preserve"> lunches.</w:t>
      </w:r>
      <w:r w:rsidR="0063275D" w:rsidRPr="00843AB0">
        <w:rPr>
          <w:rFonts w:ascii="Cambria" w:hAnsi="Cambria"/>
        </w:rPr>
        <w:t xml:space="preserve"> </w:t>
      </w:r>
    </w:p>
    <w:p w:rsidR="00304117" w:rsidRPr="00843AB0" w:rsidRDefault="00304117" w:rsidP="0055236E">
      <w:pPr>
        <w:numPr>
          <w:ilvl w:val="0"/>
          <w:numId w:val="161"/>
        </w:numPr>
        <w:spacing w:before="120" w:after="120"/>
        <w:rPr>
          <w:rFonts w:ascii="Cambria" w:hAnsi="Cambria"/>
        </w:rPr>
      </w:pPr>
      <w:r w:rsidRPr="00843AB0">
        <w:rPr>
          <w:rFonts w:ascii="Cambria" w:hAnsi="Cambria"/>
        </w:rPr>
        <w:t xml:space="preserve">Phone notification, </w:t>
      </w:r>
      <w:r w:rsidRPr="00843AB0">
        <w:rPr>
          <w:rFonts w:ascii="Cambria" w:hAnsi="Cambria"/>
          <w:b/>
        </w:rPr>
        <w:t>Minus-Balance</w:t>
      </w:r>
      <w:r w:rsidRPr="00843AB0">
        <w:rPr>
          <w:rFonts w:ascii="Cambria" w:hAnsi="Cambria"/>
        </w:rPr>
        <w:t>, is initiated to the parent or guardian, when</w:t>
      </w:r>
      <w:r w:rsidR="0063275D" w:rsidRPr="00843AB0">
        <w:rPr>
          <w:rFonts w:ascii="Cambria" w:hAnsi="Cambria"/>
        </w:rPr>
        <w:t xml:space="preserve"> </w:t>
      </w:r>
      <w:r w:rsidRPr="00843AB0">
        <w:rPr>
          <w:rFonts w:ascii="Cambria" w:hAnsi="Cambria"/>
        </w:rPr>
        <w:t>there is a negative balance equal to or beyond one charged meal.</w:t>
      </w:r>
    </w:p>
    <w:p w:rsidR="00304117" w:rsidRPr="00843AB0" w:rsidRDefault="00304117" w:rsidP="0055236E">
      <w:pPr>
        <w:numPr>
          <w:ilvl w:val="0"/>
          <w:numId w:val="161"/>
        </w:numPr>
        <w:spacing w:before="120" w:after="120"/>
        <w:rPr>
          <w:rFonts w:ascii="Cambria" w:hAnsi="Cambria"/>
        </w:rPr>
      </w:pPr>
      <w:r w:rsidRPr="00843AB0">
        <w:rPr>
          <w:rFonts w:ascii="Cambria" w:hAnsi="Cambria"/>
        </w:rPr>
        <w:t xml:space="preserve">Written notification, </w:t>
      </w:r>
      <w:r w:rsidRPr="00843AB0">
        <w:rPr>
          <w:rFonts w:ascii="Cambria" w:hAnsi="Cambria"/>
          <w:b/>
        </w:rPr>
        <w:t>Minus-Balance</w:t>
      </w:r>
      <w:r w:rsidRPr="00843AB0">
        <w:rPr>
          <w:rFonts w:ascii="Cambria" w:hAnsi="Cambria"/>
        </w:rPr>
        <w:t>, is mailed home to the parent or guardian</w:t>
      </w:r>
      <w:r w:rsidR="0063275D" w:rsidRPr="00843AB0">
        <w:rPr>
          <w:rFonts w:ascii="Cambria" w:hAnsi="Cambria"/>
        </w:rPr>
        <w:t xml:space="preserve"> </w:t>
      </w:r>
      <w:r w:rsidRPr="00843AB0">
        <w:rPr>
          <w:rFonts w:ascii="Cambria" w:hAnsi="Cambria"/>
        </w:rPr>
        <w:t>when the neg</w:t>
      </w:r>
      <w:r w:rsidR="0063275D" w:rsidRPr="00843AB0">
        <w:rPr>
          <w:rFonts w:ascii="Cambria" w:hAnsi="Cambria"/>
        </w:rPr>
        <w:t xml:space="preserve">ative balance exceeds three (3) </w:t>
      </w:r>
      <w:r w:rsidRPr="00843AB0">
        <w:rPr>
          <w:rFonts w:ascii="Cambria" w:hAnsi="Cambria"/>
        </w:rPr>
        <w:t>charged meals or greater. A copy of</w:t>
      </w:r>
      <w:r w:rsidR="0063275D" w:rsidRPr="00843AB0">
        <w:rPr>
          <w:rFonts w:ascii="Cambria" w:hAnsi="Cambria"/>
        </w:rPr>
        <w:t xml:space="preserve"> </w:t>
      </w:r>
      <w:r w:rsidRPr="00843AB0">
        <w:rPr>
          <w:rFonts w:ascii="Cambria" w:hAnsi="Cambria"/>
        </w:rPr>
        <w:t>this notification is always available from the school food service supervisor.</w:t>
      </w:r>
    </w:p>
    <w:p w:rsidR="00304117" w:rsidRPr="00843AB0" w:rsidRDefault="00304117" w:rsidP="0055236E">
      <w:pPr>
        <w:numPr>
          <w:ilvl w:val="0"/>
          <w:numId w:val="161"/>
        </w:numPr>
        <w:spacing w:before="120" w:after="120"/>
        <w:rPr>
          <w:rFonts w:ascii="Cambria" w:hAnsi="Cambria"/>
        </w:rPr>
      </w:pPr>
      <w:r w:rsidRPr="00843AB0">
        <w:rPr>
          <w:rFonts w:ascii="Cambria" w:hAnsi="Cambria"/>
        </w:rPr>
        <w:t>With no response, and within the guidelines of reasonable fiscal restraints, the</w:t>
      </w:r>
      <w:r w:rsidR="0063275D" w:rsidRPr="00843AB0">
        <w:rPr>
          <w:rFonts w:ascii="Cambria" w:hAnsi="Cambria"/>
        </w:rPr>
        <w:t xml:space="preserve"> </w:t>
      </w:r>
      <w:r w:rsidRPr="00843AB0">
        <w:rPr>
          <w:rFonts w:ascii="Cambria" w:hAnsi="Cambria"/>
        </w:rPr>
        <w:t>school and parent or guardian is then notified that the student is to be refused</w:t>
      </w:r>
      <w:r w:rsidR="0063275D" w:rsidRPr="00843AB0">
        <w:rPr>
          <w:rFonts w:ascii="Cambria" w:hAnsi="Cambria"/>
        </w:rPr>
        <w:t xml:space="preserve"> </w:t>
      </w:r>
      <w:r w:rsidRPr="00843AB0">
        <w:rPr>
          <w:rFonts w:ascii="Cambria" w:hAnsi="Cambria"/>
        </w:rPr>
        <w:t>services provided by the Alburgh Food Service.</w:t>
      </w:r>
    </w:p>
    <w:p w:rsidR="0063275D" w:rsidRPr="00EF1584" w:rsidRDefault="00304117" w:rsidP="003456D5">
      <w:pPr>
        <w:pStyle w:val="Heading2"/>
      </w:pPr>
      <w:bookmarkStart w:id="1141" w:name="_Toc388603793"/>
      <w:bookmarkStart w:id="1142" w:name="_Toc447723778"/>
      <w:bookmarkStart w:id="1143" w:name="_Toc447792323"/>
      <w:bookmarkStart w:id="1144" w:name="_Toc448476499"/>
      <w:r w:rsidRPr="00EF1584">
        <w:t>Student Accounts</w:t>
      </w:r>
      <w:bookmarkEnd w:id="1141"/>
      <w:bookmarkEnd w:id="1142"/>
      <w:bookmarkEnd w:id="1143"/>
      <w:bookmarkEnd w:id="1144"/>
    </w:p>
    <w:p w:rsidR="00304117" w:rsidRPr="00843AB0" w:rsidRDefault="00304117" w:rsidP="00A63C64">
      <w:pPr>
        <w:spacing w:before="120" w:after="120"/>
        <w:rPr>
          <w:rFonts w:ascii="Cambria" w:hAnsi="Cambria"/>
        </w:rPr>
      </w:pPr>
      <w:r w:rsidRPr="00843AB0">
        <w:rPr>
          <w:rFonts w:ascii="Cambria" w:hAnsi="Cambria"/>
        </w:rPr>
        <w:t>The Food Service program uses a combination of a computerized</w:t>
      </w:r>
      <w:r w:rsidR="0063275D" w:rsidRPr="00843AB0">
        <w:rPr>
          <w:rFonts w:ascii="Cambria" w:hAnsi="Cambria"/>
        </w:rPr>
        <w:t xml:space="preserve"> </w:t>
      </w:r>
      <w:r w:rsidRPr="00843AB0">
        <w:rPr>
          <w:rFonts w:ascii="Cambria" w:hAnsi="Cambria"/>
        </w:rPr>
        <w:t>student account record, and a point-of-sale tally sheet to track purchases. All accounts</w:t>
      </w:r>
      <w:r w:rsidR="0063275D" w:rsidRPr="00843AB0">
        <w:rPr>
          <w:rFonts w:ascii="Cambria" w:hAnsi="Cambria"/>
        </w:rPr>
        <w:t xml:space="preserve"> </w:t>
      </w:r>
      <w:r w:rsidRPr="00843AB0">
        <w:rPr>
          <w:rFonts w:ascii="Cambria" w:hAnsi="Cambria"/>
        </w:rPr>
        <w:t>must maintain a positive credit balance. Payments are expected on the first day of the</w:t>
      </w:r>
      <w:r w:rsidR="0063275D" w:rsidRPr="00843AB0">
        <w:rPr>
          <w:rFonts w:ascii="Cambria" w:hAnsi="Cambria"/>
        </w:rPr>
        <w:t xml:space="preserve"> </w:t>
      </w:r>
      <w:r w:rsidRPr="00843AB0">
        <w:rPr>
          <w:rFonts w:ascii="Cambria" w:hAnsi="Cambria"/>
        </w:rPr>
        <w:t>week in a clearly marked envelope. Checks are the preferred payment choice. A</w:t>
      </w:r>
      <w:r w:rsidR="0063275D" w:rsidRPr="00843AB0">
        <w:rPr>
          <w:rFonts w:ascii="Cambria" w:hAnsi="Cambria"/>
        </w:rPr>
        <w:t xml:space="preserve"> </w:t>
      </w:r>
      <w:r w:rsidRPr="00843AB0">
        <w:rPr>
          <w:rFonts w:ascii="Cambria" w:hAnsi="Cambria"/>
        </w:rPr>
        <w:t xml:space="preserve">detailed account report may be requested at </w:t>
      </w:r>
      <w:r w:rsidR="0063275D" w:rsidRPr="00843AB0">
        <w:rPr>
          <w:rFonts w:ascii="Cambria" w:hAnsi="Cambria"/>
        </w:rPr>
        <w:t>any time</w:t>
      </w:r>
      <w:r w:rsidRPr="00843AB0">
        <w:rPr>
          <w:rFonts w:ascii="Cambria" w:hAnsi="Cambria"/>
        </w:rPr>
        <w:t xml:space="preserve">. Any a la carte, additional </w:t>
      </w:r>
      <w:r w:rsidR="0063275D" w:rsidRPr="00843AB0">
        <w:rPr>
          <w:rFonts w:ascii="Cambria" w:hAnsi="Cambria"/>
        </w:rPr>
        <w:t xml:space="preserve">entrée </w:t>
      </w:r>
      <w:r w:rsidRPr="00843AB0">
        <w:rPr>
          <w:rFonts w:ascii="Cambria" w:hAnsi="Cambria"/>
        </w:rPr>
        <w:t>or snack beverage purchases must be paid in cash.</w:t>
      </w:r>
    </w:p>
    <w:p w:rsidR="0063275D" w:rsidRPr="00EF1584" w:rsidRDefault="00304117" w:rsidP="003456D5">
      <w:pPr>
        <w:pStyle w:val="Heading2"/>
      </w:pPr>
      <w:bookmarkStart w:id="1145" w:name="_Toc388603794"/>
      <w:bookmarkStart w:id="1146" w:name="_Toc447723779"/>
      <w:bookmarkStart w:id="1147" w:name="_Toc447792324"/>
      <w:bookmarkStart w:id="1148" w:name="_Toc448476500"/>
      <w:r w:rsidRPr="00EF1584">
        <w:t>Free &amp; Reduced Priced Lunch</w:t>
      </w:r>
      <w:bookmarkEnd w:id="1145"/>
      <w:bookmarkEnd w:id="1146"/>
      <w:bookmarkEnd w:id="1147"/>
      <w:bookmarkEnd w:id="1148"/>
    </w:p>
    <w:p w:rsidR="002A3A7D" w:rsidRPr="00843AB0" w:rsidRDefault="00304117" w:rsidP="00A63C64">
      <w:pPr>
        <w:spacing w:before="120" w:after="120"/>
        <w:rPr>
          <w:rFonts w:ascii="Cambria" w:hAnsi="Cambria"/>
        </w:rPr>
      </w:pPr>
      <w:r w:rsidRPr="00843AB0">
        <w:rPr>
          <w:rFonts w:ascii="Cambria" w:hAnsi="Cambria"/>
        </w:rPr>
        <w:t>At the beginning of each year parents should review</w:t>
      </w:r>
      <w:r w:rsidR="0063275D" w:rsidRPr="00843AB0">
        <w:rPr>
          <w:rFonts w:ascii="Cambria" w:hAnsi="Cambria"/>
        </w:rPr>
        <w:t xml:space="preserve"> </w:t>
      </w:r>
      <w:r w:rsidRPr="00843AB0">
        <w:rPr>
          <w:rFonts w:ascii="Cambria" w:hAnsi="Cambria"/>
        </w:rPr>
        <w:t>the income eligibility guidelines to see if they qualify for free/reduced lunch. The</w:t>
      </w:r>
      <w:r w:rsidR="0063275D" w:rsidRPr="00843AB0">
        <w:rPr>
          <w:rFonts w:ascii="Cambria" w:hAnsi="Cambria"/>
        </w:rPr>
        <w:t xml:space="preserve"> </w:t>
      </w:r>
      <w:r w:rsidRPr="00843AB0">
        <w:rPr>
          <w:rFonts w:ascii="Cambria" w:hAnsi="Cambria"/>
        </w:rPr>
        <w:t>free/reduced price meal applications may be obtained in the School Information Packet</w:t>
      </w:r>
      <w:r w:rsidR="0063275D" w:rsidRPr="00843AB0">
        <w:rPr>
          <w:rFonts w:ascii="Cambria" w:hAnsi="Cambria"/>
        </w:rPr>
        <w:t xml:space="preserve"> </w:t>
      </w:r>
      <w:r w:rsidRPr="00843AB0">
        <w:rPr>
          <w:rFonts w:ascii="Cambria" w:hAnsi="Cambria"/>
        </w:rPr>
        <w:t>available at the beginning of the school year, call and request one be sent home or online</w:t>
      </w:r>
      <w:r w:rsidR="0063275D" w:rsidRPr="00843AB0">
        <w:rPr>
          <w:rFonts w:ascii="Cambria" w:hAnsi="Cambria"/>
        </w:rPr>
        <w:t xml:space="preserve"> </w:t>
      </w:r>
      <w:r w:rsidRPr="00843AB0">
        <w:rPr>
          <w:rFonts w:ascii="Cambria" w:hAnsi="Cambria"/>
        </w:rPr>
        <w:t xml:space="preserve">at </w:t>
      </w:r>
      <w:hyperlink r:id="rId21" w:history="1">
        <w:r w:rsidR="00D17131" w:rsidRPr="00843AB0">
          <w:rPr>
            <w:rStyle w:val="Hyperlink"/>
            <w:rFonts w:ascii="Cambria" w:hAnsi="Cambria"/>
          </w:rPr>
          <w:t>http://education.vermont.gov/documents/EDU-Child_Nutrition_FRL_Meal_Application.pdf</w:t>
        </w:r>
      </w:hyperlink>
    </w:p>
    <w:p w:rsidR="00304117" w:rsidRPr="00843AB0" w:rsidRDefault="00304117" w:rsidP="00A63C64">
      <w:pPr>
        <w:spacing w:before="120" w:after="120"/>
        <w:rPr>
          <w:rFonts w:ascii="Cambria" w:hAnsi="Cambria"/>
        </w:rPr>
      </w:pPr>
      <w:r w:rsidRPr="00843AB0">
        <w:rPr>
          <w:rFonts w:ascii="Cambria" w:hAnsi="Cambria"/>
        </w:rPr>
        <w:t>Should your income change</w:t>
      </w:r>
      <w:r w:rsidR="0063275D" w:rsidRPr="00843AB0">
        <w:rPr>
          <w:rFonts w:ascii="Cambria" w:hAnsi="Cambria"/>
        </w:rPr>
        <w:t xml:space="preserve"> </w:t>
      </w:r>
      <w:r w:rsidRPr="00843AB0">
        <w:rPr>
          <w:rFonts w:ascii="Cambria" w:hAnsi="Cambria"/>
        </w:rPr>
        <w:t>anytime during the year</w:t>
      </w:r>
      <w:r w:rsidR="002A3A7D" w:rsidRPr="00843AB0">
        <w:rPr>
          <w:rFonts w:ascii="Cambria" w:hAnsi="Cambria"/>
        </w:rPr>
        <w:t>,</w:t>
      </w:r>
      <w:r w:rsidRPr="00843AB0">
        <w:rPr>
          <w:rFonts w:ascii="Cambria" w:hAnsi="Cambria"/>
        </w:rPr>
        <w:t xml:space="preserve"> you may reapply or apply for the first </w:t>
      </w:r>
      <w:r w:rsidR="002A3A7D" w:rsidRPr="00843AB0">
        <w:rPr>
          <w:rFonts w:ascii="Cambria" w:hAnsi="Cambria"/>
        </w:rPr>
        <w:t>time.</w:t>
      </w:r>
      <w:r w:rsidRPr="00843AB0">
        <w:rPr>
          <w:rFonts w:ascii="Cambria" w:hAnsi="Cambria"/>
        </w:rPr>
        <w:t xml:space="preserve"> Please request</w:t>
      </w:r>
      <w:r w:rsidR="0063275D" w:rsidRPr="00843AB0">
        <w:rPr>
          <w:rFonts w:ascii="Cambria" w:hAnsi="Cambria"/>
        </w:rPr>
        <w:t xml:space="preserve"> </w:t>
      </w:r>
      <w:r w:rsidRPr="00843AB0">
        <w:rPr>
          <w:rFonts w:ascii="Cambria" w:hAnsi="Cambria"/>
        </w:rPr>
        <w:t>another application form by calling the school secretary requesting a new form be sent</w:t>
      </w:r>
      <w:r w:rsidR="0063275D" w:rsidRPr="00843AB0">
        <w:rPr>
          <w:rFonts w:ascii="Cambria" w:hAnsi="Cambria"/>
        </w:rPr>
        <w:t xml:space="preserve"> </w:t>
      </w:r>
      <w:r w:rsidRPr="00843AB0">
        <w:rPr>
          <w:rFonts w:ascii="Cambria" w:hAnsi="Cambria"/>
        </w:rPr>
        <w:t>home. Free and Reduced information is confidential and not shared with anyone.</w:t>
      </w:r>
    </w:p>
    <w:p w:rsidR="00304117" w:rsidRPr="00EF1584" w:rsidRDefault="00304117" w:rsidP="003456D5">
      <w:pPr>
        <w:pStyle w:val="Heading2"/>
      </w:pPr>
      <w:bookmarkStart w:id="1149" w:name="_Toc388603795"/>
      <w:bookmarkStart w:id="1150" w:name="_Toc447723780"/>
      <w:bookmarkStart w:id="1151" w:name="_Toc447792325"/>
      <w:bookmarkStart w:id="1152" w:name="_Toc448476501"/>
      <w:r w:rsidRPr="00EF1584">
        <w:t xml:space="preserve">Income Eligibility </w:t>
      </w:r>
      <w:r w:rsidR="006C77EA" w:rsidRPr="00EF1584">
        <w:t>Guidelines</w:t>
      </w:r>
      <w:bookmarkEnd w:id="1149"/>
      <w:bookmarkEnd w:id="1150"/>
      <w:bookmarkEnd w:id="1151"/>
      <w:bookmarkEnd w:id="1152"/>
    </w:p>
    <w:p w:rsidR="00304117" w:rsidRPr="00843AB0" w:rsidRDefault="00304117" w:rsidP="00A63C64">
      <w:pPr>
        <w:spacing w:before="120" w:after="120"/>
        <w:rPr>
          <w:rFonts w:ascii="Cambria" w:hAnsi="Cambria"/>
        </w:rPr>
      </w:pPr>
      <w:r w:rsidRPr="00843AB0">
        <w:rPr>
          <w:rFonts w:ascii="Cambria" w:hAnsi="Cambria"/>
        </w:rPr>
        <w:t xml:space="preserve">The chart </w:t>
      </w:r>
      <w:r w:rsidR="008331B4" w:rsidRPr="00843AB0">
        <w:rPr>
          <w:rFonts w:ascii="Cambria" w:hAnsi="Cambria"/>
        </w:rPr>
        <w:t>below</w:t>
      </w:r>
      <w:r w:rsidRPr="00843AB0">
        <w:rPr>
          <w:rFonts w:ascii="Cambria" w:hAnsi="Cambria"/>
        </w:rPr>
        <w:t xml:space="preserve"> shows the reduced price guidelines. Your children may qualify for free</w:t>
      </w:r>
      <w:r w:rsidR="006C77EA" w:rsidRPr="00843AB0">
        <w:rPr>
          <w:rFonts w:ascii="Cambria" w:hAnsi="Cambria"/>
        </w:rPr>
        <w:t xml:space="preserve"> </w:t>
      </w:r>
      <w:r w:rsidR="008331B4" w:rsidRPr="00843AB0">
        <w:rPr>
          <w:rFonts w:ascii="Cambria" w:hAnsi="Cambria"/>
        </w:rPr>
        <w:t>or</w:t>
      </w:r>
      <w:r w:rsidRPr="00843AB0">
        <w:rPr>
          <w:rFonts w:ascii="Cambria" w:hAnsi="Cambria"/>
        </w:rPr>
        <w:t xml:space="preserve"> for reduced price school meals if your household income falls within the limits on</w:t>
      </w:r>
      <w:r w:rsidR="006C77EA" w:rsidRPr="00843AB0">
        <w:rPr>
          <w:rFonts w:ascii="Cambria" w:hAnsi="Cambria"/>
        </w:rPr>
        <w:t xml:space="preserve"> </w:t>
      </w:r>
      <w:r w:rsidRPr="00843AB0">
        <w:rPr>
          <w:rFonts w:ascii="Cambria" w:hAnsi="Cambria"/>
        </w:rPr>
        <w:t>this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70"/>
        <w:gridCol w:w="1670"/>
        <w:gridCol w:w="1670"/>
        <w:gridCol w:w="1671"/>
        <w:gridCol w:w="1671"/>
      </w:tblGrid>
      <w:tr w:rsidR="00D110C7" w:rsidRPr="00843AB0" w:rsidTr="006847A4">
        <w:trPr>
          <w:trHeight w:hRule="exact" w:val="432"/>
        </w:trPr>
        <w:tc>
          <w:tcPr>
            <w:tcW w:w="9990" w:type="dxa"/>
            <w:gridSpan w:val="6"/>
            <w:shd w:val="clear" w:color="auto" w:fill="D9D9D9"/>
          </w:tcPr>
          <w:p w:rsidR="00D110C7" w:rsidRPr="00843AB0" w:rsidRDefault="00D110C7" w:rsidP="00A63C64">
            <w:pPr>
              <w:spacing w:before="120" w:after="120"/>
              <w:jc w:val="center"/>
              <w:rPr>
                <w:rFonts w:ascii="Cambria" w:hAnsi="Cambria"/>
                <w:b/>
              </w:rPr>
            </w:pPr>
            <w:r w:rsidRPr="00843AB0">
              <w:rPr>
                <w:rFonts w:ascii="Cambria" w:hAnsi="Cambria"/>
                <w:b/>
              </w:rPr>
              <w:t>Income Eligibility Guidelines</w:t>
            </w:r>
          </w:p>
        </w:tc>
      </w:tr>
      <w:tr w:rsidR="00FC523F" w:rsidRPr="00843AB0" w:rsidTr="006847A4">
        <w:trPr>
          <w:trHeight w:hRule="exact" w:val="432"/>
        </w:trPr>
        <w:tc>
          <w:tcPr>
            <w:tcW w:w="1638" w:type="dxa"/>
            <w:shd w:val="clear" w:color="auto" w:fill="F2F2F2"/>
            <w:vAlign w:val="bottom"/>
          </w:tcPr>
          <w:p w:rsidR="00D110C7" w:rsidRPr="00843AB0" w:rsidRDefault="00D110C7" w:rsidP="00A63C64">
            <w:pPr>
              <w:spacing w:before="120" w:after="120"/>
              <w:jc w:val="center"/>
              <w:rPr>
                <w:rFonts w:ascii="Cambria" w:hAnsi="Cambria"/>
                <w:b/>
              </w:rPr>
            </w:pPr>
            <w:r w:rsidRPr="00843AB0">
              <w:rPr>
                <w:rFonts w:ascii="Cambria" w:hAnsi="Cambria"/>
                <w:b/>
              </w:rPr>
              <w:t>Household Size</w:t>
            </w:r>
          </w:p>
        </w:tc>
        <w:tc>
          <w:tcPr>
            <w:tcW w:w="1670" w:type="dxa"/>
            <w:shd w:val="clear" w:color="auto" w:fill="F2F2F2"/>
            <w:vAlign w:val="bottom"/>
          </w:tcPr>
          <w:p w:rsidR="00D110C7" w:rsidRPr="00843AB0" w:rsidRDefault="00D110C7" w:rsidP="00A63C64">
            <w:pPr>
              <w:spacing w:before="120" w:after="120"/>
              <w:jc w:val="center"/>
              <w:rPr>
                <w:rFonts w:ascii="Cambria" w:hAnsi="Cambria"/>
                <w:b/>
              </w:rPr>
            </w:pPr>
            <w:r w:rsidRPr="00843AB0">
              <w:rPr>
                <w:rFonts w:ascii="Cambria" w:hAnsi="Cambria"/>
                <w:b/>
              </w:rPr>
              <w:t>Yearly</w:t>
            </w:r>
          </w:p>
        </w:tc>
        <w:tc>
          <w:tcPr>
            <w:tcW w:w="1670" w:type="dxa"/>
            <w:shd w:val="clear" w:color="auto" w:fill="F2F2F2"/>
            <w:vAlign w:val="bottom"/>
          </w:tcPr>
          <w:p w:rsidR="00D110C7" w:rsidRPr="00843AB0" w:rsidRDefault="00D110C7" w:rsidP="00A63C64">
            <w:pPr>
              <w:spacing w:before="120" w:after="120"/>
              <w:jc w:val="center"/>
              <w:rPr>
                <w:rFonts w:ascii="Cambria" w:hAnsi="Cambria"/>
                <w:b/>
              </w:rPr>
            </w:pPr>
            <w:r w:rsidRPr="00843AB0">
              <w:rPr>
                <w:rFonts w:ascii="Cambria" w:hAnsi="Cambria"/>
                <w:b/>
              </w:rPr>
              <w:t>Monthly</w:t>
            </w:r>
          </w:p>
        </w:tc>
        <w:tc>
          <w:tcPr>
            <w:tcW w:w="1670" w:type="dxa"/>
            <w:shd w:val="clear" w:color="auto" w:fill="F2F2F2"/>
            <w:vAlign w:val="bottom"/>
          </w:tcPr>
          <w:p w:rsidR="00D110C7" w:rsidRPr="00843AB0" w:rsidRDefault="00D110C7" w:rsidP="00A63C64">
            <w:pPr>
              <w:spacing w:before="120" w:after="120"/>
              <w:jc w:val="center"/>
              <w:rPr>
                <w:rFonts w:ascii="Cambria" w:hAnsi="Cambria"/>
                <w:b/>
              </w:rPr>
            </w:pPr>
            <w:r w:rsidRPr="00843AB0">
              <w:rPr>
                <w:rFonts w:ascii="Cambria" w:hAnsi="Cambria"/>
                <w:b/>
              </w:rPr>
              <w:t>Twice Per Month</w:t>
            </w:r>
          </w:p>
        </w:tc>
        <w:tc>
          <w:tcPr>
            <w:tcW w:w="1671" w:type="dxa"/>
            <w:shd w:val="clear" w:color="auto" w:fill="F2F2F2"/>
            <w:vAlign w:val="bottom"/>
          </w:tcPr>
          <w:p w:rsidR="00D110C7" w:rsidRPr="00843AB0" w:rsidRDefault="00D110C7" w:rsidP="00A63C64">
            <w:pPr>
              <w:spacing w:before="120" w:after="120"/>
              <w:jc w:val="center"/>
              <w:rPr>
                <w:rFonts w:ascii="Cambria" w:hAnsi="Cambria"/>
                <w:b/>
              </w:rPr>
            </w:pPr>
            <w:r w:rsidRPr="00843AB0">
              <w:rPr>
                <w:rFonts w:ascii="Cambria" w:hAnsi="Cambria"/>
                <w:b/>
              </w:rPr>
              <w:t>Every Two Weeks</w:t>
            </w:r>
          </w:p>
        </w:tc>
        <w:tc>
          <w:tcPr>
            <w:tcW w:w="1671" w:type="dxa"/>
            <w:shd w:val="clear" w:color="auto" w:fill="F2F2F2"/>
            <w:vAlign w:val="bottom"/>
          </w:tcPr>
          <w:p w:rsidR="00D110C7" w:rsidRPr="00843AB0" w:rsidRDefault="00D110C7" w:rsidP="00A63C64">
            <w:pPr>
              <w:spacing w:before="120" w:after="120"/>
              <w:jc w:val="center"/>
              <w:rPr>
                <w:rFonts w:ascii="Cambria" w:hAnsi="Cambria"/>
                <w:b/>
              </w:rPr>
            </w:pPr>
            <w:r w:rsidRPr="00843AB0">
              <w:rPr>
                <w:rFonts w:ascii="Cambria" w:hAnsi="Cambria"/>
                <w:b/>
              </w:rPr>
              <w:t>Weekly</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1</w:t>
            </w:r>
          </w:p>
        </w:tc>
        <w:tc>
          <w:tcPr>
            <w:tcW w:w="1670" w:type="dxa"/>
            <w:shd w:val="clear" w:color="auto" w:fill="auto"/>
          </w:tcPr>
          <w:p w:rsidR="00D110C7" w:rsidRPr="00843AB0" w:rsidRDefault="00D110C7" w:rsidP="00A63C64">
            <w:pPr>
              <w:spacing w:before="120" w:after="120"/>
              <w:ind w:right="302"/>
              <w:jc w:val="right"/>
              <w:rPr>
                <w:rFonts w:ascii="Cambria" w:hAnsi="Cambria"/>
              </w:rPr>
            </w:pPr>
            <w:r w:rsidRPr="00843AB0">
              <w:rPr>
                <w:rFonts w:ascii="Cambria" w:hAnsi="Cambria"/>
              </w:rPr>
              <w:t>18,130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1,511</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7,56</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698</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349</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2</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24,420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2,035</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1,018</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940</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470</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3</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30,710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2,560</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1,280</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1,182</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591</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lastRenderedPageBreak/>
              <w:t>4</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37,000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3,084</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1,542</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1,424</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712</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5</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43,290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3,608</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1,804</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1,665</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833</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6</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49,580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4,132</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2,066</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1,907</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954</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7</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55,870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4,656</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2,328</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2,149</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w:t>
            </w:r>
            <w:r w:rsidR="008331B4" w:rsidRPr="00843AB0">
              <w:rPr>
                <w:rFonts w:ascii="Cambria" w:hAnsi="Cambria"/>
              </w:rPr>
              <w:t>,</w:t>
            </w:r>
            <w:r w:rsidRPr="00843AB0">
              <w:rPr>
                <w:rFonts w:ascii="Cambria" w:hAnsi="Cambria"/>
              </w:rPr>
              <w:t>075</w:t>
            </w:r>
          </w:p>
        </w:tc>
      </w:tr>
      <w:tr w:rsidR="00FC523F" w:rsidRPr="00843AB0" w:rsidTr="006847A4">
        <w:trPr>
          <w:trHeight w:hRule="exact" w:val="432"/>
        </w:trPr>
        <w:tc>
          <w:tcPr>
            <w:tcW w:w="1638" w:type="dxa"/>
            <w:shd w:val="clear" w:color="auto" w:fill="auto"/>
          </w:tcPr>
          <w:p w:rsidR="00D110C7" w:rsidRPr="00843AB0" w:rsidRDefault="00D110C7" w:rsidP="00A63C64">
            <w:pPr>
              <w:spacing w:before="120" w:after="120"/>
              <w:jc w:val="center"/>
              <w:rPr>
                <w:rFonts w:ascii="Cambria" w:hAnsi="Cambria"/>
              </w:rPr>
            </w:pPr>
            <w:r w:rsidRPr="00843AB0">
              <w:rPr>
                <w:rFonts w:ascii="Cambria" w:hAnsi="Cambria"/>
              </w:rPr>
              <w:t>8</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62,160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5,180</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2,590</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2,391</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1,196</w:t>
            </w:r>
          </w:p>
        </w:tc>
      </w:tr>
      <w:tr w:rsidR="00FC523F" w:rsidRPr="00843AB0" w:rsidTr="006847A4">
        <w:trPr>
          <w:trHeight w:hRule="exact" w:val="802"/>
        </w:trPr>
        <w:tc>
          <w:tcPr>
            <w:tcW w:w="1638" w:type="dxa"/>
            <w:shd w:val="clear" w:color="auto" w:fill="auto"/>
          </w:tcPr>
          <w:p w:rsidR="00D110C7" w:rsidRPr="00843AB0" w:rsidRDefault="00D110C7" w:rsidP="00A63C64">
            <w:pPr>
              <w:spacing w:before="120" w:after="120"/>
              <w:jc w:val="center"/>
              <w:rPr>
                <w:rFonts w:ascii="Cambria" w:hAnsi="Cambria"/>
                <w:sz w:val="18"/>
                <w:szCs w:val="18"/>
              </w:rPr>
            </w:pPr>
            <w:r w:rsidRPr="00843AB0">
              <w:rPr>
                <w:rFonts w:ascii="Cambria" w:hAnsi="Cambria"/>
                <w:sz w:val="18"/>
                <w:szCs w:val="18"/>
              </w:rPr>
              <w:t>For each additional household member add</w:t>
            </w:r>
          </w:p>
        </w:tc>
        <w:tc>
          <w:tcPr>
            <w:tcW w:w="1670" w:type="dxa"/>
            <w:shd w:val="clear" w:color="auto" w:fill="auto"/>
          </w:tcPr>
          <w:p w:rsidR="00D110C7" w:rsidRPr="00843AB0" w:rsidRDefault="00D110C7" w:rsidP="00A63C64">
            <w:pPr>
              <w:tabs>
                <w:tab w:val="right" w:pos="1137"/>
              </w:tabs>
              <w:spacing w:before="120" w:after="120"/>
              <w:ind w:right="302"/>
              <w:jc w:val="right"/>
              <w:rPr>
                <w:rFonts w:ascii="Cambria" w:hAnsi="Cambria"/>
              </w:rPr>
            </w:pPr>
            <w:r w:rsidRPr="00843AB0">
              <w:rPr>
                <w:rFonts w:ascii="Cambria" w:hAnsi="Cambria"/>
              </w:rPr>
              <w:t>6,290</w:t>
            </w:r>
          </w:p>
        </w:tc>
        <w:tc>
          <w:tcPr>
            <w:tcW w:w="1670" w:type="dxa"/>
            <w:shd w:val="clear" w:color="auto" w:fill="auto"/>
          </w:tcPr>
          <w:p w:rsidR="00D110C7" w:rsidRPr="00843AB0" w:rsidRDefault="00D110C7" w:rsidP="00A63C64">
            <w:pPr>
              <w:spacing w:before="120" w:after="120"/>
              <w:ind w:right="352"/>
              <w:jc w:val="right"/>
              <w:rPr>
                <w:rFonts w:ascii="Cambria" w:hAnsi="Cambria"/>
              </w:rPr>
            </w:pPr>
            <w:r w:rsidRPr="00843AB0">
              <w:rPr>
                <w:rFonts w:ascii="Cambria" w:hAnsi="Cambria"/>
              </w:rPr>
              <w:t>525</w:t>
            </w:r>
          </w:p>
        </w:tc>
        <w:tc>
          <w:tcPr>
            <w:tcW w:w="1670"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263</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242</w:t>
            </w:r>
          </w:p>
        </w:tc>
        <w:tc>
          <w:tcPr>
            <w:tcW w:w="1671" w:type="dxa"/>
            <w:shd w:val="clear" w:color="auto" w:fill="auto"/>
          </w:tcPr>
          <w:p w:rsidR="00D110C7" w:rsidRPr="00843AB0" w:rsidRDefault="00D110C7" w:rsidP="00A63C64">
            <w:pPr>
              <w:spacing w:before="120" w:after="120"/>
              <w:ind w:right="402"/>
              <w:jc w:val="right"/>
              <w:rPr>
                <w:rFonts w:ascii="Cambria" w:hAnsi="Cambria"/>
              </w:rPr>
            </w:pPr>
            <w:r w:rsidRPr="00843AB0">
              <w:rPr>
                <w:rFonts w:ascii="Cambria" w:hAnsi="Cambria"/>
              </w:rPr>
              <w:t>121</w:t>
            </w:r>
          </w:p>
        </w:tc>
      </w:tr>
    </w:tbl>
    <w:p w:rsidR="00304117" w:rsidRPr="00EF1584" w:rsidRDefault="00847398" w:rsidP="003456D5">
      <w:pPr>
        <w:pStyle w:val="Heading2"/>
      </w:pPr>
      <w:bookmarkStart w:id="1153" w:name="_Toc388603796"/>
      <w:bookmarkStart w:id="1154" w:name="_Toc447723781"/>
      <w:bookmarkStart w:id="1155" w:name="_Toc447792326"/>
      <w:bookmarkStart w:id="1156" w:name="_Toc448476502"/>
      <w:r w:rsidRPr="00EF1584">
        <w:t>Pricing and Account Payment</w:t>
      </w:r>
      <w:bookmarkEnd w:id="1153"/>
      <w:bookmarkEnd w:id="1154"/>
      <w:bookmarkEnd w:id="1155"/>
      <w:bookmarkEnd w:id="1156"/>
    </w:p>
    <w:p w:rsidR="00304117" w:rsidRPr="00843AB0" w:rsidRDefault="00304117" w:rsidP="00A63C64">
      <w:pPr>
        <w:spacing w:before="120" w:after="120"/>
        <w:rPr>
          <w:rFonts w:ascii="Cambria" w:hAnsi="Cambria"/>
        </w:rPr>
      </w:pPr>
      <w:r w:rsidRPr="00843AB0">
        <w:rPr>
          <w:rFonts w:ascii="Cambria" w:hAnsi="Cambria"/>
        </w:rPr>
        <w:t>Payments should be in a clearly marked envelope with the name of the student(s) and the</w:t>
      </w:r>
      <w:r w:rsidR="006C77EA" w:rsidRPr="00843AB0">
        <w:rPr>
          <w:rFonts w:ascii="Cambria" w:hAnsi="Cambria"/>
        </w:rPr>
        <w:t xml:space="preserve"> </w:t>
      </w:r>
      <w:r w:rsidRPr="00843AB0">
        <w:rPr>
          <w:rFonts w:ascii="Cambria" w:hAnsi="Cambria"/>
        </w:rPr>
        <w:t>amount of the payment. We prefer payment by check. Monthly or weekly payments are</w:t>
      </w:r>
      <w:r w:rsidR="006C77EA" w:rsidRPr="00843AB0">
        <w:rPr>
          <w:rFonts w:ascii="Cambria" w:hAnsi="Cambria"/>
        </w:rPr>
        <w:t xml:space="preserve"> </w:t>
      </w:r>
      <w:r w:rsidRPr="00843AB0">
        <w:rPr>
          <w:rFonts w:ascii="Cambria" w:hAnsi="Cambria"/>
        </w:rPr>
        <w:t>encouraged. Please note the payment schedule on the bottom of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68"/>
        <w:gridCol w:w="2454"/>
        <w:gridCol w:w="2467"/>
      </w:tblGrid>
      <w:tr w:rsidR="00847398" w:rsidRPr="00843AB0" w:rsidTr="006847A4">
        <w:trPr>
          <w:trHeight w:hRule="exact" w:val="432"/>
        </w:trPr>
        <w:tc>
          <w:tcPr>
            <w:tcW w:w="5010" w:type="dxa"/>
            <w:gridSpan w:val="2"/>
            <w:shd w:val="clear" w:color="auto" w:fill="D9D9D9"/>
          </w:tcPr>
          <w:p w:rsidR="00847398" w:rsidRPr="00843AB0" w:rsidRDefault="00847398" w:rsidP="00A63C64">
            <w:pPr>
              <w:spacing w:before="120" w:after="120"/>
              <w:jc w:val="center"/>
              <w:rPr>
                <w:rFonts w:ascii="Cambria" w:hAnsi="Cambria"/>
                <w:b/>
              </w:rPr>
            </w:pPr>
            <w:r w:rsidRPr="00843AB0">
              <w:rPr>
                <w:rFonts w:ascii="Cambria" w:hAnsi="Cambria"/>
                <w:b/>
              </w:rPr>
              <w:t>Breakfast</w:t>
            </w:r>
          </w:p>
        </w:tc>
        <w:tc>
          <w:tcPr>
            <w:tcW w:w="5012" w:type="dxa"/>
            <w:gridSpan w:val="2"/>
            <w:shd w:val="clear" w:color="auto" w:fill="D9D9D9"/>
          </w:tcPr>
          <w:p w:rsidR="00847398" w:rsidRPr="00843AB0" w:rsidRDefault="00847398" w:rsidP="00A63C64">
            <w:pPr>
              <w:spacing w:before="120" w:after="120"/>
              <w:jc w:val="center"/>
              <w:rPr>
                <w:rFonts w:ascii="Cambria" w:hAnsi="Cambria"/>
                <w:b/>
              </w:rPr>
            </w:pPr>
            <w:r w:rsidRPr="00843AB0">
              <w:rPr>
                <w:rFonts w:ascii="Cambria" w:hAnsi="Cambria"/>
                <w:b/>
              </w:rPr>
              <w:t>Lunch</w:t>
            </w:r>
          </w:p>
        </w:tc>
      </w:tr>
      <w:tr w:rsidR="00FC523F" w:rsidRPr="00843AB0" w:rsidTr="006847A4">
        <w:trPr>
          <w:trHeight w:hRule="exact" w:val="432"/>
        </w:trPr>
        <w:tc>
          <w:tcPr>
            <w:tcW w:w="2505" w:type="dxa"/>
            <w:shd w:val="clear" w:color="auto" w:fill="auto"/>
          </w:tcPr>
          <w:p w:rsidR="00847398" w:rsidRPr="00843AB0" w:rsidRDefault="00847398" w:rsidP="00A63C64">
            <w:pPr>
              <w:spacing w:before="120" w:after="120"/>
              <w:rPr>
                <w:rFonts w:ascii="Cambria" w:hAnsi="Cambria"/>
              </w:rPr>
            </w:pPr>
            <w:r w:rsidRPr="00843AB0">
              <w:rPr>
                <w:rFonts w:ascii="Cambria" w:hAnsi="Cambria"/>
              </w:rPr>
              <w:t>Full price</w:t>
            </w:r>
          </w:p>
        </w:tc>
        <w:tc>
          <w:tcPr>
            <w:tcW w:w="2505" w:type="dxa"/>
            <w:shd w:val="clear" w:color="auto" w:fill="auto"/>
          </w:tcPr>
          <w:p w:rsidR="00847398" w:rsidRPr="00843AB0" w:rsidRDefault="00847398" w:rsidP="00A63C64">
            <w:pPr>
              <w:spacing w:before="120" w:after="120"/>
              <w:ind w:right="834"/>
              <w:jc w:val="right"/>
              <w:rPr>
                <w:rFonts w:ascii="Cambria" w:hAnsi="Cambria"/>
              </w:rPr>
            </w:pPr>
            <w:r w:rsidRPr="00843AB0">
              <w:rPr>
                <w:rFonts w:ascii="Cambria" w:hAnsi="Cambria"/>
              </w:rPr>
              <w:t>$1.00</w:t>
            </w:r>
          </w:p>
        </w:tc>
        <w:tc>
          <w:tcPr>
            <w:tcW w:w="2506" w:type="dxa"/>
            <w:shd w:val="clear" w:color="auto" w:fill="auto"/>
          </w:tcPr>
          <w:p w:rsidR="00847398" w:rsidRPr="00843AB0" w:rsidRDefault="00847398" w:rsidP="00A63C64">
            <w:pPr>
              <w:spacing w:before="120" w:after="120"/>
              <w:rPr>
                <w:rFonts w:ascii="Cambria" w:hAnsi="Cambria"/>
              </w:rPr>
            </w:pPr>
            <w:r w:rsidRPr="00843AB0">
              <w:rPr>
                <w:rFonts w:ascii="Cambria" w:hAnsi="Cambria"/>
              </w:rPr>
              <w:t>Full Price</w:t>
            </w:r>
          </w:p>
        </w:tc>
        <w:tc>
          <w:tcPr>
            <w:tcW w:w="2506" w:type="dxa"/>
            <w:shd w:val="clear" w:color="auto" w:fill="auto"/>
          </w:tcPr>
          <w:p w:rsidR="00847398" w:rsidRPr="00843AB0" w:rsidRDefault="00847398" w:rsidP="00A63C64">
            <w:pPr>
              <w:spacing w:before="120" w:after="120"/>
              <w:ind w:right="806"/>
              <w:jc w:val="right"/>
              <w:rPr>
                <w:rFonts w:ascii="Cambria" w:hAnsi="Cambria"/>
              </w:rPr>
            </w:pPr>
            <w:r w:rsidRPr="00843AB0">
              <w:rPr>
                <w:rFonts w:ascii="Cambria" w:hAnsi="Cambria"/>
              </w:rPr>
              <w:t>$2.00</w:t>
            </w:r>
          </w:p>
        </w:tc>
      </w:tr>
      <w:tr w:rsidR="00FC523F" w:rsidRPr="00843AB0" w:rsidTr="006847A4">
        <w:trPr>
          <w:trHeight w:hRule="exact" w:val="432"/>
        </w:trPr>
        <w:tc>
          <w:tcPr>
            <w:tcW w:w="2505" w:type="dxa"/>
            <w:shd w:val="clear" w:color="auto" w:fill="auto"/>
          </w:tcPr>
          <w:p w:rsidR="00847398" w:rsidRPr="00843AB0" w:rsidRDefault="00847398" w:rsidP="00A63C64">
            <w:pPr>
              <w:spacing w:before="120" w:after="120"/>
              <w:rPr>
                <w:rFonts w:ascii="Cambria" w:hAnsi="Cambria"/>
              </w:rPr>
            </w:pPr>
            <w:r w:rsidRPr="00843AB0">
              <w:rPr>
                <w:rFonts w:ascii="Cambria" w:hAnsi="Cambria"/>
              </w:rPr>
              <w:t>Reduced price</w:t>
            </w:r>
          </w:p>
        </w:tc>
        <w:tc>
          <w:tcPr>
            <w:tcW w:w="2505" w:type="dxa"/>
            <w:shd w:val="clear" w:color="auto" w:fill="auto"/>
          </w:tcPr>
          <w:p w:rsidR="00847398" w:rsidRPr="00843AB0" w:rsidRDefault="00847398" w:rsidP="00A63C64">
            <w:pPr>
              <w:spacing w:before="120" w:after="120"/>
              <w:ind w:right="834"/>
              <w:jc w:val="right"/>
              <w:rPr>
                <w:rFonts w:ascii="Cambria" w:hAnsi="Cambria"/>
              </w:rPr>
            </w:pPr>
            <w:r w:rsidRPr="00843AB0">
              <w:rPr>
                <w:rFonts w:ascii="Cambria" w:hAnsi="Cambria"/>
              </w:rPr>
              <w:t>$  .30</w:t>
            </w:r>
          </w:p>
        </w:tc>
        <w:tc>
          <w:tcPr>
            <w:tcW w:w="2506" w:type="dxa"/>
            <w:shd w:val="clear" w:color="auto" w:fill="auto"/>
          </w:tcPr>
          <w:p w:rsidR="00847398" w:rsidRPr="00843AB0" w:rsidRDefault="00847398" w:rsidP="00A63C64">
            <w:pPr>
              <w:spacing w:before="120" w:after="120"/>
              <w:rPr>
                <w:rFonts w:ascii="Cambria" w:hAnsi="Cambria"/>
              </w:rPr>
            </w:pPr>
            <w:r w:rsidRPr="00843AB0">
              <w:rPr>
                <w:rFonts w:ascii="Cambria" w:hAnsi="Cambria"/>
              </w:rPr>
              <w:t>Reduced price</w:t>
            </w:r>
          </w:p>
        </w:tc>
        <w:tc>
          <w:tcPr>
            <w:tcW w:w="2506" w:type="dxa"/>
            <w:shd w:val="clear" w:color="auto" w:fill="auto"/>
          </w:tcPr>
          <w:p w:rsidR="00847398" w:rsidRPr="00843AB0" w:rsidRDefault="00847398" w:rsidP="00A63C64">
            <w:pPr>
              <w:spacing w:before="120" w:after="120"/>
              <w:ind w:right="806"/>
              <w:jc w:val="right"/>
              <w:rPr>
                <w:rFonts w:ascii="Cambria" w:hAnsi="Cambria"/>
              </w:rPr>
            </w:pPr>
            <w:r w:rsidRPr="00843AB0">
              <w:rPr>
                <w:rFonts w:ascii="Cambria" w:hAnsi="Cambria"/>
              </w:rPr>
              <w:t>$  .40</w:t>
            </w:r>
          </w:p>
        </w:tc>
      </w:tr>
      <w:tr w:rsidR="00FC523F" w:rsidRPr="00843AB0" w:rsidTr="006847A4">
        <w:trPr>
          <w:trHeight w:hRule="exact" w:val="432"/>
        </w:trPr>
        <w:tc>
          <w:tcPr>
            <w:tcW w:w="2505" w:type="dxa"/>
            <w:shd w:val="clear" w:color="auto" w:fill="auto"/>
          </w:tcPr>
          <w:p w:rsidR="00847398" w:rsidRPr="00843AB0" w:rsidRDefault="00847398" w:rsidP="00A63C64">
            <w:pPr>
              <w:spacing w:before="120" w:after="120"/>
              <w:rPr>
                <w:rFonts w:ascii="Cambria" w:hAnsi="Cambria"/>
              </w:rPr>
            </w:pPr>
            <w:r w:rsidRPr="00843AB0">
              <w:rPr>
                <w:rFonts w:ascii="Cambria" w:hAnsi="Cambria"/>
              </w:rPr>
              <w:t>Adult price</w:t>
            </w:r>
          </w:p>
        </w:tc>
        <w:tc>
          <w:tcPr>
            <w:tcW w:w="2505" w:type="dxa"/>
            <w:shd w:val="clear" w:color="auto" w:fill="auto"/>
          </w:tcPr>
          <w:p w:rsidR="00847398" w:rsidRPr="00843AB0" w:rsidRDefault="00847398" w:rsidP="00A63C64">
            <w:pPr>
              <w:spacing w:before="120" w:after="120"/>
              <w:ind w:right="834"/>
              <w:jc w:val="right"/>
              <w:rPr>
                <w:rFonts w:ascii="Cambria" w:hAnsi="Cambria"/>
              </w:rPr>
            </w:pPr>
            <w:r w:rsidRPr="00843AB0">
              <w:rPr>
                <w:rFonts w:ascii="Cambria" w:hAnsi="Cambria"/>
              </w:rPr>
              <w:t>$2.00</w:t>
            </w:r>
          </w:p>
        </w:tc>
        <w:tc>
          <w:tcPr>
            <w:tcW w:w="2506" w:type="dxa"/>
            <w:shd w:val="clear" w:color="auto" w:fill="auto"/>
          </w:tcPr>
          <w:p w:rsidR="00847398" w:rsidRPr="00843AB0" w:rsidRDefault="00847398" w:rsidP="00A63C64">
            <w:pPr>
              <w:spacing w:before="120" w:after="120"/>
              <w:rPr>
                <w:rFonts w:ascii="Cambria" w:hAnsi="Cambria"/>
              </w:rPr>
            </w:pPr>
            <w:r w:rsidRPr="00843AB0">
              <w:rPr>
                <w:rFonts w:ascii="Cambria" w:hAnsi="Cambria"/>
              </w:rPr>
              <w:t>Adult price</w:t>
            </w:r>
          </w:p>
        </w:tc>
        <w:tc>
          <w:tcPr>
            <w:tcW w:w="2506" w:type="dxa"/>
            <w:shd w:val="clear" w:color="auto" w:fill="auto"/>
          </w:tcPr>
          <w:p w:rsidR="00847398" w:rsidRPr="00843AB0" w:rsidRDefault="00847398" w:rsidP="00A63C64">
            <w:pPr>
              <w:spacing w:before="120" w:after="120"/>
              <w:ind w:right="806"/>
              <w:jc w:val="right"/>
              <w:rPr>
                <w:rFonts w:ascii="Cambria" w:hAnsi="Cambria"/>
              </w:rPr>
            </w:pPr>
            <w:r w:rsidRPr="00843AB0">
              <w:rPr>
                <w:rFonts w:ascii="Cambria" w:hAnsi="Cambria"/>
              </w:rPr>
              <w:t>$3.00</w:t>
            </w:r>
          </w:p>
        </w:tc>
      </w:tr>
      <w:tr w:rsidR="00FC523F" w:rsidRPr="00843AB0" w:rsidTr="006847A4">
        <w:trPr>
          <w:trHeight w:hRule="exact" w:val="432"/>
        </w:trPr>
        <w:tc>
          <w:tcPr>
            <w:tcW w:w="2505" w:type="dxa"/>
            <w:shd w:val="clear" w:color="auto" w:fill="auto"/>
          </w:tcPr>
          <w:p w:rsidR="00847398" w:rsidRPr="00843AB0" w:rsidRDefault="00847398" w:rsidP="00A63C64">
            <w:pPr>
              <w:spacing w:before="120" w:after="120"/>
              <w:rPr>
                <w:rFonts w:ascii="Cambria" w:hAnsi="Cambria"/>
              </w:rPr>
            </w:pPr>
          </w:p>
        </w:tc>
        <w:tc>
          <w:tcPr>
            <w:tcW w:w="2505" w:type="dxa"/>
            <w:shd w:val="clear" w:color="auto" w:fill="auto"/>
          </w:tcPr>
          <w:p w:rsidR="00847398" w:rsidRPr="00843AB0" w:rsidRDefault="00847398" w:rsidP="00A63C64">
            <w:pPr>
              <w:spacing w:before="120" w:after="120"/>
              <w:ind w:right="834"/>
              <w:jc w:val="right"/>
              <w:rPr>
                <w:rFonts w:ascii="Cambria" w:hAnsi="Cambria"/>
              </w:rPr>
            </w:pPr>
          </w:p>
        </w:tc>
        <w:tc>
          <w:tcPr>
            <w:tcW w:w="2506" w:type="dxa"/>
            <w:shd w:val="clear" w:color="auto" w:fill="auto"/>
          </w:tcPr>
          <w:p w:rsidR="00847398" w:rsidRPr="00843AB0" w:rsidRDefault="00847398" w:rsidP="00A63C64">
            <w:pPr>
              <w:spacing w:before="120" w:after="120"/>
              <w:rPr>
                <w:rFonts w:ascii="Cambria" w:hAnsi="Cambria"/>
              </w:rPr>
            </w:pPr>
          </w:p>
        </w:tc>
        <w:tc>
          <w:tcPr>
            <w:tcW w:w="2506" w:type="dxa"/>
            <w:shd w:val="clear" w:color="auto" w:fill="auto"/>
          </w:tcPr>
          <w:p w:rsidR="00847398" w:rsidRPr="00843AB0" w:rsidRDefault="00847398" w:rsidP="00A63C64">
            <w:pPr>
              <w:spacing w:before="120" w:after="120"/>
              <w:ind w:right="806"/>
              <w:jc w:val="right"/>
              <w:rPr>
                <w:rFonts w:ascii="Cambria" w:hAnsi="Cambria"/>
              </w:rPr>
            </w:pPr>
          </w:p>
        </w:tc>
      </w:tr>
      <w:tr w:rsidR="002000BC" w:rsidRPr="00843AB0" w:rsidTr="006847A4">
        <w:trPr>
          <w:trHeight w:hRule="exact" w:val="432"/>
        </w:trPr>
        <w:tc>
          <w:tcPr>
            <w:tcW w:w="10022" w:type="dxa"/>
            <w:gridSpan w:val="4"/>
            <w:shd w:val="clear" w:color="auto" w:fill="D9D9D9"/>
          </w:tcPr>
          <w:p w:rsidR="002000BC" w:rsidRPr="00843AB0" w:rsidRDefault="002000BC" w:rsidP="00A63C64">
            <w:pPr>
              <w:spacing w:before="120" w:after="120"/>
              <w:ind w:right="806"/>
              <w:jc w:val="center"/>
              <w:rPr>
                <w:rFonts w:ascii="Cambria" w:hAnsi="Cambria"/>
                <w:b/>
              </w:rPr>
            </w:pPr>
            <w:r w:rsidRPr="00843AB0">
              <w:rPr>
                <w:rFonts w:ascii="Cambria" w:hAnsi="Cambria"/>
                <w:b/>
              </w:rPr>
              <w:t>A La Carte - Cash Transactions Only</w:t>
            </w:r>
          </w:p>
        </w:tc>
      </w:tr>
      <w:tr w:rsidR="00FC523F" w:rsidRPr="00843AB0" w:rsidTr="006847A4">
        <w:trPr>
          <w:trHeight w:hRule="exact" w:val="432"/>
        </w:trPr>
        <w:tc>
          <w:tcPr>
            <w:tcW w:w="2505" w:type="dxa"/>
            <w:shd w:val="clear" w:color="auto" w:fill="auto"/>
          </w:tcPr>
          <w:p w:rsidR="00847398" w:rsidRPr="00843AB0" w:rsidRDefault="002000BC" w:rsidP="00A63C64">
            <w:pPr>
              <w:spacing w:before="120" w:after="120"/>
              <w:rPr>
                <w:rFonts w:ascii="Cambria" w:hAnsi="Cambria"/>
              </w:rPr>
            </w:pPr>
            <w:r w:rsidRPr="00843AB0">
              <w:rPr>
                <w:rFonts w:ascii="Cambria" w:hAnsi="Cambria"/>
              </w:rPr>
              <w:t>Vermont fresh milk</w:t>
            </w:r>
          </w:p>
        </w:tc>
        <w:tc>
          <w:tcPr>
            <w:tcW w:w="2505" w:type="dxa"/>
            <w:shd w:val="clear" w:color="auto" w:fill="auto"/>
          </w:tcPr>
          <w:p w:rsidR="00847398" w:rsidRPr="00843AB0" w:rsidRDefault="002000BC" w:rsidP="00A63C64">
            <w:pPr>
              <w:spacing w:before="120" w:after="120"/>
              <w:ind w:right="834"/>
              <w:jc w:val="right"/>
              <w:rPr>
                <w:rFonts w:ascii="Cambria" w:hAnsi="Cambria"/>
              </w:rPr>
            </w:pPr>
            <w:r w:rsidRPr="00843AB0">
              <w:rPr>
                <w:rFonts w:ascii="Cambria" w:hAnsi="Cambria"/>
              </w:rPr>
              <w:t>$   .35</w:t>
            </w:r>
          </w:p>
        </w:tc>
        <w:tc>
          <w:tcPr>
            <w:tcW w:w="2506" w:type="dxa"/>
            <w:shd w:val="clear" w:color="auto" w:fill="auto"/>
          </w:tcPr>
          <w:p w:rsidR="00847398" w:rsidRPr="00843AB0" w:rsidRDefault="002000BC" w:rsidP="00A63C64">
            <w:pPr>
              <w:spacing w:before="120" w:after="120"/>
              <w:rPr>
                <w:rFonts w:ascii="Cambria" w:hAnsi="Cambria"/>
              </w:rPr>
            </w:pPr>
            <w:r w:rsidRPr="00843AB0">
              <w:rPr>
                <w:rFonts w:ascii="Cambria" w:hAnsi="Cambria"/>
              </w:rPr>
              <w:t>Assorted fruit juices</w:t>
            </w:r>
          </w:p>
        </w:tc>
        <w:tc>
          <w:tcPr>
            <w:tcW w:w="2506" w:type="dxa"/>
            <w:shd w:val="clear" w:color="auto" w:fill="auto"/>
          </w:tcPr>
          <w:p w:rsidR="00847398" w:rsidRPr="00843AB0" w:rsidRDefault="002000BC" w:rsidP="00A63C64">
            <w:pPr>
              <w:spacing w:before="120" w:after="120"/>
              <w:ind w:right="806"/>
              <w:jc w:val="right"/>
              <w:rPr>
                <w:rFonts w:ascii="Cambria" w:hAnsi="Cambria"/>
              </w:rPr>
            </w:pPr>
            <w:r w:rsidRPr="00843AB0">
              <w:rPr>
                <w:rFonts w:ascii="Cambria" w:hAnsi="Cambria"/>
              </w:rPr>
              <w:t>$   .30</w:t>
            </w:r>
          </w:p>
        </w:tc>
      </w:tr>
      <w:tr w:rsidR="00FC523F" w:rsidRPr="00843AB0" w:rsidTr="006847A4">
        <w:trPr>
          <w:trHeight w:hRule="exact" w:val="432"/>
        </w:trPr>
        <w:tc>
          <w:tcPr>
            <w:tcW w:w="2505" w:type="dxa"/>
            <w:shd w:val="clear" w:color="auto" w:fill="auto"/>
          </w:tcPr>
          <w:p w:rsidR="00847398" w:rsidRPr="00843AB0" w:rsidRDefault="002000BC" w:rsidP="00A63C64">
            <w:pPr>
              <w:spacing w:before="120" w:after="120"/>
              <w:rPr>
                <w:rFonts w:ascii="Cambria" w:hAnsi="Cambria"/>
              </w:rPr>
            </w:pPr>
            <w:r w:rsidRPr="00843AB0">
              <w:rPr>
                <w:rFonts w:ascii="Cambria" w:hAnsi="Cambria"/>
              </w:rPr>
              <w:t>Cabot VT Yogurt</w:t>
            </w:r>
          </w:p>
        </w:tc>
        <w:tc>
          <w:tcPr>
            <w:tcW w:w="2505" w:type="dxa"/>
            <w:shd w:val="clear" w:color="auto" w:fill="auto"/>
          </w:tcPr>
          <w:p w:rsidR="00847398" w:rsidRPr="00843AB0" w:rsidRDefault="002000BC" w:rsidP="00A63C64">
            <w:pPr>
              <w:spacing w:before="120" w:after="120"/>
              <w:ind w:right="834"/>
              <w:jc w:val="right"/>
              <w:rPr>
                <w:rFonts w:ascii="Cambria" w:hAnsi="Cambria"/>
              </w:rPr>
            </w:pPr>
            <w:r w:rsidRPr="00843AB0">
              <w:rPr>
                <w:rFonts w:ascii="Cambria" w:hAnsi="Cambria"/>
              </w:rPr>
              <w:t>$   .70</w:t>
            </w:r>
          </w:p>
        </w:tc>
        <w:tc>
          <w:tcPr>
            <w:tcW w:w="2506" w:type="dxa"/>
            <w:shd w:val="clear" w:color="auto" w:fill="auto"/>
          </w:tcPr>
          <w:p w:rsidR="00847398" w:rsidRPr="00843AB0" w:rsidRDefault="002000BC" w:rsidP="00A63C64">
            <w:pPr>
              <w:spacing w:before="120" w:after="120"/>
              <w:rPr>
                <w:rFonts w:ascii="Cambria" w:hAnsi="Cambria"/>
              </w:rPr>
            </w:pPr>
            <w:r w:rsidRPr="00843AB0">
              <w:rPr>
                <w:rFonts w:ascii="Cambria" w:hAnsi="Cambria"/>
              </w:rPr>
              <w:t>Assorted fresh fruit</w:t>
            </w:r>
          </w:p>
        </w:tc>
        <w:tc>
          <w:tcPr>
            <w:tcW w:w="2506" w:type="dxa"/>
            <w:shd w:val="clear" w:color="auto" w:fill="auto"/>
          </w:tcPr>
          <w:p w:rsidR="00847398" w:rsidRPr="00843AB0" w:rsidRDefault="002000BC" w:rsidP="00A63C64">
            <w:pPr>
              <w:spacing w:before="120" w:after="120"/>
              <w:ind w:right="806"/>
              <w:jc w:val="right"/>
              <w:rPr>
                <w:rFonts w:ascii="Cambria" w:hAnsi="Cambria"/>
              </w:rPr>
            </w:pPr>
            <w:r w:rsidRPr="00843AB0">
              <w:rPr>
                <w:rFonts w:ascii="Cambria" w:hAnsi="Cambria"/>
              </w:rPr>
              <w:t>$   .25</w:t>
            </w:r>
          </w:p>
        </w:tc>
      </w:tr>
      <w:tr w:rsidR="00FC523F" w:rsidRPr="00843AB0" w:rsidTr="006847A4">
        <w:trPr>
          <w:trHeight w:hRule="exact" w:val="432"/>
        </w:trPr>
        <w:tc>
          <w:tcPr>
            <w:tcW w:w="2505" w:type="dxa"/>
            <w:shd w:val="clear" w:color="auto" w:fill="auto"/>
          </w:tcPr>
          <w:p w:rsidR="00847398" w:rsidRPr="00843AB0" w:rsidRDefault="002000BC" w:rsidP="00A63C64">
            <w:pPr>
              <w:spacing w:before="120" w:after="120"/>
              <w:rPr>
                <w:rFonts w:ascii="Cambria" w:hAnsi="Cambria"/>
              </w:rPr>
            </w:pPr>
            <w:r w:rsidRPr="00843AB0">
              <w:rPr>
                <w:rFonts w:ascii="Cambria" w:hAnsi="Cambria"/>
              </w:rPr>
              <w:t>Ice cream</w:t>
            </w:r>
          </w:p>
        </w:tc>
        <w:tc>
          <w:tcPr>
            <w:tcW w:w="2505" w:type="dxa"/>
            <w:shd w:val="clear" w:color="auto" w:fill="auto"/>
          </w:tcPr>
          <w:p w:rsidR="00847398" w:rsidRPr="00843AB0" w:rsidRDefault="002000BC" w:rsidP="00A63C64">
            <w:pPr>
              <w:spacing w:before="120" w:after="120"/>
              <w:ind w:right="834"/>
              <w:jc w:val="right"/>
              <w:rPr>
                <w:rFonts w:ascii="Cambria" w:hAnsi="Cambria"/>
              </w:rPr>
            </w:pPr>
            <w:r w:rsidRPr="00843AB0">
              <w:rPr>
                <w:rFonts w:ascii="Cambria" w:hAnsi="Cambria"/>
              </w:rPr>
              <w:t xml:space="preserve">  $  .25 - .50</w:t>
            </w:r>
          </w:p>
        </w:tc>
        <w:tc>
          <w:tcPr>
            <w:tcW w:w="2506" w:type="dxa"/>
            <w:shd w:val="clear" w:color="auto" w:fill="auto"/>
          </w:tcPr>
          <w:p w:rsidR="00847398" w:rsidRPr="00843AB0" w:rsidRDefault="002000BC" w:rsidP="00A63C64">
            <w:pPr>
              <w:spacing w:before="120" w:after="120"/>
              <w:rPr>
                <w:rFonts w:ascii="Cambria" w:hAnsi="Cambria"/>
              </w:rPr>
            </w:pPr>
            <w:r w:rsidRPr="00843AB0">
              <w:rPr>
                <w:rFonts w:ascii="Cambria" w:hAnsi="Cambria"/>
              </w:rPr>
              <w:t>Healthy snacks</w:t>
            </w:r>
          </w:p>
        </w:tc>
        <w:tc>
          <w:tcPr>
            <w:tcW w:w="2506" w:type="dxa"/>
            <w:shd w:val="clear" w:color="auto" w:fill="auto"/>
          </w:tcPr>
          <w:p w:rsidR="00847398" w:rsidRPr="00843AB0" w:rsidRDefault="002000BC" w:rsidP="00A63C64">
            <w:pPr>
              <w:spacing w:before="120" w:after="120"/>
              <w:ind w:right="806"/>
              <w:jc w:val="right"/>
              <w:rPr>
                <w:rFonts w:ascii="Cambria" w:hAnsi="Cambria"/>
              </w:rPr>
            </w:pPr>
            <w:r w:rsidRPr="00843AB0">
              <w:rPr>
                <w:rFonts w:ascii="Cambria" w:hAnsi="Cambria"/>
              </w:rPr>
              <w:t>$   .25 - .50</w:t>
            </w:r>
          </w:p>
        </w:tc>
      </w:tr>
      <w:tr w:rsidR="00FC523F" w:rsidRPr="00843AB0" w:rsidTr="006847A4">
        <w:trPr>
          <w:trHeight w:hRule="exact" w:val="432"/>
        </w:trPr>
        <w:tc>
          <w:tcPr>
            <w:tcW w:w="2505" w:type="dxa"/>
            <w:shd w:val="clear" w:color="auto" w:fill="auto"/>
          </w:tcPr>
          <w:p w:rsidR="00847398" w:rsidRPr="00843AB0" w:rsidRDefault="002000BC" w:rsidP="00A63C64">
            <w:pPr>
              <w:spacing w:before="120" w:after="120"/>
              <w:rPr>
                <w:rFonts w:ascii="Cambria" w:hAnsi="Cambria"/>
              </w:rPr>
            </w:pPr>
            <w:r w:rsidRPr="00843AB0">
              <w:rPr>
                <w:rFonts w:ascii="Cambria" w:hAnsi="Cambria"/>
              </w:rPr>
              <w:t>Bagel w/cream cheese</w:t>
            </w:r>
          </w:p>
        </w:tc>
        <w:tc>
          <w:tcPr>
            <w:tcW w:w="2505" w:type="dxa"/>
            <w:shd w:val="clear" w:color="auto" w:fill="auto"/>
          </w:tcPr>
          <w:p w:rsidR="00847398" w:rsidRPr="00843AB0" w:rsidRDefault="002000BC" w:rsidP="00A63C64">
            <w:pPr>
              <w:spacing w:before="120" w:after="120"/>
              <w:ind w:right="834"/>
              <w:jc w:val="right"/>
              <w:rPr>
                <w:rFonts w:ascii="Cambria" w:hAnsi="Cambria"/>
              </w:rPr>
            </w:pPr>
            <w:r w:rsidRPr="00843AB0">
              <w:rPr>
                <w:rFonts w:ascii="Cambria" w:hAnsi="Cambria"/>
              </w:rPr>
              <w:t>1.00</w:t>
            </w:r>
          </w:p>
        </w:tc>
        <w:tc>
          <w:tcPr>
            <w:tcW w:w="2506" w:type="dxa"/>
            <w:shd w:val="clear" w:color="auto" w:fill="auto"/>
          </w:tcPr>
          <w:p w:rsidR="00847398" w:rsidRPr="00843AB0" w:rsidRDefault="002000BC" w:rsidP="00A63C64">
            <w:pPr>
              <w:spacing w:before="120" w:after="120"/>
              <w:rPr>
                <w:rFonts w:ascii="Cambria" w:hAnsi="Cambria"/>
              </w:rPr>
            </w:pPr>
            <w:r w:rsidRPr="00843AB0">
              <w:rPr>
                <w:rFonts w:ascii="Cambria" w:hAnsi="Cambria"/>
              </w:rPr>
              <w:t>Hot/cold vegetables</w:t>
            </w:r>
          </w:p>
        </w:tc>
        <w:tc>
          <w:tcPr>
            <w:tcW w:w="2506" w:type="dxa"/>
            <w:shd w:val="clear" w:color="auto" w:fill="auto"/>
          </w:tcPr>
          <w:p w:rsidR="00847398" w:rsidRPr="00843AB0" w:rsidRDefault="002000BC" w:rsidP="00A63C64">
            <w:pPr>
              <w:spacing w:before="120" w:after="120"/>
              <w:ind w:right="806"/>
              <w:jc w:val="right"/>
              <w:rPr>
                <w:rFonts w:ascii="Cambria" w:hAnsi="Cambria"/>
              </w:rPr>
            </w:pPr>
            <w:r w:rsidRPr="00843AB0">
              <w:rPr>
                <w:rFonts w:ascii="Cambria" w:hAnsi="Cambria"/>
              </w:rPr>
              <w:t>$   .25</w:t>
            </w:r>
          </w:p>
        </w:tc>
      </w:tr>
      <w:tr w:rsidR="00FC523F" w:rsidRPr="00843AB0" w:rsidTr="006847A4">
        <w:trPr>
          <w:trHeight w:hRule="exact" w:val="432"/>
        </w:trPr>
        <w:tc>
          <w:tcPr>
            <w:tcW w:w="2505" w:type="dxa"/>
            <w:shd w:val="clear" w:color="auto" w:fill="auto"/>
          </w:tcPr>
          <w:p w:rsidR="00847398" w:rsidRPr="00843AB0" w:rsidRDefault="002000BC" w:rsidP="00A63C64">
            <w:pPr>
              <w:spacing w:before="120" w:after="120"/>
              <w:rPr>
                <w:rFonts w:ascii="Cambria" w:hAnsi="Cambria"/>
              </w:rPr>
            </w:pPr>
            <w:r w:rsidRPr="00843AB0">
              <w:rPr>
                <w:rFonts w:ascii="Cambria" w:hAnsi="Cambria"/>
              </w:rPr>
              <w:t>Assorted chips</w:t>
            </w:r>
          </w:p>
        </w:tc>
        <w:tc>
          <w:tcPr>
            <w:tcW w:w="2505" w:type="dxa"/>
            <w:shd w:val="clear" w:color="auto" w:fill="auto"/>
          </w:tcPr>
          <w:p w:rsidR="00847398" w:rsidRPr="00843AB0" w:rsidRDefault="002000BC" w:rsidP="00A63C64">
            <w:pPr>
              <w:spacing w:before="120" w:after="120"/>
              <w:ind w:right="834"/>
              <w:jc w:val="right"/>
              <w:rPr>
                <w:rFonts w:ascii="Cambria" w:hAnsi="Cambria"/>
              </w:rPr>
            </w:pPr>
            <w:r w:rsidRPr="00843AB0">
              <w:rPr>
                <w:rFonts w:ascii="Cambria" w:hAnsi="Cambria"/>
              </w:rPr>
              <w:t>$   .50</w:t>
            </w:r>
          </w:p>
        </w:tc>
        <w:tc>
          <w:tcPr>
            <w:tcW w:w="2506" w:type="dxa"/>
            <w:shd w:val="clear" w:color="auto" w:fill="auto"/>
          </w:tcPr>
          <w:p w:rsidR="00847398" w:rsidRPr="00843AB0" w:rsidRDefault="00847398" w:rsidP="00A63C64">
            <w:pPr>
              <w:spacing w:before="120" w:after="120"/>
              <w:rPr>
                <w:rFonts w:ascii="Cambria" w:hAnsi="Cambria"/>
              </w:rPr>
            </w:pPr>
          </w:p>
        </w:tc>
        <w:tc>
          <w:tcPr>
            <w:tcW w:w="2506" w:type="dxa"/>
            <w:shd w:val="clear" w:color="auto" w:fill="auto"/>
          </w:tcPr>
          <w:p w:rsidR="00847398" w:rsidRPr="00843AB0" w:rsidRDefault="00847398" w:rsidP="00A63C64">
            <w:pPr>
              <w:spacing w:before="120" w:after="120"/>
              <w:ind w:right="806"/>
              <w:jc w:val="right"/>
              <w:rPr>
                <w:rFonts w:ascii="Cambria" w:hAnsi="Cambria"/>
              </w:rPr>
            </w:pPr>
          </w:p>
        </w:tc>
      </w:tr>
      <w:tr w:rsidR="00FC523F" w:rsidRPr="00843AB0" w:rsidTr="006847A4">
        <w:trPr>
          <w:trHeight w:hRule="exact" w:val="432"/>
        </w:trPr>
        <w:tc>
          <w:tcPr>
            <w:tcW w:w="2505" w:type="dxa"/>
            <w:shd w:val="clear" w:color="auto" w:fill="auto"/>
          </w:tcPr>
          <w:p w:rsidR="00847398" w:rsidRPr="00843AB0" w:rsidRDefault="002000BC" w:rsidP="00A63C64">
            <w:pPr>
              <w:spacing w:before="120" w:after="120"/>
              <w:rPr>
                <w:rFonts w:ascii="Cambria" w:hAnsi="Cambria"/>
              </w:rPr>
            </w:pPr>
            <w:r w:rsidRPr="00843AB0">
              <w:rPr>
                <w:rFonts w:ascii="Cambria" w:hAnsi="Cambria"/>
              </w:rPr>
              <w:t>Homemade dessert</w:t>
            </w:r>
          </w:p>
        </w:tc>
        <w:tc>
          <w:tcPr>
            <w:tcW w:w="2505" w:type="dxa"/>
            <w:shd w:val="clear" w:color="auto" w:fill="auto"/>
          </w:tcPr>
          <w:p w:rsidR="00847398" w:rsidRPr="00843AB0" w:rsidRDefault="002000BC" w:rsidP="00A63C64">
            <w:pPr>
              <w:spacing w:before="120" w:after="120"/>
              <w:ind w:right="834"/>
              <w:jc w:val="right"/>
              <w:rPr>
                <w:rFonts w:ascii="Cambria" w:hAnsi="Cambria"/>
              </w:rPr>
            </w:pPr>
            <w:r w:rsidRPr="00843AB0">
              <w:rPr>
                <w:rFonts w:ascii="Cambria" w:hAnsi="Cambria"/>
              </w:rPr>
              <w:t>$   .25</w:t>
            </w:r>
          </w:p>
        </w:tc>
        <w:tc>
          <w:tcPr>
            <w:tcW w:w="2506" w:type="dxa"/>
            <w:shd w:val="clear" w:color="auto" w:fill="auto"/>
          </w:tcPr>
          <w:p w:rsidR="00847398" w:rsidRPr="00843AB0" w:rsidRDefault="00847398" w:rsidP="00A63C64">
            <w:pPr>
              <w:spacing w:before="120" w:after="120"/>
              <w:rPr>
                <w:rFonts w:ascii="Cambria" w:hAnsi="Cambria"/>
              </w:rPr>
            </w:pPr>
          </w:p>
        </w:tc>
        <w:tc>
          <w:tcPr>
            <w:tcW w:w="2506" w:type="dxa"/>
            <w:shd w:val="clear" w:color="auto" w:fill="auto"/>
          </w:tcPr>
          <w:p w:rsidR="00847398" w:rsidRPr="00843AB0" w:rsidRDefault="00847398" w:rsidP="00A63C64">
            <w:pPr>
              <w:spacing w:before="120" w:after="120"/>
              <w:ind w:right="806"/>
              <w:jc w:val="right"/>
              <w:rPr>
                <w:rFonts w:ascii="Cambria" w:hAnsi="Cambria"/>
              </w:rPr>
            </w:pPr>
          </w:p>
        </w:tc>
      </w:tr>
    </w:tbl>
    <w:p w:rsidR="00A5483F" w:rsidRPr="00EF1584" w:rsidRDefault="00A5483F" w:rsidP="003456D5">
      <w:pPr>
        <w:pStyle w:val="Head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66"/>
        <w:gridCol w:w="2467"/>
        <w:gridCol w:w="2473"/>
      </w:tblGrid>
      <w:tr w:rsidR="00FC523F" w:rsidRPr="00843AB0" w:rsidTr="006847A4">
        <w:trPr>
          <w:trHeight w:val="432"/>
        </w:trPr>
        <w:tc>
          <w:tcPr>
            <w:tcW w:w="2505" w:type="dxa"/>
            <w:shd w:val="clear" w:color="auto" w:fill="D9D9D9"/>
          </w:tcPr>
          <w:p w:rsidR="00A5483F" w:rsidRPr="00843AB0" w:rsidRDefault="00A5483F" w:rsidP="00A63C64">
            <w:pPr>
              <w:spacing w:before="120" w:after="120"/>
              <w:jc w:val="center"/>
              <w:rPr>
                <w:rFonts w:ascii="Cambria" w:hAnsi="Cambria"/>
                <w:b/>
              </w:rPr>
            </w:pPr>
            <w:r w:rsidRPr="00843AB0">
              <w:rPr>
                <w:rFonts w:ascii="Cambria" w:hAnsi="Cambria"/>
                <w:b/>
              </w:rPr>
              <w:t>Payment Plans*</w:t>
            </w:r>
          </w:p>
        </w:tc>
        <w:tc>
          <w:tcPr>
            <w:tcW w:w="2505" w:type="dxa"/>
            <w:shd w:val="clear" w:color="auto" w:fill="D9D9D9"/>
          </w:tcPr>
          <w:p w:rsidR="00A5483F" w:rsidRPr="00843AB0" w:rsidRDefault="00A5483F" w:rsidP="00A63C64">
            <w:pPr>
              <w:spacing w:before="120" w:after="120"/>
              <w:jc w:val="center"/>
              <w:rPr>
                <w:rFonts w:ascii="Cambria" w:hAnsi="Cambria"/>
                <w:b/>
              </w:rPr>
            </w:pPr>
            <w:r w:rsidRPr="00843AB0">
              <w:rPr>
                <w:rFonts w:ascii="Cambria" w:hAnsi="Cambria"/>
                <w:b/>
              </w:rPr>
              <w:t>Weekly</w:t>
            </w:r>
          </w:p>
        </w:tc>
        <w:tc>
          <w:tcPr>
            <w:tcW w:w="2506" w:type="dxa"/>
            <w:shd w:val="clear" w:color="auto" w:fill="D9D9D9"/>
          </w:tcPr>
          <w:p w:rsidR="00A5483F" w:rsidRPr="00843AB0" w:rsidRDefault="00A5483F" w:rsidP="00A63C64">
            <w:pPr>
              <w:spacing w:before="120" w:after="120"/>
              <w:jc w:val="center"/>
              <w:rPr>
                <w:rFonts w:ascii="Cambria" w:hAnsi="Cambria"/>
                <w:b/>
              </w:rPr>
            </w:pPr>
            <w:r w:rsidRPr="00843AB0">
              <w:rPr>
                <w:rFonts w:ascii="Cambria" w:hAnsi="Cambria"/>
                <w:b/>
              </w:rPr>
              <w:t>Monthly</w:t>
            </w:r>
          </w:p>
        </w:tc>
        <w:tc>
          <w:tcPr>
            <w:tcW w:w="2506" w:type="dxa"/>
            <w:shd w:val="clear" w:color="auto" w:fill="D9D9D9"/>
          </w:tcPr>
          <w:p w:rsidR="00A5483F" w:rsidRPr="00843AB0" w:rsidRDefault="00A5483F" w:rsidP="00A63C64">
            <w:pPr>
              <w:spacing w:before="120" w:after="120"/>
              <w:jc w:val="center"/>
              <w:rPr>
                <w:rFonts w:ascii="Cambria" w:hAnsi="Cambria"/>
                <w:b/>
              </w:rPr>
            </w:pPr>
            <w:r w:rsidRPr="00843AB0">
              <w:rPr>
                <w:rFonts w:ascii="Cambria" w:hAnsi="Cambria"/>
                <w:b/>
              </w:rPr>
              <w:t>Yearly</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t>Lunch full price</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$10.00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$40.00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$350.00</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t>Lunch reduced price</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2.00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8.00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70.00</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t>Lunch – adult</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$15.00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$60.00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$525.00</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t>Breakfast full price</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5.00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$20.00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$175.00</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t xml:space="preserve">Breakfast reduced </w:t>
            </w:r>
            <w:r w:rsidRPr="00843AB0">
              <w:rPr>
                <w:rFonts w:ascii="Cambria" w:hAnsi="Cambria"/>
              </w:rPr>
              <w:lastRenderedPageBreak/>
              <w:t>price</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lastRenderedPageBreak/>
              <w:t>$   1.50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6.00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52.00</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lastRenderedPageBreak/>
              <w:t>Breakfast – adult</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$10.00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$40.00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$350.00</w:t>
            </w:r>
          </w:p>
        </w:tc>
      </w:tr>
      <w:tr w:rsidR="00FC523F" w:rsidRPr="00843AB0" w:rsidTr="006847A4">
        <w:trPr>
          <w:trHeight w:val="432"/>
        </w:trPr>
        <w:tc>
          <w:tcPr>
            <w:tcW w:w="2505" w:type="dxa"/>
            <w:shd w:val="clear" w:color="auto" w:fill="auto"/>
          </w:tcPr>
          <w:p w:rsidR="00A5483F" w:rsidRPr="00843AB0" w:rsidRDefault="00A5483F" w:rsidP="00A63C64">
            <w:pPr>
              <w:spacing w:before="120" w:after="120"/>
              <w:rPr>
                <w:rFonts w:ascii="Cambria" w:hAnsi="Cambria"/>
              </w:rPr>
            </w:pPr>
            <w:r w:rsidRPr="00843AB0">
              <w:rPr>
                <w:rFonts w:ascii="Cambria" w:hAnsi="Cambria"/>
              </w:rPr>
              <w:t>Milk only</w:t>
            </w:r>
          </w:p>
        </w:tc>
        <w:tc>
          <w:tcPr>
            <w:tcW w:w="2505"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1.75</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7.00</w:t>
            </w:r>
          </w:p>
        </w:tc>
        <w:tc>
          <w:tcPr>
            <w:tcW w:w="2506" w:type="dxa"/>
            <w:shd w:val="clear" w:color="auto" w:fill="auto"/>
          </w:tcPr>
          <w:p w:rsidR="00A5483F" w:rsidRPr="00843AB0" w:rsidRDefault="00A5483F" w:rsidP="00A63C64">
            <w:pPr>
              <w:spacing w:before="120" w:after="120"/>
              <w:ind w:right="834"/>
              <w:jc w:val="right"/>
              <w:rPr>
                <w:rFonts w:ascii="Cambria" w:hAnsi="Cambria"/>
              </w:rPr>
            </w:pPr>
            <w:r w:rsidRPr="00843AB0">
              <w:rPr>
                <w:rFonts w:ascii="Cambria" w:hAnsi="Cambria"/>
              </w:rPr>
              <w:t>$  61.25</w:t>
            </w:r>
          </w:p>
        </w:tc>
      </w:tr>
    </w:tbl>
    <w:p w:rsidR="00A5483F" w:rsidRPr="00843AB0" w:rsidRDefault="00DE674A" w:rsidP="00A63C64">
      <w:pPr>
        <w:spacing w:before="120" w:after="120"/>
        <w:rPr>
          <w:rFonts w:ascii="Cambria" w:hAnsi="Cambria"/>
        </w:rPr>
      </w:pPr>
      <w:r w:rsidRPr="00843AB0">
        <w:rPr>
          <w:rFonts w:ascii="Cambria" w:hAnsi="Cambria"/>
        </w:rPr>
        <w:t>*Payment plans are estimated cost based on an average number of school days.</w:t>
      </w:r>
    </w:p>
    <w:p w:rsidR="00304117" w:rsidRPr="00EF1584" w:rsidRDefault="002A3A7D" w:rsidP="003456D5">
      <w:pPr>
        <w:pStyle w:val="Heading2"/>
      </w:pPr>
      <w:bookmarkStart w:id="1157" w:name="_Toc388603797"/>
      <w:bookmarkStart w:id="1158" w:name="_Toc447723782"/>
      <w:bookmarkStart w:id="1159" w:name="_Toc447792327"/>
      <w:bookmarkStart w:id="1160" w:name="_Toc448476503"/>
      <w:r w:rsidRPr="00EF1584">
        <w:t>Emergency Lunch</w:t>
      </w:r>
      <w:bookmarkEnd w:id="1157"/>
      <w:bookmarkEnd w:id="1158"/>
      <w:bookmarkEnd w:id="1159"/>
      <w:bookmarkEnd w:id="1160"/>
    </w:p>
    <w:p w:rsidR="00304117" w:rsidRPr="00843AB0" w:rsidRDefault="00304117" w:rsidP="00A63C64">
      <w:pPr>
        <w:spacing w:before="120" w:after="120"/>
        <w:rPr>
          <w:rFonts w:ascii="Cambria" w:hAnsi="Cambria"/>
        </w:rPr>
      </w:pPr>
      <w:r w:rsidRPr="00843AB0">
        <w:rPr>
          <w:rFonts w:ascii="Cambria" w:hAnsi="Cambria"/>
        </w:rPr>
        <w:t>Students will be allowed one meal on an emergency basis [lost or forgotten money].</w:t>
      </w:r>
      <w:r w:rsidR="006C77EA" w:rsidRPr="00843AB0">
        <w:rPr>
          <w:rFonts w:ascii="Cambria" w:hAnsi="Cambria"/>
        </w:rPr>
        <w:t xml:space="preserve"> </w:t>
      </w:r>
      <w:r w:rsidRPr="00843AB0">
        <w:rPr>
          <w:rFonts w:ascii="Cambria" w:hAnsi="Cambria"/>
        </w:rPr>
        <w:t>However, all accounts are subject to the limits stated in the above "Philosophy"</w:t>
      </w:r>
      <w:r w:rsidR="006C77EA" w:rsidRPr="00843AB0">
        <w:rPr>
          <w:rFonts w:ascii="Cambria" w:hAnsi="Cambria"/>
        </w:rPr>
        <w:t xml:space="preserve"> </w:t>
      </w:r>
      <w:r w:rsidRPr="00843AB0">
        <w:rPr>
          <w:rFonts w:ascii="Cambria" w:hAnsi="Cambria"/>
        </w:rPr>
        <w:t>statement. Any student may receive a peanut butter and jelly sandwich and milk if their</w:t>
      </w:r>
      <w:r w:rsidR="006C77EA" w:rsidRPr="00843AB0">
        <w:rPr>
          <w:rFonts w:ascii="Cambria" w:hAnsi="Cambria"/>
        </w:rPr>
        <w:t xml:space="preserve"> </w:t>
      </w:r>
      <w:r w:rsidRPr="00843AB0">
        <w:rPr>
          <w:rFonts w:ascii="Cambria" w:hAnsi="Cambria"/>
        </w:rPr>
        <w:t xml:space="preserve">account remains in a negative balance. </w:t>
      </w:r>
      <w:r w:rsidRPr="00843AB0">
        <w:rPr>
          <w:rFonts w:ascii="Cambria" w:hAnsi="Cambria"/>
          <w:iCs/>
          <w:u w:val="single"/>
        </w:rPr>
        <w:t>A charge of $1.00 will be applied to the student</w:t>
      </w:r>
      <w:r w:rsidR="006C77EA" w:rsidRPr="00843AB0">
        <w:rPr>
          <w:rFonts w:ascii="Cambria" w:hAnsi="Cambria"/>
          <w:iCs/>
          <w:u w:val="single"/>
        </w:rPr>
        <w:t xml:space="preserve"> </w:t>
      </w:r>
      <w:r w:rsidRPr="00843AB0">
        <w:rPr>
          <w:rFonts w:ascii="Cambria" w:hAnsi="Cambria"/>
          <w:iCs/>
          <w:u w:val="single"/>
        </w:rPr>
        <w:t>account for the sandwich/milk mea</w:t>
      </w:r>
      <w:r w:rsidR="001529EE" w:rsidRPr="00843AB0">
        <w:rPr>
          <w:rFonts w:ascii="Cambria" w:hAnsi="Cambria"/>
          <w:iCs/>
          <w:u w:val="single"/>
        </w:rPr>
        <w:t>l</w:t>
      </w:r>
      <w:r w:rsidR="00C63073" w:rsidRPr="00843AB0">
        <w:rPr>
          <w:rFonts w:ascii="Cambria" w:hAnsi="Cambria"/>
          <w:iCs/>
          <w:u w:val="single"/>
        </w:rPr>
        <w:t>.</w:t>
      </w:r>
      <w:r w:rsidRPr="00843AB0">
        <w:rPr>
          <w:rFonts w:ascii="Cambria" w:hAnsi="Cambria"/>
          <w:i/>
          <w:iCs/>
        </w:rPr>
        <w:t xml:space="preserve"> </w:t>
      </w:r>
      <w:r w:rsidR="00C63073" w:rsidRPr="00843AB0">
        <w:rPr>
          <w:rFonts w:ascii="Cambria" w:hAnsi="Cambria"/>
          <w:i/>
          <w:iCs/>
        </w:rPr>
        <w:t xml:space="preserve"> </w:t>
      </w:r>
      <w:r w:rsidRPr="00843AB0">
        <w:rPr>
          <w:rFonts w:ascii="Cambria" w:hAnsi="Cambria"/>
        </w:rPr>
        <w:t>Please call the food service manager to find out</w:t>
      </w:r>
      <w:r w:rsidR="006C77EA" w:rsidRPr="00843AB0">
        <w:rPr>
          <w:rFonts w:ascii="Cambria" w:hAnsi="Cambria"/>
        </w:rPr>
        <w:t xml:space="preserve"> </w:t>
      </w:r>
      <w:r w:rsidRPr="00843AB0">
        <w:rPr>
          <w:rFonts w:ascii="Cambria" w:hAnsi="Cambria"/>
        </w:rPr>
        <w:t>your child</w:t>
      </w:r>
      <w:r w:rsidR="001529EE" w:rsidRPr="00843AB0">
        <w:rPr>
          <w:rFonts w:ascii="Cambria" w:hAnsi="Cambria"/>
        </w:rPr>
        <w:t>'s account balance. We send hom</w:t>
      </w:r>
      <w:r w:rsidRPr="00843AB0">
        <w:rPr>
          <w:rFonts w:ascii="Cambria" w:hAnsi="Cambria"/>
        </w:rPr>
        <w:t>e low cash letters weekly, and payment</w:t>
      </w:r>
      <w:r w:rsidR="006C77EA" w:rsidRPr="00843AB0">
        <w:rPr>
          <w:rFonts w:ascii="Cambria" w:hAnsi="Cambria"/>
        </w:rPr>
        <w:t xml:space="preserve"> </w:t>
      </w:r>
      <w:r w:rsidRPr="00843AB0">
        <w:rPr>
          <w:rFonts w:ascii="Cambria" w:hAnsi="Cambria"/>
        </w:rPr>
        <w:t>should be paid promptly so that your child does not need to receive an emergency lunch.</w:t>
      </w:r>
      <w:r w:rsidR="001529EE" w:rsidRPr="00843AB0">
        <w:rPr>
          <w:rFonts w:ascii="Cambria" w:hAnsi="Cambria"/>
        </w:rPr>
        <w:t xml:space="preserve"> </w:t>
      </w:r>
      <w:r w:rsidRPr="00843AB0">
        <w:rPr>
          <w:rFonts w:ascii="Cambria" w:hAnsi="Cambria"/>
        </w:rPr>
        <w:t>A simple call to the school can avoid an embarrassing situation.</w:t>
      </w:r>
    </w:p>
    <w:p w:rsidR="00304117" w:rsidRPr="00EF1584" w:rsidRDefault="002A3A7D" w:rsidP="003456D5">
      <w:pPr>
        <w:pStyle w:val="Heading2"/>
      </w:pPr>
      <w:bookmarkStart w:id="1161" w:name="_Toc388603798"/>
      <w:bookmarkStart w:id="1162" w:name="_Toc447723783"/>
      <w:bookmarkStart w:id="1163" w:name="_Toc447792328"/>
      <w:bookmarkStart w:id="1164" w:name="_Toc448476504"/>
      <w:r w:rsidRPr="00EF1584">
        <w:t>Snack/Drink</w:t>
      </w:r>
      <w:bookmarkEnd w:id="1161"/>
      <w:bookmarkEnd w:id="1162"/>
      <w:bookmarkEnd w:id="1163"/>
      <w:bookmarkEnd w:id="1164"/>
    </w:p>
    <w:p w:rsidR="00304117" w:rsidRPr="00843AB0" w:rsidRDefault="00304117" w:rsidP="00A63C64">
      <w:pPr>
        <w:spacing w:before="120" w:after="120"/>
        <w:rPr>
          <w:rFonts w:ascii="Cambria" w:hAnsi="Cambria"/>
        </w:rPr>
      </w:pPr>
      <w:r w:rsidRPr="00843AB0">
        <w:rPr>
          <w:rFonts w:ascii="Cambria" w:hAnsi="Cambria"/>
        </w:rPr>
        <w:t xml:space="preserve">All students participating in the school-offered snack program </w:t>
      </w:r>
      <w:r w:rsidRPr="00843AB0">
        <w:rPr>
          <w:rFonts w:ascii="Cambria" w:hAnsi="Cambria"/>
          <w:u w:val="single"/>
        </w:rPr>
        <w:t>must</w:t>
      </w:r>
      <w:r w:rsidRPr="00843AB0">
        <w:rPr>
          <w:rFonts w:ascii="Cambria" w:hAnsi="Cambria"/>
        </w:rPr>
        <w:t xml:space="preserve"> pay for these a la</w:t>
      </w:r>
      <w:r w:rsidR="006C77EA" w:rsidRPr="00843AB0">
        <w:rPr>
          <w:rFonts w:ascii="Cambria" w:hAnsi="Cambria"/>
        </w:rPr>
        <w:t xml:space="preserve"> </w:t>
      </w:r>
      <w:r w:rsidRPr="00843AB0">
        <w:rPr>
          <w:rFonts w:ascii="Cambria" w:hAnsi="Cambria"/>
        </w:rPr>
        <w:t xml:space="preserve">carte items at the time of service, regardless of income eligibility. </w:t>
      </w:r>
      <w:r w:rsidRPr="00843AB0">
        <w:rPr>
          <w:rFonts w:ascii="Cambria" w:hAnsi="Cambria"/>
          <w:u w:val="single"/>
        </w:rPr>
        <w:t>No charging of</w:t>
      </w:r>
      <w:r w:rsidR="006C77EA" w:rsidRPr="00843AB0">
        <w:rPr>
          <w:rFonts w:ascii="Cambria" w:hAnsi="Cambria"/>
          <w:u w:val="single"/>
        </w:rPr>
        <w:t xml:space="preserve"> </w:t>
      </w:r>
      <w:r w:rsidRPr="00843AB0">
        <w:rPr>
          <w:rFonts w:ascii="Cambria" w:hAnsi="Cambria"/>
          <w:u w:val="single"/>
        </w:rPr>
        <w:t>snacks or drinks</w:t>
      </w:r>
      <w:r w:rsidR="006C77EA" w:rsidRPr="00843AB0">
        <w:rPr>
          <w:rFonts w:ascii="Cambria" w:hAnsi="Cambria"/>
          <w:u w:val="single"/>
        </w:rPr>
        <w:t xml:space="preserve"> will be allowed</w:t>
      </w:r>
      <w:r w:rsidR="006C77EA" w:rsidRPr="00843AB0">
        <w:rPr>
          <w:rFonts w:ascii="Cambria" w:hAnsi="Cambria"/>
        </w:rPr>
        <w:t>. All meals come</w:t>
      </w:r>
      <w:r w:rsidRPr="00843AB0">
        <w:rPr>
          <w:rFonts w:ascii="Cambria" w:hAnsi="Cambria"/>
        </w:rPr>
        <w:t xml:space="preserve"> with a beverage that is included in</w:t>
      </w:r>
      <w:r w:rsidR="006C77EA" w:rsidRPr="00843AB0">
        <w:rPr>
          <w:rFonts w:ascii="Cambria" w:hAnsi="Cambria"/>
        </w:rPr>
        <w:t xml:space="preserve"> </w:t>
      </w:r>
      <w:r w:rsidRPr="00843AB0">
        <w:rPr>
          <w:rFonts w:ascii="Cambria" w:hAnsi="Cambria"/>
        </w:rPr>
        <w:t>the price.</w:t>
      </w:r>
    </w:p>
    <w:p w:rsidR="00304117" w:rsidRPr="00EF1584" w:rsidRDefault="001529EE" w:rsidP="003456D5">
      <w:pPr>
        <w:pStyle w:val="Heading2"/>
      </w:pPr>
      <w:bookmarkStart w:id="1165" w:name="_Toc388603799"/>
      <w:bookmarkStart w:id="1166" w:name="_Toc447723784"/>
      <w:bookmarkStart w:id="1167" w:name="_Toc447792329"/>
      <w:bookmarkStart w:id="1168" w:name="_Toc448476505"/>
      <w:r w:rsidRPr="00EF1584">
        <w:t>Choice and Variety</w:t>
      </w:r>
      <w:bookmarkEnd w:id="1165"/>
      <w:bookmarkEnd w:id="1166"/>
      <w:bookmarkEnd w:id="1167"/>
      <w:bookmarkEnd w:id="1168"/>
    </w:p>
    <w:p w:rsidR="00304117" w:rsidRPr="00843AB0" w:rsidRDefault="00304117" w:rsidP="00A63C64">
      <w:pPr>
        <w:spacing w:before="120" w:after="120"/>
        <w:rPr>
          <w:rFonts w:ascii="Cambria" w:hAnsi="Cambria"/>
        </w:rPr>
      </w:pPr>
      <w:r w:rsidRPr="00843AB0">
        <w:rPr>
          <w:rFonts w:ascii="Cambria" w:hAnsi="Cambria"/>
        </w:rPr>
        <w:t>The Food Service Program offers the following daily lunch entree options:</w:t>
      </w:r>
    </w:p>
    <w:p w:rsidR="00304117" w:rsidRPr="00843AB0" w:rsidRDefault="00304117" w:rsidP="0055236E">
      <w:pPr>
        <w:numPr>
          <w:ilvl w:val="0"/>
          <w:numId w:val="69"/>
        </w:numPr>
        <w:spacing w:before="120" w:after="120"/>
        <w:rPr>
          <w:rFonts w:ascii="Cambria" w:hAnsi="Cambria"/>
        </w:rPr>
      </w:pPr>
      <w:r w:rsidRPr="00843AB0">
        <w:rPr>
          <w:rFonts w:ascii="Cambria" w:hAnsi="Cambria"/>
        </w:rPr>
        <w:t>The Main Menu Entree</w:t>
      </w:r>
    </w:p>
    <w:p w:rsidR="00304117" w:rsidRPr="00843AB0" w:rsidRDefault="00304117" w:rsidP="0055236E">
      <w:pPr>
        <w:numPr>
          <w:ilvl w:val="0"/>
          <w:numId w:val="69"/>
        </w:numPr>
        <w:spacing w:before="120" w:after="120"/>
        <w:rPr>
          <w:rFonts w:ascii="Cambria" w:hAnsi="Cambria"/>
        </w:rPr>
      </w:pPr>
      <w:r w:rsidRPr="00843AB0">
        <w:rPr>
          <w:rFonts w:ascii="Cambria" w:hAnsi="Cambria"/>
        </w:rPr>
        <w:t>Fresh Garden Chef Salad with Roll</w:t>
      </w:r>
    </w:p>
    <w:p w:rsidR="00304117" w:rsidRPr="00843AB0" w:rsidRDefault="00304117" w:rsidP="0055236E">
      <w:pPr>
        <w:numPr>
          <w:ilvl w:val="0"/>
          <w:numId w:val="69"/>
        </w:numPr>
        <w:spacing w:before="120" w:after="120"/>
        <w:rPr>
          <w:rFonts w:ascii="Cambria" w:hAnsi="Cambria"/>
        </w:rPr>
      </w:pPr>
      <w:r w:rsidRPr="00843AB0">
        <w:rPr>
          <w:rFonts w:ascii="Cambria" w:hAnsi="Cambria"/>
        </w:rPr>
        <w:t>Yogurt with Roll</w:t>
      </w:r>
    </w:p>
    <w:p w:rsidR="00304117" w:rsidRPr="00843AB0" w:rsidRDefault="00304117" w:rsidP="0055236E">
      <w:pPr>
        <w:numPr>
          <w:ilvl w:val="0"/>
          <w:numId w:val="69"/>
        </w:numPr>
        <w:spacing w:before="120" w:after="120"/>
        <w:rPr>
          <w:rFonts w:ascii="Cambria" w:hAnsi="Cambria"/>
        </w:rPr>
      </w:pPr>
      <w:r w:rsidRPr="00843AB0">
        <w:rPr>
          <w:rFonts w:ascii="Cambria" w:hAnsi="Cambria"/>
        </w:rPr>
        <w:t>Bagel and Cream Cheese</w:t>
      </w:r>
    </w:p>
    <w:p w:rsidR="00304117" w:rsidRPr="00843AB0" w:rsidRDefault="00304117" w:rsidP="00A63C64">
      <w:pPr>
        <w:spacing w:before="120" w:after="120"/>
        <w:rPr>
          <w:rFonts w:ascii="Cambria" w:hAnsi="Cambria"/>
        </w:rPr>
      </w:pPr>
      <w:r w:rsidRPr="00843AB0">
        <w:rPr>
          <w:rFonts w:ascii="Cambria" w:hAnsi="Cambria"/>
        </w:rPr>
        <w:t>All options are offered daily with a choice of assorted fresh fruit and a choice of assorted</w:t>
      </w:r>
      <w:r w:rsidR="002A3A7D" w:rsidRPr="00843AB0">
        <w:rPr>
          <w:rFonts w:ascii="Cambria" w:hAnsi="Cambria"/>
        </w:rPr>
        <w:t xml:space="preserve"> </w:t>
      </w:r>
      <w:r w:rsidRPr="00843AB0">
        <w:rPr>
          <w:rFonts w:ascii="Cambria" w:hAnsi="Cambria"/>
        </w:rPr>
        <w:t>milk (skim, 2% white and low fat chocolate). This menu is subject to change due to</w:t>
      </w:r>
      <w:r w:rsidR="002A3A7D" w:rsidRPr="00843AB0">
        <w:rPr>
          <w:rFonts w:ascii="Cambria" w:hAnsi="Cambria"/>
        </w:rPr>
        <w:t xml:space="preserve"> </w:t>
      </w:r>
      <w:r w:rsidRPr="00843AB0">
        <w:rPr>
          <w:rFonts w:ascii="Cambria" w:hAnsi="Cambria"/>
        </w:rPr>
        <w:t>availability of product.</w:t>
      </w:r>
    </w:p>
    <w:p w:rsidR="00304117" w:rsidRPr="00EF1584" w:rsidRDefault="00E332DD" w:rsidP="003456D5">
      <w:pPr>
        <w:pStyle w:val="Heading2"/>
      </w:pPr>
      <w:bookmarkStart w:id="1169" w:name="_Toc388603800"/>
      <w:bookmarkStart w:id="1170" w:name="_Toc447723785"/>
      <w:bookmarkStart w:id="1171" w:name="_Toc447792330"/>
      <w:bookmarkStart w:id="1172" w:name="_Toc448476506"/>
      <w:r w:rsidRPr="00EF1584">
        <w:t>Breakfast Program</w:t>
      </w:r>
      <w:bookmarkEnd w:id="1169"/>
      <w:bookmarkEnd w:id="1170"/>
      <w:bookmarkEnd w:id="1171"/>
      <w:bookmarkEnd w:id="1172"/>
    </w:p>
    <w:p w:rsidR="00304117" w:rsidRPr="00843AB0" w:rsidRDefault="00304117" w:rsidP="00A63C64">
      <w:pPr>
        <w:tabs>
          <w:tab w:val="right" w:pos="7470"/>
        </w:tabs>
        <w:spacing w:before="120" w:after="120"/>
        <w:rPr>
          <w:rFonts w:ascii="Cambria" w:hAnsi="Cambria"/>
          <w:b/>
          <w:bCs/>
        </w:rPr>
      </w:pPr>
      <w:r w:rsidRPr="00843AB0">
        <w:rPr>
          <w:rFonts w:ascii="Cambria" w:hAnsi="Cambria"/>
        </w:rPr>
        <w:t xml:space="preserve">Breakfast is one of the most important meals of the day. Some children are not </w:t>
      </w:r>
      <w:r w:rsidR="002A3A7D" w:rsidRPr="00843AB0">
        <w:rPr>
          <w:rFonts w:ascii="Cambria" w:hAnsi="Cambria"/>
        </w:rPr>
        <w:t>hungry when</w:t>
      </w:r>
      <w:r w:rsidRPr="00843AB0">
        <w:rPr>
          <w:rFonts w:ascii="Cambria" w:hAnsi="Cambria"/>
        </w:rPr>
        <w:t xml:space="preserve"> they awake, and the school breakfast program is a cost-effective and timesaving</w:t>
      </w:r>
      <w:r w:rsidR="002A3A7D" w:rsidRPr="00843AB0">
        <w:rPr>
          <w:rFonts w:ascii="Cambria" w:hAnsi="Cambria"/>
        </w:rPr>
        <w:t xml:space="preserve"> </w:t>
      </w:r>
      <w:r w:rsidRPr="00843AB0">
        <w:rPr>
          <w:rFonts w:ascii="Cambria" w:hAnsi="Cambria"/>
        </w:rPr>
        <w:t>alternative to feed your child. Studies have proven that eating breakfast at school</w:t>
      </w:r>
      <w:r w:rsidR="002A3A7D" w:rsidRPr="00843AB0">
        <w:rPr>
          <w:rFonts w:ascii="Cambria" w:hAnsi="Cambria"/>
        </w:rPr>
        <w:t xml:space="preserve"> </w:t>
      </w:r>
      <w:r w:rsidRPr="00843AB0">
        <w:rPr>
          <w:rFonts w:ascii="Cambria" w:hAnsi="Cambria"/>
        </w:rPr>
        <w:t xml:space="preserve">increases </w:t>
      </w:r>
      <w:r w:rsidR="002A3A7D" w:rsidRPr="00843AB0">
        <w:rPr>
          <w:rFonts w:ascii="Cambria" w:hAnsi="Cambria"/>
        </w:rPr>
        <w:t>awareness</w:t>
      </w:r>
      <w:r w:rsidRPr="00843AB0">
        <w:rPr>
          <w:rFonts w:ascii="Cambria" w:hAnsi="Cambria"/>
        </w:rPr>
        <w:t xml:space="preserve"> generates better grades and helps students be less fidgety, have</w:t>
      </w:r>
      <w:r w:rsidR="002A3A7D" w:rsidRPr="00843AB0">
        <w:rPr>
          <w:rFonts w:ascii="Cambria" w:hAnsi="Cambria"/>
        </w:rPr>
        <w:t xml:space="preserve"> </w:t>
      </w:r>
      <w:r w:rsidRPr="00843AB0">
        <w:rPr>
          <w:rFonts w:ascii="Cambria" w:hAnsi="Cambria"/>
        </w:rPr>
        <w:t>fewer stomachaches and be better learners. We offer a great breakfast with many daily</w:t>
      </w:r>
      <w:r w:rsidR="002A3A7D" w:rsidRPr="00843AB0">
        <w:rPr>
          <w:rFonts w:ascii="Cambria" w:hAnsi="Cambria"/>
        </w:rPr>
        <w:t xml:space="preserve"> </w:t>
      </w:r>
      <w:r w:rsidRPr="00843AB0">
        <w:rPr>
          <w:rFonts w:ascii="Cambria" w:hAnsi="Cambria"/>
        </w:rPr>
        <w:t>choices. The menu includes such items as sausage on English muffin, ham and cheese</w:t>
      </w:r>
      <w:r w:rsidR="002A3A7D" w:rsidRPr="00843AB0">
        <w:rPr>
          <w:rFonts w:ascii="Cambria" w:hAnsi="Cambria"/>
        </w:rPr>
        <w:t xml:space="preserve"> </w:t>
      </w:r>
      <w:r w:rsidRPr="00843AB0">
        <w:rPr>
          <w:rFonts w:ascii="Cambria" w:hAnsi="Cambria"/>
        </w:rPr>
        <w:t>bagels, egg and cheese sandwiches, fresh bagels, fruit-filled muffins, hot or cold cereal,</w:t>
      </w:r>
      <w:r w:rsidR="002A3A7D" w:rsidRPr="00843AB0">
        <w:rPr>
          <w:rFonts w:ascii="Cambria" w:hAnsi="Cambria"/>
        </w:rPr>
        <w:t xml:space="preserve"> </w:t>
      </w:r>
      <w:r w:rsidRPr="00843AB0">
        <w:rPr>
          <w:rFonts w:ascii="Cambria" w:hAnsi="Cambria"/>
        </w:rPr>
        <w:t xml:space="preserve">cinnamon buns and other breakfast entrees. </w:t>
      </w:r>
      <w:r w:rsidRPr="00843AB0">
        <w:rPr>
          <w:rFonts w:ascii="Cambria" w:hAnsi="Cambria"/>
          <w:b/>
          <w:bCs/>
        </w:rPr>
        <w:t>The Breakfast Program is open to</w:t>
      </w:r>
      <w:r w:rsidR="002A3A7D" w:rsidRPr="00843AB0">
        <w:rPr>
          <w:rFonts w:ascii="Cambria" w:hAnsi="Cambria"/>
          <w:b/>
          <w:bCs/>
        </w:rPr>
        <w:t xml:space="preserve"> </w:t>
      </w:r>
      <w:r w:rsidRPr="00843AB0">
        <w:rPr>
          <w:rFonts w:ascii="Cambria" w:hAnsi="Cambria"/>
          <w:b/>
          <w:bCs/>
        </w:rPr>
        <w:t>everyone!</w:t>
      </w:r>
    </w:p>
    <w:p w:rsidR="00304117" w:rsidRPr="00EF1584" w:rsidRDefault="002A3A7D" w:rsidP="003456D5">
      <w:pPr>
        <w:pStyle w:val="Heading2"/>
      </w:pPr>
      <w:bookmarkStart w:id="1173" w:name="_Toc388603801"/>
      <w:bookmarkStart w:id="1174" w:name="_Toc447723786"/>
      <w:bookmarkStart w:id="1175" w:name="_Toc447792331"/>
      <w:bookmarkStart w:id="1176" w:name="_Toc448476507"/>
      <w:r w:rsidRPr="00EF1584">
        <w:t>Field Trips</w:t>
      </w:r>
      <w:bookmarkEnd w:id="1173"/>
      <w:bookmarkEnd w:id="1174"/>
      <w:bookmarkEnd w:id="1175"/>
      <w:bookmarkEnd w:id="1176"/>
    </w:p>
    <w:p w:rsidR="00304117" w:rsidRPr="00843AB0" w:rsidRDefault="00304117" w:rsidP="00A63C64">
      <w:pPr>
        <w:spacing w:before="120" w:after="120"/>
        <w:rPr>
          <w:rFonts w:ascii="Cambria" w:hAnsi="Cambria"/>
        </w:rPr>
      </w:pPr>
      <w:r w:rsidRPr="00843AB0">
        <w:rPr>
          <w:rFonts w:ascii="Cambria" w:hAnsi="Cambria"/>
        </w:rPr>
        <w:t>The Food Service team loves making bag lunches for any occasion. Please place your</w:t>
      </w:r>
      <w:r w:rsidR="002A3A7D" w:rsidRPr="00843AB0">
        <w:rPr>
          <w:rFonts w:ascii="Cambria" w:hAnsi="Cambria"/>
        </w:rPr>
        <w:t xml:space="preserve"> order through the classroom</w:t>
      </w:r>
      <w:r w:rsidRPr="00843AB0">
        <w:rPr>
          <w:rFonts w:ascii="Cambria" w:hAnsi="Cambria"/>
        </w:rPr>
        <w:t xml:space="preserve"> teacher </w:t>
      </w:r>
      <w:r w:rsidR="002A3A7D" w:rsidRPr="00843AB0">
        <w:rPr>
          <w:rFonts w:ascii="Cambria" w:hAnsi="Cambria"/>
        </w:rPr>
        <w:t xml:space="preserve">3 </w:t>
      </w:r>
      <w:r w:rsidRPr="00843AB0">
        <w:rPr>
          <w:rFonts w:ascii="Cambria" w:hAnsi="Cambria"/>
        </w:rPr>
        <w:t>days</w:t>
      </w:r>
      <w:r w:rsidR="002A3A7D" w:rsidRPr="00843AB0">
        <w:rPr>
          <w:rFonts w:ascii="Cambria" w:hAnsi="Cambria"/>
        </w:rPr>
        <w:t xml:space="preserve"> </w:t>
      </w:r>
      <w:r w:rsidRPr="00843AB0">
        <w:rPr>
          <w:rFonts w:ascii="Cambria" w:hAnsi="Cambria"/>
        </w:rPr>
        <w:t>prior</w:t>
      </w:r>
      <w:r w:rsidR="002A3A7D" w:rsidRPr="00843AB0">
        <w:rPr>
          <w:rFonts w:ascii="Cambria" w:hAnsi="Cambria"/>
        </w:rPr>
        <w:t xml:space="preserve"> </w:t>
      </w:r>
      <w:r w:rsidRPr="00843AB0">
        <w:rPr>
          <w:rFonts w:ascii="Cambria" w:hAnsi="Cambria"/>
        </w:rPr>
        <w:t xml:space="preserve">to </w:t>
      </w:r>
      <w:r w:rsidR="002A3A7D" w:rsidRPr="00843AB0">
        <w:rPr>
          <w:rFonts w:ascii="Cambria" w:hAnsi="Cambria"/>
        </w:rPr>
        <w:t>the trip. The</w:t>
      </w:r>
      <w:r w:rsidRPr="00843AB0">
        <w:rPr>
          <w:rFonts w:ascii="Cambria" w:hAnsi="Cambria"/>
        </w:rPr>
        <w:t xml:space="preserve"> price is the </w:t>
      </w:r>
      <w:r w:rsidR="002A3A7D" w:rsidRPr="00843AB0">
        <w:rPr>
          <w:rFonts w:ascii="Cambria" w:hAnsi="Cambria"/>
        </w:rPr>
        <w:t xml:space="preserve">same as for </w:t>
      </w:r>
      <w:r w:rsidRPr="00843AB0">
        <w:rPr>
          <w:rFonts w:ascii="Cambria" w:hAnsi="Cambria"/>
        </w:rPr>
        <w:t>a</w:t>
      </w:r>
      <w:r w:rsidR="002A3A7D" w:rsidRPr="00843AB0">
        <w:rPr>
          <w:rFonts w:ascii="Cambria" w:hAnsi="Cambria"/>
        </w:rPr>
        <w:t xml:space="preserve"> </w:t>
      </w:r>
      <w:r w:rsidRPr="00843AB0">
        <w:rPr>
          <w:rFonts w:ascii="Cambria" w:hAnsi="Cambria"/>
        </w:rPr>
        <w:t>regular lunch. Bag lunches include a grinder, chips, fruit, cookie and milk. Those who</w:t>
      </w:r>
      <w:r w:rsidR="002A3A7D" w:rsidRPr="00843AB0">
        <w:rPr>
          <w:rFonts w:ascii="Cambria" w:hAnsi="Cambria"/>
        </w:rPr>
        <w:t xml:space="preserve"> </w:t>
      </w:r>
      <w:r w:rsidRPr="00843AB0">
        <w:rPr>
          <w:rFonts w:ascii="Cambria" w:hAnsi="Cambria"/>
        </w:rPr>
        <w:t>qualify for free and reduced meals will get the bag lunch at their normal lunch cost.</w:t>
      </w:r>
    </w:p>
    <w:p w:rsidR="00304117" w:rsidRPr="00EF1584" w:rsidRDefault="002A3A7D" w:rsidP="003456D5">
      <w:pPr>
        <w:pStyle w:val="Heading2"/>
      </w:pPr>
      <w:bookmarkStart w:id="1177" w:name="_Toc388603802"/>
      <w:bookmarkStart w:id="1178" w:name="_Toc447723787"/>
      <w:bookmarkStart w:id="1179" w:name="_Toc447792332"/>
      <w:bookmarkStart w:id="1180" w:name="_Toc448476508"/>
      <w:r w:rsidRPr="00EF1584">
        <w:lastRenderedPageBreak/>
        <w:t>Promotions/Special Events</w:t>
      </w:r>
      <w:bookmarkEnd w:id="1177"/>
      <w:bookmarkEnd w:id="1178"/>
      <w:bookmarkEnd w:id="1179"/>
      <w:bookmarkEnd w:id="1180"/>
    </w:p>
    <w:p w:rsidR="00304117" w:rsidRPr="00843AB0" w:rsidRDefault="00304117" w:rsidP="00A63C64">
      <w:pPr>
        <w:spacing w:before="120" w:after="120"/>
        <w:rPr>
          <w:rFonts w:ascii="Cambria" w:hAnsi="Cambria"/>
        </w:rPr>
      </w:pPr>
      <w:r w:rsidRPr="00843AB0">
        <w:rPr>
          <w:rFonts w:ascii="Cambria" w:hAnsi="Cambria"/>
        </w:rPr>
        <w:t>The Food Service department provides promotional and/or entertaining events throughout</w:t>
      </w:r>
      <w:r w:rsidR="002A3A7D" w:rsidRPr="00843AB0">
        <w:rPr>
          <w:rFonts w:ascii="Cambria" w:hAnsi="Cambria"/>
        </w:rPr>
        <w:t xml:space="preserve"> </w:t>
      </w:r>
      <w:r w:rsidRPr="00843AB0">
        <w:rPr>
          <w:rFonts w:ascii="Cambria" w:hAnsi="Cambria"/>
        </w:rPr>
        <w:t>the school year, such as barbecues and holiday meals. We encourage parents and other</w:t>
      </w:r>
      <w:r w:rsidR="002A3A7D" w:rsidRPr="00843AB0">
        <w:rPr>
          <w:rFonts w:ascii="Cambria" w:hAnsi="Cambria"/>
        </w:rPr>
        <w:t xml:space="preserve"> </w:t>
      </w:r>
      <w:r w:rsidRPr="00843AB0">
        <w:rPr>
          <w:rFonts w:ascii="Cambria" w:hAnsi="Cambria"/>
        </w:rPr>
        <w:t>family members to join their children for the fun occasions. All promotions encourage</w:t>
      </w:r>
      <w:r w:rsidR="002A3A7D" w:rsidRPr="00843AB0">
        <w:rPr>
          <w:rFonts w:ascii="Cambria" w:hAnsi="Cambria"/>
        </w:rPr>
        <w:t xml:space="preserve"> </w:t>
      </w:r>
      <w:r w:rsidRPr="00843AB0">
        <w:rPr>
          <w:rFonts w:ascii="Cambria" w:hAnsi="Cambria"/>
        </w:rPr>
        <w:t>healthy eating. These special meals are advertised on the monthly menu. Please call the</w:t>
      </w:r>
      <w:r w:rsidR="002A3A7D" w:rsidRPr="00843AB0">
        <w:rPr>
          <w:rFonts w:ascii="Cambria" w:hAnsi="Cambria"/>
        </w:rPr>
        <w:t xml:space="preserve"> </w:t>
      </w:r>
      <w:r w:rsidRPr="00843AB0">
        <w:rPr>
          <w:rFonts w:ascii="Cambria" w:hAnsi="Cambria"/>
        </w:rPr>
        <w:t>Food Service manager regarding any questions.</w:t>
      </w:r>
    </w:p>
    <w:p w:rsidR="00304117" w:rsidRPr="00EF1584" w:rsidRDefault="00304117" w:rsidP="003456D5">
      <w:pPr>
        <w:pStyle w:val="Heading2"/>
      </w:pPr>
      <w:bookmarkStart w:id="1181" w:name="_Toc388603803"/>
      <w:bookmarkStart w:id="1182" w:name="_Toc447723788"/>
      <w:bookmarkStart w:id="1183" w:name="_Toc447792333"/>
      <w:bookmarkStart w:id="1184" w:name="_Toc448476509"/>
      <w:r w:rsidRPr="00EF1584">
        <w:t>Nutr</w:t>
      </w:r>
      <w:r w:rsidR="002A3A7D" w:rsidRPr="00EF1584">
        <w:t>ition</w:t>
      </w:r>
      <w:bookmarkEnd w:id="1181"/>
      <w:bookmarkEnd w:id="1182"/>
      <w:bookmarkEnd w:id="1183"/>
      <w:bookmarkEnd w:id="1184"/>
    </w:p>
    <w:p w:rsidR="00304117" w:rsidRPr="00843AB0" w:rsidRDefault="00304117" w:rsidP="00A63C64">
      <w:pPr>
        <w:spacing w:before="120" w:after="120"/>
        <w:rPr>
          <w:rFonts w:ascii="Cambria" w:hAnsi="Cambria"/>
        </w:rPr>
      </w:pPr>
      <w:r w:rsidRPr="00843AB0">
        <w:rPr>
          <w:rFonts w:ascii="Cambria" w:hAnsi="Cambria"/>
        </w:rPr>
        <w:t>The Food Service department is actively involved in the training of the Dairy Council,</w:t>
      </w:r>
      <w:r w:rsidR="002A3A7D" w:rsidRPr="00843AB0">
        <w:rPr>
          <w:rFonts w:ascii="Cambria" w:hAnsi="Cambria"/>
        </w:rPr>
        <w:t xml:space="preserve"> </w:t>
      </w:r>
      <w:r w:rsidRPr="00843AB0">
        <w:rPr>
          <w:rFonts w:ascii="Cambria" w:hAnsi="Cambria"/>
        </w:rPr>
        <w:t>State of Vermont Child Nutrition Department, The American Heart Association, USDA</w:t>
      </w:r>
      <w:r w:rsidR="002A3A7D" w:rsidRPr="00843AB0">
        <w:rPr>
          <w:rFonts w:ascii="Cambria" w:hAnsi="Cambria"/>
        </w:rPr>
        <w:t xml:space="preserve"> </w:t>
      </w:r>
      <w:r w:rsidRPr="00843AB0">
        <w:rPr>
          <w:rFonts w:ascii="Cambria" w:hAnsi="Cambria"/>
        </w:rPr>
        <w:t>Team Nutrition and many other organizations seeking to bring healthy, attractive,</w:t>
      </w:r>
      <w:r w:rsidR="002A3A7D" w:rsidRPr="00843AB0">
        <w:rPr>
          <w:rFonts w:ascii="Cambria" w:hAnsi="Cambria"/>
        </w:rPr>
        <w:t xml:space="preserve"> </w:t>
      </w:r>
      <w:r w:rsidRPr="00843AB0">
        <w:rPr>
          <w:rFonts w:ascii="Cambria" w:hAnsi="Cambria"/>
        </w:rPr>
        <w:t>nutritious and low fat meals to the Alburgh School. We incorporate low fat cooking</w:t>
      </w:r>
      <w:r w:rsidR="002A3A7D" w:rsidRPr="00843AB0">
        <w:rPr>
          <w:rFonts w:ascii="Cambria" w:hAnsi="Cambria"/>
        </w:rPr>
        <w:t xml:space="preserve"> </w:t>
      </w:r>
      <w:r w:rsidRPr="00843AB0">
        <w:rPr>
          <w:rFonts w:ascii="Cambria" w:hAnsi="Cambria"/>
        </w:rPr>
        <w:t>techniques and use many low fat ingredients. All bread products are supplements with</w:t>
      </w:r>
      <w:r w:rsidR="002A3A7D" w:rsidRPr="00843AB0">
        <w:rPr>
          <w:rFonts w:ascii="Cambria" w:hAnsi="Cambria"/>
        </w:rPr>
        <w:t xml:space="preserve"> </w:t>
      </w:r>
      <w:r w:rsidRPr="00843AB0">
        <w:rPr>
          <w:rFonts w:ascii="Cambria" w:hAnsi="Cambria"/>
        </w:rPr>
        <w:t>whole wheat flour to add fiber to our meals.</w:t>
      </w:r>
    </w:p>
    <w:p w:rsidR="00304117" w:rsidRPr="00EF1584" w:rsidRDefault="002A3A7D" w:rsidP="003456D5">
      <w:pPr>
        <w:pStyle w:val="Heading2"/>
      </w:pPr>
      <w:bookmarkStart w:id="1185" w:name="_Toc388603804"/>
      <w:bookmarkStart w:id="1186" w:name="_Toc447723789"/>
      <w:bookmarkStart w:id="1187" w:name="_Toc447792334"/>
      <w:bookmarkStart w:id="1188" w:name="_Toc448476510"/>
      <w:r w:rsidRPr="00EF1584">
        <w:t>Closing Statement</w:t>
      </w:r>
      <w:bookmarkEnd w:id="1185"/>
      <w:bookmarkEnd w:id="1186"/>
      <w:bookmarkEnd w:id="1187"/>
      <w:bookmarkEnd w:id="1188"/>
    </w:p>
    <w:p w:rsidR="00304117" w:rsidRPr="00843AB0" w:rsidRDefault="00304117" w:rsidP="00A63C64">
      <w:pPr>
        <w:spacing w:before="120" w:after="120"/>
        <w:rPr>
          <w:rFonts w:ascii="Cambria" w:hAnsi="Cambria"/>
        </w:rPr>
      </w:pPr>
      <w:r w:rsidRPr="00843AB0">
        <w:rPr>
          <w:rFonts w:ascii="Cambria" w:hAnsi="Cambria"/>
        </w:rPr>
        <w:t>Please look for our monthly menus which are sent home with your child, published in</w:t>
      </w:r>
      <w:r w:rsidR="002A3A7D" w:rsidRPr="00843AB0">
        <w:rPr>
          <w:rFonts w:ascii="Cambria" w:hAnsi="Cambria"/>
        </w:rPr>
        <w:t xml:space="preserve"> </w:t>
      </w:r>
      <w:r w:rsidRPr="00843AB0">
        <w:rPr>
          <w:rFonts w:ascii="Cambria" w:hAnsi="Cambria"/>
        </w:rPr>
        <w:t>The Islander and posted on the school website. If you have questions or concerns at any</w:t>
      </w:r>
      <w:r w:rsidR="002A3A7D" w:rsidRPr="00843AB0">
        <w:rPr>
          <w:rFonts w:ascii="Cambria" w:hAnsi="Cambria"/>
        </w:rPr>
        <w:t xml:space="preserve"> </w:t>
      </w:r>
      <w:r w:rsidRPr="00843AB0">
        <w:rPr>
          <w:rFonts w:ascii="Cambria" w:hAnsi="Cambria"/>
        </w:rPr>
        <w:t>time, do not hesitate to contact Food Service Manager Jennifer Mitchell (</w:t>
      </w:r>
      <w:r w:rsidR="004F2493" w:rsidRPr="00843AB0">
        <w:rPr>
          <w:rFonts w:ascii="Cambria" w:hAnsi="Cambria"/>
        </w:rPr>
        <w:t>802-</w:t>
      </w:r>
      <w:r w:rsidRPr="00843AB0">
        <w:rPr>
          <w:rFonts w:ascii="Cambria" w:hAnsi="Cambria"/>
        </w:rPr>
        <w:t>796-3573, ext.</w:t>
      </w:r>
      <w:r w:rsidR="002A3A7D" w:rsidRPr="00843AB0">
        <w:rPr>
          <w:rFonts w:ascii="Cambria" w:hAnsi="Cambria"/>
        </w:rPr>
        <w:t xml:space="preserve"> </w:t>
      </w:r>
      <w:r w:rsidRPr="00843AB0">
        <w:rPr>
          <w:rFonts w:ascii="Cambria" w:hAnsi="Cambria"/>
        </w:rPr>
        <w:t>108). Unresolved concerns should be directed to Principal (</w:t>
      </w:r>
      <w:r w:rsidR="004F2493" w:rsidRPr="00843AB0">
        <w:rPr>
          <w:rFonts w:ascii="Cambria" w:hAnsi="Cambria"/>
        </w:rPr>
        <w:t>802-</w:t>
      </w:r>
      <w:r w:rsidRPr="00843AB0">
        <w:rPr>
          <w:rFonts w:ascii="Cambria" w:hAnsi="Cambria"/>
        </w:rPr>
        <w:t>796-3573, ext. 103). We value our customers and appreciate your comments.</w:t>
      </w:r>
    </w:p>
    <w:p w:rsidR="002A3A7D" w:rsidRPr="00843AB0" w:rsidRDefault="002A3A7D" w:rsidP="00A63C64">
      <w:pPr>
        <w:spacing w:before="120" w:after="120"/>
        <w:rPr>
          <w:rFonts w:ascii="Cambria" w:hAnsi="Cambria"/>
        </w:rPr>
      </w:pPr>
    </w:p>
    <w:p w:rsidR="00304117" w:rsidRPr="00843AB0" w:rsidRDefault="002A3A7D" w:rsidP="00A63C64">
      <w:pPr>
        <w:spacing w:before="120" w:after="120"/>
        <w:jc w:val="right"/>
        <w:rPr>
          <w:rFonts w:ascii="Cambria" w:hAnsi="Cambria"/>
          <w:b/>
          <w:bCs/>
        </w:rPr>
      </w:pPr>
      <w:r w:rsidRPr="00843AB0">
        <w:rPr>
          <w:rFonts w:ascii="Cambria" w:hAnsi="Cambria"/>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F30</w:t>
      </w:r>
    </w:p>
    <w:p w:rsidR="00304117" w:rsidRPr="00843AB0" w:rsidRDefault="003D78F0" w:rsidP="00A63C64">
      <w:pPr>
        <w:pStyle w:val="Heading1"/>
      </w:pPr>
      <w:bookmarkStart w:id="1189" w:name="_Toc388603805"/>
      <w:bookmarkStart w:id="1190" w:name="_Toc447723790"/>
      <w:bookmarkStart w:id="1191" w:name="_Toc447792335"/>
      <w:bookmarkStart w:id="1192" w:name="_Toc448476511"/>
      <w:r w:rsidRPr="00843AB0">
        <w:t xml:space="preserve">CODE F30 - </w:t>
      </w:r>
      <w:r w:rsidR="00304117" w:rsidRPr="00843AB0">
        <w:t>KINDERGARTEN ENTRANCE AGE</w:t>
      </w:r>
      <w:bookmarkEnd w:id="1189"/>
      <w:bookmarkEnd w:id="1190"/>
      <w:bookmarkEnd w:id="1191"/>
      <w:bookmarkEnd w:id="1192"/>
    </w:p>
    <w:p w:rsidR="003D78F0" w:rsidRPr="00843AB0" w:rsidRDefault="003D78F0"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Commencing with the 2005-</w:t>
      </w:r>
      <w:r w:rsidR="00E332DD" w:rsidRPr="00843AB0">
        <w:rPr>
          <w:rFonts w:ascii="Cambria" w:hAnsi="Cambria"/>
        </w:rPr>
        <w:t>20</w:t>
      </w:r>
      <w:r w:rsidRPr="00843AB0">
        <w:rPr>
          <w:rFonts w:ascii="Cambria" w:hAnsi="Cambria"/>
        </w:rPr>
        <w:t>06 school year, it sha</w:t>
      </w:r>
      <w:r w:rsidR="00E332DD" w:rsidRPr="00843AB0">
        <w:rPr>
          <w:rFonts w:ascii="Cambria" w:hAnsi="Cambria"/>
        </w:rPr>
        <w:t xml:space="preserve">ll </w:t>
      </w:r>
      <w:r w:rsidRPr="00843AB0">
        <w:rPr>
          <w:rFonts w:ascii="Cambria" w:hAnsi="Cambria"/>
        </w:rPr>
        <w:t>be the policy of the Alburgh</w:t>
      </w:r>
      <w:r w:rsidR="002A3A7D" w:rsidRPr="00843AB0">
        <w:rPr>
          <w:rFonts w:ascii="Cambria" w:hAnsi="Cambria"/>
        </w:rPr>
        <w:t xml:space="preserve"> </w:t>
      </w:r>
      <w:r w:rsidRPr="00843AB0">
        <w:rPr>
          <w:rFonts w:ascii="Cambria" w:hAnsi="Cambria"/>
        </w:rPr>
        <w:t>Community Education Center that students entering kindergarten be five (5) years of age</w:t>
      </w:r>
      <w:r w:rsidR="002A3A7D" w:rsidRPr="00843AB0">
        <w:rPr>
          <w:rFonts w:ascii="Cambria" w:hAnsi="Cambria"/>
        </w:rPr>
        <w:t xml:space="preserve"> </w:t>
      </w:r>
      <w:r w:rsidR="00E332DD" w:rsidRPr="00843AB0">
        <w:rPr>
          <w:rFonts w:ascii="Cambria" w:hAnsi="Cambria"/>
        </w:rPr>
        <w:t>prior to September 1</w:t>
      </w:r>
      <w:r w:rsidR="001C691F" w:rsidRPr="00843AB0">
        <w:rPr>
          <w:rFonts w:ascii="Cambria" w:hAnsi="Cambria"/>
          <w:vertAlign w:val="superscript"/>
        </w:rPr>
        <w:t>st</w:t>
      </w:r>
      <w:r w:rsidR="001C691F" w:rsidRPr="00843AB0">
        <w:rPr>
          <w:rFonts w:ascii="Cambria" w:hAnsi="Cambria"/>
        </w:rPr>
        <w:t xml:space="preserve"> </w:t>
      </w:r>
      <w:r w:rsidRPr="00843AB0">
        <w:rPr>
          <w:rFonts w:ascii="Cambria" w:hAnsi="Cambria"/>
        </w:rPr>
        <w:t xml:space="preserve"> of the year of entry.</w:t>
      </w:r>
    </w:p>
    <w:p w:rsidR="002A3A7D" w:rsidRPr="00843AB0" w:rsidRDefault="002A3A7D" w:rsidP="00A63C64">
      <w:pPr>
        <w:spacing w:before="120" w:after="120"/>
        <w:rPr>
          <w:rFonts w:ascii="Cambria" w:hAnsi="Cambria"/>
        </w:rPr>
      </w:pPr>
    </w:p>
    <w:p w:rsidR="002A3A7D" w:rsidRPr="00843AB0" w:rsidRDefault="002A3A7D" w:rsidP="00A63C64">
      <w:pPr>
        <w:spacing w:before="120" w:after="120"/>
        <w:rPr>
          <w:rFonts w:ascii="Cambria" w:hAnsi="Cambria"/>
        </w:rPr>
      </w:pPr>
    </w:p>
    <w:p w:rsidR="002A3A7D" w:rsidRPr="00843AB0" w:rsidRDefault="002A3A7D" w:rsidP="00A63C64">
      <w:pPr>
        <w:spacing w:before="120" w:after="120"/>
        <w:rPr>
          <w:rFonts w:ascii="Cambria" w:hAnsi="Cambria"/>
        </w:rPr>
      </w:pPr>
    </w:p>
    <w:p w:rsidR="002A3A7D" w:rsidRPr="00843AB0" w:rsidRDefault="002A3A7D" w:rsidP="00A63C64">
      <w:pPr>
        <w:spacing w:before="120" w:after="120"/>
        <w:rPr>
          <w:rFonts w:ascii="Cambria" w:hAnsi="Cambria"/>
        </w:rPr>
      </w:pPr>
    </w:p>
    <w:p w:rsidR="00304117" w:rsidRPr="00C16B33" w:rsidRDefault="00304117" w:rsidP="00C16B33">
      <w:pPr>
        <w:pStyle w:val="Heading4"/>
      </w:pPr>
      <w:r w:rsidRPr="00C16B33">
        <w:t xml:space="preserve">Date Warned: </w:t>
      </w:r>
      <w:r w:rsidR="00E332DD" w:rsidRPr="00C16B33">
        <w:tab/>
      </w:r>
      <w:r w:rsidRPr="00C16B33">
        <w:t>1/11</w:t>
      </w:r>
      <w:r w:rsidR="00E332DD" w:rsidRPr="00C16B33">
        <w:t>/</w:t>
      </w:r>
      <w:r w:rsidRPr="00C16B33">
        <w:t>05, 1</w:t>
      </w:r>
      <w:r w:rsidR="00E332DD" w:rsidRPr="00C16B33">
        <w:t>/</w:t>
      </w:r>
      <w:r w:rsidRPr="00C16B33">
        <w:t>25/05,</w:t>
      </w:r>
      <w:r w:rsidR="00E332DD" w:rsidRPr="00C16B33">
        <w:t xml:space="preserve"> </w:t>
      </w:r>
      <w:r w:rsidRPr="00C16B33">
        <w:t>2/08/05</w:t>
      </w:r>
    </w:p>
    <w:p w:rsidR="00304117" w:rsidRPr="00C16B33" w:rsidRDefault="00304117" w:rsidP="00C16B33">
      <w:pPr>
        <w:pStyle w:val="Heading4"/>
      </w:pPr>
      <w:r w:rsidRPr="00C16B33">
        <w:t xml:space="preserve">Date Adopted: </w:t>
      </w:r>
      <w:r w:rsidR="00E332DD" w:rsidRPr="00C16B33">
        <w:tab/>
      </w:r>
      <w:r w:rsidRPr="00C16B33">
        <w:t>2</w:t>
      </w:r>
      <w:r w:rsidR="00E332DD" w:rsidRPr="00C16B33">
        <w:t>/</w:t>
      </w:r>
      <w:r w:rsidRPr="00C16B33">
        <w:t>22/05</w:t>
      </w:r>
    </w:p>
    <w:p w:rsidR="002A3A7D" w:rsidRPr="00843AB0" w:rsidRDefault="002A3A7D" w:rsidP="00A63C64">
      <w:pPr>
        <w:spacing w:before="120" w:after="120"/>
        <w:rPr>
          <w:rFonts w:ascii="Cambria" w:hAnsi="Cambria"/>
        </w:rPr>
      </w:pPr>
    </w:p>
    <w:p w:rsidR="00304117" w:rsidRPr="00843AB0" w:rsidRDefault="002A3A7D" w:rsidP="00A63C64">
      <w:pPr>
        <w:spacing w:before="120" w:after="120"/>
        <w:jc w:val="right"/>
        <w:rPr>
          <w:rFonts w:ascii="Cambria" w:hAnsi="Cambria"/>
          <w:b/>
          <w:bCs/>
        </w:rPr>
      </w:pPr>
      <w:r w:rsidRPr="00843AB0">
        <w:rPr>
          <w:rFonts w:ascii="Cambria" w:hAnsi="Cambria"/>
          <w:b/>
          <w:bCs/>
        </w:rPr>
        <w:br w:type="page"/>
      </w:r>
      <w:r w:rsidRPr="00843AB0">
        <w:rPr>
          <w:rFonts w:ascii="Cambria" w:hAnsi="Cambria"/>
          <w:b/>
          <w:bCs/>
        </w:rPr>
        <w:lastRenderedPageBreak/>
        <w:t>CODE F30</w:t>
      </w:r>
    </w:p>
    <w:p w:rsidR="00304117" w:rsidRPr="00843AB0" w:rsidRDefault="003D78F0" w:rsidP="00A63C64">
      <w:pPr>
        <w:pStyle w:val="Heading1"/>
      </w:pPr>
      <w:bookmarkStart w:id="1193" w:name="_Toc388603806"/>
      <w:bookmarkStart w:id="1194" w:name="_Toc447723791"/>
      <w:bookmarkStart w:id="1195" w:name="_Toc447792336"/>
      <w:bookmarkStart w:id="1196" w:name="_Toc448476512"/>
      <w:r w:rsidRPr="00843AB0">
        <w:t xml:space="preserve">CODE F30 - </w:t>
      </w:r>
      <w:r w:rsidR="00304117" w:rsidRPr="00843AB0">
        <w:t>SCHOOL ENTRANCE AGE</w:t>
      </w:r>
      <w:bookmarkEnd w:id="1193"/>
      <w:bookmarkEnd w:id="1194"/>
      <w:bookmarkEnd w:id="1195"/>
      <w:bookmarkEnd w:id="1196"/>
    </w:p>
    <w:p w:rsidR="00E332DD" w:rsidRPr="00843AB0" w:rsidRDefault="00E332DD"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Commencing with the 2005-06 school year, it shall be the policy of the Alburgh</w:t>
      </w:r>
      <w:r w:rsidR="00E332DD" w:rsidRPr="00843AB0">
        <w:rPr>
          <w:rFonts w:ascii="Cambria" w:hAnsi="Cambria"/>
        </w:rPr>
        <w:t xml:space="preserve"> </w:t>
      </w:r>
      <w:r w:rsidRPr="00843AB0">
        <w:rPr>
          <w:rFonts w:ascii="Cambria" w:hAnsi="Cambria"/>
        </w:rPr>
        <w:t>Community Education Center that students entering kindergarten be five (5) years of age</w:t>
      </w:r>
      <w:r w:rsidR="001C691F" w:rsidRPr="00843AB0">
        <w:rPr>
          <w:rFonts w:ascii="Cambria" w:hAnsi="Cambria"/>
        </w:rPr>
        <w:t xml:space="preserve"> prior to September 1</w:t>
      </w:r>
      <w:r w:rsidR="001C691F" w:rsidRPr="00843AB0">
        <w:rPr>
          <w:rFonts w:ascii="Cambria" w:hAnsi="Cambria"/>
          <w:vertAlign w:val="superscript"/>
        </w:rPr>
        <w:t>st</w:t>
      </w:r>
      <w:r w:rsidR="001C691F" w:rsidRPr="00843AB0">
        <w:rPr>
          <w:rFonts w:ascii="Cambria" w:hAnsi="Cambria"/>
        </w:rPr>
        <w:t xml:space="preserve"> </w:t>
      </w:r>
      <w:r w:rsidRPr="00843AB0">
        <w:rPr>
          <w:rFonts w:ascii="Cambria" w:hAnsi="Cambria"/>
        </w:rPr>
        <w:t xml:space="preserve"> of the year of entry.</w:t>
      </w:r>
    </w:p>
    <w:p w:rsidR="00304117" w:rsidRPr="00843AB0" w:rsidRDefault="00304117" w:rsidP="00A63C64">
      <w:pPr>
        <w:spacing w:before="120" w:after="120"/>
        <w:rPr>
          <w:rFonts w:ascii="Cambria" w:hAnsi="Cambria"/>
        </w:rPr>
      </w:pPr>
      <w:r w:rsidRPr="00843AB0">
        <w:rPr>
          <w:rFonts w:ascii="Cambria" w:hAnsi="Cambria"/>
        </w:rPr>
        <w:t>Effective with the 2008-2009 school year, a child may enter first grade provided he/she</w:t>
      </w:r>
      <w:r w:rsidR="00E332DD" w:rsidRPr="00843AB0">
        <w:rPr>
          <w:rFonts w:ascii="Cambria" w:hAnsi="Cambria"/>
        </w:rPr>
        <w:t xml:space="preserve"> </w:t>
      </w:r>
      <w:r w:rsidRPr="00843AB0">
        <w:rPr>
          <w:rFonts w:ascii="Cambria" w:hAnsi="Cambria"/>
        </w:rPr>
        <w:t>will be six y</w:t>
      </w:r>
      <w:r w:rsidR="001C691F" w:rsidRPr="00843AB0">
        <w:rPr>
          <w:rFonts w:ascii="Cambria" w:hAnsi="Cambria"/>
        </w:rPr>
        <w:t>ears old prior to September 1</w:t>
      </w:r>
      <w:r w:rsidR="001C691F" w:rsidRPr="00843AB0">
        <w:rPr>
          <w:rFonts w:ascii="Cambria" w:hAnsi="Cambria"/>
          <w:vertAlign w:val="superscript"/>
        </w:rPr>
        <w:t>st</w:t>
      </w:r>
      <w:r w:rsidR="001C691F" w:rsidRPr="00843AB0">
        <w:rPr>
          <w:rFonts w:ascii="Cambria" w:hAnsi="Cambria"/>
        </w:rPr>
        <w:t xml:space="preserve"> </w:t>
      </w:r>
      <w:r w:rsidRPr="00843AB0">
        <w:rPr>
          <w:rFonts w:ascii="Cambria" w:hAnsi="Cambria"/>
        </w:rPr>
        <w:t>of the year during which he/she is enrolled.</w:t>
      </w:r>
    </w:p>
    <w:p w:rsidR="00E332DD" w:rsidRPr="00843AB0" w:rsidRDefault="00E332DD" w:rsidP="00A63C64">
      <w:pPr>
        <w:spacing w:before="120" w:after="120"/>
        <w:rPr>
          <w:rFonts w:ascii="Cambria" w:hAnsi="Cambria"/>
        </w:rPr>
      </w:pPr>
    </w:p>
    <w:p w:rsidR="00E332DD" w:rsidRPr="00843AB0" w:rsidRDefault="00E332DD" w:rsidP="00A63C64">
      <w:pPr>
        <w:spacing w:before="120" w:after="120"/>
        <w:rPr>
          <w:rFonts w:ascii="Cambria" w:hAnsi="Cambria"/>
        </w:rPr>
      </w:pPr>
    </w:p>
    <w:p w:rsidR="00E332DD" w:rsidRPr="00843AB0" w:rsidRDefault="00E332DD" w:rsidP="00A63C64">
      <w:pPr>
        <w:spacing w:before="120" w:after="120"/>
        <w:rPr>
          <w:rFonts w:ascii="Cambria" w:hAnsi="Cambria"/>
        </w:rPr>
      </w:pPr>
    </w:p>
    <w:p w:rsidR="00304117" w:rsidRPr="00C16B33" w:rsidRDefault="00304117" w:rsidP="00C16B33">
      <w:pPr>
        <w:pStyle w:val="Heading4"/>
      </w:pPr>
      <w:r w:rsidRPr="00C16B33">
        <w:t>Date Warned:</w:t>
      </w:r>
      <w:r w:rsidR="00C16B33">
        <w:tab/>
      </w:r>
      <w:r w:rsidRPr="00C16B33">
        <w:t xml:space="preserve"> 2</w:t>
      </w:r>
      <w:r w:rsidR="00E332DD" w:rsidRPr="00C16B33">
        <w:t>/</w:t>
      </w:r>
      <w:r w:rsidRPr="00C16B33">
        <w:t>27/08, 3/12/08, 3/26/08</w:t>
      </w:r>
    </w:p>
    <w:p w:rsidR="00304117" w:rsidRPr="00C16B33" w:rsidRDefault="00304117" w:rsidP="00C16B33">
      <w:pPr>
        <w:pStyle w:val="Heading4"/>
      </w:pPr>
      <w:r w:rsidRPr="00C16B33">
        <w:t xml:space="preserve">Date Adopted: </w:t>
      </w:r>
      <w:r w:rsidR="00C16B33">
        <w:tab/>
      </w:r>
      <w:r w:rsidRPr="00C16B33">
        <w:t>3/26/08</w:t>
      </w:r>
    </w:p>
    <w:p w:rsidR="00E332DD" w:rsidRPr="00843AB0" w:rsidRDefault="00E332DD" w:rsidP="00A63C64">
      <w:pPr>
        <w:spacing w:before="120" w:after="120"/>
        <w:rPr>
          <w:rFonts w:ascii="Cambria" w:hAnsi="Cambria"/>
          <w:i/>
          <w:iCs/>
        </w:rPr>
      </w:pPr>
    </w:p>
    <w:p w:rsidR="00E332DD" w:rsidRPr="00843AB0" w:rsidRDefault="00E332DD" w:rsidP="00A63C64">
      <w:pPr>
        <w:spacing w:before="120" w:after="120"/>
        <w:rPr>
          <w:rFonts w:ascii="Cambria" w:hAnsi="Cambria"/>
          <w:i/>
          <w:iCs/>
        </w:rPr>
      </w:pPr>
    </w:p>
    <w:p w:rsidR="00304117" w:rsidRPr="00843AB0" w:rsidRDefault="00E332DD" w:rsidP="00A63C64">
      <w:pPr>
        <w:spacing w:before="120" w:after="120"/>
        <w:jc w:val="right"/>
        <w:rPr>
          <w:rFonts w:ascii="Cambria" w:hAnsi="Cambria"/>
          <w:b/>
          <w:bCs/>
        </w:rPr>
      </w:pPr>
      <w:r w:rsidRPr="00843AB0">
        <w:rPr>
          <w:rFonts w:ascii="Cambria" w:hAnsi="Cambria"/>
          <w:i/>
          <w:i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F31</w:t>
      </w:r>
    </w:p>
    <w:p w:rsidR="00304117" w:rsidRPr="00843AB0" w:rsidRDefault="003D78F0" w:rsidP="00A63C64">
      <w:pPr>
        <w:pStyle w:val="Heading1"/>
      </w:pPr>
      <w:bookmarkStart w:id="1197" w:name="_Toc388603807"/>
      <w:bookmarkStart w:id="1198" w:name="_Toc447723792"/>
      <w:bookmarkStart w:id="1199" w:name="_Toc447792337"/>
      <w:bookmarkStart w:id="1200" w:name="_Toc448476513"/>
      <w:r w:rsidRPr="00843AB0">
        <w:t xml:space="preserve">CODE F31 - </w:t>
      </w:r>
      <w:r w:rsidR="00304117" w:rsidRPr="00843AB0">
        <w:t>VIDEO SURVEILLANCE POLICY</w:t>
      </w:r>
      <w:bookmarkEnd w:id="1197"/>
      <w:bookmarkEnd w:id="1198"/>
      <w:bookmarkEnd w:id="1199"/>
      <w:bookmarkEnd w:id="1200"/>
    </w:p>
    <w:p w:rsidR="00304117" w:rsidRPr="00EF1584" w:rsidRDefault="00E332DD" w:rsidP="003456D5">
      <w:pPr>
        <w:pStyle w:val="Heading2"/>
      </w:pPr>
      <w:bookmarkStart w:id="1201" w:name="_Toc447723793"/>
      <w:bookmarkStart w:id="1202" w:name="_Toc447792338"/>
      <w:bookmarkStart w:id="1203" w:name="_Toc448476514"/>
      <w:r w:rsidRPr="00EF1584">
        <w:t>Objective</w:t>
      </w:r>
      <w:bookmarkEnd w:id="1201"/>
      <w:bookmarkEnd w:id="1202"/>
      <w:bookmarkEnd w:id="1203"/>
    </w:p>
    <w:p w:rsidR="00304117" w:rsidRPr="00843AB0" w:rsidRDefault="00304117" w:rsidP="00A63C64">
      <w:pPr>
        <w:spacing w:before="120" w:after="120"/>
        <w:rPr>
          <w:rFonts w:ascii="Cambria" w:hAnsi="Cambria"/>
        </w:rPr>
      </w:pPr>
      <w:r w:rsidRPr="00843AB0">
        <w:rPr>
          <w:rFonts w:ascii="Cambria" w:hAnsi="Cambria"/>
        </w:rPr>
        <w:t>To ensure that the use of video surveillance equipment in the school or on the</w:t>
      </w:r>
      <w:r w:rsidR="00E332DD" w:rsidRPr="00843AB0">
        <w:rPr>
          <w:rFonts w:ascii="Cambria" w:hAnsi="Cambria"/>
        </w:rPr>
        <w:t xml:space="preserve"> </w:t>
      </w:r>
      <w:r w:rsidRPr="00843AB0">
        <w:rPr>
          <w:rFonts w:ascii="Cambria" w:hAnsi="Cambria"/>
        </w:rPr>
        <w:t>campus supports the safety, security and well-being of students and staff and</w:t>
      </w:r>
      <w:r w:rsidR="00E332DD" w:rsidRPr="00843AB0">
        <w:rPr>
          <w:rFonts w:ascii="Cambria" w:hAnsi="Cambria"/>
        </w:rPr>
        <w:t xml:space="preserve"> </w:t>
      </w:r>
      <w:r w:rsidRPr="00843AB0">
        <w:rPr>
          <w:rFonts w:ascii="Cambria" w:hAnsi="Cambria"/>
        </w:rPr>
        <w:t>safeguards against vandalism, theft, damage and loss of property, as well as</w:t>
      </w:r>
      <w:r w:rsidR="00E332DD" w:rsidRPr="00843AB0">
        <w:rPr>
          <w:rFonts w:ascii="Cambria" w:hAnsi="Cambria"/>
        </w:rPr>
        <w:t xml:space="preserve"> </w:t>
      </w:r>
      <w:r w:rsidRPr="00843AB0">
        <w:rPr>
          <w:rFonts w:ascii="Cambria" w:hAnsi="Cambria"/>
        </w:rPr>
        <w:t>complies with the Family Education and Rights to Privacy Act.</w:t>
      </w:r>
    </w:p>
    <w:p w:rsidR="00304117" w:rsidRPr="00EF1584" w:rsidRDefault="00E332DD" w:rsidP="003456D5">
      <w:pPr>
        <w:pStyle w:val="Heading2"/>
      </w:pPr>
      <w:bookmarkStart w:id="1204" w:name="_Toc447723794"/>
      <w:bookmarkStart w:id="1205" w:name="_Toc447792339"/>
      <w:bookmarkStart w:id="1206" w:name="_Toc448476515"/>
      <w:r w:rsidRPr="00EF1584">
        <w:t>Policy Statement</w:t>
      </w:r>
      <w:bookmarkEnd w:id="1204"/>
      <w:bookmarkEnd w:id="1205"/>
      <w:bookmarkEnd w:id="1206"/>
    </w:p>
    <w:p w:rsidR="00304117" w:rsidRPr="00843AB0" w:rsidRDefault="00304117" w:rsidP="00A63C64">
      <w:pPr>
        <w:spacing w:before="120" w:after="120"/>
        <w:rPr>
          <w:rFonts w:ascii="Cambria" w:hAnsi="Cambria"/>
        </w:rPr>
      </w:pPr>
      <w:r w:rsidRPr="00843AB0">
        <w:rPr>
          <w:rFonts w:ascii="Cambria" w:hAnsi="Cambria"/>
        </w:rPr>
        <w:t>The Board of Education authorizes district administration to install and use video</w:t>
      </w:r>
      <w:r w:rsidR="00E332DD" w:rsidRPr="00843AB0">
        <w:rPr>
          <w:rFonts w:ascii="Cambria" w:hAnsi="Cambria"/>
        </w:rPr>
        <w:t xml:space="preserve"> </w:t>
      </w:r>
      <w:r w:rsidRPr="00843AB0">
        <w:rPr>
          <w:rFonts w:ascii="Cambria" w:hAnsi="Cambria"/>
        </w:rPr>
        <w:t>surveillance equipment where appropriate, for the purposes of maintaining safe</w:t>
      </w:r>
      <w:r w:rsidR="00E332DD" w:rsidRPr="00843AB0">
        <w:rPr>
          <w:rFonts w:ascii="Cambria" w:hAnsi="Cambria"/>
        </w:rPr>
        <w:t xml:space="preserve"> </w:t>
      </w:r>
      <w:r w:rsidRPr="00843AB0">
        <w:rPr>
          <w:rFonts w:ascii="Cambria" w:hAnsi="Cambria"/>
        </w:rPr>
        <w:t>and secure school campuses and providing the best possible safety and security</w:t>
      </w:r>
      <w:r w:rsidR="00E332DD" w:rsidRPr="00843AB0">
        <w:rPr>
          <w:rFonts w:ascii="Cambria" w:hAnsi="Cambria"/>
        </w:rPr>
        <w:t xml:space="preserve"> </w:t>
      </w:r>
      <w:r w:rsidRPr="00843AB0">
        <w:rPr>
          <w:rFonts w:ascii="Cambria" w:hAnsi="Cambria"/>
        </w:rPr>
        <w:t>for students, staff and others. Video surveillance systems can be installed in the</w:t>
      </w:r>
      <w:r w:rsidR="00E332DD" w:rsidRPr="00843AB0">
        <w:rPr>
          <w:rFonts w:ascii="Cambria" w:hAnsi="Cambria"/>
        </w:rPr>
        <w:t xml:space="preserve"> </w:t>
      </w:r>
      <w:r w:rsidRPr="00843AB0">
        <w:rPr>
          <w:rFonts w:ascii="Cambria" w:hAnsi="Cambria"/>
        </w:rPr>
        <w:t>school, and include the capability for video recording. Cameras may be installed</w:t>
      </w:r>
      <w:r w:rsidR="00E332DD" w:rsidRPr="00843AB0">
        <w:rPr>
          <w:rFonts w:ascii="Cambria" w:hAnsi="Cambria"/>
        </w:rPr>
        <w:t xml:space="preserve"> </w:t>
      </w:r>
      <w:r w:rsidRPr="00843AB0">
        <w:rPr>
          <w:rFonts w:ascii="Cambria" w:hAnsi="Cambria"/>
        </w:rPr>
        <w:t>in both interior and exterior areas and school busses where there is a legitimate</w:t>
      </w:r>
      <w:r w:rsidR="00E332DD" w:rsidRPr="00843AB0">
        <w:rPr>
          <w:rFonts w:ascii="Cambria" w:hAnsi="Cambria"/>
        </w:rPr>
        <w:t xml:space="preserve"> </w:t>
      </w:r>
      <w:r w:rsidRPr="00843AB0">
        <w:rPr>
          <w:rFonts w:ascii="Cambria" w:hAnsi="Cambria"/>
        </w:rPr>
        <w:t>need for video surveillance. Cameras may not be installed in restrooms, athletic</w:t>
      </w:r>
      <w:r w:rsidR="00E332DD" w:rsidRPr="00843AB0">
        <w:rPr>
          <w:rFonts w:ascii="Cambria" w:hAnsi="Cambria"/>
        </w:rPr>
        <w:t xml:space="preserve"> </w:t>
      </w:r>
      <w:r w:rsidRPr="00843AB0">
        <w:rPr>
          <w:rFonts w:ascii="Cambria" w:hAnsi="Cambria"/>
        </w:rPr>
        <w:t>locker facilities or other areas where students, staff or others have a reasonable</w:t>
      </w:r>
      <w:r w:rsidR="00E332DD" w:rsidRPr="00843AB0">
        <w:rPr>
          <w:rFonts w:ascii="Cambria" w:hAnsi="Cambria"/>
        </w:rPr>
        <w:t xml:space="preserve"> </w:t>
      </w:r>
      <w:r w:rsidRPr="00843AB0">
        <w:rPr>
          <w:rFonts w:ascii="Cambria" w:hAnsi="Cambria"/>
        </w:rPr>
        <w:t>expectation of privacy.</w:t>
      </w:r>
    </w:p>
    <w:p w:rsidR="00304117" w:rsidRPr="00EF1584" w:rsidRDefault="00E332DD" w:rsidP="003456D5">
      <w:pPr>
        <w:pStyle w:val="Heading2"/>
      </w:pPr>
      <w:bookmarkStart w:id="1207" w:name="_Toc447723795"/>
      <w:bookmarkStart w:id="1208" w:name="_Toc447792340"/>
      <w:bookmarkStart w:id="1209" w:name="_Toc448476516"/>
      <w:r w:rsidRPr="00EF1584">
        <w:t>Procedures</w:t>
      </w:r>
      <w:bookmarkEnd w:id="1207"/>
      <w:bookmarkEnd w:id="1208"/>
      <w:bookmarkEnd w:id="1209"/>
    </w:p>
    <w:p w:rsidR="00304117" w:rsidRPr="00843AB0" w:rsidRDefault="00304117" w:rsidP="0055236E">
      <w:pPr>
        <w:numPr>
          <w:ilvl w:val="0"/>
          <w:numId w:val="70"/>
        </w:numPr>
        <w:spacing w:before="120" w:after="120"/>
        <w:rPr>
          <w:rFonts w:ascii="Cambria" w:hAnsi="Cambria"/>
        </w:rPr>
      </w:pPr>
      <w:r w:rsidRPr="00843AB0">
        <w:rPr>
          <w:rFonts w:ascii="Cambria" w:hAnsi="Cambria"/>
        </w:rPr>
        <w:t>Video surveillance is used to accomplish 3 goals:</w:t>
      </w:r>
    </w:p>
    <w:p w:rsidR="00304117" w:rsidRPr="00843AB0" w:rsidRDefault="00304117" w:rsidP="0055236E">
      <w:pPr>
        <w:numPr>
          <w:ilvl w:val="1"/>
          <w:numId w:val="70"/>
        </w:numPr>
        <w:spacing w:before="120" w:after="120"/>
        <w:rPr>
          <w:rFonts w:ascii="Cambria" w:hAnsi="Cambria"/>
        </w:rPr>
      </w:pPr>
      <w:r w:rsidRPr="00843AB0">
        <w:rPr>
          <w:rFonts w:ascii="Cambria" w:hAnsi="Cambria"/>
        </w:rPr>
        <w:t>To enhance the safety of staff, students and all school community</w:t>
      </w:r>
      <w:r w:rsidR="00E332DD" w:rsidRPr="00843AB0">
        <w:rPr>
          <w:rFonts w:ascii="Cambria" w:hAnsi="Cambria"/>
        </w:rPr>
        <w:t xml:space="preserve"> </w:t>
      </w:r>
      <w:r w:rsidRPr="00843AB0">
        <w:rPr>
          <w:rFonts w:ascii="Cambria" w:hAnsi="Cambria"/>
        </w:rPr>
        <w:t>members</w:t>
      </w:r>
      <w:r w:rsidR="00C63073" w:rsidRPr="00843AB0">
        <w:rPr>
          <w:rFonts w:ascii="Cambria" w:hAnsi="Cambria"/>
        </w:rPr>
        <w:t>.</w:t>
      </w:r>
    </w:p>
    <w:p w:rsidR="00304117" w:rsidRPr="00843AB0" w:rsidRDefault="00304117" w:rsidP="0055236E">
      <w:pPr>
        <w:numPr>
          <w:ilvl w:val="1"/>
          <w:numId w:val="70"/>
        </w:numPr>
        <w:spacing w:before="120" w:after="120"/>
        <w:rPr>
          <w:rFonts w:ascii="Cambria" w:hAnsi="Cambria"/>
        </w:rPr>
      </w:pPr>
      <w:r w:rsidRPr="00843AB0">
        <w:rPr>
          <w:rFonts w:ascii="Cambria" w:hAnsi="Cambria"/>
        </w:rPr>
        <w:t>To protect property against theft and vandalism</w:t>
      </w:r>
      <w:r w:rsidR="00C63073" w:rsidRPr="00843AB0">
        <w:rPr>
          <w:rFonts w:ascii="Cambria" w:hAnsi="Cambria"/>
        </w:rPr>
        <w:t>.</w:t>
      </w:r>
    </w:p>
    <w:p w:rsidR="00304117" w:rsidRPr="00843AB0" w:rsidRDefault="00304117" w:rsidP="0055236E">
      <w:pPr>
        <w:numPr>
          <w:ilvl w:val="1"/>
          <w:numId w:val="70"/>
        </w:numPr>
        <w:spacing w:before="120" w:after="120"/>
        <w:rPr>
          <w:rFonts w:ascii="Cambria" w:hAnsi="Cambria"/>
        </w:rPr>
      </w:pPr>
      <w:r w:rsidRPr="00843AB0">
        <w:rPr>
          <w:rFonts w:ascii="Cambria" w:hAnsi="Cambria"/>
        </w:rPr>
        <w:t>To assist in the identification of intruders</w:t>
      </w:r>
      <w:r w:rsidR="00C63073" w:rsidRPr="00843AB0">
        <w:rPr>
          <w:rFonts w:ascii="Cambria" w:hAnsi="Cambria"/>
        </w:rPr>
        <w:t>.</w:t>
      </w:r>
    </w:p>
    <w:p w:rsidR="00304117" w:rsidRPr="00843AB0" w:rsidRDefault="00304117" w:rsidP="0055236E">
      <w:pPr>
        <w:numPr>
          <w:ilvl w:val="0"/>
          <w:numId w:val="70"/>
        </w:numPr>
        <w:spacing w:before="120" w:after="120"/>
        <w:rPr>
          <w:rFonts w:ascii="Cambria" w:hAnsi="Cambria"/>
        </w:rPr>
      </w:pPr>
      <w:r w:rsidRPr="00843AB0">
        <w:rPr>
          <w:rFonts w:ascii="Cambria" w:hAnsi="Cambria"/>
        </w:rPr>
        <w:t>The Board recognizes the legal obligation to provide the appropriate levels of</w:t>
      </w:r>
      <w:r w:rsidR="00E332DD" w:rsidRPr="00843AB0">
        <w:rPr>
          <w:rFonts w:ascii="Cambria" w:hAnsi="Cambria"/>
        </w:rPr>
        <w:t xml:space="preserve"> </w:t>
      </w:r>
      <w:r w:rsidRPr="00843AB0">
        <w:rPr>
          <w:rFonts w:ascii="Cambria" w:hAnsi="Cambria"/>
        </w:rPr>
        <w:t>supervision in the interests of student safety and the fact that students have</w:t>
      </w:r>
      <w:r w:rsidR="00E332DD" w:rsidRPr="00843AB0">
        <w:rPr>
          <w:rFonts w:ascii="Cambria" w:hAnsi="Cambria"/>
        </w:rPr>
        <w:t xml:space="preserve"> </w:t>
      </w:r>
      <w:r w:rsidRPr="00843AB0">
        <w:rPr>
          <w:rFonts w:ascii="Cambria" w:hAnsi="Cambria"/>
        </w:rPr>
        <w:t>privacy rights.</w:t>
      </w:r>
    </w:p>
    <w:p w:rsidR="00304117" w:rsidRPr="00843AB0" w:rsidRDefault="00304117" w:rsidP="0055236E">
      <w:pPr>
        <w:numPr>
          <w:ilvl w:val="0"/>
          <w:numId w:val="70"/>
        </w:numPr>
        <w:spacing w:before="120" w:after="120"/>
        <w:rPr>
          <w:rFonts w:ascii="Cambria" w:hAnsi="Cambria"/>
        </w:rPr>
      </w:pPr>
      <w:r w:rsidRPr="00843AB0">
        <w:rPr>
          <w:rFonts w:ascii="Cambria" w:hAnsi="Cambria"/>
        </w:rPr>
        <w:t>The Board will specify, with input from administration, specific persons who</w:t>
      </w:r>
      <w:r w:rsidR="00E332DD" w:rsidRPr="00843AB0">
        <w:rPr>
          <w:rFonts w:ascii="Cambria" w:hAnsi="Cambria"/>
        </w:rPr>
        <w:t xml:space="preserve"> </w:t>
      </w:r>
      <w:r w:rsidRPr="00843AB0">
        <w:rPr>
          <w:rFonts w:ascii="Cambria" w:hAnsi="Cambria"/>
        </w:rPr>
        <w:t>have access to video surveillance equipment.</w:t>
      </w:r>
    </w:p>
    <w:p w:rsidR="00304117" w:rsidRPr="00843AB0" w:rsidRDefault="00304117" w:rsidP="0055236E">
      <w:pPr>
        <w:numPr>
          <w:ilvl w:val="0"/>
          <w:numId w:val="70"/>
        </w:numPr>
        <w:spacing w:before="120" w:after="120"/>
        <w:rPr>
          <w:rFonts w:ascii="Cambria" w:hAnsi="Cambria"/>
        </w:rPr>
      </w:pPr>
      <w:r w:rsidRPr="00843AB0">
        <w:rPr>
          <w:rFonts w:ascii="Cambria" w:hAnsi="Cambria"/>
        </w:rPr>
        <w:t>Video surveillance equipment will not be used for the purposes of monitoring</w:t>
      </w:r>
      <w:r w:rsidR="00E332DD" w:rsidRPr="00843AB0">
        <w:rPr>
          <w:rFonts w:ascii="Cambria" w:hAnsi="Cambria"/>
        </w:rPr>
        <w:t xml:space="preserve"> </w:t>
      </w:r>
      <w:r w:rsidRPr="00843AB0">
        <w:rPr>
          <w:rFonts w:ascii="Cambria" w:hAnsi="Cambria"/>
        </w:rPr>
        <w:t>school staff completing their assigned duties.</w:t>
      </w:r>
    </w:p>
    <w:p w:rsidR="00304117" w:rsidRPr="00843AB0" w:rsidRDefault="005A0871" w:rsidP="0055236E">
      <w:pPr>
        <w:numPr>
          <w:ilvl w:val="0"/>
          <w:numId w:val="70"/>
        </w:numPr>
        <w:spacing w:before="120" w:after="120"/>
        <w:rPr>
          <w:rFonts w:ascii="Cambria" w:hAnsi="Cambria"/>
        </w:rPr>
      </w:pPr>
      <w:r w:rsidRPr="00843AB0">
        <w:rPr>
          <w:rFonts w:ascii="Cambria" w:hAnsi="Cambria"/>
        </w:rPr>
        <w:t xml:space="preserve">The District </w:t>
      </w:r>
      <w:r w:rsidR="00304117" w:rsidRPr="00843AB0">
        <w:rPr>
          <w:rFonts w:ascii="Cambria" w:hAnsi="Cambria"/>
        </w:rPr>
        <w:t>will</w:t>
      </w:r>
      <w:r w:rsidRPr="00843AB0">
        <w:rPr>
          <w:rFonts w:ascii="Cambria" w:hAnsi="Cambria"/>
        </w:rPr>
        <w:t xml:space="preserve"> in</w:t>
      </w:r>
      <w:r w:rsidR="00304117" w:rsidRPr="00843AB0">
        <w:rPr>
          <w:rFonts w:ascii="Cambria" w:hAnsi="Cambria"/>
        </w:rPr>
        <w:t xml:space="preserve">clude notice </w:t>
      </w:r>
      <w:r w:rsidRPr="00843AB0">
        <w:rPr>
          <w:rFonts w:ascii="Cambria" w:hAnsi="Cambria"/>
        </w:rPr>
        <w:t xml:space="preserve">in the student handbook that cameras may be </w:t>
      </w:r>
      <w:r w:rsidR="00304117" w:rsidRPr="00843AB0">
        <w:rPr>
          <w:rFonts w:ascii="Cambria" w:hAnsi="Cambria"/>
        </w:rPr>
        <w:t>used on school property and on school busses.</w:t>
      </w:r>
    </w:p>
    <w:p w:rsidR="00DA5A35" w:rsidRPr="00843AB0" w:rsidRDefault="00DA5A35" w:rsidP="00A63C64">
      <w:pPr>
        <w:spacing w:before="120" w:after="120"/>
        <w:rPr>
          <w:rFonts w:ascii="Cambria" w:hAnsi="Cambria"/>
        </w:rPr>
      </w:pPr>
    </w:p>
    <w:p w:rsidR="00DA5A35" w:rsidRPr="00843AB0" w:rsidRDefault="00DA5A35" w:rsidP="00A63C64">
      <w:pPr>
        <w:spacing w:before="120" w:after="120"/>
        <w:rPr>
          <w:rFonts w:ascii="Cambria" w:hAnsi="Cambria"/>
        </w:rPr>
      </w:pPr>
    </w:p>
    <w:p w:rsidR="00DA5A35" w:rsidRPr="00843AB0" w:rsidRDefault="00DA5A35" w:rsidP="00A63C64">
      <w:pPr>
        <w:spacing w:before="120" w:after="120"/>
        <w:rPr>
          <w:rFonts w:ascii="Cambria" w:hAnsi="Cambria"/>
        </w:rPr>
      </w:pPr>
    </w:p>
    <w:p w:rsidR="00304117" w:rsidRPr="00C16B33" w:rsidRDefault="00304117" w:rsidP="00C16B33">
      <w:pPr>
        <w:pStyle w:val="Heading4"/>
      </w:pPr>
      <w:r w:rsidRPr="00C16B33">
        <w:t xml:space="preserve">Date Warned: </w:t>
      </w:r>
      <w:r w:rsidR="00DA5A35" w:rsidRPr="00C16B33">
        <w:tab/>
      </w:r>
      <w:r w:rsidRPr="00C16B33">
        <w:t>12/14</w:t>
      </w:r>
      <w:r w:rsidR="00DA5A35" w:rsidRPr="00C16B33">
        <w:t>/</w:t>
      </w:r>
      <w:r w:rsidR="001C691F" w:rsidRPr="00C16B33">
        <w:t>11, 1</w:t>
      </w:r>
      <w:r w:rsidRPr="00C16B33">
        <w:t>/</w:t>
      </w:r>
      <w:r w:rsidR="00DA5A35" w:rsidRPr="00C16B33">
        <w:t>11</w:t>
      </w:r>
      <w:r w:rsidRPr="00C16B33">
        <w:t>/12</w:t>
      </w:r>
    </w:p>
    <w:p w:rsidR="00304117" w:rsidRPr="00C16B33" w:rsidRDefault="00304117" w:rsidP="00C16B33">
      <w:pPr>
        <w:pStyle w:val="Heading4"/>
      </w:pPr>
      <w:r w:rsidRPr="00C16B33">
        <w:t xml:space="preserve">Date Adopted: </w:t>
      </w:r>
      <w:r w:rsidR="00DA5A35" w:rsidRPr="00C16B33">
        <w:tab/>
      </w:r>
      <w:r w:rsidRPr="00C16B33">
        <w:t>1/11/12</w:t>
      </w:r>
    </w:p>
    <w:p w:rsidR="00DA5A35" w:rsidRPr="00843AB0" w:rsidRDefault="00DA5A35" w:rsidP="00A63C64">
      <w:pPr>
        <w:spacing w:before="120" w:after="120"/>
        <w:rPr>
          <w:rFonts w:ascii="Cambria" w:hAnsi="Cambria"/>
          <w:b/>
          <w:bCs/>
        </w:rPr>
      </w:pPr>
    </w:p>
    <w:p w:rsidR="00DA5A35" w:rsidRPr="00843AB0" w:rsidRDefault="00DA5A35" w:rsidP="00A63C64">
      <w:pPr>
        <w:spacing w:before="120" w:after="120"/>
        <w:rPr>
          <w:rFonts w:ascii="Cambria" w:hAnsi="Cambria"/>
          <w:b/>
          <w:bCs/>
        </w:rPr>
      </w:pPr>
    </w:p>
    <w:p w:rsidR="00A63312" w:rsidRPr="00843AB0" w:rsidRDefault="00A63312" w:rsidP="00A63C64">
      <w:pPr>
        <w:spacing w:before="120" w:after="120"/>
        <w:rPr>
          <w:rFonts w:ascii="Cambria" w:hAnsi="Cambria"/>
          <w:b/>
          <w:bCs/>
        </w:rPr>
      </w:pPr>
      <w:r w:rsidRPr="00843AB0">
        <w:rPr>
          <w:rFonts w:ascii="Cambria" w:hAnsi="Cambria"/>
          <w:b/>
          <w:bCs/>
        </w:rPr>
        <w:t xml:space="preserve"> </w:t>
      </w:r>
    </w:p>
    <w:p w:rsidR="00A63312" w:rsidRDefault="00A63312" w:rsidP="00A63C64">
      <w:pPr>
        <w:spacing w:before="120" w:after="120"/>
        <w:rPr>
          <w:rFonts w:ascii="Cambria" w:hAnsi="Cambria"/>
          <w:b/>
          <w:bCs/>
        </w:rPr>
      </w:pPr>
      <w:r>
        <w:rPr>
          <w:rFonts w:ascii="Cambria" w:hAnsi="Cambria"/>
          <w:b/>
          <w:bCs/>
        </w:rPr>
        <w:br w:type="page"/>
      </w:r>
    </w:p>
    <w:p w:rsidR="00304117" w:rsidRPr="00843AB0" w:rsidRDefault="00304117" w:rsidP="00A63C64">
      <w:pPr>
        <w:spacing w:before="120" w:after="120"/>
        <w:jc w:val="right"/>
        <w:rPr>
          <w:rFonts w:ascii="Cambria" w:hAnsi="Cambria"/>
          <w:b/>
          <w:bCs/>
        </w:rPr>
      </w:pPr>
      <w:r w:rsidRPr="00843AB0">
        <w:rPr>
          <w:rFonts w:ascii="Cambria" w:hAnsi="Cambria"/>
          <w:b/>
          <w:bCs/>
        </w:rPr>
        <w:lastRenderedPageBreak/>
        <w:t>CODE</w:t>
      </w:r>
      <w:r w:rsidR="00647234" w:rsidRPr="00843AB0">
        <w:rPr>
          <w:rFonts w:ascii="Cambria" w:hAnsi="Cambria"/>
          <w:b/>
          <w:bCs/>
        </w:rPr>
        <w:t xml:space="preserve"> G1 </w:t>
      </w:r>
      <w:r w:rsidRPr="00843AB0">
        <w:rPr>
          <w:rFonts w:ascii="Cambria" w:hAnsi="Cambria"/>
          <w:b/>
          <w:bCs/>
        </w:rPr>
        <w:t>(Mandatory for SU)</w:t>
      </w:r>
    </w:p>
    <w:p w:rsidR="00304117" w:rsidRPr="00843AB0" w:rsidRDefault="003D78F0" w:rsidP="00A63C64">
      <w:pPr>
        <w:pStyle w:val="Heading1"/>
      </w:pPr>
      <w:bookmarkStart w:id="1210" w:name="_Toc388603811"/>
      <w:bookmarkStart w:id="1211" w:name="_Toc447723799"/>
      <w:bookmarkStart w:id="1212" w:name="_Toc447792341"/>
      <w:bookmarkStart w:id="1213" w:name="_Toc448476517"/>
      <w:r w:rsidRPr="00843AB0">
        <w:t xml:space="preserve">CODE G1 - </w:t>
      </w:r>
      <w:r w:rsidR="00304117" w:rsidRPr="00843AB0">
        <w:t>CURRICULUM DEVELOPMENT &amp; COORDINATION</w:t>
      </w:r>
      <w:bookmarkEnd w:id="1210"/>
      <w:bookmarkEnd w:id="1211"/>
      <w:bookmarkEnd w:id="1212"/>
      <w:bookmarkEnd w:id="1213"/>
    </w:p>
    <w:p w:rsidR="00304117" w:rsidRPr="00EF1584" w:rsidRDefault="00304117" w:rsidP="003456D5">
      <w:pPr>
        <w:pStyle w:val="Heading2"/>
      </w:pPr>
      <w:bookmarkStart w:id="1214" w:name="_Toc388603812"/>
      <w:bookmarkStart w:id="1215" w:name="_Toc447723800"/>
      <w:bookmarkStart w:id="1216" w:name="_Toc447792342"/>
      <w:bookmarkStart w:id="1217" w:name="_Toc448476518"/>
      <w:r w:rsidRPr="00EF1584">
        <w:t>Policy</w:t>
      </w:r>
      <w:bookmarkEnd w:id="1214"/>
      <w:bookmarkEnd w:id="1215"/>
      <w:bookmarkEnd w:id="1216"/>
      <w:bookmarkEnd w:id="1217"/>
    </w:p>
    <w:p w:rsidR="00304117" w:rsidRPr="00843AB0" w:rsidRDefault="00304117" w:rsidP="00A63C64">
      <w:pPr>
        <w:spacing w:before="120" w:after="120"/>
        <w:rPr>
          <w:rFonts w:ascii="Cambria" w:hAnsi="Cambria"/>
        </w:rPr>
      </w:pPr>
      <w:r w:rsidRPr="00843AB0">
        <w:rPr>
          <w:rFonts w:ascii="Cambria" w:hAnsi="Cambria"/>
        </w:rPr>
        <w:t xml:space="preserve">The School Board recognizes its responsibility for the improvement and growth </w:t>
      </w:r>
      <w:r w:rsidR="00E941F5" w:rsidRPr="00843AB0">
        <w:rPr>
          <w:rFonts w:ascii="Cambria" w:hAnsi="Cambria"/>
        </w:rPr>
        <w:t>of the</w:t>
      </w:r>
      <w:r w:rsidR="00647234" w:rsidRPr="00843AB0">
        <w:rPr>
          <w:rFonts w:ascii="Cambria" w:hAnsi="Cambria"/>
        </w:rPr>
        <w:t xml:space="preserve"> </w:t>
      </w:r>
      <w:r w:rsidRPr="00843AB0">
        <w:rPr>
          <w:rFonts w:ascii="Cambria" w:hAnsi="Cambria"/>
        </w:rPr>
        <w:t>educational program of the school. For the purposes of this policy, the curriculum is defined as</w:t>
      </w:r>
      <w:r w:rsidR="00647234" w:rsidRPr="00843AB0">
        <w:rPr>
          <w:rFonts w:ascii="Cambria" w:hAnsi="Cambria"/>
        </w:rPr>
        <w:t xml:space="preserve"> </w:t>
      </w:r>
      <w:r w:rsidRPr="00843AB0">
        <w:rPr>
          <w:rFonts w:ascii="Cambria" w:hAnsi="Cambria"/>
        </w:rPr>
        <w:t>all planned learning activities within the School District's jurisdiction. The Supervisory Union</w:t>
      </w:r>
      <w:r w:rsidR="00647234" w:rsidRPr="00843AB0">
        <w:rPr>
          <w:rFonts w:ascii="Cambria" w:hAnsi="Cambria"/>
        </w:rPr>
        <w:t xml:space="preserve"> </w:t>
      </w:r>
      <w:r w:rsidRPr="00843AB0">
        <w:rPr>
          <w:rFonts w:ascii="Cambria" w:hAnsi="Cambria"/>
        </w:rPr>
        <w:t>Board shall coordinate the curricula of</w:t>
      </w:r>
      <w:r w:rsidR="00647234" w:rsidRPr="00843AB0">
        <w:rPr>
          <w:rFonts w:ascii="Cambria" w:hAnsi="Cambria"/>
        </w:rPr>
        <w:t xml:space="preserve"> </w:t>
      </w:r>
      <w:r w:rsidRPr="00843AB0">
        <w:rPr>
          <w:rFonts w:ascii="Cambria" w:hAnsi="Cambria"/>
        </w:rPr>
        <w:t>local districts in the Supervisory Union.</w:t>
      </w:r>
    </w:p>
    <w:p w:rsidR="00304117" w:rsidRPr="00EF1584" w:rsidRDefault="00304117" w:rsidP="003456D5">
      <w:pPr>
        <w:pStyle w:val="Heading2"/>
      </w:pPr>
      <w:bookmarkStart w:id="1218" w:name="_Toc388603813"/>
      <w:bookmarkStart w:id="1219" w:name="_Toc447723801"/>
      <w:bookmarkStart w:id="1220" w:name="_Toc447792343"/>
      <w:bookmarkStart w:id="1221" w:name="_Toc448476519"/>
      <w:r w:rsidRPr="00EF1584">
        <w:t>Implementation</w:t>
      </w:r>
      <w:bookmarkEnd w:id="1218"/>
      <w:bookmarkEnd w:id="1219"/>
      <w:bookmarkEnd w:id="1220"/>
      <w:bookmarkEnd w:id="1221"/>
    </w:p>
    <w:p w:rsidR="00304117" w:rsidRPr="00843AB0" w:rsidRDefault="00304117" w:rsidP="00A63C64">
      <w:pPr>
        <w:spacing w:before="120" w:after="120"/>
        <w:rPr>
          <w:rFonts w:ascii="Cambria" w:hAnsi="Cambria"/>
        </w:rPr>
      </w:pPr>
      <w:r w:rsidRPr="00843AB0">
        <w:rPr>
          <w:rFonts w:ascii="Cambria" w:hAnsi="Cambria"/>
        </w:rPr>
        <w:t>The School Board delegates the direct responsibility for developing, coordinating, and evaluating</w:t>
      </w:r>
      <w:r w:rsidR="00647234" w:rsidRPr="00843AB0">
        <w:rPr>
          <w:rFonts w:ascii="Cambria" w:hAnsi="Cambria"/>
        </w:rPr>
        <w:t xml:space="preserve"> </w:t>
      </w:r>
      <w:r w:rsidRPr="00843AB0">
        <w:rPr>
          <w:rFonts w:ascii="Cambria" w:hAnsi="Cambria"/>
        </w:rPr>
        <w:t xml:space="preserve">the curriculum to the Superintendent (Principal) as the educational leader </w:t>
      </w:r>
      <w:r w:rsidR="00E941F5" w:rsidRPr="00843AB0">
        <w:rPr>
          <w:rFonts w:ascii="Cambria" w:hAnsi="Cambria"/>
        </w:rPr>
        <w:t>of the</w:t>
      </w:r>
      <w:r w:rsidRPr="00843AB0">
        <w:rPr>
          <w:rFonts w:ascii="Cambria" w:hAnsi="Cambria"/>
        </w:rPr>
        <w:t xml:space="preserve"> District</w:t>
      </w:r>
      <w:r w:rsidR="00647234" w:rsidRPr="00843AB0">
        <w:rPr>
          <w:rFonts w:ascii="Cambria" w:hAnsi="Cambria"/>
        </w:rPr>
        <w:t xml:space="preserve"> </w:t>
      </w:r>
      <w:r w:rsidRPr="00843AB0">
        <w:rPr>
          <w:rFonts w:ascii="Cambria" w:hAnsi="Cambria"/>
        </w:rPr>
        <w:t>(School). The Superintendent (principal) shall establish procedures to ensure effective</w:t>
      </w:r>
      <w:r w:rsidR="00647234" w:rsidRPr="00843AB0">
        <w:rPr>
          <w:rFonts w:ascii="Cambria" w:hAnsi="Cambria"/>
        </w:rPr>
        <w:t xml:space="preserve"> </w:t>
      </w:r>
      <w:r w:rsidRPr="00843AB0">
        <w:rPr>
          <w:rFonts w:ascii="Cambria" w:hAnsi="Cambria"/>
        </w:rPr>
        <w:t>participation of all professional staff members, students as appropriate to their level of maturity,</w:t>
      </w:r>
      <w:r w:rsidR="00647234" w:rsidRPr="00843AB0">
        <w:rPr>
          <w:rFonts w:ascii="Cambria" w:hAnsi="Cambria"/>
        </w:rPr>
        <w:t xml:space="preserve"> </w:t>
      </w:r>
      <w:r w:rsidRPr="00843AB0">
        <w:rPr>
          <w:rFonts w:ascii="Cambria" w:hAnsi="Cambria"/>
        </w:rPr>
        <w:t>parents, and others who have a direct interest in the school and shall make recommendations to</w:t>
      </w:r>
      <w:r w:rsidR="00647234" w:rsidRPr="00843AB0">
        <w:rPr>
          <w:rFonts w:ascii="Cambria" w:hAnsi="Cambria"/>
        </w:rPr>
        <w:t xml:space="preserve"> </w:t>
      </w:r>
      <w:r w:rsidRPr="00843AB0">
        <w:rPr>
          <w:rFonts w:ascii="Cambria" w:hAnsi="Cambria"/>
        </w:rPr>
        <w:t>the School Board. The Superintendent (Principal) shall insure that the curriculum is consistent</w:t>
      </w:r>
      <w:r w:rsidR="00647234" w:rsidRPr="00843AB0">
        <w:rPr>
          <w:rFonts w:ascii="Cambria" w:hAnsi="Cambria"/>
        </w:rPr>
        <w:t xml:space="preserve"> </w:t>
      </w:r>
      <w:r w:rsidRPr="00843AB0">
        <w:rPr>
          <w:rFonts w:ascii="Cambria" w:hAnsi="Cambria"/>
        </w:rPr>
        <w:t>with the written goals and objectives of the instructional program as approved by the Board.</w:t>
      </w:r>
    </w:p>
    <w:p w:rsidR="00304117" w:rsidRPr="00843AB0" w:rsidRDefault="00304117" w:rsidP="00A63C64">
      <w:pPr>
        <w:spacing w:before="120" w:after="120"/>
        <w:rPr>
          <w:rFonts w:ascii="Cambria" w:hAnsi="Cambria"/>
        </w:rPr>
      </w:pPr>
      <w:r w:rsidRPr="00843AB0">
        <w:rPr>
          <w:rFonts w:ascii="Cambria" w:hAnsi="Cambria"/>
        </w:rPr>
        <w:t>Any addition to, deletion, or revision of a program within the curriculum shall be approved by</w:t>
      </w:r>
      <w:r w:rsidR="00647234" w:rsidRPr="00843AB0">
        <w:rPr>
          <w:rFonts w:ascii="Cambria" w:hAnsi="Cambria"/>
        </w:rPr>
        <w:t xml:space="preserve"> </w:t>
      </w:r>
      <w:r w:rsidRPr="00843AB0">
        <w:rPr>
          <w:rFonts w:ascii="Cambria" w:hAnsi="Cambria"/>
        </w:rPr>
        <w:t>the School Board before it is implemented. The Superintendent (Principal) may conduct pilot</w:t>
      </w:r>
      <w:r w:rsidR="00647234" w:rsidRPr="00843AB0">
        <w:rPr>
          <w:rFonts w:ascii="Cambria" w:hAnsi="Cambria"/>
        </w:rPr>
        <w:t xml:space="preserve"> </w:t>
      </w:r>
      <w:r w:rsidRPr="00843AB0">
        <w:rPr>
          <w:rFonts w:ascii="Cambria" w:hAnsi="Cambria"/>
        </w:rPr>
        <w:t>programs with prior Board approval.</w:t>
      </w:r>
    </w:p>
    <w:p w:rsidR="00304117" w:rsidRPr="00843AB0" w:rsidRDefault="00304117" w:rsidP="00A63C64">
      <w:pPr>
        <w:spacing w:before="120" w:after="120"/>
        <w:rPr>
          <w:rFonts w:ascii="Cambria" w:hAnsi="Cambria"/>
        </w:rPr>
      </w:pPr>
      <w:r w:rsidRPr="00843AB0">
        <w:rPr>
          <w:rFonts w:ascii="Cambria" w:hAnsi="Cambria"/>
        </w:rPr>
        <w:t>The Superintendent (Principal) shall conduct systematic evaluations of all programs within the</w:t>
      </w:r>
      <w:r w:rsidR="00647234" w:rsidRPr="00843AB0">
        <w:rPr>
          <w:rFonts w:ascii="Cambria" w:hAnsi="Cambria"/>
        </w:rPr>
        <w:t xml:space="preserve"> </w:t>
      </w:r>
      <w:r w:rsidRPr="00843AB0">
        <w:rPr>
          <w:rFonts w:ascii="Cambria" w:hAnsi="Cambria"/>
        </w:rPr>
        <w:t>curriculum and periodically (indicate when or how frequently) report the results to the Board.</w:t>
      </w:r>
    </w:p>
    <w:p w:rsidR="00647234" w:rsidRPr="00843AB0" w:rsidRDefault="00647234" w:rsidP="00A63C64">
      <w:pPr>
        <w:spacing w:before="120" w:after="120"/>
        <w:rPr>
          <w:rFonts w:ascii="Cambria" w:hAnsi="Cambria"/>
          <w:i/>
          <w:iCs/>
        </w:rPr>
      </w:pPr>
    </w:p>
    <w:p w:rsidR="00647234" w:rsidRPr="00843AB0" w:rsidRDefault="00647234" w:rsidP="00A63C64">
      <w:pPr>
        <w:spacing w:before="120" w:after="120"/>
        <w:rPr>
          <w:rFonts w:ascii="Cambria" w:hAnsi="Cambria"/>
          <w:i/>
          <w:iCs/>
        </w:rPr>
      </w:pPr>
    </w:p>
    <w:p w:rsidR="00647234" w:rsidRPr="00843AB0" w:rsidRDefault="00647234" w:rsidP="00A63C64">
      <w:pPr>
        <w:spacing w:before="120" w:after="120"/>
        <w:rPr>
          <w:rFonts w:ascii="Cambria" w:hAnsi="Cambria"/>
          <w:i/>
          <w:iCs/>
        </w:rPr>
      </w:pPr>
    </w:p>
    <w:p w:rsidR="00647234" w:rsidRPr="00C16B33" w:rsidRDefault="00304117" w:rsidP="00C16B33">
      <w:pPr>
        <w:pStyle w:val="Heading4"/>
      </w:pPr>
      <w:r w:rsidRPr="00C16B33">
        <w:t>Date Warned:</w:t>
      </w:r>
      <w:r w:rsidR="00647234" w:rsidRPr="00C16B33">
        <w:t xml:space="preserve"> </w:t>
      </w:r>
      <w:r w:rsidR="00647234" w:rsidRPr="00C16B33">
        <w:tab/>
        <w:t>1/10/07, 1/24/07, 2/20/07</w:t>
      </w:r>
    </w:p>
    <w:p w:rsidR="00647234" w:rsidRPr="00C16B33" w:rsidRDefault="00304117" w:rsidP="00C16B33">
      <w:pPr>
        <w:pStyle w:val="Heading4"/>
      </w:pPr>
      <w:r w:rsidRPr="00C16B33">
        <w:t>Date Adopted:</w:t>
      </w:r>
      <w:r w:rsidR="00647234" w:rsidRPr="00C16B33">
        <w:t xml:space="preserve"> </w:t>
      </w:r>
      <w:r w:rsidR="00647234" w:rsidRPr="00C16B33">
        <w:tab/>
        <w:t>2/20/07</w:t>
      </w:r>
    </w:p>
    <w:p w:rsidR="00647234" w:rsidRPr="00C16B33" w:rsidRDefault="00304117" w:rsidP="00C16B33">
      <w:pPr>
        <w:pStyle w:val="Heading4"/>
      </w:pPr>
      <w:r w:rsidRPr="00C16B33">
        <w:t>Legal</w:t>
      </w:r>
      <w:r w:rsidR="00647234" w:rsidRPr="00C16B33">
        <w:t xml:space="preserve"> </w:t>
      </w:r>
      <w:r w:rsidR="00911E3F" w:rsidRPr="00C16B33">
        <w:t>Reference</w:t>
      </w:r>
      <w:r w:rsidRPr="00C16B33">
        <w:t>:</w:t>
      </w:r>
      <w:r w:rsidR="00647234" w:rsidRPr="00C16B33">
        <w:t xml:space="preserve"> </w:t>
      </w:r>
      <w:r w:rsidR="00647234" w:rsidRPr="00C16B33">
        <w:tab/>
        <w:t>16 VSA §261a (1) (Duties of supervisory union boards)</w:t>
      </w:r>
    </w:p>
    <w:p w:rsidR="00647234" w:rsidRPr="00C16B33" w:rsidRDefault="00647234" w:rsidP="00C16B33">
      <w:pPr>
        <w:pStyle w:val="Heading4"/>
      </w:pPr>
      <w:r w:rsidRPr="00C16B33">
        <w:tab/>
        <w:t>State Board of Education Rules &amp; Practices §§ 2120.8.2.3 (Curriculum Leadership)</w:t>
      </w:r>
      <w:r w:rsidR="00CC37BC" w:rsidRPr="00C16B33">
        <w:t>,</w:t>
      </w:r>
    </w:p>
    <w:p w:rsidR="00647234" w:rsidRPr="00C16B33" w:rsidRDefault="00647234" w:rsidP="00C16B33">
      <w:pPr>
        <w:pStyle w:val="Heading4"/>
      </w:pPr>
      <w:r w:rsidRPr="00C16B33">
        <w:tab/>
        <w:t>2122.2 (Alignment)</w:t>
      </w:r>
    </w:p>
    <w:p w:rsidR="00304117" w:rsidRPr="00C16B33" w:rsidRDefault="00304117" w:rsidP="00C16B33">
      <w:pPr>
        <w:pStyle w:val="Heading4"/>
      </w:pPr>
      <w:r w:rsidRPr="00C16B33">
        <w:t>Cross Reference:</w:t>
      </w:r>
      <w:r w:rsidR="00647234" w:rsidRPr="00C16B33">
        <w:t xml:space="preserve"> </w:t>
      </w:r>
      <w:r w:rsidR="00647234" w:rsidRPr="00C16B33">
        <w:tab/>
      </w:r>
      <w:r w:rsidRPr="00C16B33">
        <w:t>Professional Development (D2)</w:t>
      </w:r>
    </w:p>
    <w:p w:rsidR="00304117" w:rsidRPr="00C16B33" w:rsidRDefault="00647234" w:rsidP="00C16B33">
      <w:pPr>
        <w:pStyle w:val="Heading4"/>
      </w:pPr>
      <w:r w:rsidRPr="00C16B33">
        <w:tab/>
      </w:r>
      <w:r w:rsidR="00304117" w:rsidRPr="00C16B33">
        <w:t>Educator Supervision and Evaluation: Probationary Teachers (D4)</w:t>
      </w:r>
    </w:p>
    <w:p w:rsidR="00304117" w:rsidRPr="00C16B33" w:rsidRDefault="00647234" w:rsidP="00C16B33">
      <w:pPr>
        <w:pStyle w:val="Heading4"/>
      </w:pPr>
      <w:r w:rsidRPr="00C16B33">
        <w:tab/>
      </w:r>
      <w:r w:rsidR="00304117" w:rsidRPr="00C16B33">
        <w:t>Student Assessment (F22)</w:t>
      </w:r>
    </w:p>
    <w:p w:rsidR="00304117" w:rsidRPr="00C16B33" w:rsidRDefault="00647234" w:rsidP="00C16B33">
      <w:pPr>
        <w:pStyle w:val="Heading4"/>
      </w:pPr>
      <w:r w:rsidRPr="00C16B33">
        <w:tab/>
      </w:r>
      <w:r w:rsidR="00304117" w:rsidRPr="00C16B33">
        <w:t>Local Action Plan (G8)</w:t>
      </w:r>
    </w:p>
    <w:p w:rsidR="00304117" w:rsidRPr="00C16B33" w:rsidRDefault="00647234" w:rsidP="00C16B33">
      <w:pPr>
        <w:pStyle w:val="Heading4"/>
      </w:pPr>
      <w:r w:rsidRPr="00C16B33">
        <w:tab/>
        <w:t>School Community Relations (H1</w:t>
      </w:r>
      <w:r w:rsidR="00304117" w:rsidRPr="00C16B33">
        <w:t>)</w:t>
      </w:r>
    </w:p>
    <w:p w:rsidR="00304117" w:rsidRPr="00C16B33" w:rsidRDefault="00647234" w:rsidP="00C16B33">
      <w:pPr>
        <w:pStyle w:val="Heading4"/>
      </w:pPr>
      <w:r w:rsidRPr="00C16B33">
        <w:tab/>
      </w:r>
      <w:r w:rsidR="00304117" w:rsidRPr="00C16B33">
        <w:t>Parental Involvement (H2)</w:t>
      </w:r>
    </w:p>
    <w:p w:rsidR="00647234" w:rsidRPr="00843AB0" w:rsidRDefault="00647234" w:rsidP="00A63C64">
      <w:pPr>
        <w:spacing w:before="120" w:after="120"/>
        <w:rPr>
          <w:rFonts w:ascii="Cambria" w:hAnsi="Cambria"/>
        </w:rPr>
      </w:pPr>
    </w:p>
    <w:p w:rsidR="00647234" w:rsidRPr="00843AB0" w:rsidRDefault="00647234" w:rsidP="00A63C64">
      <w:pPr>
        <w:spacing w:before="120" w:after="120"/>
        <w:rPr>
          <w:rFonts w:ascii="Cambria" w:hAnsi="Cambria"/>
        </w:rPr>
      </w:pPr>
    </w:p>
    <w:p w:rsidR="00304117" w:rsidRPr="00843AB0" w:rsidRDefault="00647234" w:rsidP="00A63C64">
      <w:pPr>
        <w:spacing w:before="120" w:after="120"/>
        <w:jc w:val="right"/>
        <w:rPr>
          <w:rFonts w:ascii="Cambria" w:hAnsi="Cambria"/>
          <w:b/>
          <w:bCs/>
        </w:rPr>
      </w:pPr>
      <w:r w:rsidRPr="00843AB0">
        <w:rPr>
          <w:rFonts w:ascii="Cambria" w:hAnsi="Cambria"/>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G2</w:t>
      </w:r>
    </w:p>
    <w:p w:rsidR="00304117" w:rsidRPr="00843AB0" w:rsidRDefault="003D78F0" w:rsidP="00A63C64">
      <w:pPr>
        <w:pStyle w:val="Heading1"/>
      </w:pPr>
      <w:bookmarkStart w:id="1222" w:name="_Toc388603814"/>
      <w:bookmarkStart w:id="1223" w:name="_Toc447723802"/>
      <w:bookmarkStart w:id="1224" w:name="_Toc447792344"/>
      <w:bookmarkStart w:id="1225" w:name="_Toc448476520"/>
      <w:r w:rsidRPr="00843AB0">
        <w:t xml:space="preserve">CODE G2 - </w:t>
      </w:r>
      <w:r w:rsidR="00304117" w:rsidRPr="00843AB0">
        <w:t>USE OF COPYRIGHTED WORK</w:t>
      </w:r>
      <w:bookmarkEnd w:id="1222"/>
      <w:bookmarkEnd w:id="1223"/>
      <w:bookmarkEnd w:id="1224"/>
      <w:bookmarkEnd w:id="1225"/>
    </w:p>
    <w:p w:rsidR="00304117" w:rsidRPr="00EF1584" w:rsidRDefault="00304117" w:rsidP="003456D5">
      <w:pPr>
        <w:pStyle w:val="Heading2"/>
      </w:pPr>
      <w:bookmarkStart w:id="1226" w:name="_Toc388603815"/>
      <w:bookmarkStart w:id="1227" w:name="_Toc447723803"/>
      <w:bookmarkStart w:id="1228" w:name="_Toc447792345"/>
      <w:bookmarkStart w:id="1229" w:name="_Toc448476521"/>
      <w:r w:rsidRPr="00EF1584">
        <w:t>Policy</w:t>
      </w:r>
      <w:bookmarkEnd w:id="1226"/>
      <w:bookmarkEnd w:id="1227"/>
      <w:bookmarkEnd w:id="1228"/>
      <w:bookmarkEnd w:id="1229"/>
    </w:p>
    <w:p w:rsidR="00304117" w:rsidRPr="00843AB0" w:rsidRDefault="00647234" w:rsidP="00A63C64">
      <w:pPr>
        <w:spacing w:before="120" w:after="120"/>
        <w:rPr>
          <w:rFonts w:ascii="Cambria" w:hAnsi="Cambria"/>
        </w:rPr>
      </w:pPr>
      <w:r w:rsidRPr="00843AB0">
        <w:rPr>
          <w:rFonts w:ascii="Cambria" w:hAnsi="Cambria"/>
        </w:rPr>
        <w:t>I</w:t>
      </w:r>
      <w:r w:rsidR="00304117" w:rsidRPr="00843AB0">
        <w:rPr>
          <w:rFonts w:ascii="Cambria" w:hAnsi="Cambria"/>
        </w:rPr>
        <w:t>t is</w:t>
      </w:r>
      <w:r w:rsidRPr="00843AB0">
        <w:rPr>
          <w:rFonts w:ascii="Cambria" w:hAnsi="Cambria"/>
        </w:rPr>
        <w:t xml:space="preserve"> </w:t>
      </w:r>
      <w:r w:rsidR="00304117" w:rsidRPr="00843AB0">
        <w:rPr>
          <w:rFonts w:ascii="Cambria" w:hAnsi="Cambria"/>
        </w:rPr>
        <w:t>the</w:t>
      </w:r>
      <w:r w:rsidRPr="00843AB0">
        <w:rPr>
          <w:rFonts w:ascii="Cambria" w:hAnsi="Cambria"/>
        </w:rPr>
        <w:t xml:space="preserve"> </w:t>
      </w:r>
      <w:r w:rsidR="00304117" w:rsidRPr="00843AB0">
        <w:rPr>
          <w:rFonts w:ascii="Cambria" w:hAnsi="Cambria"/>
        </w:rPr>
        <w:t>policy</w:t>
      </w:r>
      <w:r w:rsidRPr="00843AB0">
        <w:rPr>
          <w:rFonts w:ascii="Cambria" w:hAnsi="Cambria"/>
        </w:rPr>
        <w:t xml:space="preserve"> </w:t>
      </w:r>
      <w:r w:rsidR="00E941F5" w:rsidRPr="00843AB0">
        <w:rPr>
          <w:rFonts w:ascii="Cambria" w:hAnsi="Cambria"/>
        </w:rPr>
        <w:t>of the</w:t>
      </w:r>
      <w:r w:rsidRPr="00843AB0">
        <w:rPr>
          <w:rFonts w:ascii="Cambria" w:hAnsi="Cambria"/>
        </w:rPr>
        <w:t xml:space="preserve"> A</w:t>
      </w:r>
      <w:r w:rsidR="00304117" w:rsidRPr="00843AB0">
        <w:rPr>
          <w:rFonts w:ascii="Cambria" w:hAnsi="Cambria"/>
        </w:rPr>
        <w:t>lburgh</w:t>
      </w:r>
      <w:r w:rsidRPr="00843AB0">
        <w:rPr>
          <w:rFonts w:ascii="Cambria" w:hAnsi="Cambria"/>
        </w:rPr>
        <w:t xml:space="preserve"> </w:t>
      </w:r>
      <w:r w:rsidR="00304117" w:rsidRPr="00843AB0">
        <w:rPr>
          <w:rFonts w:ascii="Cambria" w:hAnsi="Cambria"/>
        </w:rPr>
        <w:t>Scho</w:t>
      </w:r>
      <w:r w:rsidRPr="00843AB0">
        <w:rPr>
          <w:rFonts w:ascii="Cambria" w:hAnsi="Cambria"/>
        </w:rPr>
        <w:t>ol D</w:t>
      </w:r>
      <w:r w:rsidR="00304117" w:rsidRPr="00843AB0">
        <w:rPr>
          <w:rFonts w:ascii="Cambria" w:hAnsi="Cambria"/>
        </w:rPr>
        <w:t>istric</w:t>
      </w:r>
      <w:r w:rsidRPr="00843AB0">
        <w:rPr>
          <w:rFonts w:ascii="Cambria" w:hAnsi="Cambria"/>
        </w:rPr>
        <w:t xml:space="preserve">t  to respect the personal property of others, whether </w:t>
      </w:r>
      <w:r w:rsidR="00304117" w:rsidRPr="00843AB0">
        <w:rPr>
          <w:rFonts w:ascii="Cambria" w:hAnsi="Cambria"/>
        </w:rPr>
        <w:t xml:space="preserve">tangible or intangible, in accordance with the Copyright Act of 1976 as amended (17 </w:t>
      </w:r>
      <w:r w:rsidR="00846FFB" w:rsidRPr="00843AB0">
        <w:rPr>
          <w:rFonts w:ascii="Cambria" w:hAnsi="Cambria"/>
        </w:rPr>
        <w:t>USC</w:t>
      </w:r>
      <w:r w:rsidRPr="00843AB0">
        <w:rPr>
          <w:rFonts w:ascii="Cambria" w:hAnsi="Cambria"/>
        </w:rPr>
        <w:t xml:space="preserve"> </w:t>
      </w:r>
      <w:r w:rsidR="00304117" w:rsidRPr="00843AB0">
        <w:rPr>
          <w:rFonts w:ascii="Cambria" w:hAnsi="Cambria"/>
        </w:rPr>
        <w:t>§§101-120).</w:t>
      </w:r>
    </w:p>
    <w:p w:rsidR="00304117" w:rsidRPr="00EF1584" w:rsidRDefault="00304117" w:rsidP="003456D5">
      <w:pPr>
        <w:pStyle w:val="Heading2"/>
      </w:pPr>
      <w:bookmarkStart w:id="1230" w:name="_Toc388603816"/>
      <w:bookmarkStart w:id="1231" w:name="_Toc447723804"/>
      <w:bookmarkStart w:id="1232" w:name="_Toc447792346"/>
      <w:bookmarkStart w:id="1233" w:name="_Toc448476522"/>
      <w:r w:rsidRPr="00EF1584">
        <w:t>Background</w:t>
      </w:r>
      <w:bookmarkEnd w:id="1230"/>
      <w:bookmarkEnd w:id="1231"/>
      <w:bookmarkEnd w:id="1232"/>
      <w:bookmarkEnd w:id="1233"/>
    </w:p>
    <w:p w:rsidR="00304117" w:rsidRPr="00843AB0" w:rsidRDefault="00304117" w:rsidP="00A63C64">
      <w:pPr>
        <w:spacing w:before="120" w:after="120"/>
        <w:rPr>
          <w:rFonts w:ascii="Cambria" w:hAnsi="Cambria"/>
        </w:rPr>
      </w:pPr>
      <w:r w:rsidRPr="00843AB0">
        <w:rPr>
          <w:rFonts w:ascii="Cambria" w:hAnsi="Cambria"/>
        </w:rPr>
        <w:t>Federal law protects the control of the distribution of intellectual property, including copyrighted</w:t>
      </w:r>
      <w:r w:rsidR="00647234" w:rsidRPr="00843AB0">
        <w:rPr>
          <w:rFonts w:ascii="Cambria" w:hAnsi="Cambria"/>
        </w:rPr>
        <w:t xml:space="preserve"> </w:t>
      </w:r>
      <w:r w:rsidRPr="00843AB0">
        <w:rPr>
          <w:rFonts w:ascii="Cambria" w:hAnsi="Cambria"/>
        </w:rPr>
        <w:t>materials. The law provides that the use of copyrighted material, under certain circumstances, is</w:t>
      </w:r>
      <w:r w:rsidR="00647234" w:rsidRPr="00843AB0">
        <w:rPr>
          <w:rFonts w:ascii="Cambria" w:hAnsi="Cambria"/>
        </w:rPr>
        <w:t xml:space="preserve"> </w:t>
      </w:r>
      <w:r w:rsidRPr="00843AB0">
        <w:rPr>
          <w:rFonts w:ascii="Cambria" w:hAnsi="Cambria"/>
        </w:rPr>
        <w:t>not copyright infringement and the permission of the copyright holder is not required.</w:t>
      </w:r>
    </w:p>
    <w:p w:rsidR="00304117" w:rsidRPr="00843AB0" w:rsidRDefault="00304117" w:rsidP="00A63C64">
      <w:pPr>
        <w:spacing w:before="120" w:after="120"/>
        <w:rPr>
          <w:rFonts w:ascii="Cambria" w:hAnsi="Cambria"/>
        </w:rPr>
      </w:pPr>
      <w:r w:rsidRPr="00843AB0">
        <w:rPr>
          <w:rFonts w:ascii="Cambria" w:hAnsi="Cambria"/>
        </w:rPr>
        <w:t>Duplication of copyrighted materials without written prior permission from the owner is</w:t>
      </w:r>
      <w:r w:rsidR="00647234" w:rsidRPr="00843AB0">
        <w:rPr>
          <w:rFonts w:ascii="Cambria" w:hAnsi="Cambria"/>
        </w:rPr>
        <w:t xml:space="preserve"> </w:t>
      </w:r>
      <w:r w:rsidRPr="00843AB0">
        <w:rPr>
          <w:rFonts w:ascii="Cambria" w:hAnsi="Cambria"/>
        </w:rPr>
        <w:t>prohibited except under the fair use doctrine articulated in Section 107 of the Act. Assessing fair</w:t>
      </w:r>
      <w:r w:rsidR="00647234" w:rsidRPr="00843AB0">
        <w:rPr>
          <w:rFonts w:ascii="Cambria" w:hAnsi="Cambria"/>
        </w:rPr>
        <w:t xml:space="preserve"> </w:t>
      </w:r>
      <w:r w:rsidRPr="00843AB0">
        <w:rPr>
          <w:rFonts w:ascii="Cambria" w:hAnsi="Cambria"/>
        </w:rPr>
        <w:t>use is a highly subjective process and for this reason, the Congress has published concrete</w:t>
      </w:r>
      <w:r w:rsidR="00647234" w:rsidRPr="00843AB0">
        <w:rPr>
          <w:rFonts w:ascii="Cambria" w:hAnsi="Cambria"/>
        </w:rPr>
        <w:t xml:space="preserve"> </w:t>
      </w:r>
      <w:r w:rsidRPr="00843AB0">
        <w:rPr>
          <w:rFonts w:ascii="Cambria" w:hAnsi="Cambria"/>
        </w:rPr>
        <w:t>guidelines for the copying of various media for educational purposes.</w:t>
      </w:r>
    </w:p>
    <w:p w:rsidR="00304117" w:rsidRPr="00EF1584" w:rsidRDefault="00304117" w:rsidP="003456D5">
      <w:pPr>
        <w:pStyle w:val="Heading2"/>
      </w:pPr>
      <w:bookmarkStart w:id="1234" w:name="_Toc388603817"/>
      <w:bookmarkStart w:id="1235" w:name="_Toc447723805"/>
      <w:bookmarkStart w:id="1236" w:name="_Toc447792347"/>
      <w:bookmarkStart w:id="1237" w:name="_Toc448476523"/>
      <w:r w:rsidRPr="00EF1584">
        <w:t>Implementation</w:t>
      </w:r>
      <w:bookmarkEnd w:id="1234"/>
      <w:bookmarkEnd w:id="1235"/>
      <w:bookmarkEnd w:id="1236"/>
      <w:bookmarkEnd w:id="1237"/>
    </w:p>
    <w:p w:rsidR="00304117" w:rsidRPr="00843AB0" w:rsidRDefault="00304117" w:rsidP="0055236E">
      <w:pPr>
        <w:numPr>
          <w:ilvl w:val="0"/>
          <w:numId w:val="71"/>
        </w:numPr>
        <w:spacing w:before="120" w:after="120"/>
        <w:rPr>
          <w:rFonts w:ascii="Cambria" w:hAnsi="Cambria"/>
        </w:rPr>
      </w:pPr>
      <w:r w:rsidRPr="00843AB0">
        <w:rPr>
          <w:rFonts w:ascii="Cambria" w:hAnsi="Cambria"/>
        </w:rPr>
        <w:t>The Superintendent or his or her designee shall develop procedures to implement this</w:t>
      </w:r>
      <w:r w:rsidR="00647234" w:rsidRPr="00843AB0">
        <w:rPr>
          <w:rFonts w:ascii="Cambria" w:hAnsi="Cambria"/>
        </w:rPr>
        <w:t xml:space="preserve"> </w:t>
      </w:r>
      <w:r w:rsidRPr="00843AB0">
        <w:rPr>
          <w:rFonts w:ascii="Cambria" w:hAnsi="Cambria"/>
        </w:rPr>
        <w:t>policy which may include the federal guidelines published by Congress and other groups</w:t>
      </w:r>
      <w:r w:rsidR="00647234" w:rsidRPr="00843AB0">
        <w:rPr>
          <w:rFonts w:ascii="Cambria" w:hAnsi="Cambria"/>
        </w:rPr>
        <w:t xml:space="preserve"> </w:t>
      </w:r>
      <w:r w:rsidRPr="00843AB0">
        <w:rPr>
          <w:rFonts w:ascii="Cambria" w:hAnsi="Cambria"/>
        </w:rPr>
        <w:t>with expertise in this area.</w:t>
      </w:r>
    </w:p>
    <w:p w:rsidR="00304117" w:rsidRPr="00843AB0" w:rsidRDefault="00304117" w:rsidP="0055236E">
      <w:pPr>
        <w:numPr>
          <w:ilvl w:val="1"/>
          <w:numId w:val="71"/>
        </w:numPr>
        <w:spacing w:before="120" w:after="120"/>
        <w:rPr>
          <w:rFonts w:ascii="Cambria" w:hAnsi="Cambria"/>
        </w:rPr>
      </w:pPr>
      <w:r w:rsidRPr="00843AB0">
        <w:rPr>
          <w:rFonts w:ascii="Cambria" w:hAnsi="Cambria"/>
        </w:rPr>
        <w:t>"Guidelines for Classroom Copying in Not-for-Profit Educational Institutions"</w:t>
      </w:r>
    </w:p>
    <w:p w:rsidR="00304117" w:rsidRPr="00843AB0" w:rsidRDefault="00647234" w:rsidP="0055236E">
      <w:pPr>
        <w:numPr>
          <w:ilvl w:val="1"/>
          <w:numId w:val="71"/>
        </w:numPr>
        <w:spacing w:before="120" w:after="120"/>
        <w:rPr>
          <w:rFonts w:ascii="Cambria" w:hAnsi="Cambria"/>
        </w:rPr>
      </w:pPr>
      <w:r w:rsidRPr="00843AB0">
        <w:rPr>
          <w:rFonts w:ascii="Cambria" w:hAnsi="Cambria"/>
        </w:rPr>
        <w:t>"</w:t>
      </w:r>
      <w:r w:rsidR="00304117" w:rsidRPr="00843AB0">
        <w:rPr>
          <w:rFonts w:ascii="Cambria" w:hAnsi="Cambria"/>
        </w:rPr>
        <w:t>Guidelines for Off-Air Recording of Broadcast Programming for Educational</w:t>
      </w:r>
      <w:r w:rsidRPr="00843AB0">
        <w:rPr>
          <w:rFonts w:ascii="Cambria" w:hAnsi="Cambria"/>
        </w:rPr>
        <w:t xml:space="preserve"> </w:t>
      </w:r>
      <w:r w:rsidR="00304117" w:rsidRPr="00843AB0">
        <w:rPr>
          <w:rFonts w:ascii="Cambria" w:hAnsi="Cambria"/>
        </w:rPr>
        <w:t xml:space="preserve">Purposes" (developed by the Kastenmeier Subcommittee of the </w:t>
      </w:r>
      <w:r w:rsidR="0042216D" w:rsidRPr="00843AB0">
        <w:rPr>
          <w:rFonts w:ascii="Cambria" w:hAnsi="Cambria"/>
        </w:rPr>
        <w:t>US</w:t>
      </w:r>
      <w:r w:rsidR="00304117" w:rsidRPr="00843AB0">
        <w:rPr>
          <w:rFonts w:ascii="Cambria" w:hAnsi="Cambria"/>
        </w:rPr>
        <w:t xml:space="preserve"> House</w:t>
      </w:r>
      <w:r w:rsidRPr="00843AB0">
        <w:rPr>
          <w:rFonts w:ascii="Cambria" w:hAnsi="Cambria"/>
        </w:rPr>
        <w:t xml:space="preserve"> </w:t>
      </w:r>
      <w:r w:rsidR="00304117" w:rsidRPr="00843AB0">
        <w:rPr>
          <w:rFonts w:ascii="Cambria" w:hAnsi="Cambria"/>
        </w:rPr>
        <w:t>Judiciary Committee in 1979)</w:t>
      </w:r>
    </w:p>
    <w:p w:rsidR="00304117" w:rsidRPr="00843AB0" w:rsidRDefault="00304117" w:rsidP="0055236E">
      <w:pPr>
        <w:numPr>
          <w:ilvl w:val="1"/>
          <w:numId w:val="71"/>
        </w:numPr>
        <w:spacing w:before="120" w:after="120"/>
        <w:rPr>
          <w:rFonts w:ascii="Cambria" w:hAnsi="Cambria"/>
        </w:rPr>
      </w:pPr>
      <w:r w:rsidRPr="00843AB0">
        <w:rPr>
          <w:rFonts w:ascii="Cambria" w:hAnsi="Cambria"/>
        </w:rPr>
        <w:t>"Guidelines for Educational Uses of Music" published by the Media and</w:t>
      </w:r>
      <w:r w:rsidR="00647234" w:rsidRPr="00843AB0">
        <w:rPr>
          <w:rFonts w:ascii="Cambria" w:hAnsi="Cambria"/>
        </w:rPr>
        <w:t xml:space="preserve"> </w:t>
      </w:r>
      <w:r w:rsidRPr="00843AB0">
        <w:rPr>
          <w:rFonts w:ascii="Cambria" w:hAnsi="Cambria"/>
        </w:rPr>
        <w:t>Technology Services Area of the North Carolina Department of Public Instruction</w:t>
      </w:r>
      <w:r w:rsidR="00647234" w:rsidRPr="00843AB0">
        <w:rPr>
          <w:rFonts w:ascii="Cambria" w:hAnsi="Cambria"/>
        </w:rPr>
        <w:t xml:space="preserve"> </w:t>
      </w:r>
      <w:r w:rsidRPr="00843AB0">
        <w:rPr>
          <w:rFonts w:ascii="Cambria" w:hAnsi="Cambria"/>
        </w:rPr>
        <w:t>in 1979.</w:t>
      </w:r>
    </w:p>
    <w:p w:rsidR="00304117" w:rsidRPr="00843AB0" w:rsidRDefault="00304117" w:rsidP="0055236E">
      <w:pPr>
        <w:numPr>
          <w:ilvl w:val="1"/>
          <w:numId w:val="71"/>
        </w:numPr>
        <w:spacing w:before="120" w:after="120"/>
        <w:rPr>
          <w:rFonts w:ascii="Cambria" w:hAnsi="Cambria"/>
        </w:rPr>
      </w:pPr>
      <w:r w:rsidRPr="00843AB0">
        <w:rPr>
          <w:rFonts w:ascii="Cambria" w:hAnsi="Cambria"/>
        </w:rPr>
        <w:t>"Procedures for the protection of microcomputer software should take into</w:t>
      </w:r>
      <w:r w:rsidR="00647234" w:rsidRPr="00843AB0">
        <w:rPr>
          <w:rFonts w:ascii="Cambria" w:hAnsi="Cambria"/>
        </w:rPr>
        <w:t xml:space="preserve"> </w:t>
      </w:r>
      <w:r w:rsidRPr="00843AB0">
        <w:rPr>
          <w:rFonts w:ascii="Cambria" w:hAnsi="Cambria"/>
        </w:rPr>
        <w:t>consideration the guidelines developed by the International Council for</w:t>
      </w:r>
      <w:r w:rsidR="00647234" w:rsidRPr="00843AB0">
        <w:rPr>
          <w:rFonts w:ascii="Cambria" w:hAnsi="Cambria"/>
        </w:rPr>
        <w:t xml:space="preserve"> </w:t>
      </w:r>
      <w:r w:rsidRPr="00843AB0">
        <w:rPr>
          <w:rFonts w:ascii="Cambria" w:hAnsi="Cambria"/>
        </w:rPr>
        <w:t>Computers in Education (University of Oregon, Eugene, Oregon).</w:t>
      </w:r>
    </w:p>
    <w:p w:rsidR="00304117" w:rsidRPr="00843AB0" w:rsidRDefault="00304117" w:rsidP="00A63C64">
      <w:pPr>
        <w:spacing w:before="120" w:after="120"/>
        <w:ind w:left="720"/>
        <w:rPr>
          <w:rFonts w:ascii="Cambria" w:hAnsi="Cambria"/>
        </w:rPr>
      </w:pPr>
      <w:r w:rsidRPr="00843AB0">
        <w:rPr>
          <w:rFonts w:ascii="Cambria" w:hAnsi="Cambria"/>
        </w:rPr>
        <w:t>The Congressional guidelines represent the minimum fair use. Should a staff member or</w:t>
      </w:r>
      <w:r w:rsidR="00647234" w:rsidRPr="00843AB0">
        <w:rPr>
          <w:rFonts w:ascii="Cambria" w:hAnsi="Cambria"/>
        </w:rPr>
        <w:t xml:space="preserve"> </w:t>
      </w:r>
      <w:r w:rsidRPr="00843AB0">
        <w:rPr>
          <w:rFonts w:ascii="Cambria" w:hAnsi="Cambria"/>
        </w:rPr>
        <w:t>student want to use copyrighted materials in a manner that exceeds the guidelines, that</w:t>
      </w:r>
      <w:r w:rsidR="00647234" w:rsidRPr="00843AB0">
        <w:rPr>
          <w:rFonts w:ascii="Cambria" w:hAnsi="Cambria"/>
        </w:rPr>
        <w:t xml:space="preserve"> </w:t>
      </w:r>
      <w:r w:rsidRPr="00843AB0">
        <w:rPr>
          <w:rFonts w:ascii="Cambria" w:hAnsi="Cambria"/>
        </w:rPr>
        <w:t>individual shall seek permission from the copyright holder using the designated Board</w:t>
      </w:r>
      <w:r w:rsidR="00647234" w:rsidRPr="00843AB0">
        <w:rPr>
          <w:rFonts w:ascii="Cambria" w:hAnsi="Cambria"/>
        </w:rPr>
        <w:t xml:space="preserve"> </w:t>
      </w:r>
      <w:r w:rsidRPr="00843AB0">
        <w:rPr>
          <w:rFonts w:ascii="Cambria" w:hAnsi="Cambria"/>
        </w:rPr>
        <w:t>approved</w:t>
      </w:r>
      <w:r w:rsidR="00647234" w:rsidRPr="00843AB0">
        <w:rPr>
          <w:rFonts w:ascii="Cambria" w:hAnsi="Cambria"/>
        </w:rPr>
        <w:t xml:space="preserve"> </w:t>
      </w:r>
      <w:r w:rsidRPr="00843AB0">
        <w:rPr>
          <w:rFonts w:ascii="Cambria" w:hAnsi="Cambria"/>
        </w:rPr>
        <w:t>permission form.</w:t>
      </w:r>
    </w:p>
    <w:p w:rsidR="00304117" w:rsidRPr="00843AB0" w:rsidRDefault="00C94929" w:rsidP="00A63C64">
      <w:pPr>
        <w:spacing w:before="120" w:after="120"/>
        <w:ind w:left="720"/>
        <w:rPr>
          <w:rFonts w:ascii="Cambria" w:hAnsi="Cambria"/>
        </w:rPr>
      </w:pPr>
      <w:r w:rsidRPr="00843AB0">
        <w:rPr>
          <w:rFonts w:ascii="Cambria" w:hAnsi="Cambria"/>
        </w:rPr>
        <w:t>(</w:t>
      </w:r>
      <w:r w:rsidR="00304117" w:rsidRPr="00843AB0">
        <w:rPr>
          <w:rFonts w:ascii="Cambria" w:hAnsi="Cambria"/>
        </w:rPr>
        <w:t xml:space="preserve">Another option a district may offer - if it has the appropriate resources to carry it out </w:t>
      </w:r>
      <w:r w:rsidR="00647234" w:rsidRPr="00843AB0">
        <w:rPr>
          <w:rFonts w:ascii="Cambria" w:hAnsi="Cambria"/>
        </w:rPr>
        <w:t>–</w:t>
      </w:r>
      <w:r w:rsidR="00304117" w:rsidRPr="00843AB0">
        <w:rPr>
          <w:rFonts w:ascii="Cambria" w:hAnsi="Cambria"/>
        </w:rPr>
        <w:t xml:space="preserve"> is</w:t>
      </w:r>
      <w:r w:rsidR="00647234" w:rsidRPr="00843AB0">
        <w:rPr>
          <w:rFonts w:ascii="Cambria" w:hAnsi="Cambria"/>
        </w:rPr>
        <w:t xml:space="preserve"> </w:t>
      </w:r>
      <w:r w:rsidR="00304117" w:rsidRPr="00843AB0">
        <w:rPr>
          <w:rFonts w:ascii="Cambria" w:hAnsi="Cambria"/>
        </w:rPr>
        <w:t>to have staff or students pose additional requests for use outside the Congressional</w:t>
      </w:r>
      <w:r w:rsidR="00647234" w:rsidRPr="00843AB0">
        <w:rPr>
          <w:rFonts w:ascii="Cambria" w:hAnsi="Cambria"/>
        </w:rPr>
        <w:t xml:space="preserve"> </w:t>
      </w:r>
      <w:r w:rsidR="00304117" w:rsidRPr="00843AB0">
        <w:rPr>
          <w:rFonts w:ascii="Cambria" w:hAnsi="Cambria"/>
        </w:rPr>
        <w:t>guidelines to an individual within the district or to legal counsel to evaluate compliance</w:t>
      </w:r>
      <w:r w:rsidR="00647234" w:rsidRPr="00843AB0">
        <w:rPr>
          <w:rFonts w:ascii="Cambria" w:hAnsi="Cambria"/>
        </w:rPr>
        <w:t xml:space="preserve"> </w:t>
      </w:r>
      <w:r w:rsidRPr="00843AB0">
        <w:rPr>
          <w:rFonts w:ascii="Cambria" w:hAnsi="Cambria"/>
        </w:rPr>
        <w:t>with fair use.)</w:t>
      </w:r>
    </w:p>
    <w:p w:rsidR="00304117" w:rsidRPr="00843AB0" w:rsidRDefault="00304117" w:rsidP="0055236E">
      <w:pPr>
        <w:numPr>
          <w:ilvl w:val="0"/>
          <w:numId w:val="71"/>
        </w:numPr>
        <w:spacing w:before="120" w:after="120"/>
        <w:rPr>
          <w:rFonts w:ascii="Cambria" w:hAnsi="Cambria"/>
        </w:rPr>
      </w:pPr>
      <w:r w:rsidRPr="00843AB0">
        <w:rPr>
          <w:rFonts w:ascii="Cambria" w:hAnsi="Cambria"/>
        </w:rPr>
        <w:t>The Superintendent (Principal) will assure that students and staff are advised of this</w:t>
      </w:r>
      <w:r w:rsidR="00647234" w:rsidRPr="00843AB0">
        <w:rPr>
          <w:rFonts w:ascii="Cambria" w:hAnsi="Cambria"/>
        </w:rPr>
        <w:t xml:space="preserve"> </w:t>
      </w:r>
      <w:r w:rsidRPr="00843AB0">
        <w:rPr>
          <w:rFonts w:ascii="Cambria" w:hAnsi="Cambria"/>
        </w:rPr>
        <w:t>policy at least annually and are educated about the use of this policy and its</w:t>
      </w:r>
      <w:r w:rsidR="00647234" w:rsidRPr="00843AB0">
        <w:rPr>
          <w:rFonts w:ascii="Cambria" w:hAnsi="Cambria"/>
        </w:rPr>
        <w:t xml:space="preserve"> </w:t>
      </w:r>
      <w:r w:rsidRPr="00843AB0">
        <w:rPr>
          <w:rFonts w:ascii="Cambria" w:hAnsi="Cambria"/>
        </w:rPr>
        <w:t>accompanying procedures.</w:t>
      </w:r>
    </w:p>
    <w:p w:rsidR="00304117" w:rsidRPr="00EF1584" w:rsidRDefault="00304117" w:rsidP="003456D5">
      <w:pPr>
        <w:pStyle w:val="Heading2"/>
      </w:pPr>
      <w:bookmarkStart w:id="1238" w:name="_Toc388603818"/>
      <w:bookmarkStart w:id="1239" w:name="_Toc447723806"/>
      <w:bookmarkStart w:id="1240" w:name="_Toc447792348"/>
      <w:bookmarkStart w:id="1241" w:name="_Toc448476524"/>
      <w:r w:rsidRPr="00EF1584">
        <w:t>Student and Staff Responsibilities</w:t>
      </w:r>
      <w:bookmarkEnd w:id="1238"/>
      <w:bookmarkEnd w:id="1239"/>
      <w:bookmarkEnd w:id="1240"/>
      <w:bookmarkEnd w:id="1241"/>
    </w:p>
    <w:p w:rsidR="00304117" w:rsidRPr="00843AB0" w:rsidRDefault="00304117" w:rsidP="00A63C64">
      <w:pPr>
        <w:spacing w:before="120" w:after="120"/>
        <w:rPr>
          <w:rFonts w:ascii="Cambria" w:hAnsi="Cambria"/>
        </w:rPr>
      </w:pPr>
      <w:r w:rsidRPr="00843AB0">
        <w:rPr>
          <w:rFonts w:ascii="Cambria" w:hAnsi="Cambria"/>
        </w:rPr>
        <w:t xml:space="preserve">All </w:t>
      </w:r>
      <w:r w:rsidR="00647234" w:rsidRPr="00843AB0">
        <w:rPr>
          <w:rFonts w:ascii="Cambria" w:hAnsi="Cambria"/>
        </w:rPr>
        <w:t>students and staff members are resp</w:t>
      </w:r>
      <w:r w:rsidRPr="00843AB0">
        <w:rPr>
          <w:rFonts w:ascii="Cambria" w:hAnsi="Cambria"/>
        </w:rPr>
        <w:t>onsible for</w:t>
      </w:r>
      <w:r w:rsidR="00647234" w:rsidRPr="00843AB0">
        <w:rPr>
          <w:rFonts w:ascii="Cambria" w:hAnsi="Cambria"/>
        </w:rPr>
        <w:t xml:space="preserve"> complying with this and its </w:t>
      </w:r>
      <w:r w:rsidRPr="00843AB0">
        <w:rPr>
          <w:rFonts w:ascii="Cambria" w:hAnsi="Cambria"/>
        </w:rPr>
        <w:t>accompanying procedures. Any student or staff member who willfully fails to seek permission</w:t>
      </w:r>
      <w:r w:rsidR="00647234" w:rsidRPr="00843AB0">
        <w:rPr>
          <w:rFonts w:ascii="Cambria" w:hAnsi="Cambria"/>
        </w:rPr>
        <w:t xml:space="preserve"> </w:t>
      </w:r>
      <w:r w:rsidRPr="00843AB0">
        <w:rPr>
          <w:rFonts w:ascii="Cambria" w:hAnsi="Cambria"/>
        </w:rPr>
        <w:t>from the copyright owner prior to using copyrighted materials in a manner that exceeds the fair</w:t>
      </w:r>
      <w:r w:rsidR="00647234" w:rsidRPr="00843AB0">
        <w:rPr>
          <w:rFonts w:ascii="Cambria" w:hAnsi="Cambria"/>
        </w:rPr>
        <w:t xml:space="preserve"> </w:t>
      </w:r>
      <w:r w:rsidRPr="00843AB0">
        <w:rPr>
          <w:rFonts w:ascii="Cambria" w:hAnsi="Cambria"/>
        </w:rPr>
        <w:t>use guidelines shall be considered personally liable for any results of their actions and shall be</w:t>
      </w:r>
      <w:r w:rsidR="00647234" w:rsidRPr="00843AB0">
        <w:rPr>
          <w:rFonts w:ascii="Cambria" w:hAnsi="Cambria"/>
        </w:rPr>
        <w:t xml:space="preserve"> </w:t>
      </w:r>
      <w:r w:rsidRPr="00843AB0">
        <w:rPr>
          <w:rFonts w:ascii="Cambria" w:hAnsi="Cambria"/>
        </w:rPr>
        <w:t>considered to have acted in violation of this policy.</w:t>
      </w:r>
    </w:p>
    <w:p w:rsidR="00304117" w:rsidRPr="00EF1584" w:rsidRDefault="00304117" w:rsidP="003456D5">
      <w:pPr>
        <w:pStyle w:val="Heading2"/>
      </w:pPr>
      <w:bookmarkStart w:id="1242" w:name="_Toc388603819"/>
      <w:bookmarkStart w:id="1243" w:name="_Toc447723807"/>
      <w:bookmarkStart w:id="1244" w:name="_Toc447792349"/>
      <w:bookmarkStart w:id="1245" w:name="_Toc448476525"/>
      <w:r w:rsidRPr="00EF1584">
        <w:lastRenderedPageBreak/>
        <w:t>Ownership of Work</w:t>
      </w:r>
      <w:bookmarkEnd w:id="1242"/>
      <w:bookmarkEnd w:id="1243"/>
      <w:bookmarkEnd w:id="1244"/>
      <w:bookmarkEnd w:id="1245"/>
    </w:p>
    <w:p w:rsidR="00647234" w:rsidRPr="00843AB0" w:rsidRDefault="00304117" w:rsidP="0055236E">
      <w:pPr>
        <w:numPr>
          <w:ilvl w:val="0"/>
          <w:numId w:val="72"/>
        </w:numPr>
        <w:spacing w:before="120" w:after="120"/>
        <w:rPr>
          <w:rFonts w:ascii="Cambria" w:hAnsi="Cambria"/>
        </w:rPr>
      </w:pPr>
      <w:r w:rsidRPr="00843AB0">
        <w:rPr>
          <w:rFonts w:ascii="Cambria" w:hAnsi="Cambria"/>
          <w:u w:val="single"/>
        </w:rPr>
        <w:t>Employee work</w:t>
      </w:r>
      <w:r w:rsidRPr="00843AB0">
        <w:rPr>
          <w:rFonts w:ascii="Cambria" w:hAnsi="Cambria"/>
        </w:rPr>
        <w:t>: All work completed by employees as part of their employment shall be</w:t>
      </w:r>
      <w:r w:rsidR="00647234" w:rsidRPr="00843AB0">
        <w:rPr>
          <w:rFonts w:ascii="Cambria" w:hAnsi="Cambria"/>
        </w:rPr>
        <w:t xml:space="preserve"> </w:t>
      </w:r>
      <w:r w:rsidRPr="00843AB0">
        <w:rPr>
          <w:rFonts w:ascii="Cambria" w:hAnsi="Cambria"/>
        </w:rPr>
        <w:t>considered works made for hire. The School Board on behalf of the District shall own</w:t>
      </w:r>
      <w:r w:rsidR="00647234" w:rsidRPr="00843AB0">
        <w:rPr>
          <w:rFonts w:ascii="Cambria" w:hAnsi="Cambria"/>
        </w:rPr>
        <w:t xml:space="preserve"> </w:t>
      </w:r>
      <w:r w:rsidRPr="00843AB0">
        <w:rPr>
          <w:rFonts w:ascii="Cambria" w:hAnsi="Cambria"/>
        </w:rPr>
        <w:t>any and all rights to such works including any and all derivative works, unless there is a</w:t>
      </w:r>
      <w:r w:rsidR="00647234" w:rsidRPr="00843AB0">
        <w:rPr>
          <w:rFonts w:ascii="Cambria" w:hAnsi="Cambria"/>
        </w:rPr>
        <w:t xml:space="preserve"> </w:t>
      </w:r>
      <w:r w:rsidRPr="00843AB0">
        <w:rPr>
          <w:rFonts w:ascii="Cambria" w:hAnsi="Cambria"/>
        </w:rPr>
        <w:t>written agreement to the contrary. All work owned by the Board shall be accompanied by</w:t>
      </w:r>
      <w:r w:rsidR="00647234" w:rsidRPr="00843AB0">
        <w:rPr>
          <w:rFonts w:ascii="Cambria" w:hAnsi="Cambria"/>
        </w:rPr>
        <w:t xml:space="preserve"> </w:t>
      </w:r>
      <w:r w:rsidRPr="00843AB0">
        <w:rPr>
          <w:rFonts w:ascii="Cambria" w:hAnsi="Cambria"/>
        </w:rPr>
        <w:t>a standard copyright notice as set forth in the administrative procedures.</w:t>
      </w:r>
    </w:p>
    <w:p w:rsidR="00304117" w:rsidRPr="00843AB0" w:rsidRDefault="00304117" w:rsidP="0055236E">
      <w:pPr>
        <w:numPr>
          <w:ilvl w:val="0"/>
          <w:numId w:val="72"/>
        </w:numPr>
        <w:spacing w:before="120" w:after="120"/>
        <w:rPr>
          <w:rFonts w:ascii="Cambria" w:hAnsi="Cambria"/>
        </w:rPr>
      </w:pPr>
      <w:r w:rsidRPr="00843AB0">
        <w:rPr>
          <w:rFonts w:ascii="Cambria" w:hAnsi="Cambria"/>
        </w:rPr>
        <w:t xml:space="preserve"> </w:t>
      </w:r>
      <w:r w:rsidRPr="00843AB0">
        <w:rPr>
          <w:rFonts w:ascii="Cambria" w:hAnsi="Cambria"/>
          <w:u w:val="single"/>
        </w:rPr>
        <w:t>Student Work</w:t>
      </w:r>
      <w:r w:rsidRPr="00843AB0">
        <w:rPr>
          <w:rFonts w:ascii="Cambria" w:hAnsi="Cambria"/>
        </w:rPr>
        <w:t>: All work completed by students as a part of the regular instructional</w:t>
      </w:r>
      <w:r w:rsidR="00647234" w:rsidRPr="00843AB0">
        <w:rPr>
          <w:rFonts w:ascii="Cambria" w:hAnsi="Cambria"/>
        </w:rPr>
        <w:t xml:space="preserve"> </w:t>
      </w:r>
      <w:r w:rsidRPr="00843AB0">
        <w:rPr>
          <w:rFonts w:ascii="Cambria" w:hAnsi="Cambria"/>
        </w:rPr>
        <w:t>program is owned by that student as soon as it is created, unless such work is created</w:t>
      </w:r>
      <w:r w:rsidR="00647234" w:rsidRPr="00843AB0">
        <w:rPr>
          <w:rFonts w:ascii="Cambria" w:hAnsi="Cambria"/>
        </w:rPr>
        <w:t xml:space="preserve"> </w:t>
      </w:r>
      <w:r w:rsidRPr="00843AB0">
        <w:rPr>
          <w:rFonts w:ascii="Cambria" w:hAnsi="Cambria"/>
        </w:rPr>
        <w:t>while the student is acting as an em</w:t>
      </w:r>
      <w:r w:rsidR="00647234" w:rsidRPr="00843AB0">
        <w:rPr>
          <w:rFonts w:ascii="Cambria" w:hAnsi="Cambria"/>
        </w:rPr>
        <w:t>ployee of the school system or u</w:t>
      </w:r>
      <w:r w:rsidRPr="00843AB0">
        <w:rPr>
          <w:rFonts w:ascii="Cambria" w:hAnsi="Cambria"/>
        </w:rPr>
        <w:t>nless such work has</w:t>
      </w:r>
      <w:r w:rsidR="00647234" w:rsidRPr="00843AB0">
        <w:rPr>
          <w:rFonts w:ascii="Cambria" w:hAnsi="Cambria"/>
        </w:rPr>
        <w:t xml:space="preserve"> </w:t>
      </w:r>
      <w:r w:rsidRPr="00843AB0">
        <w:rPr>
          <w:rFonts w:ascii="Cambria" w:hAnsi="Cambria"/>
        </w:rPr>
        <w:t>been paid for under a written agreement with the school system. Such work shall be</w:t>
      </w:r>
      <w:r w:rsidR="00647234" w:rsidRPr="00843AB0">
        <w:rPr>
          <w:rFonts w:ascii="Cambria" w:hAnsi="Cambria"/>
        </w:rPr>
        <w:t xml:space="preserve"> </w:t>
      </w:r>
      <w:r w:rsidRPr="00843AB0">
        <w:rPr>
          <w:rFonts w:ascii="Cambria" w:hAnsi="Cambria"/>
        </w:rPr>
        <w:t>considered a work made for hire and shall be the property of the School Board. All</w:t>
      </w:r>
      <w:r w:rsidR="00647234" w:rsidRPr="00843AB0">
        <w:rPr>
          <w:rFonts w:ascii="Cambria" w:hAnsi="Cambria"/>
        </w:rPr>
        <w:t xml:space="preserve"> </w:t>
      </w:r>
      <w:r w:rsidRPr="00843AB0">
        <w:rPr>
          <w:rFonts w:ascii="Cambria" w:hAnsi="Cambria"/>
        </w:rPr>
        <w:t>student work that is owned by the student shall be accompanied by a standard copyright</w:t>
      </w:r>
      <w:r w:rsidR="00647234" w:rsidRPr="00843AB0">
        <w:rPr>
          <w:rFonts w:ascii="Cambria" w:hAnsi="Cambria"/>
        </w:rPr>
        <w:t xml:space="preserve"> </w:t>
      </w:r>
      <w:r w:rsidRPr="00843AB0">
        <w:rPr>
          <w:rFonts w:ascii="Cambria" w:hAnsi="Cambria"/>
        </w:rPr>
        <w:t>notice. Staff members shall obtain a student's permission prior to distributing his/her</w:t>
      </w:r>
      <w:r w:rsidR="00647234" w:rsidRPr="00843AB0">
        <w:rPr>
          <w:rFonts w:ascii="Cambria" w:hAnsi="Cambria"/>
        </w:rPr>
        <w:t xml:space="preserve"> </w:t>
      </w:r>
      <w:r w:rsidRPr="00843AB0">
        <w:rPr>
          <w:rFonts w:ascii="Cambria" w:hAnsi="Cambria"/>
        </w:rPr>
        <w:t>work to parties outside the school.</w:t>
      </w:r>
    </w:p>
    <w:p w:rsidR="00304117" w:rsidRPr="00843AB0" w:rsidRDefault="00304117" w:rsidP="00A63C64">
      <w:pPr>
        <w:spacing w:before="120" w:after="120"/>
        <w:rPr>
          <w:rFonts w:ascii="Cambria" w:hAnsi="Cambria"/>
          <w:b/>
          <w:bCs/>
        </w:rPr>
      </w:pPr>
      <w:r w:rsidRPr="00843AB0">
        <w:rPr>
          <w:rFonts w:ascii="Cambria" w:hAnsi="Cambria"/>
          <w:b/>
          <w:bCs/>
        </w:rPr>
        <w:t>Violations</w:t>
      </w:r>
    </w:p>
    <w:p w:rsidR="00304117" w:rsidRPr="00843AB0" w:rsidRDefault="00304117" w:rsidP="00A63C64">
      <w:pPr>
        <w:spacing w:before="120" w:after="120"/>
        <w:rPr>
          <w:rFonts w:ascii="Cambria" w:hAnsi="Cambria"/>
        </w:rPr>
      </w:pPr>
      <w:r w:rsidRPr="00843AB0">
        <w:rPr>
          <w:rFonts w:ascii="Cambria" w:hAnsi="Cambria"/>
        </w:rPr>
        <w:t>Staff members who violate the provisions of this policy shall be considered to have committed</w:t>
      </w:r>
      <w:r w:rsidR="00647234" w:rsidRPr="00843AB0">
        <w:rPr>
          <w:rFonts w:ascii="Cambria" w:hAnsi="Cambria"/>
        </w:rPr>
        <w:t xml:space="preserve"> </w:t>
      </w:r>
      <w:r w:rsidRPr="00843AB0">
        <w:rPr>
          <w:rFonts w:ascii="Cambria" w:hAnsi="Cambria"/>
        </w:rPr>
        <w:t>misconduct while employed and such misconduct shall be grounds for disciplinary action.</w:t>
      </w:r>
      <w:r w:rsidR="00647234" w:rsidRPr="00843AB0">
        <w:rPr>
          <w:rFonts w:ascii="Cambria" w:hAnsi="Cambria"/>
        </w:rPr>
        <w:t xml:space="preserve"> </w:t>
      </w:r>
      <w:r w:rsidRPr="00843AB0">
        <w:rPr>
          <w:rFonts w:ascii="Cambria" w:hAnsi="Cambria"/>
        </w:rPr>
        <w:t>Students who violate the provisions of this policy shall be disciplined in accordance with the</w:t>
      </w:r>
      <w:r w:rsidR="00647234" w:rsidRPr="00843AB0">
        <w:rPr>
          <w:rFonts w:ascii="Cambria" w:hAnsi="Cambria"/>
        </w:rPr>
        <w:t xml:space="preserve"> </w:t>
      </w:r>
      <w:r w:rsidRPr="00843AB0">
        <w:rPr>
          <w:rFonts w:ascii="Cambria" w:hAnsi="Cambria"/>
        </w:rPr>
        <w:t>student discipline policy.</w:t>
      </w:r>
    </w:p>
    <w:p w:rsidR="00647234" w:rsidRPr="00843AB0" w:rsidRDefault="00647234" w:rsidP="00A63C64">
      <w:pPr>
        <w:spacing w:before="120" w:after="120"/>
        <w:rPr>
          <w:rFonts w:ascii="Cambria" w:hAnsi="Cambria"/>
          <w:i/>
          <w:iCs/>
        </w:rPr>
      </w:pPr>
    </w:p>
    <w:p w:rsidR="00647234" w:rsidRPr="00843AB0" w:rsidRDefault="00647234" w:rsidP="00A63C64">
      <w:pPr>
        <w:spacing w:before="120" w:after="120"/>
        <w:rPr>
          <w:rFonts w:ascii="Cambria" w:hAnsi="Cambria"/>
          <w:i/>
          <w:iCs/>
        </w:rPr>
      </w:pPr>
    </w:p>
    <w:p w:rsidR="00647234" w:rsidRPr="00843AB0" w:rsidRDefault="00647234"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647234" w:rsidRPr="00C16B33">
        <w:tab/>
      </w:r>
      <w:r w:rsidRPr="00C16B33">
        <w:t>1/10/07, 1/24/07, 2/20/07</w:t>
      </w:r>
    </w:p>
    <w:p w:rsidR="00304117" w:rsidRPr="00C16B33" w:rsidRDefault="00304117" w:rsidP="00C16B33">
      <w:pPr>
        <w:pStyle w:val="Heading4"/>
      </w:pPr>
      <w:r w:rsidRPr="00C16B33">
        <w:t xml:space="preserve">Date Adopted: </w:t>
      </w:r>
      <w:r w:rsidR="00647234" w:rsidRP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 xml:space="preserve">: </w:t>
      </w:r>
      <w:r w:rsidR="00647234" w:rsidRPr="00C16B33">
        <w:tab/>
      </w:r>
      <w:r w:rsidRPr="00C16B33">
        <w:t xml:space="preserve">17 </w:t>
      </w:r>
      <w:r w:rsidR="00846FFB" w:rsidRPr="00C16B33">
        <w:t>USC</w:t>
      </w:r>
      <w:r w:rsidRPr="00C16B33">
        <w:t xml:space="preserve"> §§101-120 (Copyright Act of 1976 as amended)</w:t>
      </w:r>
    </w:p>
    <w:p w:rsidR="00304117" w:rsidRPr="00C16B33" w:rsidRDefault="00304117" w:rsidP="00C16B33">
      <w:pPr>
        <w:pStyle w:val="Heading4"/>
      </w:pPr>
      <w:r w:rsidRPr="00C16B33">
        <w:t>Cross Reference:</w:t>
      </w:r>
    </w:p>
    <w:p w:rsidR="00647234" w:rsidRPr="00843AB0" w:rsidRDefault="00647234" w:rsidP="00A63C64">
      <w:pPr>
        <w:spacing w:before="120" w:after="120"/>
        <w:rPr>
          <w:rFonts w:ascii="Cambria" w:hAnsi="Cambria"/>
          <w:i/>
          <w:iCs/>
        </w:rPr>
      </w:pPr>
    </w:p>
    <w:p w:rsidR="00304117" w:rsidRPr="00843AB0" w:rsidRDefault="00647234" w:rsidP="00A63C64">
      <w:pPr>
        <w:spacing w:before="120" w:after="120"/>
        <w:jc w:val="right"/>
        <w:rPr>
          <w:rFonts w:ascii="Cambria" w:hAnsi="Cambria"/>
          <w:b/>
          <w:bCs/>
        </w:rPr>
      </w:pPr>
      <w:r w:rsidRPr="00843AB0">
        <w:rPr>
          <w:rFonts w:ascii="Cambria" w:hAnsi="Cambria"/>
          <w:i/>
          <w:iCs/>
        </w:rPr>
        <w:br w:type="page"/>
      </w:r>
      <w:r w:rsidR="00634047">
        <w:rPr>
          <w:rFonts w:ascii="Cambria" w:hAnsi="Cambria"/>
          <w:b/>
          <w:bCs/>
        </w:rPr>
        <w:lastRenderedPageBreak/>
        <w:t>CODE G2</w:t>
      </w:r>
      <w:r w:rsidR="00304117" w:rsidRPr="00843AB0">
        <w:rPr>
          <w:rFonts w:ascii="Cambria" w:hAnsi="Cambria"/>
          <w:b/>
          <w:bCs/>
        </w:rPr>
        <w:t>R</w:t>
      </w:r>
    </w:p>
    <w:p w:rsidR="00304117" w:rsidRPr="00843AB0" w:rsidRDefault="003D78F0" w:rsidP="00A63C64">
      <w:pPr>
        <w:pStyle w:val="Heading1"/>
      </w:pPr>
      <w:bookmarkStart w:id="1246" w:name="_Toc388603820"/>
      <w:bookmarkStart w:id="1247" w:name="_Toc447723808"/>
      <w:bookmarkStart w:id="1248" w:name="_Toc447792350"/>
      <w:bookmarkStart w:id="1249" w:name="_Toc448476526"/>
      <w:r w:rsidRPr="00843AB0">
        <w:t xml:space="preserve">CODE G2R - </w:t>
      </w:r>
      <w:r w:rsidR="00304117" w:rsidRPr="00843AB0">
        <w:t>SAMPLE PROCEDURES FOR IMPLEMENTING</w:t>
      </w:r>
      <w:r w:rsidR="00647234" w:rsidRPr="00843AB0">
        <w:t xml:space="preserve"> COPYRIGHT POLICY</w:t>
      </w:r>
      <w:bookmarkEnd w:id="1246"/>
      <w:bookmarkEnd w:id="1247"/>
      <w:bookmarkEnd w:id="1248"/>
      <w:bookmarkEnd w:id="1249"/>
    </w:p>
    <w:p w:rsidR="00304117" w:rsidRPr="00843AB0" w:rsidRDefault="00304117" w:rsidP="00A63C64">
      <w:pPr>
        <w:spacing w:before="120" w:after="120"/>
        <w:rPr>
          <w:rFonts w:ascii="Cambria" w:hAnsi="Cambria"/>
        </w:rPr>
      </w:pPr>
      <w:r w:rsidRPr="00843AB0">
        <w:rPr>
          <w:rFonts w:ascii="Cambria" w:hAnsi="Cambria"/>
        </w:rPr>
        <w:t>Each staff member is required to:</w:t>
      </w:r>
    </w:p>
    <w:p w:rsidR="00304117" w:rsidRPr="00843AB0" w:rsidRDefault="00304117" w:rsidP="00A63C64">
      <w:pPr>
        <w:numPr>
          <w:ilvl w:val="1"/>
          <w:numId w:val="33"/>
        </w:numPr>
        <w:spacing w:before="120" w:after="120"/>
        <w:ind w:left="720"/>
        <w:rPr>
          <w:rFonts w:ascii="Cambria" w:hAnsi="Cambria"/>
        </w:rPr>
      </w:pPr>
      <w:r w:rsidRPr="00843AB0">
        <w:rPr>
          <w:rFonts w:ascii="Cambria" w:hAnsi="Cambria"/>
        </w:rPr>
        <w:t>Apply the established Board-a</w:t>
      </w:r>
      <w:r w:rsidR="00EF128D" w:rsidRPr="00843AB0">
        <w:rPr>
          <w:rFonts w:ascii="Cambria" w:hAnsi="Cambria"/>
        </w:rPr>
        <w:t>pproved fair use guidelines (G2</w:t>
      </w:r>
      <w:r w:rsidRPr="00843AB0">
        <w:rPr>
          <w:rFonts w:ascii="Cambria" w:hAnsi="Cambria"/>
        </w:rPr>
        <w:t>R</w:t>
      </w:r>
      <w:r w:rsidR="00F333DB" w:rsidRPr="00843AB0">
        <w:rPr>
          <w:rFonts w:ascii="Cambria" w:hAnsi="Cambria"/>
        </w:rPr>
        <w:t xml:space="preserve"> </w:t>
      </w:r>
      <w:r w:rsidR="00EF128D" w:rsidRPr="00843AB0">
        <w:rPr>
          <w:rFonts w:ascii="Cambria" w:hAnsi="Cambria"/>
        </w:rPr>
        <w:t>-</w:t>
      </w:r>
      <w:r w:rsidR="00F333DB" w:rsidRPr="00843AB0">
        <w:rPr>
          <w:rFonts w:ascii="Cambria" w:hAnsi="Cambria"/>
        </w:rPr>
        <w:t xml:space="preserve"> </w:t>
      </w:r>
      <w:r w:rsidRPr="00843AB0">
        <w:rPr>
          <w:rFonts w:ascii="Cambria" w:hAnsi="Cambria"/>
        </w:rPr>
        <w:t>P</w:t>
      </w:r>
      <w:r w:rsidR="00EF128D" w:rsidRPr="00843AB0">
        <w:rPr>
          <w:rFonts w:ascii="Cambria" w:hAnsi="Cambria"/>
        </w:rPr>
        <w:t>2 to G2R</w:t>
      </w:r>
      <w:r w:rsidR="00F333DB" w:rsidRPr="00843AB0">
        <w:rPr>
          <w:rFonts w:ascii="Cambria" w:hAnsi="Cambria"/>
        </w:rPr>
        <w:t xml:space="preserve"> </w:t>
      </w:r>
      <w:r w:rsidR="00EF128D" w:rsidRPr="00843AB0">
        <w:rPr>
          <w:rFonts w:ascii="Cambria" w:hAnsi="Cambria"/>
        </w:rPr>
        <w:t>-</w:t>
      </w:r>
      <w:r w:rsidR="00F333DB" w:rsidRPr="00843AB0">
        <w:rPr>
          <w:rFonts w:ascii="Cambria" w:hAnsi="Cambria"/>
        </w:rPr>
        <w:t xml:space="preserve"> </w:t>
      </w:r>
      <w:r w:rsidR="00EF128D" w:rsidRPr="00843AB0">
        <w:rPr>
          <w:rFonts w:ascii="Cambria" w:hAnsi="Cambria"/>
        </w:rPr>
        <w:t xml:space="preserve">P6 </w:t>
      </w:r>
      <w:r w:rsidRPr="00843AB0">
        <w:rPr>
          <w:rFonts w:ascii="Cambria" w:hAnsi="Cambria"/>
        </w:rPr>
        <w:t>) to the</w:t>
      </w:r>
      <w:r w:rsidR="00647234" w:rsidRPr="00843AB0">
        <w:rPr>
          <w:rFonts w:ascii="Cambria" w:hAnsi="Cambria"/>
        </w:rPr>
        <w:t xml:space="preserve"> </w:t>
      </w:r>
      <w:r w:rsidRPr="00843AB0">
        <w:rPr>
          <w:rFonts w:ascii="Cambria" w:hAnsi="Cambria"/>
        </w:rPr>
        <w:t xml:space="preserve">use of copyrighted materials, whether in the classroom or in their own research or </w:t>
      </w:r>
      <w:r w:rsidRPr="00843AB0">
        <w:rPr>
          <w:rFonts w:ascii="Cambria" w:hAnsi="Cambria"/>
          <w:bCs/>
        </w:rPr>
        <w:t>in</w:t>
      </w:r>
      <w:r w:rsidR="00647234" w:rsidRPr="00843AB0">
        <w:rPr>
          <w:rFonts w:ascii="Cambria" w:hAnsi="Cambria"/>
          <w:b/>
          <w:bCs/>
        </w:rPr>
        <w:t xml:space="preserve"> </w:t>
      </w:r>
      <w:r w:rsidRPr="00843AB0">
        <w:rPr>
          <w:rFonts w:ascii="Cambria" w:hAnsi="Cambria"/>
        </w:rPr>
        <w:t xml:space="preserve">relation to their duties as an </w:t>
      </w:r>
      <w:r w:rsidR="00066578" w:rsidRPr="00843AB0">
        <w:rPr>
          <w:rFonts w:ascii="Cambria" w:hAnsi="Cambria"/>
        </w:rPr>
        <w:t>employee of the School District.</w:t>
      </w:r>
    </w:p>
    <w:p w:rsidR="00304117" w:rsidRPr="00843AB0" w:rsidRDefault="00304117" w:rsidP="00A63C64">
      <w:pPr>
        <w:numPr>
          <w:ilvl w:val="1"/>
          <w:numId w:val="33"/>
        </w:numPr>
        <w:spacing w:before="120" w:after="120"/>
        <w:ind w:left="720"/>
        <w:rPr>
          <w:rFonts w:ascii="Cambria" w:hAnsi="Cambria"/>
        </w:rPr>
      </w:pPr>
      <w:r w:rsidRPr="00843AB0">
        <w:rPr>
          <w:rFonts w:ascii="Cambria" w:hAnsi="Cambria"/>
        </w:rPr>
        <w:t>Instruct students, and where appropriate, subordinate staff members on the existence and</w:t>
      </w:r>
      <w:r w:rsidR="00647234" w:rsidRPr="00843AB0">
        <w:rPr>
          <w:rFonts w:ascii="Cambria" w:hAnsi="Cambria"/>
        </w:rPr>
        <w:t xml:space="preserve"> </w:t>
      </w:r>
      <w:r w:rsidRPr="00843AB0">
        <w:rPr>
          <w:rFonts w:ascii="Cambria" w:hAnsi="Cambria"/>
        </w:rPr>
        <w:t>application of th</w:t>
      </w:r>
      <w:r w:rsidR="00066578" w:rsidRPr="00843AB0">
        <w:rPr>
          <w:rFonts w:ascii="Cambria" w:hAnsi="Cambria"/>
        </w:rPr>
        <w:t>e guidelines.</w:t>
      </w:r>
    </w:p>
    <w:p w:rsidR="00304117" w:rsidRPr="00843AB0" w:rsidRDefault="00F333DB" w:rsidP="00A63C64">
      <w:pPr>
        <w:numPr>
          <w:ilvl w:val="1"/>
          <w:numId w:val="33"/>
        </w:numPr>
        <w:spacing w:before="120" w:after="120"/>
        <w:ind w:left="720"/>
        <w:rPr>
          <w:rFonts w:ascii="Cambria" w:hAnsi="Cambria"/>
        </w:rPr>
      </w:pPr>
      <w:r w:rsidRPr="00843AB0">
        <w:rPr>
          <w:rFonts w:ascii="Cambria" w:hAnsi="Cambria"/>
        </w:rPr>
        <w:t>(</w:t>
      </w:r>
      <w:r w:rsidR="00304117" w:rsidRPr="00843AB0">
        <w:rPr>
          <w:rFonts w:ascii="Cambria" w:hAnsi="Cambria"/>
        </w:rPr>
        <w:t>Request permission from the District's copyright coordinator if a particular use exceeds</w:t>
      </w:r>
      <w:r w:rsidR="00647234" w:rsidRPr="00843AB0">
        <w:rPr>
          <w:rFonts w:ascii="Cambria" w:hAnsi="Cambria"/>
        </w:rPr>
        <w:t xml:space="preserve"> </w:t>
      </w:r>
      <w:r w:rsidR="00304117" w:rsidRPr="00843AB0">
        <w:rPr>
          <w:rFonts w:ascii="Cambria" w:hAnsi="Cambria"/>
        </w:rPr>
        <w:t xml:space="preserve">the </w:t>
      </w:r>
      <w:r w:rsidR="00647234" w:rsidRPr="00843AB0">
        <w:rPr>
          <w:rFonts w:ascii="Cambria" w:hAnsi="Cambria"/>
        </w:rPr>
        <w:t>guidelines. Such permission shall</w:t>
      </w:r>
      <w:r w:rsidR="00304117" w:rsidRPr="00843AB0">
        <w:rPr>
          <w:rFonts w:ascii="Cambria" w:hAnsi="Cambria"/>
        </w:rPr>
        <w:t xml:space="preserve"> be in writing and shall an the copyright coordinator</w:t>
      </w:r>
      <w:r w:rsidR="00647234" w:rsidRPr="00843AB0">
        <w:rPr>
          <w:rFonts w:ascii="Cambria" w:hAnsi="Cambria"/>
        </w:rPr>
        <w:t xml:space="preserve"> </w:t>
      </w:r>
      <w:r w:rsidR="00304117" w:rsidRPr="00843AB0">
        <w:rPr>
          <w:rFonts w:ascii="Cambria" w:hAnsi="Cambria"/>
        </w:rPr>
        <w:t>no less than 1</w:t>
      </w:r>
      <w:r w:rsidRPr="00843AB0">
        <w:rPr>
          <w:rFonts w:ascii="Cambria" w:hAnsi="Cambria"/>
        </w:rPr>
        <w:t>4</w:t>
      </w:r>
      <w:r w:rsidR="00066578" w:rsidRPr="00843AB0">
        <w:rPr>
          <w:rFonts w:ascii="Cambria" w:hAnsi="Cambria"/>
        </w:rPr>
        <w:t xml:space="preserve"> days to reply to the request.)</w:t>
      </w:r>
    </w:p>
    <w:p w:rsidR="00304117" w:rsidRPr="00843AB0" w:rsidRDefault="00304117" w:rsidP="00A63C64">
      <w:pPr>
        <w:numPr>
          <w:ilvl w:val="1"/>
          <w:numId w:val="33"/>
        </w:numPr>
        <w:spacing w:before="120" w:after="120"/>
        <w:ind w:left="720"/>
        <w:rPr>
          <w:rFonts w:ascii="Cambria" w:hAnsi="Cambria"/>
        </w:rPr>
      </w:pPr>
      <w:r w:rsidRPr="00843AB0">
        <w:rPr>
          <w:rFonts w:ascii="Cambria" w:hAnsi="Cambria"/>
        </w:rPr>
        <w:t>Request permission of the copyright owner, using the standard permission form, when the</w:t>
      </w:r>
      <w:r w:rsidR="00647234" w:rsidRPr="00843AB0">
        <w:rPr>
          <w:rFonts w:ascii="Cambria" w:hAnsi="Cambria"/>
        </w:rPr>
        <w:t xml:space="preserve"> </w:t>
      </w:r>
      <w:r w:rsidR="00F333DB" w:rsidRPr="00843AB0">
        <w:rPr>
          <w:rFonts w:ascii="Cambria" w:hAnsi="Cambria"/>
        </w:rPr>
        <w:t>use exceeds the guidelines (</w:t>
      </w:r>
      <w:r w:rsidRPr="00843AB0">
        <w:rPr>
          <w:rFonts w:ascii="Cambria" w:hAnsi="Cambria"/>
        </w:rPr>
        <w:t>or when directed to do so by the District's copyright</w:t>
      </w:r>
      <w:r w:rsidR="00647234" w:rsidRPr="00843AB0">
        <w:rPr>
          <w:rFonts w:ascii="Cambria" w:hAnsi="Cambria"/>
        </w:rPr>
        <w:t xml:space="preserve"> </w:t>
      </w:r>
      <w:r w:rsidR="00F333DB" w:rsidRPr="00843AB0">
        <w:rPr>
          <w:rFonts w:ascii="Cambria" w:hAnsi="Cambria"/>
        </w:rPr>
        <w:t>coordinator</w:t>
      </w:r>
      <w:r w:rsidR="00066578" w:rsidRPr="00843AB0">
        <w:rPr>
          <w:rFonts w:ascii="Cambria" w:hAnsi="Cambria"/>
        </w:rPr>
        <w:t>).</w:t>
      </w:r>
    </w:p>
    <w:p w:rsidR="00304117" w:rsidRPr="00843AB0" w:rsidRDefault="00304117" w:rsidP="00A63C64">
      <w:pPr>
        <w:numPr>
          <w:ilvl w:val="1"/>
          <w:numId w:val="33"/>
        </w:numPr>
        <w:spacing w:before="120" w:after="120"/>
        <w:ind w:left="720"/>
        <w:rPr>
          <w:rFonts w:ascii="Cambria" w:hAnsi="Cambria"/>
        </w:rPr>
      </w:pPr>
      <w:r w:rsidRPr="00843AB0">
        <w:rPr>
          <w:rFonts w:ascii="Cambria" w:hAnsi="Cambria"/>
        </w:rPr>
        <w:t>Place a standard notice of copyright on all student-owned materials published or</w:t>
      </w:r>
      <w:r w:rsidR="00647234" w:rsidRPr="00843AB0">
        <w:rPr>
          <w:rFonts w:ascii="Cambria" w:hAnsi="Cambria"/>
        </w:rPr>
        <w:t xml:space="preserve"> </w:t>
      </w:r>
      <w:r w:rsidRPr="00843AB0">
        <w:rPr>
          <w:rFonts w:ascii="Cambria" w:hAnsi="Cambria"/>
        </w:rPr>
        <w:t>distributed by the school. Such notice shall include the copyright symbol (or the word</w:t>
      </w:r>
      <w:r w:rsidR="00647234" w:rsidRPr="00843AB0">
        <w:rPr>
          <w:rFonts w:ascii="Cambria" w:hAnsi="Cambria"/>
        </w:rPr>
        <w:t xml:space="preserve"> </w:t>
      </w:r>
      <w:r w:rsidRPr="00843AB0">
        <w:rPr>
          <w:rFonts w:ascii="Cambria" w:hAnsi="Cambria"/>
        </w:rPr>
        <w:t xml:space="preserve">copyright), the year of creation, the student's first name, and first initial </w:t>
      </w:r>
      <w:r w:rsidR="00E941F5" w:rsidRPr="00843AB0">
        <w:rPr>
          <w:rFonts w:ascii="Cambria" w:hAnsi="Cambria"/>
        </w:rPr>
        <w:t>of the</w:t>
      </w:r>
      <w:r w:rsidRPr="00843AB0">
        <w:rPr>
          <w:rFonts w:ascii="Cambria" w:hAnsi="Cambria"/>
        </w:rPr>
        <w:t xml:space="preserve"> student's</w:t>
      </w:r>
      <w:r w:rsidR="00647234" w:rsidRPr="00843AB0">
        <w:rPr>
          <w:rFonts w:ascii="Cambria" w:hAnsi="Cambria"/>
        </w:rPr>
        <w:t xml:space="preserve"> </w:t>
      </w:r>
      <w:r w:rsidR="00066578" w:rsidRPr="00843AB0">
        <w:rPr>
          <w:rFonts w:ascii="Cambria" w:hAnsi="Cambria"/>
        </w:rPr>
        <w:t>last name - e.g. ©</w:t>
      </w:r>
      <w:r w:rsidRPr="00843AB0">
        <w:rPr>
          <w:rFonts w:ascii="Cambria" w:hAnsi="Cambria"/>
        </w:rPr>
        <w:t xml:space="preserve"> 2001 Sam S.</w:t>
      </w:r>
    </w:p>
    <w:p w:rsidR="00304117" w:rsidRPr="00843AB0" w:rsidRDefault="00304117" w:rsidP="00A63C64">
      <w:pPr>
        <w:numPr>
          <w:ilvl w:val="1"/>
          <w:numId w:val="33"/>
        </w:numPr>
        <w:spacing w:before="120" w:after="120"/>
        <w:ind w:left="720"/>
        <w:rPr>
          <w:rFonts w:ascii="Cambria" w:hAnsi="Cambria"/>
        </w:rPr>
      </w:pPr>
      <w:r w:rsidRPr="00843AB0">
        <w:rPr>
          <w:rFonts w:ascii="Cambria" w:hAnsi="Cambria"/>
        </w:rPr>
        <w:t>At the direction of the Principal, place a standard notice of copyright on all District</w:t>
      </w:r>
      <w:r w:rsidR="00593943" w:rsidRPr="00843AB0">
        <w:rPr>
          <w:rFonts w:ascii="Cambria" w:hAnsi="Cambria"/>
        </w:rPr>
        <w:t xml:space="preserve"> </w:t>
      </w:r>
      <w:r w:rsidRPr="00843AB0">
        <w:rPr>
          <w:rFonts w:ascii="Cambria" w:hAnsi="Cambria"/>
        </w:rPr>
        <w:t>owned</w:t>
      </w:r>
      <w:r w:rsidR="00647234" w:rsidRPr="00843AB0">
        <w:rPr>
          <w:rFonts w:ascii="Cambria" w:hAnsi="Cambria"/>
        </w:rPr>
        <w:t xml:space="preserve"> </w:t>
      </w:r>
      <w:r w:rsidRPr="00843AB0">
        <w:rPr>
          <w:rFonts w:ascii="Cambria" w:hAnsi="Cambria"/>
        </w:rPr>
        <w:t>materials including, but not limited to curriculum guides, computer programs and</w:t>
      </w:r>
      <w:r w:rsidR="00647234" w:rsidRPr="00843AB0">
        <w:rPr>
          <w:rFonts w:ascii="Cambria" w:hAnsi="Cambria"/>
        </w:rPr>
        <w:t xml:space="preserve"> </w:t>
      </w:r>
      <w:r w:rsidRPr="00843AB0">
        <w:rPr>
          <w:rFonts w:ascii="Cambria" w:hAnsi="Cambria"/>
        </w:rPr>
        <w:t>websites.</w:t>
      </w:r>
    </w:p>
    <w:p w:rsidR="00304117" w:rsidRPr="00843AB0" w:rsidRDefault="00304117" w:rsidP="00A63C64">
      <w:pPr>
        <w:spacing w:before="120" w:after="120"/>
        <w:rPr>
          <w:rFonts w:ascii="Cambria" w:hAnsi="Cambria"/>
        </w:rPr>
      </w:pPr>
      <w:r w:rsidRPr="00843AB0">
        <w:rPr>
          <w:rFonts w:ascii="Cambria" w:hAnsi="Cambria"/>
        </w:rPr>
        <w:t>Each student is required to:</w:t>
      </w:r>
    </w:p>
    <w:p w:rsidR="00304117" w:rsidRPr="00843AB0" w:rsidRDefault="00304117" w:rsidP="0055236E">
      <w:pPr>
        <w:numPr>
          <w:ilvl w:val="0"/>
          <w:numId w:val="73"/>
        </w:numPr>
        <w:spacing w:before="120" w:after="120"/>
        <w:rPr>
          <w:rFonts w:ascii="Cambria" w:hAnsi="Cambria"/>
        </w:rPr>
      </w:pPr>
      <w:r w:rsidRPr="00843AB0">
        <w:rPr>
          <w:rFonts w:ascii="Cambria" w:hAnsi="Cambria"/>
        </w:rPr>
        <w:t>Fo</w:t>
      </w:r>
      <w:r w:rsidR="00593943" w:rsidRPr="00843AB0">
        <w:rPr>
          <w:rFonts w:ascii="Cambria" w:hAnsi="Cambria"/>
        </w:rPr>
        <w:t>llo</w:t>
      </w:r>
      <w:r w:rsidRPr="00843AB0">
        <w:rPr>
          <w:rFonts w:ascii="Cambria" w:hAnsi="Cambria"/>
        </w:rPr>
        <w:t>w the Board-approve</w:t>
      </w:r>
      <w:r w:rsidR="00593943" w:rsidRPr="00843AB0">
        <w:rPr>
          <w:rFonts w:ascii="Cambria" w:hAnsi="Cambria"/>
        </w:rPr>
        <w:t>d copyright fair use guidelines.</w:t>
      </w:r>
    </w:p>
    <w:p w:rsidR="00304117" w:rsidRPr="00843AB0" w:rsidRDefault="00F333DB" w:rsidP="0055236E">
      <w:pPr>
        <w:numPr>
          <w:ilvl w:val="0"/>
          <w:numId w:val="73"/>
        </w:numPr>
        <w:spacing w:before="120" w:after="120"/>
        <w:rPr>
          <w:rFonts w:ascii="Cambria" w:hAnsi="Cambria"/>
        </w:rPr>
      </w:pPr>
      <w:r w:rsidRPr="00843AB0">
        <w:rPr>
          <w:rFonts w:ascii="Cambria" w:hAnsi="Cambria"/>
        </w:rPr>
        <w:t>(</w:t>
      </w:r>
      <w:r w:rsidR="00304117" w:rsidRPr="00843AB0">
        <w:rPr>
          <w:rFonts w:ascii="Cambria" w:hAnsi="Cambria"/>
        </w:rPr>
        <w:t>Request permission from the District's copyright coordinator if a particular use exceeds</w:t>
      </w:r>
      <w:r w:rsidR="00593943" w:rsidRPr="00843AB0">
        <w:rPr>
          <w:rFonts w:ascii="Cambria" w:hAnsi="Cambria"/>
        </w:rPr>
        <w:t xml:space="preserve"> </w:t>
      </w:r>
      <w:r w:rsidR="00304117" w:rsidRPr="00843AB0">
        <w:rPr>
          <w:rFonts w:ascii="Cambria" w:hAnsi="Cambria"/>
        </w:rPr>
        <w:t>the guidelines. Such permission sha</w:t>
      </w:r>
      <w:r w:rsidR="00593943" w:rsidRPr="00843AB0">
        <w:rPr>
          <w:rFonts w:ascii="Cambria" w:hAnsi="Cambria"/>
        </w:rPr>
        <w:t>ll</w:t>
      </w:r>
      <w:r w:rsidR="00304117" w:rsidRPr="00843AB0">
        <w:rPr>
          <w:rFonts w:ascii="Cambria" w:hAnsi="Cambria"/>
        </w:rPr>
        <w:t xml:space="preserve"> be in writing and sha</w:t>
      </w:r>
      <w:r w:rsidR="00F56F92" w:rsidRPr="00843AB0">
        <w:rPr>
          <w:rFonts w:ascii="Cambria" w:hAnsi="Cambria"/>
        </w:rPr>
        <w:t>ll</w:t>
      </w:r>
      <w:r w:rsidR="00304117" w:rsidRPr="00843AB0">
        <w:rPr>
          <w:rFonts w:ascii="Cambria" w:hAnsi="Cambria"/>
        </w:rPr>
        <w:t xml:space="preserve"> the copyright coordinator</w:t>
      </w:r>
      <w:r w:rsidR="00593943" w:rsidRPr="00843AB0">
        <w:rPr>
          <w:rFonts w:ascii="Cambria" w:hAnsi="Cambria"/>
        </w:rPr>
        <w:t xml:space="preserve"> </w:t>
      </w:r>
      <w:r w:rsidR="00304117" w:rsidRPr="00843AB0">
        <w:rPr>
          <w:rFonts w:ascii="Cambria" w:hAnsi="Cambria"/>
        </w:rPr>
        <w:t xml:space="preserve">no less than </w:t>
      </w:r>
      <w:r w:rsidR="00593943" w:rsidRPr="00843AB0">
        <w:rPr>
          <w:rFonts w:ascii="Cambria" w:hAnsi="Cambria"/>
        </w:rPr>
        <w:t>20 days to reply to the request.</w:t>
      </w:r>
      <w:r w:rsidRPr="00843AB0">
        <w:rPr>
          <w:rFonts w:ascii="Cambria" w:hAnsi="Cambria"/>
        </w:rPr>
        <w:t>)</w:t>
      </w:r>
    </w:p>
    <w:p w:rsidR="00304117" w:rsidRPr="00843AB0" w:rsidRDefault="00304117" w:rsidP="0055236E">
      <w:pPr>
        <w:numPr>
          <w:ilvl w:val="0"/>
          <w:numId w:val="73"/>
        </w:numPr>
        <w:spacing w:before="120" w:after="120"/>
        <w:rPr>
          <w:rFonts w:ascii="Cambria" w:hAnsi="Cambria"/>
        </w:rPr>
      </w:pPr>
      <w:r w:rsidRPr="00843AB0">
        <w:rPr>
          <w:rFonts w:ascii="Cambria" w:hAnsi="Cambria"/>
        </w:rPr>
        <w:t>Request permission of the copyright owner, using the standard permission form, when the</w:t>
      </w:r>
      <w:r w:rsidR="00593943" w:rsidRPr="00843AB0">
        <w:rPr>
          <w:rFonts w:ascii="Cambria" w:hAnsi="Cambria"/>
        </w:rPr>
        <w:t xml:space="preserve"> </w:t>
      </w:r>
      <w:r w:rsidRPr="00843AB0">
        <w:rPr>
          <w:rFonts w:ascii="Cambria" w:hAnsi="Cambria"/>
        </w:rPr>
        <w:t>use exceeds the guidelines [or when directed to do so by the District's copyright</w:t>
      </w:r>
      <w:r w:rsidR="00593943" w:rsidRPr="00843AB0">
        <w:rPr>
          <w:rFonts w:ascii="Cambria" w:hAnsi="Cambria"/>
        </w:rPr>
        <w:t xml:space="preserve"> coordinator].</w:t>
      </w:r>
    </w:p>
    <w:p w:rsidR="00304117" w:rsidRPr="00843AB0" w:rsidRDefault="00593943" w:rsidP="00A63C64">
      <w:pPr>
        <w:pStyle w:val="Heading1"/>
      </w:pPr>
      <w:r w:rsidRPr="00843AB0">
        <w:br w:type="page"/>
      </w:r>
      <w:bookmarkStart w:id="1250" w:name="_Toc388603821"/>
      <w:bookmarkStart w:id="1251" w:name="_Toc447723809"/>
      <w:bookmarkStart w:id="1252" w:name="_Toc447792351"/>
      <w:bookmarkStart w:id="1253" w:name="_Toc448476527"/>
      <w:r w:rsidR="002A7041" w:rsidRPr="00843AB0">
        <w:lastRenderedPageBreak/>
        <w:t xml:space="preserve">CODE G2 - </w:t>
      </w:r>
      <w:r w:rsidR="00304117" w:rsidRPr="00843AB0">
        <w:t>GUIDELINES FOR CLASSROOM COPYING FOR NOT</w:t>
      </w:r>
      <w:r w:rsidRPr="00843AB0">
        <w:t>-</w:t>
      </w:r>
      <w:r w:rsidR="00304117" w:rsidRPr="00843AB0">
        <w:t>FOR-PROFIT EDUCATIONAL INSTITUTIONS</w:t>
      </w:r>
      <w:bookmarkEnd w:id="1250"/>
      <w:bookmarkEnd w:id="1251"/>
      <w:bookmarkEnd w:id="1252"/>
      <w:bookmarkEnd w:id="1253"/>
    </w:p>
    <w:p w:rsidR="00304117" w:rsidRPr="00EF1584" w:rsidRDefault="00593943" w:rsidP="003456D5">
      <w:pPr>
        <w:pStyle w:val="Heading2"/>
      </w:pPr>
      <w:bookmarkStart w:id="1254" w:name="_Toc388603822"/>
      <w:bookmarkStart w:id="1255" w:name="_Toc447723810"/>
      <w:bookmarkStart w:id="1256" w:name="_Toc447792352"/>
      <w:bookmarkStart w:id="1257" w:name="_Toc448476528"/>
      <w:r w:rsidRPr="00EF1584">
        <w:t xml:space="preserve">Single </w:t>
      </w:r>
      <w:r w:rsidR="00304117" w:rsidRPr="00EF1584">
        <w:t>Copying for Teachers</w:t>
      </w:r>
      <w:bookmarkEnd w:id="1254"/>
      <w:bookmarkEnd w:id="1255"/>
      <w:bookmarkEnd w:id="1256"/>
      <w:bookmarkEnd w:id="1257"/>
    </w:p>
    <w:p w:rsidR="00304117" w:rsidRPr="00843AB0" w:rsidRDefault="00304117" w:rsidP="00A63C64">
      <w:pPr>
        <w:spacing w:before="120" w:after="120"/>
        <w:rPr>
          <w:rFonts w:ascii="Cambria" w:hAnsi="Cambria"/>
        </w:rPr>
      </w:pPr>
      <w:r w:rsidRPr="00843AB0">
        <w:rPr>
          <w:rFonts w:ascii="Cambria" w:hAnsi="Cambria"/>
        </w:rPr>
        <w:t>A single copy may be made of any of the following by or for a teacher at his or her individual</w:t>
      </w:r>
      <w:r w:rsidR="00593943" w:rsidRPr="00843AB0">
        <w:rPr>
          <w:rFonts w:ascii="Cambria" w:hAnsi="Cambria"/>
        </w:rPr>
        <w:t xml:space="preserve"> </w:t>
      </w:r>
      <w:r w:rsidRPr="00843AB0">
        <w:rPr>
          <w:rFonts w:ascii="Cambria" w:hAnsi="Cambria"/>
        </w:rPr>
        <w:t>request for his or her scholarly research or use in teaching or preparation to teach a class.</w:t>
      </w:r>
    </w:p>
    <w:p w:rsidR="00304117" w:rsidRPr="00843AB0" w:rsidRDefault="00F56F92" w:rsidP="0055236E">
      <w:pPr>
        <w:numPr>
          <w:ilvl w:val="0"/>
          <w:numId w:val="74"/>
        </w:numPr>
        <w:spacing w:before="120" w:after="120"/>
        <w:rPr>
          <w:rFonts w:ascii="Cambria" w:hAnsi="Cambria"/>
        </w:rPr>
      </w:pPr>
      <w:r w:rsidRPr="00843AB0">
        <w:rPr>
          <w:rFonts w:ascii="Cambria" w:hAnsi="Cambria"/>
        </w:rPr>
        <w:t>A chapter from a book.</w:t>
      </w:r>
    </w:p>
    <w:p w:rsidR="00304117" w:rsidRPr="00843AB0" w:rsidRDefault="00304117" w:rsidP="0055236E">
      <w:pPr>
        <w:numPr>
          <w:ilvl w:val="0"/>
          <w:numId w:val="74"/>
        </w:numPr>
        <w:spacing w:before="120" w:after="120"/>
        <w:rPr>
          <w:rFonts w:ascii="Cambria" w:hAnsi="Cambria"/>
        </w:rPr>
      </w:pPr>
      <w:r w:rsidRPr="00843AB0">
        <w:rPr>
          <w:rFonts w:ascii="Cambria" w:hAnsi="Cambria"/>
        </w:rPr>
        <w:t>An article</w:t>
      </w:r>
      <w:r w:rsidR="00F56F92" w:rsidRPr="00843AB0">
        <w:rPr>
          <w:rFonts w:ascii="Cambria" w:hAnsi="Cambria"/>
        </w:rPr>
        <w:t xml:space="preserve"> from a periodical or newspaper.</w:t>
      </w:r>
    </w:p>
    <w:p w:rsidR="00304117" w:rsidRPr="00843AB0" w:rsidRDefault="00304117" w:rsidP="0055236E">
      <w:pPr>
        <w:numPr>
          <w:ilvl w:val="0"/>
          <w:numId w:val="74"/>
        </w:numPr>
        <w:spacing w:before="120" w:after="120"/>
        <w:rPr>
          <w:rFonts w:ascii="Cambria" w:hAnsi="Cambria"/>
        </w:rPr>
      </w:pPr>
      <w:r w:rsidRPr="00843AB0">
        <w:rPr>
          <w:rFonts w:ascii="Cambria" w:hAnsi="Cambria"/>
        </w:rPr>
        <w:t>A short story, short essay or short poem, whether or not from a collective work</w:t>
      </w:r>
      <w:r w:rsidR="00F56F92" w:rsidRPr="00843AB0">
        <w:rPr>
          <w:rFonts w:ascii="Cambria" w:hAnsi="Cambria"/>
        </w:rPr>
        <w:t>.</w:t>
      </w:r>
    </w:p>
    <w:p w:rsidR="00304117" w:rsidRPr="00843AB0" w:rsidRDefault="00304117" w:rsidP="0055236E">
      <w:pPr>
        <w:numPr>
          <w:ilvl w:val="0"/>
          <w:numId w:val="74"/>
        </w:numPr>
        <w:spacing w:before="120" w:after="120"/>
        <w:rPr>
          <w:rFonts w:ascii="Cambria" w:hAnsi="Cambria"/>
        </w:rPr>
      </w:pPr>
      <w:r w:rsidRPr="00843AB0">
        <w:rPr>
          <w:rFonts w:ascii="Cambria" w:hAnsi="Cambria"/>
        </w:rPr>
        <w:t>A chart, graph, diagram, cartoon or picture from a book, periodical, or newspaper.</w:t>
      </w:r>
    </w:p>
    <w:p w:rsidR="00304117" w:rsidRPr="00EF1584" w:rsidRDefault="00304117" w:rsidP="003456D5">
      <w:pPr>
        <w:pStyle w:val="Heading2"/>
      </w:pPr>
      <w:bookmarkStart w:id="1258" w:name="_Toc388603823"/>
      <w:bookmarkStart w:id="1259" w:name="_Toc447723811"/>
      <w:bookmarkStart w:id="1260" w:name="_Toc447792353"/>
      <w:bookmarkStart w:id="1261" w:name="_Toc448476529"/>
      <w:r w:rsidRPr="00EF1584">
        <w:t>Multiple Copies for Classroom Use</w:t>
      </w:r>
      <w:bookmarkEnd w:id="1258"/>
      <w:bookmarkEnd w:id="1259"/>
      <w:bookmarkEnd w:id="1260"/>
      <w:bookmarkEnd w:id="1261"/>
    </w:p>
    <w:p w:rsidR="00304117" w:rsidRPr="00843AB0" w:rsidRDefault="00304117" w:rsidP="00A63C64">
      <w:pPr>
        <w:spacing w:before="120" w:after="120"/>
        <w:rPr>
          <w:rFonts w:ascii="Cambria" w:hAnsi="Cambria"/>
        </w:rPr>
      </w:pPr>
      <w:r w:rsidRPr="00843AB0">
        <w:rPr>
          <w:rFonts w:ascii="Cambria" w:hAnsi="Cambria"/>
        </w:rPr>
        <w:t>Multiple copies (not to exceed in any event more than one copy per pupil in a course) may be</w:t>
      </w:r>
      <w:r w:rsidR="00593943" w:rsidRPr="00843AB0">
        <w:rPr>
          <w:rFonts w:ascii="Cambria" w:hAnsi="Cambria"/>
        </w:rPr>
        <w:t xml:space="preserve"> </w:t>
      </w:r>
      <w:r w:rsidRPr="00843AB0">
        <w:rPr>
          <w:rFonts w:ascii="Cambria" w:hAnsi="Cambria"/>
        </w:rPr>
        <w:t xml:space="preserve">made by or for the teacher giving the course for classroom use or </w:t>
      </w:r>
      <w:r w:rsidR="00F56F92" w:rsidRPr="00843AB0">
        <w:rPr>
          <w:rFonts w:ascii="Cambria" w:hAnsi="Cambria"/>
        </w:rPr>
        <w:t>discussion</w:t>
      </w:r>
      <w:r w:rsidRPr="00843AB0">
        <w:rPr>
          <w:rFonts w:ascii="Cambria" w:hAnsi="Cambria"/>
        </w:rPr>
        <w:t xml:space="preserve"> provided that:</w:t>
      </w:r>
    </w:p>
    <w:p w:rsidR="00304117" w:rsidRPr="00843AB0" w:rsidRDefault="00304117" w:rsidP="0055236E">
      <w:pPr>
        <w:numPr>
          <w:ilvl w:val="0"/>
          <w:numId w:val="75"/>
        </w:numPr>
        <w:spacing w:before="120" w:after="120"/>
        <w:rPr>
          <w:rFonts w:ascii="Cambria" w:hAnsi="Cambria"/>
        </w:rPr>
      </w:pPr>
      <w:r w:rsidRPr="00843AB0">
        <w:rPr>
          <w:rFonts w:ascii="Cambria" w:hAnsi="Cambria"/>
        </w:rPr>
        <w:t>The copying meets the tests of brevity and spontaneity as defined below; and</w:t>
      </w:r>
    </w:p>
    <w:p w:rsidR="00304117" w:rsidRPr="00843AB0" w:rsidRDefault="00304117" w:rsidP="0055236E">
      <w:pPr>
        <w:numPr>
          <w:ilvl w:val="0"/>
          <w:numId w:val="75"/>
        </w:numPr>
        <w:spacing w:before="120" w:after="120"/>
        <w:rPr>
          <w:rFonts w:ascii="Cambria" w:hAnsi="Cambria"/>
        </w:rPr>
      </w:pPr>
      <w:r w:rsidRPr="00843AB0">
        <w:rPr>
          <w:rFonts w:ascii="Cambria" w:hAnsi="Cambria"/>
        </w:rPr>
        <w:t>Meets the cumulative effect test as defined below; and</w:t>
      </w:r>
    </w:p>
    <w:p w:rsidR="00304117" w:rsidRPr="00843AB0" w:rsidRDefault="00304117" w:rsidP="0055236E">
      <w:pPr>
        <w:numPr>
          <w:ilvl w:val="0"/>
          <w:numId w:val="75"/>
        </w:numPr>
        <w:spacing w:before="120" w:after="120"/>
        <w:rPr>
          <w:rFonts w:ascii="Cambria" w:hAnsi="Cambria"/>
        </w:rPr>
      </w:pPr>
      <w:r w:rsidRPr="00843AB0">
        <w:rPr>
          <w:rFonts w:ascii="Cambria" w:hAnsi="Cambria"/>
        </w:rPr>
        <w:t>Each copy includes a notice of copyright.</w:t>
      </w:r>
    </w:p>
    <w:p w:rsidR="00304117" w:rsidRPr="00843AB0" w:rsidRDefault="00304117" w:rsidP="00A63C64">
      <w:pPr>
        <w:spacing w:before="120" w:after="120"/>
        <w:rPr>
          <w:rFonts w:ascii="Cambria" w:hAnsi="Cambria"/>
          <w:b/>
        </w:rPr>
      </w:pPr>
      <w:r w:rsidRPr="00843AB0">
        <w:rPr>
          <w:rFonts w:ascii="Cambria" w:hAnsi="Cambria"/>
          <w:b/>
        </w:rPr>
        <w:t>Definitions</w:t>
      </w:r>
    </w:p>
    <w:p w:rsidR="00304117" w:rsidRPr="00843AB0" w:rsidRDefault="00304117" w:rsidP="0055236E">
      <w:pPr>
        <w:numPr>
          <w:ilvl w:val="0"/>
          <w:numId w:val="76"/>
        </w:numPr>
        <w:spacing w:before="120" w:after="120"/>
        <w:rPr>
          <w:rFonts w:ascii="Cambria" w:hAnsi="Cambria"/>
        </w:rPr>
      </w:pPr>
      <w:r w:rsidRPr="00843AB0">
        <w:rPr>
          <w:rFonts w:ascii="Cambria" w:hAnsi="Cambria"/>
          <w:u w:val="single"/>
        </w:rPr>
        <w:t>Brevity</w:t>
      </w:r>
      <w:r w:rsidRPr="00843AB0">
        <w:rPr>
          <w:rFonts w:ascii="Cambria" w:hAnsi="Cambria"/>
        </w:rPr>
        <w:t>:</w:t>
      </w:r>
    </w:p>
    <w:p w:rsidR="00304117" w:rsidRPr="00843AB0" w:rsidRDefault="00304117" w:rsidP="0055236E">
      <w:pPr>
        <w:numPr>
          <w:ilvl w:val="1"/>
          <w:numId w:val="76"/>
        </w:numPr>
        <w:spacing w:before="120" w:after="120"/>
        <w:rPr>
          <w:rFonts w:ascii="Cambria" w:hAnsi="Cambria"/>
        </w:rPr>
      </w:pPr>
      <w:r w:rsidRPr="00843AB0">
        <w:rPr>
          <w:rFonts w:ascii="Cambria" w:hAnsi="Cambria"/>
          <w:i/>
          <w:iCs/>
        </w:rPr>
        <w:t>Poetry</w:t>
      </w:r>
      <w:r w:rsidRPr="00843AB0">
        <w:rPr>
          <w:rFonts w:ascii="Cambria" w:hAnsi="Cambria"/>
          <w:iCs/>
        </w:rPr>
        <w:t>:</w:t>
      </w:r>
      <w:r w:rsidRPr="00843AB0">
        <w:rPr>
          <w:rFonts w:ascii="Cambria" w:hAnsi="Cambria"/>
          <w:i/>
          <w:iCs/>
        </w:rPr>
        <w:t xml:space="preserve"> </w:t>
      </w:r>
      <w:r w:rsidRPr="00843AB0">
        <w:rPr>
          <w:rFonts w:ascii="Cambria" w:hAnsi="Cambria"/>
        </w:rPr>
        <w:t>(a) A complete poem if</w:t>
      </w:r>
      <w:r w:rsidR="00593943" w:rsidRPr="00843AB0">
        <w:rPr>
          <w:rFonts w:ascii="Cambria" w:hAnsi="Cambria"/>
        </w:rPr>
        <w:t xml:space="preserve"> </w:t>
      </w:r>
      <w:r w:rsidRPr="00843AB0">
        <w:rPr>
          <w:rFonts w:ascii="Cambria" w:hAnsi="Cambria"/>
        </w:rPr>
        <w:t>less than 250 words and if printed on not more</w:t>
      </w:r>
      <w:r w:rsidR="00593943" w:rsidRPr="00843AB0">
        <w:rPr>
          <w:rFonts w:ascii="Cambria" w:hAnsi="Cambria"/>
        </w:rPr>
        <w:t xml:space="preserve"> </w:t>
      </w:r>
      <w:r w:rsidRPr="00843AB0">
        <w:rPr>
          <w:rFonts w:ascii="Cambria" w:hAnsi="Cambria"/>
        </w:rPr>
        <w:t xml:space="preserve">than two pages or, (b) from a longer poem, an excerpt of not more than </w:t>
      </w:r>
      <w:r w:rsidRPr="00843AB0">
        <w:rPr>
          <w:rFonts w:ascii="Cambria" w:hAnsi="Cambria"/>
          <w:i/>
          <w:iCs/>
        </w:rPr>
        <w:t>250</w:t>
      </w:r>
      <w:r w:rsidR="00593943" w:rsidRPr="00843AB0">
        <w:rPr>
          <w:rFonts w:ascii="Cambria" w:hAnsi="Cambria"/>
          <w:i/>
          <w:iCs/>
        </w:rPr>
        <w:t xml:space="preserve"> </w:t>
      </w:r>
      <w:r w:rsidRPr="00843AB0">
        <w:rPr>
          <w:rFonts w:ascii="Cambria" w:hAnsi="Cambria"/>
        </w:rPr>
        <w:t>words.</w:t>
      </w:r>
    </w:p>
    <w:p w:rsidR="00304117" w:rsidRPr="00843AB0" w:rsidRDefault="00593943" w:rsidP="0055236E">
      <w:pPr>
        <w:numPr>
          <w:ilvl w:val="1"/>
          <w:numId w:val="76"/>
        </w:numPr>
        <w:spacing w:before="120" w:after="120"/>
        <w:rPr>
          <w:rFonts w:ascii="Cambria" w:hAnsi="Cambria"/>
          <w:i/>
          <w:iCs/>
        </w:rPr>
      </w:pPr>
      <w:r w:rsidRPr="00843AB0">
        <w:rPr>
          <w:rFonts w:ascii="Cambria" w:hAnsi="Cambria"/>
          <w:i/>
          <w:iCs/>
        </w:rPr>
        <w:t>Prose</w:t>
      </w:r>
      <w:r w:rsidRPr="00843AB0">
        <w:rPr>
          <w:rFonts w:ascii="Cambria" w:hAnsi="Cambria"/>
          <w:iCs/>
        </w:rPr>
        <w:t>:</w:t>
      </w:r>
      <w:r w:rsidRPr="00843AB0">
        <w:rPr>
          <w:rFonts w:ascii="Cambria" w:hAnsi="Cambria"/>
          <w:i/>
          <w:iCs/>
        </w:rPr>
        <w:t xml:space="preserve"> </w:t>
      </w:r>
      <w:r w:rsidR="00304117" w:rsidRPr="00843AB0">
        <w:rPr>
          <w:rFonts w:ascii="Cambria" w:hAnsi="Cambria"/>
          <w:i/>
          <w:iCs/>
        </w:rPr>
        <w:t xml:space="preserve"> </w:t>
      </w:r>
      <w:r w:rsidR="00304117" w:rsidRPr="00843AB0">
        <w:rPr>
          <w:rFonts w:ascii="Cambria" w:hAnsi="Cambria"/>
        </w:rPr>
        <w:t>(a) Either a complete article, story or essay of</w:t>
      </w:r>
      <w:r w:rsidRPr="00843AB0">
        <w:rPr>
          <w:rFonts w:ascii="Cambria" w:hAnsi="Cambria"/>
        </w:rPr>
        <w:t xml:space="preserve"> </w:t>
      </w:r>
      <w:r w:rsidR="00304117" w:rsidRPr="00843AB0">
        <w:rPr>
          <w:rFonts w:ascii="Cambria" w:hAnsi="Cambria"/>
        </w:rPr>
        <w:t>less than 2500 words, or (b)</w:t>
      </w:r>
      <w:r w:rsidRPr="00843AB0">
        <w:rPr>
          <w:rFonts w:ascii="Cambria" w:hAnsi="Cambria"/>
        </w:rPr>
        <w:t xml:space="preserve"> </w:t>
      </w:r>
      <w:r w:rsidR="00304117" w:rsidRPr="00843AB0">
        <w:rPr>
          <w:rFonts w:ascii="Cambria" w:hAnsi="Cambria"/>
        </w:rPr>
        <w:t>an excerpt from any prose work of not more than 1000 words or 10% of the work,</w:t>
      </w:r>
      <w:r w:rsidRPr="00843AB0">
        <w:rPr>
          <w:rFonts w:ascii="Cambria" w:hAnsi="Cambria"/>
        </w:rPr>
        <w:t xml:space="preserve"> </w:t>
      </w:r>
      <w:r w:rsidR="00304117" w:rsidRPr="00843AB0">
        <w:rPr>
          <w:rFonts w:ascii="Cambria" w:hAnsi="Cambria"/>
        </w:rPr>
        <w:t>whichever is less, but in any event a minimum of 500 words.</w:t>
      </w:r>
      <w:r w:rsidRPr="00843AB0">
        <w:rPr>
          <w:rFonts w:ascii="Cambria" w:hAnsi="Cambria"/>
        </w:rPr>
        <w:t xml:space="preserve"> </w:t>
      </w:r>
      <w:r w:rsidR="00304117" w:rsidRPr="00843AB0">
        <w:rPr>
          <w:rFonts w:ascii="Cambria" w:hAnsi="Cambria"/>
          <w:i/>
          <w:iCs/>
        </w:rPr>
        <w:t>[Each of t</w:t>
      </w:r>
      <w:r w:rsidR="00066578" w:rsidRPr="00843AB0">
        <w:rPr>
          <w:rFonts w:ascii="Cambria" w:hAnsi="Cambria"/>
          <w:i/>
          <w:iCs/>
        </w:rPr>
        <w:t>he numerical limits stated in (a) and (b</w:t>
      </w:r>
      <w:r w:rsidR="00304117" w:rsidRPr="00843AB0">
        <w:rPr>
          <w:rFonts w:ascii="Cambria" w:hAnsi="Cambria"/>
          <w:i/>
          <w:iCs/>
        </w:rPr>
        <w:t>) above may be expanded to</w:t>
      </w:r>
      <w:r w:rsidRPr="00843AB0">
        <w:rPr>
          <w:rFonts w:ascii="Cambria" w:hAnsi="Cambria"/>
          <w:i/>
          <w:iCs/>
        </w:rPr>
        <w:t xml:space="preserve"> </w:t>
      </w:r>
      <w:r w:rsidR="00304117" w:rsidRPr="00843AB0">
        <w:rPr>
          <w:rFonts w:ascii="Cambria" w:hAnsi="Cambria"/>
          <w:i/>
          <w:iCs/>
        </w:rPr>
        <w:t>permit the completion of an unfinished line of a poem or of an unfinished prose</w:t>
      </w:r>
      <w:r w:rsidRPr="00843AB0">
        <w:rPr>
          <w:rFonts w:ascii="Cambria" w:hAnsi="Cambria"/>
          <w:i/>
          <w:iCs/>
        </w:rPr>
        <w:t xml:space="preserve"> </w:t>
      </w:r>
      <w:r w:rsidR="00304117" w:rsidRPr="00843AB0">
        <w:rPr>
          <w:rFonts w:ascii="Cambria" w:hAnsi="Cambria"/>
          <w:i/>
          <w:iCs/>
        </w:rPr>
        <w:t>paragraph.]</w:t>
      </w:r>
    </w:p>
    <w:p w:rsidR="00304117" w:rsidRPr="00843AB0" w:rsidRDefault="00304117" w:rsidP="0055236E">
      <w:pPr>
        <w:numPr>
          <w:ilvl w:val="1"/>
          <w:numId w:val="76"/>
        </w:numPr>
        <w:spacing w:before="120" w:after="120"/>
        <w:rPr>
          <w:rFonts w:ascii="Cambria" w:hAnsi="Cambria"/>
        </w:rPr>
      </w:pPr>
      <w:r w:rsidRPr="00843AB0">
        <w:rPr>
          <w:rFonts w:ascii="Cambria" w:hAnsi="Cambria"/>
          <w:i/>
          <w:iCs/>
        </w:rPr>
        <w:t>Illustration</w:t>
      </w:r>
      <w:r w:rsidRPr="00843AB0">
        <w:rPr>
          <w:rFonts w:ascii="Cambria" w:hAnsi="Cambria"/>
          <w:iCs/>
        </w:rPr>
        <w:t>:</w:t>
      </w:r>
      <w:r w:rsidRPr="00843AB0">
        <w:rPr>
          <w:rFonts w:ascii="Cambria" w:hAnsi="Cambria"/>
          <w:i/>
          <w:iCs/>
        </w:rPr>
        <w:t xml:space="preserve"> </w:t>
      </w:r>
      <w:r w:rsidRPr="00843AB0">
        <w:rPr>
          <w:rFonts w:ascii="Cambria" w:hAnsi="Cambria"/>
        </w:rPr>
        <w:t>One chart, graph, diagram, drawing, cartoon or picture per book or</w:t>
      </w:r>
      <w:r w:rsidR="00593943" w:rsidRPr="00843AB0">
        <w:rPr>
          <w:rFonts w:ascii="Cambria" w:hAnsi="Cambria"/>
        </w:rPr>
        <w:t xml:space="preserve"> </w:t>
      </w:r>
      <w:r w:rsidRPr="00843AB0">
        <w:rPr>
          <w:rFonts w:ascii="Cambria" w:hAnsi="Cambria"/>
        </w:rPr>
        <w:t>per periodical issue.</w:t>
      </w:r>
    </w:p>
    <w:p w:rsidR="00304117" w:rsidRPr="00843AB0" w:rsidRDefault="00304117" w:rsidP="0055236E">
      <w:pPr>
        <w:numPr>
          <w:ilvl w:val="1"/>
          <w:numId w:val="76"/>
        </w:numPr>
        <w:spacing w:before="120" w:after="120"/>
        <w:rPr>
          <w:rFonts w:ascii="Cambria" w:hAnsi="Cambria"/>
        </w:rPr>
      </w:pPr>
      <w:r w:rsidRPr="00843AB0">
        <w:rPr>
          <w:rFonts w:ascii="Cambria" w:hAnsi="Cambria"/>
          <w:i/>
          <w:iCs/>
        </w:rPr>
        <w:t>Special works</w:t>
      </w:r>
      <w:r w:rsidRPr="00843AB0">
        <w:rPr>
          <w:rFonts w:ascii="Cambria" w:hAnsi="Cambria"/>
          <w:iCs/>
        </w:rPr>
        <w:t>:</w:t>
      </w:r>
      <w:r w:rsidRPr="00843AB0">
        <w:rPr>
          <w:rFonts w:ascii="Cambria" w:hAnsi="Cambria"/>
          <w:i/>
          <w:iCs/>
        </w:rPr>
        <w:t xml:space="preserve"> </w:t>
      </w:r>
      <w:r w:rsidRPr="00843AB0">
        <w:rPr>
          <w:rFonts w:ascii="Cambria" w:hAnsi="Cambria"/>
        </w:rPr>
        <w:t>Certain works in poetry, prose or in "poetic prose" which often</w:t>
      </w:r>
      <w:r w:rsidR="00593943" w:rsidRPr="00843AB0">
        <w:rPr>
          <w:rFonts w:ascii="Cambria" w:hAnsi="Cambria"/>
        </w:rPr>
        <w:t xml:space="preserve"> </w:t>
      </w:r>
      <w:r w:rsidRPr="00843AB0">
        <w:rPr>
          <w:rFonts w:ascii="Cambria" w:hAnsi="Cambria"/>
        </w:rPr>
        <w:t>combine language with illustrations and which are intended sometimes for</w:t>
      </w:r>
      <w:r w:rsidR="00593943" w:rsidRPr="00843AB0">
        <w:rPr>
          <w:rFonts w:ascii="Cambria" w:hAnsi="Cambria"/>
        </w:rPr>
        <w:t xml:space="preserve"> </w:t>
      </w:r>
      <w:r w:rsidRPr="00843AB0">
        <w:rPr>
          <w:rFonts w:ascii="Cambria" w:hAnsi="Cambria"/>
        </w:rPr>
        <w:t xml:space="preserve">children and at other times for a more general </w:t>
      </w:r>
      <w:r w:rsidR="00593943" w:rsidRPr="00843AB0">
        <w:rPr>
          <w:rFonts w:ascii="Cambria" w:hAnsi="Cambria"/>
        </w:rPr>
        <w:t>au</w:t>
      </w:r>
      <w:r w:rsidR="00664960" w:rsidRPr="00843AB0">
        <w:rPr>
          <w:rFonts w:ascii="Cambria" w:hAnsi="Cambria"/>
        </w:rPr>
        <w:t>d</w:t>
      </w:r>
      <w:r w:rsidRPr="00843AB0">
        <w:rPr>
          <w:rFonts w:ascii="Cambria" w:hAnsi="Cambria"/>
        </w:rPr>
        <w:t>ience fall short of</w:t>
      </w:r>
      <w:r w:rsidR="00537B59" w:rsidRPr="00843AB0">
        <w:rPr>
          <w:rFonts w:ascii="Cambria" w:hAnsi="Cambria"/>
        </w:rPr>
        <w:t xml:space="preserve"> </w:t>
      </w:r>
      <w:r w:rsidRPr="00843AB0">
        <w:rPr>
          <w:rFonts w:ascii="Cambria" w:hAnsi="Cambria"/>
        </w:rPr>
        <w:t>250 words in</w:t>
      </w:r>
      <w:r w:rsidR="00593943" w:rsidRPr="00843AB0">
        <w:rPr>
          <w:rFonts w:ascii="Cambria" w:hAnsi="Cambria"/>
        </w:rPr>
        <w:t xml:space="preserve"> </w:t>
      </w:r>
      <w:r w:rsidRPr="00843AB0">
        <w:rPr>
          <w:rFonts w:ascii="Cambria" w:hAnsi="Cambria"/>
        </w:rPr>
        <w:t>their entirety. Paragraph (ii) above notwithstanding, such "special works" may not</w:t>
      </w:r>
      <w:r w:rsidR="00593943" w:rsidRPr="00843AB0">
        <w:rPr>
          <w:rFonts w:ascii="Cambria" w:hAnsi="Cambria"/>
        </w:rPr>
        <w:t xml:space="preserve"> </w:t>
      </w:r>
      <w:r w:rsidRPr="00843AB0">
        <w:rPr>
          <w:rFonts w:ascii="Cambria" w:hAnsi="Cambria"/>
        </w:rPr>
        <w:t>be reproduced in their entirety; however, an excerpt comprising not more than</w:t>
      </w:r>
      <w:r w:rsidR="00593943" w:rsidRPr="00843AB0">
        <w:rPr>
          <w:rFonts w:ascii="Cambria" w:hAnsi="Cambria"/>
        </w:rPr>
        <w:t xml:space="preserve"> </w:t>
      </w:r>
      <w:r w:rsidRPr="00843AB0">
        <w:rPr>
          <w:rFonts w:ascii="Cambria" w:hAnsi="Cambria"/>
        </w:rPr>
        <w:t>two of the published pages of such special work and containing not more than 10</w:t>
      </w:r>
      <w:r w:rsidR="00593943" w:rsidRPr="00843AB0">
        <w:rPr>
          <w:rFonts w:ascii="Cambria" w:hAnsi="Cambria"/>
        </w:rPr>
        <w:t xml:space="preserve"> </w:t>
      </w:r>
      <w:r w:rsidRPr="00843AB0">
        <w:rPr>
          <w:rFonts w:ascii="Cambria" w:hAnsi="Cambria"/>
        </w:rPr>
        <w:t>of the words found in the text thereof, may be reproduced.</w:t>
      </w:r>
    </w:p>
    <w:p w:rsidR="00304117" w:rsidRPr="00843AB0" w:rsidRDefault="00304117" w:rsidP="0055236E">
      <w:pPr>
        <w:numPr>
          <w:ilvl w:val="0"/>
          <w:numId w:val="76"/>
        </w:numPr>
        <w:spacing w:before="120" w:after="120"/>
        <w:rPr>
          <w:rFonts w:ascii="Cambria" w:hAnsi="Cambria"/>
        </w:rPr>
      </w:pPr>
      <w:r w:rsidRPr="00843AB0">
        <w:rPr>
          <w:rFonts w:ascii="Cambria" w:hAnsi="Cambria"/>
          <w:u w:val="single"/>
        </w:rPr>
        <w:t>Spontaneity</w:t>
      </w:r>
      <w:r w:rsidRPr="00843AB0">
        <w:rPr>
          <w:rFonts w:ascii="Cambria" w:hAnsi="Cambria"/>
        </w:rPr>
        <w:t>:</w:t>
      </w:r>
    </w:p>
    <w:p w:rsidR="001B61D2" w:rsidRPr="00843AB0" w:rsidRDefault="00304117" w:rsidP="0055236E">
      <w:pPr>
        <w:numPr>
          <w:ilvl w:val="1"/>
          <w:numId w:val="101"/>
        </w:numPr>
        <w:tabs>
          <w:tab w:val="left" w:pos="720"/>
        </w:tabs>
        <w:spacing w:before="120" w:after="120"/>
        <w:rPr>
          <w:rFonts w:ascii="Cambria" w:hAnsi="Cambria"/>
        </w:rPr>
      </w:pPr>
      <w:r w:rsidRPr="00843AB0">
        <w:rPr>
          <w:rFonts w:ascii="Cambria" w:hAnsi="Cambria"/>
        </w:rPr>
        <w:t>The copying is at the instance and inspiration of the individual teacher, and</w:t>
      </w:r>
      <w:r w:rsidR="001B61D2" w:rsidRPr="00843AB0">
        <w:rPr>
          <w:rFonts w:ascii="Cambria" w:hAnsi="Cambria"/>
        </w:rPr>
        <w:t xml:space="preserve"> </w:t>
      </w:r>
    </w:p>
    <w:p w:rsidR="001B61D2" w:rsidRPr="00843AB0" w:rsidRDefault="001B61D2" w:rsidP="0055236E">
      <w:pPr>
        <w:numPr>
          <w:ilvl w:val="1"/>
          <w:numId w:val="101"/>
        </w:numPr>
        <w:tabs>
          <w:tab w:val="left" w:pos="720"/>
        </w:tabs>
        <w:spacing w:before="120" w:after="120"/>
        <w:rPr>
          <w:rFonts w:ascii="Cambria" w:hAnsi="Cambria"/>
        </w:rPr>
      </w:pPr>
      <w:r w:rsidRPr="00843AB0">
        <w:rPr>
          <w:rFonts w:ascii="Cambria" w:hAnsi="Cambria"/>
        </w:rPr>
        <w:t xml:space="preserve">The inspiration and decision to use the work and the moment of its use for maximum teaching effectiveness are so close in time that it would be unreasonable to expect a timely reply to a request for permission. </w:t>
      </w:r>
    </w:p>
    <w:p w:rsidR="001B61D2" w:rsidRPr="00843AB0" w:rsidRDefault="001B61D2" w:rsidP="0055236E">
      <w:pPr>
        <w:numPr>
          <w:ilvl w:val="0"/>
          <w:numId w:val="76"/>
        </w:numPr>
        <w:tabs>
          <w:tab w:val="left" w:pos="720"/>
        </w:tabs>
        <w:spacing w:before="120" w:after="120"/>
        <w:rPr>
          <w:rFonts w:ascii="Cambria" w:hAnsi="Cambria"/>
        </w:rPr>
      </w:pPr>
      <w:r w:rsidRPr="00843AB0">
        <w:rPr>
          <w:rFonts w:ascii="Cambria" w:hAnsi="Cambria"/>
          <w:u w:val="single"/>
        </w:rPr>
        <w:t>Cumulative Effect</w:t>
      </w:r>
      <w:r w:rsidRPr="00843AB0">
        <w:rPr>
          <w:rFonts w:ascii="Cambria" w:hAnsi="Cambria"/>
        </w:rPr>
        <w:t xml:space="preserve">: </w:t>
      </w:r>
    </w:p>
    <w:p w:rsidR="001B61D2" w:rsidRPr="00843AB0" w:rsidRDefault="001B61D2" w:rsidP="0055236E">
      <w:pPr>
        <w:numPr>
          <w:ilvl w:val="1"/>
          <w:numId w:val="101"/>
        </w:numPr>
        <w:tabs>
          <w:tab w:val="left" w:pos="720"/>
        </w:tabs>
        <w:spacing w:before="120" w:after="120"/>
        <w:rPr>
          <w:rFonts w:ascii="Cambria" w:hAnsi="Cambria"/>
        </w:rPr>
      </w:pPr>
      <w:r w:rsidRPr="00843AB0">
        <w:rPr>
          <w:rFonts w:ascii="Cambria" w:hAnsi="Cambria"/>
        </w:rPr>
        <w:lastRenderedPageBreak/>
        <w:t xml:space="preserve">The copying of the material is for only one course in the school in which the copies are made. </w:t>
      </w:r>
    </w:p>
    <w:p w:rsidR="001B61D2" w:rsidRPr="00843AB0" w:rsidRDefault="001B61D2" w:rsidP="0055236E">
      <w:pPr>
        <w:numPr>
          <w:ilvl w:val="1"/>
          <w:numId w:val="101"/>
        </w:numPr>
        <w:tabs>
          <w:tab w:val="left" w:pos="540"/>
        </w:tabs>
        <w:spacing w:before="120" w:after="120"/>
        <w:rPr>
          <w:rFonts w:ascii="Cambria" w:hAnsi="Cambria"/>
        </w:rPr>
      </w:pPr>
      <w:r w:rsidRPr="00843AB0">
        <w:rPr>
          <w:rFonts w:ascii="Cambria" w:hAnsi="Cambria"/>
        </w:rPr>
        <w:t xml:space="preserve">Not more than one short poem, article, story, essay or two excerpts may be copied from the same author, nor more than three from the same collective work or periodical volume during one class term. </w:t>
      </w:r>
    </w:p>
    <w:p w:rsidR="001B61D2" w:rsidRPr="00843AB0" w:rsidRDefault="001B61D2" w:rsidP="0055236E">
      <w:pPr>
        <w:numPr>
          <w:ilvl w:val="1"/>
          <w:numId w:val="101"/>
        </w:numPr>
        <w:tabs>
          <w:tab w:val="left" w:pos="540"/>
        </w:tabs>
        <w:spacing w:before="120" w:after="120"/>
        <w:rPr>
          <w:rFonts w:ascii="Cambria" w:hAnsi="Cambria"/>
        </w:rPr>
      </w:pPr>
      <w:r w:rsidRPr="00843AB0">
        <w:rPr>
          <w:rFonts w:ascii="Cambria" w:hAnsi="Cambria"/>
        </w:rPr>
        <w:t xml:space="preserve">There shall not be more than nine instances of such multiple copying for one course during one class term. (The limitations stated in (a) and (b) above shall not apply to current news periodicals and newspapers and current news sections of other periodicals.) </w:t>
      </w:r>
    </w:p>
    <w:p w:rsidR="001B61D2" w:rsidRPr="00EF1584" w:rsidRDefault="001B61D2" w:rsidP="003456D5">
      <w:pPr>
        <w:pStyle w:val="Heading2"/>
      </w:pPr>
      <w:bookmarkStart w:id="1262" w:name="_Toc386461566"/>
      <w:bookmarkStart w:id="1263" w:name="_Toc388603824"/>
      <w:bookmarkStart w:id="1264" w:name="_Toc447723812"/>
      <w:bookmarkStart w:id="1265" w:name="_Toc447792354"/>
      <w:bookmarkStart w:id="1266" w:name="_Toc448476530"/>
      <w:r w:rsidRPr="00EF1584">
        <w:t>Prohibitions</w:t>
      </w:r>
      <w:bookmarkEnd w:id="1262"/>
      <w:bookmarkEnd w:id="1263"/>
      <w:bookmarkEnd w:id="1264"/>
      <w:bookmarkEnd w:id="1265"/>
      <w:bookmarkEnd w:id="1266"/>
      <w:r w:rsidRPr="00EF1584">
        <w:t xml:space="preserve"> </w:t>
      </w:r>
    </w:p>
    <w:p w:rsidR="001B61D2" w:rsidRPr="00843AB0" w:rsidRDefault="001B61D2" w:rsidP="00A63C64">
      <w:pPr>
        <w:tabs>
          <w:tab w:val="left" w:pos="540"/>
        </w:tabs>
        <w:spacing w:before="120" w:after="120"/>
        <w:rPr>
          <w:rFonts w:ascii="Cambria" w:hAnsi="Cambria"/>
        </w:rPr>
      </w:pPr>
      <w:r w:rsidRPr="00843AB0">
        <w:rPr>
          <w:rFonts w:ascii="Cambria" w:hAnsi="Cambria"/>
        </w:rPr>
        <w:t xml:space="preserve">Notwithstanding any of the above, the following shall be prohibited: </w:t>
      </w:r>
    </w:p>
    <w:p w:rsidR="001B61D2" w:rsidRPr="00843AB0" w:rsidRDefault="001B61D2" w:rsidP="0055236E">
      <w:pPr>
        <w:numPr>
          <w:ilvl w:val="0"/>
          <w:numId w:val="100"/>
        </w:numPr>
        <w:tabs>
          <w:tab w:val="left" w:pos="720"/>
        </w:tabs>
        <w:spacing w:before="120" w:after="120"/>
        <w:rPr>
          <w:rFonts w:ascii="Cambria" w:hAnsi="Cambria"/>
        </w:rPr>
      </w:pPr>
      <w:r w:rsidRPr="00843AB0">
        <w:rPr>
          <w:rFonts w:ascii="Cambria" w:hAnsi="Cambria"/>
        </w:rPr>
        <w:t xml:space="preserve">Copying shall not be used to create or to replace or substitute for anthologies, compilations or collective works. Such replacement or substitution may occur whether copies of various works or excerpts therefrom are accumulated or reproduced and used separately. </w:t>
      </w:r>
    </w:p>
    <w:p w:rsidR="001B61D2" w:rsidRPr="00843AB0" w:rsidRDefault="001B61D2" w:rsidP="0055236E">
      <w:pPr>
        <w:numPr>
          <w:ilvl w:val="0"/>
          <w:numId w:val="100"/>
        </w:numPr>
        <w:tabs>
          <w:tab w:val="left" w:pos="720"/>
        </w:tabs>
        <w:spacing w:before="120" w:after="120"/>
        <w:rPr>
          <w:rFonts w:ascii="Cambria" w:hAnsi="Cambria"/>
        </w:rPr>
      </w:pPr>
      <w:r w:rsidRPr="00843AB0">
        <w:rPr>
          <w:rFonts w:ascii="Cambria" w:hAnsi="Cambria"/>
        </w:rPr>
        <w:t xml:space="preserve">There shall be no copying of or from works intended to be "consumable" in the course of study or of teaching. These include workbooks, exercises, standardized tests and test booklets and answer sheets and like consumable material. </w:t>
      </w:r>
    </w:p>
    <w:p w:rsidR="001B61D2" w:rsidRPr="00843AB0" w:rsidRDefault="001B61D2" w:rsidP="0055236E">
      <w:pPr>
        <w:numPr>
          <w:ilvl w:val="0"/>
          <w:numId w:val="100"/>
        </w:numPr>
        <w:tabs>
          <w:tab w:val="left" w:pos="720"/>
        </w:tabs>
        <w:spacing w:before="120" w:after="120"/>
        <w:rPr>
          <w:rFonts w:ascii="Cambria" w:hAnsi="Cambria"/>
        </w:rPr>
      </w:pPr>
      <w:r w:rsidRPr="00843AB0">
        <w:rPr>
          <w:rFonts w:ascii="Cambria" w:hAnsi="Cambria"/>
        </w:rPr>
        <w:t xml:space="preserve">Copying shall not: </w:t>
      </w:r>
    </w:p>
    <w:p w:rsidR="001B61D2" w:rsidRPr="00843AB0" w:rsidRDefault="001B61D2" w:rsidP="0055236E">
      <w:pPr>
        <w:numPr>
          <w:ilvl w:val="1"/>
          <w:numId w:val="100"/>
        </w:numPr>
        <w:tabs>
          <w:tab w:val="left" w:pos="720"/>
        </w:tabs>
        <w:spacing w:before="120" w:after="120"/>
        <w:rPr>
          <w:rFonts w:ascii="Cambria" w:hAnsi="Cambria"/>
        </w:rPr>
      </w:pPr>
      <w:r w:rsidRPr="00843AB0">
        <w:rPr>
          <w:rFonts w:ascii="Cambria" w:hAnsi="Cambria"/>
        </w:rPr>
        <w:t xml:space="preserve">Substitute for the purchase of books, publishers' reprints or periodicals. </w:t>
      </w:r>
    </w:p>
    <w:p w:rsidR="001B61D2" w:rsidRPr="00843AB0" w:rsidRDefault="001B61D2" w:rsidP="0055236E">
      <w:pPr>
        <w:numPr>
          <w:ilvl w:val="1"/>
          <w:numId w:val="100"/>
        </w:numPr>
        <w:tabs>
          <w:tab w:val="left" w:pos="720"/>
        </w:tabs>
        <w:spacing w:before="120" w:after="120"/>
        <w:rPr>
          <w:rFonts w:ascii="Cambria" w:hAnsi="Cambria"/>
        </w:rPr>
      </w:pPr>
      <w:r w:rsidRPr="00843AB0">
        <w:rPr>
          <w:rFonts w:ascii="Cambria" w:hAnsi="Cambria"/>
        </w:rPr>
        <w:t xml:space="preserve">Be directed by higher authority. </w:t>
      </w:r>
    </w:p>
    <w:p w:rsidR="001B61D2" w:rsidRPr="00843AB0" w:rsidRDefault="001B61D2" w:rsidP="0055236E">
      <w:pPr>
        <w:numPr>
          <w:ilvl w:val="1"/>
          <w:numId w:val="100"/>
        </w:numPr>
        <w:tabs>
          <w:tab w:val="left" w:pos="720"/>
        </w:tabs>
        <w:spacing w:before="120" w:after="120"/>
        <w:rPr>
          <w:rFonts w:ascii="Cambria" w:hAnsi="Cambria"/>
        </w:rPr>
      </w:pPr>
      <w:r w:rsidRPr="00843AB0">
        <w:rPr>
          <w:rFonts w:ascii="Cambria" w:hAnsi="Cambria"/>
        </w:rPr>
        <w:t xml:space="preserve">Be repeated with respect to the same item by the same teacher from term to term.  </w:t>
      </w:r>
    </w:p>
    <w:p w:rsidR="001B61D2" w:rsidRPr="00843AB0" w:rsidRDefault="001B61D2" w:rsidP="0055236E">
      <w:pPr>
        <w:numPr>
          <w:ilvl w:val="0"/>
          <w:numId w:val="100"/>
        </w:numPr>
        <w:tabs>
          <w:tab w:val="left" w:pos="720"/>
        </w:tabs>
        <w:spacing w:before="120" w:after="120"/>
        <w:rPr>
          <w:rFonts w:ascii="Cambria" w:hAnsi="Cambria"/>
        </w:rPr>
      </w:pPr>
      <w:r w:rsidRPr="00843AB0">
        <w:rPr>
          <w:rFonts w:ascii="Cambria" w:hAnsi="Cambria"/>
        </w:rPr>
        <w:t xml:space="preserve">No charge shall be made to the student beyond the actual cost of the photocopying. </w:t>
      </w:r>
    </w:p>
    <w:p w:rsidR="00304117" w:rsidRPr="00843AB0" w:rsidRDefault="00304117" w:rsidP="00A63C64">
      <w:pPr>
        <w:spacing w:before="120" w:after="120"/>
        <w:ind w:left="1440"/>
        <w:rPr>
          <w:rFonts w:ascii="Cambria" w:hAnsi="Cambria"/>
        </w:rPr>
      </w:pPr>
    </w:p>
    <w:p w:rsidR="00304117" w:rsidRPr="00843AB0" w:rsidRDefault="00304117" w:rsidP="00A63C64">
      <w:pPr>
        <w:spacing w:before="120" w:after="120"/>
        <w:rPr>
          <w:rFonts w:ascii="Cambria" w:hAnsi="Cambria"/>
        </w:rPr>
      </w:pPr>
    </w:p>
    <w:p w:rsidR="00304117" w:rsidRPr="00843AB0" w:rsidRDefault="00593943" w:rsidP="00A63C64">
      <w:pPr>
        <w:pStyle w:val="Heading1"/>
      </w:pPr>
      <w:r w:rsidRPr="00843AB0">
        <w:br w:type="page"/>
      </w:r>
      <w:bookmarkStart w:id="1267" w:name="_Toc388603825"/>
      <w:bookmarkStart w:id="1268" w:name="_Toc447723813"/>
      <w:bookmarkStart w:id="1269" w:name="_Toc447792355"/>
      <w:bookmarkStart w:id="1270" w:name="_Toc448476531"/>
      <w:r w:rsidR="004805A2" w:rsidRPr="00843AB0">
        <w:lastRenderedPageBreak/>
        <w:t xml:space="preserve">CODE G2 - </w:t>
      </w:r>
      <w:r w:rsidR="00304117" w:rsidRPr="00843AB0">
        <w:t>GUIDELINES FOR OFF-AIR RECORDING OF</w:t>
      </w:r>
      <w:r w:rsidR="004805A2" w:rsidRPr="00843AB0">
        <w:t xml:space="preserve"> </w:t>
      </w:r>
      <w:r w:rsidR="00304117" w:rsidRPr="00843AB0">
        <w:t>BROADCAST PROGRAMMING FOR EDUCATION</w:t>
      </w:r>
      <w:r w:rsidRPr="00843AB0">
        <w:t xml:space="preserve"> </w:t>
      </w:r>
      <w:r w:rsidR="00304117" w:rsidRPr="00843AB0">
        <w:t>PURPOSES</w:t>
      </w:r>
      <w:bookmarkEnd w:id="1267"/>
      <w:bookmarkEnd w:id="1268"/>
      <w:bookmarkEnd w:id="1269"/>
      <w:bookmarkEnd w:id="1270"/>
    </w:p>
    <w:p w:rsidR="00593943" w:rsidRPr="00843AB0" w:rsidRDefault="00593943" w:rsidP="00A63C64">
      <w:pPr>
        <w:spacing w:before="120" w:after="120"/>
        <w:rPr>
          <w:rFonts w:ascii="Cambria" w:hAnsi="Cambria"/>
        </w:rPr>
      </w:pPr>
    </w:p>
    <w:p w:rsidR="00304117" w:rsidRPr="00843AB0" w:rsidRDefault="00304117" w:rsidP="0055236E">
      <w:pPr>
        <w:numPr>
          <w:ilvl w:val="0"/>
          <w:numId w:val="77"/>
        </w:numPr>
        <w:spacing w:before="120" w:after="120"/>
        <w:rPr>
          <w:rFonts w:ascii="Cambria" w:hAnsi="Cambria"/>
        </w:rPr>
      </w:pPr>
      <w:r w:rsidRPr="00843AB0">
        <w:rPr>
          <w:rFonts w:ascii="Cambria" w:hAnsi="Cambria"/>
        </w:rPr>
        <w:t>A broadcast program may be recorded off-air simultaneously with broadcast transmission</w:t>
      </w:r>
      <w:r w:rsidR="00593943" w:rsidRPr="00843AB0">
        <w:rPr>
          <w:rFonts w:ascii="Cambria" w:hAnsi="Cambria"/>
        </w:rPr>
        <w:t xml:space="preserve"> </w:t>
      </w:r>
      <w:r w:rsidRPr="00843AB0">
        <w:rPr>
          <w:rFonts w:ascii="Cambria" w:hAnsi="Cambria"/>
        </w:rPr>
        <w:t>(including simultaneous cable re-transmission) and retained by a non-profit educational</w:t>
      </w:r>
      <w:r w:rsidR="00593943" w:rsidRPr="00843AB0">
        <w:rPr>
          <w:rFonts w:ascii="Cambria" w:hAnsi="Cambria"/>
        </w:rPr>
        <w:t xml:space="preserve"> </w:t>
      </w:r>
      <w:r w:rsidRPr="00843AB0">
        <w:rPr>
          <w:rFonts w:ascii="Cambria" w:hAnsi="Cambria"/>
        </w:rPr>
        <w:t>institution for a period not to exceed the first forty-five (45) consecutive calendar days</w:t>
      </w:r>
      <w:r w:rsidR="00593943" w:rsidRPr="00843AB0">
        <w:rPr>
          <w:rFonts w:ascii="Cambria" w:hAnsi="Cambria"/>
        </w:rPr>
        <w:t xml:space="preserve"> </w:t>
      </w:r>
      <w:r w:rsidRPr="00843AB0">
        <w:rPr>
          <w:rFonts w:ascii="Cambria" w:hAnsi="Cambria"/>
        </w:rPr>
        <w:t>after date of recording. Upon conclusion of such retention period, all off-air recordings</w:t>
      </w:r>
      <w:r w:rsidR="00593943" w:rsidRPr="00843AB0">
        <w:rPr>
          <w:rFonts w:ascii="Cambria" w:hAnsi="Cambria"/>
        </w:rPr>
        <w:t xml:space="preserve"> </w:t>
      </w:r>
      <w:r w:rsidRPr="00843AB0">
        <w:rPr>
          <w:rFonts w:ascii="Cambria" w:hAnsi="Cambria"/>
        </w:rPr>
        <w:t>must be erased or destroyed immediately. "Broadcast programs" are television programs</w:t>
      </w:r>
      <w:r w:rsidR="00593943" w:rsidRPr="00843AB0">
        <w:rPr>
          <w:rFonts w:ascii="Cambria" w:hAnsi="Cambria"/>
        </w:rPr>
        <w:t xml:space="preserve"> </w:t>
      </w:r>
      <w:r w:rsidRPr="00843AB0">
        <w:rPr>
          <w:rFonts w:ascii="Cambria" w:hAnsi="Cambria"/>
        </w:rPr>
        <w:t>transmitted by television stations for reception by the general public without charge.</w:t>
      </w:r>
    </w:p>
    <w:p w:rsidR="00304117" w:rsidRPr="00843AB0" w:rsidRDefault="00304117" w:rsidP="0055236E">
      <w:pPr>
        <w:numPr>
          <w:ilvl w:val="0"/>
          <w:numId w:val="77"/>
        </w:numPr>
        <w:spacing w:before="120" w:after="120"/>
        <w:rPr>
          <w:rFonts w:ascii="Cambria" w:hAnsi="Cambria"/>
        </w:rPr>
      </w:pPr>
      <w:r w:rsidRPr="00843AB0">
        <w:rPr>
          <w:rFonts w:ascii="Cambria" w:hAnsi="Cambria"/>
        </w:rPr>
        <w:t>Off-air recordings may be used once by individual teachers in the course of relevant</w:t>
      </w:r>
      <w:r w:rsidR="00593943" w:rsidRPr="00843AB0">
        <w:rPr>
          <w:rFonts w:ascii="Cambria" w:hAnsi="Cambria"/>
        </w:rPr>
        <w:t xml:space="preserve"> </w:t>
      </w:r>
      <w:r w:rsidRPr="00843AB0">
        <w:rPr>
          <w:rFonts w:ascii="Cambria" w:hAnsi="Cambria"/>
        </w:rPr>
        <w:t>teaching activities, and repeated once only when instructional reinforcement is necessary</w:t>
      </w:r>
      <w:r w:rsidR="00593943" w:rsidRPr="00843AB0">
        <w:rPr>
          <w:rFonts w:ascii="Cambria" w:hAnsi="Cambria"/>
        </w:rPr>
        <w:t xml:space="preserve"> </w:t>
      </w:r>
      <w:r w:rsidRPr="00843AB0">
        <w:rPr>
          <w:rFonts w:ascii="Cambria" w:hAnsi="Cambria"/>
        </w:rPr>
        <w:t>in classrooms and similar places devoted to instruction within a single building, cluster or</w:t>
      </w:r>
      <w:r w:rsidR="00593943" w:rsidRPr="00843AB0">
        <w:rPr>
          <w:rFonts w:ascii="Cambria" w:hAnsi="Cambria"/>
        </w:rPr>
        <w:t xml:space="preserve"> </w:t>
      </w:r>
      <w:r w:rsidRPr="00843AB0">
        <w:rPr>
          <w:rFonts w:ascii="Cambria" w:hAnsi="Cambria"/>
        </w:rPr>
        <w:t>campus, as well as in the homes of students receiving</w:t>
      </w:r>
      <w:r w:rsidR="00593943" w:rsidRPr="00843AB0">
        <w:rPr>
          <w:rFonts w:ascii="Cambria" w:hAnsi="Cambria"/>
        </w:rPr>
        <w:t xml:space="preserve"> form</w:t>
      </w:r>
      <w:r w:rsidRPr="00843AB0">
        <w:rPr>
          <w:rFonts w:ascii="Cambria" w:hAnsi="Cambria"/>
        </w:rPr>
        <w:t>alized home instruction,</w:t>
      </w:r>
      <w:r w:rsidR="00593943" w:rsidRPr="00843AB0">
        <w:rPr>
          <w:rFonts w:ascii="Cambria" w:hAnsi="Cambria"/>
        </w:rPr>
        <w:t xml:space="preserve"> </w:t>
      </w:r>
      <w:r w:rsidRPr="00843AB0">
        <w:rPr>
          <w:rFonts w:ascii="Cambria" w:hAnsi="Cambria"/>
        </w:rPr>
        <w:t>during the first ten (10) consecutive school days in the forty-five (45) day calendar day</w:t>
      </w:r>
      <w:r w:rsidR="00593943" w:rsidRPr="00843AB0">
        <w:rPr>
          <w:rFonts w:ascii="Cambria" w:hAnsi="Cambria"/>
        </w:rPr>
        <w:t xml:space="preserve"> </w:t>
      </w:r>
      <w:r w:rsidRPr="00843AB0">
        <w:rPr>
          <w:rFonts w:ascii="Cambria" w:hAnsi="Cambria"/>
        </w:rPr>
        <w:t xml:space="preserve">retention period. "School days" </w:t>
      </w:r>
      <w:r w:rsidR="00593943" w:rsidRPr="00843AB0">
        <w:rPr>
          <w:rFonts w:ascii="Cambria" w:hAnsi="Cambria"/>
        </w:rPr>
        <w:t>are schools</w:t>
      </w:r>
      <w:r w:rsidR="00927AAC" w:rsidRPr="00843AB0">
        <w:rPr>
          <w:rFonts w:ascii="Cambria" w:hAnsi="Cambria"/>
        </w:rPr>
        <w:t xml:space="preserve"> session days -</w:t>
      </w:r>
      <w:r w:rsidRPr="00843AB0">
        <w:rPr>
          <w:rFonts w:ascii="Cambria" w:hAnsi="Cambria"/>
        </w:rPr>
        <w:t xml:space="preserve"> not counting weekends,</w:t>
      </w:r>
      <w:r w:rsidR="00593943" w:rsidRPr="00843AB0">
        <w:rPr>
          <w:rFonts w:ascii="Cambria" w:hAnsi="Cambria"/>
        </w:rPr>
        <w:t xml:space="preserve"> </w:t>
      </w:r>
      <w:r w:rsidRPr="00843AB0">
        <w:rPr>
          <w:rFonts w:ascii="Cambria" w:hAnsi="Cambria"/>
        </w:rPr>
        <w:t xml:space="preserve">holidays, vacations, examination periods, or </w:t>
      </w:r>
      <w:r w:rsidR="00927AAC" w:rsidRPr="00843AB0">
        <w:rPr>
          <w:rFonts w:ascii="Cambria" w:hAnsi="Cambria"/>
        </w:rPr>
        <w:t>other scheduled interruptions -</w:t>
      </w:r>
      <w:r w:rsidRPr="00843AB0">
        <w:rPr>
          <w:rFonts w:ascii="Cambria" w:hAnsi="Cambria"/>
        </w:rPr>
        <w:t xml:space="preserve"> within the</w:t>
      </w:r>
      <w:r w:rsidR="00593943" w:rsidRPr="00843AB0">
        <w:rPr>
          <w:rFonts w:ascii="Cambria" w:hAnsi="Cambria"/>
        </w:rPr>
        <w:t xml:space="preserve"> </w:t>
      </w:r>
      <w:r w:rsidRPr="00843AB0">
        <w:rPr>
          <w:rFonts w:ascii="Cambria" w:hAnsi="Cambria"/>
        </w:rPr>
        <w:t>forty-five (45) calendar day retention period.</w:t>
      </w:r>
    </w:p>
    <w:p w:rsidR="00304117" w:rsidRPr="00843AB0" w:rsidRDefault="00304117" w:rsidP="0055236E">
      <w:pPr>
        <w:numPr>
          <w:ilvl w:val="0"/>
          <w:numId w:val="77"/>
        </w:numPr>
        <w:spacing w:before="120" w:after="120"/>
        <w:rPr>
          <w:rFonts w:ascii="Cambria" w:hAnsi="Cambria"/>
        </w:rPr>
      </w:pPr>
      <w:r w:rsidRPr="00843AB0">
        <w:rPr>
          <w:rFonts w:ascii="Cambria" w:hAnsi="Cambria"/>
        </w:rPr>
        <w:t>Off-air recordings may be made only at the request of and used by individual teachers,</w:t>
      </w:r>
      <w:r w:rsidR="00593943" w:rsidRPr="00843AB0">
        <w:rPr>
          <w:rFonts w:ascii="Cambria" w:hAnsi="Cambria"/>
        </w:rPr>
        <w:t xml:space="preserve"> </w:t>
      </w:r>
      <w:r w:rsidRPr="00843AB0">
        <w:rPr>
          <w:rFonts w:ascii="Cambria" w:hAnsi="Cambria"/>
        </w:rPr>
        <w:t>and may not be regularly recorded in anticipation of requests. No broadcast program may</w:t>
      </w:r>
      <w:r w:rsidR="00593943" w:rsidRPr="00843AB0">
        <w:rPr>
          <w:rFonts w:ascii="Cambria" w:hAnsi="Cambria"/>
        </w:rPr>
        <w:t xml:space="preserve"> </w:t>
      </w:r>
      <w:r w:rsidRPr="00843AB0">
        <w:rPr>
          <w:rFonts w:ascii="Cambria" w:hAnsi="Cambria"/>
        </w:rPr>
        <w:t>be recorded off-air more than once at the request of the same teacher regardless of the</w:t>
      </w:r>
      <w:r w:rsidR="00593943" w:rsidRPr="00843AB0">
        <w:rPr>
          <w:rFonts w:ascii="Cambria" w:hAnsi="Cambria"/>
        </w:rPr>
        <w:t xml:space="preserve"> </w:t>
      </w:r>
      <w:r w:rsidRPr="00843AB0">
        <w:rPr>
          <w:rFonts w:ascii="Cambria" w:hAnsi="Cambria"/>
        </w:rPr>
        <w:t>number of times the program may be broadcast.</w:t>
      </w:r>
    </w:p>
    <w:p w:rsidR="00304117" w:rsidRPr="00843AB0" w:rsidRDefault="00304117" w:rsidP="0055236E">
      <w:pPr>
        <w:numPr>
          <w:ilvl w:val="0"/>
          <w:numId w:val="77"/>
        </w:numPr>
        <w:spacing w:before="120" w:after="120"/>
        <w:rPr>
          <w:rFonts w:ascii="Cambria" w:hAnsi="Cambria"/>
        </w:rPr>
      </w:pPr>
      <w:r w:rsidRPr="00843AB0">
        <w:rPr>
          <w:rFonts w:ascii="Cambria" w:hAnsi="Cambria"/>
        </w:rPr>
        <w:t>A limited number of copies may be reproduced from each off-air recording to meet the</w:t>
      </w:r>
      <w:r w:rsidR="00593943" w:rsidRPr="00843AB0">
        <w:rPr>
          <w:rFonts w:ascii="Cambria" w:hAnsi="Cambria"/>
        </w:rPr>
        <w:t xml:space="preserve"> </w:t>
      </w:r>
      <w:r w:rsidRPr="00843AB0">
        <w:rPr>
          <w:rFonts w:ascii="Cambria" w:hAnsi="Cambria"/>
        </w:rPr>
        <w:t>legitimate needs of teachers under these guidelines. Each such additional copy shall be</w:t>
      </w:r>
      <w:r w:rsidR="00593943" w:rsidRPr="00843AB0">
        <w:rPr>
          <w:rFonts w:ascii="Cambria" w:hAnsi="Cambria"/>
        </w:rPr>
        <w:t xml:space="preserve"> </w:t>
      </w:r>
      <w:r w:rsidRPr="00843AB0">
        <w:rPr>
          <w:rFonts w:ascii="Cambria" w:hAnsi="Cambria"/>
        </w:rPr>
        <w:t>subject to all provisions governing the original recording.</w:t>
      </w:r>
    </w:p>
    <w:p w:rsidR="00304117" w:rsidRPr="00843AB0" w:rsidRDefault="00304117" w:rsidP="0055236E">
      <w:pPr>
        <w:numPr>
          <w:ilvl w:val="0"/>
          <w:numId w:val="77"/>
        </w:numPr>
        <w:spacing w:before="120" w:after="120"/>
        <w:rPr>
          <w:rFonts w:ascii="Cambria" w:hAnsi="Cambria"/>
        </w:rPr>
      </w:pPr>
      <w:r w:rsidRPr="00843AB0">
        <w:rPr>
          <w:rFonts w:ascii="Cambria" w:hAnsi="Cambria"/>
        </w:rPr>
        <w:t>After the first ten (10) consecutive school days, off-air recordings may be used up to the</w:t>
      </w:r>
      <w:r w:rsidR="00593943" w:rsidRPr="00843AB0">
        <w:rPr>
          <w:rFonts w:ascii="Cambria" w:hAnsi="Cambria"/>
        </w:rPr>
        <w:t xml:space="preserve"> </w:t>
      </w:r>
      <w:r w:rsidRPr="00843AB0">
        <w:rPr>
          <w:rFonts w:ascii="Cambria" w:hAnsi="Cambria"/>
        </w:rPr>
        <w:t>end of the forty-five (45) calendar day retention period only for teacher evaluation</w:t>
      </w:r>
      <w:r w:rsidR="00593943" w:rsidRPr="00843AB0">
        <w:rPr>
          <w:rFonts w:ascii="Cambria" w:hAnsi="Cambria"/>
        </w:rPr>
        <w:t xml:space="preserve"> </w:t>
      </w:r>
      <w:r w:rsidRPr="00843AB0">
        <w:rPr>
          <w:rFonts w:ascii="Cambria" w:hAnsi="Cambria"/>
        </w:rPr>
        <w:t>purposes, i.e., to dete</w:t>
      </w:r>
      <w:r w:rsidR="00F56F92" w:rsidRPr="00843AB0">
        <w:rPr>
          <w:rFonts w:ascii="Cambria" w:hAnsi="Cambria"/>
        </w:rPr>
        <w:t>rm</w:t>
      </w:r>
      <w:r w:rsidRPr="00843AB0">
        <w:rPr>
          <w:rFonts w:ascii="Cambria" w:hAnsi="Cambria"/>
        </w:rPr>
        <w:t>ine whether or not to include the broadcast program in the</w:t>
      </w:r>
      <w:r w:rsidR="00593943" w:rsidRPr="00843AB0">
        <w:rPr>
          <w:rFonts w:ascii="Cambria" w:hAnsi="Cambria"/>
        </w:rPr>
        <w:t xml:space="preserve"> </w:t>
      </w:r>
      <w:r w:rsidRPr="00843AB0">
        <w:rPr>
          <w:rFonts w:ascii="Cambria" w:hAnsi="Cambria"/>
        </w:rPr>
        <w:t>teaching curriculum, and may not be used in the recording institution for student</w:t>
      </w:r>
      <w:r w:rsidR="00593943" w:rsidRPr="00843AB0">
        <w:rPr>
          <w:rFonts w:ascii="Cambria" w:hAnsi="Cambria"/>
        </w:rPr>
        <w:t xml:space="preserve"> </w:t>
      </w:r>
      <w:r w:rsidRPr="00843AB0">
        <w:rPr>
          <w:rFonts w:ascii="Cambria" w:hAnsi="Cambria"/>
        </w:rPr>
        <w:t>exhibition or any other non-evaluation purpose without authorization.</w:t>
      </w:r>
    </w:p>
    <w:p w:rsidR="00304117" w:rsidRPr="00843AB0" w:rsidRDefault="00304117" w:rsidP="0055236E">
      <w:pPr>
        <w:numPr>
          <w:ilvl w:val="0"/>
          <w:numId w:val="77"/>
        </w:numPr>
        <w:spacing w:before="120" w:after="120"/>
        <w:rPr>
          <w:rFonts w:ascii="Cambria" w:hAnsi="Cambria"/>
        </w:rPr>
      </w:pPr>
      <w:r w:rsidRPr="00843AB0">
        <w:rPr>
          <w:rFonts w:ascii="Cambria" w:hAnsi="Cambria"/>
        </w:rPr>
        <w:t>Off-air recordings need not be used in their entirety, but the recorded programs may not</w:t>
      </w:r>
      <w:r w:rsidR="00593943" w:rsidRPr="00843AB0">
        <w:rPr>
          <w:rFonts w:ascii="Cambria" w:hAnsi="Cambria"/>
        </w:rPr>
        <w:t xml:space="preserve"> </w:t>
      </w:r>
      <w:r w:rsidRPr="00843AB0">
        <w:rPr>
          <w:rFonts w:ascii="Cambria" w:hAnsi="Cambria"/>
        </w:rPr>
        <w:t>be altered from their original content. Off-air recordings may not be physically or</w:t>
      </w:r>
      <w:r w:rsidR="00593943" w:rsidRPr="00843AB0">
        <w:rPr>
          <w:rFonts w:ascii="Cambria" w:hAnsi="Cambria"/>
        </w:rPr>
        <w:t xml:space="preserve"> </w:t>
      </w:r>
      <w:r w:rsidRPr="00843AB0">
        <w:rPr>
          <w:rFonts w:ascii="Cambria" w:hAnsi="Cambria"/>
        </w:rPr>
        <w:t>electronically combined or merged to constitute teaching anthologies or compilations.</w:t>
      </w:r>
    </w:p>
    <w:p w:rsidR="00304117" w:rsidRPr="00843AB0" w:rsidRDefault="00304117" w:rsidP="0055236E">
      <w:pPr>
        <w:numPr>
          <w:ilvl w:val="0"/>
          <w:numId w:val="77"/>
        </w:numPr>
        <w:spacing w:before="120" w:after="120"/>
        <w:rPr>
          <w:rFonts w:ascii="Cambria" w:hAnsi="Cambria"/>
        </w:rPr>
      </w:pPr>
      <w:r w:rsidRPr="00843AB0">
        <w:rPr>
          <w:rFonts w:ascii="Cambria" w:hAnsi="Cambria"/>
        </w:rPr>
        <w:t>All copies of off-air recordings must include the copyright notice on the broadcast</w:t>
      </w:r>
      <w:r w:rsidR="00593943" w:rsidRPr="00843AB0">
        <w:rPr>
          <w:rFonts w:ascii="Cambria" w:hAnsi="Cambria"/>
        </w:rPr>
        <w:t xml:space="preserve"> </w:t>
      </w:r>
      <w:r w:rsidRPr="00843AB0">
        <w:rPr>
          <w:rFonts w:ascii="Cambria" w:hAnsi="Cambria"/>
        </w:rPr>
        <w:t>programs as recorded.</w:t>
      </w:r>
    </w:p>
    <w:p w:rsidR="00304117" w:rsidRPr="00843AB0" w:rsidRDefault="00593943" w:rsidP="00A63C64">
      <w:pPr>
        <w:pStyle w:val="Heading1"/>
      </w:pPr>
      <w:r w:rsidRPr="00843AB0">
        <w:br w:type="page"/>
      </w:r>
      <w:bookmarkStart w:id="1271" w:name="_Toc388603826"/>
      <w:bookmarkStart w:id="1272" w:name="_Toc447723814"/>
      <w:bookmarkStart w:id="1273" w:name="_Toc447792356"/>
      <w:bookmarkStart w:id="1274" w:name="_Toc448476532"/>
      <w:r w:rsidR="004805A2" w:rsidRPr="00843AB0">
        <w:lastRenderedPageBreak/>
        <w:t xml:space="preserve">CODE G2 - </w:t>
      </w:r>
      <w:r w:rsidR="00304117" w:rsidRPr="00843AB0">
        <w:t>GUIDELINES FOR EDUCATIONAL USES OF MUSIC</w:t>
      </w:r>
      <w:bookmarkEnd w:id="1271"/>
      <w:bookmarkEnd w:id="1272"/>
      <w:bookmarkEnd w:id="1273"/>
      <w:bookmarkEnd w:id="1274"/>
    </w:p>
    <w:p w:rsidR="00304117" w:rsidRPr="00EF1584" w:rsidRDefault="00304117" w:rsidP="003456D5">
      <w:pPr>
        <w:pStyle w:val="Heading2"/>
      </w:pPr>
      <w:bookmarkStart w:id="1275" w:name="_Toc388603827"/>
      <w:bookmarkStart w:id="1276" w:name="_Toc447723815"/>
      <w:bookmarkStart w:id="1277" w:name="_Toc447792357"/>
      <w:bookmarkStart w:id="1278" w:name="_Toc448476533"/>
      <w:r w:rsidRPr="00EF1584">
        <w:t>Permissible Uses</w:t>
      </w:r>
      <w:bookmarkEnd w:id="1275"/>
      <w:bookmarkEnd w:id="1276"/>
      <w:bookmarkEnd w:id="1277"/>
      <w:bookmarkEnd w:id="1278"/>
    </w:p>
    <w:p w:rsidR="00304117" w:rsidRPr="00843AB0" w:rsidRDefault="00593943" w:rsidP="0055236E">
      <w:pPr>
        <w:numPr>
          <w:ilvl w:val="0"/>
          <w:numId w:val="78"/>
        </w:numPr>
        <w:spacing w:before="120" w:after="120"/>
        <w:rPr>
          <w:rFonts w:ascii="Cambria" w:hAnsi="Cambria"/>
        </w:rPr>
      </w:pPr>
      <w:r w:rsidRPr="00843AB0">
        <w:rPr>
          <w:rFonts w:ascii="Cambria" w:hAnsi="Cambria"/>
        </w:rPr>
        <w:t xml:space="preserve">Emergency copying to replace purchased copies which </w:t>
      </w:r>
      <w:r w:rsidR="00304117" w:rsidRPr="00843AB0">
        <w:rPr>
          <w:rFonts w:ascii="Cambria" w:hAnsi="Cambria"/>
        </w:rPr>
        <w:t>for</w:t>
      </w:r>
      <w:r w:rsidRPr="00843AB0">
        <w:rPr>
          <w:rFonts w:ascii="Cambria" w:hAnsi="Cambria"/>
        </w:rPr>
        <w:t xml:space="preserve"> </w:t>
      </w:r>
      <w:r w:rsidR="00304117" w:rsidRPr="00843AB0">
        <w:rPr>
          <w:rFonts w:ascii="Cambria" w:hAnsi="Cambria"/>
        </w:rPr>
        <w:t>any reason</w:t>
      </w:r>
      <w:r w:rsidRPr="00843AB0">
        <w:rPr>
          <w:rFonts w:ascii="Cambria" w:hAnsi="Cambria"/>
        </w:rPr>
        <w:t xml:space="preserve"> </w:t>
      </w:r>
      <w:r w:rsidR="00304117" w:rsidRPr="00843AB0">
        <w:rPr>
          <w:rFonts w:ascii="Cambria" w:hAnsi="Cambria"/>
        </w:rPr>
        <w:t>are not available</w:t>
      </w:r>
      <w:r w:rsidRPr="00843AB0">
        <w:rPr>
          <w:rFonts w:ascii="Cambria" w:hAnsi="Cambria"/>
        </w:rPr>
        <w:t xml:space="preserve"> </w:t>
      </w:r>
      <w:r w:rsidR="00304117" w:rsidRPr="00843AB0">
        <w:rPr>
          <w:rFonts w:ascii="Cambria" w:hAnsi="Cambria"/>
        </w:rPr>
        <w:t>for an imminent performance provided purchased replacement copies shall be substituted</w:t>
      </w:r>
      <w:r w:rsidRPr="00843AB0">
        <w:rPr>
          <w:rFonts w:ascii="Cambria" w:hAnsi="Cambria"/>
        </w:rPr>
        <w:t xml:space="preserve"> </w:t>
      </w:r>
      <w:r w:rsidR="00304117" w:rsidRPr="00843AB0">
        <w:rPr>
          <w:rFonts w:ascii="Cambria" w:hAnsi="Cambria"/>
        </w:rPr>
        <w:t>in due course.</w:t>
      </w:r>
    </w:p>
    <w:p w:rsidR="00304117" w:rsidRPr="00843AB0" w:rsidRDefault="00304117" w:rsidP="0055236E">
      <w:pPr>
        <w:numPr>
          <w:ilvl w:val="1"/>
          <w:numId w:val="78"/>
        </w:numPr>
        <w:spacing w:before="120" w:after="120"/>
        <w:rPr>
          <w:rFonts w:ascii="Cambria" w:hAnsi="Cambria"/>
        </w:rPr>
      </w:pPr>
      <w:r w:rsidRPr="00843AB0">
        <w:rPr>
          <w:rFonts w:ascii="Cambria" w:hAnsi="Cambria"/>
        </w:rPr>
        <w:t>For academic purposes other than performance, multiple copies of excerpts of</w:t>
      </w:r>
      <w:r w:rsidR="00FD081A" w:rsidRPr="00843AB0">
        <w:rPr>
          <w:rFonts w:ascii="Cambria" w:hAnsi="Cambria"/>
        </w:rPr>
        <w:t xml:space="preserve"> </w:t>
      </w:r>
      <w:r w:rsidRPr="00843AB0">
        <w:rPr>
          <w:rFonts w:ascii="Cambria" w:hAnsi="Cambria"/>
        </w:rPr>
        <w:t>works may be made, provided that the excerpts do not comprise a part of the</w:t>
      </w:r>
      <w:r w:rsidR="00FD081A" w:rsidRPr="00843AB0">
        <w:rPr>
          <w:rFonts w:ascii="Cambria" w:hAnsi="Cambria"/>
        </w:rPr>
        <w:t xml:space="preserve"> </w:t>
      </w:r>
      <w:r w:rsidRPr="00843AB0">
        <w:rPr>
          <w:rFonts w:ascii="Cambria" w:hAnsi="Cambria"/>
        </w:rPr>
        <w:t>whole which would constitute a unit able to be performed such as a section,</w:t>
      </w:r>
      <w:r w:rsidR="00FD081A" w:rsidRPr="00843AB0">
        <w:rPr>
          <w:rFonts w:ascii="Cambria" w:hAnsi="Cambria"/>
        </w:rPr>
        <w:t xml:space="preserve"> </w:t>
      </w:r>
      <w:r w:rsidRPr="00843AB0">
        <w:rPr>
          <w:rFonts w:ascii="Cambria" w:hAnsi="Cambria"/>
        </w:rPr>
        <w:t>movement or aria, but in no case more than 10% of the whole work. The number</w:t>
      </w:r>
      <w:r w:rsidR="00FD081A" w:rsidRPr="00843AB0">
        <w:rPr>
          <w:rFonts w:ascii="Cambria" w:hAnsi="Cambria"/>
        </w:rPr>
        <w:t xml:space="preserve"> </w:t>
      </w:r>
      <w:r w:rsidRPr="00843AB0">
        <w:rPr>
          <w:rFonts w:ascii="Cambria" w:hAnsi="Cambria"/>
        </w:rPr>
        <w:t>of copies shall not exceed one copy per pupil.</w:t>
      </w:r>
    </w:p>
    <w:p w:rsidR="00304117" w:rsidRPr="00843AB0" w:rsidRDefault="00304117" w:rsidP="0055236E">
      <w:pPr>
        <w:numPr>
          <w:ilvl w:val="1"/>
          <w:numId w:val="78"/>
        </w:numPr>
        <w:spacing w:before="120" w:after="120"/>
        <w:rPr>
          <w:rFonts w:ascii="Cambria" w:hAnsi="Cambria"/>
        </w:rPr>
      </w:pPr>
      <w:r w:rsidRPr="00843AB0">
        <w:rPr>
          <w:rFonts w:ascii="Cambria" w:hAnsi="Cambria"/>
        </w:rPr>
        <w:t xml:space="preserve">For academic purposes other than performance, a single copy of an entire </w:t>
      </w:r>
      <w:r w:rsidRPr="00843AB0">
        <w:rPr>
          <w:rFonts w:ascii="Cambria" w:hAnsi="Cambria"/>
          <w:b/>
          <w:bCs/>
        </w:rPr>
        <w:t xml:space="preserve">unit </w:t>
      </w:r>
      <w:r w:rsidRPr="00843AB0">
        <w:rPr>
          <w:rFonts w:ascii="Cambria" w:hAnsi="Cambria"/>
        </w:rPr>
        <w:t>that</w:t>
      </w:r>
      <w:r w:rsidR="00FD081A" w:rsidRPr="00843AB0">
        <w:rPr>
          <w:rFonts w:ascii="Cambria" w:hAnsi="Cambria"/>
        </w:rPr>
        <w:t xml:space="preserve"> </w:t>
      </w:r>
      <w:r w:rsidRPr="00843AB0">
        <w:rPr>
          <w:rFonts w:ascii="Cambria" w:hAnsi="Cambria"/>
        </w:rPr>
        <w:t>can be performed (section, movement, aria, etc.) that is, (1) confirmed by the</w:t>
      </w:r>
      <w:r w:rsidR="00FD081A" w:rsidRPr="00843AB0">
        <w:rPr>
          <w:rFonts w:ascii="Cambria" w:hAnsi="Cambria"/>
        </w:rPr>
        <w:t xml:space="preserve"> </w:t>
      </w:r>
      <w:r w:rsidRPr="00843AB0">
        <w:rPr>
          <w:rFonts w:ascii="Cambria" w:hAnsi="Cambria"/>
        </w:rPr>
        <w:t>copyright proprietor to be out of print or (2) unavailable except in a larger work,</w:t>
      </w:r>
      <w:r w:rsidR="00FD081A" w:rsidRPr="00843AB0">
        <w:rPr>
          <w:rFonts w:ascii="Cambria" w:hAnsi="Cambria"/>
        </w:rPr>
        <w:t xml:space="preserve"> </w:t>
      </w:r>
      <w:r w:rsidRPr="00843AB0">
        <w:rPr>
          <w:rFonts w:ascii="Cambria" w:hAnsi="Cambria"/>
        </w:rPr>
        <w:t>may be made by or for a teacher solely for the purpose of his or her scholarly</w:t>
      </w:r>
      <w:r w:rsidR="00FD081A" w:rsidRPr="00843AB0">
        <w:rPr>
          <w:rFonts w:ascii="Cambria" w:hAnsi="Cambria"/>
        </w:rPr>
        <w:t xml:space="preserve"> </w:t>
      </w:r>
      <w:r w:rsidRPr="00843AB0">
        <w:rPr>
          <w:rFonts w:ascii="Cambria" w:hAnsi="Cambria"/>
        </w:rPr>
        <w:t>research or in preparation to teach a class.</w:t>
      </w:r>
    </w:p>
    <w:p w:rsidR="00304117" w:rsidRPr="00843AB0" w:rsidRDefault="00304117" w:rsidP="0055236E">
      <w:pPr>
        <w:numPr>
          <w:ilvl w:val="0"/>
          <w:numId w:val="78"/>
        </w:numPr>
        <w:spacing w:before="120" w:after="120"/>
        <w:rPr>
          <w:rFonts w:ascii="Cambria" w:hAnsi="Cambria"/>
        </w:rPr>
      </w:pPr>
      <w:r w:rsidRPr="00843AB0">
        <w:rPr>
          <w:rFonts w:ascii="Cambria" w:hAnsi="Cambria"/>
        </w:rPr>
        <w:t>Printed copies which have been purchased may be edited or simplified provided that the</w:t>
      </w:r>
      <w:r w:rsidR="00FD081A" w:rsidRPr="00843AB0">
        <w:rPr>
          <w:rFonts w:ascii="Cambria" w:hAnsi="Cambria"/>
        </w:rPr>
        <w:t xml:space="preserve"> </w:t>
      </w:r>
      <w:r w:rsidRPr="00843AB0">
        <w:rPr>
          <w:rFonts w:ascii="Cambria" w:hAnsi="Cambria"/>
        </w:rPr>
        <w:t>fundamental character of the work is not distorted or the lyrics, if any, altered or lyrics</w:t>
      </w:r>
      <w:r w:rsidR="00FD081A" w:rsidRPr="00843AB0">
        <w:rPr>
          <w:rFonts w:ascii="Cambria" w:hAnsi="Cambria"/>
        </w:rPr>
        <w:t xml:space="preserve"> </w:t>
      </w:r>
      <w:r w:rsidRPr="00843AB0">
        <w:rPr>
          <w:rFonts w:ascii="Cambria" w:hAnsi="Cambria"/>
        </w:rPr>
        <w:t>added if none exist.</w:t>
      </w:r>
    </w:p>
    <w:p w:rsidR="00304117" w:rsidRPr="00843AB0" w:rsidRDefault="00304117" w:rsidP="0055236E">
      <w:pPr>
        <w:numPr>
          <w:ilvl w:val="0"/>
          <w:numId w:val="78"/>
        </w:numPr>
        <w:spacing w:before="120" w:after="120"/>
        <w:rPr>
          <w:rFonts w:ascii="Cambria" w:hAnsi="Cambria"/>
        </w:rPr>
      </w:pPr>
      <w:r w:rsidRPr="00843AB0">
        <w:rPr>
          <w:rFonts w:ascii="Cambria" w:hAnsi="Cambria"/>
        </w:rPr>
        <w:t>A single copy of recordings of performances by students may be made for evaluation or</w:t>
      </w:r>
      <w:r w:rsidR="00FD081A" w:rsidRPr="00843AB0">
        <w:rPr>
          <w:rFonts w:ascii="Cambria" w:hAnsi="Cambria"/>
        </w:rPr>
        <w:t xml:space="preserve"> </w:t>
      </w:r>
      <w:r w:rsidRPr="00843AB0">
        <w:rPr>
          <w:rFonts w:ascii="Cambria" w:hAnsi="Cambria"/>
        </w:rPr>
        <w:t>rehearsal purposes and may be retained by the educational institution or individual</w:t>
      </w:r>
      <w:r w:rsidR="00FD081A" w:rsidRPr="00843AB0">
        <w:rPr>
          <w:rFonts w:ascii="Cambria" w:hAnsi="Cambria"/>
        </w:rPr>
        <w:t xml:space="preserve"> </w:t>
      </w:r>
      <w:r w:rsidRPr="00843AB0">
        <w:rPr>
          <w:rFonts w:ascii="Cambria" w:hAnsi="Cambria"/>
        </w:rPr>
        <w:t>teachers.</w:t>
      </w:r>
    </w:p>
    <w:p w:rsidR="00304117" w:rsidRPr="00843AB0" w:rsidRDefault="00304117" w:rsidP="0055236E">
      <w:pPr>
        <w:numPr>
          <w:ilvl w:val="0"/>
          <w:numId w:val="78"/>
        </w:numPr>
        <w:spacing w:before="120" w:after="120"/>
        <w:rPr>
          <w:rFonts w:ascii="Cambria" w:hAnsi="Cambria"/>
        </w:rPr>
      </w:pPr>
      <w:r w:rsidRPr="00843AB0">
        <w:rPr>
          <w:rFonts w:ascii="Cambria" w:hAnsi="Cambria"/>
        </w:rPr>
        <w:t>A single copy of a sound recording (such as a tape, disc or cassette) or copyrighted music</w:t>
      </w:r>
      <w:r w:rsidR="00FD081A" w:rsidRPr="00843AB0">
        <w:rPr>
          <w:rFonts w:ascii="Cambria" w:hAnsi="Cambria"/>
        </w:rPr>
        <w:t xml:space="preserve"> </w:t>
      </w:r>
      <w:r w:rsidRPr="00843AB0">
        <w:rPr>
          <w:rFonts w:ascii="Cambria" w:hAnsi="Cambria"/>
        </w:rPr>
        <w:t>may be made from sound recordings owned by an educational institution or an individual</w:t>
      </w:r>
      <w:r w:rsidR="00FD081A" w:rsidRPr="00843AB0">
        <w:rPr>
          <w:rFonts w:ascii="Cambria" w:hAnsi="Cambria"/>
        </w:rPr>
        <w:t xml:space="preserve"> </w:t>
      </w:r>
      <w:r w:rsidRPr="00843AB0">
        <w:rPr>
          <w:rFonts w:ascii="Cambria" w:hAnsi="Cambria"/>
        </w:rPr>
        <w:t>teacher for the purpose of constructing aural exercises or examinations and may be</w:t>
      </w:r>
      <w:r w:rsidR="00FD081A" w:rsidRPr="00843AB0">
        <w:rPr>
          <w:rFonts w:ascii="Cambria" w:hAnsi="Cambria"/>
        </w:rPr>
        <w:t xml:space="preserve"> </w:t>
      </w:r>
      <w:r w:rsidRPr="00843AB0">
        <w:rPr>
          <w:rFonts w:ascii="Cambria" w:hAnsi="Cambria"/>
        </w:rPr>
        <w:t>retained by the educational institution or individual teachers. (This pertains only to the</w:t>
      </w:r>
      <w:r w:rsidR="00FD081A" w:rsidRPr="00843AB0">
        <w:rPr>
          <w:rFonts w:ascii="Cambria" w:hAnsi="Cambria"/>
        </w:rPr>
        <w:t xml:space="preserve"> </w:t>
      </w:r>
      <w:r w:rsidRPr="00843AB0">
        <w:rPr>
          <w:rFonts w:ascii="Cambria" w:hAnsi="Cambria"/>
        </w:rPr>
        <w:t>copyright of the music itself and not to any copyright which may exist in the sound</w:t>
      </w:r>
      <w:r w:rsidR="00FD081A" w:rsidRPr="00843AB0">
        <w:rPr>
          <w:rFonts w:ascii="Cambria" w:hAnsi="Cambria"/>
        </w:rPr>
        <w:t xml:space="preserve"> </w:t>
      </w:r>
      <w:r w:rsidR="00110D21" w:rsidRPr="00843AB0">
        <w:rPr>
          <w:rFonts w:ascii="Cambria" w:hAnsi="Cambria"/>
        </w:rPr>
        <w:t>recording.</w:t>
      </w:r>
      <w:r w:rsidRPr="00843AB0">
        <w:rPr>
          <w:rFonts w:ascii="Cambria" w:hAnsi="Cambria"/>
        </w:rPr>
        <w:t>)</w:t>
      </w:r>
    </w:p>
    <w:p w:rsidR="00304117" w:rsidRPr="00EF1584" w:rsidRDefault="00304117" w:rsidP="003456D5">
      <w:pPr>
        <w:pStyle w:val="Heading2"/>
      </w:pPr>
      <w:bookmarkStart w:id="1279" w:name="_Toc388603828"/>
      <w:bookmarkStart w:id="1280" w:name="_Toc447723816"/>
      <w:bookmarkStart w:id="1281" w:name="_Toc447792358"/>
      <w:bookmarkStart w:id="1282" w:name="_Toc448476534"/>
      <w:r w:rsidRPr="00EF1584">
        <w:t>Prohibitions</w:t>
      </w:r>
      <w:bookmarkEnd w:id="1279"/>
      <w:bookmarkEnd w:id="1280"/>
      <w:bookmarkEnd w:id="1281"/>
      <w:bookmarkEnd w:id="1282"/>
    </w:p>
    <w:p w:rsidR="00FD081A" w:rsidRPr="00843AB0" w:rsidRDefault="00304117" w:rsidP="0055236E">
      <w:pPr>
        <w:numPr>
          <w:ilvl w:val="0"/>
          <w:numId w:val="79"/>
        </w:numPr>
        <w:spacing w:before="120" w:after="120"/>
        <w:rPr>
          <w:rFonts w:ascii="Cambria" w:hAnsi="Cambria"/>
        </w:rPr>
      </w:pPr>
      <w:r w:rsidRPr="00843AB0">
        <w:rPr>
          <w:rFonts w:ascii="Cambria" w:hAnsi="Cambria"/>
        </w:rPr>
        <w:t>Copying to create or replace or substitute for anthologies, compilations or collective</w:t>
      </w:r>
      <w:r w:rsidR="00FD081A" w:rsidRPr="00843AB0">
        <w:rPr>
          <w:rFonts w:ascii="Cambria" w:hAnsi="Cambria"/>
        </w:rPr>
        <w:t xml:space="preserve"> </w:t>
      </w:r>
      <w:r w:rsidRPr="00843AB0">
        <w:rPr>
          <w:rFonts w:ascii="Cambria" w:hAnsi="Cambria"/>
        </w:rPr>
        <w:t>works.</w:t>
      </w:r>
      <w:r w:rsidR="00FD081A" w:rsidRPr="00843AB0">
        <w:rPr>
          <w:rFonts w:ascii="Cambria" w:hAnsi="Cambria"/>
        </w:rPr>
        <w:t xml:space="preserve"> </w:t>
      </w:r>
    </w:p>
    <w:p w:rsidR="00304117" w:rsidRPr="00843AB0" w:rsidRDefault="00304117" w:rsidP="0055236E">
      <w:pPr>
        <w:numPr>
          <w:ilvl w:val="0"/>
          <w:numId w:val="79"/>
        </w:numPr>
        <w:spacing w:before="120" w:after="120"/>
        <w:rPr>
          <w:rFonts w:ascii="Cambria" w:hAnsi="Cambria"/>
        </w:rPr>
      </w:pPr>
      <w:r w:rsidRPr="00843AB0">
        <w:rPr>
          <w:rFonts w:ascii="Cambria" w:hAnsi="Cambria"/>
        </w:rPr>
        <w:t>Copying of or from works intended to be "consumable" in the course of study or of</w:t>
      </w:r>
      <w:r w:rsidR="00FD081A" w:rsidRPr="00843AB0">
        <w:rPr>
          <w:rFonts w:ascii="Cambria" w:hAnsi="Cambria"/>
        </w:rPr>
        <w:t xml:space="preserve"> </w:t>
      </w:r>
      <w:r w:rsidRPr="00843AB0">
        <w:rPr>
          <w:rFonts w:ascii="Cambria" w:hAnsi="Cambria"/>
        </w:rPr>
        <w:t>teaching such as workbooks, exercises, standardized tests and answer sheets and like</w:t>
      </w:r>
      <w:r w:rsidR="00FD081A" w:rsidRPr="00843AB0">
        <w:rPr>
          <w:rFonts w:ascii="Cambria" w:hAnsi="Cambria"/>
        </w:rPr>
        <w:t xml:space="preserve"> </w:t>
      </w:r>
      <w:r w:rsidRPr="00843AB0">
        <w:rPr>
          <w:rFonts w:ascii="Cambria" w:hAnsi="Cambria"/>
        </w:rPr>
        <w:t>material.</w:t>
      </w:r>
    </w:p>
    <w:p w:rsidR="00304117" w:rsidRPr="00843AB0" w:rsidRDefault="00304117" w:rsidP="0055236E">
      <w:pPr>
        <w:numPr>
          <w:ilvl w:val="0"/>
          <w:numId w:val="79"/>
        </w:numPr>
        <w:spacing w:before="120" w:after="120"/>
        <w:rPr>
          <w:rFonts w:ascii="Cambria" w:hAnsi="Cambria"/>
        </w:rPr>
      </w:pPr>
      <w:r w:rsidRPr="00843AB0">
        <w:rPr>
          <w:rFonts w:ascii="Cambria" w:hAnsi="Cambria"/>
        </w:rPr>
        <w:t xml:space="preserve">Copying for the purpose of performance, except as in </w:t>
      </w:r>
      <w:r w:rsidR="00110D21" w:rsidRPr="00843AB0">
        <w:rPr>
          <w:rFonts w:ascii="Cambria" w:hAnsi="Cambria"/>
        </w:rPr>
        <w:t>1</w:t>
      </w:r>
      <w:r w:rsidR="00FD081A" w:rsidRPr="00843AB0">
        <w:rPr>
          <w:rFonts w:ascii="Cambria" w:hAnsi="Cambria"/>
        </w:rPr>
        <w:t xml:space="preserve"> </w:t>
      </w:r>
      <w:r w:rsidR="00110D21" w:rsidRPr="00843AB0">
        <w:rPr>
          <w:rFonts w:ascii="Cambria" w:hAnsi="Cambria"/>
        </w:rPr>
        <w:t>(a</w:t>
      </w:r>
      <w:r w:rsidRPr="00843AB0">
        <w:rPr>
          <w:rFonts w:ascii="Cambria" w:hAnsi="Cambria"/>
        </w:rPr>
        <w:t>) above.</w:t>
      </w:r>
    </w:p>
    <w:p w:rsidR="00304117" w:rsidRPr="00843AB0" w:rsidRDefault="00304117" w:rsidP="0055236E">
      <w:pPr>
        <w:numPr>
          <w:ilvl w:val="0"/>
          <w:numId w:val="79"/>
        </w:numPr>
        <w:spacing w:before="120" w:after="120"/>
        <w:rPr>
          <w:rFonts w:ascii="Cambria" w:hAnsi="Cambria"/>
        </w:rPr>
      </w:pPr>
      <w:r w:rsidRPr="00843AB0">
        <w:rPr>
          <w:rFonts w:ascii="Cambria" w:hAnsi="Cambria"/>
        </w:rPr>
        <w:t xml:space="preserve">Copying for the purpose of substituting for the purchase of music, except as in </w:t>
      </w:r>
      <w:r w:rsidR="00110D21" w:rsidRPr="00843AB0">
        <w:rPr>
          <w:rFonts w:ascii="Cambria" w:hAnsi="Cambria"/>
        </w:rPr>
        <w:t>1 (a</w:t>
      </w:r>
      <w:r w:rsidRPr="00843AB0">
        <w:rPr>
          <w:rFonts w:ascii="Cambria" w:hAnsi="Cambria"/>
        </w:rPr>
        <w:t>) and</w:t>
      </w:r>
      <w:r w:rsidR="00FD081A" w:rsidRPr="00843AB0">
        <w:rPr>
          <w:rFonts w:ascii="Cambria" w:hAnsi="Cambria"/>
        </w:rPr>
        <w:t xml:space="preserve"> </w:t>
      </w:r>
      <w:r w:rsidR="00110D21" w:rsidRPr="00843AB0">
        <w:rPr>
          <w:rFonts w:ascii="Cambria" w:hAnsi="Cambria"/>
        </w:rPr>
        <w:t>1</w:t>
      </w:r>
      <w:r w:rsidRPr="00843AB0">
        <w:rPr>
          <w:rFonts w:ascii="Cambria" w:hAnsi="Cambria"/>
        </w:rPr>
        <w:t xml:space="preserve"> (</w:t>
      </w:r>
      <w:r w:rsidR="00110D21" w:rsidRPr="00843AB0">
        <w:rPr>
          <w:rFonts w:ascii="Cambria" w:hAnsi="Cambria"/>
        </w:rPr>
        <w:t>b</w:t>
      </w:r>
      <w:r w:rsidRPr="00843AB0">
        <w:rPr>
          <w:rFonts w:ascii="Cambria" w:hAnsi="Cambria"/>
        </w:rPr>
        <w:t>) above.</w:t>
      </w:r>
    </w:p>
    <w:p w:rsidR="00304117" w:rsidRPr="00843AB0" w:rsidRDefault="00304117" w:rsidP="0055236E">
      <w:pPr>
        <w:numPr>
          <w:ilvl w:val="0"/>
          <w:numId w:val="79"/>
        </w:numPr>
        <w:spacing w:before="120" w:after="120"/>
        <w:rPr>
          <w:rFonts w:ascii="Cambria" w:hAnsi="Cambria"/>
        </w:rPr>
      </w:pPr>
      <w:r w:rsidRPr="00843AB0">
        <w:rPr>
          <w:rFonts w:ascii="Cambria" w:hAnsi="Cambria"/>
        </w:rPr>
        <w:t>Copying without inclusion of the copyright notice which appears on the printed copy.</w:t>
      </w:r>
    </w:p>
    <w:p w:rsidR="00FD081A" w:rsidRPr="00843AB0" w:rsidRDefault="00FD081A" w:rsidP="00A63C64">
      <w:pPr>
        <w:spacing w:before="120" w:after="120"/>
        <w:rPr>
          <w:rFonts w:ascii="Cambria" w:hAnsi="Cambria"/>
        </w:rPr>
      </w:pPr>
    </w:p>
    <w:p w:rsidR="00304117" w:rsidRPr="00843AB0" w:rsidRDefault="00FD081A" w:rsidP="00A63C64">
      <w:pPr>
        <w:pStyle w:val="Heading1"/>
      </w:pPr>
      <w:r w:rsidRPr="00843AB0">
        <w:br w:type="page"/>
      </w:r>
      <w:bookmarkStart w:id="1283" w:name="_Toc388603829"/>
      <w:bookmarkStart w:id="1284" w:name="_Toc447723817"/>
      <w:bookmarkStart w:id="1285" w:name="_Toc447792359"/>
      <w:bookmarkStart w:id="1286" w:name="_Toc448476535"/>
      <w:r w:rsidR="004805A2" w:rsidRPr="00843AB0">
        <w:lastRenderedPageBreak/>
        <w:t xml:space="preserve">CODE G2 - </w:t>
      </w:r>
      <w:r w:rsidR="00304117" w:rsidRPr="00843AB0">
        <w:t>GUIDELINES ON SOFTWARE COPYRIGHT</w:t>
      </w:r>
      <w:bookmarkEnd w:id="1283"/>
      <w:bookmarkEnd w:id="1284"/>
      <w:bookmarkEnd w:id="1285"/>
      <w:bookmarkEnd w:id="1286"/>
    </w:p>
    <w:p w:rsidR="00304117" w:rsidRPr="00EF1584" w:rsidRDefault="00304117" w:rsidP="003456D5">
      <w:pPr>
        <w:pStyle w:val="Heading2"/>
      </w:pPr>
      <w:bookmarkStart w:id="1287" w:name="_Toc388603830"/>
      <w:bookmarkStart w:id="1288" w:name="_Toc447723818"/>
      <w:bookmarkStart w:id="1289" w:name="_Toc447792360"/>
      <w:bookmarkStart w:id="1290" w:name="_Toc448476536"/>
      <w:r w:rsidRPr="00EF1584">
        <w:t>Procedures for P</w:t>
      </w:r>
      <w:r w:rsidR="00FD081A" w:rsidRPr="00EF1584">
        <w:t>rotection of Software Copyright</w:t>
      </w:r>
      <w:bookmarkEnd w:id="1287"/>
      <w:bookmarkEnd w:id="1288"/>
      <w:bookmarkEnd w:id="1289"/>
      <w:bookmarkEnd w:id="1290"/>
    </w:p>
    <w:p w:rsidR="00304117" w:rsidRPr="00843AB0" w:rsidRDefault="00304117" w:rsidP="00A63C64">
      <w:pPr>
        <w:spacing w:before="120" w:after="120"/>
        <w:rPr>
          <w:rFonts w:ascii="Cambria" w:hAnsi="Cambria"/>
        </w:rPr>
      </w:pPr>
      <w:r w:rsidRPr="00843AB0">
        <w:rPr>
          <w:rFonts w:ascii="Cambria" w:hAnsi="Cambria"/>
        </w:rPr>
        <w:t>District employees will back-up copies of computer programs only when:</w:t>
      </w:r>
    </w:p>
    <w:p w:rsidR="00FD081A" w:rsidRPr="00843AB0" w:rsidRDefault="00FD081A" w:rsidP="0055236E">
      <w:pPr>
        <w:numPr>
          <w:ilvl w:val="0"/>
          <w:numId w:val="99"/>
        </w:numPr>
        <w:spacing w:before="120" w:after="120"/>
        <w:rPr>
          <w:rFonts w:ascii="Cambria" w:hAnsi="Cambria"/>
        </w:rPr>
      </w:pPr>
      <w:r w:rsidRPr="00843AB0">
        <w:rPr>
          <w:rFonts w:ascii="Cambria" w:hAnsi="Cambria"/>
        </w:rPr>
        <w:t xml:space="preserve">The new copy or adaptation is created as an essential step in the utilization of the computer program in conjunction with a machine and that it is used in no other manner, or </w:t>
      </w:r>
    </w:p>
    <w:p w:rsidR="00304117" w:rsidRPr="00843AB0" w:rsidRDefault="00304117" w:rsidP="0055236E">
      <w:pPr>
        <w:numPr>
          <w:ilvl w:val="1"/>
          <w:numId w:val="80"/>
        </w:numPr>
        <w:spacing w:before="120" w:after="120"/>
        <w:rPr>
          <w:rFonts w:ascii="Cambria" w:hAnsi="Cambria"/>
        </w:rPr>
      </w:pPr>
      <w:r w:rsidRPr="00843AB0">
        <w:rPr>
          <w:rFonts w:ascii="Cambria" w:hAnsi="Cambria"/>
        </w:rPr>
        <w:t>The new copy and adaptation is for archival purposes only and that all</w:t>
      </w:r>
      <w:r w:rsidR="00FD081A" w:rsidRPr="00843AB0">
        <w:rPr>
          <w:rFonts w:ascii="Cambria" w:hAnsi="Cambria"/>
        </w:rPr>
        <w:t xml:space="preserve"> </w:t>
      </w:r>
      <w:r w:rsidRPr="00843AB0">
        <w:rPr>
          <w:rFonts w:ascii="Cambria" w:hAnsi="Cambria"/>
        </w:rPr>
        <w:t>archival copies are destroyed in the event that continued possession of the</w:t>
      </w:r>
      <w:r w:rsidR="00FD081A" w:rsidRPr="00843AB0">
        <w:rPr>
          <w:rFonts w:ascii="Cambria" w:hAnsi="Cambria"/>
        </w:rPr>
        <w:t xml:space="preserve"> </w:t>
      </w:r>
      <w:r w:rsidRPr="00843AB0">
        <w:rPr>
          <w:rFonts w:ascii="Cambria" w:hAnsi="Cambria"/>
        </w:rPr>
        <w:t>computer program should cease to be rightful.</w:t>
      </w:r>
    </w:p>
    <w:p w:rsidR="00304117" w:rsidRPr="00843AB0" w:rsidRDefault="00304117" w:rsidP="0055236E">
      <w:pPr>
        <w:numPr>
          <w:ilvl w:val="1"/>
          <w:numId w:val="80"/>
        </w:numPr>
        <w:spacing w:before="120" w:after="120"/>
        <w:rPr>
          <w:rFonts w:ascii="Cambria" w:hAnsi="Cambria"/>
        </w:rPr>
      </w:pPr>
      <w:r w:rsidRPr="00843AB0">
        <w:rPr>
          <w:rFonts w:ascii="Cambria" w:hAnsi="Cambria"/>
        </w:rPr>
        <w:t>No copies of software shall be made when that software is used on a disk</w:t>
      </w:r>
      <w:r w:rsidR="00FD081A" w:rsidRPr="00843AB0">
        <w:rPr>
          <w:rFonts w:ascii="Cambria" w:hAnsi="Cambria"/>
        </w:rPr>
        <w:t xml:space="preserve"> </w:t>
      </w:r>
      <w:r w:rsidRPr="00843AB0">
        <w:rPr>
          <w:rFonts w:ascii="Cambria" w:hAnsi="Cambria"/>
        </w:rPr>
        <w:t>sharing system.</w:t>
      </w:r>
    </w:p>
    <w:p w:rsidR="00304117" w:rsidRPr="00843AB0" w:rsidRDefault="00304117" w:rsidP="0055236E">
      <w:pPr>
        <w:numPr>
          <w:ilvl w:val="1"/>
          <w:numId w:val="80"/>
        </w:numPr>
        <w:spacing w:before="120" w:after="120"/>
        <w:rPr>
          <w:rFonts w:ascii="Cambria" w:hAnsi="Cambria"/>
        </w:rPr>
      </w:pPr>
      <w:r w:rsidRPr="00843AB0">
        <w:rPr>
          <w:rFonts w:ascii="Cambria" w:hAnsi="Cambria"/>
        </w:rPr>
        <w:t>Illegal copies of copyrighted programs may not be made or used on school</w:t>
      </w:r>
      <w:r w:rsidR="00FD081A" w:rsidRPr="00843AB0">
        <w:rPr>
          <w:rFonts w:ascii="Cambria" w:hAnsi="Cambria"/>
        </w:rPr>
        <w:t xml:space="preserve"> </w:t>
      </w:r>
      <w:r w:rsidRPr="00843AB0">
        <w:rPr>
          <w:rFonts w:ascii="Cambria" w:hAnsi="Cambria"/>
        </w:rPr>
        <w:t>equipment.</w:t>
      </w:r>
    </w:p>
    <w:p w:rsidR="00304117" w:rsidRPr="00843AB0" w:rsidRDefault="00304117" w:rsidP="0055236E">
      <w:pPr>
        <w:numPr>
          <w:ilvl w:val="1"/>
          <w:numId w:val="80"/>
        </w:numPr>
        <w:spacing w:before="120" w:after="120"/>
        <w:rPr>
          <w:rFonts w:ascii="Cambria" w:hAnsi="Cambria"/>
        </w:rPr>
      </w:pPr>
      <w:r w:rsidRPr="00843AB0">
        <w:rPr>
          <w:rFonts w:ascii="Cambria" w:hAnsi="Cambria"/>
        </w:rPr>
        <w:t>The legal or insurance protection of the District will not be extended to</w:t>
      </w:r>
      <w:r w:rsidR="00FD081A" w:rsidRPr="00843AB0">
        <w:rPr>
          <w:rFonts w:ascii="Cambria" w:hAnsi="Cambria"/>
        </w:rPr>
        <w:t xml:space="preserve"> </w:t>
      </w:r>
      <w:r w:rsidRPr="00843AB0">
        <w:rPr>
          <w:rFonts w:ascii="Cambria" w:hAnsi="Cambria"/>
        </w:rPr>
        <w:t>employees who violate copyright laws.</w:t>
      </w:r>
    </w:p>
    <w:p w:rsidR="00304117" w:rsidRPr="00843AB0" w:rsidRDefault="00304117" w:rsidP="00A63C64">
      <w:pPr>
        <w:spacing w:before="120" w:after="120"/>
        <w:rPr>
          <w:rFonts w:ascii="Cambria" w:hAnsi="Cambria"/>
        </w:rPr>
      </w:pPr>
      <w:r w:rsidRPr="00843AB0">
        <w:rPr>
          <w:rFonts w:ascii="Cambria" w:hAnsi="Cambria"/>
        </w:rPr>
        <w:t>The Principal is the only individual who may sign license agreements for</w:t>
      </w:r>
      <w:r w:rsidR="00FD081A" w:rsidRPr="00843AB0">
        <w:rPr>
          <w:rFonts w:ascii="Cambria" w:hAnsi="Cambria"/>
        </w:rPr>
        <w:t xml:space="preserve"> </w:t>
      </w:r>
      <w:r w:rsidRPr="00843AB0">
        <w:rPr>
          <w:rFonts w:ascii="Cambria" w:hAnsi="Cambria"/>
        </w:rPr>
        <w:t>software for the school.</w:t>
      </w:r>
    </w:p>
    <w:p w:rsidR="00FD081A" w:rsidRPr="00843AB0" w:rsidRDefault="00FD081A" w:rsidP="00A63C64">
      <w:pPr>
        <w:spacing w:before="120" w:after="120"/>
        <w:rPr>
          <w:rFonts w:ascii="Cambria" w:hAnsi="Cambria"/>
          <w:b/>
          <w:bCs/>
        </w:rPr>
      </w:pPr>
    </w:p>
    <w:p w:rsidR="00304117" w:rsidRPr="00843AB0" w:rsidRDefault="00FD081A" w:rsidP="00A63C64">
      <w:pPr>
        <w:spacing w:before="120" w:after="120"/>
        <w:jc w:val="right"/>
        <w:rPr>
          <w:rFonts w:ascii="Cambria" w:hAnsi="Cambria"/>
          <w:b/>
          <w:bCs/>
        </w:rPr>
      </w:pPr>
      <w:r w:rsidRPr="00843AB0">
        <w:rPr>
          <w:rFonts w:ascii="Cambria" w:hAnsi="Cambria"/>
          <w:b/>
          <w:bCs/>
        </w:rPr>
        <w:br w:type="page"/>
      </w:r>
      <w:r w:rsidRPr="00843AB0">
        <w:rPr>
          <w:rFonts w:ascii="Cambria" w:hAnsi="Cambria"/>
          <w:b/>
          <w:bCs/>
        </w:rPr>
        <w:lastRenderedPageBreak/>
        <w:t>FORM</w:t>
      </w:r>
      <w:r w:rsidR="00304117" w:rsidRPr="00843AB0">
        <w:rPr>
          <w:rFonts w:ascii="Cambria" w:hAnsi="Cambria"/>
          <w:b/>
          <w:bCs/>
        </w:rPr>
        <w:t xml:space="preserve"> G2</w:t>
      </w:r>
    </w:p>
    <w:p w:rsidR="00264DAB" w:rsidRPr="00843AB0" w:rsidRDefault="003D78F0" w:rsidP="00A63C64">
      <w:pPr>
        <w:spacing w:before="120" w:after="120"/>
        <w:jc w:val="center"/>
        <w:rPr>
          <w:rFonts w:ascii="Cambria" w:hAnsi="Cambria"/>
        </w:rPr>
      </w:pPr>
      <w:r w:rsidRPr="00843AB0">
        <w:rPr>
          <w:rFonts w:ascii="Cambria" w:hAnsi="Cambria"/>
        </w:rPr>
        <w:t>SAMPLE FORM</w:t>
      </w:r>
    </w:p>
    <w:p w:rsidR="00304117" w:rsidRPr="00843AB0" w:rsidRDefault="00FE4ADA" w:rsidP="00A63C64">
      <w:pPr>
        <w:pStyle w:val="Heading1"/>
      </w:pPr>
      <w:bookmarkStart w:id="1291" w:name="_Toc388603831"/>
      <w:bookmarkStart w:id="1292" w:name="_Toc447723819"/>
      <w:bookmarkStart w:id="1293" w:name="_Toc447792361"/>
      <w:bookmarkStart w:id="1294" w:name="_Toc448476537"/>
      <w:r w:rsidRPr="00843AB0">
        <w:t>FORM</w:t>
      </w:r>
      <w:r w:rsidR="00264DAB" w:rsidRPr="00843AB0">
        <w:t xml:space="preserve"> G2 - </w:t>
      </w:r>
      <w:r w:rsidR="00304117" w:rsidRPr="00843AB0">
        <w:t>COPYRIGHT PERMISSION</w:t>
      </w:r>
      <w:bookmarkEnd w:id="1291"/>
      <w:bookmarkEnd w:id="1292"/>
      <w:bookmarkEnd w:id="1293"/>
      <w:bookmarkEnd w:id="1294"/>
      <w:r w:rsidR="00304117" w:rsidRPr="00843AB0">
        <w:t xml:space="preserve"> </w:t>
      </w:r>
    </w:p>
    <w:p w:rsidR="00FD081A" w:rsidRPr="00843AB0" w:rsidRDefault="00D94A69" w:rsidP="00D94A69">
      <w:pPr>
        <w:spacing w:before="120" w:after="120"/>
        <w:jc w:val="center"/>
        <w:rPr>
          <w:rFonts w:ascii="Cambria" w:hAnsi="Cambria"/>
        </w:rPr>
      </w:pPr>
      <w:r>
        <w:rPr>
          <w:rFonts w:ascii="Cambria" w:hAnsi="Cambria"/>
        </w:rPr>
        <w:t>(on the school's letterhead)</w:t>
      </w:r>
    </w:p>
    <w:p w:rsidR="00C00900" w:rsidRPr="00843AB0" w:rsidRDefault="00C00900" w:rsidP="00A63C64">
      <w:pPr>
        <w:spacing w:before="120" w:after="120"/>
        <w:rPr>
          <w:rFonts w:ascii="Cambria" w:hAnsi="Cambria"/>
        </w:rPr>
      </w:pPr>
      <w:r w:rsidRPr="00843AB0">
        <w:rPr>
          <w:rFonts w:ascii="Cambria" w:hAnsi="Cambria"/>
        </w:rPr>
        <w:t>Date</w:t>
      </w:r>
    </w:p>
    <w:p w:rsidR="00304117" w:rsidRPr="00843AB0" w:rsidRDefault="00304117" w:rsidP="00A63C64">
      <w:pPr>
        <w:spacing w:before="120" w:after="120"/>
        <w:rPr>
          <w:rFonts w:ascii="Cambria" w:hAnsi="Cambria"/>
        </w:rPr>
      </w:pPr>
      <w:r w:rsidRPr="00843AB0">
        <w:rPr>
          <w:rFonts w:ascii="Cambria" w:hAnsi="Cambria"/>
        </w:rPr>
        <w:t>Permissions Department</w:t>
      </w:r>
    </w:p>
    <w:p w:rsidR="00C00900" w:rsidRPr="00843AB0" w:rsidRDefault="00C00900" w:rsidP="00A63C64">
      <w:pPr>
        <w:spacing w:before="120" w:after="120"/>
        <w:rPr>
          <w:rFonts w:ascii="Cambria" w:hAnsi="Cambria"/>
        </w:rPr>
      </w:pPr>
      <w:r w:rsidRPr="00843AB0">
        <w:rPr>
          <w:rFonts w:ascii="Cambria" w:hAnsi="Cambria"/>
        </w:rPr>
        <w:t>Copyright Owner</w:t>
      </w:r>
    </w:p>
    <w:p w:rsidR="00304117" w:rsidRPr="00843AB0" w:rsidRDefault="00304117" w:rsidP="00A63C64">
      <w:pPr>
        <w:spacing w:before="120" w:after="120"/>
        <w:rPr>
          <w:rFonts w:ascii="Cambria" w:hAnsi="Cambria"/>
        </w:rPr>
      </w:pPr>
      <w:r w:rsidRPr="00843AB0">
        <w:rPr>
          <w:rFonts w:ascii="Cambria" w:hAnsi="Cambria"/>
        </w:rPr>
        <w:t>Address</w:t>
      </w:r>
    </w:p>
    <w:p w:rsidR="00304117" w:rsidRPr="00843AB0" w:rsidRDefault="00304117" w:rsidP="00A63C64">
      <w:pPr>
        <w:spacing w:before="120" w:after="120"/>
        <w:rPr>
          <w:rFonts w:ascii="Cambria" w:hAnsi="Cambria"/>
        </w:rPr>
      </w:pPr>
      <w:r w:rsidRPr="00843AB0">
        <w:rPr>
          <w:rFonts w:ascii="Cambria" w:hAnsi="Cambria"/>
        </w:rPr>
        <w:t>Dear Permissions Editor:</w:t>
      </w:r>
    </w:p>
    <w:p w:rsidR="00304117" w:rsidRPr="00843AB0" w:rsidRDefault="00304117" w:rsidP="00A63C64">
      <w:pPr>
        <w:spacing w:before="120" w:after="120"/>
        <w:rPr>
          <w:rFonts w:ascii="Cambria" w:hAnsi="Cambria"/>
        </w:rPr>
      </w:pPr>
      <w:r w:rsidRPr="00843AB0">
        <w:rPr>
          <w:rFonts w:ascii="Cambria" w:hAnsi="Cambria"/>
        </w:rPr>
        <w:t>Our school is requesting permission to use the following material: [describe work including title,</w:t>
      </w:r>
      <w:r w:rsidR="00FD081A" w:rsidRPr="00843AB0">
        <w:rPr>
          <w:rFonts w:ascii="Cambria" w:hAnsi="Cambria"/>
        </w:rPr>
        <w:t xml:space="preserve"> </w:t>
      </w:r>
      <w:r w:rsidRPr="00843AB0">
        <w:rPr>
          <w:rFonts w:ascii="Cambria" w:hAnsi="Cambria"/>
        </w:rPr>
        <w:t>author, date of publication and pages you wish to use. Attach a cop</w:t>
      </w:r>
      <w:r w:rsidR="008D4B31" w:rsidRPr="00843AB0">
        <w:rPr>
          <w:rFonts w:ascii="Cambria" w:hAnsi="Cambria"/>
        </w:rPr>
        <w:t>y of the material if possible.]</w:t>
      </w:r>
    </w:p>
    <w:p w:rsidR="00304117" w:rsidRPr="00843AB0" w:rsidRDefault="00304117" w:rsidP="00A63C64">
      <w:pPr>
        <w:spacing w:before="120" w:after="120"/>
        <w:rPr>
          <w:rFonts w:ascii="Cambria" w:hAnsi="Cambria"/>
        </w:rPr>
      </w:pPr>
      <w:r w:rsidRPr="00843AB0">
        <w:rPr>
          <w:rFonts w:ascii="Cambria" w:hAnsi="Cambria"/>
        </w:rPr>
        <w:t xml:space="preserve">A copy is attached for your reference. </w:t>
      </w:r>
      <w:r w:rsidR="008D4B31" w:rsidRPr="00843AB0">
        <w:rPr>
          <w:rFonts w:ascii="Cambria" w:hAnsi="Cambria"/>
        </w:rPr>
        <w:t>Specifically, we would like to (</w:t>
      </w:r>
      <w:r w:rsidRPr="00843AB0">
        <w:rPr>
          <w:rFonts w:ascii="Cambria" w:hAnsi="Cambria"/>
        </w:rPr>
        <w:t>describe how you want t</w:t>
      </w:r>
      <w:r w:rsidR="00FD081A" w:rsidRPr="00843AB0">
        <w:rPr>
          <w:rFonts w:ascii="Cambria" w:hAnsi="Cambria"/>
        </w:rPr>
        <w:t xml:space="preserve">o </w:t>
      </w:r>
      <w:r w:rsidRPr="00843AB0">
        <w:rPr>
          <w:rFonts w:ascii="Cambria" w:hAnsi="Cambria"/>
        </w:rPr>
        <w:t>use the material; e.g. reprint, photocopy, publish on-line,</w:t>
      </w:r>
      <w:r w:rsidR="008D4B31" w:rsidRPr="00843AB0">
        <w:rPr>
          <w:rFonts w:ascii="Cambria" w:hAnsi="Cambria"/>
        </w:rPr>
        <w:t xml:space="preserve"> use in a multimedia work, etc.)</w:t>
      </w:r>
      <w:r w:rsidRPr="00843AB0">
        <w:rPr>
          <w:rFonts w:ascii="Cambria" w:hAnsi="Cambria"/>
        </w:rPr>
        <w:t xml:space="preserve"> We will</w:t>
      </w:r>
      <w:r w:rsidR="00FD081A" w:rsidRPr="00843AB0">
        <w:rPr>
          <w:rFonts w:ascii="Cambria" w:hAnsi="Cambria"/>
        </w:rPr>
        <w:t xml:space="preserve"> </w:t>
      </w:r>
      <w:r w:rsidRPr="00843AB0">
        <w:rPr>
          <w:rFonts w:ascii="Cambria" w:hAnsi="Cambria"/>
        </w:rPr>
        <w:t>be distribut</w:t>
      </w:r>
      <w:r w:rsidR="008D4B31" w:rsidRPr="00843AB0">
        <w:rPr>
          <w:rFonts w:ascii="Cambria" w:hAnsi="Cambria"/>
        </w:rPr>
        <w:t>ing or publishing the material (</w:t>
      </w:r>
      <w:r w:rsidRPr="00843AB0">
        <w:rPr>
          <w:rFonts w:ascii="Cambria" w:hAnsi="Cambria"/>
        </w:rPr>
        <w:t xml:space="preserve">describe distribution method, the </w:t>
      </w:r>
      <w:r w:rsidR="00C00900" w:rsidRPr="00843AB0">
        <w:rPr>
          <w:rFonts w:ascii="Cambria" w:hAnsi="Cambria"/>
        </w:rPr>
        <w:t>au</w:t>
      </w:r>
      <w:r w:rsidR="00664960" w:rsidRPr="00843AB0">
        <w:rPr>
          <w:rFonts w:ascii="Cambria" w:hAnsi="Cambria"/>
        </w:rPr>
        <w:t>d</w:t>
      </w:r>
      <w:r w:rsidRPr="00843AB0">
        <w:rPr>
          <w:rFonts w:ascii="Cambria" w:hAnsi="Cambria"/>
        </w:rPr>
        <w:t>ience, length of</w:t>
      </w:r>
      <w:r w:rsidR="00FD081A" w:rsidRPr="00843AB0">
        <w:rPr>
          <w:rFonts w:ascii="Cambria" w:hAnsi="Cambria"/>
        </w:rPr>
        <w:t xml:space="preserve"> </w:t>
      </w:r>
      <w:r w:rsidRPr="00843AB0">
        <w:rPr>
          <w:rFonts w:ascii="Cambria" w:hAnsi="Cambria"/>
        </w:rPr>
        <w:t>finished publication, dates of distribution and whether an</w:t>
      </w:r>
      <w:r w:rsidR="008D4B31" w:rsidRPr="00843AB0">
        <w:rPr>
          <w:rFonts w:ascii="Cambria" w:hAnsi="Cambria"/>
        </w:rPr>
        <w:t>y fee will be involved.)</w:t>
      </w:r>
    </w:p>
    <w:p w:rsidR="00304117" w:rsidRPr="00843AB0" w:rsidRDefault="00304117" w:rsidP="00A63C64">
      <w:pPr>
        <w:spacing w:before="120" w:after="120"/>
        <w:rPr>
          <w:rFonts w:ascii="Cambria" w:hAnsi="Cambria"/>
        </w:rPr>
      </w:pPr>
      <w:r w:rsidRPr="00843AB0">
        <w:rPr>
          <w:rFonts w:ascii="Cambria" w:hAnsi="Cambria"/>
        </w:rPr>
        <w:t>If you are not the sole owner in the rights to this work, kindly provide information about other</w:t>
      </w:r>
      <w:r w:rsidR="00FD081A" w:rsidRPr="00843AB0">
        <w:rPr>
          <w:rFonts w:ascii="Cambria" w:hAnsi="Cambria"/>
        </w:rPr>
        <w:t xml:space="preserve"> </w:t>
      </w:r>
      <w:r w:rsidRPr="00843AB0">
        <w:rPr>
          <w:rFonts w:ascii="Cambria" w:hAnsi="Cambria"/>
        </w:rPr>
        <w:t>copyright owners including the addresses of persons from whom I should request permission.</w:t>
      </w:r>
      <w:r w:rsidR="00FD081A" w:rsidRPr="00843AB0">
        <w:rPr>
          <w:rFonts w:ascii="Cambria" w:hAnsi="Cambria"/>
        </w:rPr>
        <w:t xml:space="preserve"> </w:t>
      </w:r>
    </w:p>
    <w:p w:rsidR="00304117" w:rsidRPr="00843AB0" w:rsidRDefault="00304117" w:rsidP="00A63C64">
      <w:pPr>
        <w:spacing w:before="120" w:after="120"/>
        <w:rPr>
          <w:rFonts w:ascii="Cambria" w:hAnsi="Cambria"/>
        </w:rPr>
      </w:pPr>
      <w:r w:rsidRPr="00843AB0">
        <w:rPr>
          <w:rFonts w:ascii="Cambria" w:hAnsi="Cambria"/>
        </w:rPr>
        <w:t>If you wish the work to include a specific copyright notice, please include that notice below:</w:t>
      </w:r>
    </w:p>
    <w:p w:rsidR="00304117" w:rsidRPr="00843AB0" w:rsidRDefault="00304117" w:rsidP="00A63C64">
      <w:pPr>
        <w:spacing w:before="120" w:after="120"/>
        <w:rPr>
          <w:rFonts w:ascii="Cambria" w:hAnsi="Cambria"/>
        </w:rPr>
      </w:pPr>
      <w:r w:rsidRPr="00843AB0">
        <w:rPr>
          <w:rFonts w:ascii="Cambria" w:hAnsi="Cambria"/>
        </w:rPr>
        <w:t>Sincerely,</w:t>
      </w:r>
    </w:p>
    <w:p w:rsidR="00304117" w:rsidRPr="00843AB0" w:rsidRDefault="00304117" w:rsidP="00A63C64">
      <w:pPr>
        <w:spacing w:before="120" w:after="120"/>
        <w:rPr>
          <w:rFonts w:ascii="Cambria" w:hAnsi="Cambria"/>
        </w:rPr>
      </w:pPr>
      <w:r w:rsidRPr="00843AB0">
        <w:rPr>
          <w:rFonts w:ascii="Cambria" w:hAnsi="Cambria"/>
        </w:rPr>
        <w:t>Signature</w:t>
      </w:r>
    </w:p>
    <w:p w:rsidR="00FD081A" w:rsidRPr="00843AB0" w:rsidRDefault="004A32F8" w:rsidP="00A63C64">
      <w:pPr>
        <w:spacing w:before="120" w:after="120"/>
        <w:rPr>
          <w:rFonts w:ascii="Cambria" w:hAnsi="Cambria"/>
        </w:rPr>
      </w:pPr>
      <w:r>
        <w:rPr>
          <w:rFonts w:ascii="Cambria" w:hAnsi="Cambria"/>
        </w:rPr>
        <w:pict>
          <v:rect id="_x0000_i1026" style="width:0;height:1.5pt" o:hralign="center" o:hrstd="t" o:hr="t" fillcolor="gray" stroked="f"/>
        </w:pict>
      </w:r>
    </w:p>
    <w:p w:rsidR="00FD081A" w:rsidRPr="00843AB0" w:rsidRDefault="00304117" w:rsidP="00A63C64">
      <w:pPr>
        <w:spacing w:before="120" w:after="120"/>
        <w:rPr>
          <w:rFonts w:ascii="Cambria" w:hAnsi="Cambria"/>
        </w:rPr>
      </w:pPr>
      <w:r w:rsidRPr="00843AB0">
        <w:rPr>
          <w:rFonts w:ascii="Cambria" w:hAnsi="Cambria"/>
        </w:rPr>
        <w:t>Please sign the statement below and return in the stamped self-addressed envelope that is</w:t>
      </w:r>
      <w:r w:rsidR="00FD081A" w:rsidRPr="00843AB0">
        <w:rPr>
          <w:rFonts w:ascii="Cambria" w:hAnsi="Cambria"/>
        </w:rPr>
        <w:t xml:space="preserve"> </w:t>
      </w:r>
      <w:r w:rsidRPr="00843AB0">
        <w:rPr>
          <w:rFonts w:ascii="Cambria" w:hAnsi="Cambria"/>
        </w:rPr>
        <w:t xml:space="preserve">enclosed for your convenience. </w:t>
      </w:r>
    </w:p>
    <w:p w:rsidR="00304117" w:rsidRPr="00843AB0" w:rsidRDefault="00FD081A" w:rsidP="00A63C64">
      <w:pPr>
        <w:tabs>
          <w:tab w:val="left" w:pos="1080"/>
        </w:tabs>
        <w:spacing w:before="120" w:after="120"/>
        <w:rPr>
          <w:rFonts w:ascii="Cambria" w:hAnsi="Cambria"/>
        </w:rPr>
      </w:pPr>
      <w:r w:rsidRPr="00843AB0">
        <w:rPr>
          <w:rFonts w:ascii="Cambria" w:hAnsi="Cambria"/>
        </w:rPr>
        <w:t xml:space="preserve">__________ </w:t>
      </w:r>
      <w:r w:rsidR="00D7575C" w:rsidRPr="00843AB0">
        <w:rPr>
          <w:rFonts w:ascii="Cambria" w:hAnsi="Cambria"/>
        </w:rPr>
        <w:tab/>
      </w:r>
      <w:r w:rsidR="00304117" w:rsidRPr="00843AB0">
        <w:rPr>
          <w:rFonts w:ascii="Cambria" w:hAnsi="Cambria"/>
        </w:rPr>
        <w:t>This request has been APPROVED, and my signature</w:t>
      </w:r>
      <w:r w:rsidRPr="00843AB0">
        <w:rPr>
          <w:rFonts w:ascii="Cambria" w:hAnsi="Cambria"/>
        </w:rPr>
        <w:t xml:space="preserve"> </w:t>
      </w:r>
      <w:r w:rsidR="00304117" w:rsidRPr="00843AB0">
        <w:rPr>
          <w:rFonts w:ascii="Cambria" w:hAnsi="Cambria"/>
        </w:rPr>
        <w:t xml:space="preserve">indicates that I have the authority to </w:t>
      </w:r>
      <w:r w:rsidR="00D7575C" w:rsidRPr="00843AB0">
        <w:rPr>
          <w:rFonts w:ascii="Cambria" w:hAnsi="Cambria"/>
        </w:rPr>
        <w:tab/>
      </w:r>
      <w:r w:rsidR="00304117" w:rsidRPr="00843AB0">
        <w:rPr>
          <w:rFonts w:ascii="Cambria" w:hAnsi="Cambria"/>
        </w:rPr>
        <w:t>grant the permission requested.</w:t>
      </w:r>
    </w:p>
    <w:p w:rsidR="00304117" w:rsidRPr="00843AB0" w:rsidRDefault="00FD081A" w:rsidP="00A63C64">
      <w:pPr>
        <w:tabs>
          <w:tab w:val="left" w:pos="1080"/>
        </w:tabs>
        <w:spacing w:before="120" w:after="120"/>
        <w:rPr>
          <w:rFonts w:ascii="Cambria" w:hAnsi="Cambria"/>
        </w:rPr>
      </w:pPr>
      <w:r w:rsidRPr="00843AB0">
        <w:rPr>
          <w:rFonts w:ascii="Cambria" w:hAnsi="Cambria"/>
        </w:rPr>
        <w:t xml:space="preserve">__________ </w:t>
      </w:r>
      <w:r w:rsidR="00D7575C" w:rsidRPr="00843AB0">
        <w:rPr>
          <w:rFonts w:ascii="Cambria" w:hAnsi="Cambria"/>
        </w:rPr>
        <w:tab/>
      </w:r>
      <w:r w:rsidR="00304117" w:rsidRPr="00843AB0">
        <w:rPr>
          <w:rFonts w:ascii="Cambria" w:hAnsi="Cambria"/>
        </w:rPr>
        <w:t>This approval is limi</w:t>
      </w:r>
      <w:r w:rsidR="00C00900" w:rsidRPr="00843AB0">
        <w:rPr>
          <w:rFonts w:ascii="Cambria" w:hAnsi="Cambria"/>
        </w:rPr>
        <w:t>ted in the following respects: (</w:t>
      </w:r>
      <w:r w:rsidR="00304117" w:rsidRPr="00843AB0">
        <w:rPr>
          <w:rFonts w:ascii="Cambria" w:hAnsi="Cambria"/>
        </w:rPr>
        <w:t>Add any limiting language or</w:t>
      </w:r>
      <w:r w:rsidRPr="00843AB0">
        <w:rPr>
          <w:rFonts w:ascii="Cambria" w:hAnsi="Cambria"/>
        </w:rPr>
        <w:t xml:space="preserve"> </w:t>
      </w:r>
      <w:r w:rsidR="00D7575C" w:rsidRPr="00843AB0">
        <w:rPr>
          <w:rFonts w:ascii="Cambria" w:hAnsi="Cambria"/>
        </w:rPr>
        <w:tab/>
        <w:t xml:space="preserve">requirements </w:t>
      </w:r>
      <w:r w:rsidR="00C00900" w:rsidRPr="00843AB0">
        <w:rPr>
          <w:rFonts w:ascii="Cambria" w:hAnsi="Cambria"/>
        </w:rPr>
        <w:t>here.)</w:t>
      </w:r>
    </w:p>
    <w:p w:rsidR="00304117" w:rsidRPr="00843AB0" w:rsidRDefault="00304117" w:rsidP="00A63C64">
      <w:pPr>
        <w:tabs>
          <w:tab w:val="left" w:pos="1080"/>
        </w:tabs>
        <w:spacing w:before="120" w:after="120"/>
        <w:rPr>
          <w:rFonts w:ascii="Cambria" w:hAnsi="Cambria"/>
        </w:rPr>
      </w:pPr>
      <w:r w:rsidRPr="00843AB0">
        <w:rPr>
          <w:rFonts w:ascii="Cambria" w:hAnsi="Cambria"/>
        </w:rPr>
        <w:t>_</w:t>
      </w:r>
      <w:r w:rsidR="00D7575C" w:rsidRPr="00843AB0">
        <w:rPr>
          <w:rFonts w:ascii="Cambria" w:hAnsi="Cambria"/>
        </w:rPr>
        <w:t>_______</w:t>
      </w:r>
      <w:r w:rsidRPr="00843AB0">
        <w:rPr>
          <w:rFonts w:ascii="Cambria" w:hAnsi="Cambria"/>
        </w:rPr>
        <w:t xml:space="preserve">__ </w:t>
      </w:r>
      <w:r w:rsidR="00D7575C" w:rsidRPr="00843AB0">
        <w:rPr>
          <w:rFonts w:ascii="Cambria" w:hAnsi="Cambria"/>
        </w:rPr>
        <w:tab/>
      </w:r>
      <w:r w:rsidR="00C00900" w:rsidRPr="00843AB0">
        <w:rPr>
          <w:rFonts w:ascii="Cambria" w:hAnsi="Cambria"/>
        </w:rPr>
        <w:t>This</w:t>
      </w:r>
      <w:r w:rsidRPr="00843AB0">
        <w:rPr>
          <w:rFonts w:ascii="Cambria" w:hAnsi="Cambria"/>
        </w:rPr>
        <w:t xml:space="preserve"> request has been DENIED.</w:t>
      </w:r>
    </w:p>
    <w:p w:rsidR="00FD081A" w:rsidRPr="00843AB0" w:rsidRDefault="00FD081A" w:rsidP="00A63C64">
      <w:pPr>
        <w:spacing w:before="120" w:after="120"/>
        <w:rPr>
          <w:rFonts w:ascii="Cambria" w:hAnsi="Cambria"/>
        </w:rPr>
      </w:pPr>
    </w:p>
    <w:p w:rsidR="00304117" w:rsidRPr="00843AB0" w:rsidRDefault="00304117" w:rsidP="00A63C64">
      <w:pPr>
        <w:tabs>
          <w:tab w:val="left" w:pos="5760"/>
        </w:tabs>
        <w:spacing w:before="120" w:after="120"/>
        <w:rPr>
          <w:rFonts w:ascii="Cambria" w:hAnsi="Cambria"/>
        </w:rPr>
      </w:pPr>
      <w:r w:rsidRPr="00843AB0">
        <w:rPr>
          <w:rFonts w:ascii="Cambria" w:hAnsi="Cambria"/>
        </w:rPr>
        <w:t xml:space="preserve">Name (Please Print) </w:t>
      </w:r>
      <w:r w:rsidR="00C00900" w:rsidRPr="00843AB0">
        <w:rPr>
          <w:rFonts w:ascii="Cambria" w:hAnsi="Cambria"/>
        </w:rPr>
        <w:t>_________________________________________</w:t>
      </w:r>
      <w:r w:rsidR="00C00900" w:rsidRPr="00843AB0">
        <w:rPr>
          <w:rFonts w:ascii="Cambria" w:hAnsi="Cambria"/>
        </w:rPr>
        <w:tab/>
      </w:r>
      <w:r w:rsidRPr="00843AB0">
        <w:rPr>
          <w:rFonts w:ascii="Cambria" w:hAnsi="Cambria"/>
        </w:rPr>
        <w:t xml:space="preserve">Title </w:t>
      </w:r>
      <w:r w:rsidR="00C00900" w:rsidRPr="00843AB0">
        <w:rPr>
          <w:rFonts w:ascii="Cambria" w:hAnsi="Cambria"/>
        </w:rPr>
        <w:t>________________________________________</w:t>
      </w:r>
    </w:p>
    <w:p w:rsidR="00C00900" w:rsidRPr="00843AB0" w:rsidRDefault="00C00900"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 xml:space="preserve">Signature </w:t>
      </w:r>
      <w:r w:rsidR="00C00900" w:rsidRPr="00843AB0">
        <w:rPr>
          <w:rFonts w:ascii="Cambria" w:hAnsi="Cambria"/>
        </w:rPr>
        <w:t>_____________________________________________________</w:t>
      </w:r>
      <w:r w:rsidR="00C00900" w:rsidRPr="00843AB0">
        <w:rPr>
          <w:rFonts w:ascii="Cambria" w:hAnsi="Cambria"/>
        </w:rPr>
        <w:tab/>
        <w:t>Date</w:t>
      </w:r>
      <w:r w:rsidRPr="00843AB0">
        <w:rPr>
          <w:rFonts w:ascii="Cambria" w:hAnsi="Cambria"/>
        </w:rPr>
        <w:t xml:space="preserve"> </w:t>
      </w:r>
      <w:r w:rsidR="00C00900" w:rsidRPr="00843AB0">
        <w:rPr>
          <w:rFonts w:ascii="Cambria" w:hAnsi="Cambria"/>
        </w:rPr>
        <w:t>_______________________</w:t>
      </w:r>
      <w:r w:rsidRPr="00843AB0">
        <w:rPr>
          <w:rFonts w:ascii="Cambria" w:hAnsi="Cambria"/>
        </w:rPr>
        <w:t>_______________</w:t>
      </w:r>
      <w:r w:rsidR="00C00900" w:rsidRPr="00843AB0">
        <w:rPr>
          <w:rFonts w:ascii="Cambria" w:hAnsi="Cambria"/>
        </w:rPr>
        <w:t>__</w:t>
      </w:r>
    </w:p>
    <w:p w:rsidR="00C00900" w:rsidRPr="00843AB0" w:rsidRDefault="00C00900" w:rsidP="00A63C64">
      <w:pPr>
        <w:spacing w:before="120" w:after="120"/>
        <w:rPr>
          <w:rFonts w:ascii="Cambria" w:hAnsi="Cambria"/>
        </w:rPr>
      </w:pPr>
    </w:p>
    <w:p w:rsidR="00304117" w:rsidRPr="00843AB0" w:rsidRDefault="00C00900" w:rsidP="00A63C64">
      <w:pPr>
        <w:spacing w:before="120" w:after="120"/>
        <w:jc w:val="right"/>
        <w:rPr>
          <w:rFonts w:ascii="Cambria" w:hAnsi="Cambria"/>
          <w:b/>
          <w:bCs/>
        </w:rPr>
      </w:pPr>
      <w:r w:rsidRPr="00843AB0">
        <w:rPr>
          <w:rFonts w:ascii="Cambria" w:hAnsi="Cambria"/>
        </w:rPr>
        <w:br w:type="page"/>
      </w:r>
      <w:r w:rsidR="00304117" w:rsidRPr="00843AB0">
        <w:rPr>
          <w:rFonts w:ascii="Cambria" w:hAnsi="Cambria"/>
          <w:b/>
          <w:bCs/>
        </w:rPr>
        <w:lastRenderedPageBreak/>
        <w:t>CODE</w:t>
      </w:r>
      <w:r w:rsidR="000D4FC5" w:rsidRPr="00843AB0">
        <w:rPr>
          <w:rFonts w:ascii="Cambria" w:hAnsi="Cambria"/>
          <w:b/>
          <w:bCs/>
        </w:rPr>
        <w:t xml:space="preserve"> </w:t>
      </w:r>
      <w:r w:rsidR="00304117" w:rsidRPr="00843AB0">
        <w:rPr>
          <w:rFonts w:ascii="Cambria" w:hAnsi="Cambria"/>
          <w:b/>
          <w:bCs/>
        </w:rPr>
        <w:t>G3</w:t>
      </w:r>
    </w:p>
    <w:p w:rsidR="00304117" w:rsidRPr="00843AB0" w:rsidRDefault="00264DAB" w:rsidP="00A63C64">
      <w:pPr>
        <w:pStyle w:val="Heading1"/>
      </w:pPr>
      <w:bookmarkStart w:id="1295" w:name="_Toc388603832"/>
      <w:bookmarkStart w:id="1296" w:name="_Toc447723820"/>
      <w:bookmarkStart w:id="1297" w:name="_Toc447792362"/>
      <w:bookmarkStart w:id="1298" w:name="_Toc448476538"/>
      <w:r w:rsidRPr="00843AB0">
        <w:t xml:space="preserve">CODE G3 - </w:t>
      </w:r>
      <w:r w:rsidR="00304117" w:rsidRPr="00843AB0">
        <w:t>FIELD TRIPS</w:t>
      </w:r>
      <w:bookmarkEnd w:id="1295"/>
      <w:bookmarkEnd w:id="1296"/>
      <w:bookmarkEnd w:id="1297"/>
      <w:bookmarkEnd w:id="1298"/>
    </w:p>
    <w:p w:rsidR="00304117" w:rsidRPr="00EF1584" w:rsidRDefault="00304117" w:rsidP="003456D5">
      <w:pPr>
        <w:pStyle w:val="Heading2"/>
      </w:pPr>
      <w:bookmarkStart w:id="1299" w:name="_Toc388603833"/>
      <w:bookmarkStart w:id="1300" w:name="_Toc447723821"/>
      <w:bookmarkStart w:id="1301" w:name="_Toc447792363"/>
      <w:bookmarkStart w:id="1302" w:name="_Toc448476539"/>
      <w:r w:rsidRPr="00EF1584">
        <w:t>Policy</w:t>
      </w:r>
      <w:bookmarkEnd w:id="1299"/>
      <w:bookmarkEnd w:id="1300"/>
      <w:bookmarkEnd w:id="1301"/>
      <w:bookmarkEnd w:id="1302"/>
    </w:p>
    <w:p w:rsidR="00304117" w:rsidRPr="00843AB0" w:rsidRDefault="00304117" w:rsidP="00A63C64">
      <w:pPr>
        <w:spacing w:before="120" w:after="120"/>
        <w:rPr>
          <w:rFonts w:ascii="Cambria" w:hAnsi="Cambria"/>
        </w:rPr>
      </w:pPr>
      <w:r w:rsidRPr="00843AB0">
        <w:rPr>
          <w:rFonts w:ascii="Cambria" w:hAnsi="Cambria"/>
        </w:rPr>
        <w:t>The</w:t>
      </w:r>
      <w:r w:rsidR="000D4FC5" w:rsidRPr="00843AB0">
        <w:rPr>
          <w:rFonts w:ascii="Cambria" w:hAnsi="Cambria"/>
        </w:rPr>
        <w:t xml:space="preserve"> </w:t>
      </w:r>
      <w:r w:rsidRPr="00843AB0">
        <w:rPr>
          <w:rFonts w:ascii="Cambria" w:hAnsi="Cambria"/>
        </w:rPr>
        <w:t>Board</w:t>
      </w:r>
      <w:r w:rsidR="000D4FC5" w:rsidRPr="00843AB0">
        <w:rPr>
          <w:rFonts w:ascii="Cambria" w:hAnsi="Cambria"/>
        </w:rPr>
        <w:t xml:space="preserve"> endorses </w:t>
      </w:r>
      <w:r w:rsidRPr="00843AB0">
        <w:rPr>
          <w:rFonts w:ascii="Cambria" w:hAnsi="Cambria"/>
        </w:rPr>
        <w:t>th</w:t>
      </w:r>
      <w:r w:rsidR="000D4FC5" w:rsidRPr="00843AB0">
        <w:rPr>
          <w:rFonts w:ascii="Cambria" w:hAnsi="Cambria"/>
        </w:rPr>
        <w:t xml:space="preserve">e use of field trips as extensions </w:t>
      </w:r>
      <w:r w:rsidRPr="00843AB0">
        <w:rPr>
          <w:rFonts w:ascii="Cambria" w:hAnsi="Cambria"/>
        </w:rPr>
        <w:t>of</w:t>
      </w:r>
      <w:r w:rsidR="000D4FC5" w:rsidRPr="00843AB0">
        <w:rPr>
          <w:rFonts w:ascii="Cambria" w:hAnsi="Cambria"/>
        </w:rPr>
        <w:t xml:space="preserve"> classroom experiences.</w:t>
      </w:r>
    </w:p>
    <w:p w:rsidR="00304117" w:rsidRPr="00EF1584" w:rsidRDefault="00304117" w:rsidP="003456D5">
      <w:pPr>
        <w:pStyle w:val="Heading2"/>
      </w:pPr>
      <w:bookmarkStart w:id="1303" w:name="_Toc388603834"/>
      <w:bookmarkStart w:id="1304" w:name="_Toc447723822"/>
      <w:bookmarkStart w:id="1305" w:name="_Toc447792364"/>
      <w:bookmarkStart w:id="1306" w:name="_Toc448476540"/>
      <w:r w:rsidRPr="00EF1584">
        <w:t>Implementation</w:t>
      </w:r>
      <w:bookmarkEnd w:id="1303"/>
      <w:bookmarkEnd w:id="1304"/>
      <w:bookmarkEnd w:id="1305"/>
      <w:bookmarkEnd w:id="1306"/>
    </w:p>
    <w:p w:rsidR="00304117" w:rsidRPr="00843AB0" w:rsidRDefault="00304117" w:rsidP="00A63C64">
      <w:pPr>
        <w:spacing w:before="120" w:after="120"/>
        <w:rPr>
          <w:rFonts w:ascii="Cambria" w:hAnsi="Cambria"/>
        </w:rPr>
      </w:pPr>
      <w:r w:rsidRPr="00843AB0">
        <w:rPr>
          <w:rFonts w:ascii="Cambria" w:hAnsi="Cambria"/>
        </w:rPr>
        <w:t>Teachers shall organize and carry out field trips according to the following guidelines.</w:t>
      </w:r>
    </w:p>
    <w:p w:rsidR="00304117" w:rsidRPr="00843AB0" w:rsidRDefault="00304117" w:rsidP="0055236E">
      <w:pPr>
        <w:numPr>
          <w:ilvl w:val="0"/>
          <w:numId w:val="81"/>
        </w:numPr>
        <w:spacing w:before="120" w:after="120"/>
        <w:rPr>
          <w:rFonts w:ascii="Cambria" w:hAnsi="Cambria"/>
        </w:rPr>
      </w:pPr>
      <w:r w:rsidRPr="00843AB0">
        <w:rPr>
          <w:rFonts w:ascii="Cambria" w:hAnsi="Cambria"/>
        </w:rPr>
        <w:t>Teachers should submit to the Principal a written request for a field trip which includes a</w:t>
      </w:r>
      <w:r w:rsidR="000D4FC5" w:rsidRPr="00843AB0">
        <w:rPr>
          <w:rFonts w:ascii="Cambria" w:hAnsi="Cambria"/>
        </w:rPr>
        <w:t xml:space="preserve"> </w:t>
      </w:r>
      <w:r w:rsidRPr="00843AB0">
        <w:rPr>
          <w:rFonts w:ascii="Cambria" w:hAnsi="Cambria"/>
        </w:rPr>
        <w:t>statement of</w:t>
      </w:r>
      <w:r w:rsidR="000D4FC5" w:rsidRPr="00843AB0">
        <w:rPr>
          <w:rFonts w:ascii="Cambria" w:hAnsi="Cambria"/>
        </w:rPr>
        <w:t xml:space="preserve"> </w:t>
      </w:r>
      <w:r w:rsidRPr="00843AB0">
        <w:rPr>
          <w:rFonts w:ascii="Cambria" w:hAnsi="Cambria"/>
        </w:rPr>
        <w:t>learning outcomes and associated costs.</w:t>
      </w:r>
    </w:p>
    <w:p w:rsidR="00304117" w:rsidRPr="00843AB0" w:rsidRDefault="00304117" w:rsidP="0055236E">
      <w:pPr>
        <w:numPr>
          <w:ilvl w:val="0"/>
          <w:numId w:val="81"/>
        </w:numPr>
        <w:spacing w:before="120" w:after="120"/>
        <w:rPr>
          <w:rFonts w:ascii="Cambria" w:hAnsi="Cambria"/>
        </w:rPr>
      </w:pPr>
      <w:r w:rsidRPr="00843AB0">
        <w:rPr>
          <w:rFonts w:ascii="Cambria" w:hAnsi="Cambria"/>
        </w:rPr>
        <w:t>At the conclusion of the trip, the teacher responsible should submit a brief report to the</w:t>
      </w:r>
      <w:r w:rsidR="000D4FC5" w:rsidRPr="00843AB0">
        <w:rPr>
          <w:rFonts w:ascii="Cambria" w:hAnsi="Cambria"/>
        </w:rPr>
        <w:t xml:space="preserve"> </w:t>
      </w:r>
      <w:r w:rsidRPr="00843AB0">
        <w:rPr>
          <w:rFonts w:ascii="Cambria" w:hAnsi="Cambria"/>
        </w:rPr>
        <w:t>Principal indicating the extent to which the objectives of the trip were met.</w:t>
      </w:r>
    </w:p>
    <w:p w:rsidR="00304117" w:rsidRPr="00843AB0" w:rsidRDefault="00304117" w:rsidP="0055236E">
      <w:pPr>
        <w:numPr>
          <w:ilvl w:val="0"/>
          <w:numId w:val="81"/>
        </w:numPr>
        <w:spacing w:before="120" w:after="120"/>
        <w:rPr>
          <w:rFonts w:ascii="Cambria" w:hAnsi="Cambria"/>
        </w:rPr>
      </w:pPr>
      <w:r w:rsidRPr="00843AB0">
        <w:rPr>
          <w:rFonts w:ascii="Cambria" w:hAnsi="Cambria"/>
        </w:rPr>
        <w:t>Teachers organizing field trips will be responsible for obtaining permission slips from</w:t>
      </w:r>
      <w:r w:rsidR="000D4FC5" w:rsidRPr="00843AB0">
        <w:rPr>
          <w:rFonts w:ascii="Cambria" w:hAnsi="Cambria"/>
        </w:rPr>
        <w:t xml:space="preserve"> </w:t>
      </w:r>
      <w:r w:rsidRPr="00843AB0">
        <w:rPr>
          <w:rFonts w:ascii="Cambria" w:hAnsi="Cambria"/>
        </w:rPr>
        <w:t>parents, scheduling transportation, and overseeing arrangements with the site of the field</w:t>
      </w:r>
      <w:r w:rsidR="000D4FC5" w:rsidRPr="00843AB0">
        <w:rPr>
          <w:rFonts w:ascii="Cambria" w:hAnsi="Cambria"/>
        </w:rPr>
        <w:t xml:space="preserve"> </w:t>
      </w:r>
      <w:r w:rsidRPr="00843AB0">
        <w:rPr>
          <w:rFonts w:ascii="Cambria" w:hAnsi="Cambria"/>
        </w:rPr>
        <w:t>trip.</w:t>
      </w:r>
    </w:p>
    <w:p w:rsidR="000D4FC5" w:rsidRPr="00843AB0" w:rsidRDefault="000D4FC5" w:rsidP="00A63C64">
      <w:pPr>
        <w:spacing w:before="120" w:after="120"/>
        <w:rPr>
          <w:rFonts w:ascii="Cambria" w:hAnsi="Cambria"/>
          <w:i/>
          <w:iCs/>
        </w:rPr>
      </w:pPr>
    </w:p>
    <w:p w:rsidR="000D4FC5" w:rsidRPr="00843AB0" w:rsidRDefault="000D4FC5" w:rsidP="00A63C64">
      <w:pPr>
        <w:spacing w:before="120" w:after="120"/>
        <w:rPr>
          <w:rFonts w:ascii="Cambria" w:hAnsi="Cambria"/>
          <w:i/>
          <w:iCs/>
        </w:rPr>
      </w:pPr>
    </w:p>
    <w:p w:rsidR="000D4FC5" w:rsidRPr="00843AB0" w:rsidRDefault="000D4FC5"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0D4FC5" w:rsidRPr="00C16B33">
        <w:tab/>
      </w:r>
      <w:r w:rsidRPr="00C16B33">
        <w:t>1/10/07, 1/24/07, 2/20/07</w:t>
      </w:r>
    </w:p>
    <w:p w:rsidR="00304117" w:rsidRPr="00C16B33" w:rsidRDefault="00304117" w:rsidP="00C16B33">
      <w:pPr>
        <w:pStyle w:val="Heading4"/>
      </w:pPr>
      <w:r w:rsidRPr="00C16B33">
        <w:t xml:space="preserve">Date Adopted: </w:t>
      </w:r>
      <w:r w:rsidR="000D4FC5" w:rsidRP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w:t>
      </w:r>
    </w:p>
    <w:p w:rsidR="00304117" w:rsidRPr="00C16B33" w:rsidRDefault="00304117" w:rsidP="00C16B33">
      <w:pPr>
        <w:pStyle w:val="Heading4"/>
      </w:pPr>
      <w:r w:rsidRPr="00C16B33">
        <w:t xml:space="preserve">Cross Reference: </w:t>
      </w:r>
      <w:r w:rsidR="000D4FC5" w:rsidRPr="00C16B33">
        <w:tab/>
        <w:t>Curriculum Development (G1</w:t>
      </w:r>
      <w:r w:rsidRPr="00C16B33">
        <w:t>)</w:t>
      </w:r>
    </w:p>
    <w:p w:rsidR="000D4FC5" w:rsidRPr="00843AB0" w:rsidRDefault="000D4FC5" w:rsidP="00A63C64">
      <w:pPr>
        <w:spacing w:before="120" w:after="120"/>
        <w:rPr>
          <w:rFonts w:ascii="Cambria" w:hAnsi="Cambria"/>
        </w:rPr>
      </w:pPr>
    </w:p>
    <w:p w:rsidR="00304117" w:rsidRPr="00843AB0" w:rsidRDefault="000D4FC5"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G4</w:t>
      </w:r>
    </w:p>
    <w:p w:rsidR="00304117" w:rsidRPr="00843AB0" w:rsidRDefault="00264DAB" w:rsidP="00A63C64">
      <w:pPr>
        <w:pStyle w:val="Heading1"/>
      </w:pPr>
      <w:bookmarkStart w:id="1307" w:name="_Toc388603835"/>
      <w:bookmarkStart w:id="1308" w:name="_Toc447723823"/>
      <w:bookmarkStart w:id="1309" w:name="_Toc447792365"/>
      <w:bookmarkStart w:id="1310" w:name="_Toc448476541"/>
      <w:r w:rsidRPr="00843AB0">
        <w:t xml:space="preserve">CODE G4 - </w:t>
      </w:r>
      <w:r w:rsidR="00304117" w:rsidRPr="00843AB0">
        <w:t>SELECTING LIBRARY MATERIALS</w:t>
      </w:r>
      <w:bookmarkEnd w:id="1307"/>
      <w:bookmarkEnd w:id="1308"/>
      <w:bookmarkEnd w:id="1309"/>
      <w:bookmarkEnd w:id="1310"/>
    </w:p>
    <w:p w:rsidR="00304117" w:rsidRPr="00EF1584" w:rsidRDefault="00304117" w:rsidP="003456D5">
      <w:pPr>
        <w:pStyle w:val="Heading2"/>
      </w:pPr>
      <w:bookmarkStart w:id="1311" w:name="_Toc388603836"/>
      <w:bookmarkStart w:id="1312" w:name="_Toc447723824"/>
      <w:bookmarkStart w:id="1313" w:name="_Toc447792366"/>
      <w:bookmarkStart w:id="1314" w:name="_Toc448476542"/>
      <w:r w:rsidRPr="00EF1584">
        <w:t>Policy</w:t>
      </w:r>
      <w:bookmarkEnd w:id="1311"/>
      <w:bookmarkEnd w:id="1312"/>
      <w:bookmarkEnd w:id="1313"/>
      <w:bookmarkEnd w:id="1314"/>
    </w:p>
    <w:p w:rsidR="00304117" w:rsidRPr="00843AB0" w:rsidRDefault="00304117" w:rsidP="00A63C64">
      <w:pPr>
        <w:spacing w:before="120" w:after="120"/>
        <w:rPr>
          <w:rFonts w:ascii="Cambria" w:hAnsi="Cambria"/>
        </w:rPr>
      </w:pPr>
      <w:r w:rsidRPr="00843AB0">
        <w:rPr>
          <w:rFonts w:ascii="Cambria" w:hAnsi="Cambria"/>
        </w:rPr>
        <w:t>It is the policy</w:t>
      </w:r>
      <w:r w:rsidR="000D4FC5" w:rsidRPr="00843AB0">
        <w:rPr>
          <w:rFonts w:ascii="Cambria" w:hAnsi="Cambria"/>
        </w:rPr>
        <w:t xml:space="preserve"> </w:t>
      </w:r>
      <w:r w:rsidRPr="00843AB0">
        <w:rPr>
          <w:rFonts w:ascii="Cambria" w:hAnsi="Cambria"/>
        </w:rPr>
        <w:t>of</w:t>
      </w:r>
      <w:r w:rsidR="000D4FC5" w:rsidRPr="00843AB0">
        <w:rPr>
          <w:rFonts w:ascii="Cambria" w:hAnsi="Cambria"/>
        </w:rPr>
        <w:t xml:space="preserve"> the Alburgh School District to</w:t>
      </w:r>
      <w:r w:rsidRPr="00843AB0">
        <w:rPr>
          <w:rFonts w:ascii="Cambria" w:hAnsi="Cambria"/>
        </w:rPr>
        <w:t xml:space="preserve"> provide</w:t>
      </w:r>
      <w:r w:rsidR="000D4FC5" w:rsidRPr="00843AB0">
        <w:rPr>
          <w:rFonts w:ascii="Cambria" w:hAnsi="Cambria"/>
        </w:rPr>
        <w:t xml:space="preserve"> students access </w:t>
      </w:r>
      <w:r w:rsidRPr="00843AB0">
        <w:rPr>
          <w:rFonts w:ascii="Cambria" w:hAnsi="Cambria"/>
        </w:rPr>
        <w:t>to a</w:t>
      </w:r>
      <w:r w:rsidR="000D4FC5" w:rsidRPr="00843AB0">
        <w:rPr>
          <w:rFonts w:ascii="Cambria" w:hAnsi="Cambria"/>
        </w:rPr>
        <w:t xml:space="preserve"> </w:t>
      </w:r>
      <w:r w:rsidRPr="00843AB0">
        <w:rPr>
          <w:rFonts w:ascii="Cambria" w:hAnsi="Cambria"/>
        </w:rPr>
        <w:t>wide variety of</w:t>
      </w:r>
      <w:r w:rsidR="000D4FC5" w:rsidRPr="00843AB0">
        <w:rPr>
          <w:rFonts w:ascii="Cambria" w:hAnsi="Cambria"/>
        </w:rPr>
        <w:t xml:space="preserve"> </w:t>
      </w:r>
      <w:r w:rsidRPr="00843AB0">
        <w:rPr>
          <w:rFonts w:ascii="Cambria" w:hAnsi="Cambria"/>
        </w:rPr>
        <w:t>educational materials in individual classrooms and in the media center to support student</w:t>
      </w:r>
      <w:r w:rsidR="000D4FC5" w:rsidRPr="00843AB0">
        <w:rPr>
          <w:rFonts w:ascii="Cambria" w:hAnsi="Cambria"/>
        </w:rPr>
        <w:t xml:space="preserve"> </w:t>
      </w:r>
      <w:r w:rsidRPr="00843AB0">
        <w:rPr>
          <w:rFonts w:ascii="Cambria" w:hAnsi="Cambria"/>
        </w:rPr>
        <w:t>learning.</w:t>
      </w:r>
    </w:p>
    <w:p w:rsidR="00304117" w:rsidRPr="00EF1584" w:rsidRDefault="000D4FC5" w:rsidP="003456D5">
      <w:pPr>
        <w:pStyle w:val="Heading2"/>
      </w:pPr>
      <w:bookmarkStart w:id="1315" w:name="_Toc388603837"/>
      <w:bookmarkStart w:id="1316" w:name="_Toc447723825"/>
      <w:bookmarkStart w:id="1317" w:name="_Toc447792367"/>
      <w:bookmarkStart w:id="1318" w:name="_Toc448476543"/>
      <w:r w:rsidRPr="00EF1584">
        <w:t>Defin</w:t>
      </w:r>
      <w:r w:rsidR="00304117" w:rsidRPr="00EF1584">
        <w:t>itions</w:t>
      </w:r>
      <w:bookmarkEnd w:id="1315"/>
      <w:bookmarkEnd w:id="1316"/>
      <w:bookmarkEnd w:id="1317"/>
      <w:bookmarkEnd w:id="1318"/>
    </w:p>
    <w:p w:rsidR="00304117" w:rsidRPr="00843AB0" w:rsidRDefault="00304117" w:rsidP="00A63C64">
      <w:pPr>
        <w:spacing w:before="120" w:after="120"/>
        <w:rPr>
          <w:rFonts w:ascii="Cambria" w:hAnsi="Cambria"/>
        </w:rPr>
      </w:pPr>
      <w:r w:rsidRPr="00843AB0">
        <w:rPr>
          <w:rFonts w:ascii="Cambria" w:hAnsi="Cambria"/>
        </w:rPr>
        <w:t>For the purpose of this policy:</w:t>
      </w:r>
    </w:p>
    <w:p w:rsidR="00304117" w:rsidRPr="00843AB0" w:rsidRDefault="00304117" w:rsidP="0055236E">
      <w:pPr>
        <w:numPr>
          <w:ilvl w:val="0"/>
          <w:numId w:val="82"/>
        </w:numPr>
        <w:spacing w:before="120" w:after="120"/>
        <w:rPr>
          <w:rFonts w:ascii="Cambria" w:hAnsi="Cambria"/>
        </w:rPr>
      </w:pPr>
      <w:r w:rsidRPr="00843AB0">
        <w:rPr>
          <w:rFonts w:ascii="Cambria" w:hAnsi="Cambria"/>
          <w:i/>
          <w:iCs/>
        </w:rPr>
        <w:t xml:space="preserve">Media </w:t>
      </w:r>
      <w:r w:rsidRPr="00843AB0">
        <w:rPr>
          <w:rFonts w:ascii="Cambria" w:hAnsi="Cambria"/>
        </w:rPr>
        <w:t>include all materials considered part of the library collection, plus all instructional</w:t>
      </w:r>
      <w:r w:rsidR="000D4FC5" w:rsidRPr="00843AB0">
        <w:rPr>
          <w:rFonts w:ascii="Cambria" w:hAnsi="Cambria"/>
        </w:rPr>
        <w:t xml:space="preserve"> </w:t>
      </w:r>
      <w:r w:rsidRPr="00843AB0">
        <w:rPr>
          <w:rFonts w:ascii="Cambria" w:hAnsi="Cambria"/>
        </w:rPr>
        <w:t>materials housed in resource centers and classrooms (if any) which are not text materials.</w:t>
      </w:r>
    </w:p>
    <w:p w:rsidR="00304117" w:rsidRPr="00843AB0" w:rsidRDefault="00304117" w:rsidP="0055236E">
      <w:pPr>
        <w:numPr>
          <w:ilvl w:val="0"/>
          <w:numId w:val="82"/>
        </w:numPr>
        <w:spacing w:before="120" w:after="120"/>
        <w:rPr>
          <w:rFonts w:ascii="Cambria" w:hAnsi="Cambria"/>
        </w:rPr>
      </w:pPr>
      <w:r w:rsidRPr="00843AB0">
        <w:rPr>
          <w:rFonts w:ascii="Cambria" w:hAnsi="Cambria"/>
          <w:i/>
          <w:iCs/>
        </w:rPr>
        <w:t xml:space="preserve">Media Center </w:t>
      </w:r>
      <w:r w:rsidRPr="00843AB0">
        <w:rPr>
          <w:rFonts w:ascii="Cambria" w:hAnsi="Cambria"/>
        </w:rPr>
        <w:t>is the space, room or complex of rooms and spaces designated as a library,</w:t>
      </w:r>
      <w:r w:rsidR="000D4FC5" w:rsidRPr="00843AB0">
        <w:rPr>
          <w:rFonts w:ascii="Cambria" w:hAnsi="Cambria"/>
        </w:rPr>
        <w:t xml:space="preserve"> </w:t>
      </w:r>
      <w:r w:rsidRPr="00843AB0">
        <w:rPr>
          <w:rFonts w:ascii="Cambria" w:hAnsi="Cambria"/>
        </w:rPr>
        <w:t>media center, instructional materials center, or similar term. It may include units not</w:t>
      </w:r>
      <w:r w:rsidR="000D4FC5" w:rsidRPr="00843AB0">
        <w:rPr>
          <w:rFonts w:ascii="Cambria" w:hAnsi="Cambria"/>
        </w:rPr>
        <w:t xml:space="preserve"> </w:t>
      </w:r>
      <w:r w:rsidRPr="00843AB0">
        <w:rPr>
          <w:rFonts w:ascii="Cambria" w:hAnsi="Cambria"/>
        </w:rPr>
        <w:t>contiguous to the center where facilities so dictate. These units would include but not be</w:t>
      </w:r>
      <w:r w:rsidR="000D4FC5" w:rsidRPr="00843AB0">
        <w:rPr>
          <w:rFonts w:ascii="Cambria" w:hAnsi="Cambria"/>
        </w:rPr>
        <w:t xml:space="preserve"> </w:t>
      </w:r>
      <w:r w:rsidRPr="00843AB0">
        <w:rPr>
          <w:rFonts w:ascii="Cambria" w:hAnsi="Cambria"/>
        </w:rPr>
        <w:t>limited to resource centers, production centers, and television studios.</w:t>
      </w:r>
    </w:p>
    <w:p w:rsidR="00304117" w:rsidRPr="00EF1584" w:rsidRDefault="00304117" w:rsidP="003456D5">
      <w:pPr>
        <w:pStyle w:val="Heading2"/>
      </w:pPr>
      <w:bookmarkStart w:id="1319" w:name="_Toc388603838"/>
      <w:bookmarkStart w:id="1320" w:name="_Toc447723826"/>
      <w:bookmarkStart w:id="1321" w:name="_Toc447792368"/>
      <w:bookmarkStart w:id="1322" w:name="_Toc448476544"/>
      <w:r w:rsidRPr="00EF1584">
        <w:t>Implementation</w:t>
      </w:r>
      <w:bookmarkEnd w:id="1319"/>
      <w:bookmarkEnd w:id="1320"/>
      <w:bookmarkEnd w:id="1321"/>
      <w:bookmarkEnd w:id="1322"/>
    </w:p>
    <w:p w:rsidR="00304117" w:rsidRPr="00843AB0" w:rsidRDefault="00304117" w:rsidP="0055236E">
      <w:pPr>
        <w:numPr>
          <w:ilvl w:val="0"/>
          <w:numId w:val="83"/>
        </w:numPr>
        <w:spacing w:before="120" w:after="120"/>
        <w:rPr>
          <w:rFonts w:ascii="Cambria" w:hAnsi="Cambria"/>
        </w:rPr>
      </w:pPr>
      <w:r w:rsidRPr="00843AB0">
        <w:rPr>
          <w:rFonts w:ascii="Cambria" w:hAnsi="Cambria"/>
        </w:rPr>
        <w:t>When selecting materials to be purchased for the media center, the media specialist will</w:t>
      </w:r>
      <w:r w:rsidR="000D4FC5" w:rsidRPr="00843AB0">
        <w:rPr>
          <w:rFonts w:ascii="Cambria" w:hAnsi="Cambria"/>
        </w:rPr>
        <w:t xml:space="preserve"> </w:t>
      </w:r>
      <w:r w:rsidRPr="00843AB0">
        <w:rPr>
          <w:rFonts w:ascii="Cambria" w:hAnsi="Cambria"/>
        </w:rPr>
        <w:t>evaluate the existing collection and the school's (District's) curriculum needs and will</w:t>
      </w:r>
      <w:r w:rsidR="000D4FC5" w:rsidRPr="00843AB0">
        <w:rPr>
          <w:rFonts w:ascii="Cambria" w:hAnsi="Cambria"/>
        </w:rPr>
        <w:t xml:space="preserve"> </w:t>
      </w:r>
      <w:r w:rsidRPr="00843AB0">
        <w:rPr>
          <w:rFonts w:ascii="Cambria" w:hAnsi="Cambria"/>
        </w:rPr>
        <w:t>consult reputable, professionally prepared selection aids and other appropriate sources.</w:t>
      </w:r>
    </w:p>
    <w:p w:rsidR="00304117" w:rsidRPr="00843AB0" w:rsidRDefault="00304117" w:rsidP="0055236E">
      <w:pPr>
        <w:numPr>
          <w:ilvl w:val="0"/>
          <w:numId w:val="83"/>
        </w:numPr>
        <w:spacing w:before="120" w:after="120"/>
        <w:rPr>
          <w:rFonts w:ascii="Cambria" w:hAnsi="Cambria"/>
        </w:rPr>
      </w:pPr>
      <w:r w:rsidRPr="00843AB0">
        <w:rPr>
          <w:rFonts w:ascii="Cambria" w:hAnsi="Cambria"/>
        </w:rPr>
        <w:t>Recommendations for purchase will be solicited from members of the faculty and student</w:t>
      </w:r>
      <w:r w:rsidR="000D4FC5" w:rsidRPr="00843AB0">
        <w:rPr>
          <w:rFonts w:ascii="Cambria" w:hAnsi="Cambria"/>
        </w:rPr>
        <w:t xml:space="preserve"> </w:t>
      </w:r>
      <w:r w:rsidRPr="00843AB0">
        <w:rPr>
          <w:rFonts w:ascii="Cambria" w:hAnsi="Cambria"/>
        </w:rPr>
        <w:t>body.</w:t>
      </w:r>
    </w:p>
    <w:p w:rsidR="00304117" w:rsidRPr="00843AB0" w:rsidRDefault="00304117" w:rsidP="0055236E">
      <w:pPr>
        <w:numPr>
          <w:ilvl w:val="0"/>
          <w:numId w:val="83"/>
        </w:numPr>
        <w:spacing w:before="120" w:after="120"/>
        <w:rPr>
          <w:rFonts w:ascii="Cambria" w:hAnsi="Cambria"/>
        </w:rPr>
      </w:pPr>
      <w:r w:rsidRPr="00843AB0">
        <w:rPr>
          <w:rFonts w:ascii="Cambria" w:hAnsi="Cambria"/>
        </w:rPr>
        <w:t>Materials obtained either by purchase or gift shall be judged by the criteria set forth in the</w:t>
      </w:r>
      <w:r w:rsidR="000D4FC5" w:rsidRPr="00843AB0">
        <w:rPr>
          <w:rFonts w:ascii="Cambria" w:hAnsi="Cambria"/>
        </w:rPr>
        <w:t xml:space="preserve"> </w:t>
      </w:r>
      <w:r w:rsidRPr="00843AB0">
        <w:rPr>
          <w:rFonts w:ascii="Cambria" w:hAnsi="Cambria"/>
        </w:rPr>
        <w:t>policy on the Selection of Instructional Materials and shall be accepted or rejected in</w:t>
      </w:r>
      <w:r w:rsidR="000D4FC5" w:rsidRPr="00843AB0">
        <w:rPr>
          <w:rFonts w:ascii="Cambria" w:hAnsi="Cambria"/>
        </w:rPr>
        <w:t xml:space="preserve"> </w:t>
      </w:r>
      <w:r w:rsidRPr="00843AB0">
        <w:rPr>
          <w:rFonts w:ascii="Cambria" w:hAnsi="Cambria"/>
        </w:rPr>
        <w:t>accord with those criteria.</w:t>
      </w:r>
    </w:p>
    <w:p w:rsidR="00304117" w:rsidRPr="00843AB0" w:rsidRDefault="00304117" w:rsidP="0055236E">
      <w:pPr>
        <w:numPr>
          <w:ilvl w:val="0"/>
          <w:numId w:val="83"/>
        </w:numPr>
        <w:spacing w:before="120" w:after="120"/>
        <w:rPr>
          <w:rFonts w:ascii="Cambria" w:hAnsi="Cambria"/>
        </w:rPr>
      </w:pPr>
      <w:r w:rsidRPr="00843AB0">
        <w:rPr>
          <w:rFonts w:ascii="Cambria" w:hAnsi="Cambria"/>
        </w:rPr>
        <w:t>Selection is an ongoing process which shall include the removal of materials no longer</w:t>
      </w:r>
      <w:r w:rsidR="000D4FC5" w:rsidRPr="00843AB0">
        <w:rPr>
          <w:rFonts w:ascii="Cambria" w:hAnsi="Cambria"/>
        </w:rPr>
        <w:t xml:space="preserve"> </w:t>
      </w:r>
      <w:r w:rsidRPr="00843AB0">
        <w:rPr>
          <w:rFonts w:ascii="Cambria" w:hAnsi="Cambria"/>
        </w:rPr>
        <w:t>appropriate and the replacement of</w:t>
      </w:r>
      <w:r w:rsidR="00373283" w:rsidRPr="00843AB0">
        <w:rPr>
          <w:rFonts w:ascii="Cambria" w:hAnsi="Cambria"/>
        </w:rPr>
        <w:t xml:space="preserve"> </w:t>
      </w:r>
      <w:r w:rsidRPr="00843AB0">
        <w:rPr>
          <w:rFonts w:ascii="Cambria" w:hAnsi="Cambria"/>
        </w:rPr>
        <w:t>Iost and worn materials still of educational value.</w:t>
      </w:r>
    </w:p>
    <w:p w:rsidR="00304117" w:rsidRPr="00843AB0" w:rsidRDefault="00304117" w:rsidP="00A63C64">
      <w:pPr>
        <w:spacing w:before="120" w:after="120"/>
        <w:rPr>
          <w:rFonts w:ascii="Cambria" w:hAnsi="Cambria"/>
        </w:rPr>
      </w:pPr>
      <w:r w:rsidRPr="00843AB0">
        <w:rPr>
          <w:rFonts w:ascii="Cambria" w:hAnsi="Cambria"/>
        </w:rPr>
        <w:t>Complaints related to the selection of library materials will be handled through the policy on</w:t>
      </w:r>
      <w:r w:rsidR="000D4FC5" w:rsidRPr="00843AB0">
        <w:rPr>
          <w:rFonts w:ascii="Cambria" w:hAnsi="Cambria"/>
        </w:rPr>
        <w:t xml:space="preserve"> </w:t>
      </w:r>
      <w:r w:rsidRPr="00843AB0">
        <w:rPr>
          <w:rFonts w:ascii="Cambria" w:hAnsi="Cambria"/>
        </w:rPr>
        <w:t>Procedure for Handling Complaints.</w:t>
      </w:r>
    </w:p>
    <w:p w:rsidR="000D4FC5" w:rsidRPr="00843AB0" w:rsidRDefault="000D4FC5" w:rsidP="00A63C64">
      <w:pPr>
        <w:tabs>
          <w:tab w:val="left" w:pos="1800"/>
        </w:tabs>
        <w:spacing w:before="120" w:after="120"/>
        <w:rPr>
          <w:rFonts w:ascii="Cambria" w:hAnsi="Cambria"/>
          <w:iCs/>
        </w:rPr>
      </w:pPr>
    </w:p>
    <w:p w:rsidR="000D4FC5" w:rsidRPr="00843AB0" w:rsidRDefault="000D4FC5" w:rsidP="00A63C64">
      <w:pPr>
        <w:tabs>
          <w:tab w:val="left" w:pos="1800"/>
        </w:tabs>
        <w:spacing w:before="120" w:after="120"/>
        <w:rPr>
          <w:rFonts w:ascii="Cambria" w:hAnsi="Cambria"/>
          <w:iCs/>
        </w:rPr>
      </w:pPr>
    </w:p>
    <w:p w:rsidR="000D4FC5" w:rsidRPr="00843AB0" w:rsidRDefault="000D4FC5" w:rsidP="00A63C64">
      <w:pPr>
        <w:tabs>
          <w:tab w:val="left" w:pos="1800"/>
        </w:tabs>
        <w:spacing w:before="120" w:after="120"/>
        <w:rPr>
          <w:rFonts w:ascii="Cambria" w:hAnsi="Cambria"/>
          <w:iCs/>
        </w:rPr>
      </w:pPr>
    </w:p>
    <w:p w:rsidR="00304117" w:rsidRPr="00C16B33" w:rsidRDefault="00304117" w:rsidP="00C16B33">
      <w:pPr>
        <w:pStyle w:val="Heading4"/>
      </w:pPr>
      <w:r w:rsidRPr="00C16B33">
        <w:t xml:space="preserve">Date Warned: </w:t>
      </w:r>
      <w:r w:rsidR="000D4FC5" w:rsidRPr="00C16B33">
        <w:tab/>
      </w:r>
      <w:r w:rsidRPr="00C16B33">
        <w:t>1/10/07, 1/24/07, 2/20/07</w:t>
      </w:r>
    </w:p>
    <w:p w:rsidR="00304117" w:rsidRPr="00C16B33" w:rsidRDefault="00304117" w:rsidP="00C16B33">
      <w:pPr>
        <w:pStyle w:val="Heading4"/>
      </w:pPr>
      <w:r w:rsidRPr="00C16B33">
        <w:t xml:space="preserve">Date Adopted: </w:t>
      </w:r>
      <w:r w:rsidR="000D4FC5" w:rsidRPr="00C16B33">
        <w:tab/>
      </w:r>
      <w:r w:rsidRPr="00C16B33">
        <w:t>2/20/07</w:t>
      </w:r>
    </w:p>
    <w:p w:rsidR="000D4FC5" w:rsidRPr="00C16B33" w:rsidRDefault="00304117" w:rsidP="00C16B33">
      <w:pPr>
        <w:pStyle w:val="Heading4"/>
      </w:pPr>
      <w:r w:rsidRPr="00C16B33">
        <w:t xml:space="preserve">Legal </w:t>
      </w:r>
      <w:r w:rsidR="00911E3F" w:rsidRPr="00C16B33">
        <w:t>Reference</w:t>
      </w:r>
      <w:r w:rsidRPr="00C16B33">
        <w:t>:</w:t>
      </w:r>
      <w:r w:rsidR="000D4FC5" w:rsidRPr="00C16B33">
        <w:t xml:space="preserve"> </w:t>
      </w:r>
      <w:r w:rsidR="000D4FC5" w:rsidRPr="00C16B33">
        <w:tab/>
        <w:t>16 VSA §563(14) (Powers of school boards)</w:t>
      </w:r>
    </w:p>
    <w:p w:rsidR="00304117" w:rsidRPr="00C16B33" w:rsidRDefault="00304117" w:rsidP="00C16B33">
      <w:pPr>
        <w:pStyle w:val="Heading4"/>
      </w:pPr>
      <w:r w:rsidRPr="00C16B33">
        <w:t>Cross Reference:</w:t>
      </w:r>
      <w:r w:rsidR="000D4FC5" w:rsidRPr="00C16B33">
        <w:t xml:space="preserve"> </w:t>
      </w:r>
      <w:r w:rsidR="000D4FC5" w:rsidRPr="00C16B33">
        <w:tab/>
      </w:r>
      <w:r w:rsidRPr="00C16B33">
        <w:t xml:space="preserve">Complaints </w:t>
      </w:r>
      <w:r w:rsidR="00102897" w:rsidRPr="00C16B33">
        <w:t>about</w:t>
      </w:r>
      <w:r w:rsidRPr="00C16B33">
        <w:t xml:space="preserve"> Instructional Materials (G6)</w:t>
      </w:r>
    </w:p>
    <w:p w:rsidR="00304117" w:rsidRPr="00C16B33" w:rsidRDefault="000D4FC5" w:rsidP="00C16B33">
      <w:pPr>
        <w:pStyle w:val="Heading4"/>
      </w:pPr>
      <w:r w:rsidRPr="00C16B33">
        <w:tab/>
      </w:r>
      <w:r w:rsidR="00304117" w:rsidRPr="00C16B33">
        <w:t>Selection of Instructional Materials (G5)</w:t>
      </w:r>
    </w:p>
    <w:p w:rsidR="000D4FC5" w:rsidRPr="00843AB0" w:rsidRDefault="000D4FC5" w:rsidP="00A63C64">
      <w:pPr>
        <w:spacing w:before="120" w:after="120"/>
        <w:rPr>
          <w:rFonts w:ascii="Cambria" w:hAnsi="Cambria"/>
          <w:i/>
          <w:iCs/>
        </w:rPr>
      </w:pPr>
    </w:p>
    <w:p w:rsidR="00304117" w:rsidRPr="00843AB0" w:rsidRDefault="000D4FC5" w:rsidP="00A63C64">
      <w:pPr>
        <w:spacing w:before="120" w:after="120"/>
        <w:jc w:val="right"/>
        <w:rPr>
          <w:rFonts w:ascii="Cambria" w:hAnsi="Cambria"/>
          <w:b/>
          <w:bCs/>
        </w:rPr>
      </w:pPr>
      <w:r w:rsidRPr="00843AB0">
        <w:rPr>
          <w:rFonts w:ascii="Cambria" w:hAnsi="Cambria"/>
          <w:i/>
          <w:i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G5</w:t>
      </w:r>
    </w:p>
    <w:p w:rsidR="00304117" w:rsidRPr="00843AB0" w:rsidRDefault="00264DAB" w:rsidP="00A63C64">
      <w:pPr>
        <w:pStyle w:val="Heading1"/>
      </w:pPr>
      <w:bookmarkStart w:id="1323" w:name="_Toc388603839"/>
      <w:bookmarkStart w:id="1324" w:name="_Toc447723827"/>
      <w:bookmarkStart w:id="1325" w:name="_Toc447792369"/>
      <w:bookmarkStart w:id="1326" w:name="_Toc448476545"/>
      <w:r w:rsidRPr="00843AB0">
        <w:t xml:space="preserve">CODE G5 - </w:t>
      </w:r>
      <w:r w:rsidR="00304117" w:rsidRPr="00843AB0">
        <w:t>SELECTION OF INSTRUCTIONAL MATERIALS</w:t>
      </w:r>
      <w:bookmarkEnd w:id="1323"/>
      <w:bookmarkEnd w:id="1324"/>
      <w:bookmarkEnd w:id="1325"/>
      <w:bookmarkEnd w:id="1326"/>
    </w:p>
    <w:p w:rsidR="00304117" w:rsidRPr="00EF1584" w:rsidRDefault="00304117" w:rsidP="003456D5">
      <w:pPr>
        <w:pStyle w:val="Heading2"/>
      </w:pPr>
      <w:bookmarkStart w:id="1327" w:name="_Toc388603840"/>
      <w:bookmarkStart w:id="1328" w:name="_Toc447723828"/>
      <w:bookmarkStart w:id="1329" w:name="_Toc447792370"/>
      <w:bookmarkStart w:id="1330" w:name="_Toc448476546"/>
      <w:r w:rsidRPr="00EF1584">
        <w:t>Policy</w:t>
      </w:r>
      <w:bookmarkEnd w:id="1327"/>
      <w:bookmarkEnd w:id="1328"/>
      <w:bookmarkEnd w:id="1329"/>
      <w:bookmarkEnd w:id="1330"/>
    </w:p>
    <w:p w:rsidR="00304117" w:rsidRPr="00843AB0" w:rsidRDefault="00373283" w:rsidP="00A63C64">
      <w:pPr>
        <w:spacing w:before="120" w:after="120"/>
        <w:rPr>
          <w:rFonts w:ascii="Cambria" w:hAnsi="Cambria"/>
        </w:rPr>
      </w:pPr>
      <w:r w:rsidRPr="00843AB0">
        <w:rPr>
          <w:rFonts w:ascii="Cambria" w:hAnsi="Cambria"/>
        </w:rPr>
        <w:t xml:space="preserve">It is the </w:t>
      </w:r>
      <w:r w:rsidR="00304117" w:rsidRPr="00843AB0">
        <w:rPr>
          <w:rFonts w:ascii="Cambria" w:hAnsi="Cambria"/>
        </w:rPr>
        <w:t>policy</w:t>
      </w:r>
      <w:r w:rsidRPr="00843AB0">
        <w:rPr>
          <w:rFonts w:ascii="Cambria" w:hAnsi="Cambria"/>
        </w:rPr>
        <w:t xml:space="preserve"> of the </w:t>
      </w:r>
      <w:r w:rsidR="00304117" w:rsidRPr="00843AB0">
        <w:rPr>
          <w:rFonts w:ascii="Cambria" w:hAnsi="Cambria"/>
        </w:rPr>
        <w:t>Alburgh</w:t>
      </w:r>
      <w:r w:rsidRPr="00843AB0">
        <w:rPr>
          <w:rFonts w:ascii="Cambria" w:hAnsi="Cambria"/>
        </w:rPr>
        <w:t xml:space="preserve"> </w:t>
      </w:r>
      <w:r w:rsidR="00304117" w:rsidRPr="00843AB0">
        <w:rPr>
          <w:rFonts w:ascii="Cambria" w:hAnsi="Cambria"/>
        </w:rPr>
        <w:t>School</w:t>
      </w:r>
      <w:r w:rsidRPr="00843AB0">
        <w:rPr>
          <w:rFonts w:ascii="Cambria" w:hAnsi="Cambria"/>
        </w:rPr>
        <w:t xml:space="preserve"> </w:t>
      </w:r>
      <w:r w:rsidR="00304117" w:rsidRPr="00843AB0">
        <w:rPr>
          <w:rFonts w:ascii="Cambria" w:hAnsi="Cambria"/>
        </w:rPr>
        <w:t>D</w:t>
      </w:r>
      <w:r w:rsidRPr="00843AB0">
        <w:rPr>
          <w:rFonts w:ascii="Cambria" w:hAnsi="Cambria"/>
        </w:rPr>
        <w:t>i</w:t>
      </w:r>
      <w:r w:rsidR="00304117" w:rsidRPr="00843AB0">
        <w:rPr>
          <w:rFonts w:ascii="Cambria" w:hAnsi="Cambria"/>
        </w:rPr>
        <w:t>strict</w:t>
      </w:r>
      <w:r w:rsidRPr="00843AB0">
        <w:rPr>
          <w:rFonts w:ascii="Cambria" w:hAnsi="Cambria"/>
        </w:rPr>
        <w:t xml:space="preserve"> </w:t>
      </w:r>
      <w:r w:rsidR="00304117" w:rsidRPr="00843AB0">
        <w:rPr>
          <w:rFonts w:ascii="Cambria" w:hAnsi="Cambria"/>
        </w:rPr>
        <w:t>to</w:t>
      </w:r>
      <w:r w:rsidRPr="00843AB0">
        <w:rPr>
          <w:rFonts w:ascii="Cambria" w:hAnsi="Cambria"/>
        </w:rPr>
        <w:t xml:space="preserve"> p</w:t>
      </w:r>
      <w:r w:rsidR="00304117" w:rsidRPr="00843AB0">
        <w:rPr>
          <w:rFonts w:ascii="Cambria" w:hAnsi="Cambria"/>
        </w:rPr>
        <w:t>rovide</w:t>
      </w:r>
      <w:r w:rsidRPr="00843AB0">
        <w:rPr>
          <w:rFonts w:ascii="Cambria" w:hAnsi="Cambria"/>
        </w:rPr>
        <w:t xml:space="preserve"> </w:t>
      </w:r>
      <w:r w:rsidR="00304117" w:rsidRPr="00843AB0">
        <w:rPr>
          <w:rFonts w:ascii="Cambria" w:hAnsi="Cambria"/>
        </w:rPr>
        <w:t>students</w:t>
      </w:r>
      <w:r w:rsidRPr="00843AB0">
        <w:rPr>
          <w:rFonts w:ascii="Cambria" w:hAnsi="Cambria"/>
        </w:rPr>
        <w:t xml:space="preserve"> with </w:t>
      </w:r>
      <w:r w:rsidR="00304117" w:rsidRPr="00843AB0">
        <w:rPr>
          <w:rFonts w:ascii="Cambria" w:hAnsi="Cambria"/>
        </w:rPr>
        <w:t>a</w:t>
      </w:r>
      <w:r w:rsidRPr="00843AB0">
        <w:rPr>
          <w:rFonts w:ascii="Cambria" w:hAnsi="Cambria"/>
        </w:rPr>
        <w:t xml:space="preserve"> </w:t>
      </w:r>
      <w:r w:rsidR="00304117" w:rsidRPr="00843AB0">
        <w:rPr>
          <w:rFonts w:ascii="Cambria" w:hAnsi="Cambria"/>
        </w:rPr>
        <w:t>broad variety or</w:t>
      </w:r>
      <w:r w:rsidRPr="00843AB0">
        <w:rPr>
          <w:rFonts w:ascii="Cambria" w:hAnsi="Cambria"/>
        </w:rPr>
        <w:t xml:space="preserve"> </w:t>
      </w:r>
      <w:r w:rsidR="00304117" w:rsidRPr="00843AB0">
        <w:rPr>
          <w:rFonts w:ascii="Cambria" w:hAnsi="Cambria"/>
        </w:rPr>
        <w:t>instructional materials to support student learning.</w:t>
      </w:r>
    </w:p>
    <w:p w:rsidR="00304117" w:rsidRPr="00EF1584" w:rsidRDefault="00304117" w:rsidP="003456D5">
      <w:pPr>
        <w:pStyle w:val="Heading2"/>
      </w:pPr>
      <w:bookmarkStart w:id="1331" w:name="_Toc388603841"/>
      <w:bookmarkStart w:id="1332" w:name="_Toc447723829"/>
      <w:bookmarkStart w:id="1333" w:name="_Toc447792371"/>
      <w:bookmarkStart w:id="1334" w:name="_Toc448476547"/>
      <w:r w:rsidRPr="00EF1584">
        <w:t>Implementation</w:t>
      </w:r>
      <w:bookmarkEnd w:id="1331"/>
      <w:bookmarkEnd w:id="1332"/>
      <w:bookmarkEnd w:id="1333"/>
      <w:bookmarkEnd w:id="1334"/>
    </w:p>
    <w:p w:rsidR="00304117" w:rsidRPr="00843AB0" w:rsidRDefault="00304117" w:rsidP="00A63C64">
      <w:pPr>
        <w:spacing w:before="120" w:after="120"/>
        <w:rPr>
          <w:rFonts w:ascii="Cambria" w:hAnsi="Cambria"/>
        </w:rPr>
      </w:pPr>
      <w:r w:rsidRPr="00843AB0">
        <w:rPr>
          <w:rFonts w:ascii="Cambria" w:hAnsi="Cambria"/>
        </w:rPr>
        <w:t>Instructional materials will be selected by professional staff in accordance with the following</w:t>
      </w:r>
      <w:r w:rsidR="00373283" w:rsidRPr="00843AB0">
        <w:rPr>
          <w:rFonts w:ascii="Cambria" w:hAnsi="Cambria"/>
        </w:rPr>
        <w:t xml:space="preserve"> </w:t>
      </w:r>
      <w:r w:rsidRPr="00843AB0">
        <w:rPr>
          <w:rFonts w:ascii="Cambria" w:hAnsi="Cambria"/>
        </w:rPr>
        <w:t>criteria and procedures:</w:t>
      </w:r>
    </w:p>
    <w:p w:rsidR="00304117" w:rsidRPr="00843AB0" w:rsidRDefault="00304117" w:rsidP="0055236E">
      <w:pPr>
        <w:numPr>
          <w:ilvl w:val="0"/>
          <w:numId w:val="84"/>
        </w:numPr>
        <w:spacing w:before="120" w:after="120"/>
        <w:rPr>
          <w:rFonts w:ascii="Cambria" w:hAnsi="Cambria"/>
        </w:rPr>
      </w:pPr>
      <w:r w:rsidRPr="00843AB0">
        <w:rPr>
          <w:rFonts w:ascii="Cambria" w:hAnsi="Cambria"/>
        </w:rPr>
        <w:t>Instructional materials should enrich and support the current curriculum, taking into</w:t>
      </w:r>
      <w:r w:rsidR="00373283" w:rsidRPr="00843AB0">
        <w:rPr>
          <w:rFonts w:ascii="Cambria" w:hAnsi="Cambria"/>
        </w:rPr>
        <w:t xml:space="preserve"> </w:t>
      </w:r>
      <w:r w:rsidRPr="00843AB0">
        <w:rPr>
          <w:rFonts w:ascii="Cambria" w:hAnsi="Cambria"/>
        </w:rPr>
        <w:t>consideration the varied interests, abilities, and maturity levels of students served.</w:t>
      </w:r>
    </w:p>
    <w:p w:rsidR="00304117" w:rsidRPr="00843AB0" w:rsidRDefault="00304117" w:rsidP="0055236E">
      <w:pPr>
        <w:numPr>
          <w:ilvl w:val="0"/>
          <w:numId w:val="84"/>
        </w:numPr>
        <w:spacing w:before="120" w:after="120"/>
        <w:rPr>
          <w:rFonts w:ascii="Cambria" w:hAnsi="Cambria"/>
        </w:rPr>
      </w:pPr>
      <w:r w:rsidRPr="00843AB0">
        <w:rPr>
          <w:rFonts w:ascii="Cambria" w:hAnsi="Cambria"/>
        </w:rPr>
        <w:t>Instructional materials should stimulate growth in factual knowledge, literary</w:t>
      </w:r>
      <w:r w:rsidR="00373283" w:rsidRPr="00843AB0">
        <w:rPr>
          <w:rFonts w:ascii="Cambria" w:hAnsi="Cambria"/>
        </w:rPr>
        <w:t xml:space="preserve"> </w:t>
      </w:r>
      <w:r w:rsidRPr="00843AB0">
        <w:rPr>
          <w:rFonts w:ascii="Cambria" w:hAnsi="Cambria"/>
        </w:rPr>
        <w:t>appreciation, aesthetic values, and ethical standards.</w:t>
      </w:r>
    </w:p>
    <w:p w:rsidR="00304117" w:rsidRPr="00843AB0" w:rsidRDefault="00304117" w:rsidP="0055236E">
      <w:pPr>
        <w:numPr>
          <w:ilvl w:val="0"/>
          <w:numId w:val="84"/>
        </w:numPr>
        <w:spacing w:before="120" w:after="120"/>
        <w:rPr>
          <w:rFonts w:ascii="Cambria" w:hAnsi="Cambria"/>
        </w:rPr>
      </w:pPr>
      <w:r w:rsidRPr="00843AB0">
        <w:rPr>
          <w:rFonts w:ascii="Cambria" w:hAnsi="Cambria"/>
        </w:rPr>
        <w:t>Instructional materials should provide a background of information which will enable</w:t>
      </w:r>
      <w:r w:rsidR="00373283" w:rsidRPr="00843AB0">
        <w:rPr>
          <w:rFonts w:ascii="Cambria" w:hAnsi="Cambria"/>
        </w:rPr>
        <w:t xml:space="preserve"> </w:t>
      </w:r>
      <w:r w:rsidRPr="00843AB0">
        <w:rPr>
          <w:rFonts w:ascii="Cambria" w:hAnsi="Cambria"/>
        </w:rPr>
        <w:t>students to make intelligent judgments in daily life.</w:t>
      </w:r>
    </w:p>
    <w:p w:rsidR="00304117" w:rsidRPr="00843AB0" w:rsidRDefault="00304117" w:rsidP="0055236E">
      <w:pPr>
        <w:numPr>
          <w:ilvl w:val="0"/>
          <w:numId w:val="84"/>
        </w:numPr>
        <w:spacing w:before="120" w:after="120"/>
        <w:rPr>
          <w:rFonts w:ascii="Cambria" w:hAnsi="Cambria"/>
        </w:rPr>
      </w:pPr>
      <w:r w:rsidRPr="00843AB0">
        <w:rPr>
          <w:rFonts w:ascii="Cambria" w:hAnsi="Cambria"/>
        </w:rPr>
        <w:t>Instructional materials should present opposing sides of controversial issues so that, with</w:t>
      </w:r>
      <w:r w:rsidR="00373283" w:rsidRPr="00843AB0">
        <w:rPr>
          <w:rFonts w:ascii="Cambria" w:hAnsi="Cambria"/>
        </w:rPr>
        <w:t xml:space="preserve"> </w:t>
      </w:r>
      <w:r w:rsidRPr="00843AB0">
        <w:rPr>
          <w:rFonts w:ascii="Cambria" w:hAnsi="Cambria"/>
        </w:rPr>
        <w:t>guidance, young citizens may develop the practice of critical thinking.</w:t>
      </w:r>
    </w:p>
    <w:p w:rsidR="00304117" w:rsidRPr="00843AB0" w:rsidRDefault="00304117" w:rsidP="0055236E">
      <w:pPr>
        <w:numPr>
          <w:ilvl w:val="0"/>
          <w:numId w:val="84"/>
        </w:numPr>
        <w:spacing w:before="120" w:after="120"/>
        <w:rPr>
          <w:rFonts w:ascii="Cambria" w:hAnsi="Cambria"/>
        </w:rPr>
      </w:pPr>
      <w:r w:rsidRPr="00843AB0">
        <w:rPr>
          <w:rFonts w:ascii="Cambria" w:hAnsi="Cambria"/>
        </w:rPr>
        <w:t>Instructional materials should be representative of different racial, religious, ethnic, and</w:t>
      </w:r>
      <w:r w:rsidR="00373283" w:rsidRPr="00843AB0">
        <w:rPr>
          <w:rFonts w:ascii="Cambria" w:hAnsi="Cambria"/>
        </w:rPr>
        <w:t xml:space="preserve"> </w:t>
      </w:r>
      <w:r w:rsidRPr="00843AB0">
        <w:rPr>
          <w:rFonts w:ascii="Cambria" w:hAnsi="Cambria"/>
        </w:rPr>
        <w:t>cultural groups, emphasizing their valuable contributions to American heritage and</w:t>
      </w:r>
      <w:r w:rsidR="00373283" w:rsidRPr="00843AB0">
        <w:rPr>
          <w:rFonts w:ascii="Cambria" w:hAnsi="Cambria"/>
        </w:rPr>
        <w:t xml:space="preserve"> </w:t>
      </w:r>
      <w:r w:rsidRPr="00843AB0">
        <w:rPr>
          <w:rFonts w:ascii="Cambria" w:hAnsi="Cambria"/>
        </w:rPr>
        <w:t>should be free from sex-role stereotyping to the extent possible.</w:t>
      </w:r>
    </w:p>
    <w:p w:rsidR="00304117" w:rsidRPr="00843AB0" w:rsidRDefault="00304117" w:rsidP="0055236E">
      <w:pPr>
        <w:numPr>
          <w:ilvl w:val="0"/>
          <w:numId w:val="84"/>
        </w:numPr>
        <w:spacing w:before="120" w:after="120"/>
        <w:rPr>
          <w:rFonts w:ascii="Cambria" w:hAnsi="Cambria"/>
        </w:rPr>
      </w:pPr>
      <w:r w:rsidRPr="00843AB0">
        <w:rPr>
          <w:rFonts w:ascii="Cambria" w:hAnsi="Cambria"/>
        </w:rPr>
        <w:t>Books and instructional materials should be chosen for values of interest and</w:t>
      </w:r>
      <w:r w:rsidR="00373283" w:rsidRPr="00843AB0">
        <w:rPr>
          <w:rFonts w:ascii="Cambria" w:hAnsi="Cambria"/>
        </w:rPr>
        <w:t xml:space="preserve"> </w:t>
      </w:r>
      <w:r w:rsidRPr="00843AB0">
        <w:rPr>
          <w:rFonts w:ascii="Cambria" w:hAnsi="Cambria"/>
        </w:rPr>
        <w:t>enlightenment of all the students of a community and to encourage students to read</w:t>
      </w:r>
      <w:r w:rsidR="00373283" w:rsidRPr="00843AB0">
        <w:rPr>
          <w:rFonts w:ascii="Cambria" w:hAnsi="Cambria"/>
        </w:rPr>
        <w:t xml:space="preserve"> </w:t>
      </w:r>
      <w:r w:rsidRPr="00843AB0">
        <w:rPr>
          <w:rFonts w:ascii="Cambria" w:hAnsi="Cambria"/>
        </w:rPr>
        <w:t>regularly. A book will not be excluded because of the race, nationality, or the political or</w:t>
      </w:r>
      <w:r w:rsidR="00373283" w:rsidRPr="00843AB0">
        <w:rPr>
          <w:rFonts w:ascii="Cambria" w:hAnsi="Cambria"/>
        </w:rPr>
        <w:t xml:space="preserve"> </w:t>
      </w:r>
      <w:r w:rsidRPr="00843AB0">
        <w:rPr>
          <w:rFonts w:ascii="Cambria" w:hAnsi="Cambria"/>
        </w:rPr>
        <w:t>religious views of the author.</w:t>
      </w:r>
    </w:p>
    <w:p w:rsidR="00304117" w:rsidRPr="00843AB0" w:rsidRDefault="00304117" w:rsidP="0055236E">
      <w:pPr>
        <w:numPr>
          <w:ilvl w:val="0"/>
          <w:numId w:val="84"/>
        </w:numPr>
        <w:spacing w:before="120" w:after="120"/>
        <w:rPr>
          <w:rFonts w:ascii="Cambria" w:hAnsi="Cambria"/>
        </w:rPr>
      </w:pPr>
      <w:r w:rsidRPr="00843AB0">
        <w:rPr>
          <w:rFonts w:ascii="Cambria" w:hAnsi="Cambria"/>
        </w:rPr>
        <w:t>Since books and instructional materials are selected to provide for the interest and needs</w:t>
      </w:r>
      <w:r w:rsidR="00373283" w:rsidRPr="00843AB0">
        <w:rPr>
          <w:rFonts w:ascii="Cambria" w:hAnsi="Cambria"/>
        </w:rPr>
        <w:t xml:space="preserve"> </w:t>
      </w:r>
      <w:r w:rsidRPr="00843AB0">
        <w:rPr>
          <w:rFonts w:ascii="Cambria" w:hAnsi="Cambria"/>
        </w:rPr>
        <w:t>of the school community and the school program, they may be selected cooperatively by</w:t>
      </w:r>
      <w:r w:rsidR="00373283" w:rsidRPr="00843AB0">
        <w:rPr>
          <w:rFonts w:ascii="Cambria" w:hAnsi="Cambria"/>
        </w:rPr>
        <w:t xml:space="preserve"> </w:t>
      </w:r>
      <w:r w:rsidRPr="00843AB0">
        <w:rPr>
          <w:rFonts w:ascii="Cambria" w:hAnsi="Cambria"/>
        </w:rPr>
        <w:t>teachers, principals, and librarians, sometimes with the assistance of students and parents.</w:t>
      </w:r>
    </w:p>
    <w:p w:rsidR="00304117" w:rsidRPr="00843AB0" w:rsidRDefault="00304117" w:rsidP="0055236E">
      <w:pPr>
        <w:numPr>
          <w:ilvl w:val="0"/>
          <w:numId w:val="84"/>
        </w:numPr>
        <w:spacing w:before="120" w:after="120"/>
        <w:rPr>
          <w:rFonts w:ascii="Cambria" w:hAnsi="Cambria"/>
        </w:rPr>
      </w:pPr>
      <w:r w:rsidRPr="00843AB0">
        <w:rPr>
          <w:rFonts w:ascii="Cambria" w:hAnsi="Cambria"/>
        </w:rPr>
        <w:t>In the selection of books and other instructional materials, consideration should be given</w:t>
      </w:r>
      <w:r w:rsidR="00373283" w:rsidRPr="00843AB0">
        <w:rPr>
          <w:rFonts w:ascii="Cambria" w:hAnsi="Cambria"/>
        </w:rPr>
        <w:t xml:space="preserve"> </w:t>
      </w:r>
      <w:r w:rsidRPr="00843AB0">
        <w:rPr>
          <w:rFonts w:ascii="Cambria" w:hAnsi="Cambria"/>
        </w:rPr>
        <w:t>to factual accuracy, authoritativeness, balance, and integrity. Aesthetic values also must</w:t>
      </w:r>
      <w:r w:rsidR="00373283" w:rsidRPr="00843AB0">
        <w:rPr>
          <w:rFonts w:ascii="Cambria" w:hAnsi="Cambria"/>
        </w:rPr>
        <w:t xml:space="preserve"> </w:t>
      </w:r>
      <w:r w:rsidRPr="00843AB0">
        <w:rPr>
          <w:rFonts w:ascii="Cambria" w:hAnsi="Cambria"/>
        </w:rPr>
        <w:t>be considered in selection of materials.</w:t>
      </w:r>
    </w:p>
    <w:p w:rsidR="00304117" w:rsidRPr="00843AB0" w:rsidRDefault="00304117" w:rsidP="0055236E">
      <w:pPr>
        <w:numPr>
          <w:ilvl w:val="0"/>
          <w:numId w:val="84"/>
        </w:numPr>
        <w:spacing w:before="120" w:after="120"/>
        <w:rPr>
          <w:rFonts w:ascii="Cambria" w:hAnsi="Cambria"/>
        </w:rPr>
      </w:pPr>
      <w:r w:rsidRPr="00843AB0">
        <w:rPr>
          <w:rFonts w:ascii="Cambria" w:hAnsi="Cambria"/>
        </w:rPr>
        <w:t>Books and instructional materials will be viewed by members of the staff to assure their</w:t>
      </w:r>
      <w:r w:rsidR="00373283" w:rsidRPr="00843AB0">
        <w:rPr>
          <w:rFonts w:ascii="Cambria" w:hAnsi="Cambria"/>
        </w:rPr>
        <w:t xml:space="preserve"> </w:t>
      </w:r>
      <w:r w:rsidRPr="00843AB0">
        <w:rPr>
          <w:rFonts w:ascii="Cambria" w:hAnsi="Cambria"/>
        </w:rPr>
        <w:t>timeliness and continued appropriateness.</w:t>
      </w:r>
    </w:p>
    <w:p w:rsidR="00373283" w:rsidRPr="00D94A69" w:rsidRDefault="00304117" w:rsidP="0055236E">
      <w:pPr>
        <w:numPr>
          <w:ilvl w:val="0"/>
          <w:numId w:val="84"/>
        </w:numPr>
        <w:spacing w:before="120" w:after="120"/>
        <w:rPr>
          <w:rFonts w:ascii="Cambria" w:hAnsi="Cambria"/>
        </w:rPr>
      </w:pPr>
      <w:r w:rsidRPr="00843AB0">
        <w:rPr>
          <w:rFonts w:ascii="Cambria" w:hAnsi="Cambria"/>
        </w:rPr>
        <w:t xml:space="preserve">The Superintendent has ultimate authority under 16 </w:t>
      </w:r>
      <w:r w:rsidR="00846FFB" w:rsidRPr="00843AB0">
        <w:rPr>
          <w:rFonts w:ascii="Cambria" w:hAnsi="Cambria"/>
        </w:rPr>
        <w:t>VSA</w:t>
      </w:r>
      <w:r w:rsidRPr="00843AB0">
        <w:rPr>
          <w:rFonts w:ascii="Cambria" w:hAnsi="Cambria"/>
        </w:rPr>
        <w:t xml:space="preserve"> §563 (14) to preview and</w:t>
      </w:r>
      <w:r w:rsidR="00373283" w:rsidRPr="00843AB0">
        <w:rPr>
          <w:rFonts w:ascii="Cambria" w:hAnsi="Cambria"/>
        </w:rPr>
        <w:t xml:space="preserve"> </w:t>
      </w:r>
      <w:r w:rsidRPr="00843AB0">
        <w:rPr>
          <w:rFonts w:ascii="Cambria" w:hAnsi="Cambria"/>
        </w:rPr>
        <w:t>approve instructional materials.</w:t>
      </w:r>
    </w:p>
    <w:p w:rsidR="00373283" w:rsidRPr="00843AB0" w:rsidRDefault="00373283"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373283" w:rsidRPr="00C16B33">
        <w:tab/>
      </w:r>
      <w:r w:rsidRPr="00C16B33">
        <w:t>1/10/07</w:t>
      </w:r>
      <w:r w:rsidR="00373283" w:rsidRPr="00C16B33">
        <w:t>,</w:t>
      </w:r>
      <w:r w:rsidRPr="00C16B33">
        <w:t xml:space="preserve"> </w:t>
      </w:r>
      <w:r w:rsidR="00373283" w:rsidRPr="00C16B33">
        <w:t>1/24/07,</w:t>
      </w:r>
      <w:r w:rsidRPr="00C16B33">
        <w:t xml:space="preserve"> 2/20/07</w:t>
      </w:r>
    </w:p>
    <w:p w:rsidR="00304117" w:rsidRPr="00C16B33" w:rsidRDefault="00304117" w:rsidP="00C16B33">
      <w:pPr>
        <w:pStyle w:val="Heading4"/>
      </w:pPr>
      <w:r w:rsidRPr="00C16B33">
        <w:t xml:space="preserve">Date Adopted: </w:t>
      </w:r>
      <w:r w:rsidR="00373283" w:rsidRP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 xml:space="preserve">: </w:t>
      </w:r>
      <w:r w:rsidR="00373283" w:rsidRPr="00C16B33">
        <w:tab/>
      </w:r>
      <w:r w:rsidRPr="00C16B33">
        <w:t xml:space="preserve">16 </w:t>
      </w:r>
      <w:r w:rsidR="00373283" w:rsidRPr="00C16B33">
        <w:t>VSA</w:t>
      </w:r>
      <w:r w:rsidRPr="00C16B33">
        <w:t xml:space="preserve"> §563 (14) (Powers of school boards)</w:t>
      </w:r>
    </w:p>
    <w:p w:rsidR="00304117" w:rsidRPr="00C16B33" w:rsidRDefault="00304117" w:rsidP="00C16B33">
      <w:pPr>
        <w:pStyle w:val="Heading4"/>
      </w:pPr>
      <w:r w:rsidRPr="00C16B33">
        <w:t xml:space="preserve">Cross Reference: </w:t>
      </w:r>
      <w:r w:rsidR="00373283" w:rsidRPr="00C16B33">
        <w:tab/>
      </w:r>
      <w:r w:rsidRPr="00C16B33">
        <w:t xml:space="preserve">Complaints </w:t>
      </w:r>
      <w:r w:rsidR="00102897" w:rsidRPr="00C16B33">
        <w:t>about</w:t>
      </w:r>
      <w:r w:rsidR="008F62D5" w:rsidRPr="00C16B33">
        <w:t xml:space="preserve"> Instructional Materials (G</w:t>
      </w:r>
      <w:r w:rsidRPr="00C16B33">
        <w:t>6)</w:t>
      </w:r>
    </w:p>
    <w:p w:rsidR="00304117" w:rsidRPr="00C16B33" w:rsidRDefault="00373283" w:rsidP="00C16B33">
      <w:pPr>
        <w:pStyle w:val="Heading4"/>
      </w:pPr>
      <w:r w:rsidRPr="00C16B33">
        <w:tab/>
      </w:r>
      <w:r w:rsidR="008F62D5" w:rsidRPr="00C16B33">
        <w:t>Selecting Library Materials (G</w:t>
      </w:r>
      <w:r w:rsidR="00304117" w:rsidRPr="00C16B33">
        <w:t>4)</w:t>
      </w:r>
    </w:p>
    <w:p w:rsidR="00304117" w:rsidRPr="00843AB0" w:rsidRDefault="00304117" w:rsidP="00A63C64">
      <w:pPr>
        <w:spacing w:before="120" w:after="120"/>
        <w:rPr>
          <w:rFonts w:ascii="Cambria" w:hAnsi="Cambria"/>
        </w:rPr>
      </w:pPr>
    </w:p>
    <w:p w:rsidR="00373283" w:rsidRPr="00843AB0" w:rsidRDefault="00373283" w:rsidP="00A63C64">
      <w:pPr>
        <w:spacing w:before="120" w:after="120"/>
        <w:jc w:val="right"/>
        <w:rPr>
          <w:rFonts w:ascii="Cambria" w:hAnsi="Cambria"/>
          <w:b/>
          <w:bCs/>
        </w:rPr>
      </w:pPr>
      <w:r w:rsidRPr="00843AB0">
        <w:rPr>
          <w:rFonts w:ascii="Cambria" w:hAnsi="Cambria"/>
          <w:b/>
          <w:bCs/>
        </w:rPr>
        <w:br w:type="page"/>
      </w:r>
      <w:r w:rsidRPr="00843AB0">
        <w:rPr>
          <w:rFonts w:ascii="Cambria" w:hAnsi="Cambria"/>
          <w:b/>
          <w:bCs/>
        </w:rPr>
        <w:lastRenderedPageBreak/>
        <w:t>CODE G6</w:t>
      </w:r>
    </w:p>
    <w:p w:rsidR="00304117" w:rsidRPr="00843AB0" w:rsidRDefault="00264DAB" w:rsidP="00A63C64">
      <w:pPr>
        <w:pStyle w:val="Heading1"/>
      </w:pPr>
      <w:bookmarkStart w:id="1335" w:name="_Toc388603842"/>
      <w:bookmarkStart w:id="1336" w:name="_Toc447723830"/>
      <w:bookmarkStart w:id="1337" w:name="_Toc447792372"/>
      <w:bookmarkStart w:id="1338" w:name="_Toc448476548"/>
      <w:r w:rsidRPr="00843AB0">
        <w:t xml:space="preserve">CODE G6 - </w:t>
      </w:r>
      <w:r w:rsidR="00304117" w:rsidRPr="00843AB0">
        <w:t>COMPLAINTS ABOUT INSTRUCTIONAL</w:t>
      </w:r>
      <w:r w:rsidR="00373283" w:rsidRPr="00843AB0">
        <w:t xml:space="preserve"> </w:t>
      </w:r>
      <w:r w:rsidR="00304117" w:rsidRPr="00843AB0">
        <w:t>MATERIALS</w:t>
      </w:r>
      <w:bookmarkEnd w:id="1335"/>
      <w:bookmarkEnd w:id="1336"/>
      <w:bookmarkEnd w:id="1337"/>
      <w:bookmarkEnd w:id="1338"/>
    </w:p>
    <w:p w:rsidR="00304117" w:rsidRPr="00EF1584" w:rsidRDefault="00304117" w:rsidP="003456D5">
      <w:pPr>
        <w:pStyle w:val="Heading2"/>
      </w:pPr>
      <w:bookmarkStart w:id="1339" w:name="_Toc388603843"/>
      <w:bookmarkStart w:id="1340" w:name="_Toc447723831"/>
      <w:bookmarkStart w:id="1341" w:name="_Toc447792373"/>
      <w:bookmarkStart w:id="1342" w:name="_Toc448476549"/>
      <w:r w:rsidRPr="00EF1584">
        <w:t>Policy</w:t>
      </w:r>
      <w:bookmarkEnd w:id="1339"/>
      <w:bookmarkEnd w:id="1340"/>
      <w:bookmarkEnd w:id="1341"/>
      <w:bookmarkEnd w:id="1342"/>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provide for fair and impartial review of</w:t>
      </w:r>
      <w:r w:rsidR="00373283" w:rsidRPr="00843AB0">
        <w:rPr>
          <w:rFonts w:ascii="Cambria" w:hAnsi="Cambria"/>
        </w:rPr>
        <w:t xml:space="preserve"> </w:t>
      </w:r>
      <w:r w:rsidRPr="00843AB0">
        <w:rPr>
          <w:rFonts w:ascii="Cambria" w:hAnsi="Cambria"/>
        </w:rPr>
        <w:t>any complaint about instructional materials used by the District.</w:t>
      </w:r>
    </w:p>
    <w:p w:rsidR="00304117" w:rsidRPr="00EF1584" w:rsidRDefault="00304117" w:rsidP="003456D5">
      <w:pPr>
        <w:pStyle w:val="Heading2"/>
      </w:pPr>
      <w:bookmarkStart w:id="1343" w:name="_Toc388603844"/>
      <w:bookmarkStart w:id="1344" w:name="_Toc447723832"/>
      <w:bookmarkStart w:id="1345" w:name="_Toc447792374"/>
      <w:bookmarkStart w:id="1346" w:name="_Toc448476550"/>
      <w:r w:rsidRPr="00EF1584">
        <w:t>Implementation</w:t>
      </w:r>
      <w:bookmarkEnd w:id="1343"/>
      <w:bookmarkEnd w:id="1344"/>
      <w:bookmarkEnd w:id="1345"/>
      <w:bookmarkEnd w:id="1346"/>
    </w:p>
    <w:p w:rsidR="00304117" w:rsidRPr="00843AB0" w:rsidRDefault="00304117" w:rsidP="0055236E">
      <w:pPr>
        <w:numPr>
          <w:ilvl w:val="0"/>
          <w:numId w:val="85"/>
        </w:numPr>
        <w:spacing w:before="120" w:after="120"/>
        <w:rPr>
          <w:rFonts w:ascii="Cambria" w:hAnsi="Cambria"/>
        </w:rPr>
      </w:pPr>
      <w:r w:rsidRPr="00843AB0">
        <w:rPr>
          <w:rFonts w:ascii="Cambria" w:hAnsi="Cambria"/>
        </w:rPr>
        <w:t>The Principal (Superintendent) will develop procedures to implement this policy.</w:t>
      </w:r>
    </w:p>
    <w:p w:rsidR="00304117" w:rsidRPr="00843AB0" w:rsidRDefault="00304117" w:rsidP="0055236E">
      <w:pPr>
        <w:numPr>
          <w:ilvl w:val="0"/>
          <w:numId w:val="85"/>
        </w:numPr>
        <w:spacing w:before="120" w:after="120"/>
        <w:rPr>
          <w:rFonts w:ascii="Cambria" w:hAnsi="Cambria"/>
        </w:rPr>
      </w:pPr>
      <w:r w:rsidRPr="00843AB0">
        <w:rPr>
          <w:rFonts w:ascii="Cambria" w:hAnsi="Cambria"/>
        </w:rPr>
        <w:t>All complaints will be reported to the Principal, whether received by telephone,</w:t>
      </w:r>
      <w:r w:rsidR="00373283" w:rsidRPr="00843AB0">
        <w:rPr>
          <w:rFonts w:ascii="Cambria" w:hAnsi="Cambria"/>
        </w:rPr>
        <w:t xml:space="preserve"> </w:t>
      </w:r>
      <w:r w:rsidRPr="00843AB0">
        <w:rPr>
          <w:rFonts w:ascii="Cambria" w:hAnsi="Cambria"/>
        </w:rPr>
        <w:t>letter, or in personal conversation.</w:t>
      </w:r>
    </w:p>
    <w:p w:rsidR="00304117" w:rsidRPr="00843AB0" w:rsidRDefault="00304117" w:rsidP="0055236E">
      <w:pPr>
        <w:numPr>
          <w:ilvl w:val="0"/>
          <w:numId w:val="85"/>
        </w:numPr>
        <w:spacing w:before="120" w:after="120"/>
        <w:rPr>
          <w:rFonts w:ascii="Cambria" w:hAnsi="Cambria"/>
        </w:rPr>
      </w:pPr>
      <w:r w:rsidRPr="00843AB0">
        <w:rPr>
          <w:rFonts w:ascii="Cambria" w:hAnsi="Cambria"/>
        </w:rPr>
        <w:t>The Principal or his or her designated representative will contact the complainant</w:t>
      </w:r>
      <w:r w:rsidR="00373283" w:rsidRPr="00843AB0">
        <w:rPr>
          <w:rFonts w:ascii="Cambria" w:hAnsi="Cambria"/>
        </w:rPr>
        <w:t xml:space="preserve"> </w:t>
      </w:r>
      <w:r w:rsidRPr="00843AB0">
        <w:rPr>
          <w:rFonts w:ascii="Cambria" w:hAnsi="Cambria"/>
        </w:rPr>
        <w:t>to discuss the complaint and attempt to resolve it informally by explaining the</w:t>
      </w:r>
      <w:r w:rsidR="00373283" w:rsidRPr="00843AB0">
        <w:rPr>
          <w:rFonts w:ascii="Cambria" w:hAnsi="Cambria"/>
        </w:rPr>
        <w:t xml:space="preserve"> </w:t>
      </w:r>
      <w:r w:rsidRPr="00843AB0">
        <w:rPr>
          <w:rFonts w:ascii="Cambria" w:hAnsi="Cambria"/>
        </w:rPr>
        <w:t>philosophy and goals of the School District and/or the library media center.</w:t>
      </w:r>
      <w:r w:rsidR="00373283" w:rsidRPr="00843AB0">
        <w:rPr>
          <w:rFonts w:ascii="Cambria" w:hAnsi="Cambria"/>
        </w:rPr>
        <w:t xml:space="preserve"> </w:t>
      </w:r>
    </w:p>
    <w:p w:rsidR="00304117" w:rsidRPr="00843AB0" w:rsidRDefault="00304117" w:rsidP="0055236E">
      <w:pPr>
        <w:numPr>
          <w:ilvl w:val="0"/>
          <w:numId w:val="85"/>
        </w:numPr>
        <w:spacing w:before="120" w:after="120"/>
        <w:rPr>
          <w:rFonts w:ascii="Cambria" w:hAnsi="Cambria"/>
        </w:rPr>
      </w:pPr>
      <w:r w:rsidRPr="00843AB0">
        <w:rPr>
          <w:rFonts w:ascii="Cambria" w:hAnsi="Cambria"/>
        </w:rPr>
        <w:t>If the complaint is not resolved informally, the complainant will be supplied a</w:t>
      </w:r>
      <w:r w:rsidR="00373283" w:rsidRPr="00843AB0">
        <w:rPr>
          <w:rFonts w:ascii="Cambria" w:hAnsi="Cambria"/>
        </w:rPr>
        <w:t xml:space="preserve"> </w:t>
      </w:r>
      <w:r w:rsidRPr="00843AB0">
        <w:rPr>
          <w:rFonts w:ascii="Cambria" w:hAnsi="Cambria"/>
        </w:rPr>
        <w:t>packet of materials consisting of the District's instructional goals and objectives,</w:t>
      </w:r>
      <w:r w:rsidR="00373283" w:rsidRPr="00843AB0">
        <w:rPr>
          <w:rFonts w:ascii="Cambria" w:hAnsi="Cambria"/>
        </w:rPr>
        <w:t xml:space="preserve"> </w:t>
      </w:r>
      <w:r w:rsidRPr="00843AB0">
        <w:rPr>
          <w:rFonts w:ascii="Cambria" w:hAnsi="Cambria"/>
        </w:rPr>
        <w:t>materials selection policy statement, and the procedure for handling objections.</w:t>
      </w:r>
      <w:r w:rsidR="00373283" w:rsidRPr="00843AB0">
        <w:rPr>
          <w:rFonts w:ascii="Cambria" w:hAnsi="Cambria"/>
        </w:rPr>
        <w:t xml:space="preserve"> </w:t>
      </w:r>
      <w:r w:rsidRPr="00843AB0">
        <w:rPr>
          <w:rFonts w:ascii="Cambria" w:hAnsi="Cambria"/>
        </w:rPr>
        <w:t>This packet will also include a standard printed form which must be completed</w:t>
      </w:r>
      <w:r w:rsidR="00373283" w:rsidRPr="00843AB0">
        <w:rPr>
          <w:rFonts w:ascii="Cambria" w:hAnsi="Cambria"/>
        </w:rPr>
        <w:t xml:space="preserve"> </w:t>
      </w:r>
      <w:r w:rsidRPr="00843AB0">
        <w:rPr>
          <w:rFonts w:ascii="Cambria" w:hAnsi="Cambria"/>
        </w:rPr>
        <w:t>and returned before consideration will be given to the complaint.</w:t>
      </w:r>
    </w:p>
    <w:p w:rsidR="00304117" w:rsidRPr="00843AB0" w:rsidRDefault="00304117" w:rsidP="0055236E">
      <w:pPr>
        <w:numPr>
          <w:ilvl w:val="0"/>
          <w:numId w:val="85"/>
        </w:numPr>
        <w:spacing w:before="120" w:after="120"/>
        <w:rPr>
          <w:rFonts w:ascii="Cambria" w:hAnsi="Cambria"/>
        </w:rPr>
      </w:pPr>
      <w:r w:rsidRPr="00843AB0">
        <w:rPr>
          <w:rFonts w:ascii="Cambria" w:hAnsi="Cambria"/>
        </w:rPr>
        <w:t>If the formal request for reconsideration has not been received by the Principal</w:t>
      </w:r>
      <w:r w:rsidR="00373283" w:rsidRPr="00843AB0">
        <w:rPr>
          <w:rFonts w:ascii="Cambria" w:hAnsi="Cambria"/>
        </w:rPr>
        <w:t xml:space="preserve"> </w:t>
      </w:r>
      <w:r w:rsidRPr="00843AB0">
        <w:rPr>
          <w:rFonts w:ascii="Cambria" w:hAnsi="Cambria"/>
        </w:rPr>
        <w:t>within two weeks, the issue will be considered closed. If the request is returned,</w:t>
      </w:r>
      <w:r w:rsidR="00373283" w:rsidRPr="00843AB0">
        <w:rPr>
          <w:rFonts w:ascii="Cambria" w:hAnsi="Cambria"/>
        </w:rPr>
        <w:t xml:space="preserve"> </w:t>
      </w:r>
      <w:r w:rsidRPr="00843AB0">
        <w:rPr>
          <w:rFonts w:ascii="Cambria" w:hAnsi="Cambria"/>
        </w:rPr>
        <w:t>the reasons for selection of the specific work shall be re-established by the</w:t>
      </w:r>
      <w:r w:rsidR="00373283" w:rsidRPr="00843AB0">
        <w:rPr>
          <w:rFonts w:ascii="Cambria" w:hAnsi="Cambria"/>
        </w:rPr>
        <w:t xml:space="preserve"> </w:t>
      </w:r>
      <w:r w:rsidRPr="00843AB0">
        <w:rPr>
          <w:rFonts w:ascii="Cambria" w:hAnsi="Cambria"/>
        </w:rPr>
        <w:t>appropriate staff.</w:t>
      </w:r>
    </w:p>
    <w:p w:rsidR="00304117" w:rsidRPr="00843AB0" w:rsidRDefault="00304117" w:rsidP="0055236E">
      <w:pPr>
        <w:numPr>
          <w:ilvl w:val="0"/>
          <w:numId w:val="85"/>
        </w:numPr>
        <w:spacing w:before="120" w:after="120"/>
        <w:rPr>
          <w:rFonts w:ascii="Cambria" w:hAnsi="Cambria"/>
        </w:rPr>
      </w:pPr>
      <w:r w:rsidRPr="00843AB0">
        <w:rPr>
          <w:rFonts w:ascii="Cambria" w:hAnsi="Cambria"/>
        </w:rPr>
        <w:t>In accordance with this policy statement, no questioned materials shall be</w:t>
      </w:r>
      <w:r w:rsidR="00373283" w:rsidRPr="00843AB0">
        <w:rPr>
          <w:rFonts w:ascii="Cambria" w:hAnsi="Cambria"/>
        </w:rPr>
        <w:t xml:space="preserve"> </w:t>
      </w:r>
      <w:r w:rsidRPr="00843AB0">
        <w:rPr>
          <w:rFonts w:ascii="Cambria" w:hAnsi="Cambria"/>
        </w:rPr>
        <w:t>removed from the school pending a final decision. Pending the outcome of the</w:t>
      </w:r>
      <w:r w:rsidR="00373283" w:rsidRPr="00843AB0">
        <w:rPr>
          <w:rFonts w:ascii="Cambria" w:hAnsi="Cambria"/>
        </w:rPr>
        <w:t xml:space="preserve"> </w:t>
      </w:r>
      <w:r w:rsidRPr="00843AB0">
        <w:rPr>
          <w:rFonts w:ascii="Cambria" w:hAnsi="Cambria"/>
        </w:rPr>
        <w:t>request for reconsideration, however, the teacher may, at the request of a parent,</w:t>
      </w:r>
      <w:r w:rsidR="00373283" w:rsidRPr="00843AB0">
        <w:rPr>
          <w:rFonts w:ascii="Cambria" w:hAnsi="Cambria"/>
        </w:rPr>
        <w:t xml:space="preserve"> </w:t>
      </w:r>
      <w:r w:rsidRPr="00843AB0">
        <w:rPr>
          <w:rFonts w:ascii="Cambria" w:hAnsi="Cambria"/>
        </w:rPr>
        <w:t>make an alternative assignment for an individual student.</w:t>
      </w:r>
    </w:p>
    <w:p w:rsidR="00304117" w:rsidRPr="00843AB0" w:rsidRDefault="00304117" w:rsidP="0055236E">
      <w:pPr>
        <w:numPr>
          <w:ilvl w:val="0"/>
          <w:numId w:val="85"/>
        </w:numPr>
        <w:spacing w:before="120" w:after="120"/>
        <w:rPr>
          <w:rFonts w:ascii="Cambria" w:hAnsi="Cambria"/>
        </w:rPr>
      </w:pPr>
      <w:r w:rsidRPr="00843AB0">
        <w:rPr>
          <w:rFonts w:ascii="Cambria" w:hAnsi="Cambria"/>
        </w:rPr>
        <w:t>Upon receipt of a completed objection form, the Principal will follow the</w:t>
      </w:r>
      <w:r w:rsidR="00373283" w:rsidRPr="00843AB0">
        <w:rPr>
          <w:rFonts w:ascii="Cambria" w:hAnsi="Cambria"/>
        </w:rPr>
        <w:t xml:space="preserve"> </w:t>
      </w:r>
      <w:r w:rsidRPr="00843AB0">
        <w:rPr>
          <w:rFonts w:ascii="Cambria" w:hAnsi="Cambria"/>
        </w:rPr>
        <w:t>procedures accompanying this policy.</w:t>
      </w:r>
    </w:p>
    <w:p w:rsidR="00304117" w:rsidRPr="00843AB0" w:rsidRDefault="00304117" w:rsidP="00A63C64">
      <w:pPr>
        <w:spacing w:before="120" w:after="120"/>
        <w:rPr>
          <w:rFonts w:ascii="Cambria" w:hAnsi="Cambria"/>
          <w:b/>
          <w:bCs/>
        </w:rPr>
      </w:pPr>
      <w:r w:rsidRPr="00843AB0">
        <w:rPr>
          <w:rFonts w:ascii="Cambria" w:hAnsi="Cambria"/>
          <w:b/>
          <w:bCs/>
        </w:rPr>
        <w:t>Appeal</w:t>
      </w:r>
    </w:p>
    <w:p w:rsidR="00304117" w:rsidRPr="00843AB0" w:rsidRDefault="00304117" w:rsidP="00A63C64">
      <w:pPr>
        <w:spacing w:before="120" w:after="120"/>
        <w:rPr>
          <w:rFonts w:ascii="Cambria" w:hAnsi="Cambria"/>
        </w:rPr>
      </w:pPr>
      <w:r w:rsidRPr="00843AB0">
        <w:rPr>
          <w:rFonts w:ascii="Cambria" w:hAnsi="Cambria"/>
        </w:rPr>
        <w:t>If the complainant is dissatisfied with the outcome of the review of the complaint, he or</w:t>
      </w:r>
      <w:r w:rsidR="00373283" w:rsidRPr="00843AB0">
        <w:rPr>
          <w:rFonts w:ascii="Cambria" w:hAnsi="Cambria"/>
        </w:rPr>
        <w:t xml:space="preserve"> </w:t>
      </w:r>
      <w:r w:rsidRPr="00843AB0">
        <w:rPr>
          <w:rFonts w:ascii="Cambria" w:hAnsi="Cambria"/>
        </w:rPr>
        <w:t>she may ask to have the complaint heard by the School Board.</w:t>
      </w:r>
    </w:p>
    <w:p w:rsidR="00373283" w:rsidRPr="00843AB0" w:rsidRDefault="00373283" w:rsidP="00A63C64">
      <w:pPr>
        <w:spacing w:before="120" w:after="120"/>
        <w:rPr>
          <w:rFonts w:ascii="Cambria" w:hAnsi="Cambria"/>
          <w:i/>
          <w:iCs/>
        </w:rPr>
      </w:pPr>
    </w:p>
    <w:p w:rsidR="00373283" w:rsidRPr="00843AB0" w:rsidRDefault="00373283" w:rsidP="00A63C64">
      <w:pPr>
        <w:spacing w:before="120" w:after="120"/>
        <w:rPr>
          <w:rFonts w:ascii="Cambria" w:hAnsi="Cambria"/>
          <w:i/>
          <w:iCs/>
        </w:rPr>
      </w:pPr>
    </w:p>
    <w:p w:rsidR="00373283" w:rsidRPr="00843AB0" w:rsidRDefault="00373283"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373283" w:rsidRPr="00C16B33">
        <w:tab/>
      </w:r>
      <w:r w:rsidR="00102897" w:rsidRPr="00C16B33">
        <w:t xml:space="preserve">1/10/07, </w:t>
      </w:r>
      <w:r w:rsidRPr="00C16B33">
        <w:t>1/24/07</w:t>
      </w:r>
      <w:r w:rsidR="00102897" w:rsidRPr="00C16B33">
        <w:t xml:space="preserve">, </w:t>
      </w:r>
      <w:r w:rsidRPr="00C16B33">
        <w:t>2/20/07</w:t>
      </w:r>
    </w:p>
    <w:p w:rsidR="00304117" w:rsidRPr="00C16B33" w:rsidRDefault="00304117" w:rsidP="00C16B33">
      <w:pPr>
        <w:pStyle w:val="Heading4"/>
      </w:pPr>
      <w:r w:rsidRPr="00C16B33">
        <w:t xml:space="preserve">Date Adopted: </w:t>
      </w:r>
      <w:r w:rsidR="00373283" w:rsidRP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 xml:space="preserve">: </w:t>
      </w:r>
      <w:r w:rsidR="00373283" w:rsidRPr="00C16B33">
        <w:tab/>
      </w:r>
      <w:r w:rsidRPr="00C16B33">
        <w:t xml:space="preserve">16 </w:t>
      </w:r>
      <w:r w:rsidR="00846FFB" w:rsidRPr="00C16B33">
        <w:t>VSA</w:t>
      </w:r>
      <w:r w:rsidRPr="00C16B33">
        <w:t xml:space="preserve"> §563 (14) (Powers of school boards)</w:t>
      </w:r>
    </w:p>
    <w:p w:rsidR="00304117" w:rsidRPr="00C16B33" w:rsidRDefault="00304117" w:rsidP="00C16B33">
      <w:pPr>
        <w:pStyle w:val="Heading4"/>
      </w:pPr>
      <w:r w:rsidRPr="00C16B33">
        <w:t xml:space="preserve">Cross Reference: </w:t>
      </w:r>
      <w:r w:rsidR="00373283" w:rsidRPr="00C16B33">
        <w:tab/>
      </w:r>
      <w:r w:rsidRPr="00C16B33">
        <w:t>Selection of Instructional Materials (G5)</w:t>
      </w:r>
    </w:p>
    <w:p w:rsidR="00304117" w:rsidRPr="00C16B33" w:rsidRDefault="00373283" w:rsidP="00C16B33">
      <w:pPr>
        <w:pStyle w:val="Heading4"/>
      </w:pPr>
      <w:r w:rsidRPr="00C16B33">
        <w:tab/>
      </w:r>
      <w:r w:rsidR="00304117" w:rsidRPr="00C16B33">
        <w:t>Selection of Library Materials (G4)</w:t>
      </w:r>
    </w:p>
    <w:p w:rsidR="00373283" w:rsidRPr="00843AB0" w:rsidRDefault="00373283" w:rsidP="00A63C64">
      <w:pPr>
        <w:spacing w:before="120" w:after="120"/>
        <w:rPr>
          <w:rFonts w:ascii="Cambria" w:hAnsi="Cambria"/>
          <w:i/>
          <w:iCs/>
        </w:rPr>
      </w:pPr>
    </w:p>
    <w:p w:rsidR="00304117" w:rsidRPr="00843AB0" w:rsidRDefault="00373283"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00264DAB" w:rsidRPr="00843AB0">
        <w:rPr>
          <w:rFonts w:ascii="Cambria" w:hAnsi="Cambria"/>
          <w:b/>
          <w:bCs/>
        </w:rPr>
        <w:t xml:space="preserve"> </w:t>
      </w:r>
      <w:r w:rsidR="00304117" w:rsidRPr="00843AB0">
        <w:rPr>
          <w:rFonts w:ascii="Cambria" w:hAnsi="Cambria"/>
          <w:b/>
          <w:bCs/>
        </w:rPr>
        <w:t>G6-R</w:t>
      </w:r>
    </w:p>
    <w:p w:rsidR="00304117" w:rsidRPr="00843AB0" w:rsidRDefault="00264DAB" w:rsidP="00A63C64">
      <w:pPr>
        <w:pStyle w:val="Heading1"/>
      </w:pPr>
      <w:bookmarkStart w:id="1347" w:name="_Toc388603845"/>
      <w:bookmarkStart w:id="1348" w:name="_Toc447723833"/>
      <w:bookmarkStart w:id="1349" w:name="_Toc447792375"/>
      <w:bookmarkStart w:id="1350" w:name="_Toc448476551"/>
      <w:r w:rsidRPr="00843AB0">
        <w:t xml:space="preserve">CODE G6R - </w:t>
      </w:r>
      <w:r w:rsidR="00304117" w:rsidRPr="00843AB0">
        <w:t>PROCEDURES FOR HANDLING COMPLAINTS</w:t>
      </w:r>
      <w:r w:rsidR="004805A2" w:rsidRPr="00843AB0">
        <w:t xml:space="preserve"> </w:t>
      </w:r>
      <w:r w:rsidR="00304117" w:rsidRPr="00843AB0">
        <w:t>ABOUT</w:t>
      </w:r>
      <w:r w:rsidR="004805A2" w:rsidRPr="00843AB0">
        <w:t xml:space="preserve"> </w:t>
      </w:r>
      <w:r w:rsidR="00373B58" w:rsidRPr="00843AB0">
        <w:t>I</w:t>
      </w:r>
      <w:r w:rsidR="00304117" w:rsidRPr="00843AB0">
        <w:t>NSTRUCTIONAL</w:t>
      </w:r>
      <w:r w:rsidR="00373B58" w:rsidRPr="00843AB0">
        <w:t xml:space="preserve"> </w:t>
      </w:r>
      <w:r w:rsidR="00304117" w:rsidRPr="00843AB0">
        <w:t>MAT</w:t>
      </w:r>
      <w:r w:rsidR="00373B58" w:rsidRPr="00843AB0">
        <w:t>E</w:t>
      </w:r>
      <w:r w:rsidR="00304117" w:rsidRPr="00843AB0">
        <w:t>RIALS</w:t>
      </w:r>
      <w:bookmarkEnd w:id="1347"/>
      <w:bookmarkEnd w:id="1348"/>
      <w:bookmarkEnd w:id="1349"/>
      <w:bookmarkEnd w:id="1350"/>
      <w:r w:rsidR="00373B58" w:rsidRPr="00843AB0">
        <w:t xml:space="preserve"> </w:t>
      </w:r>
    </w:p>
    <w:p w:rsidR="00373B58" w:rsidRPr="00843AB0" w:rsidRDefault="00373B58" w:rsidP="00A63C64">
      <w:pPr>
        <w:spacing w:before="120" w:after="120"/>
        <w:rPr>
          <w:rFonts w:ascii="Cambria" w:hAnsi="Cambria"/>
        </w:rPr>
      </w:pPr>
    </w:p>
    <w:p w:rsidR="00304117" w:rsidRPr="00843AB0" w:rsidRDefault="00304117" w:rsidP="00A63C64">
      <w:pPr>
        <w:numPr>
          <w:ilvl w:val="2"/>
          <w:numId w:val="31"/>
        </w:numPr>
        <w:spacing w:before="120" w:after="120"/>
        <w:ind w:left="720"/>
        <w:rPr>
          <w:rFonts w:ascii="Cambria" w:hAnsi="Cambria"/>
        </w:rPr>
      </w:pPr>
      <w:r w:rsidRPr="00843AB0">
        <w:rPr>
          <w:rFonts w:ascii="Cambria" w:hAnsi="Cambria"/>
        </w:rPr>
        <w:t>Upon receipt of a completed objection form, the Principal in the building involved</w:t>
      </w:r>
      <w:r w:rsidR="00373B58" w:rsidRPr="00843AB0">
        <w:rPr>
          <w:rFonts w:ascii="Cambria" w:hAnsi="Cambria"/>
        </w:rPr>
        <w:t xml:space="preserve"> </w:t>
      </w:r>
      <w:r w:rsidRPr="00843AB0">
        <w:rPr>
          <w:rFonts w:ascii="Cambria" w:hAnsi="Cambria"/>
        </w:rPr>
        <w:t>will call together a committee of five to consider the complaint. This committee</w:t>
      </w:r>
      <w:r w:rsidR="00966F60" w:rsidRPr="00843AB0">
        <w:rPr>
          <w:rFonts w:ascii="Cambria" w:hAnsi="Cambria"/>
        </w:rPr>
        <w:t xml:space="preserve"> </w:t>
      </w:r>
      <w:r w:rsidRPr="00843AB0">
        <w:rPr>
          <w:rFonts w:ascii="Cambria" w:hAnsi="Cambria"/>
        </w:rPr>
        <w:t xml:space="preserve">will consist </w:t>
      </w:r>
      <w:r w:rsidR="00E941F5" w:rsidRPr="00843AB0">
        <w:rPr>
          <w:rFonts w:ascii="Cambria" w:hAnsi="Cambria"/>
        </w:rPr>
        <w:t>of the</w:t>
      </w:r>
      <w:r w:rsidRPr="00843AB0">
        <w:rPr>
          <w:rFonts w:ascii="Cambria" w:hAnsi="Cambria"/>
        </w:rPr>
        <w:t xml:space="preserve"> curriculum director and from the school involved, the </w:t>
      </w:r>
      <w:r w:rsidR="00966F60" w:rsidRPr="00843AB0">
        <w:rPr>
          <w:rFonts w:ascii="Cambria" w:hAnsi="Cambria"/>
        </w:rPr>
        <w:t xml:space="preserve">Principal, </w:t>
      </w:r>
      <w:r w:rsidRPr="00843AB0">
        <w:rPr>
          <w:rFonts w:ascii="Cambria" w:hAnsi="Cambria"/>
        </w:rPr>
        <w:t>the library media center director, a teacher, and a parent representative.</w:t>
      </w:r>
    </w:p>
    <w:p w:rsidR="00304117" w:rsidRPr="00843AB0" w:rsidRDefault="00304117" w:rsidP="00A63C64">
      <w:pPr>
        <w:numPr>
          <w:ilvl w:val="2"/>
          <w:numId w:val="31"/>
        </w:numPr>
        <w:spacing w:before="120" w:after="120"/>
        <w:ind w:left="720"/>
        <w:rPr>
          <w:rFonts w:ascii="Cambria" w:hAnsi="Cambria"/>
        </w:rPr>
      </w:pPr>
      <w:r w:rsidRPr="00843AB0">
        <w:rPr>
          <w:rFonts w:ascii="Cambria" w:hAnsi="Cambria"/>
        </w:rPr>
        <w:t>Within 20 days, the committee will meet to discuss the material and within 45</w:t>
      </w:r>
      <w:r w:rsidR="00966F60" w:rsidRPr="00843AB0">
        <w:rPr>
          <w:rFonts w:ascii="Cambria" w:hAnsi="Cambria"/>
        </w:rPr>
        <w:t xml:space="preserve"> </w:t>
      </w:r>
      <w:r w:rsidRPr="00843AB0">
        <w:rPr>
          <w:rFonts w:ascii="Cambria" w:hAnsi="Cambria"/>
        </w:rPr>
        <w:t>days thereafter will prepare a report on the material containing its</w:t>
      </w:r>
      <w:r w:rsidR="00966F60" w:rsidRPr="00843AB0">
        <w:rPr>
          <w:rFonts w:ascii="Cambria" w:hAnsi="Cambria"/>
        </w:rPr>
        <w:t xml:space="preserve"> </w:t>
      </w:r>
      <w:r w:rsidRPr="00843AB0">
        <w:rPr>
          <w:rFonts w:ascii="Cambria" w:hAnsi="Cambria"/>
        </w:rPr>
        <w:t>recommendations on the disposition of the matter.</w:t>
      </w:r>
    </w:p>
    <w:p w:rsidR="00304117" w:rsidRPr="00843AB0" w:rsidRDefault="00304117" w:rsidP="00A63C64">
      <w:pPr>
        <w:numPr>
          <w:ilvl w:val="2"/>
          <w:numId w:val="31"/>
        </w:numPr>
        <w:spacing w:before="120" w:after="120"/>
        <w:ind w:left="720"/>
        <w:rPr>
          <w:rFonts w:ascii="Cambria" w:hAnsi="Cambria"/>
        </w:rPr>
      </w:pPr>
      <w:r w:rsidRPr="00843AB0">
        <w:rPr>
          <w:rFonts w:ascii="Cambria" w:hAnsi="Cambria"/>
        </w:rPr>
        <w:t>The Principal will send a formal report and recommendation to the</w:t>
      </w:r>
      <w:r w:rsidR="00966F60" w:rsidRPr="00843AB0">
        <w:rPr>
          <w:rFonts w:ascii="Cambria" w:hAnsi="Cambria"/>
        </w:rPr>
        <w:t xml:space="preserve"> </w:t>
      </w:r>
      <w:r w:rsidRPr="00843AB0">
        <w:rPr>
          <w:rFonts w:ascii="Cambria" w:hAnsi="Cambria"/>
        </w:rPr>
        <w:t>Superintendent. The Principal will explain the materials selection system, give the</w:t>
      </w:r>
      <w:r w:rsidR="00966F60" w:rsidRPr="00843AB0">
        <w:rPr>
          <w:rFonts w:ascii="Cambria" w:hAnsi="Cambria"/>
        </w:rPr>
        <w:t xml:space="preserve"> </w:t>
      </w:r>
      <w:r w:rsidRPr="00843AB0">
        <w:rPr>
          <w:rFonts w:ascii="Cambria" w:hAnsi="Cambria"/>
        </w:rPr>
        <w:t>guidelines used for selection, and cite authorities used in reaching decisions. If the</w:t>
      </w:r>
      <w:r w:rsidR="00966F60" w:rsidRPr="00843AB0">
        <w:rPr>
          <w:rFonts w:ascii="Cambria" w:hAnsi="Cambria"/>
        </w:rPr>
        <w:t xml:space="preserve"> </w:t>
      </w:r>
      <w:r w:rsidRPr="00843AB0">
        <w:rPr>
          <w:rFonts w:ascii="Cambria" w:hAnsi="Cambria"/>
        </w:rPr>
        <w:t>committee recommends that the work that caused the complaint be kept, and the</w:t>
      </w:r>
      <w:r w:rsidR="00966F60" w:rsidRPr="00843AB0">
        <w:rPr>
          <w:rFonts w:ascii="Cambria" w:hAnsi="Cambria"/>
        </w:rPr>
        <w:t xml:space="preserve"> </w:t>
      </w:r>
      <w:r w:rsidRPr="00843AB0">
        <w:rPr>
          <w:rFonts w:ascii="Cambria" w:hAnsi="Cambria"/>
        </w:rPr>
        <w:t>Superintendent concurs, the complainant will be given an explanation. If the</w:t>
      </w:r>
      <w:r w:rsidR="00966F60" w:rsidRPr="00843AB0">
        <w:rPr>
          <w:rFonts w:ascii="Cambria" w:hAnsi="Cambria"/>
        </w:rPr>
        <w:t xml:space="preserve"> </w:t>
      </w:r>
      <w:r w:rsidRPr="00843AB0">
        <w:rPr>
          <w:rFonts w:ascii="Cambria" w:hAnsi="Cambria"/>
        </w:rPr>
        <w:t>Superintendent does not concur, or the complaint is found to be valid, the</w:t>
      </w:r>
      <w:r w:rsidR="00966F60" w:rsidRPr="00843AB0">
        <w:rPr>
          <w:rFonts w:ascii="Cambria" w:hAnsi="Cambria"/>
        </w:rPr>
        <w:t xml:space="preserve"> </w:t>
      </w:r>
      <w:r w:rsidRPr="00843AB0">
        <w:rPr>
          <w:rFonts w:ascii="Cambria" w:hAnsi="Cambria"/>
        </w:rPr>
        <w:t>Principal will make recommended changes and notify the complainant.</w:t>
      </w:r>
      <w:r w:rsidR="00966F60" w:rsidRPr="00843AB0">
        <w:rPr>
          <w:rFonts w:ascii="Cambria" w:hAnsi="Cambria"/>
        </w:rPr>
        <w:t xml:space="preserve"> </w:t>
      </w:r>
    </w:p>
    <w:p w:rsidR="00304117" w:rsidRPr="00843AB0" w:rsidRDefault="00304117" w:rsidP="00A63C64">
      <w:pPr>
        <w:spacing w:before="120" w:after="120"/>
        <w:ind w:left="360"/>
        <w:rPr>
          <w:rFonts w:ascii="Cambria" w:hAnsi="Cambria"/>
        </w:rPr>
      </w:pPr>
      <w:r w:rsidRPr="00843AB0">
        <w:rPr>
          <w:rFonts w:ascii="Cambria" w:hAnsi="Cambria"/>
        </w:rPr>
        <w:t>If</w:t>
      </w:r>
      <w:r w:rsidR="00966F60" w:rsidRPr="00843AB0">
        <w:rPr>
          <w:rFonts w:ascii="Cambria" w:hAnsi="Cambria"/>
        </w:rPr>
        <w:t xml:space="preserve"> </w:t>
      </w:r>
      <w:r w:rsidRPr="00843AB0">
        <w:rPr>
          <w:rFonts w:ascii="Cambria" w:hAnsi="Cambria"/>
        </w:rPr>
        <w:t>the complainant desires to pursue the complaint further, he or she must inform</w:t>
      </w:r>
      <w:r w:rsidR="00966F60" w:rsidRPr="00843AB0">
        <w:rPr>
          <w:rFonts w:ascii="Cambria" w:hAnsi="Cambria"/>
        </w:rPr>
        <w:t xml:space="preserve"> </w:t>
      </w:r>
      <w:r w:rsidRPr="00843AB0">
        <w:rPr>
          <w:rFonts w:ascii="Cambria" w:hAnsi="Cambria"/>
        </w:rPr>
        <w:t>the Superintendent in writing within 10 days. The Superintendent shall arrange for</w:t>
      </w:r>
      <w:r w:rsidR="00966F60" w:rsidRPr="00843AB0">
        <w:rPr>
          <w:rFonts w:ascii="Cambria" w:hAnsi="Cambria"/>
        </w:rPr>
        <w:t xml:space="preserve"> </w:t>
      </w:r>
      <w:r w:rsidRPr="00843AB0">
        <w:rPr>
          <w:rFonts w:ascii="Cambria" w:hAnsi="Cambria"/>
        </w:rPr>
        <w:t>a special Board meeting within 15 days of receiving the written request from the</w:t>
      </w:r>
      <w:r w:rsidR="00966F60" w:rsidRPr="00843AB0">
        <w:rPr>
          <w:rFonts w:ascii="Cambria" w:hAnsi="Cambria"/>
        </w:rPr>
        <w:t xml:space="preserve"> </w:t>
      </w:r>
      <w:r w:rsidRPr="00843AB0">
        <w:rPr>
          <w:rFonts w:ascii="Cambria" w:hAnsi="Cambria"/>
        </w:rPr>
        <w:t xml:space="preserve">complainant or place the matter on the agenda of the next </w:t>
      </w:r>
      <w:r w:rsidR="00966F60" w:rsidRPr="00843AB0">
        <w:rPr>
          <w:rFonts w:ascii="Cambria" w:hAnsi="Cambria"/>
        </w:rPr>
        <w:t>r</w:t>
      </w:r>
      <w:r w:rsidRPr="00843AB0">
        <w:rPr>
          <w:rFonts w:ascii="Cambria" w:hAnsi="Cambria"/>
        </w:rPr>
        <w:t>egularly scheduled</w:t>
      </w:r>
      <w:r w:rsidR="00966F60" w:rsidRPr="00843AB0">
        <w:rPr>
          <w:rFonts w:ascii="Cambria" w:hAnsi="Cambria"/>
        </w:rPr>
        <w:t xml:space="preserve"> </w:t>
      </w:r>
      <w:r w:rsidRPr="00843AB0">
        <w:rPr>
          <w:rFonts w:ascii="Cambria" w:hAnsi="Cambria"/>
        </w:rPr>
        <w:t>board meeting. The Board shall render a final decision in writing within 30 days</w:t>
      </w:r>
      <w:r w:rsidR="00966F60" w:rsidRPr="00843AB0">
        <w:rPr>
          <w:rFonts w:ascii="Cambria" w:hAnsi="Cambria"/>
        </w:rPr>
        <w:t xml:space="preserve"> </w:t>
      </w:r>
      <w:r w:rsidRPr="00843AB0">
        <w:rPr>
          <w:rFonts w:ascii="Cambria" w:hAnsi="Cambria"/>
        </w:rPr>
        <w:t>of hearing the appeal and so inform the complainant.</w:t>
      </w:r>
    </w:p>
    <w:p w:rsidR="00966F60" w:rsidRPr="00843AB0" w:rsidRDefault="00966F60" w:rsidP="00A63C64">
      <w:pPr>
        <w:spacing w:before="120" w:after="120"/>
        <w:rPr>
          <w:rFonts w:ascii="Cambria" w:hAnsi="Cambria"/>
          <w:i/>
          <w:iCs/>
        </w:rPr>
      </w:pPr>
    </w:p>
    <w:p w:rsidR="00966F60" w:rsidRPr="00843AB0" w:rsidRDefault="00966F60" w:rsidP="00A63C64">
      <w:pPr>
        <w:spacing w:before="120" w:after="120"/>
        <w:jc w:val="right"/>
        <w:rPr>
          <w:rFonts w:ascii="Cambria" w:hAnsi="Cambria"/>
          <w:b/>
          <w:bCs/>
        </w:rPr>
      </w:pPr>
      <w:r w:rsidRPr="00843AB0">
        <w:rPr>
          <w:rFonts w:ascii="Cambria" w:hAnsi="Cambria"/>
          <w:i/>
          <w:iCs/>
        </w:rPr>
        <w:br w:type="page"/>
      </w:r>
      <w:r w:rsidRPr="00843AB0">
        <w:rPr>
          <w:rFonts w:ascii="Cambria" w:hAnsi="Cambria"/>
          <w:b/>
          <w:bCs/>
        </w:rPr>
        <w:lastRenderedPageBreak/>
        <w:t>CODE G7 (Mandatory)</w:t>
      </w:r>
    </w:p>
    <w:p w:rsidR="00304117" w:rsidRPr="00843AB0" w:rsidRDefault="00264DAB" w:rsidP="00A63C64">
      <w:pPr>
        <w:pStyle w:val="Heading1"/>
      </w:pPr>
      <w:bookmarkStart w:id="1351" w:name="_Toc388603846"/>
      <w:bookmarkStart w:id="1352" w:name="_Toc447723834"/>
      <w:bookmarkStart w:id="1353" w:name="_Toc447792376"/>
      <w:bookmarkStart w:id="1354" w:name="_Toc448476552"/>
      <w:r w:rsidRPr="00843AB0">
        <w:t xml:space="preserve">CODE G7 - </w:t>
      </w:r>
      <w:r w:rsidR="00304117" w:rsidRPr="00843AB0">
        <w:t>EDUCATIONAL SUPPORT SYSTEM</w:t>
      </w:r>
      <w:bookmarkEnd w:id="1351"/>
      <w:bookmarkEnd w:id="1352"/>
      <w:bookmarkEnd w:id="1353"/>
      <w:bookmarkEnd w:id="1354"/>
    </w:p>
    <w:p w:rsidR="00966F60" w:rsidRPr="00EF1584" w:rsidRDefault="00304117" w:rsidP="003456D5">
      <w:pPr>
        <w:pStyle w:val="Heading2"/>
      </w:pPr>
      <w:bookmarkStart w:id="1355" w:name="_Toc388603847"/>
      <w:bookmarkStart w:id="1356" w:name="_Toc447723835"/>
      <w:bookmarkStart w:id="1357" w:name="_Toc447792377"/>
      <w:bookmarkStart w:id="1358" w:name="_Toc448476553"/>
      <w:r w:rsidRPr="00EF1584">
        <w:t>Policy</w:t>
      </w:r>
      <w:bookmarkEnd w:id="1355"/>
      <w:bookmarkEnd w:id="1356"/>
      <w:bookmarkEnd w:id="1357"/>
      <w:bookmarkEnd w:id="1358"/>
      <w:r w:rsidR="00966F60" w:rsidRPr="00EF1584">
        <w:t xml:space="preserve"> </w:t>
      </w:r>
    </w:p>
    <w:p w:rsidR="00304117" w:rsidRPr="00843AB0" w:rsidRDefault="00304117" w:rsidP="00A63C64">
      <w:pPr>
        <w:spacing w:before="120" w:after="120"/>
        <w:rPr>
          <w:rFonts w:ascii="Cambria" w:hAnsi="Cambria"/>
        </w:rPr>
      </w:pPr>
      <w:r w:rsidRPr="00843AB0">
        <w:rPr>
          <w:rFonts w:ascii="Cambria" w:hAnsi="Cambria"/>
        </w:rPr>
        <w:t>It</w:t>
      </w:r>
      <w:r w:rsidR="00966F60" w:rsidRPr="00843AB0">
        <w:rPr>
          <w:rFonts w:ascii="Cambria" w:hAnsi="Cambria"/>
        </w:rPr>
        <w:t xml:space="preserve"> </w:t>
      </w:r>
      <w:r w:rsidRPr="00843AB0">
        <w:rPr>
          <w:rFonts w:ascii="Cambria" w:hAnsi="Cambria"/>
        </w:rPr>
        <w:t>is the policy of the Alburgh School District to provide a continuum of educational</w:t>
      </w:r>
      <w:r w:rsidR="00966F60" w:rsidRPr="00843AB0">
        <w:rPr>
          <w:rFonts w:ascii="Cambria" w:hAnsi="Cambria"/>
        </w:rPr>
        <w:t xml:space="preserve"> </w:t>
      </w:r>
      <w:r w:rsidRPr="00843AB0">
        <w:rPr>
          <w:rFonts w:ascii="Cambria" w:hAnsi="Cambria"/>
        </w:rPr>
        <w:t>services through a comprehensive Educational Support System to increase the ability of</w:t>
      </w:r>
      <w:r w:rsidR="00966F60" w:rsidRPr="00843AB0">
        <w:rPr>
          <w:rFonts w:ascii="Cambria" w:hAnsi="Cambria"/>
        </w:rPr>
        <w:t xml:space="preserve"> </w:t>
      </w:r>
      <w:r w:rsidRPr="00843AB0">
        <w:rPr>
          <w:rFonts w:ascii="Cambria" w:hAnsi="Cambria"/>
        </w:rPr>
        <w:t>the school to meet the needs of all students in the general education environment.</w:t>
      </w:r>
    </w:p>
    <w:p w:rsidR="00304117" w:rsidRPr="00843AB0" w:rsidRDefault="00304117" w:rsidP="00A63C64">
      <w:pPr>
        <w:spacing w:before="120" w:after="120"/>
        <w:rPr>
          <w:rFonts w:ascii="Cambria" w:hAnsi="Cambria"/>
        </w:rPr>
      </w:pPr>
      <w:r w:rsidRPr="00843AB0">
        <w:rPr>
          <w:rFonts w:ascii="Cambria" w:hAnsi="Cambria"/>
        </w:rPr>
        <w:t xml:space="preserve">This policy will comply with the requirements of 16 </w:t>
      </w:r>
      <w:r w:rsidR="00846FFB" w:rsidRPr="00843AB0">
        <w:rPr>
          <w:rFonts w:ascii="Cambria" w:hAnsi="Cambria"/>
        </w:rPr>
        <w:t>VSA</w:t>
      </w:r>
      <w:r w:rsidRPr="00843AB0">
        <w:rPr>
          <w:rFonts w:ascii="Cambria" w:hAnsi="Cambria"/>
        </w:rPr>
        <w:t xml:space="preserve"> §§ 2901, 2902 and 2904, and</w:t>
      </w:r>
      <w:r w:rsidR="00A82686" w:rsidRPr="00843AB0">
        <w:rPr>
          <w:rFonts w:ascii="Cambria" w:hAnsi="Cambria"/>
        </w:rPr>
        <w:t xml:space="preserve"> </w:t>
      </w:r>
      <w:r w:rsidR="0020595B" w:rsidRPr="00843AB0">
        <w:rPr>
          <w:rFonts w:ascii="Cambria" w:hAnsi="Cambria"/>
        </w:rPr>
        <w:t xml:space="preserve">Rules 2194 and 2120.8.1.3 </w:t>
      </w:r>
      <w:r w:rsidRPr="00843AB0">
        <w:rPr>
          <w:rFonts w:ascii="Cambria" w:hAnsi="Cambria"/>
        </w:rPr>
        <w:t>of the Vermont State Board of Education.</w:t>
      </w:r>
    </w:p>
    <w:p w:rsidR="00304117" w:rsidRPr="00EF1584" w:rsidRDefault="00966F60" w:rsidP="003456D5">
      <w:pPr>
        <w:pStyle w:val="Heading2"/>
      </w:pPr>
      <w:bookmarkStart w:id="1359" w:name="_Toc388603848"/>
      <w:bookmarkStart w:id="1360" w:name="_Toc447723836"/>
      <w:bookmarkStart w:id="1361" w:name="_Toc447792378"/>
      <w:bookmarkStart w:id="1362" w:name="_Toc448476554"/>
      <w:r w:rsidRPr="00EF1584">
        <w:t>Defini</w:t>
      </w:r>
      <w:r w:rsidR="00304117" w:rsidRPr="00EF1584">
        <w:t>tions</w:t>
      </w:r>
      <w:bookmarkEnd w:id="1359"/>
      <w:bookmarkEnd w:id="1360"/>
      <w:bookmarkEnd w:id="1361"/>
      <w:bookmarkEnd w:id="1362"/>
    </w:p>
    <w:p w:rsidR="00304117" w:rsidRPr="00843AB0" w:rsidRDefault="00304117" w:rsidP="0055236E">
      <w:pPr>
        <w:numPr>
          <w:ilvl w:val="0"/>
          <w:numId w:val="86"/>
        </w:numPr>
        <w:spacing w:before="120" w:after="120"/>
        <w:rPr>
          <w:rFonts w:ascii="Cambria" w:hAnsi="Cambria"/>
        </w:rPr>
      </w:pPr>
      <w:r w:rsidRPr="00843AB0">
        <w:rPr>
          <w:rFonts w:ascii="Cambria" w:hAnsi="Cambria"/>
          <w:i/>
          <w:iCs/>
        </w:rPr>
        <w:t xml:space="preserve">General education environment </w:t>
      </w:r>
      <w:r w:rsidRPr="00843AB0">
        <w:rPr>
          <w:rFonts w:ascii="Cambria" w:hAnsi="Cambria"/>
        </w:rPr>
        <w:t>means school and non-school</w:t>
      </w:r>
      <w:r w:rsidR="00966F60" w:rsidRPr="00843AB0">
        <w:rPr>
          <w:rFonts w:ascii="Cambria" w:hAnsi="Cambria"/>
        </w:rPr>
        <w:t xml:space="preserve"> </w:t>
      </w:r>
      <w:r w:rsidRPr="00843AB0">
        <w:rPr>
          <w:rFonts w:ascii="Cambria" w:hAnsi="Cambria"/>
        </w:rPr>
        <w:t>environments used for educational purposes by students with and without</w:t>
      </w:r>
      <w:r w:rsidR="00966F60" w:rsidRPr="00843AB0">
        <w:rPr>
          <w:rFonts w:ascii="Cambria" w:hAnsi="Cambria"/>
        </w:rPr>
        <w:t xml:space="preserve"> </w:t>
      </w:r>
      <w:r w:rsidRPr="00843AB0">
        <w:rPr>
          <w:rFonts w:ascii="Cambria" w:hAnsi="Cambria"/>
        </w:rPr>
        <w:t>disabilities such as regular classrooms, school libraries, learning centers</w:t>
      </w:r>
      <w:r w:rsidR="00966F60" w:rsidRPr="00843AB0">
        <w:rPr>
          <w:rFonts w:ascii="Cambria" w:hAnsi="Cambria"/>
        </w:rPr>
        <w:t xml:space="preserve"> </w:t>
      </w:r>
      <w:r w:rsidRPr="00843AB0">
        <w:rPr>
          <w:rFonts w:ascii="Cambria" w:hAnsi="Cambria"/>
        </w:rPr>
        <w:t>and community job sites.</w:t>
      </w:r>
    </w:p>
    <w:p w:rsidR="00304117" w:rsidRPr="00843AB0" w:rsidRDefault="00304117" w:rsidP="0055236E">
      <w:pPr>
        <w:numPr>
          <w:ilvl w:val="0"/>
          <w:numId w:val="86"/>
        </w:numPr>
        <w:spacing w:before="120" w:after="120"/>
        <w:rPr>
          <w:rFonts w:ascii="Cambria" w:hAnsi="Cambria"/>
        </w:rPr>
      </w:pPr>
      <w:r w:rsidRPr="00843AB0">
        <w:rPr>
          <w:rFonts w:ascii="Cambria" w:hAnsi="Cambria"/>
          <w:i/>
          <w:iCs/>
        </w:rPr>
        <w:t xml:space="preserve">Accommodations </w:t>
      </w:r>
      <w:r w:rsidRPr="00843AB0">
        <w:rPr>
          <w:rFonts w:ascii="Cambria" w:hAnsi="Cambria"/>
        </w:rPr>
        <w:t>means those evaluation procedures, curricula, materials</w:t>
      </w:r>
      <w:r w:rsidR="00966F60" w:rsidRPr="00843AB0">
        <w:rPr>
          <w:rFonts w:ascii="Cambria" w:hAnsi="Cambria"/>
        </w:rPr>
        <w:t xml:space="preserve"> </w:t>
      </w:r>
      <w:r w:rsidRPr="00843AB0">
        <w:rPr>
          <w:rFonts w:ascii="Cambria" w:hAnsi="Cambria"/>
        </w:rPr>
        <w:t>or programmatic adaptations, behavior management interventions and</w:t>
      </w:r>
      <w:r w:rsidR="00966F60" w:rsidRPr="00843AB0">
        <w:rPr>
          <w:rFonts w:ascii="Cambria" w:hAnsi="Cambria"/>
        </w:rPr>
        <w:t xml:space="preserve"> </w:t>
      </w:r>
      <w:r w:rsidRPr="00843AB0">
        <w:rPr>
          <w:rFonts w:ascii="Cambria" w:hAnsi="Cambria"/>
        </w:rPr>
        <w:t>supplemental aids and services that are necessary for a student to benefit</w:t>
      </w:r>
      <w:r w:rsidR="00966F60" w:rsidRPr="00843AB0">
        <w:rPr>
          <w:rFonts w:ascii="Cambria" w:hAnsi="Cambria"/>
        </w:rPr>
        <w:t xml:space="preserve"> </w:t>
      </w:r>
      <w:r w:rsidRPr="00843AB0">
        <w:rPr>
          <w:rFonts w:ascii="Cambria" w:hAnsi="Cambria"/>
        </w:rPr>
        <w:t>from his or her education or to participate in co-curricular activities.</w:t>
      </w:r>
    </w:p>
    <w:p w:rsidR="00304117" w:rsidRPr="00843AB0" w:rsidRDefault="00304117" w:rsidP="0055236E">
      <w:pPr>
        <w:numPr>
          <w:ilvl w:val="0"/>
          <w:numId w:val="86"/>
        </w:numPr>
        <w:spacing w:before="120" w:after="120"/>
        <w:rPr>
          <w:rFonts w:ascii="Cambria" w:hAnsi="Cambria"/>
        </w:rPr>
      </w:pPr>
      <w:r w:rsidRPr="00843AB0">
        <w:rPr>
          <w:rFonts w:ascii="Cambria" w:hAnsi="Cambria"/>
          <w:i/>
          <w:iCs/>
        </w:rPr>
        <w:t xml:space="preserve">Supplementary aids and services </w:t>
      </w:r>
      <w:r w:rsidRPr="00843AB0">
        <w:rPr>
          <w:rFonts w:ascii="Cambria" w:hAnsi="Cambria"/>
        </w:rPr>
        <w:t>means special assistance, materials,</w:t>
      </w:r>
      <w:r w:rsidR="00966F60" w:rsidRPr="00843AB0">
        <w:rPr>
          <w:rFonts w:ascii="Cambria" w:hAnsi="Cambria"/>
        </w:rPr>
        <w:t xml:space="preserve"> </w:t>
      </w:r>
      <w:r w:rsidRPr="00843AB0">
        <w:rPr>
          <w:rFonts w:ascii="Cambria" w:hAnsi="Cambria"/>
        </w:rPr>
        <w:t>equipment and other supports that are provided in regular education</w:t>
      </w:r>
      <w:r w:rsidR="00966F60" w:rsidRPr="00843AB0">
        <w:rPr>
          <w:rFonts w:ascii="Cambria" w:hAnsi="Cambria"/>
        </w:rPr>
        <w:t xml:space="preserve"> </w:t>
      </w:r>
      <w:r w:rsidRPr="00843AB0">
        <w:rPr>
          <w:rFonts w:ascii="Cambria" w:hAnsi="Cambria"/>
        </w:rPr>
        <w:t>classes or other education related settings to enable students to be</w:t>
      </w:r>
      <w:r w:rsidR="00966F60" w:rsidRPr="00843AB0">
        <w:rPr>
          <w:rFonts w:ascii="Cambria" w:hAnsi="Cambria"/>
        </w:rPr>
        <w:t xml:space="preserve"> </w:t>
      </w:r>
      <w:r w:rsidRPr="00843AB0">
        <w:rPr>
          <w:rFonts w:ascii="Cambria" w:hAnsi="Cambria"/>
        </w:rPr>
        <w:t>educated in the general education environment.</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Each school in the District shall develop a comprehensive system of education services to</w:t>
      </w:r>
      <w:r w:rsidR="00BD704F" w:rsidRPr="00843AB0">
        <w:rPr>
          <w:rFonts w:ascii="Cambria" w:hAnsi="Cambria"/>
        </w:rPr>
        <w:t xml:space="preserve"> </w:t>
      </w:r>
      <w:r w:rsidRPr="00843AB0">
        <w:rPr>
          <w:rFonts w:ascii="Cambria" w:hAnsi="Cambria"/>
        </w:rPr>
        <w:t>create an Educational Support System (ESS), designed and implemented in consultation</w:t>
      </w:r>
      <w:r w:rsidR="00BD704F" w:rsidRPr="00843AB0">
        <w:rPr>
          <w:rFonts w:ascii="Cambria" w:hAnsi="Cambria"/>
        </w:rPr>
        <w:t xml:space="preserve"> </w:t>
      </w:r>
      <w:r w:rsidRPr="00843AB0">
        <w:rPr>
          <w:rFonts w:ascii="Cambria" w:hAnsi="Cambria"/>
        </w:rPr>
        <w:t>with parents, to assist teachers in accommodating children in the regular classroom. The</w:t>
      </w:r>
      <w:r w:rsidR="00BD704F" w:rsidRPr="00843AB0">
        <w:rPr>
          <w:rFonts w:ascii="Cambria" w:hAnsi="Cambria"/>
        </w:rPr>
        <w:t xml:space="preserve"> </w:t>
      </w:r>
      <w:r w:rsidRPr="00843AB0">
        <w:rPr>
          <w:rFonts w:ascii="Cambria" w:hAnsi="Cambria"/>
        </w:rPr>
        <w:t>system shall consist of an Educational Support Team composed of staff from a variety of</w:t>
      </w:r>
      <w:r w:rsidR="00BD704F" w:rsidRPr="00843AB0">
        <w:rPr>
          <w:rFonts w:ascii="Cambria" w:hAnsi="Cambria"/>
        </w:rPr>
        <w:t xml:space="preserve"> </w:t>
      </w:r>
      <w:r w:rsidRPr="00843AB0">
        <w:rPr>
          <w:rFonts w:ascii="Cambria" w:hAnsi="Cambria"/>
        </w:rPr>
        <w:t>teaching and support service positions and shall incorporate a range of referral, support</w:t>
      </w:r>
      <w:r w:rsidR="00BD704F" w:rsidRPr="00843AB0">
        <w:rPr>
          <w:rFonts w:ascii="Cambria" w:hAnsi="Cambria"/>
        </w:rPr>
        <w:t xml:space="preserve"> </w:t>
      </w:r>
      <w:r w:rsidRPr="00843AB0">
        <w:rPr>
          <w:rFonts w:ascii="Cambria" w:hAnsi="Cambria"/>
        </w:rPr>
        <w:t>and remedial services as well as the means to determine the effectiveness of</w:t>
      </w:r>
      <w:r w:rsidR="00BD704F" w:rsidRPr="00843AB0">
        <w:rPr>
          <w:rFonts w:ascii="Cambria" w:hAnsi="Cambria"/>
        </w:rPr>
        <w:t xml:space="preserve"> </w:t>
      </w:r>
      <w:r w:rsidRPr="00843AB0">
        <w:rPr>
          <w:rFonts w:ascii="Cambria" w:hAnsi="Cambria"/>
        </w:rPr>
        <w:t>accommodations or services recommended by the Educational Support Team (EST).</w:t>
      </w:r>
    </w:p>
    <w:p w:rsidR="00304117" w:rsidRPr="00843AB0" w:rsidRDefault="00304117" w:rsidP="0055236E">
      <w:pPr>
        <w:numPr>
          <w:ilvl w:val="0"/>
          <w:numId w:val="87"/>
        </w:numPr>
        <w:spacing w:before="120" w:after="120"/>
        <w:ind w:left="720"/>
        <w:rPr>
          <w:rFonts w:ascii="Cambria" w:hAnsi="Cambria"/>
        </w:rPr>
      </w:pPr>
      <w:r w:rsidRPr="00843AB0">
        <w:rPr>
          <w:rFonts w:ascii="Cambria" w:hAnsi="Cambria"/>
        </w:rPr>
        <w:t>The ESS shall:</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Be integrated to the extent appropriate with the general education</w:t>
      </w:r>
      <w:r w:rsidR="00BD704F" w:rsidRPr="00843AB0">
        <w:rPr>
          <w:rFonts w:ascii="Cambria" w:hAnsi="Cambria"/>
        </w:rPr>
        <w:t xml:space="preserve"> </w:t>
      </w:r>
      <w:r w:rsidR="0020595B" w:rsidRPr="00843AB0">
        <w:rPr>
          <w:rFonts w:ascii="Cambria" w:hAnsi="Cambria"/>
        </w:rPr>
        <w:t>curriculum.</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Provide a range of support and remedial services, including instructional</w:t>
      </w:r>
      <w:r w:rsidR="00BD704F" w:rsidRPr="00843AB0">
        <w:rPr>
          <w:rFonts w:ascii="Cambria" w:hAnsi="Cambria"/>
        </w:rPr>
        <w:t xml:space="preserve"> </w:t>
      </w:r>
      <w:r w:rsidRPr="00843AB0">
        <w:rPr>
          <w:rFonts w:ascii="Cambria" w:hAnsi="Cambria"/>
        </w:rPr>
        <w:t>and behavioral i</w:t>
      </w:r>
      <w:r w:rsidR="0020595B" w:rsidRPr="00843AB0">
        <w:rPr>
          <w:rFonts w:ascii="Cambria" w:hAnsi="Cambria"/>
        </w:rPr>
        <w:t>nterventions and accommodations.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Be designed to provide students with needed accommodations and</w:t>
      </w:r>
      <w:r w:rsidR="00BD704F" w:rsidRPr="00843AB0">
        <w:rPr>
          <w:rFonts w:ascii="Cambria" w:hAnsi="Cambria"/>
        </w:rPr>
        <w:t xml:space="preserve"> </w:t>
      </w:r>
      <w:r w:rsidRPr="00843AB0">
        <w:rPr>
          <w:rFonts w:ascii="Cambria" w:hAnsi="Cambria"/>
        </w:rPr>
        <w:t>supplementary aids and services regardless of their eligibility for</w:t>
      </w:r>
      <w:r w:rsidR="00BD704F" w:rsidRPr="00843AB0">
        <w:rPr>
          <w:rFonts w:ascii="Cambria" w:hAnsi="Cambria"/>
        </w:rPr>
        <w:t xml:space="preserve"> </w:t>
      </w:r>
      <w:r w:rsidR="0020595B" w:rsidRPr="00843AB0">
        <w:rPr>
          <w:rFonts w:ascii="Cambria" w:hAnsi="Cambria"/>
        </w:rPr>
        <w:t>categorical programs.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Assist all students in working toward attainment of the Vermont</w:t>
      </w:r>
      <w:r w:rsidR="00BD704F" w:rsidRPr="00843AB0">
        <w:rPr>
          <w:rFonts w:ascii="Cambria" w:hAnsi="Cambria"/>
        </w:rPr>
        <w:t xml:space="preserve"> </w:t>
      </w:r>
      <w:r w:rsidRPr="00843AB0">
        <w:rPr>
          <w:rFonts w:ascii="Cambria" w:hAnsi="Cambria"/>
        </w:rPr>
        <w:t>Fr</w:t>
      </w:r>
      <w:r w:rsidR="0020595B" w:rsidRPr="00843AB0">
        <w:rPr>
          <w:rFonts w:ascii="Cambria" w:hAnsi="Cambria"/>
        </w:rPr>
        <w:t>amework or comparable standards.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Provide clear procedures and methods for handling a student who disrupts</w:t>
      </w:r>
      <w:r w:rsidR="00BD704F" w:rsidRPr="00843AB0">
        <w:rPr>
          <w:rFonts w:ascii="Cambria" w:hAnsi="Cambria"/>
        </w:rPr>
        <w:t xml:space="preserve"> </w:t>
      </w:r>
      <w:r w:rsidRPr="00843AB0">
        <w:rPr>
          <w:rFonts w:ascii="Cambria" w:hAnsi="Cambria"/>
        </w:rPr>
        <w:t>a class, including provision of educational options, support services and</w:t>
      </w:r>
      <w:r w:rsidR="00BD704F" w:rsidRPr="00843AB0">
        <w:rPr>
          <w:rFonts w:ascii="Cambria" w:hAnsi="Cambria"/>
        </w:rPr>
        <w:t xml:space="preserve"> </w:t>
      </w:r>
      <w:r w:rsidRPr="00843AB0">
        <w:rPr>
          <w:rFonts w:ascii="Cambria" w:hAnsi="Cambria"/>
        </w:rPr>
        <w:t>consultation or train</w:t>
      </w:r>
      <w:r w:rsidR="0020595B" w:rsidRPr="00843AB0">
        <w:rPr>
          <w:rFonts w:ascii="Cambria" w:hAnsi="Cambria"/>
        </w:rPr>
        <w:t>ing for staff where appropriate.</w:t>
      </w:r>
    </w:p>
    <w:p w:rsidR="00304117" w:rsidRPr="00843AB0" w:rsidRDefault="00BD704F" w:rsidP="0055236E">
      <w:pPr>
        <w:numPr>
          <w:ilvl w:val="1"/>
          <w:numId w:val="87"/>
        </w:numPr>
        <w:spacing w:before="120" w:after="120"/>
        <w:ind w:left="1440"/>
        <w:rPr>
          <w:rFonts w:ascii="Cambria" w:hAnsi="Cambria"/>
        </w:rPr>
      </w:pPr>
      <w:r w:rsidRPr="00843AB0">
        <w:rPr>
          <w:rFonts w:ascii="Cambria" w:hAnsi="Cambria"/>
        </w:rPr>
        <w:t xml:space="preserve">Ensure collaboration with families, community supports and the system of </w:t>
      </w:r>
      <w:r w:rsidR="00304117" w:rsidRPr="00843AB0">
        <w:rPr>
          <w:rFonts w:ascii="Cambria" w:hAnsi="Cambria"/>
        </w:rPr>
        <w:t>health and human s</w:t>
      </w:r>
      <w:r w:rsidR="0020595B" w:rsidRPr="00843AB0">
        <w:rPr>
          <w:rFonts w:ascii="Cambria" w:hAnsi="Cambria"/>
        </w:rPr>
        <w:t>ervices.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Collaborate, to the extent appropriate, with families and community health</w:t>
      </w:r>
      <w:r w:rsidR="00BD704F" w:rsidRPr="00843AB0">
        <w:rPr>
          <w:rFonts w:ascii="Cambria" w:hAnsi="Cambria"/>
        </w:rPr>
        <w:t xml:space="preserve"> </w:t>
      </w:r>
      <w:r w:rsidRPr="00843AB0">
        <w:rPr>
          <w:rFonts w:ascii="Cambria" w:hAnsi="Cambria"/>
        </w:rPr>
        <w:t>and human service agencies to assist educators in meeting the academic</w:t>
      </w:r>
      <w:r w:rsidR="00BD704F" w:rsidRPr="00843AB0">
        <w:rPr>
          <w:rFonts w:ascii="Cambria" w:hAnsi="Cambria"/>
        </w:rPr>
        <w:t xml:space="preserve"> </w:t>
      </w:r>
      <w:r w:rsidRPr="00843AB0">
        <w:rPr>
          <w:rFonts w:ascii="Cambria" w:hAnsi="Cambria"/>
        </w:rPr>
        <w:t>needs of all students.</w:t>
      </w:r>
    </w:p>
    <w:p w:rsidR="00304117" w:rsidRPr="00843AB0" w:rsidRDefault="00304117" w:rsidP="0055236E">
      <w:pPr>
        <w:numPr>
          <w:ilvl w:val="0"/>
          <w:numId w:val="87"/>
        </w:numPr>
        <w:spacing w:before="120" w:after="120"/>
        <w:ind w:left="720"/>
        <w:rPr>
          <w:rFonts w:ascii="Cambria" w:hAnsi="Cambria"/>
        </w:rPr>
      </w:pPr>
      <w:r w:rsidRPr="00843AB0">
        <w:rPr>
          <w:rFonts w:ascii="Cambria" w:hAnsi="Cambria"/>
        </w:rPr>
        <w:lastRenderedPageBreak/>
        <w:t>The EST shall:</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Provide a procedure for timely referral for evaluation for special education</w:t>
      </w:r>
      <w:r w:rsidR="00BD704F" w:rsidRPr="00843AB0">
        <w:rPr>
          <w:rFonts w:ascii="Cambria" w:hAnsi="Cambria"/>
        </w:rPr>
        <w:t xml:space="preserve"> </w:t>
      </w:r>
      <w:r w:rsidRPr="00843AB0">
        <w:rPr>
          <w:rFonts w:ascii="Cambria" w:hAnsi="Cambria"/>
        </w:rPr>
        <w:t>or other categorical pro</w:t>
      </w:r>
      <w:r w:rsidR="0020595B" w:rsidRPr="00843AB0">
        <w:rPr>
          <w:rFonts w:ascii="Cambria" w:hAnsi="Cambria"/>
        </w:rPr>
        <w:t>gram eligibility when warranted.</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Be composed of staff from a variety of teaching and support services</w:t>
      </w:r>
      <w:r w:rsidR="00BD704F" w:rsidRPr="00843AB0">
        <w:rPr>
          <w:rFonts w:ascii="Cambria" w:hAnsi="Cambria"/>
        </w:rPr>
        <w:t xml:space="preserve"> </w:t>
      </w:r>
      <w:r w:rsidR="0020595B" w:rsidRPr="00843AB0">
        <w:rPr>
          <w:rFonts w:ascii="Cambria" w:hAnsi="Cambria"/>
        </w:rPr>
        <w:t>positions.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Screen referrals of individual students to determine what classroom</w:t>
      </w:r>
      <w:r w:rsidR="00BD704F" w:rsidRPr="00843AB0">
        <w:rPr>
          <w:rFonts w:ascii="Cambria" w:hAnsi="Cambria"/>
        </w:rPr>
        <w:t xml:space="preserve"> </w:t>
      </w:r>
      <w:r w:rsidRPr="00843AB0">
        <w:rPr>
          <w:rFonts w:ascii="Cambria" w:hAnsi="Cambria"/>
        </w:rPr>
        <w:t>accommodations and supplementary aids</w:t>
      </w:r>
      <w:r w:rsidR="0020595B" w:rsidRPr="00843AB0">
        <w:rPr>
          <w:rFonts w:ascii="Cambria" w:hAnsi="Cambria"/>
        </w:rPr>
        <w:t xml:space="preserve"> and services have been tried.</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Determine whether any additional accommodations, supplementary aids</w:t>
      </w:r>
      <w:r w:rsidR="00BD704F" w:rsidRPr="00843AB0">
        <w:rPr>
          <w:rFonts w:ascii="Cambria" w:hAnsi="Cambria"/>
        </w:rPr>
        <w:t xml:space="preserve"> </w:t>
      </w:r>
      <w:r w:rsidRPr="00843AB0">
        <w:rPr>
          <w:rFonts w:ascii="Cambria" w:hAnsi="Cambria"/>
        </w:rPr>
        <w:t>and services, or referral to other public or private agencies may</w:t>
      </w:r>
      <w:r w:rsidR="00BD704F" w:rsidRPr="00843AB0">
        <w:rPr>
          <w:rFonts w:ascii="Cambria" w:hAnsi="Cambria"/>
        </w:rPr>
        <w:t xml:space="preserve"> </w:t>
      </w:r>
      <w:r w:rsidRPr="00843AB0">
        <w:rPr>
          <w:rFonts w:ascii="Cambria" w:hAnsi="Cambria"/>
        </w:rPr>
        <w:t>appropriately meet a refer</w:t>
      </w:r>
      <w:r w:rsidR="0020595B" w:rsidRPr="00843AB0">
        <w:rPr>
          <w:rFonts w:ascii="Cambria" w:hAnsi="Cambria"/>
        </w:rPr>
        <w:t>red student's educational needs.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Assist teachers in planning and providing supplementary aids and services</w:t>
      </w:r>
      <w:r w:rsidR="00BD704F" w:rsidRPr="00843AB0">
        <w:rPr>
          <w:rFonts w:ascii="Cambria" w:hAnsi="Cambria"/>
        </w:rPr>
        <w:t xml:space="preserve"> </w:t>
      </w:r>
      <w:r w:rsidRPr="00843AB0">
        <w:rPr>
          <w:rFonts w:ascii="Cambria" w:hAnsi="Cambria"/>
        </w:rPr>
        <w:t>and other accommodations to students in need of classroom supports or</w:t>
      </w:r>
      <w:r w:rsidR="00BD704F" w:rsidRPr="00843AB0">
        <w:rPr>
          <w:rFonts w:ascii="Cambria" w:hAnsi="Cambria"/>
        </w:rPr>
        <w:t xml:space="preserve"> </w:t>
      </w:r>
      <w:r w:rsidR="0020595B" w:rsidRPr="00843AB0">
        <w:rPr>
          <w:rFonts w:ascii="Cambria" w:hAnsi="Cambria"/>
        </w:rPr>
        <w:t>enrichment activities.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 xml:space="preserve">Collaborate, to the extent appropriate, with families and </w:t>
      </w:r>
      <w:r w:rsidR="00BD704F" w:rsidRPr="00843AB0">
        <w:rPr>
          <w:rFonts w:ascii="Cambria" w:hAnsi="Cambria"/>
        </w:rPr>
        <w:t>community</w:t>
      </w:r>
      <w:r w:rsidRPr="00843AB0">
        <w:rPr>
          <w:rFonts w:ascii="Cambria" w:hAnsi="Cambria"/>
        </w:rPr>
        <w:t xml:space="preserve"> health</w:t>
      </w:r>
      <w:r w:rsidR="00BD704F" w:rsidRPr="00843AB0">
        <w:rPr>
          <w:rFonts w:ascii="Cambria" w:hAnsi="Cambria"/>
        </w:rPr>
        <w:t xml:space="preserve"> </w:t>
      </w:r>
      <w:r w:rsidRPr="00843AB0">
        <w:rPr>
          <w:rFonts w:ascii="Cambria" w:hAnsi="Cambria"/>
        </w:rPr>
        <w:t>and human services agencies to assist educators in meeting the academic</w:t>
      </w:r>
      <w:r w:rsidR="00BD704F" w:rsidRPr="00843AB0">
        <w:rPr>
          <w:rFonts w:ascii="Cambria" w:hAnsi="Cambria"/>
        </w:rPr>
        <w:t xml:space="preserve"> </w:t>
      </w:r>
      <w:r w:rsidR="0020595B" w:rsidRPr="00843AB0">
        <w:rPr>
          <w:rFonts w:ascii="Cambria" w:hAnsi="Cambria"/>
        </w:rPr>
        <w:t>needs of all students.</w:t>
      </w:r>
    </w:p>
    <w:p w:rsidR="004507EC" w:rsidRPr="00843AB0" w:rsidRDefault="00304117" w:rsidP="0055236E">
      <w:pPr>
        <w:numPr>
          <w:ilvl w:val="1"/>
          <w:numId w:val="87"/>
        </w:numPr>
        <w:spacing w:before="120" w:after="120"/>
        <w:ind w:left="1440"/>
        <w:rPr>
          <w:rFonts w:ascii="Cambria" w:hAnsi="Cambria"/>
        </w:rPr>
      </w:pPr>
      <w:r w:rsidRPr="00843AB0">
        <w:rPr>
          <w:rFonts w:ascii="Cambria" w:hAnsi="Cambria"/>
        </w:rPr>
        <w:t>Develop a means to determine the effectiveness of accommodations and</w:t>
      </w:r>
      <w:r w:rsidR="00BD704F" w:rsidRPr="00843AB0">
        <w:rPr>
          <w:rFonts w:ascii="Cambria" w:hAnsi="Cambria"/>
        </w:rPr>
        <w:t xml:space="preserve"> </w:t>
      </w:r>
      <w:r w:rsidRPr="00843AB0">
        <w:rPr>
          <w:rFonts w:ascii="Cambria" w:hAnsi="Cambria"/>
        </w:rPr>
        <w:t>supplementary aids and servic</w:t>
      </w:r>
      <w:r w:rsidR="004507EC" w:rsidRPr="00843AB0">
        <w:rPr>
          <w:rFonts w:ascii="Cambria" w:hAnsi="Cambria"/>
        </w:rPr>
        <w:t>es provided through the ESS.</w:t>
      </w:r>
      <w:r w:rsidR="00BD704F" w:rsidRPr="00843AB0">
        <w:rPr>
          <w:rFonts w:ascii="Cambria" w:hAnsi="Cambria"/>
        </w:rPr>
        <w:t xml:space="preserve"> </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Maintain a written record of its actions.</w:t>
      </w:r>
    </w:p>
    <w:p w:rsidR="00304117" w:rsidRPr="00843AB0" w:rsidRDefault="00304117" w:rsidP="0055236E">
      <w:pPr>
        <w:numPr>
          <w:ilvl w:val="0"/>
          <w:numId w:val="87"/>
        </w:numPr>
        <w:spacing w:before="120" w:after="120"/>
        <w:ind w:left="720"/>
        <w:rPr>
          <w:rFonts w:ascii="Cambria" w:hAnsi="Cambria"/>
        </w:rPr>
      </w:pPr>
      <w:r w:rsidRPr="00843AB0">
        <w:rPr>
          <w:rFonts w:ascii="Cambria" w:hAnsi="Cambria"/>
        </w:rPr>
        <w:t>The Superintendent (Principal) or his or her designee shall:</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Appoint the members of each sc</w:t>
      </w:r>
      <w:r w:rsidR="004507EC" w:rsidRPr="00843AB0">
        <w:rPr>
          <w:rFonts w:ascii="Cambria" w:hAnsi="Cambria"/>
        </w:rPr>
        <w:t>hool's Educational Support Team.</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Provide professional development and other resources needed to enable</w:t>
      </w:r>
      <w:r w:rsidR="00BD704F" w:rsidRPr="00843AB0">
        <w:rPr>
          <w:rFonts w:ascii="Cambria" w:hAnsi="Cambria"/>
        </w:rPr>
        <w:t xml:space="preserve"> </w:t>
      </w:r>
      <w:r w:rsidRPr="00843AB0">
        <w:rPr>
          <w:rFonts w:ascii="Cambria" w:hAnsi="Cambria"/>
        </w:rPr>
        <w:t>the Educational Support Team and other School District personnel to</w:t>
      </w:r>
      <w:r w:rsidR="00BD704F" w:rsidRPr="00843AB0">
        <w:rPr>
          <w:rFonts w:ascii="Cambria" w:hAnsi="Cambria"/>
        </w:rPr>
        <w:t xml:space="preserve"> </w:t>
      </w:r>
      <w:r w:rsidRPr="00843AB0">
        <w:rPr>
          <w:rFonts w:ascii="Cambria" w:hAnsi="Cambria"/>
        </w:rPr>
        <w:t>implement the Educational</w:t>
      </w:r>
      <w:r w:rsidR="004507EC" w:rsidRPr="00843AB0">
        <w:rPr>
          <w:rFonts w:ascii="Cambria" w:hAnsi="Cambria"/>
        </w:rPr>
        <w:t xml:space="preserve"> Support System.</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On an annual basis provide information regarding the existence, purpose</w:t>
      </w:r>
      <w:r w:rsidR="00BD704F" w:rsidRPr="00843AB0">
        <w:rPr>
          <w:rFonts w:ascii="Cambria" w:hAnsi="Cambria"/>
        </w:rPr>
        <w:t xml:space="preserve"> </w:t>
      </w:r>
      <w:r w:rsidRPr="00843AB0">
        <w:rPr>
          <w:rFonts w:ascii="Cambria" w:hAnsi="Cambria"/>
        </w:rPr>
        <w:t>and function of the Educat</w:t>
      </w:r>
      <w:r w:rsidR="004507EC" w:rsidRPr="00843AB0">
        <w:rPr>
          <w:rFonts w:ascii="Cambria" w:hAnsi="Cambria"/>
        </w:rPr>
        <w:t>ional Support System to parents.</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Develop and maintain written administrative procedures in accordance</w:t>
      </w:r>
      <w:r w:rsidR="00BD704F" w:rsidRPr="00843AB0">
        <w:rPr>
          <w:rFonts w:ascii="Cambria" w:hAnsi="Cambria"/>
        </w:rPr>
        <w:t xml:space="preserve"> </w:t>
      </w:r>
      <w:r w:rsidRPr="00843AB0">
        <w:rPr>
          <w:rFonts w:ascii="Cambria" w:hAnsi="Cambria"/>
        </w:rPr>
        <w:t xml:space="preserve">with state Board regulations to </w:t>
      </w:r>
      <w:r w:rsidR="004507EC" w:rsidRPr="00843AB0">
        <w:rPr>
          <w:rFonts w:ascii="Cambria" w:hAnsi="Cambria"/>
        </w:rPr>
        <w:t>implement this policy.</w:t>
      </w:r>
    </w:p>
    <w:p w:rsidR="00304117" w:rsidRPr="00843AB0" w:rsidRDefault="00304117" w:rsidP="0055236E">
      <w:pPr>
        <w:numPr>
          <w:ilvl w:val="1"/>
          <w:numId w:val="87"/>
        </w:numPr>
        <w:spacing w:before="120" w:after="120"/>
        <w:ind w:left="1440"/>
        <w:rPr>
          <w:rFonts w:ascii="Cambria" w:hAnsi="Cambria"/>
        </w:rPr>
      </w:pPr>
      <w:r w:rsidRPr="00843AB0">
        <w:rPr>
          <w:rFonts w:ascii="Cambria" w:hAnsi="Cambria"/>
        </w:rPr>
        <w:t>Complete and submit reports required by the Commissioner of Education</w:t>
      </w:r>
      <w:r w:rsidR="00BD704F" w:rsidRPr="00843AB0">
        <w:rPr>
          <w:rFonts w:ascii="Cambria" w:hAnsi="Cambria"/>
        </w:rPr>
        <w:t xml:space="preserve"> </w:t>
      </w:r>
      <w:r w:rsidRPr="00843AB0">
        <w:rPr>
          <w:rFonts w:ascii="Cambria" w:hAnsi="Cambria"/>
        </w:rPr>
        <w:t>to comply with V</w:t>
      </w:r>
      <w:r w:rsidR="004507EC" w:rsidRPr="00843AB0">
        <w:rPr>
          <w:rFonts w:ascii="Cambria" w:hAnsi="Cambria"/>
        </w:rPr>
        <w:t>ermont statutes and regulations.</w:t>
      </w:r>
    </w:p>
    <w:p w:rsidR="00304117" w:rsidRDefault="00304117" w:rsidP="0055236E">
      <w:pPr>
        <w:numPr>
          <w:ilvl w:val="1"/>
          <w:numId w:val="87"/>
        </w:numPr>
        <w:spacing w:before="120" w:after="120"/>
        <w:ind w:left="1440"/>
        <w:rPr>
          <w:rFonts w:ascii="Cambria" w:hAnsi="Cambria"/>
        </w:rPr>
      </w:pPr>
      <w:r w:rsidRPr="00843AB0">
        <w:rPr>
          <w:rFonts w:ascii="Cambria" w:hAnsi="Cambria"/>
        </w:rPr>
        <w:t>Provide to the school board</w:t>
      </w:r>
      <w:r w:rsidR="004507EC" w:rsidRPr="00843AB0">
        <w:rPr>
          <w:rFonts w:ascii="Cambria" w:hAnsi="Cambria"/>
        </w:rPr>
        <w:t>(s</w:t>
      </w:r>
      <w:r w:rsidRPr="00843AB0">
        <w:rPr>
          <w:rFonts w:ascii="Cambria" w:hAnsi="Cambria"/>
        </w:rPr>
        <w:t>) in the District or supervisory union</w:t>
      </w:r>
      <w:r w:rsidR="00BD704F" w:rsidRPr="00843AB0">
        <w:rPr>
          <w:rFonts w:ascii="Cambria" w:hAnsi="Cambria"/>
        </w:rPr>
        <w:t xml:space="preserve"> </w:t>
      </w:r>
      <w:r w:rsidRPr="00843AB0">
        <w:rPr>
          <w:rFonts w:ascii="Cambria" w:hAnsi="Cambria"/>
        </w:rPr>
        <w:t>including the SU board (indicate when) an annual report on the status of</w:t>
      </w:r>
      <w:r w:rsidR="00BD704F" w:rsidRPr="00843AB0">
        <w:rPr>
          <w:rFonts w:ascii="Cambria" w:hAnsi="Cambria"/>
        </w:rPr>
        <w:t xml:space="preserve"> </w:t>
      </w:r>
      <w:r w:rsidRPr="00843AB0">
        <w:rPr>
          <w:rFonts w:ascii="Cambria" w:hAnsi="Cambria"/>
        </w:rPr>
        <w:t>the ESS including the report to the Commissioner, information on the</w:t>
      </w:r>
      <w:r w:rsidR="00BD704F" w:rsidRPr="00843AB0">
        <w:rPr>
          <w:rFonts w:ascii="Cambria" w:hAnsi="Cambria"/>
        </w:rPr>
        <w:t xml:space="preserve"> </w:t>
      </w:r>
      <w:r w:rsidRPr="00843AB0">
        <w:rPr>
          <w:rFonts w:ascii="Cambria" w:hAnsi="Cambria"/>
        </w:rPr>
        <w:t>services and supports provided, the funding sources of the ESS, how the</w:t>
      </w:r>
      <w:r w:rsidR="00BD704F" w:rsidRPr="00843AB0">
        <w:rPr>
          <w:rFonts w:ascii="Cambria" w:hAnsi="Cambria"/>
        </w:rPr>
        <w:t xml:space="preserve"> </w:t>
      </w:r>
      <w:r w:rsidRPr="00843AB0">
        <w:rPr>
          <w:rFonts w:ascii="Cambria" w:hAnsi="Cambria"/>
        </w:rPr>
        <w:t>capacity of each ESS to meet its obligations has been addressed in school</w:t>
      </w:r>
      <w:r w:rsidR="00BD704F" w:rsidRPr="00843AB0">
        <w:rPr>
          <w:rFonts w:ascii="Cambria" w:hAnsi="Cambria"/>
        </w:rPr>
        <w:t xml:space="preserve"> </w:t>
      </w:r>
      <w:r w:rsidRPr="00843AB0">
        <w:rPr>
          <w:rFonts w:ascii="Cambria" w:hAnsi="Cambria"/>
        </w:rPr>
        <w:t>action plans, and the effectiveness of accommodations, supplementary</w:t>
      </w:r>
      <w:r w:rsidR="00BD704F" w:rsidRPr="00843AB0">
        <w:rPr>
          <w:rFonts w:ascii="Cambria" w:hAnsi="Cambria"/>
        </w:rPr>
        <w:t xml:space="preserve"> </w:t>
      </w:r>
      <w:r w:rsidRPr="00843AB0">
        <w:rPr>
          <w:rFonts w:ascii="Cambria" w:hAnsi="Cambria"/>
        </w:rPr>
        <w:t>aids and services provided through the ESS.</w:t>
      </w:r>
    </w:p>
    <w:p w:rsidR="00D94A69" w:rsidRPr="00843AB0" w:rsidRDefault="00D94A69" w:rsidP="00C16B33">
      <w:pPr>
        <w:pStyle w:val="Heading4"/>
      </w:pPr>
      <w:r>
        <w:rPr>
          <w:iCs/>
        </w:rPr>
        <w:lastRenderedPageBreak/>
        <w:t>Da</w:t>
      </w:r>
      <w:r w:rsidRPr="00843AB0">
        <w:rPr>
          <w:iCs/>
        </w:rPr>
        <w:t xml:space="preserve">te Warned: </w:t>
      </w:r>
      <w:r w:rsidRPr="00843AB0">
        <w:rPr>
          <w:iCs/>
        </w:rPr>
        <w:tab/>
      </w:r>
      <w:r w:rsidRPr="00843AB0">
        <w:t>1/10/07, 1/24/07, 2/20/07</w:t>
      </w:r>
    </w:p>
    <w:p w:rsidR="00D94A69" w:rsidRPr="00D94A69" w:rsidRDefault="00D94A69" w:rsidP="00C16B33">
      <w:pPr>
        <w:pStyle w:val="Heading4"/>
        <w:rPr>
          <w:iCs/>
        </w:rPr>
      </w:pPr>
      <w:r w:rsidRPr="00843AB0">
        <w:rPr>
          <w:iCs/>
        </w:rPr>
        <w:t xml:space="preserve">Date Adopted: </w:t>
      </w:r>
      <w:r w:rsidRPr="00843AB0">
        <w:rPr>
          <w:iCs/>
        </w:rPr>
        <w:tab/>
      </w:r>
      <w:r>
        <w:rPr>
          <w:iCs/>
        </w:rPr>
        <w:t>2/20/07</w:t>
      </w:r>
    </w:p>
    <w:p w:rsidR="00D94A69" w:rsidRPr="00843AB0" w:rsidRDefault="00D94A69" w:rsidP="00C16B33">
      <w:pPr>
        <w:pStyle w:val="Heading4"/>
        <w:rPr>
          <w:iCs/>
        </w:rPr>
      </w:pPr>
      <w:r w:rsidRPr="00843AB0">
        <w:rPr>
          <w:iCs/>
        </w:rPr>
        <w:t xml:space="preserve">Legal Reference: </w:t>
      </w:r>
      <w:r w:rsidRPr="00843AB0">
        <w:rPr>
          <w:iCs/>
        </w:rPr>
        <w:tab/>
        <w:t>Act 230 of the 1990 Vermont Legislature</w:t>
      </w:r>
    </w:p>
    <w:p w:rsidR="00D94A69" w:rsidRDefault="00D94A69" w:rsidP="00C16B33">
      <w:pPr>
        <w:pStyle w:val="Heading4"/>
      </w:pPr>
    </w:p>
    <w:p w:rsidR="00D94A69" w:rsidRDefault="00D94A69" w:rsidP="00C16B33">
      <w:pPr>
        <w:pStyle w:val="Heading4"/>
        <w:rPr>
          <w:iCs/>
        </w:rPr>
      </w:pPr>
    </w:p>
    <w:p w:rsidR="00304117" w:rsidRPr="00843AB0" w:rsidRDefault="00BD704F" w:rsidP="00C16B33">
      <w:pPr>
        <w:pStyle w:val="Heading4"/>
        <w:rPr>
          <w:iCs/>
        </w:rPr>
      </w:pPr>
      <w:r w:rsidRPr="00843AB0">
        <w:rPr>
          <w:iCs/>
        </w:rPr>
        <w:tab/>
      </w:r>
      <w:r w:rsidR="00304117" w:rsidRPr="00843AB0">
        <w:rPr>
          <w:iCs/>
        </w:rPr>
        <w:t xml:space="preserve">Act </w:t>
      </w:r>
      <w:r w:rsidR="00304117" w:rsidRPr="00843AB0">
        <w:t xml:space="preserve">157 </w:t>
      </w:r>
      <w:r w:rsidR="00304117" w:rsidRPr="00843AB0">
        <w:rPr>
          <w:iCs/>
        </w:rPr>
        <w:t xml:space="preserve">of the </w:t>
      </w:r>
      <w:r w:rsidR="00304117" w:rsidRPr="00843AB0">
        <w:t xml:space="preserve">1996 </w:t>
      </w:r>
      <w:r w:rsidR="00304117" w:rsidRPr="00843AB0">
        <w:rPr>
          <w:iCs/>
        </w:rPr>
        <w:t>Vermont Legislature</w:t>
      </w:r>
    </w:p>
    <w:p w:rsidR="00304117" w:rsidRPr="00843AB0" w:rsidRDefault="00BD704F" w:rsidP="00C16B33">
      <w:pPr>
        <w:pStyle w:val="Heading4"/>
        <w:rPr>
          <w:iCs/>
        </w:rPr>
      </w:pPr>
      <w:r w:rsidRPr="00843AB0">
        <w:rPr>
          <w:iCs/>
        </w:rPr>
        <w:tab/>
      </w:r>
      <w:r w:rsidR="00304117" w:rsidRPr="00843AB0">
        <w:rPr>
          <w:iCs/>
        </w:rPr>
        <w:t xml:space="preserve">Act </w:t>
      </w:r>
      <w:r w:rsidR="00304117" w:rsidRPr="00843AB0">
        <w:t xml:space="preserve">117 </w:t>
      </w:r>
      <w:r w:rsidR="00304117" w:rsidRPr="00843AB0">
        <w:rPr>
          <w:iCs/>
        </w:rPr>
        <w:t>of the 2000 Vermont Legislature</w:t>
      </w:r>
    </w:p>
    <w:p w:rsidR="00304117" w:rsidRPr="00843AB0" w:rsidRDefault="00BD704F" w:rsidP="00C16B33">
      <w:pPr>
        <w:pStyle w:val="Heading4"/>
        <w:rPr>
          <w:iCs/>
        </w:rPr>
      </w:pPr>
      <w:r w:rsidRPr="00843AB0">
        <w:rPr>
          <w:iCs/>
        </w:rPr>
        <w:tab/>
      </w:r>
      <w:r w:rsidR="00304117" w:rsidRPr="00843AB0">
        <w:rPr>
          <w:iCs/>
        </w:rPr>
        <w:t xml:space="preserve">16 </w:t>
      </w:r>
      <w:r w:rsidRPr="00843AB0">
        <w:rPr>
          <w:iCs/>
        </w:rPr>
        <w:t>VSA §§</w:t>
      </w:r>
      <w:r w:rsidR="004507EC" w:rsidRPr="00843AB0">
        <w:rPr>
          <w:iCs/>
        </w:rPr>
        <w:t xml:space="preserve"> </w:t>
      </w:r>
      <w:r w:rsidRPr="00843AB0">
        <w:rPr>
          <w:iCs/>
        </w:rPr>
        <w:t>2901</w:t>
      </w:r>
      <w:r w:rsidR="004507EC" w:rsidRPr="00843AB0">
        <w:rPr>
          <w:iCs/>
        </w:rPr>
        <w:t>, 2902,</w:t>
      </w:r>
      <w:r w:rsidR="00304117" w:rsidRPr="00843AB0">
        <w:rPr>
          <w:iCs/>
        </w:rPr>
        <w:t xml:space="preserve"> 2904 (General policy. ESS</w:t>
      </w:r>
      <w:r w:rsidRPr="00843AB0">
        <w:rPr>
          <w:iCs/>
        </w:rPr>
        <w:t xml:space="preserve"> </w:t>
      </w:r>
      <w:r w:rsidR="00304117" w:rsidRPr="00843AB0">
        <w:rPr>
          <w:iCs/>
        </w:rPr>
        <w:t>and</w:t>
      </w:r>
      <w:r w:rsidRPr="00843AB0">
        <w:rPr>
          <w:iCs/>
        </w:rPr>
        <w:t xml:space="preserve"> </w:t>
      </w:r>
      <w:r w:rsidR="00304117" w:rsidRPr="00843AB0">
        <w:rPr>
          <w:iCs/>
        </w:rPr>
        <w:t>EST)</w:t>
      </w:r>
    </w:p>
    <w:p w:rsidR="00304117" w:rsidRPr="00843AB0" w:rsidRDefault="00BD704F" w:rsidP="00C16B33">
      <w:pPr>
        <w:pStyle w:val="Heading4"/>
        <w:rPr>
          <w:iCs/>
        </w:rPr>
      </w:pPr>
      <w:r w:rsidRPr="00843AB0">
        <w:rPr>
          <w:iCs/>
        </w:rPr>
        <w:tab/>
      </w:r>
      <w:r w:rsidR="00304117" w:rsidRPr="00843AB0">
        <w:rPr>
          <w:iCs/>
        </w:rPr>
        <w:t xml:space="preserve">16 </w:t>
      </w:r>
      <w:r w:rsidRPr="00843AB0">
        <w:rPr>
          <w:iCs/>
        </w:rPr>
        <w:t>VSA</w:t>
      </w:r>
      <w:r w:rsidR="00304117" w:rsidRPr="00843AB0">
        <w:rPr>
          <w:iCs/>
        </w:rPr>
        <w:t xml:space="preserve"> </w:t>
      </w:r>
      <w:r w:rsidR="00304117" w:rsidRPr="00843AB0">
        <w:t xml:space="preserve">§§ 2961 </w:t>
      </w:r>
      <w:r w:rsidR="00304117" w:rsidRPr="00843AB0">
        <w:rPr>
          <w:iCs/>
        </w:rPr>
        <w:t>et seq. (Special education funding)</w:t>
      </w:r>
    </w:p>
    <w:p w:rsidR="00304117" w:rsidRPr="00843AB0" w:rsidRDefault="00BD704F" w:rsidP="00C16B33">
      <w:pPr>
        <w:pStyle w:val="Heading4"/>
      </w:pPr>
      <w:r w:rsidRPr="00843AB0">
        <w:rPr>
          <w:iCs/>
        </w:rPr>
        <w:tab/>
      </w:r>
      <w:r w:rsidR="00924A46" w:rsidRPr="00843AB0">
        <w:rPr>
          <w:iCs/>
        </w:rPr>
        <w:t>VT</w:t>
      </w:r>
      <w:r w:rsidR="00304117" w:rsidRPr="00843AB0">
        <w:rPr>
          <w:iCs/>
        </w:rPr>
        <w:t xml:space="preserve"> State Board </w:t>
      </w:r>
      <w:r w:rsidRPr="00843AB0">
        <w:rPr>
          <w:iCs/>
        </w:rPr>
        <w:t>of Education</w:t>
      </w:r>
      <w:r w:rsidR="00304117" w:rsidRPr="00843AB0">
        <w:rPr>
          <w:iCs/>
        </w:rPr>
        <w:t xml:space="preserve"> Manual of Rules </w:t>
      </w:r>
      <w:r w:rsidR="00304117" w:rsidRPr="00843AB0">
        <w:t xml:space="preserve">&amp; </w:t>
      </w:r>
      <w:r w:rsidR="00304117" w:rsidRPr="00843AB0">
        <w:rPr>
          <w:iCs/>
        </w:rPr>
        <w:t xml:space="preserve">Practices, </w:t>
      </w:r>
      <w:r w:rsidR="00304117" w:rsidRPr="00843AB0">
        <w:t xml:space="preserve">§ </w:t>
      </w:r>
      <w:r w:rsidR="00304117" w:rsidRPr="00843AB0">
        <w:rPr>
          <w:iCs/>
        </w:rPr>
        <w:t>§</w:t>
      </w:r>
      <w:r w:rsidRPr="00843AB0">
        <w:rPr>
          <w:iCs/>
        </w:rPr>
        <w:t xml:space="preserve"> </w:t>
      </w:r>
      <w:r w:rsidR="00304117" w:rsidRPr="00843AB0">
        <w:rPr>
          <w:iCs/>
        </w:rPr>
        <w:t>2120</w:t>
      </w:r>
      <w:r w:rsidR="004507EC" w:rsidRPr="00843AB0">
        <w:rPr>
          <w:iCs/>
        </w:rPr>
        <w:t>,</w:t>
      </w:r>
      <w:r w:rsidR="00304117" w:rsidRPr="00843AB0">
        <w:rPr>
          <w:iCs/>
        </w:rPr>
        <w:t xml:space="preserve"> </w:t>
      </w:r>
      <w:r w:rsidR="00304117" w:rsidRPr="00843AB0">
        <w:t>8.1.3.1, 2194</w:t>
      </w:r>
      <w:r w:rsidRPr="00843AB0">
        <w:t xml:space="preserve"> </w:t>
      </w:r>
    </w:p>
    <w:p w:rsidR="00304117" w:rsidRPr="00843AB0" w:rsidRDefault="00BD704F" w:rsidP="00C16B33">
      <w:pPr>
        <w:pStyle w:val="Heading4"/>
        <w:rPr>
          <w:iCs/>
        </w:rPr>
      </w:pPr>
      <w:r w:rsidRPr="00843AB0">
        <w:rPr>
          <w:iCs/>
        </w:rPr>
        <w:tab/>
      </w:r>
      <w:r w:rsidR="00304117" w:rsidRPr="00843AB0">
        <w:rPr>
          <w:iCs/>
        </w:rPr>
        <w:t>Cross Reference: Local Action Plans (G8)</w:t>
      </w:r>
    </w:p>
    <w:p w:rsidR="00304117" w:rsidRPr="00843AB0" w:rsidRDefault="00BD704F" w:rsidP="00C16B33">
      <w:pPr>
        <w:pStyle w:val="Heading4"/>
        <w:rPr>
          <w:iCs/>
        </w:rPr>
      </w:pPr>
      <w:r w:rsidRPr="00843AB0">
        <w:rPr>
          <w:iCs/>
        </w:rPr>
        <w:tab/>
      </w:r>
      <w:r w:rsidR="00304117" w:rsidRPr="00843AB0">
        <w:rPr>
          <w:iCs/>
        </w:rPr>
        <w:t>Professional Development (D2)</w:t>
      </w:r>
    </w:p>
    <w:p w:rsidR="00BD704F" w:rsidRPr="00843AB0" w:rsidRDefault="00BD704F" w:rsidP="00A63C64">
      <w:pPr>
        <w:spacing w:before="120" w:after="120"/>
        <w:rPr>
          <w:rFonts w:ascii="Cambria" w:hAnsi="Cambria"/>
        </w:rPr>
      </w:pPr>
    </w:p>
    <w:p w:rsidR="00304117" w:rsidRPr="00843AB0" w:rsidRDefault="00BD704F" w:rsidP="00A63C64">
      <w:pPr>
        <w:spacing w:before="120" w:after="120"/>
        <w:jc w:val="right"/>
        <w:rPr>
          <w:rFonts w:ascii="Cambria" w:hAnsi="Cambria"/>
          <w:b/>
          <w:bCs/>
        </w:rPr>
      </w:pPr>
      <w:r w:rsidRPr="00843AB0">
        <w:rPr>
          <w:rFonts w:ascii="Cambria" w:hAnsi="Cambria"/>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G8</w:t>
      </w:r>
    </w:p>
    <w:p w:rsidR="00304117" w:rsidRPr="00843AB0" w:rsidRDefault="00264DAB" w:rsidP="00A63C64">
      <w:pPr>
        <w:pStyle w:val="Heading1"/>
      </w:pPr>
      <w:bookmarkStart w:id="1363" w:name="_Toc388603849"/>
      <w:bookmarkStart w:id="1364" w:name="_Toc447723837"/>
      <w:bookmarkStart w:id="1365" w:name="_Toc447792379"/>
      <w:bookmarkStart w:id="1366" w:name="_Toc448476555"/>
      <w:r w:rsidRPr="00843AB0">
        <w:t xml:space="preserve">CODE G8 - </w:t>
      </w:r>
      <w:r w:rsidR="00304117" w:rsidRPr="00843AB0">
        <w:t>LOCAL ACTION PLAN</w:t>
      </w:r>
      <w:bookmarkEnd w:id="1363"/>
      <w:bookmarkEnd w:id="1364"/>
      <w:bookmarkEnd w:id="1365"/>
      <w:bookmarkEnd w:id="1366"/>
    </w:p>
    <w:p w:rsidR="00304117" w:rsidRPr="00EF1584" w:rsidRDefault="00304117" w:rsidP="003456D5">
      <w:pPr>
        <w:pStyle w:val="Heading2"/>
      </w:pPr>
      <w:bookmarkStart w:id="1367" w:name="_Toc388603850"/>
      <w:bookmarkStart w:id="1368" w:name="_Toc447723838"/>
      <w:bookmarkStart w:id="1369" w:name="_Toc447792380"/>
      <w:bookmarkStart w:id="1370" w:name="_Toc448476556"/>
      <w:r w:rsidRPr="00EF1584">
        <w:t>Policy</w:t>
      </w:r>
      <w:bookmarkEnd w:id="1367"/>
      <w:bookmarkEnd w:id="1368"/>
      <w:bookmarkEnd w:id="1369"/>
      <w:bookmarkEnd w:id="1370"/>
    </w:p>
    <w:p w:rsidR="00304117" w:rsidRPr="00843AB0" w:rsidRDefault="00304117" w:rsidP="00A63C64">
      <w:pPr>
        <w:spacing w:before="120" w:after="120"/>
        <w:rPr>
          <w:rFonts w:ascii="Cambria" w:hAnsi="Cambria"/>
        </w:rPr>
      </w:pPr>
      <w:r w:rsidRPr="00843AB0">
        <w:rPr>
          <w:rFonts w:ascii="Cambria" w:hAnsi="Cambria"/>
        </w:rPr>
        <w:t>In accordanc</w:t>
      </w:r>
      <w:r w:rsidR="00BD704F" w:rsidRPr="00843AB0">
        <w:rPr>
          <w:rFonts w:ascii="Cambria" w:hAnsi="Cambria"/>
        </w:rPr>
        <w:t>e</w:t>
      </w:r>
      <w:r w:rsidR="006839D2" w:rsidRPr="00843AB0">
        <w:rPr>
          <w:rFonts w:ascii="Cambria" w:hAnsi="Cambria"/>
        </w:rPr>
        <w:t xml:space="preserve"> with </w:t>
      </w:r>
      <w:r w:rsidRPr="00843AB0">
        <w:rPr>
          <w:rFonts w:ascii="Cambria" w:hAnsi="Cambria"/>
        </w:rPr>
        <w:t xml:space="preserve">state </w:t>
      </w:r>
      <w:r w:rsidR="006839D2" w:rsidRPr="00843AB0">
        <w:rPr>
          <w:rFonts w:ascii="Cambria" w:hAnsi="Cambria"/>
        </w:rPr>
        <w:t xml:space="preserve">law,  it is the </w:t>
      </w:r>
      <w:r w:rsidRPr="00843AB0">
        <w:rPr>
          <w:rFonts w:ascii="Cambria" w:hAnsi="Cambria"/>
        </w:rPr>
        <w:t>policy</w:t>
      </w:r>
      <w:r w:rsidR="006839D2" w:rsidRPr="00843AB0">
        <w:rPr>
          <w:rFonts w:ascii="Cambria" w:hAnsi="Cambria"/>
        </w:rPr>
        <w:t xml:space="preserve"> </w:t>
      </w:r>
      <w:r w:rsidR="00E941F5" w:rsidRPr="00843AB0">
        <w:rPr>
          <w:rFonts w:ascii="Cambria" w:hAnsi="Cambria"/>
        </w:rPr>
        <w:t>of</w:t>
      </w:r>
      <w:r w:rsidR="006839D2" w:rsidRPr="00843AB0">
        <w:rPr>
          <w:rFonts w:ascii="Cambria" w:hAnsi="Cambria"/>
        </w:rPr>
        <w:t xml:space="preserve"> </w:t>
      </w:r>
      <w:r w:rsidR="00E941F5" w:rsidRPr="00843AB0">
        <w:rPr>
          <w:rFonts w:ascii="Cambria" w:hAnsi="Cambria"/>
        </w:rPr>
        <w:t xml:space="preserve"> the</w:t>
      </w:r>
      <w:r w:rsidR="006839D2" w:rsidRPr="00843AB0">
        <w:rPr>
          <w:rFonts w:ascii="Cambria" w:hAnsi="Cambria"/>
        </w:rPr>
        <w:t xml:space="preserve"> Alburgh Sch</w:t>
      </w:r>
      <w:r w:rsidRPr="00843AB0">
        <w:rPr>
          <w:rFonts w:ascii="Cambria" w:hAnsi="Cambria"/>
        </w:rPr>
        <w:t>oo</w:t>
      </w:r>
      <w:r w:rsidR="006839D2" w:rsidRPr="00843AB0">
        <w:rPr>
          <w:rFonts w:ascii="Cambria" w:hAnsi="Cambria"/>
        </w:rPr>
        <w:t xml:space="preserve">l District to establish annually </w:t>
      </w:r>
      <w:r w:rsidRPr="00843AB0">
        <w:rPr>
          <w:rFonts w:ascii="Cambria" w:hAnsi="Cambria"/>
        </w:rPr>
        <w:t>a local action plan, based on student achievement data, that sets forth goals and associated</w:t>
      </w:r>
      <w:r w:rsidR="006839D2" w:rsidRPr="00843AB0">
        <w:rPr>
          <w:rFonts w:ascii="Cambria" w:hAnsi="Cambria"/>
        </w:rPr>
        <w:t xml:space="preserve"> </w:t>
      </w:r>
      <w:r w:rsidRPr="00843AB0">
        <w:rPr>
          <w:rFonts w:ascii="Cambria" w:hAnsi="Cambria"/>
        </w:rPr>
        <w:t>resources needed to improve student performance.</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The School Board, after consultation with the Su</w:t>
      </w:r>
      <w:r w:rsidR="00E34ABA" w:rsidRPr="00843AB0">
        <w:rPr>
          <w:rFonts w:ascii="Cambria" w:hAnsi="Cambria"/>
        </w:rPr>
        <w:t>perintendent and the Principal(</w:t>
      </w:r>
      <w:r w:rsidRPr="00843AB0">
        <w:rPr>
          <w:rFonts w:ascii="Cambria" w:hAnsi="Cambria"/>
        </w:rPr>
        <w:t>s), will approve a</w:t>
      </w:r>
      <w:r w:rsidR="006839D2" w:rsidRPr="00843AB0">
        <w:rPr>
          <w:rFonts w:ascii="Cambria" w:hAnsi="Cambria"/>
        </w:rPr>
        <w:t xml:space="preserve"> </w:t>
      </w:r>
      <w:r w:rsidRPr="00843AB0">
        <w:rPr>
          <w:rFonts w:ascii="Cambria" w:hAnsi="Cambria"/>
        </w:rPr>
        <w:t>planning process and action plan designed to utilize resources effectively to support high level</w:t>
      </w:r>
      <w:r w:rsidR="006839D2" w:rsidRPr="00843AB0">
        <w:rPr>
          <w:rFonts w:ascii="Cambria" w:hAnsi="Cambria"/>
        </w:rPr>
        <w:t xml:space="preserve"> </w:t>
      </w:r>
      <w:r w:rsidRPr="00843AB0">
        <w:rPr>
          <w:rFonts w:ascii="Cambria" w:hAnsi="Cambria"/>
        </w:rPr>
        <w:t>student learning.</w:t>
      </w:r>
    </w:p>
    <w:p w:rsidR="00304117" w:rsidRPr="00843AB0" w:rsidRDefault="00304117" w:rsidP="00A63C64">
      <w:pPr>
        <w:numPr>
          <w:ilvl w:val="1"/>
          <w:numId w:val="32"/>
        </w:numPr>
        <w:spacing w:before="120" w:after="120"/>
        <w:ind w:left="720"/>
        <w:rPr>
          <w:rFonts w:ascii="Cambria" w:hAnsi="Cambria"/>
        </w:rPr>
      </w:pPr>
      <w:r w:rsidRPr="00843AB0">
        <w:rPr>
          <w:rFonts w:ascii="Cambria" w:hAnsi="Cambria"/>
        </w:rPr>
        <w:t>The School Board will designate participants to serve on the action planning team from</w:t>
      </w:r>
      <w:r w:rsidR="006839D2" w:rsidRPr="00843AB0">
        <w:rPr>
          <w:rFonts w:ascii="Cambria" w:hAnsi="Cambria"/>
        </w:rPr>
        <w:t xml:space="preserve"> </w:t>
      </w:r>
      <w:r w:rsidRPr="00843AB0">
        <w:rPr>
          <w:rFonts w:ascii="Cambria" w:hAnsi="Cambria"/>
        </w:rPr>
        <w:t>recommendations made by the Superintendent, Principa1(s), other Board members and</w:t>
      </w:r>
      <w:r w:rsidR="006839D2" w:rsidRPr="00843AB0">
        <w:rPr>
          <w:rFonts w:ascii="Cambria" w:hAnsi="Cambria"/>
        </w:rPr>
        <w:t xml:space="preserve"> </w:t>
      </w:r>
      <w:r w:rsidRPr="00843AB0">
        <w:rPr>
          <w:rFonts w:ascii="Cambria" w:hAnsi="Cambria"/>
        </w:rPr>
        <w:t>feedback from educators and other community members. Participants will include</w:t>
      </w:r>
      <w:r w:rsidR="006839D2" w:rsidRPr="00843AB0">
        <w:rPr>
          <w:rFonts w:ascii="Cambria" w:hAnsi="Cambria"/>
        </w:rPr>
        <w:t xml:space="preserve"> </w:t>
      </w:r>
      <w:r w:rsidRPr="00843AB0">
        <w:rPr>
          <w:rFonts w:ascii="Cambria" w:hAnsi="Cambria"/>
        </w:rPr>
        <w:t>teachers, School Board members, administrators, parents, other community members, and</w:t>
      </w:r>
      <w:r w:rsidR="006839D2" w:rsidRPr="00843AB0">
        <w:rPr>
          <w:rFonts w:ascii="Cambria" w:hAnsi="Cambria"/>
        </w:rPr>
        <w:t xml:space="preserve"> </w:t>
      </w:r>
      <w:r w:rsidRPr="00843AB0">
        <w:rPr>
          <w:rFonts w:ascii="Cambria" w:hAnsi="Cambria"/>
        </w:rPr>
        <w:t>may in</w:t>
      </w:r>
      <w:r w:rsidR="00E34ABA" w:rsidRPr="00843AB0">
        <w:rPr>
          <w:rFonts w:ascii="Cambria" w:hAnsi="Cambria"/>
        </w:rPr>
        <w:t>volve students when appropriate.</w:t>
      </w:r>
    </w:p>
    <w:p w:rsidR="00304117" w:rsidRPr="00843AB0" w:rsidRDefault="00304117" w:rsidP="00A63C64">
      <w:pPr>
        <w:numPr>
          <w:ilvl w:val="1"/>
          <w:numId w:val="32"/>
        </w:numPr>
        <w:spacing w:before="120" w:after="120"/>
        <w:ind w:left="720"/>
        <w:rPr>
          <w:rFonts w:ascii="Cambria" w:hAnsi="Cambria"/>
        </w:rPr>
      </w:pPr>
      <w:r w:rsidRPr="00843AB0">
        <w:rPr>
          <w:rFonts w:ascii="Cambria" w:hAnsi="Cambria"/>
        </w:rPr>
        <w:t>The plan will be developed using student performance data obtained from state and local</w:t>
      </w:r>
      <w:r w:rsidR="006839D2" w:rsidRPr="00843AB0">
        <w:rPr>
          <w:rFonts w:ascii="Cambria" w:hAnsi="Cambria"/>
        </w:rPr>
        <w:t xml:space="preserve"> </w:t>
      </w:r>
      <w:r w:rsidRPr="00843AB0">
        <w:rPr>
          <w:rFonts w:ascii="Cambria" w:hAnsi="Cambria"/>
        </w:rPr>
        <w:t>assessments and other formal and informal information related to student performance</w:t>
      </w:r>
      <w:r w:rsidR="006839D2" w:rsidRPr="00843AB0">
        <w:rPr>
          <w:rFonts w:ascii="Cambria" w:hAnsi="Cambria"/>
        </w:rPr>
        <w:t xml:space="preserve"> </w:t>
      </w:r>
      <w:r w:rsidRPr="00843AB0">
        <w:rPr>
          <w:rFonts w:ascii="Cambria" w:hAnsi="Cambria"/>
        </w:rPr>
        <w:t>such as, but not limited to, dropout, transfer and retention rates, course enrollment</w:t>
      </w:r>
      <w:r w:rsidR="006839D2" w:rsidRPr="00843AB0">
        <w:rPr>
          <w:rFonts w:ascii="Cambria" w:hAnsi="Cambria"/>
        </w:rPr>
        <w:t xml:space="preserve"> </w:t>
      </w:r>
      <w:r w:rsidRPr="00843AB0">
        <w:rPr>
          <w:rFonts w:ascii="Cambria" w:hAnsi="Cambria"/>
        </w:rPr>
        <w:t xml:space="preserve">patterns, gender differences, student poverty, graduation </w:t>
      </w:r>
      <w:r w:rsidR="00E34ABA" w:rsidRPr="00843AB0">
        <w:rPr>
          <w:rFonts w:ascii="Cambria" w:hAnsi="Cambria"/>
        </w:rPr>
        <w:t>rates, and access to technology.</w:t>
      </w:r>
    </w:p>
    <w:p w:rsidR="00304117" w:rsidRPr="00843AB0" w:rsidRDefault="00304117" w:rsidP="00A63C64">
      <w:pPr>
        <w:numPr>
          <w:ilvl w:val="1"/>
          <w:numId w:val="32"/>
        </w:numPr>
        <w:spacing w:before="120" w:after="120"/>
        <w:ind w:left="720"/>
        <w:rPr>
          <w:rFonts w:ascii="Cambria" w:hAnsi="Cambria"/>
        </w:rPr>
      </w:pPr>
      <w:r w:rsidRPr="00843AB0">
        <w:rPr>
          <w:rFonts w:ascii="Cambria" w:hAnsi="Cambria"/>
        </w:rPr>
        <w:t>The School Board will approve the plan which will contain:</w:t>
      </w:r>
    </w:p>
    <w:p w:rsidR="00304117" w:rsidRPr="00843AB0" w:rsidRDefault="006839D2" w:rsidP="0055236E">
      <w:pPr>
        <w:numPr>
          <w:ilvl w:val="0"/>
          <w:numId w:val="88"/>
        </w:numPr>
        <w:spacing w:before="120" w:after="120"/>
        <w:ind w:left="1440"/>
        <w:rPr>
          <w:rFonts w:ascii="Cambria" w:hAnsi="Cambria"/>
        </w:rPr>
      </w:pPr>
      <w:r w:rsidRPr="00843AB0">
        <w:rPr>
          <w:rFonts w:ascii="Cambria" w:hAnsi="Cambria"/>
        </w:rPr>
        <w:t>Specific goals and objectives for improved student learning.</w:t>
      </w:r>
    </w:p>
    <w:p w:rsidR="00304117" w:rsidRPr="00843AB0" w:rsidRDefault="006839D2" w:rsidP="0055236E">
      <w:pPr>
        <w:numPr>
          <w:ilvl w:val="0"/>
          <w:numId w:val="88"/>
        </w:numPr>
        <w:spacing w:before="120" w:after="120"/>
        <w:ind w:left="1440"/>
        <w:rPr>
          <w:rFonts w:ascii="Cambria" w:hAnsi="Cambria"/>
        </w:rPr>
      </w:pPr>
      <w:r w:rsidRPr="00843AB0">
        <w:rPr>
          <w:rFonts w:ascii="Cambria" w:hAnsi="Cambria"/>
        </w:rPr>
        <w:t xml:space="preserve">Educational activities and strategies specifically designed to achieve these goals, </w:t>
      </w:r>
      <w:r w:rsidR="00304117" w:rsidRPr="00843AB0">
        <w:rPr>
          <w:rFonts w:ascii="Cambria" w:hAnsi="Cambria"/>
        </w:rPr>
        <w:t>including professional development for administrative and instructional staff as</w:t>
      </w:r>
      <w:r w:rsidRPr="00843AB0">
        <w:rPr>
          <w:rFonts w:ascii="Cambria" w:hAnsi="Cambria"/>
        </w:rPr>
        <w:t xml:space="preserve"> </w:t>
      </w:r>
      <w:r w:rsidR="00304117" w:rsidRPr="00843AB0">
        <w:rPr>
          <w:rFonts w:ascii="Cambria" w:hAnsi="Cambria"/>
        </w:rPr>
        <w:t>well as leadership devel</w:t>
      </w:r>
      <w:r w:rsidRPr="00843AB0">
        <w:rPr>
          <w:rFonts w:ascii="Cambria" w:hAnsi="Cambria"/>
        </w:rPr>
        <w:t>opment for school board members.</w:t>
      </w:r>
    </w:p>
    <w:p w:rsidR="00304117" w:rsidRPr="00843AB0" w:rsidRDefault="006839D2" w:rsidP="0055236E">
      <w:pPr>
        <w:numPr>
          <w:ilvl w:val="0"/>
          <w:numId w:val="88"/>
        </w:numPr>
        <w:spacing w:before="120" w:after="120"/>
        <w:ind w:left="1440"/>
        <w:rPr>
          <w:rFonts w:ascii="Cambria" w:hAnsi="Cambria"/>
        </w:rPr>
      </w:pPr>
      <w:r w:rsidRPr="00843AB0">
        <w:rPr>
          <w:rFonts w:ascii="Cambria" w:hAnsi="Cambria"/>
        </w:rPr>
        <w:t xml:space="preserve">Assessments of and efforts to maintain a safe, orderly, civil and positive learning </w:t>
      </w:r>
      <w:r w:rsidR="00304117" w:rsidRPr="00843AB0">
        <w:rPr>
          <w:rFonts w:ascii="Cambria" w:hAnsi="Cambria"/>
        </w:rPr>
        <w:t xml:space="preserve">environment free from </w:t>
      </w:r>
      <w:r w:rsidRPr="00843AB0">
        <w:rPr>
          <w:rFonts w:ascii="Cambria" w:hAnsi="Cambria"/>
        </w:rPr>
        <w:t>harassment, hazing and bullying.</w:t>
      </w:r>
    </w:p>
    <w:p w:rsidR="00304117" w:rsidRPr="00843AB0" w:rsidRDefault="006839D2" w:rsidP="0055236E">
      <w:pPr>
        <w:numPr>
          <w:ilvl w:val="0"/>
          <w:numId w:val="88"/>
        </w:numPr>
        <w:spacing w:before="120" w:after="120"/>
        <w:ind w:left="1440"/>
        <w:rPr>
          <w:rFonts w:ascii="Cambria" w:hAnsi="Cambria"/>
        </w:rPr>
      </w:pPr>
      <w:r w:rsidRPr="00843AB0">
        <w:rPr>
          <w:rFonts w:ascii="Cambria" w:hAnsi="Cambria"/>
        </w:rPr>
        <w:t>Time lines for expected results.</w:t>
      </w:r>
    </w:p>
    <w:p w:rsidR="00304117" w:rsidRPr="00843AB0" w:rsidRDefault="006839D2" w:rsidP="0055236E">
      <w:pPr>
        <w:numPr>
          <w:ilvl w:val="0"/>
          <w:numId w:val="88"/>
        </w:numPr>
        <w:spacing w:before="120" w:after="120"/>
        <w:ind w:left="1440"/>
        <w:rPr>
          <w:rFonts w:ascii="Cambria" w:hAnsi="Cambria"/>
        </w:rPr>
      </w:pPr>
      <w:r w:rsidRPr="00843AB0">
        <w:rPr>
          <w:rFonts w:ascii="Cambria" w:hAnsi="Cambria"/>
        </w:rPr>
        <w:t xml:space="preserve">Recommendations for the financial support required to achieve the goals and objectives. </w:t>
      </w:r>
    </w:p>
    <w:p w:rsidR="00304117" w:rsidRPr="00843AB0" w:rsidRDefault="006839D2" w:rsidP="0055236E">
      <w:pPr>
        <w:numPr>
          <w:ilvl w:val="0"/>
          <w:numId w:val="88"/>
        </w:numPr>
        <w:spacing w:before="120" w:after="120"/>
        <w:ind w:left="1440"/>
        <w:rPr>
          <w:rFonts w:ascii="Cambria" w:hAnsi="Cambria"/>
        </w:rPr>
      </w:pPr>
      <w:r w:rsidRPr="00843AB0">
        <w:rPr>
          <w:rFonts w:ascii="Cambria" w:hAnsi="Cambria"/>
        </w:rPr>
        <w:t xml:space="preserve">Links </w:t>
      </w:r>
      <w:r w:rsidR="00304117" w:rsidRPr="00843AB0">
        <w:rPr>
          <w:rFonts w:ascii="Cambria" w:hAnsi="Cambria"/>
        </w:rPr>
        <w:t xml:space="preserve">to the multi-year goals and objectives </w:t>
      </w:r>
      <w:r w:rsidR="00E941F5" w:rsidRPr="00843AB0">
        <w:rPr>
          <w:rFonts w:ascii="Cambria" w:hAnsi="Cambria"/>
        </w:rPr>
        <w:t>of the</w:t>
      </w:r>
      <w:r w:rsidR="00304117" w:rsidRPr="00843AB0">
        <w:rPr>
          <w:rFonts w:ascii="Cambria" w:hAnsi="Cambria"/>
        </w:rPr>
        <w:t xml:space="preserve"> school's strategic plan.</w:t>
      </w:r>
    </w:p>
    <w:p w:rsidR="00304117" w:rsidRPr="00843AB0" w:rsidRDefault="00304117" w:rsidP="0055236E">
      <w:pPr>
        <w:numPr>
          <w:ilvl w:val="0"/>
          <w:numId w:val="87"/>
        </w:numPr>
        <w:spacing w:before="120" w:after="120"/>
        <w:ind w:left="720"/>
        <w:rPr>
          <w:rFonts w:ascii="Cambria" w:hAnsi="Cambria"/>
        </w:rPr>
      </w:pPr>
      <w:r w:rsidRPr="00843AB0">
        <w:rPr>
          <w:rFonts w:ascii="Cambria" w:hAnsi="Cambria"/>
        </w:rPr>
        <w:t>The Principal is responsible for implementing the action plan and will work</w:t>
      </w:r>
      <w:r w:rsidR="006839D2" w:rsidRPr="00843AB0">
        <w:rPr>
          <w:rFonts w:ascii="Cambria" w:hAnsi="Cambria"/>
        </w:rPr>
        <w:t xml:space="preserve"> </w:t>
      </w:r>
      <w:r w:rsidRPr="00843AB0">
        <w:rPr>
          <w:rFonts w:ascii="Cambria" w:hAnsi="Cambria"/>
        </w:rPr>
        <w:t>collaboratively with the Superintendent to provide (specify how often and when) progress</w:t>
      </w:r>
      <w:r w:rsidR="006839D2" w:rsidRPr="00843AB0">
        <w:rPr>
          <w:rFonts w:ascii="Cambria" w:hAnsi="Cambria"/>
        </w:rPr>
        <w:t xml:space="preserve"> </w:t>
      </w:r>
      <w:r w:rsidR="008F5A89" w:rsidRPr="00843AB0">
        <w:rPr>
          <w:rFonts w:ascii="Cambria" w:hAnsi="Cambria"/>
        </w:rPr>
        <w:t>reports to the School Board.</w:t>
      </w:r>
    </w:p>
    <w:p w:rsidR="00304117" w:rsidRPr="00843AB0" w:rsidRDefault="00304117" w:rsidP="0055236E">
      <w:pPr>
        <w:numPr>
          <w:ilvl w:val="0"/>
          <w:numId w:val="87"/>
        </w:numPr>
        <w:spacing w:before="120" w:after="120"/>
        <w:ind w:left="720"/>
        <w:rPr>
          <w:rFonts w:ascii="Cambria" w:hAnsi="Cambria"/>
        </w:rPr>
      </w:pPr>
      <w:r w:rsidRPr="00843AB0">
        <w:rPr>
          <w:rFonts w:ascii="Cambria" w:hAnsi="Cambria"/>
        </w:rPr>
        <w:t>At least annually (specify a date), the School Board will reconvene the action planning</w:t>
      </w:r>
      <w:r w:rsidR="006839D2" w:rsidRPr="00843AB0">
        <w:rPr>
          <w:rFonts w:ascii="Cambria" w:hAnsi="Cambria"/>
        </w:rPr>
        <w:t xml:space="preserve"> </w:t>
      </w:r>
      <w:r w:rsidRPr="00843AB0">
        <w:rPr>
          <w:rFonts w:ascii="Cambria" w:hAnsi="Cambria"/>
        </w:rPr>
        <w:t>team to review the action plan, determine its effectiveness toward meeting the stated</w:t>
      </w:r>
      <w:r w:rsidR="006839D2" w:rsidRPr="00843AB0">
        <w:rPr>
          <w:rFonts w:ascii="Cambria" w:hAnsi="Cambria"/>
        </w:rPr>
        <w:t xml:space="preserve"> </w:t>
      </w:r>
      <w:r w:rsidRPr="00843AB0">
        <w:rPr>
          <w:rFonts w:ascii="Cambria" w:hAnsi="Cambria"/>
        </w:rPr>
        <w:t>goals, and revise as necessary based upon updated student performance data and other</w:t>
      </w:r>
      <w:r w:rsidR="006839D2" w:rsidRPr="00843AB0">
        <w:rPr>
          <w:rFonts w:ascii="Cambria" w:hAnsi="Cambria"/>
        </w:rPr>
        <w:t xml:space="preserve"> </w:t>
      </w:r>
      <w:r w:rsidRPr="00843AB0">
        <w:rPr>
          <w:rFonts w:ascii="Cambria" w:hAnsi="Cambria"/>
        </w:rPr>
        <w:t>locall</w:t>
      </w:r>
      <w:r w:rsidR="008F5A89" w:rsidRPr="00843AB0">
        <w:rPr>
          <w:rFonts w:ascii="Cambria" w:hAnsi="Cambria"/>
        </w:rPr>
        <w:t>y developed evaluative criteria.</w:t>
      </w:r>
    </w:p>
    <w:p w:rsidR="00304117" w:rsidRPr="00843AB0" w:rsidRDefault="00304117" w:rsidP="0055236E">
      <w:pPr>
        <w:numPr>
          <w:ilvl w:val="0"/>
          <w:numId w:val="87"/>
        </w:numPr>
        <w:spacing w:before="120" w:after="120"/>
        <w:ind w:left="720"/>
        <w:rPr>
          <w:rFonts w:ascii="Cambria" w:hAnsi="Cambria"/>
        </w:rPr>
      </w:pPr>
      <w:r w:rsidRPr="00843AB0">
        <w:rPr>
          <w:rFonts w:ascii="Cambria" w:hAnsi="Cambria"/>
        </w:rPr>
        <w:t>The Principal, in collaboration with the Superintendent, will prepare a plan for Board</w:t>
      </w:r>
      <w:r w:rsidR="006839D2" w:rsidRPr="00843AB0">
        <w:rPr>
          <w:rFonts w:ascii="Cambria" w:hAnsi="Cambria"/>
        </w:rPr>
        <w:t xml:space="preserve"> </w:t>
      </w:r>
      <w:r w:rsidRPr="00843AB0">
        <w:rPr>
          <w:rFonts w:ascii="Cambria" w:hAnsi="Cambria"/>
        </w:rPr>
        <w:t>approval to ensure that the community is informed annually (specify when) about the</w:t>
      </w:r>
      <w:r w:rsidR="006839D2" w:rsidRPr="00843AB0">
        <w:rPr>
          <w:rFonts w:ascii="Cambria" w:hAnsi="Cambria"/>
        </w:rPr>
        <w:t xml:space="preserve"> </w:t>
      </w:r>
      <w:r w:rsidRPr="00843AB0">
        <w:rPr>
          <w:rFonts w:ascii="Cambria" w:hAnsi="Cambria"/>
        </w:rPr>
        <w:t xml:space="preserve">school's progress toward meeting the goals </w:t>
      </w:r>
      <w:r w:rsidR="00E941F5" w:rsidRPr="00843AB0">
        <w:rPr>
          <w:rFonts w:ascii="Cambria" w:hAnsi="Cambria"/>
        </w:rPr>
        <w:t>of the</w:t>
      </w:r>
      <w:r w:rsidRPr="00843AB0">
        <w:rPr>
          <w:rFonts w:ascii="Cambria" w:hAnsi="Cambria"/>
        </w:rPr>
        <w:t xml:space="preserve"> plan.</w:t>
      </w:r>
    </w:p>
    <w:p w:rsidR="00304117" w:rsidRPr="00843AB0" w:rsidRDefault="00304117" w:rsidP="00A63C64">
      <w:pPr>
        <w:spacing w:before="120" w:after="120"/>
        <w:rPr>
          <w:rFonts w:ascii="Cambria" w:hAnsi="Cambria"/>
        </w:rPr>
      </w:pPr>
      <w:r w:rsidRPr="00843AB0">
        <w:rPr>
          <w:rFonts w:ascii="Cambria" w:hAnsi="Cambria"/>
        </w:rPr>
        <w:lastRenderedPageBreak/>
        <w:t>The Superintendent will assure that the District's policies on supervision and evaluation, student</w:t>
      </w:r>
      <w:r w:rsidR="006839D2" w:rsidRPr="00843AB0">
        <w:rPr>
          <w:rFonts w:ascii="Cambria" w:hAnsi="Cambria"/>
        </w:rPr>
        <w:t xml:space="preserve"> </w:t>
      </w:r>
      <w:r w:rsidRPr="00843AB0">
        <w:rPr>
          <w:rFonts w:ascii="Cambria" w:hAnsi="Cambria"/>
        </w:rPr>
        <w:t>assessment, reporting, professional development, and other policies and procedures are aligned</w:t>
      </w:r>
      <w:r w:rsidR="006839D2" w:rsidRPr="00843AB0">
        <w:rPr>
          <w:rFonts w:ascii="Cambria" w:hAnsi="Cambria"/>
        </w:rPr>
        <w:t xml:space="preserve"> </w:t>
      </w:r>
      <w:r w:rsidRPr="00843AB0">
        <w:rPr>
          <w:rFonts w:ascii="Cambria" w:hAnsi="Cambria"/>
        </w:rPr>
        <w:t>to support the accomplishment of action plan goals and objectives.</w:t>
      </w:r>
    </w:p>
    <w:p w:rsidR="008F5A89" w:rsidRPr="00843AB0" w:rsidRDefault="008F5A89" w:rsidP="00A63C64">
      <w:pPr>
        <w:tabs>
          <w:tab w:val="left" w:pos="1800"/>
        </w:tabs>
        <w:spacing w:before="120" w:after="120"/>
        <w:rPr>
          <w:rFonts w:ascii="Cambria" w:hAnsi="Cambria"/>
          <w:iCs/>
        </w:rPr>
      </w:pPr>
    </w:p>
    <w:p w:rsidR="008F5A89" w:rsidRPr="00843AB0" w:rsidRDefault="008F5A89" w:rsidP="00A63C64">
      <w:pPr>
        <w:tabs>
          <w:tab w:val="left" w:pos="1800"/>
        </w:tabs>
        <w:spacing w:before="120" w:after="120"/>
        <w:rPr>
          <w:rFonts w:ascii="Cambria" w:hAnsi="Cambria"/>
          <w:iCs/>
        </w:rPr>
      </w:pPr>
    </w:p>
    <w:p w:rsidR="008F5A89" w:rsidRPr="00843AB0" w:rsidRDefault="008F5A89" w:rsidP="00A63C64">
      <w:pPr>
        <w:tabs>
          <w:tab w:val="left" w:pos="1800"/>
        </w:tabs>
        <w:spacing w:before="120" w:after="120"/>
        <w:rPr>
          <w:rFonts w:ascii="Cambria" w:hAnsi="Cambria"/>
          <w:iCs/>
        </w:rPr>
      </w:pPr>
    </w:p>
    <w:p w:rsidR="008F5A89" w:rsidRPr="00843AB0" w:rsidRDefault="008F5A89" w:rsidP="00A63C64">
      <w:pPr>
        <w:tabs>
          <w:tab w:val="left" w:pos="1800"/>
        </w:tabs>
        <w:spacing w:before="120" w:after="120"/>
        <w:rPr>
          <w:rFonts w:ascii="Cambria" w:hAnsi="Cambria"/>
          <w:iCs/>
        </w:rPr>
      </w:pPr>
    </w:p>
    <w:p w:rsidR="00304117" w:rsidRPr="00C16B33" w:rsidRDefault="00304117" w:rsidP="00C16B33">
      <w:pPr>
        <w:pStyle w:val="Heading4"/>
      </w:pPr>
      <w:r w:rsidRPr="00C16B33">
        <w:t xml:space="preserve">Date Warned: </w:t>
      </w:r>
      <w:r w:rsidR="00C16B33">
        <w:tab/>
      </w:r>
      <w:r w:rsidR="008F5A89" w:rsidRPr="00C16B33">
        <w:t>1/10/07,</w:t>
      </w:r>
      <w:r w:rsidRPr="00C16B33">
        <w:t xml:space="preserve"> </w:t>
      </w:r>
      <w:r w:rsidR="008F5A89" w:rsidRPr="00C16B33">
        <w:t>1/24/07,</w:t>
      </w:r>
      <w:r w:rsidRPr="00C16B33">
        <w:t xml:space="preserve"> 2/20/07</w:t>
      </w:r>
    </w:p>
    <w:p w:rsidR="00304117" w:rsidRPr="00C16B33" w:rsidRDefault="00304117" w:rsidP="00C16B33">
      <w:pPr>
        <w:pStyle w:val="Heading4"/>
      </w:pPr>
      <w:r w:rsidRPr="00C16B33">
        <w:t xml:space="preserve">Date Adopted: </w:t>
      </w:r>
      <w:r w:rsid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 xml:space="preserve">: </w:t>
      </w:r>
      <w:r w:rsidR="006839D2" w:rsidRPr="00C16B33">
        <w:tab/>
      </w:r>
      <w:r w:rsidRPr="00C16B33">
        <w:t xml:space="preserve">1 </w:t>
      </w:r>
      <w:r w:rsidR="00846FFB" w:rsidRPr="00C16B33">
        <w:t>VSA</w:t>
      </w:r>
      <w:r w:rsidRPr="00C16B33">
        <w:t>, § 312 (Open meetings)</w:t>
      </w:r>
    </w:p>
    <w:p w:rsidR="00304117" w:rsidRPr="00C16B33" w:rsidRDefault="006839D2" w:rsidP="00C16B33">
      <w:pPr>
        <w:pStyle w:val="Heading4"/>
      </w:pPr>
      <w:r w:rsidRPr="00C16B33">
        <w:tab/>
      </w:r>
      <w:r w:rsidR="00304117" w:rsidRPr="00C16B33">
        <w:t xml:space="preserve">16 </w:t>
      </w:r>
      <w:r w:rsidR="00846FFB" w:rsidRPr="00C16B33">
        <w:t>VSA</w:t>
      </w:r>
      <w:r w:rsidR="00304117" w:rsidRPr="00C16B33">
        <w:t xml:space="preserve"> § 165 (a)(1) (Public School Quality Standards)</w:t>
      </w:r>
    </w:p>
    <w:p w:rsidR="00304117" w:rsidRPr="00C16B33" w:rsidRDefault="006839D2" w:rsidP="00C16B33">
      <w:pPr>
        <w:pStyle w:val="Heading4"/>
      </w:pPr>
      <w:r w:rsidRPr="00C16B33">
        <w:tab/>
      </w:r>
      <w:r w:rsidR="00304117" w:rsidRPr="00C16B33">
        <w:t>Vermont State Board of Education Rules §2120.1</w:t>
      </w:r>
    </w:p>
    <w:p w:rsidR="00304117" w:rsidRPr="00C16B33" w:rsidRDefault="00304117" w:rsidP="00C16B33">
      <w:pPr>
        <w:pStyle w:val="Heading4"/>
      </w:pPr>
      <w:r w:rsidRPr="00C16B33">
        <w:t xml:space="preserve">Cross Reference: </w:t>
      </w:r>
      <w:r w:rsidR="006839D2" w:rsidRPr="00C16B33">
        <w:tab/>
      </w:r>
      <w:r w:rsidRPr="00C16B33">
        <w:t>Board Member Education (B1)</w:t>
      </w:r>
    </w:p>
    <w:p w:rsidR="00304117" w:rsidRPr="00C16B33" w:rsidRDefault="006839D2" w:rsidP="00C16B33">
      <w:pPr>
        <w:pStyle w:val="Heading4"/>
      </w:pPr>
      <w:r w:rsidRPr="00C16B33">
        <w:tab/>
      </w:r>
      <w:r w:rsidR="00304117" w:rsidRPr="00C16B33">
        <w:t>Board Goal-Setting and Self-Evaluation (B2)</w:t>
      </w:r>
    </w:p>
    <w:p w:rsidR="00304117" w:rsidRPr="00C16B33" w:rsidRDefault="006839D2" w:rsidP="00C16B33">
      <w:pPr>
        <w:pStyle w:val="Heading4"/>
      </w:pPr>
      <w:r w:rsidRPr="00C16B33">
        <w:tab/>
      </w:r>
      <w:r w:rsidR="00304117" w:rsidRPr="00C16B33">
        <w:t>Professional Development (D2)</w:t>
      </w:r>
    </w:p>
    <w:p w:rsidR="00304117" w:rsidRPr="00C16B33" w:rsidRDefault="006839D2" w:rsidP="00C16B33">
      <w:pPr>
        <w:pStyle w:val="Heading4"/>
      </w:pPr>
      <w:r w:rsidRPr="00C16B33">
        <w:tab/>
      </w:r>
      <w:r w:rsidR="00304117" w:rsidRPr="00C16B33">
        <w:t>Evaluation and Supervision of Staff (D4)</w:t>
      </w:r>
    </w:p>
    <w:p w:rsidR="00304117" w:rsidRPr="00C16B33" w:rsidRDefault="006839D2" w:rsidP="00C16B33">
      <w:pPr>
        <w:pStyle w:val="Heading4"/>
      </w:pPr>
      <w:r w:rsidRPr="00C16B33">
        <w:tab/>
      </w:r>
      <w:r w:rsidR="00304117" w:rsidRPr="00C16B33">
        <w:t>Budgeting (E2)</w:t>
      </w:r>
    </w:p>
    <w:p w:rsidR="00304117" w:rsidRPr="00C16B33" w:rsidRDefault="006839D2" w:rsidP="00C16B33">
      <w:pPr>
        <w:pStyle w:val="Heading4"/>
      </w:pPr>
      <w:r w:rsidRPr="00C16B33">
        <w:tab/>
      </w:r>
      <w:r w:rsidR="00304117" w:rsidRPr="00C16B33">
        <w:t>Student Assessment (F22)</w:t>
      </w:r>
    </w:p>
    <w:p w:rsidR="00304117" w:rsidRPr="00C16B33" w:rsidRDefault="006839D2" w:rsidP="00C16B33">
      <w:pPr>
        <w:pStyle w:val="Heading4"/>
      </w:pPr>
      <w:r w:rsidRPr="00C16B33">
        <w:tab/>
      </w:r>
      <w:r w:rsidR="00304117" w:rsidRPr="00C16B33">
        <w:t>Annual School Reports (H6)</w:t>
      </w:r>
    </w:p>
    <w:p w:rsidR="006839D2" w:rsidRPr="00843AB0" w:rsidRDefault="006839D2" w:rsidP="00A63C64">
      <w:pPr>
        <w:spacing w:before="120" w:after="120"/>
        <w:rPr>
          <w:rFonts w:ascii="Cambria" w:hAnsi="Cambria"/>
        </w:rPr>
      </w:pPr>
    </w:p>
    <w:p w:rsidR="00304117" w:rsidRPr="00843AB0" w:rsidRDefault="006839D2"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G9</w:t>
      </w:r>
      <w:r w:rsidRPr="00843AB0">
        <w:rPr>
          <w:rFonts w:ascii="Cambria" w:hAnsi="Cambria"/>
          <w:b/>
          <w:bCs/>
        </w:rPr>
        <w:t xml:space="preserve"> </w:t>
      </w:r>
      <w:r w:rsidR="00304117" w:rsidRPr="00843AB0">
        <w:rPr>
          <w:rFonts w:ascii="Cambria" w:hAnsi="Cambria"/>
          <w:b/>
          <w:bCs/>
        </w:rPr>
        <w:t>(Mandatory)</w:t>
      </w:r>
    </w:p>
    <w:p w:rsidR="006839D2" w:rsidRPr="00843AB0" w:rsidRDefault="00264DAB" w:rsidP="00A63C64">
      <w:pPr>
        <w:pStyle w:val="Heading1"/>
      </w:pPr>
      <w:bookmarkStart w:id="1371" w:name="_Toc388603851"/>
      <w:bookmarkStart w:id="1372" w:name="_Toc447723839"/>
      <w:bookmarkStart w:id="1373" w:name="_Toc447792381"/>
      <w:bookmarkStart w:id="1374" w:name="_Toc448476557"/>
      <w:r w:rsidRPr="00843AB0">
        <w:t xml:space="preserve">CODE G9 - </w:t>
      </w:r>
      <w:r w:rsidR="00304117" w:rsidRPr="00843AB0">
        <w:t>GRADE ADVANCEMENT: RETENTION, PROMOTION</w:t>
      </w:r>
      <w:r w:rsidR="006839D2" w:rsidRPr="00843AB0">
        <w:t xml:space="preserve"> </w:t>
      </w:r>
      <w:r w:rsidR="004805A2" w:rsidRPr="00843AB0">
        <w:t xml:space="preserve">&amp; </w:t>
      </w:r>
      <w:r w:rsidR="006839D2" w:rsidRPr="00843AB0">
        <w:t>ACCELERATION OF STUDENTS</w:t>
      </w:r>
      <w:bookmarkEnd w:id="1371"/>
      <w:bookmarkEnd w:id="1372"/>
      <w:bookmarkEnd w:id="1373"/>
      <w:bookmarkEnd w:id="1374"/>
    </w:p>
    <w:p w:rsidR="00A81050" w:rsidRPr="00A81050" w:rsidRDefault="00A81050" w:rsidP="00A63C64">
      <w:pPr>
        <w:spacing w:before="120" w:after="120"/>
        <w:jc w:val="both"/>
        <w:rPr>
          <w:rFonts w:ascii="Cambria" w:hAnsi="Cambria" w:cs="Arial"/>
          <w:i/>
          <w:u w:val="single"/>
        </w:rPr>
      </w:pPr>
      <w:bookmarkStart w:id="1375" w:name="_Toc447723840"/>
      <w:bookmarkStart w:id="1376" w:name="_Toc447792382"/>
      <w:bookmarkStart w:id="1377" w:name="_Toc448476558"/>
      <w:r w:rsidRPr="00A81050">
        <w:rPr>
          <w:rStyle w:val="Heading2Char"/>
        </w:rPr>
        <w:t>Policy</w:t>
      </w:r>
      <w:bookmarkEnd w:id="1375"/>
      <w:bookmarkEnd w:id="1376"/>
      <w:bookmarkEnd w:id="1377"/>
      <w:r w:rsidRPr="00A81050">
        <w:rPr>
          <w:rStyle w:val="Heading2Char"/>
        </w:rPr>
        <w:br/>
      </w:r>
      <w:r w:rsidRPr="00A81050">
        <w:rPr>
          <w:rFonts w:ascii="Cambria" w:hAnsi="Cambria" w:cs="Arial"/>
        </w:rPr>
        <w:t xml:space="preserve">A goal of the Grand Isle Supervisory Union is for each student to progress in his or her educational program by reaching a standard of achievement necessary to progress from grade to grade.  </w:t>
      </w:r>
    </w:p>
    <w:p w:rsidR="00A81050" w:rsidRPr="00A81050" w:rsidRDefault="00A81050" w:rsidP="003456D5">
      <w:pPr>
        <w:pStyle w:val="Heading2"/>
      </w:pPr>
      <w:bookmarkStart w:id="1378" w:name="_Toc447723841"/>
      <w:bookmarkStart w:id="1379" w:name="_Toc447792383"/>
      <w:bookmarkStart w:id="1380" w:name="_Toc448476559"/>
      <w:r w:rsidRPr="00A81050">
        <w:t>Definitions</w:t>
      </w:r>
      <w:bookmarkEnd w:id="1378"/>
      <w:bookmarkEnd w:id="1379"/>
      <w:bookmarkEnd w:id="1380"/>
    </w:p>
    <w:p w:rsidR="00A81050" w:rsidRPr="00A81050" w:rsidRDefault="00A81050" w:rsidP="0055236E">
      <w:pPr>
        <w:numPr>
          <w:ilvl w:val="0"/>
          <w:numId w:val="145"/>
        </w:numPr>
        <w:spacing w:before="120" w:after="120"/>
        <w:jc w:val="both"/>
        <w:rPr>
          <w:rFonts w:ascii="Cambria" w:hAnsi="Cambria" w:cs="Arial"/>
        </w:rPr>
      </w:pPr>
      <w:r w:rsidRPr="00A81050">
        <w:rPr>
          <w:rFonts w:ascii="Cambria" w:hAnsi="Cambria" w:cs="Arial"/>
          <w:b/>
          <w:bCs/>
          <w:i/>
          <w:iCs/>
        </w:rPr>
        <w:t xml:space="preserve">Acceleration </w:t>
      </w:r>
      <w:r w:rsidRPr="00A81050">
        <w:rPr>
          <w:rFonts w:ascii="Cambria" w:hAnsi="Cambria" w:cs="Arial"/>
        </w:rPr>
        <w:t xml:space="preserve">is the advancement of a student by more than one grade beyond the current grade level. </w:t>
      </w:r>
    </w:p>
    <w:p w:rsidR="00A81050" w:rsidRPr="00A81050" w:rsidRDefault="00A81050" w:rsidP="0055236E">
      <w:pPr>
        <w:numPr>
          <w:ilvl w:val="0"/>
          <w:numId w:val="145"/>
        </w:numPr>
        <w:spacing w:before="120" w:after="120"/>
        <w:jc w:val="both"/>
        <w:rPr>
          <w:rFonts w:ascii="Cambria" w:hAnsi="Cambria" w:cs="Arial"/>
        </w:rPr>
      </w:pPr>
      <w:r w:rsidRPr="00A81050">
        <w:rPr>
          <w:rFonts w:ascii="Cambria" w:hAnsi="Cambria" w:cs="Arial"/>
          <w:b/>
          <w:bCs/>
          <w:i/>
          <w:iCs/>
        </w:rPr>
        <w:t>Promotion</w:t>
      </w:r>
      <w:r w:rsidRPr="00A81050">
        <w:rPr>
          <w:rFonts w:ascii="Cambria" w:hAnsi="Cambria" w:cs="Arial"/>
        </w:rPr>
        <w:t xml:space="preserve"> is the single grade step most students take from year to year. </w:t>
      </w:r>
    </w:p>
    <w:p w:rsidR="00A81050" w:rsidRPr="00A81050" w:rsidRDefault="00A81050" w:rsidP="0055236E">
      <w:pPr>
        <w:numPr>
          <w:ilvl w:val="0"/>
          <w:numId w:val="145"/>
        </w:numPr>
        <w:spacing w:before="120" w:after="120"/>
        <w:jc w:val="both"/>
        <w:rPr>
          <w:rFonts w:ascii="Cambria" w:hAnsi="Cambria" w:cs="Arial"/>
        </w:rPr>
      </w:pPr>
      <w:r w:rsidRPr="00A81050">
        <w:rPr>
          <w:rFonts w:ascii="Cambria" w:hAnsi="Cambria" w:cs="Arial"/>
          <w:b/>
          <w:bCs/>
          <w:i/>
          <w:iCs/>
        </w:rPr>
        <w:t xml:space="preserve">Retention </w:t>
      </w:r>
      <w:r w:rsidRPr="00A81050">
        <w:rPr>
          <w:rFonts w:ascii="Cambria" w:hAnsi="Cambria" w:cs="Arial"/>
        </w:rPr>
        <w:t xml:space="preserve">allows a student to repeat all or part of a grade in order to more fully prepare for the work of the next grade. </w:t>
      </w:r>
    </w:p>
    <w:p w:rsidR="00A81050" w:rsidRPr="00A81050" w:rsidRDefault="00A81050" w:rsidP="00A63C64">
      <w:pPr>
        <w:pStyle w:val="NormalWeb"/>
        <w:spacing w:before="120" w:beforeAutospacing="0" w:after="120" w:afterAutospacing="0"/>
        <w:jc w:val="both"/>
        <w:rPr>
          <w:rFonts w:ascii="Cambria" w:hAnsi="Cambria" w:cs="Arial"/>
          <w:sz w:val="22"/>
          <w:szCs w:val="22"/>
        </w:rPr>
      </w:pPr>
      <w:r w:rsidRPr="00A81050">
        <w:rPr>
          <w:rFonts w:ascii="Cambria" w:hAnsi="Cambria" w:cs="Arial"/>
          <w:sz w:val="22"/>
          <w:szCs w:val="22"/>
        </w:rPr>
        <w:t>Promotion, retention and acceleration decisions will be based on the extent to which a student is meeting the standards established by the Vermont Framework of Standards and Learning Opportunities as well as other relevant factors, including social, emotional, physical and mental growth, past academic performance, behavior, motivation, and attendance.</w:t>
      </w:r>
    </w:p>
    <w:p w:rsidR="00A81050" w:rsidRPr="00A81050" w:rsidRDefault="00A81050" w:rsidP="003456D5">
      <w:pPr>
        <w:pStyle w:val="Heading2"/>
      </w:pPr>
      <w:bookmarkStart w:id="1381" w:name="_Toc447723842"/>
      <w:bookmarkStart w:id="1382" w:name="_Toc447792384"/>
      <w:bookmarkStart w:id="1383" w:name="_Toc448476560"/>
      <w:r w:rsidRPr="00A81050">
        <w:t>Implementation</w:t>
      </w:r>
      <w:bookmarkEnd w:id="1381"/>
      <w:bookmarkEnd w:id="1382"/>
      <w:bookmarkEnd w:id="1383"/>
    </w:p>
    <w:p w:rsidR="00A81050" w:rsidRPr="00A81050" w:rsidRDefault="00A81050" w:rsidP="00A63C64">
      <w:pPr>
        <w:pStyle w:val="NormalWeb"/>
        <w:spacing w:before="120" w:beforeAutospacing="0" w:after="120" w:afterAutospacing="0"/>
        <w:jc w:val="both"/>
        <w:rPr>
          <w:rFonts w:ascii="Cambria" w:hAnsi="Cambria" w:cs="Arial"/>
          <w:sz w:val="22"/>
          <w:szCs w:val="22"/>
        </w:rPr>
      </w:pPr>
      <w:r w:rsidRPr="00A81050">
        <w:rPr>
          <w:rFonts w:ascii="Cambria" w:hAnsi="Cambria" w:cs="Arial"/>
          <w:sz w:val="22"/>
          <w:szCs w:val="22"/>
        </w:rPr>
        <w:t>Classroom educators are responsible for assessing student progress and recommending the promotion of students each year. Educators will assess academic readiness to advance to the next grade using a thorough evaluation process that will include but not be limited to standardized testing – those offered by the State as well as others chosen by the District – classroom-based testing, portfolios and teacher observation. The evaluation will also take into account social, emotional, physical and mental growth, past academic performance and behavior, motivation, attendance, and other pertinent circumstances.</w:t>
      </w:r>
    </w:p>
    <w:p w:rsidR="00A81050" w:rsidRPr="00A81050" w:rsidRDefault="00A81050" w:rsidP="00A63C64">
      <w:pPr>
        <w:pStyle w:val="NormalWeb"/>
        <w:spacing w:before="120" w:beforeAutospacing="0" w:after="120" w:afterAutospacing="0"/>
        <w:jc w:val="both"/>
        <w:rPr>
          <w:rFonts w:ascii="Cambria" w:hAnsi="Cambria" w:cs="Arial"/>
          <w:sz w:val="22"/>
          <w:szCs w:val="22"/>
        </w:rPr>
      </w:pPr>
    </w:p>
    <w:p w:rsidR="00A81050" w:rsidRPr="00A81050" w:rsidRDefault="00A81050" w:rsidP="00A63C64">
      <w:pPr>
        <w:pStyle w:val="NormalWeb"/>
        <w:spacing w:before="120" w:beforeAutospacing="0" w:after="120" w:afterAutospacing="0"/>
        <w:jc w:val="both"/>
        <w:rPr>
          <w:rFonts w:ascii="Cambria" w:hAnsi="Cambria" w:cs="Arial"/>
          <w:sz w:val="22"/>
          <w:szCs w:val="22"/>
        </w:rPr>
      </w:pPr>
      <w:r w:rsidRPr="00A81050">
        <w:rPr>
          <w:rFonts w:ascii="Cambria" w:hAnsi="Cambria" w:cs="Arial"/>
          <w:sz w:val="22"/>
          <w:szCs w:val="22"/>
        </w:rPr>
        <w:t>The Principal will develop rules to implement this policy that will specify a process for the consideration of retention or acceleration that will include the following characteristics:</w:t>
      </w:r>
    </w:p>
    <w:p w:rsidR="00A81050" w:rsidRPr="00A81050" w:rsidRDefault="00A81050" w:rsidP="0055236E">
      <w:pPr>
        <w:pStyle w:val="NormalWeb"/>
        <w:numPr>
          <w:ilvl w:val="1"/>
          <w:numId w:val="145"/>
        </w:numPr>
        <w:tabs>
          <w:tab w:val="clear" w:pos="1440"/>
          <w:tab w:val="num" w:pos="720"/>
        </w:tabs>
        <w:spacing w:before="120" w:beforeAutospacing="0" w:after="120" w:afterAutospacing="0"/>
        <w:ind w:left="720"/>
        <w:jc w:val="both"/>
        <w:rPr>
          <w:rFonts w:ascii="Cambria" w:hAnsi="Cambria" w:cs="Arial"/>
          <w:sz w:val="22"/>
          <w:szCs w:val="22"/>
        </w:rPr>
      </w:pPr>
      <w:r w:rsidRPr="00A81050">
        <w:rPr>
          <w:rFonts w:ascii="Cambria" w:hAnsi="Cambria" w:cs="Arial"/>
          <w:sz w:val="22"/>
          <w:szCs w:val="22"/>
        </w:rPr>
        <w:t>Will seek the involvement of parents/guardians in a highly collaborative working relationship.</w:t>
      </w:r>
    </w:p>
    <w:p w:rsidR="00A81050" w:rsidRPr="00A81050" w:rsidRDefault="00A81050" w:rsidP="0055236E">
      <w:pPr>
        <w:pStyle w:val="NormalWeb"/>
        <w:numPr>
          <w:ilvl w:val="1"/>
          <w:numId w:val="145"/>
        </w:numPr>
        <w:spacing w:before="120" w:beforeAutospacing="0" w:after="120" w:afterAutospacing="0"/>
        <w:ind w:left="720"/>
        <w:jc w:val="both"/>
        <w:rPr>
          <w:rFonts w:ascii="Cambria" w:hAnsi="Cambria" w:cs="Arial"/>
          <w:sz w:val="22"/>
          <w:szCs w:val="22"/>
        </w:rPr>
      </w:pPr>
      <w:r w:rsidRPr="00A81050">
        <w:rPr>
          <w:rFonts w:ascii="Cambria" w:hAnsi="Cambria" w:cs="Arial"/>
          <w:sz w:val="22"/>
          <w:szCs w:val="22"/>
        </w:rPr>
        <w:t>Focus the use of retention in the early primary grades at which time research indicates it is most effective.</w:t>
      </w:r>
    </w:p>
    <w:p w:rsidR="00A81050" w:rsidRPr="00A81050" w:rsidRDefault="00A81050" w:rsidP="0055236E">
      <w:pPr>
        <w:pStyle w:val="NormalWeb"/>
        <w:numPr>
          <w:ilvl w:val="1"/>
          <w:numId w:val="145"/>
        </w:numPr>
        <w:spacing w:before="120" w:beforeAutospacing="0" w:after="120" w:afterAutospacing="0"/>
        <w:ind w:left="720"/>
        <w:jc w:val="both"/>
        <w:rPr>
          <w:rFonts w:ascii="Cambria" w:hAnsi="Cambria" w:cs="Arial"/>
          <w:sz w:val="22"/>
          <w:szCs w:val="22"/>
        </w:rPr>
      </w:pPr>
      <w:r w:rsidRPr="00A81050">
        <w:rPr>
          <w:rFonts w:ascii="Cambria" w:hAnsi="Cambria" w:cs="Arial"/>
          <w:sz w:val="22"/>
          <w:szCs w:val="22"/>
        </w:rPr>
        <w:t>Acceleration should be considered in rare cases after all enrichment opportunities have been thoroughly explored.</w:t>
      </w:r>
    </w:p>
    <w:p w:rsidR="00A81050" w:rsidRPr="00A81050" w:rsidRDefault="00A81050" w:rsidP="0055236E">
      <w:pPr>
        <w:pStyle w:val="NormalWeb"/>
        <w:numPr>
          <w:ilvl w:val="1"/>
          <w:numId w:val="145"/>
        </w:numPr>
        <w:spacing w:before="120" w:beforeAutospacing="0" w:after="120" w:afterAutospacing="0"/>
        <w:ind w:left="720"/>
        <w:jc w:val="both"/>
        <w:rPr>
          <w:rFonts w:ascii="Cambria" w:hAnsi="Cambria" w:cs="Arial"/>
          <w:sz w:val="22"/>
          <w:szCs w:val="22"/>
        </w:rPr>
      </w:pPr>
      <w:r w:rsidRPr="00A81050">
        <w:rPr>
          <w:rFonts w:ascii="Cambria" w:hAnsi="Cambria" w:cs="Arial"/>
          <w:sz w:val="22"/>
          <w:szCs w:val="22"/>
        </w:rPr>
        <w:t>Students will be retained or accelerated if it is expected that the action will be beneficial to the student socially, emotionally, academically and when there are no other ways to meet student’s needs.</w:t>
      </w:r>
    </w:p>
    <w:p w:rsidR="00A81050" w:rsidRPr="00A81050" w:rsidRDefault="00A81050" w:rsidP="00421D4A">
      <w:pPr>
        <w:pStyle w:val="NormalWeb"/>
        <w:spacing w:before="120" w:beforeAutospacing="0" w:after="120" w:afterAutospacing="0"/>
        <w:ind w:left="720"/>
        <w:jc w:val="both"/>
        <w:rPr>
          <w:rFonts w:ascii="Cambria" w:hAnsi="Cambria" w:cs="Arial"/>
          <w:i/>
          <w:sz w:val="22"/>
          <w:szCs w:val="22"/>
        </w:rPr>
      </w:pPr>
      <w:r w:rsidRPr="00A81050">
        <w:rPr>
          <w:rFonts w:ascii="Cambria" w:hAnsi="Cambria" w:cs="Arial"/>
          <w:i/>
          <w:sz w:val="22"/>
          <w:szCs w:val="22"/>
        </w:rPr>
        <w:t>When considering retention, such actions as remediation in class or out, tutoring in class or after school, mentoring, cooperative efforts with families, or summer school should be evaluated.</w:t>
      </w:r>
    </w:p>
    <w:p w:rsidR="00A81050" w:rsidRPr="00A81050" w:rsidRDefault="00A81050" w:rsidP="00421D4A">
      <w:pPr>
        <w:pStyle w:val="NormalWeb"/>
        <w:spacing w:before="120" w:beforeAutospacing="0" w:after="120" w:afterAutospacing="0"/>
        <w:ind w:left="720"/>
        <w:jc w:val="both"/>
        <w:rPr>
          <w:rFonts w:ascii="Cambria" w:hAnsi="Cambria" w:cs="Arial"/>
          <w:i/>
          <w:sz w:val="22"/>
          <w:szCs w:val="22"/>
        </w:rPr>
      </w:pPr>
      <w:r w:rsidRPr="00A81050">
        <w:rPr>
          <w:rFonts w:ascii="Cambria" w:hAnsi="Cambria" w:cs="Arial"/>
          <w:i/>
          <w:sz w:val="22"/>
          <w:szCs w:val="22"/>
        </w:rPr>
        <w:t xml:space="preserve">Before considering acceleration, actions such as inclusion in a full or part-time gifted program, enrichment in the classroom or other advanced courses through correspondence, distance learning, or through other institutions should be examined. </w:t>
      </w:r>
    </w:p>
    <w:p w:rsidR="00A81050" w:rsidRPr="00A81050" w:rsidRDefault="00A81050" w:rsidP="0055236E">
      <w:pPr>
        <w:pStyle w:val="NormalWeb"/>
        <w:numPr>
          <w:ilvl w:val="0"/>
          <w:numId w:val="162"/>
        </w:numPr>
        <w:spacing w:before="120" w:beforeAutospacing="0" w:after="120" w:afterAutospacing="0"/>
        <w:jc w:val="both"/>
        <w:rPr>
          <w:rFonts w:ascii="Cambria" w:hAnsi="Cambria" w:cs="Arial"/>
          <w:sz w:val="22"/>
          <w:szCs w:val="22"/>
        </w:rPr>
      </w:pPr>
      <w:r w:rsidRPr="00A81050">
        <w:rPr>
          <w:rFonts w:ascii="Cambria" w:hAnsi="Cambria" w:cs="Arial"/>
          <w:sz w:val="22"/>
          <w:szCs w:val="22"/>
        </w:rPr>
        <w:lastRenderedPageBreak/>
        <w:t>Will outline steps and time frames that provide for a great deal of interaction    with parents / guardians.</w:t>
      </w:r>
    </w:p>
    <w:p w:rsidR="00A81050" w:rsidRPr="00A81050" w:rsidRDefault="00A81050" w:rsidP="0055236E">
      <w:pPr>
        <w:pStyle w:val="NormalWeb"/>
        <w:numPr>
          <w:ilvl w:val="1"/>
          <w:numId w:val="162"/>
        </w:numPr>
        <w:spacing w:before="120" w:beforeAutospacing="0" w:after="120" w:afterAutospacing="0"/>
        <w:jc w:val="both"/>
        <w:rPr>
          <w:rFonts w:ascii="Cambria" w:hAnsi="Cambria" w:cs="Arial"/>
          <w:sz w:val="22"/>
          <w:szCs w:val="22"/>
        </w:rPr>
      </w:pPr>
      <w:r w:rsidRPr="00A81050">
        <w:rPr>
          <w:rFonts w:ascii="Cambria" w:hAnsi="Cambria" w:cs="Arial"/>
          <w:sz w:val="22"/>
          <w:szCs w:val="22"/>
        </w:rPr>
        <w:t>The final decision will be made by the Principal after consultation with parents / guardians, classroom teacher(s) and other professional staff.</w:t>
      </w:r>
    </w:p>
    <w:p w:rsidR="00A81050" w:rsidRPr="00A81050" w:rsidRDefault="00A81050" w:rsidP="003456D5">
      <w:pPr>
        <w:pStyle w:val="Heading2"/>
      </w:pPr>
      <w:bookmarkStart w:id="1384" w:name="_Toc447723843"/>
      <w:bookmarkStart w:id="1385" w:name="_Toc447792385"/>
      <w:bookmarkStart w:id="1386" w:name="_Toc448476561"/>
      <w:r w:rsidRPr="00A81050">
        <w:t>Appeals</w:t>
      </w:r>
      <w:bookmarkEnd w:id="1384"/>
      <w:bookmarkEnd w:id="1385"/>
      <w:bookmarkEnd w:id="1386"/>
    </w:p>
    <w:p w:rsidR="00A81050" w:rsidRPr="00A81050" w:rsidRDefault="00A81050" w:rsidP="00A63C64">
      <w:pPr>
        <w:pStyle w:val="NormalWeb"/>
        <w:spacing w:before="120" w:beforeAutospacing="0" w:after="120" w:afterAutospacing="0"/>
        <w:jc w:val="both"/>
        <w:rPr>
          <w:rFonts w:ascii="Cambria" w:hAnsi="Cambria" w:cs="Arial"/>
          <w:sz w:val="22"/>
          <w:szCs w:val="22"/>
        </w:rPr>
      </w:pPr>
      <w:r w:rsidRPr="00A81050">
        <w:rPr>
          <w:rFonts w:ascii="Cambria" w:hAnsi="Cambria" w:cs="Arial"/>
          <w:sz w:val="22"/>
          <w:szCs w:val="22"/>
        </w:rPr>
        <w:t xml:space="preserve">Should a parent disagree or have concerns with the Principal’s decision, an appeal may be made to the Superintendent of Schools. Within ten working days of receiving an appeal, the Superintendent shall meet with the parent(s) or guardian(s) and make a decision on the appeal in a prompt fashion. A final appeal from the superintendent’s decision may be made to the School Board which will schedule a timely hearing and render a final decision within ten working days of the hearing date. </w:t>
      </w:r>
    </w:p>
    <w:p w:rsidR="00A81050" w:rsidRPr="00A81050" w:rsidRDefault="00A81050" w:rsidP="00A63C64">
      <w:pPr>
        <w:pStyle w:val="NormalWeb"/>
        <w:spacing w:before="120" w:beforeAutospacing="0" w:after="120" w:afterAutospacing="0"/>
        <w:jc w:val="both"/>
        <w:rPr>
          <w:rFonts w:ascii="Cambria" w:hAnsi="Cambria" w:cs="Arial"/>
          <w:sz w:val="22"/>
          <w:szCs w:val="22"/>
        </w:rPr>
      </w:pPr>
    </w:p>
    <w:p w:rsidR="00A81050" w:rsidRPr="00A81050" w:rsidRDefault="00A81050" w:rsidP="00A63C64">
      <w:pPr>
        <w:spacing w:before="120" w:after="120"/>
        <w:jc w:val="both"/>
        <w:rPr>
          <w:rFonts w:ascii="Cambria" w:hAnsi="Cambria" w:cs="Arial"/>
        </w:rPr>
      </w:pPr>
    </w:p>
    <w:p w:rsidR="00A81050" w:rsidRPr="00A81050" w:rsidRDefault="00A81050" w:rsidP="00C16B33">
      <w:pPr>
        <w:pStyle w:val="Heading4"/>
        <w:tabs>
          <w:tab w:val="clear" w:pos="1800"/>
          <w:tab w:val="left" w:pos="1980"/>
        </w:tabs>
      </w:pPr>
      <w:r w:rsidRPr="00A81050">
        <w:br/>
        <w:t>Date Warned:</w:t>
      </w:r>
      <w:r w:rsidRPr="00A81050">
        <w:tab/>
        <w:t>2/01/16</w:t>
      </w:r>
    </w:p>
    <w:p w:rsidR="00A81050" w:rsidRPr="00A81050" w:rsidRDefault="00A81050" w:rsidP="00C16B33">
      <w:pPr>
        <w:pStyle w:val="Heading4"/>
        <w:tabs>
          <w:tab w:val="clear" w:pos="1800"/>
          <w:tab w:val="left" w:pos="1980"/>
        </w:tabs>
      </w:pPr>
      <w:r w:rsidRPr="00A81050">
        <w:t>Date Adopted:</w:t>
      </w:r>
      <w:r w:rsidRPr="00A81050">
        <w:tab/>
        <w:t>2/15/16</w:t>
      </w:r>
    </w:p>
    <w:p w:rsidR="00A81050" w:rsidRPr="00A81050" w:rsidRDefault="00A81050" w:rsidP="00C16B33">
      <w:pPr>
        <w:pStyle w:val="Heading4"/>
        <w:tabs>
          <w:tab w:val="clear" w:pos="1800"/>
          <w:tab w:val="left" w:pos="1980"/>
        </w:tabs>
      </w:pPr>
      <w:r w:rsidRPr="00A81050">
        <w:t xml:space="preserve">Legal Reference(s): </w:t>
      </w:r>
      <w:r w:rsidR="00C16B33">
        <w:tab/>
      </w:r>
      <w:r w:rsidRPr="00A81050">
        <w:t>VT State Board of Education Manual of Rules &amp; Practices: §2120.2.2 (d)</w:t>
      </w:r>
    </w:p>
    <w:p w:rsidR="00A81050" w:rsidRPr="00A81050" w:rsidRDefault="00A81050" w:rsidP="00C16B33">
      <w:pPr>
        <w:pStyle w:val="Heading4"/>
        <w:tabs>
          <w:tab w:val="clear" w:pos="1800"/>
          <w:tab w:val="left" w:pos="1980"/>
        </w:tabs>
      </w:pPr>
      <w:r w:rsidRPr="00A81050">
        <w:t xml:space="preserve">Cross Reference: </w:t>
      </w:r>
    </w:p>
    <w:p w:rsidR="006839D2" w:rsidRPr="00843AB0" w:rsidRDefault="006839D2" w:rsidP="00A63C64">
      <w:pPr>
        <w:spacing w:before="120" w:after="120"/>
        <w:rPr>
          <w:rFonts w:ascii="Cambria" w:hAnsi="Cambria"/>
        </w:rPr>
      </w:pPr>
    </w:p>
    <w:p w:rsidR="00304117" w:rsidRPr="00843AB0" w:rsidRDefault="003574C5"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w:t>
      </w:r>
      <w:r w:rsidR="006839D2" w:rsidRPr="00843AB0">
        <w:rPr>
          <w:rFonts w:ascii="Cambria" w:hAnsi="Cambria"/>
          <w:b/>
          <w:bCs/>
        </w:rPr>
        <w:t>DE G1</w:t>
      </w:r>
      <w:r w:rsidR="00FE4ADA" w:rsidRPr="00843AB0">
        <w:rPr>
          <w:rFonts w:ascii="Cambria" w:hAnsi="Cambria"/>
          <w:b/>
          <w:bCs/>
        </w:rPr>
        <w:t>0</w:t>
      </w:r>
    </w:p>
    <w:p w:rsidR="00304117" w:rsidRPr="00843AB0" w:rsidRDefault="00264DAB" w:rsidP="00A63C64">
      <w:pPr>
        <w:pStyle w:val="Heading1"/>
      </w:pPr>
      <w:bookmarkStart w:id="1387" w:name="_Toc388603855"/>
      <w:bookmarkStart w:id="1388" w:name="_Toc447723844"/>
      <w:bookmarkStart w:id="1389" w:name="_Toc447792386"/>
      <w:bookmarkStart w:id="1390" w:name="_Toc448476562"/>
      <w:r w:rsidRPr="00843AB0">
        <w:t xml:space="preserve">CODE G10 - </w:t>
      </w:r>
      <w:r w:rsidR="00304117" w:rsidRPr="00843AB0">
        <w:t>SPECIAL EDUCATION</w:t>
      </w:r>
      <w:bookmarkEnd w:id="1387"/>
      <w:bookmarkEnd w:id="1388"/>
      <w:bookmarkEnd w:id="1389"/>
      <w:bookmarkEnd w:id="1390"/>
    </w:p>
    <w:p w:rsidR="00304117" w:rsidRPr="00EF1584" w:rsidRDefault="00304117" w:rsidP="003456D5">
      <w:pPr>
        <w:pStyle w:val="Heading2"/>
      </w:pPr>
      <w:bookmarkStart w:id="1391" w:name="_Toc388603856"/>
      <w:bookmarkStart w:id="1392" w:name="_Toc447723845"/>
      <w:bookmarkStart w:id="1393" w:name="_Toc447792387"/>
      <w:bookmarkStart w:id="1394" w:name="_Toc448476563"/>
      <w:r w:rsidRPr="00EF1584">
        <w:t>Policy</w:t>
      </w:r>
      <w:bookmarkEnd w:id="1391"/>
      <w:bookmarkEnd w:id="1392"/>
      <w:bookmarkEnd w:id="1393"/>
      <w:bookmarkEnd w:id="1394"/>
    </w:p>
    <w:p w:rsidR="00304117" w:rsidRPr="00843AB0" w:rsidRDefault="00304117" w:rsidP="00A63C64">
      <w:pPr>
        <w:spacing w:before="120" w:after="120"/>
        <w:rPr>
          <w:rFonts w:ascii="Cambria" w:hAnsi="Cambria"/>
        </w:rPr>
      </w:pPr>
      <w:r w:rsidRPr="00843AB0">
        <w:rPr>
          <w:rFonts w:ascii="Cambria" w:hAnsi="Cambria"/>
        </w:rPr>
        <w:t xml:space="preserve">It is the policy of the </w:t>
      </w:r>
      <w:r w:rsidR="003574C5" w:rsidRPr="00843AB0">
        <w:rPr>
          <w:rFonts w:ascii="Cambria" w:hAnsi="Cambria"/>
        </w:rPr>
        <w:t xml:space="preserve">Alburgh School District to meet the needs of </w:t>
      </w:r>
      <w:r w:rsidRPr="00843AB0">
        <w:rPr>
          <w:rFonts w:ascii="Cambria" w:hAnsi="Cambria"/>
        </w:rPr>
        <w:t xml:space="preserve">students </w:t>
      </w:r>
      <w:r w:rsidR="003574C5" w:rsidRPr="00843AB0">
        <w:rPr>
          <w:rFonts w:ascii="Cambria" w:hAnsi="Cambria"/>
        </w:rPr>
        <w:t>w</w:t>
      </w:r>
      <w:r w:rsidRPr="00843AB0">
        <w:rPr>
          <w:rFonts w:ascii="Cambria" w:hAnsi="Cambria"/>
        </w:rPr>
        <w:t>ith</w:t>
      </w:r>
      <w:r w:rsidR="003574C5" w:rsidRPr="00843AB0">
        <w:rPr>
          <w:rFonts w:ascii="Cambria" w:hAnsi="Cambria"/>
        </w:rPr>
        <w:t xml:space="preserve"> </w:t>
      </w:r>
      <w:r w:rsidRPr="00843AB0">
        <w:rPr>
          <w:rFonts w:ascii="Cambria" w:hAnsi="Cambria"/>
        </w:rPr>
        <w:t>disabilities</w:t>
      </w:r>
      <w:r w:rsidR="003574C5" w:rsidRPr="00843AB0">
        <w:rPr>
          <w:rFonts w:ascii="Cambria" w:hAnsi="Cambria"/>
        </w:rPr>
        <w:t xml:space="preserve"> </w:t>
      </w:r>
      <w:r w:rsidRPr="00843AB0">
        <w:rPr>
          <w:rFonts w:ascii="Cambria" w:hAnsi="Cambria"/>
        </w:rPr>
        <w:t>as</w:t>
      </w:r>
      <w:r w:rsidR="003574C5" w:rsidRPr="00843AB0">
        <w:rPr>
          <w:rFonts w:ascii="Cambria" w:hAnsi="Cambria"/>
        </w:rPr>
        <w:t xml:space="preserve"> </w:t>
      </w:r>
      <w:r w:rsidRPr="00843AB0">
        <w:rPr>
          <w:rFonts w:ascii="Cambria" w:hAnsi="Cambria"/>
        </w:rPr>
        <w:t>defined in federal and state law and regulations and to provide a free and appropriate public</w:t>
      </w:r>
      <w:r w:rsidR="003574C5" w:rsidRPr="00843AB0">
        <w:rPr>
          <w:rFonts w:ascii="Cambria" w:hAnsi="Cambria"/>
        </w:rPr>
        <w:t xml:space="preserve"> </w:t>
      </w:r>
      <w:r w:rsidRPr="00843AB0">
        <w:rPr>
          <w:rFonts w:ascii="Cambria" w:hAnsi="Cambria"/>
        </w:rPr>
        <w:t>education (FAPE) to these students in the least restrictive environment that will allow all</w:t>
      </w:r>
      <w:r w:rsidR="003574C5" w:rsidRPr="00843AB0">
        <w:rPr>
          <w:rFonts w:ascii="Cambria" w:hAnsi="Cambria"/>
        </w:rPr>
        <w:t xml:space="preserve"> </w:t>
      </w:r>
      <w:r w:rsidRPr="00843AB0">
        <w:rPr>
          <w:rFonts w:ascii="Cambria" w:hAnsi="Cambria"/>
        </w:rPr>
        <w:t>students to benefit educationally.</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The Superintendent and other appropriate administrators will develop specific procedures</w:t>
      </w:r>
      <w:r w:rsidR="003574C5" w:rsidRPr="00843AB0">
        <w:rPr>
          <w:rFonts w:ascii="Cambria" w:hAnsi="Cambria"/>
        </w:rPr>
        <w:t xml:space="preserve"> </w:t>
      </w:r>
      <w:r w:rsidRPr="00843AB0">
        <w:rPr>
          <w:rFonts w:ascii="Cambria" w:hAnsi="Cambria"/>
        </w:rPr>
        <w:t>regarding the identification and education of students under the Individuals with Disabilities</w:t>
      </w:r>
      <w:r w:rsidR="003574C5" w:rsidRPr="00843AB0">
        <w:rPr>
          <w:rFonts w:ascii="Cambria" w:hAnsi="Cambria"/>
        </w:rPr>
        <w:t xml:space="preserve"> </w:t>
      </w:r>
      <w:r w:rsidRPr="00843AB0">
        <w:rPr>
          <w:rFonts w:ascii="Cambria" w:hAnsi="Cambria"/>
        </w:rPr>
        <w:t>Education Act (IDEA) and applicable state law and state and federal regulations.</w:t>
      </w:r>
    </w:p>
    <w:p w:rsidR="00304117" w:rsidRPr="00843AB0" w:rsidRDefault="00304117" w:rsidP="00A63C64">
      <w:pPr>
        <w:spacing w:before="120" w:after="120"/>
        <w:rPr>
          <w:rFonts w:ascii="Cambria" w:hAnsi="Cambria"/>
        </w:rPr>
      </w:pPr>
      <w:r w:rsidRPr="00843AB0">
        <w:rPr>
          <w:rFonts w:ascii="Cambria" w:hAnsi="Cambria"/>
        </w:rPr>
        <w:t>The Superintendent or designee will assure that the individual education program team</w:t>
      </w:r>
      <w:r w:rsidR="003574C5" w:rsidRPr="00843AB0">
        <w:rPr>
          <w:rFonts w:ascii="Cambria" w:hAnsi="Cambria"/>
        </w:rPr>
        <w:t xml:space="preserve"> </w:t>
      </w:r>
      <w:r w:rsidRPr="00843AB0">
        <w:rPr>
          <w:rFonts w:ascii="Cambria" w:hAnsi="Cambria"/>
        </w:rPr>
        <w:t>assembled to develop the individualized education plan for each disabled student is appropriately</w:t>
      </w:r>
      <w:r w:rsidR="003574C5" w:rsidRPr="00843AB0">
        <w:rPr>
          <w:rFonts w:ascii="Cambria" w:hAnsi="Cambria"/>
        </w:rPr>
        <w:t xml:space="preserve"> </w:t>
      </w:r>
      <w:r w:rsidRPr="00843AB0">
        <w:rPr>
          <w:rFonts w:ascii="Cambria" w:hAnsi="Cambria"/>
        </w:rPr>
        <w:t>staffed and that all members are well educated about state and federal law . As directed under 16</w:t>
      </w:r>
      <w:r w:rsidR="003574C5" w:rsidRPr="00843AB0">
        <w:rPr>
          <w:rFonts w:ascii="Cambria" w:hAnsi="Cambria"/>
        </w:rPr>
        <w:t xml:space="preserve"> </w:t>
      </w:r>
      <w:r w:rsidR="00846FFB" w:rsidRPr="00843AB0">
        <w:rPr>
          <w:rFonts w:ascii="Cambria" w:hAnsi="Cambria"/>
        </w:rPr>
        <w:t>VSA</w:t>
      </w:r>
      <w:r w:rsidRPr="00843AB0">
        <w:rPr>
          <w:rFonts w:ascii="Cambria" w:hAnsi="Cambria"/>
        </w:rPr>
        <w:t xml:space="preserve"> §2959b, team members will be instructed to examine the range of options that will fulfill</w:t>
      </w:r>
      <w:r w:rsidR="003574C5" w:rsidRPr="00843AB0">
        <w:rPr>
          <w:rFonts w:ascii="Cambria" w:hAnsi="Cambria"/>
        </w:rPr>
        <w:t xml:space="preserve"> </w:t>
      </w:r>
      <w:r w:rsidRPr="00843AB0">
        <w:rPr>
          <w:rFonts w:ascii="Cambria" w:hAnsi="Cambria"/>
        </w:rPr>
        <w:t>the requirements of the student's IEP under state and federal law and to select options that are</w:t>
      </w:r>
      <w:r w:rsidR="003574C5" w:rsidRPr="00843AB0">
        <w:rPr>
          <w:rFonts w:ascii="Cambria" w:hAnsi="Cambria"/>
        </w:rPr>
        <w:t xml:space="preserve"> </w:t>
      </w:r>
      <w:r w:rsidRPr="00843AB0">
        <w:rPr>
          <w:rFonts w:ascii="Cambria" w:hAnsi="Cambria"/>
        </w:rPr>
        <w:t>most cost effective for the District.</w:t>
      </w:r>
    </w:p>
    <w:p w:rsidR="00304117" w:rsidRPr="00843AB0" w:rsidRDefault="00304117" w:rsidP="00A63C64">
      <w:pPr>
        <w:spacing w:before="120" w:after="120"/>
        <w:rPr>
          <w:rFonts w:ascii="Cambria" w:hAnsi="Cambria"/>
        </w:rPr>
      </w:pPr>
      <w:r w:rsidRPr="00843AB0">
        <w:rPr>
          <w:rFonts w:ascii="Cambria" w:hAnsi="Cambria"/>
        </w:rPr>
        <w:t>In designing the educational plans for disabled students, the LEA representative will</w:t>
      </w:r>
      <w:r w:rsidR="003574C5" w:rsidRPr="00843AB0">
        <w:rPr>
          <w:rFonts w:ascii="Cambria" w:hAnsi="Cambria"/>
        </w:rPr>
        <w:t xml:space="preserve"> </w:t>
      </w:r>
      <w:r w:rsidRPr="00843AB0">
        <w:rPr>
          <w:rFonts w:ascii="Cambria" w:hAnsi="Cambria"/>
        </w:rPr>
        <w:t>communicate to the IEP team the ability of the classroom staff to provide for the needs of the</w:t>
      </w:r>
      <w:r w:rsidR="003574C5" w:rsidRPr="00843AB0">
        <w:rPr>
          <w:rFonts w:ascii="Cambria" w:hAnsi="Cambria"/>
        </w:rPr>
        <w:t xml:space="preserve"> </w:t>
      </w:r>
      <w:r w:rsidRPr="00843AB0">
        <w:rPr>
          <w:rFonts w:ascii="Cambria" w:hAnsi="Cambria"/>
        </w:rPr>
        <w:t>disabled student without negatively affecting the quality of education for all classroom students.</w:t>
      </w:r>
    </w:p>
    <w:p w:rsidR="00304117" w:rsidRPr="00843AB0" w:rsidRDefault="00304117" w:rsidP="00A63C64">
      <w:pPr>
        <w:spacing w:before="120" w:after="120"/>
        <w:rPr>
          <w:rFonts w:ascii="Cambria" w:hAnsi="Cambria"/>
        </w:rPr>
      </w:pPr>
      <w:r w:rsidRPr="00843AB0">
        <w:rPr>
          <w:rFonts w:ascii="Cambria" w:hAnsi="Cambria"/>
        </w:rPr>
        <w:t>The Superintendent will encourage the special education coordinator to consult with legal</w:t>
      </w:r>
      <w:r w:rsidR="003574C5" w:rsidRPr="00843AB0">
        <w:rPr>
          <w:rFonts w:ascii="Cambria" w:hAnsi="Cambria"/>
        </w:rPr>
        <w:t xml:space="preserve"> </w:t>
      </w:r>
      <w:r w:rsidRPr="00843AB0">
        <w:rPr>
          <w:rFonts w:ascii="Cambria" w:hAnsi="Cambria"/>
        </w:rPr>
        <w:t>counsel when questions about compliance with the law arise in the performance of duties relative</w:t>
      </w:r>
      <w:r w:rsidR="003574C5" w:rsidRPr="00843AB0">
        <w:rPr>
          <w:rFonts w:ascii="Cambria" w:hAnsi="Cambria"/>
        </w:rPr>
        <w:t xml:space="preserve"> </w:t>
      </w:r>
      <w:r w:rsidRPr="00843AB0">
        <w:rPr>
          <w:rFonts w:ascii="Cambria" w:hAnsi="Cambria"/>
        </w:rPr>
        <w:t>to serving special education students. Ongoing training in the law and best practices will be made</w:t>
      </w:r>
      <w:r w:rsidR="003574C5" w:rsidRPr="00843AB0">
        <w:rPr>
          <w:rFonts w:ascii="Cambria" w:hAnsi="Cambria"/>
        </w:rPr>
        <w:t xml:space="preserve"> </w:t>
      </w:r>
      <w:r w:rsidRPr="00843AB0">
        <w:rPr>
          <w:rFonts w:ascii="Cambria" w:hAnsi="Cambria"/>
        </w:rPr>
        <w:t>available to special educators and other appropriate personnel.</w:t>
      </w:r>
    </w:p>
    <w:p w:rsidR="00304117" w:rsidRPr="00843AB0" w:rsidRDefault="00304117" w:rsidP="00A63C64">
      <w:pPr>
        <w:spacing w:before="120" w:after="120"/>
        <w:rPr>
          <w:rFonts w:ascii="Cambria" w:hAnsi="Cambria"/>
        </w:rPr>
      </w:pPr>
      <w:r w:rsidRPr="00843AB0">
        <w:rPr>
          <w:rFonts w:ascii="Cambria" w:hAnsi="Cambria"/>
        </w:rPr>
        <w:t>The Superintendent or designee will also assure that all personnel who help in the education of</w:t>
      </w:r>
      <w:r w:rsidR="003574C5" w:rsidRPr="00843AB0">
        <w:rPr>
          <w:rFonts w:ascii="Cambria" w:hAnsi="Cambria"/>
        </w:rPr>
        <w:t xml:space="preserve"> </w:t>
      </w:r>
      <w:r w:rsidRPr="00843AB0">
        <w:rPr>
          <w:rFonts w:ascii="Cambria" w:hAnsi="Cambria"/>
        </w:rPr>
        <w:t>children with disabilities are appropriately trained to meet individual student needs.</w:t>
      </w:r>
    </w:p>
    <w:p w:rsidR="00304117" w:rsidRPr="00843AB0" w:rsidRDefault="00304117" w:rsidP="00A63C64">
      <w:pPr>
        <w:spacing w:before="120" w:after="120"/>
        <w:rPr>
          <w:rFonts w:ascii="Cambria" w:hAnsi="Cambria"/>
        </w:rPr>
      </w:pPr>
      <w:r w:rsidRPr="00843AB0">
        <w:rPr>
          <w:rFonts w:ascii="Cambria" w:hAnsi="Cambria"/>
        </w:rPr>
        <w:t>The Superintendent will encourage the establishment of strong communications with</w:t>
      </w:r>
      <w:r w:rsidR="003574C5" w:rsidRPr="00843AB0">
        <w:rPr>
          <w:rFonts w:ascii="Cambria" w:hAnsi="Cambria"/>
        </w:rPr>
        <w:t xml:space="preserve"> </w:t>
      </w:r>
      <w:r w:rsidRPr="00843AB0">
        <w:rPr>
          <w:rFonts w:ascii="Cambria" w:hAnsi="Cambria"/>
        </w:rPr>
        <w:t>parents/guardians of students with disabilities (in addition to their participation on the IEP team)</w:t>
      </w:r>
      <w:r w:rsidR="003574C5" w:rsidRPr="00843AB0">
        <w:rPr>
          <w:rFonts w:ascii="Cambria" w:hAnsi="Cambria"/>
        </w:rPr>
        <w:t xml:space="preserve"> </w:t>
      </w:r>
      <w:r w:rsidRPr="00843AB0">
        <w:rPr>
          <w:rFonts w:ascii="Cambria" w:hAnsi="Cambria"/>
        </w:rPr>
        <w:t>and will support them in their work with their children at home to complement the efforts of the</w:t>
      </w:r>
      <w:r w:rsidR="003574C5" w:rsidRPr="00843AB0">
        <w:rPr>
          <w:rFonts w:ascii="Cambria" w:hAnsi="Cambria"/>
        </w:rPr>
        <w:t xml:space="preserve"> </w:t>
      </w:r>
      <w:r w:rsidRPr="00843AB0">
        <w:rPr>
          <w:rFonts w:ascii="Cambria" w:hAnsi="Cambria"/>
        </w:rPr>
        <w:t>school.</w:t>
      </w:r>
    </w:p>
    <w:p w:rsidR="00304117" w:rsidRPr="00843AB0" w:rsidRDefault="00304117" w:rsidP="00A63C64">
      <w:pPr>
        <w:spacing w:before="120" w:after="120"/>
        <w:rPr>
          <w:rFonts w:ascii="Cambria" w:hAnsi="Cambria"/>
        </w:rPr>
      </w:pPr>
      <w:r w:rsidRPr="00843AB0">
        <w:rPr>
          <w:rFonts w:ascii="Cambria" w:hAnsi="Cambria"/>
        </w:rPr>
        <w:t>The Superintendent will report annually to the Board and to the Commissioner of Education on</w:t>
      </w:r>
      <w:r w:rsidR="003574C5" w:rsidRPr="00843AB0">
        <w:rPr>
          <w:rFonts w:ascii="Cambria" w:hAnsi="Cambria"/>
        </w:rPr>
        <w:t xml:space="preserve"> </w:t>
      </w:r>
      <w:r w:rsidRPr="00843AB0">
        <w:rPr>
          <w:rFonts w:ascii="Cambria" w:hAnsi="Cambria"/>
        </w:rPr>
        <w:t>special education program outcomes, changes in child count, the rates of increase or decrease of</w:t>
      </w:r>
      <w:r w:rsidR="003574C5" w:rsidRPr="00843AB0">
        <w:rPr>
          <w:rFonts w:ascii="Cambria" w:hAnsi="Cambria"/>
        </w:rPr>
        <w:t xml:space="preserve"> </w:t>
      </w:r>
      <w:r w:rsidRPr="00843AB0">
        <w:rPr>
          <w:rFonts w:ascii="Cambria" w:hAnsi="Cambria"/>
        </w:rPr>
        <w:t>special education costs, the availability of special education staff and other pertinent information.</w:t>
      </w:r>
    </w:p>
    <w:p w:rsidR="00405B57" w:rsidRDefault="00304117" w:rsidP="003C69E3">
      <w:pPr>
        <w:spacing w:before="120" w:after="120"/>
        <w:rPr>
          <w:rFonts w:ascii="Cambria" w:hAnsi="Cambria"/>
        </w:rPr>
      </w:pPr>
      <w:r w:rsidRPr="00843AB0">
        <w:rPr>
          <w:rFonts w:ascii="Cambria" w:hAnsi="Cambria"/>
        </w:rPr>
        <w:t>This report will be based on a systemic analysis of the District's special education program that</w:t>
      </w:r>
      <w:r w:rsidR="003574C5" w:rsidRPr="00843AB0">
        <w:rPr>
          <w:rFonts w:ascii="Cambria" w:hAnsi="Cambria"/>
        </w:rPr>
        <w:t xml:space="preserve"> </w:t>
      </w:r>
      <w:r w:rsidRPr="00843AB0">
        <w:rPr>
          <w:rFonts w:ascii="Cambria" w:hAnsi="Cambria"/>
        </w:rPr>
        <w:t xml:space="preserve">will lead </w:t>
      </w:r>
      <w:r w:rsidR="003574C5" w:rsidRPr="00843AB0">
        <w:rPr>
          <w:rFonts w:ascii="Cambria" w:hAnsi="Cambria"/>
        </w:rPr>
        <w:t>t</w:t>
      </w:r>
      <w:r w:rsidRPr="00843AB0">
        <w:rPr>
          <w:rFonts w:ascii="Cambria" w:hAnsi="Cambria"/>
        </w:rPr>
        <w:t>o ongoing improvements in outcomes.</w:t>
      </w:r>
      <w:r w:rsidR="003C69E3">
        <w:rPr>
          <w:rFonts w:ascii="Cambria" w:hAnsi="Cambria"/>
        </w:rPr>
        <w:t xml:space="preserve">  </w:t>
      </w:r>
    </w:p>
    <w:p w:rsidR="003C69E3" w:rsidRDefault="003C69E3" w:rsidP="003C69E3">
      <w:pPr>
        <w:spacing w:before="120" w:after="120"/>
        <w:rPr>
          <w:iCs/>
        </w:rPr>
      </w:pPr>
    </w:p>
    <w:p w:rsidR="00304117" w:rsidRPr="00843AB0" w:rsidRDefault="00304117" w:rsidP="00C16B33">
      <w:pPr>
        <w:pStyle w:val="Heading4"/>
      </w:pPr>
      <w:r w:rsidRPr="00843AB0">
        <w:rPr>
          <w:iCs/>
        </w:rPr>
        <w:t xml:space="preserve">Date Warned: </w:t>
      </w:r>
      <w:r w:rsidR="003574C5" w:rsidRPr="00843AB0">
        <w:rPr>
          <w:iCs/>
        </w:rPr>
        <w:tab/>
      </w:r>
      <w:r w:rsidRPr="00843AB0">
        <w:t>1/10/07, 1/24/07, 2/20/07</w:t>
      </w:r>
    </w:p>
    <w:p w:rsidR="00304117" w:rsidRPr="00843AB0" w:rsidRDefault="00304117" w:rsidP="00C16B33">
      <w:pPr>
        <w:pStyle w:val="Heading4"/>
        <w:rPr>
          <w:iCs/>
        </w:rPr>
      </w:pPr>
      <w:r w:rsidRPr="00843AB0">
        <w:rPr>
          <w:iCs/>
        </w:rPr>
        <w:t xml:space="preserve">Date Adopted: </w:t>
      </w:r>
      <w:r w:rsidR="003574C5" w:rsidRPr="00843AB0">
        <w:rPr>
          <w:iCs/>
        </w:rPr>
        <w:tab/>
      </w:r>
      <w:r w:rsidRPr="00843AB0">
        <w:rPr>
          <w:iCs/>
        </w:rPr>
        <w:t>2/20/07</w:t>
      </w:r>
    </w:p>
    <w:p w:rsidR="00304117" w:rsidRPr="00843AB0" w:rsidRDefault="00304117" w:rsidP="00C16B33">
      <w:pPr>
        <w:pStyle w:val="Heading4"/>
        <w:rPr>
          <w:iCs/>
        </w:rPr>
      </w:pPr>
      <w:r w:rsidRPr="00843AB0">
        <w:rPr>
          <w:iCs/>
        </w:rPr>
        <w:t xml:space="preserve">Legal </w:t>
      </w:r>
      <w:r w:rsidR="00911E3F" w:rsidRPr="00843AB0">
        <w:rPr>
          <w:iCs/>
        </w:rPr>
        <w:t>Reference</w:t>
      </w:r>
      <w:r w:rsidRPr="00843AB0">
        <w:rPr>
          <w:iCs/>
        </w:rPr>
        <w:t xml:space="preserve">: </w:t>
      </w:r>
      <w:r w:rsidR="003574C5" w:rsidRPr="00843AB0">
        <w:rPr>
          <w:iCs/>
        </w:rPr>
        <w:t xml:space="preserve"> </w:t>
      </w:r>
      <w:r w:rsidR="003574C5" w:rsidRPr="00843AB0">
        <w:rPr>
          <w:iCs/>
        </w:rPr>
        <w:tab/>
      </w:r>
      <w:r w:rsidRPr="00843AB0">
        <w:rPr>
          <w:iCs/>
        </w:rPr>
        <w:t xml:space="preserve">20 </w:t>
      </w:r>
      <w:r w:rsidR="00846FFB" w:rsidRPr="00843AB0">
        <w:rPr>
          <w:iCs/>
        </w:rPr>
        <w:t>USC</w:t>
      </w:r>
      <w:r w:rsidRPr="00843AB0">
        <w:rPr>
          <w:iCs/>
        </w:rPr>
        <w:t xml:space="preserve"> §§1400 et seq. (IDEA)</w:t>
      </w:r>
    </w:p>
    <w:p w:rsidR="00304117" w:rsidRDefault="003574C5" w:rsidP="00C16B33">
      <w:pPr>
        <w:pStyle w:val="Heading4"/>
        <w:rPr>
          <w:iCs/>
        </w:rPr>
      </w:pPr>
      <w:r w:rsidRPr="00843AB0">
        <w:rPr>
          <w:iCs/>
        </w:rPr>
        <w:tab/>
      </w:r>
      <w:r w:rsidR="00304117" w:rsidRPr="00843AB0">
        <w:rPr>
          <w:iCs/>
        </w:rPr>
        <w:t xml:space="preserve">34 </w:t>
      </w:r>
      <w:r w:rsidR="00846FFB" w:rsidRPr="00843AB0">
        <w:rPr>
          <w:iCs/>
        </w:rPr>
        <w:t>CFR</w:t>
      </w:r>
      <w:r w:rsidRPr="00843AB0">
        <w:rPr>
          <w:iCs/>
        </w:rPr>
        <w:t xml:space="preserve"> Parts 300 and 303</w:t>
      </w:r>
    </w:p>
    <w:p w:rsidR="003C69E3" w:rsidRPr="003C69E3" w:rsidRDefault="003C69E3" w:rsidP="00C16B33">
      <w:pPr>
        <w:pStyle w:val="Heading4"/>
      </w:pPr>
    </w:p>
    <w:p w:rsidR="00304117" w:rsidRPr="00843AB0" w:rsidRDefault="00304117" w:rsidP="00C16B33">
      <w:pPr>
        <w:pStyle w:val="Heading4"/>
        <w:rPr>
          <w:iCs/>
        </w:rPr>
      </w:pPr>
      <w:r w:rsidRPr="00843AB0">
        <w:rPr>
          <w:iCs/>
        </w:rPr>
        <w:t>Cross Reference:</w:t>
      </w:r>
      <w:r w:rsidR="003574C5" w:rsidRPr="00843AB0">
        <w:rPr>
          <w:iCs/>
        </w:rPr>
        <w:tab/>
      </w:r>
      <w:r w:rsidRPr="00843AB0">
        <w:rPr>
          <w:iCs/>
        </w:rPr>
        <w:t xml:space="preserve">16 </w:t>
      </w:r>
      <w:r w:rsidR="00846FFB" w:rsidRPr="00843AB0">
        <w:rPr>
          <w:iCs/>
        </w:rPr>
        <w:t>VSA</w:t>
      </w:r>
      <w:r w:rsidRPr="00843AB0">
        <w:rPr>
          <w:iCs/>
        </w:rPr>
        <w:t xml:space="preserve"> </w:t>
      </w:r>
      <w:r w:rsidRPr="00843AB0">
        <w:t xml:space="preserve">§§2941 </w:t>
      </w:r>
      <w:r w:rsidRPr="00843AB0">
        <w:rPr>
          <w:iCs/>
        </w:rPr>
        <w:t>et seq. (Special Education)</w:t>
      </w:r>
    </w:p>
    <w:p w:rsidR="00304117" w:rsidRPr="00843AB0" w:rsidRDefault="003574C5" w:rsidP="00C16B33">
      <w:pPr>
        <w:pStyle w:val="Heading4"/>
        <w:rPr>
          <w:iCs/>
        </w:rPr>
      </w:pPr>
      <w:r w:rsidRPr="00843AB0">
        <w:rPr>
          <w:iCs/>
        </w:rPr>
        <w:tab/>
      </w:r>
      <w:r w:rsidR="00304117" w:rsidRPr="00843AB0">
        <w:rPr>
          <w:iCs/>
        </w:rPr>
        <w:t xml:space="preserve">16 </w:t>
      </w:r>
      <w:r w:rsidR="00846FFB" w:rsidRPr="00843AB0">
        <w:rPr>
          <w:iCs/>
        </w:rPr>
        <w:t>VSA</w:t>
      </w:r>
      <w:r w:rsidR="00304117" w:rsidRPr="00843AB0">
        <w:rPr>
          <w:iCs/>
        </w:rPr>
        <w:t xml:space="preserve"> §§2901 et seq. (Comprehensive System)</w:t>
      </w:r>
    </w:p>
    <w:p w:rsidR="00304117" w:rsidRPr="00843AB0" w:rsidRDefault="003574C5" w:rsidP="00C16B33">
      <w:pPr>
        <w:pStyle w:val="Heading4"/>
        <w:rPr>
          <w:iCs/>
        </w:rPr>
      </w:pPr>
      <w:r w:rsidRPr="00843AB0">
        <w:rPr>
          <w:iCs/>
        </w:rPr>
        <w:tab/>
      </w:r>
      <w:r w:rsidR="00304117" w:rsidRPr="00843AB0">
        <w:rPr>
          <w:iCs/>
        </w:rPr>
        <w:t>VT State Board of Education Rules</w:t>
      </w:r>
    </w:p>
    <w:p w:rsidR="00304117" w:rsidRPr="00843AB0" w:rsidRDefault="003574C5" w:rsidP="003456D5">
      <w:pPr>
        <w:pStyle w:val="Heading3"/>
      </w:pPr>
      <w:r w:rsidRPr="00843AB0">
        <w:br w:type="page"/>
      </w:r>
      <w:r w:rsidR="00304117" w:rsidRPr="00843AB0">
        <w:lastRenderedPageBreak/>
        <w:t>CODE</w:t>
      </w:r>
      <w:r w:rsidRPr="00843AB0">
        <w:t xml:space="preserve">  G11 </w:t>
      </w:r>
      <w:r w:rsidR="00304117" w:rsidRPr="00843AB0">
        <w:t>(Mandatory)</w:t>
      </w:r>
    </w:p>
    <w:p w:rsidR="00405B57" w:rsidRPr="005002D9" w:rsidRDefault="00405B57" w:rsidP="00A63C64">
      <w:pPr>
        <w:pStyle w:val="Heading1"/>
      </w:pPr>
      <w:bookmarkStart w:id="1395" w:name="_Toc447723846"/>
      <w:bookmarkStart w:id="1396" w:name="_Toc447792388"/>
      <w:bookmarkStart w:id="1397" w:name="_Toc448476564"/>
      <w:r>
        <w:t xml:space="preserve">CODE G11 - </w:t>
      </w:r>
      <w:r w:rsidRPr="005002D9">
        <w:t>RESPONSIBLE COMPUTER, NETWORK &amp; INTERNET USE</w:t>
      </w:r>
      <w:bookmarkEnd w:id="1395"/>
      <w:bookmarkEnd w:id="1396"/>
      <w:bookmarkEnd w:id="1397"/>
      <w:r w:rsidRPr="005002D9">
        <w:t xml:space="preserve"> </w:t>
      </w:r>
    </w:p>
    <w:p w:rsidR="00405B57" w:rsidRPr="00405B57" w:rsidRDefault="00405B57" w:rsidP="003456D5">
      <w:pPr>
        <w:pStyle w:val="Heading2"/>
      </w:pPr>
      <w:bookmarkStart w:id="1398" w:name="_Toc447723847"/>
      <w:bookmarkStart w:id="1399" w:name="_Toc447792389"/>
      <w:bookmarkStart w:id="1400" w:name="_Toc448476565"/>
      <w:r w:rsidRPr="00405B57">
        <w:t>Purpose</w:t>
      </w:r>
      <w:bookmarkEnd w:id="1398"/>
      <w:bookmarkEnd w:id="1399"/>
      <w:bookmarkEnd w:id="1400"/>
      <w:r w:rsidRPr="00405B57">
        <w:t xml:space="preserve"> </w:t>
      </w:r>
    </w:p>
    <w:p w:rsidR="00405B57" w:rsidRPr="00405B57" w:rsidRDefault="00405B57" w:rsidP="00A63C64">
      <w:pPr>
        <w:spacing w:before="120" w:after="120"/>
        <w:rPr>
          <w:rFonts w:ascii="Cambria" w:hAnsi="Cambria"/>
        </w:rPr>
      </w:pPr>
      <w:r w:rsidRPr="00405B57">
        <w:rPr>
          <w:rFonts w:ascii="Cambria" w:hAnsi="Cambria"/>
        </w:rPr>
        <w:t xml:space="preserve">The </w:t>
      </w:r>
      <w:r w:rsidRPr="00405B57">
        <w:rPr>
          <w:rFonts w:ascii="Cambria" w:hAnsi="Cambria"/>
          <w:color w:val="000000"/>
        </w:rPr>
        <w:t xml:space="preserve">Grand Isle Supervisory Union and its member School Districts </w:t>
      </w:r>
      <w:r w:rsidRPr="00405B57">
        <w:rPr>
          <w:rFonts w:ascii="Cambria" w:hAnsi="Cambria"/>
        </w:rPr>
        <w:t>recognize that information technology (IT) is integral to learning and educating today’s children for success in the global community and fully supports the access of these electronic resources by students and staff.  The purpose of this policy is to:</w:t>
      </w:r>
    </w:p>
    <w:p w:rsidR="00405B57" w:rsidRPr="00405B57" w:rsidRDefault="00405B57" w:rsidP="0055236E">
      <w:pPr>
        <w:numPr>
          <w:ilvl w:val="0"/>
          <w:numId w:val="146"/>
        </w:numPr>
        <w:spacing w:before="120" w:after="120"/>
        <w:rPr>
          <w:rFonts w:ascii="Cambria" w:hAnsi="Cambria"/>
          <w:color w:val="000000"/>
        </w:rPr>
      </w:pPr>
      <w:r w:rsidRPr="00405B57">
        <w:rPr>
          <w:rFonts w:ascii="Cambria" w:hAnsi="Cambria"/>
        </w:rPr>
        <w:t>Create an environment that fosters the use of information technology in a manner that supports and enriches the curriculum, provides opportunities for collaboration, and enhances staff professional development.</w:t>
      </w:r>
    </w:p>
    <w:p w:rsidR="00405B57" w:rsidRPr="00405B57" w:rsidRDefault="00405B57" w:rsidP="0055236E">
      <w:pPr>
        <w:numPr>
          <w:ilvl w:val="0"/>
          <w:numId w:val="146"/>
        </w:numPr>
        <w:spacing w:before="120" w:after="120"/>
        <w:rPr>
          <w:rFonts w:ascii="Cambria" w:hAnsi="Cambria"/>
          <w:color w:val="000000"/>
        </w:rPr>
      </w:pPr>
      <w:r w:rsidRPr="00405B57">
        <w:rPr>
          <w:rFonts w:ascii="Cambria" w:hAnsi="Cambria"/>
        </w:rPr>
        <w:t>Ensure the district takes appropriate measures to maintain the safety of everyone that accesses the district’s information technology devices, network and web resources.</w:t>
      </w:r>
    </w:p>
    <w:p w:rsidR="00405B57" w:rsidRPr="00405B57" w:rsidRDefault="00405B57" w:rsidP="0055236E">
      <w:pPr>
        <w:numPr>
          <w:ilvl w:val="0"/>
          <w:numId w:val="146"/>
        </w:numPr>
        <w:spacing w:before="120" w:after="120"/>
        <w:rPr>
          <w:rFonts w:ascii="Cambria" w:hAnsi="Cambria"/>
          <w:color w:val="000000"/>
        </w:rPr>
      </w:pPr>
      <w:r w:rsidRPr="00405B57">
        <w:rPr>
          <w:rFonts w:ascii="Cambria" w:hAnsi="Cambria"/>
        </w:rPr>
        <w:t>Comply with the requirements of applicable federal and state laws that regulate the provision of access to the internet and other electronic resources by school districts.</w:t>
      </w:r>
    </w:p>
    <w:p w:rsidR="00405B57" w:rsidRPr="00405B57" w:rsidRDefault="00405B57" w:rsidP="003456D5">
      <w:pPr>
        <w:pStyle w:val="Heading2"/>
      </w:pPr>
      <w:bookmarkStart w:id="1401" w:name="_Toc447723848"/>
      <w:bookmarkStart w:id="1402" w:name="_Toc447792390"/>
      <w:bookmarkStart w:id="1403" w:name="_Toc448476566"/>
      <w:r w:rsidRPr="00405B57">
        <w:t>Policy</w:t>
      </w:r>
      <w:bookmarkEnd w:id="1401"/>
      <w:bookmarkEnd w:id="1402"/>
      <w:bookmarkEnd w:id="1403"/>
    </w:p>
    <w:p w:rsidR="00405B57" w:rsidRPr="00405B57" w:rsidRDefault="00405B57" w:rsidP="00A63C64">
      <w:pPr>
        <w:spacing w:before="120" w:after="120"/>
        <w:rPr>
          <w:rFonts w:ascii="Cambria" w:hAnsi="Cambria"/>
          <w:color w:val="000000"/>
        </w:rPr>
      </w:pPr>
      <w:r w:rsidRPr="00405B57">
        <w:rPr>
          <w:rFonts w:ascii="Cambria" w:hAnsi="Cambria"/>
        </w:rPr>
        <w:t xml:space="preserve">It is the policy of the </w:t>
      </w:r>
      <w:r w:rsidRPr="00405B57">
        <w:rPr>
          <w:rFonts w:ascii="Cambria" w:hAnsi="Cambria"/>
          <w:color w:val="000000"/>
        </w:rPr>
        <w:t xml:space="preserve">Grand Isle Supervisory Union and its member School Districts </w:t>
      </w:r>
      <w:r w:rsidRPr="00405B57">
        <w:rPr>
          <w:rFonts w:ascii="Cambria" w:hAnsi="Cambria"/>
        </w:rPr>
        <w:t xml:space="preserve">to provide students and staff access to a multitude of information technology (IT) resources including the Internet.  These resources provide opportunities to enhance learning and improve communication within our community and with the global community beyond.  However, with the privilege of access comes the responsibility of students, teachers, staff and the public to exercise responsible use of these resources.  </w:t>
      </w:r>
      <w:r w:rsidRPr="00405B57">
        <w:rPr>
          <w:rFonts w:ascii="Cambria" w:hAnsi="Cambria"/>
          <w:color w:val="000000"/>
        </w:rPr>
        <w:t xml:space="preserve">The use by students, staff or others of district IT resources is a privilege, not a right.  </w:t>
      </w:r>
    </w:p>
    <w:p w:rsidR="00405B57" w:rsidRPr="00405B57" w:rsidRDefault="00405B57" w:rsidP="00A63C64">
      <w:pPr>
        <w:spacing w:before="120" w:after="120"/>
        <w:rPr>
          <w:rFonts w:ascii="Cambria" w:hAnsi="Cambria"/>
          <w:color w:val="000000"/>
        </w:rPr>
      </w:pPr>
      <w:r w:rsidRPr="00405B57">
        <w:rPr>
          <w:rFonts w:ascii="Cambria" w:hAnsi="Cambria"/>
          <w:color w:val="000000"/>
        </w:rPr>
        <w:t xml:space="preserve">The same rules and expectations govern student use of IT resources as apply to other student conduct and communications, including but not limited to the district’s harassment and bullying policies.  </w:t>
      </w:r>
    </w:p>
    <w:p w:rsidR="00405B57" w:rsidRPr="00405B57" w:rsidRDefault="00405B57" w:rsidP="00A63C64">
      <w:pPr>
        <w:spacing w:before="120" w:after="120"/>
        <w:rPr>
          <w:rFonts w:ascii="Cambria" w:hAnsi="Cambria"/>
          <w:color w:val="000000"/>
        </w:rPr>
      </w:pPr>
      <w:r w:rsidRPr="00405B57">
        <w:rPr>
          <w:rFonts w:ascii="Cambria" w:hAnsi="Cambria"/>
          <w:color w:val="000000"/>
        </w:rPr>
        <w:t xml:space="preserve">The district’s computer and network resources are the property of the district.  Users shall have no expectation of privacy in anything they create, store, send, receive or display on or over the district’s computers or network resources, including personal files and electronic communications. </w:t>
      </w:r>
    </w:p>
    <w:p w:rsidR="00405B57" w:rsidRPr="00405B57" w:rsidRDefault="00405B57" w:rsidP="00A63C64">
      <w:pPr>
        <w:spacing w:before="120" w:after="120"/>
        <w:rPr>
          <w:rFonts w:ascii="Cambria" w:hAnsi="Cambria"/>
        </w:rPr>
      </w:pPr>
      <w:r w:rsidRPr="00405B57">
        <w:rPr>
          <w:rFonts w:ascii="Cambria" w:hAnsi="Cambria"/>
        </w:rPr>
        <w:t>The superintendent is responsible for establishing procedures governing use of IT resources consistent with the provisions of this policy.  These procedures must include:</w:t>
      </w:r>
    </w:p>
    <w:p w:rsidR="00405B57" w:rsidRPr="00405B57" w:rsidRDefault="00405B57" w:rsidP="0055236E">
      <w:pPr>
        <w:numPr>
          <w:ilvl w:val="0"/>
          <w:numId w:val="147"/>
        </w:numPr>
        <w:spacing w:before="120" w:after="120"/>
        <w:rPr>
          <w:rFonts w:ascii="Cambria" w:hAnsi="Cambria"/>
        </w:rPr>
      </w:pPr>
      <w:r w:rsidRPr="00405B57">
        <w:rPr>
          <w:rFonts w:ascii="Cambria" w:hAnsi="Cambria"/>
        </w:rPr>
        <w:t>The Principal or their designee will develop annually, a program for educating students about responsible digital citizenship.  As defined in this policy, a responsible digital citizen is one who:</w:t>
      </w:r>
    </w:p>
    <w:p w:rsidR="00405B57" w:rsidRPr="00405B57" w:rsidRDefault="00405B57" w:rsidP="0055236E">
      <w:pPr>
        <w:numPr>
          <w:ilvl w:val="0"/>
          <w:numId w:val="163"/>
        </w:numPr>
        <w:spacing w:before="120" w:after="120"/>
        <w:rPr>
          <w:rFonts w:ascii="Cambria" w:hAnsi="Cambria"/>
        </w:rPr>
      </w:pPr>
      <w:r w:rsidRPr="00405B57">
        <w:rPr>
          <w:rFonts w:ascii="Cambria" w:hAnsi="Cambria"/>
          <w:b/>
        </w:rPr>
        <w:t xml:space="preserve">Respects One’s Self. </w:t>
      </w:r>
      <w:r w:rsidRPr="00405B57">
        <w:rPr>
          <w:rFonts w:ascii="Cambria" w:hAnsi="Cambria"/>
        </w:rPr>
        <w:t xml:space="preserve"> Users will maintain appropriate standards of language and behavior when sharing information and images on social networking websites and elsewhere online. Users refrain from distributing personally identifiable information about themselves and others.</w:t>
      </w:r>
    </w:p>
    <w:p w:rsidR="00405B57" w:rsidRPr="00405B57" w:rsidRDefault="00405B57" w:rsidP="0055236E">
      <w:pPr>
        <w:numPr>
          <w:ilvl w:val="0"/>
          <w:numId w:val="163"/>
        </w:numPr>
        <w:spacing w:before="120" w:after="120"/>
        <w:rPr>
          <w:rFonts w:ascii="Cambria" w:hAnsi="Cambria"/>
        </w:rPr>
      </w:pPr>
      <w:r w:rsidRPr="00405B57">
        <w:rPr>
          <w:rFonts w:ascii="Cambria" w:hAnsi="Cambria"/>
          <w:b/>
        </w:rPr>
        <w:t>Respects Others.</w:t>
      </w:r>
      <w:r w:rsidRPr="00405B57">
        <w:rPr>
          <w:rFonts w:ascii="Cambria" w:hAnsi="Cambria"/>
        </w:rPr>
        <w:t xml:space="preserve">  Users refrain from using technologies to bully, tease or harass other people.  Users will report incidents of cyber bullying and harassment in accordance with the district’s policies on bullying and harassment. Users will also refrain from using another person’s system account or password or from presenting themselves as another person. </w:t>
      </w:r>
    </w:p>
    <w:p w:rsidR="00405B57" w:rsidRPr="00405B57" w:rsidRDefault="00405B57" w:rsidP="0055236E">
      <w:pPr>
        <w:numPr>
          <w:ilvl w:val="0"/>
          <w:numId w:val="163"/>
        </w:numPr>
        <w:spacing w:before="120" w:after="120"/>
        <w:rPr>
          <w:rFonts w:ascii="Cambria" w:hAnsi="Cambria"/>
        </w:rPr>
      </w:pPr>
      <w:r w:rsidRPr="00405B57">
        <w:rPr>
          <w:rFonts w:ascii="Cambria" w:hAnsi="Cambria"/>
          <w:b/>
        </w:rPr>
        <w:t>Protects One’s Self and Others.</w:t>
      </w:r>
      <w:r w:rsidRPr="00405B57">
        <w:rPr>
          <w:rFonts w:ascii="Cambria" w:hAnsi="Cambria"/>
        </w:rPr>
        <w:t xml:space="preserve">  Users protect themselves and others by reporting abuse and not forwarding inappropriate materials and communications.  They are </w:t>
      </w:r>
      <w:r w:rsidRPr="00405B57">
        <w:rPr>
          <w:rFonts w:ascii="Cambria" w:hAnsi="Cambria"/>
        </w:rPr>
        <w:lastRenderedPageBreak/>
        <w:t xml:space="preserve">responsible at all times for the proper use of their account by not sharing their system account password. </w:t>
      </w:r>
    </w:p>
    <w:p w:rsidR="00405B57" w:rsidRPr="00405B57" w:rsidRDefault="00405B57" w:rsidP="0055236E">
      <w:pPr>
        <w:numPr>
          <w:ilvl w:val="0"/>
          <w:numId w:val="163"/>
        </w:numPr>
        <w:spacing w:before="120" w:after="120"/>
        <w:rPr>
          <w:rFonts w:ascii="Cambria" w:hAnsi="Cambria"/>
        </w:rPr>
      </w:pPr>
      <w:r w:rsidRPr="00405B57">
        <w:rPr>
          <w:rFonts w:ascii="Cambria" w:hAnsi="Cambria"/>
          <w:b/>
        </w:rPr>
        <w:t>Respects Intellectual Property.</w:t>
      </w:r>
      <w:r w:rsidRPr="00405B57">
        <w:rPr>
          <w:rFonts w:ascii="Cambria" w:hAnsi="Cambria"/>
        </w:rPr>
        <w:t xml:space="preserve">  Users suitably cite any and all use of websites, books, media, etc.  </w:t>
      </w:r>
    </w:p>
    <w:p w:rsidR="00405B57" w:rsidRPr="00405B57" w:rsidRDefault="00405B57" w:rsidP="0055236E">
      <w:pPr>
        <w:numPr>
          <w:ilvl w:val="0"/>
          <w:numId w:val="163"/>
        </w:numPr>
        <w:spacing w:before="120" w:after="120"/>
        <w:rPr>
          <w:rFonts w:ascii="Cambria" w:hAnsi="Cambria"/>
        </w:rPr>
      </w:pPr>
      <w:r w:rsidRPr="00405B57">
        <w:rPr>
          <w:rFonts w:ascii="Cambria" w:hAnsi="Cambria"/>
          <w:b/>
        </w:rPr>
        <w:t xml:space="preserve">Protects Intellectual Property.  </w:t>
      </w:r>
      <w:r w:rsidRPr="00405B57">
        <w:rPr>
          <w:rFonts w:ascii="Cambria" w:hAnsi="Cambria"/>
        </w:rPr>
        <w:t>Users request to use the software and media others produce.</w:t>
      </w:r>
    </w:p>
    <w:p w:rsidR="00405B57" w:rsidRPr="00405B57" w:rsidRDefault="00405B57" w:rsidP="0055236E">
      <w:pPr>
        <w:numPr>
          <w:ilvl w:val="0"/>
          <w:numId w:val="147"/>
        </w:numPr>
        <w:spacing w:before="120" w:after="120"/>
        <w:rPr>
          <w:rFonts w:ascii="Cambria" w:hAnsi="Cambria"/>
        </w:rPr>
      </w:pPr>
      <w:r w:rsidRPr="00405B57">
        <w:rPr>
          <w:rFonts w:ascii="Cambria" w:hAnsi="Cambria"/>
        </w:rPr>
        <w:t>Provisions necessary to ensure that Internet service provider(s) and other contractors comply with applicable restrictions on the collection and disclosure of student data and any other confidential information stored in district electronic resources.</w:t>
      </w:r>
    </w:p>
    <w:p w:rsidR="00405B57" w:rsidRPr="00405B57" w:rsidRDefault="00405B57" w:rsidP="0055236E">
      <w:pPr>
        <w:numPr>
          <w:ilvl w:val="0"/>
          <w:numId w:val="147"/>
        </w:numPr>
        <w:spacing w:before="120" w:after="120"/>
        <w:rPr>
          <w:rFonts w:ascii="Cambria" w:hAnsi="Cambria"/>
        </w:rPr>
      </w:pPr>
      <w:r w:rsidRPr="00405B57">
        <w:rPr>
          <w:rFonts w:ascii="Cambria" w:hAnsi="Cambria"/>
        </w:rPr>
        <w:t>Technology protection measures that provide for the monitoring and filtering of online activities by all users of district IT, including measures that protect against access to content that is obscene, child pornography, or harmful to minors.</w:t>
      </w:r>
    </w:p>
    <w:p w:rsidR="00405B57" w:rsidRPr="00405B57" w:rsidRDefault="00405B57" w:rsidP="0055236E">
      <w:pPr>
        <w:numPr>
          <w:ilvl w:val="0"/>
          <w:numId w:val="147"/>
        </w:numPr>
        <w:spacing w:before="120" w:after="120"/>
        <w:rPr>
          <w:rFonts w:ascii="Cambria" w:hAnsi="Cambria"/>
        </w:rPr>
      </w:pPr>
      <w:r w:rsidRPr="00405B57">
        <w:rPr>
          <w:rFonts w:ascii="Cambria" w:hAnsi="Cambria"/>
        </w:rPr>
        <w:t>Methods to address the following:</w:t>
      </w:r>
    </w:p>
    <w:p w:rsidR="00405B57" w:rsidRPr="00405B57" w:rsidRDefault="00405B57" w:rsidP="0055236E">
      <w:pPr>
        <w:numPr>
          <w:ilvl w:val="1"/>
          <w:numId w:val="148"/>
        </w:numPr>
        <w:spacing w:before="120" w:after="120"/>
        <w:rPr>
          <w:rFonts w:ascii="Cambria" w:hAnsi="Cambria"/>
          <w:color w:val="000000"/>
        </w:rPr>
      </w:pPr>
      <w:r w:rsidRPr="00405B57">
        <w:rPr>
          <w:rFonts w:ascii="Cambria" w:hAnsi="Cambria"/>
          <w:color w:val="000000"/>
        </w:rPr>
        <w:t>Control of access by minors to sites on the Internet that include inappropriate content, such as content that is:</w:t>
      </w:r>
    </w:p>
    <w:p w:rsidR="00405B57" w:rsidRPr="00405B57" w:rsidRDefault="00405B57" w:rsidP="0055236E">
      <w:pPr>
        <w:numPr>
          <w:ilvl w:val="0"/>
          <w:numId w:val="164"/>
        </w:numPr>
        <w:spacing w:before="120" w:after="120"/>
        <w:contextualSpacing/>
        <w:rPr>
          <w:rFonts w:ascii="Cambria" w:hAnsi="Cambria"/>
          <w:color w:val="000000"/>
        </w:rPr>
      </w:pPr>
      <w:r w:rsidRPr="00405B57">
        <w:rPr>
          <w:rFonts w:ascii="Cambria" w:hAnsi="Cambria"/>
          <w:color w:val="000000"/>
        </w:rPr>
        <w:t>Lewd, vulgar, or profane</w:t>
      </w:r>
    </w:p>
    <w:p w:rsidR="00405B57" w:rsidRPr="00405B57" w:rsidRDefault="00405B57" w:rsidP="0055236E">
      <w:pPr>
        <w:numPr>
          <w:ilvl w:val="0"/>
          <w:numId w:val="164"/>
        </w:numPr>
        <w:spacing w:before="120" w:after="120"/>
        <w:contextualSpacing/>
        <w:rPr>
          <w:rFonts w:ascii="Cambria" w:hAnsi="Cambria"/>
          <w:color w:val="000000"/>
        </w:rPr>
      </w:pPr>
      <w:r w:rsidRPr="00405B57">
        <w:rPr>
          <w:rFonts w:ascii="Cambria" w:hAnsi="Cambria"/>
          <w:color w:val="000000"/>
        </w:rPr>
        <w:t>Threatening</w:t>
      </w:r>
    </w:p>
    <w:p w:rsidR="00405B57" w:rsidRPr="00405B57" w:rsidRDefault="00405B57" w:rsidP="0055236E">
      <w:pPr>
        <w:numPr>
          <w:ilvl w:val="0"/>
          <w:numId w:val="164"/>
        </w:numPr>
        <w:spacing w:before="120" w:after="120"/>
        <w:contextualSpacing/>
        <w:rPr>
          <w:rFonts w:ascii="Cambria" w:hAnsi="Cambria"/>
          <w:color w:val="000000"/>
        </w:rPr>
      </w:pPr>
      <w:r w:rsidRPr="00405B57">
        <w:rPr>
          <w:rFonts w:ascii="Cambria" w:hAnsi="Cambria"/>
          <w:color w:val="000000"/>
        </w:rPr>
        <w:t>Harassing or discriminatory</w:t>
      </w:r>
    </w:p>
    <w:p w:rsidR="00405B57" w:rsidRPr="00405B57" w:rsidRDefault="00405B57" w:rsidP="0055236E">
      <w:pPr>
        <w:numPr>
          <w:ilvl w:val="0"/>
          <w:numId w:val="164"/>
        </w:numPr>
        <w:spacing w:before="120" w:after="120"/>
        <w:contextualSpacing/>
        <w:rPr>
          <w:rFonts w:ascii="Cambria" w:hAnsi="Cambria"/>
          <w:color w:val="000000"/>
        </w:rPr>
      </w:pPr>
      <w:r w:rsidRPr="00405B57">
        <w:rPr>
          <w:rFonts w:ascii="Cambria" w:hAnsi="Cambria"/>
          <w:color w:val="000000"/>
        </w:rPr>
        <w:t>Bullying</w:t>
      </w:r>
    </w:p>
    <w:p w:rsidR="00405B57" w:rsidRPr="00405B57" w:rsidRDefault="00405B57" w:rsidP="0055236E">
      <w:pPr>
        <w:numPr>
          <w:ilvl w:val="0"/>
          <w:numId w:val="164"/>
        </w:numPr>
        <w:spacing w:before="120" w:after="120"/>
        <w:contextualSpacing/>
        <w:rPr>
          <w:rFonts w:ascii="Cambria" w:hAnsi="Cambria"/>
          <w:color w:val="000000"/>
        </w:rPr>
      </w:pPr>
      <w:r w:rsidRPr="00405B57">
        <w:rPr>
          <w:rFonts w:ascii="Cambria" w:hAnsi="Cambria"/>
          <w:color w:val="000000"/>
        </w:rPr>
        <w:t>Terroristic</w:t>
      </w:r>
    </w:p>
    <w:p w:rsidR="00405B57" w:rsidRPr="00405B57" w:rsidRDefault="00405B57" w:rsidP="0055236E">
      <w:pPr>
        <w:numPr>
          <w:ilvl w:val="0"/>
          <w:numId w:val="164"/>
        </w:numPr>
        <w:spacing w:before="120" w:after="120"/>
        <w:contextualSpacing/>
        <w:rPr>
          <w:rFonts w:ascii="Cambria" w:hAnsi="Cambria"/>
          <w:color w:val="000000"/>
        </w:rPr>
      </w:pPr>
      <w:r w:rsidRPr="00405B57">
        <w:rPr>
          <w:rFonts w:ascii="Cambria" w:hAnsi="Cambria"/>
          <w:color w:val="000000"/>
        </w:rPr>
        <w:t>Obscene or pornographic</w:t>
      </w:r>
    </w:p>
    <w:p w:rsidR="00405B57" w:rsidRPr="00405B57" w:rsidRDefault="00405B57" w:rsidP="0055236E">
      <w:pPr>
        <w:numPr>
          <w:ilvl w:val="1"/>
          <w:numId w:val="148"/>
        </w:numPr>
        <w:spacing w:before="120" w:after="120"/>
        <w:rPr>
          <w:rFonts w:ascii="Cambria" w:hAnsi="Cambria"/>
          <w:color w:val="000000"/>
        </w:rPr>
      </w:pPr>
      <w:r w:rsidRPr="00405B57">
        <w:rPr>
          <w:rFonts w:ascii="Cambria" w:hAnsi="Cambria"/>
          <w:color w:val="000000"/>
        </w:rPr>
        <w:t>The safety and security of minors when using electronic mail, social media sites, and other forms of direct electronic communications.</w:t>
      </w:r>
    </w:p>
    <w:p w:rsidR="00405B57" w:rsidRPr="00405B57" w:rsidRDefault="00405B57" w:rsidP="0055236E">
      <w:pPr>
        <w:numPr>
          <w:ilvl w:val="1"/>
          <w:numId w:val="148"/>
        </w:numPr>
        <w:spacing w:before="120" w:after="120"/>
        <w:rPr>
          <w:rFonts w:ascii="Cambria" w:hAnsi="Cambria"/>
          <w:color w:val="000000"/>
        </w:rPr>
      </w:pPr>
      <w:r w:rsidRPr="00405B57">
        <w:rPr>
          <w:rFonts w:ascii="Cambria" w:hAnsi="Cambria"/>
          <w:color w:val="000000"/>
        </w:rPr>
        <w:t>Prevention of unauthorized online access by minors, including “hacking” and other unlawful activities.</w:t>
      </w:r>
    </w:p>
    <w:p w:rsidR="00405B57" w:rsidRPr="00405B57" w:rsidRDefault="00405B57" w:rsidP="0055236E">
      <w:pPr>
        <w:numPr>
          <w:ilvl w:val="1"/>
          <w:numId w:val="148"/>
        </w:numPr>
        <w:spacing w:before="120" w:after="120"/>
        <w:rPr>
          <w:rFonts w:ascii="Cambria" w:hAnsi="Cambria"/>
          <w:color w:val="000000"/>
        </w:rPr>
      </w:pPr>
      <w:r w:rsidRPr="00405B57">
        <w:rPr>
          <w:rFonts w:ascii="Cambria" w:hAnsi="Cambria"/>
          <w:color w:val="000000"/>
        </w:rPr>
        <w:t>Unauthorized disclosure, use, dissemination of personal information regarding minors.</w:t>
      </w:r>
    </w:p>
    <w:p w:rsidR="00405B57" w:rsidRPr="00405B57" w:rsidRDefault="00405B57" w:rsidP="0055236E">
      <w:pPr>
        <w:numPr>
          <w:ilvl w:val="1"/>
          <w:numId w:val="148"/>
        </w:numPr>
        <w:spacing w:before="120" w:after="120"/>
        <w:rPr>
          <w:rFonts w:ascii="Cambria" w:hAnsi="Cambria"/>
          <w:color w:val="000000"/>
        </w:rPr>
      </w:pPr>
      <w:r w:rsidRPr="00405B57">
        <w:rPr>
          <w:rFonts w:ascii="Cambria" w:hAnsi="Cambria"/>
          <w:color w:val="000000"/>
        </w:rPr>
        <w:t>Restriction of minors’ access to materials harmful to them.</w:t>
      </w:r>
    </w:p>
    <w:p w:rsidR="00405B57" w:rsidRPr="00405B57" w:rsidRDefault="00405B57" w:rsidP="0055236E">
      <w:pPr>
        <w:numPr>
          <w:ilvl w:val="0"/>
          <w:numId w:val="147"/>
        </w:numPr>
        <w:spacing w:before="120" w:after="120"/>
        <w:rPr>
          <w:rFonts w:ascii="Cambria" w:hAnsi="Cambria"/>
          <w:color w:val="000000"/>
        </w:rPr>
      </w:pPr>
      <w:r w:rsidRPr="00405B57">
        <w:rPr>
          <w:rFonts w:ascii="Cambria" w:hAnsi="Cambria"/>
          <w:color w:val="000000"/>
        </w:rPr>
        <w:t>A process whereby authorized persons may temporarily disable the district’s Internet filtering measures during use by an adult to enable access for bona fide research or other lawful purpose.</w:t>
      </w:r>
    </w:p>
    <w:p w:rsidR="00405B57" w:rsidRPr="00405B57" w:rsidRDefault="00405B57" w:rsidP="003456D5">
      <w:pPr>
        <w:pStyle w:val="Heading2"/>
      </w:pPr>
      <w:bookmarkStart w:id="1404" w:name="_Toc447723849"/>
      <w:bookmarkStart w:id="1405" w:name="_Toc447792391"/>
      <w:bookmarkStart w:id="1406" w:name="_Toc448476567"/>
      <w:r w:rsidRPr="00405B57">
        <w:t>Policy Application</w:t>
      </w:r>
      <w:bookmarkEnd w:id="1404"/>
      <w:bookmarkEnd w:id="1405"/>
      <w:bookmarkEnd w:id="1406"/>
    </w:p>
    <w:p w:rsidR="00405B57" w:rsidRPr="00405B57" w:rsidRDefault="00405B57" w:rsidP="00A63C64">
      <w:pPr>
        <w:spacing w:before="120" w:after="120"/>
        <w:rPr>
          <w:rFonts w:ascii="Cambria" w:hAnsi="Cambria"/>
        </w:rPr>
      </w:pPr>
      <w:r w:rsidRPr="00405B57">
        <w:rPr>
          <w:rFonts w:ascii="Cambria" w:hAnsi="Cambria"/>
        </w:rPr>
        <w:t>This policy applies to anyone who accesses the district’s network, collaboration and communication tools, and/or student information systems either on-site or via a remote location, and anyone who uses the district’s IT devices either on or off-site.</w:t>
      </w:r>
    </w:p>
    <w:p w:rsidR="00405B57" w:rsidRPr="00405B57" w:rsidRDefault="00405B57" w:rsidP="003456D5">
      <w:pPr>
        <w:pStyle w:val="Heading2"/>
      </w:pPr>
      <w:bookmarkStart w:id="1407" w:name="_Toc447723850"/>
      <w:bookmarkStart w:id="1408" w:name="_Toc447792392"/>
      <w:bookmarkStart w:id="1409" w:name="_Toc448476568"/>
      <w:r w:rsidRPr="00405B57">
        <w:t>Limitation/Disclaimer of Liability</w:t>
      </w:r>
      <w:bookmarkEnd w:id="1407"/>
      <w:bookmarkEnd w:id="1408"/>
      <w:bookmarkEnd w:id="1409"/>
    </w:p>
    <w:p w:rsidR="00405B57" w:rsidRPr="00405B57" w:rsidRDefault="00405B57" w:rsidP="00A63C64">
      <w:pPr>
        <w:spacing w:before="120" w:after="120"/>
        <w:rPr>
          <w:rFonts w:ascii="Cambria" w:hAnsi="Cambria"/>
          <w:color w:val="000000"/>
        </w:rPr>
      </w:pPr>
      <w:r w:rsidRPr="00405B57">
        <w:rPr>
          <w:rFonts w:ascii="Cambria" w:hAnsi="Cambria"/>
          <w:color w:val="000000"/>
        </w:rPr>
        <w:t>The District is not liable for unacceptable use or violations of copyright restrictions or other laws, user mistakes or negligence, and costs incurred by users. The District is not responsible for ensuring the accuracy, age appropriateness, or usability of any information found on the District’s electronic resources network including the Internet. The District is not responsible for any damage experienced, including, but not limited to, loss of data or interruptions of service. The District is not responsible for the accuracy or quality of information obtained through or stored on the electronic resources system including the Internet, or for financial obligations arising through their unauthorized use.</w:t>
      </w:r>
    </w:p>
    <w:p w:rsidR="00405B57" w:rsidRPr="00405B57" w:rsidRDefault="00405B57" w:rsidP="003456D5">
      <w:pPr>
        <w:pStyle w:val="Heading2"/>
      </w:pPr>
      <w:bookmarkStart w:id="1410" w:name="_Toc447723851"/>
      <w:bookmarkStart w:id="1411" w:name="_Toc447792393"/>
      <w:bookmarkStart w:id="1412" w:name="_Toc448476569"/>
      <w:r w:rsidRPr="00405B57">
        <w:lastRenderedPageBreak/>
        <w:t>Enforcement</w:t>
      </w:r>
      <w:bookmarkEnd w:id="1410"/>
      <w:bookmarkEnd w:id="1411"/>
      <w:bookmarkEnd w:id="1412"/>
      <w:r w:rsidRPr="00405B57">
        <w:t xml:space="preserve"> </w:t>
      </w:r>
    </w:p>
    <w:p w:rsidR="00405B57" w:rsidRPr="00405B57" w:rsidRDefault="00405B57" w:rsidP="00A63C64">
      <w:pPr>
        <w:spacing w:before="120" w:after="120"/>
        <w:rPr>
          <w:rFonts w:ascii="Cambria" w:hAnsi="Cambria"/>
          <w:color w:val="000000"/>
        </w:rPr>
      </w:pPr>
      <w:r w:rsidRPr="00405B57">
        <w:rPr>
          <w:rFonts w:ascii="Cambria" w:hAnsi="Cambria"/>
          <w:color w:val="000000"/>
        </w:rPr>
        <w:t xml:space="preserve">The District reserves the right to revoke access privileges and/or administer appropriate disciplinary action for misuse of its IT resources.  In the event there is an allegation that a user has violated this policy, a student will be provided with notice and opportunity to be heard in the manner set forth in the student disciplinary policy. </w:t>
      </w:r>
    </w:p>
    <w:p w:rsidR="00405B57" w:rsidRDefault="00405B57" w:rsidP="00A63C64">
      <w:pPr>
        <w:spacing w:before="120" w:after="120"/>
        <w:rPr>
          <w:rFonts w:ascii="Cambria" w:hAnsi="Cambria"/>
          <w:color w:val="000000"/>
        </w:rPr>
      </w:pPr>
      <w:r w:rsidRPr="00405B57">
        <w:rPr>
          <w:rFonts w:ascii="Cambria" w:hAnsi="Cambria"/>
          <w:color w:val="000000"/>
        </w:rPr>
        <w:t>Allegations of staff member violations of this policy will be processed in accord with contractual agreements and legal requirements.</w:t>
      </w:r>
    </w:p>
    <w:p w:rsidR="00C16B33" w:rsidRDefault="00C16B33" w:rsidP="00A63C64">
      <w:pPr>
        <w:spacing w:before="120" w:after="120"/>
        <w:rPr>
          <w:rFonts w:ascii="Cambria" w:hAnsi="Cambria"/>
          <w:color w:val="000000"/>
        </w:rPr>
      </w:pPr>
    </w:p>
    <w:p w:rsidR="00C16B33" w:rsidRDefault="00C16B33" w:rsidP="00A63C64">
      <w:pPr>
        <w:spacing w:before="120" w:after="120"/>
        <w:rPr>
          <w:rFonts w:ascii="Cambria" w:hAnsi="Cambria"/>
          <w:color w:val="000000"/>
        </w:rPr>
      </w:pPr>
    </w:p>
    <w:p w:rsidR="00C16B33" w:rsidRPr="00405B57" w:rsidRDefault="00C16B33" w:rsidP="00A63C64">
      <w:pPr>
        <w:spacing w:before="120" w:after="120"/>
        <w:rPr>
          <w:rFonts w:ascii="Cambria" w:hAnsi="Cambria"/>
          <w:color w:val="000000"/>
        </w:rPr>
      </w:pPr>
    </w:p>
    <w:p w:rsidR="00405B57" w:rsidRPr="00405B57" w:rsidRDefault="00405B57" w:rsidP="00C16B33">
      <w:pPr>
        <w:pStyle w:val="Heading4"/>
        <w:tabs>
          <w:tab w:val="clear" w:pos="1800"/>
          <w:tab w:val="left" w:pos="1980"/>
        </w:tabs>
      </w:pPr>
      <w:r w:rsidRPr="00405B57">
        <w:t xml:space="preserve">Date Warned: </w:t>
      </w:r>
      <w:r>
        <w:tab/>
      </w:r>
      <w:r w:rsidRPr="00405B57">
        <w:t>2/01/16</w:t>
      </w:r>
    </w:p>
    <w:p w:rsidR="00405B57" w:rsidRPr="00405B57" w:rsidRDefault="00405B57" w:rsidP="00C16B33">
      <w:pPr>
        <w:pStyle w:val="Heading4"/>
        <w:tabs>
          <w:tab w:val="clear" w:pos="1800"/>
          <w:tab w:val="left" w:pos="1980"/>
        </w:tabs>
      </w:pPr>
      <w:r w:rsidRPr="00405B57">
        <w:t xml:space="preserve">Date Adopted: </w:t>
      </w:r>
      <w:r>
        <w:tab/>
      </w:r>
      <w:r w:rsidRPr="00405B57">
        <w:t>2/15/16</w:t>
      </w:r>
    </w:p>
    <w:p w:rsidR="00405B57" w:rsidRPr="00405B57" w:rsidRDefault="00405B57" w:rsidP="00C16B33">
      <w:pPr>
        <w:pStyle w:val="Heading4"/>
        <w:tabs>
          <w:tab w:val="clear" w:pos="1800"/>
          <w:tab w:val="left" w:pos="1980"/>
        </w:tabs>
      </w:pPr>
      <w:r w:rsidRPr="00405B57">
        <w:t xml:space="preserve">Legal Reference(s): </w:t>
      </w:r>
      <w:r>
        <w:tab/>
      </w:r>
      <w:r w:rsidRPr="00405B57">
        <w:t xml:space="preserve">17 </w:t>
      </w:r>
      <w:r w:rsidR="00714CA2">
        <w:t>USC</w:t>
      </w:r>
      <w:r w:rsidRPr="00405B57">
        <w:t xml:space="preserve"> §§101-120 (Federal Copyright Act of 1976 as amended)</w:t>
      </w:r>
    </w:p>
    <w:p w:rsidR="00405B57" w:rsidRPr="00405B57" w:rsidRDefault="00405B57" w:rsidP="00C16B33">
      <w:pPr>
        <w:pStyle w:val="Heading4"/>
        <w:tabs>
          <w:tab w:val="clear" w:pos="1800"/>
          <w:tab w:val="left" w:pos="1980"/>
        </w:tabs>
      </w:pPr>
      <w:r>
        <w:tab/>
      </w:r>
      <w:r w:rsidRPr="00405B57">
        <w:t xml:space="preserve">20 </w:t>
      </w:r>
      <w:r w:rsidR="00714CA2">
        <w:t>USC</w:t>
      </w:r>
      <w:r w:rsidRPr="00405B57">
        <w:t xml:space="preserve"> § 6777 et seq. (Enhancing Education Through Technology Act)</w:t>
      </w:r>
    </w:p>
    <w:p w:rsidR="00405B57" w:rsidRPr="00405B57" w:rsidRDefault="00405B57" w:rsidP="00C16B33">
      <w:pPr>
        <w:pStyle w:val="Heading4"/>
        <w:tabs>
          <w:tab w:val="clear" w:pos="1800"/>
          <w:tab w:val="left" w:pos="1980"/>
        </w:tabs>
      </w:pPr>
      <w:r>
        <w:tab/>
      </w:r>
      <w:r w:rsidRPr="00405B57">
        <w:t xml:space="preserve">18 </w:t>
      </w:r>
      <w:r w:rsidR="00714CA2">
        <w:t>USC</w:t>
      </w:r>
      <w:r w:rsidRPr="00405B57">
        <w:t xml:space="preserve"> §2251 (Federal Child Pornography Law—Sexual Exploitation and Other </w:t>
      </w:r>
      <w:r>
        <w:tab/>
      </w:r>
      <w:r w:rsidRPr="00405B57">
        <w:t>Abuse of Children)</w:t>
      </w:r>
    </w:p>
    <w:p w:rsidR="00405B57" w:rsidRPr="00405B57" w:rsidRDefault="00405B57" w:rsidP="00C16B33">
      <w:pPr>
        <w:pStyle w:val="Heading4"/>
        <w:tabs>
          <w:tab w:val="clear" w:pos="1800"/>
          <w:tab w:val="left" w:pos="1980"/>
        </w:tabs>
      </w:pPr>
      <w:r>
        <w:tab/>
      </w:r>
      <w:r w:rsidRPr="00405B57">
        <w:t xml:space="preserve">47 </w:t>
      </w:r>
      <w:r w:rsidR="00714CA2">
        <w:t>USC</w:t>
      </w:r>
      <w:r w:rsidRPr="00405B57">
        <w:t xml:space="preserve"> §254 (Children’s Internet Protection Act)</w:t>
      </w:r>
    </w:p>
    <w:p w:rsidR="00405B57" w:rsidRPr="00405B57" w:rsidRDefault="00405B57" w:rsidP="00C16B33">
      <w:pPr>
        <w:pStyle w:val="Heading4"/>
        <w:tabs>
          <w:tab w:val="clear" w:pos="1800"/>
          <w:tab w:val="left" w:pos="1980"/>
        </w:tabs>
      </w:pPr>
      <w:r>
        <w:tab/>
      </w:r>
      <w:r w:rsidRPr="00405B57">
        <w:t>47 CFR §54.520 (CIPA Certifications)</w:t>
      </w:r>
    </w:p>
    <w:p w:rsidR="00405B57" w:rsidRPr="00405B57" w:rsidRDefault="00405B57" w:rsidP="00C16B33">
      <w:pPr>
        <w:pStyle w:val="Heading4"/>
        <w:tabs>
          <w:tab w:val="clear" w:pos="1800"/>
          <w:tab w:val="left" w:pos="1980"/>
        </w:tabs>
      </w:pPr>
      <w:r>
        <w:tab/>
      </w:r>
      <w:r w:rsidRPr="00405B57">
        <w:t xml:space="preserve">13 </w:t>
      </w:r>
      <w:r w:rsidR="004F5918">
        <w:t>VSA</w:t>
      </w:r>
      <w:r w:rsidRPr="00405B57">
        <w:t xml:space="preserve"> §§2802 et seq. (Obscenity, minors)</w:t>
      </w:r>
    </w:p>
    <w:p w:rsidR="00405B57" w:rsidRPr="00405B57" w:rsidRDefault="00405B57" w:rsidP="00C16B33">
      <w:pPr>
        <w:pStyle w:val="Heading4"/>
        <w:tabs>
          <w:tab w:val="clear" w:pos="1800"/>
          <w:tab w:val="left" w:pos="1980"/>
        </w:tabs>
      </w:pPr>
      <w:r>
        <w:tab/>
      </w:r>
      <w:r w:rsidRPr="00405B57">
        <w:t xml:space="preserve">13 </w:t>
      </w:r>
      <w:r w:rsidR="004F5918">
        <w:t>VSA</w:t>
      </w:r>
      <w:r w:rsidRPr="00405B57">
        <w:t xml:space="preserve"> § 1027 (Disturbing Peace by Use of…Electronic Means)</w:t>
      </w:r>
    </w:p>
    <w:p w:rsidR="00405B57" w:rsidRPr="00405B57" w:rsidRDefault="00405B57" w:rsidP="00C16B33">
      <w:pPr>
        <w:pStyle w:val="Heading4"/>
        <w:tabs>
          <w:tab w:val="clear" w:pos="1800"/>
          <w:tab w:val="left" w:pos="1980"/>
        </w:tabs>
      </w:pPr>
      <w:r>
        <w:tab/>
      </w:r>
      <w:r w:rsidRPr="00405B57">
        <w:t xml:space="preserve">13 </w:t>
      </w:r>
      <w:r w:rsidR="004F5918">
        <w:t>VSA</w:t>
      </w:r>
      <w:r w:rsidRPr="00405B57">
        <w:t xml:space="preserve"> §2605(Voyeurism)</w:t>
      </w:r>
    </w:p>
    <w:p w:rsidR="0048089A" w:rsidRPr="00843AB0" w:rsidRDefault="0048089A" w:rsidP="00A63C64">
      <w:pPr>
        <w:spacing w:before="120" w:after="120"/>
        <w:jc w:val="right"/>
        <w:rPr>
          <w:rFonts w:ascii="Cambria" w:hAnsi="Cambria"/>
          <w:b/>
          <w:bCs/>
        </w:rPr>
      </w:pPr>
      <w:r w:rsidRPr="00843AB0">
        <w:rPr>
          <w:rFonts w:ascii="Cambria" w:hAnsi="Cambria"/>
          <w:b/>
          <w:bCs/>
        </w:rPr>
        <w:br w:type="page"/>
      </w:r>
      <w:r w:rsidRPr="00843AB0">
        <w:rPr>
          <w:rFonts w:ascii="Cambria" w:hAnsi="Cambria"/>
          <w:b/>
          <w:bCs/>
        </w:rPr>
        <w:lastRenderedPageBreak/>
        <w:t>CODE G12 (Mandatory)</w:t>
      </w:r>
    </w:p>
    <w:p w:rsidR="00304117" w:rsidRPr="00843AB0" w:rsidRDefault="00264DAB" w:rsidP="00A63C64">
      <w:pPr>
        <w:pStyle w:val="Heading1"/>
      </w:pPr>
      <w:bookmarkStart w:id="1413" w:name="_Toc388603866"/>
      <w:bookmarkStart w:id="1414" w:name="_Toc447723852"/>
      <w:bookmarkStart w:id="1415" w:name="_Toc447792394"/>
      <w:bookmarkStart w:id="1416" w:name="_Toc448476570"/>
      <w:r w:rsidRPr="00843AB0">
        <w:t>CODE G12 - CLASS SIZE POLICY</w:t>
      </w:r>
      <w:bookmarkEnd w:id="1413"/>
      <w:bookmarkEnd w:id="1414"/>
      <w:bookmarkEnd w:id="1415"/>
      <w:bookmarkEnd w:id="1416"/>
      <w:r w:rsidRPr="00843AB0">
        <w:t xml:space="preserve"> </w:t>
      </w:r>
    </w:p>
    <w:p w:rsidR="00405B57" w:rsidRPr="0029005C" w:rsidRDefault="00405B57" w:rsidP="00A63C64">
      <w:pPr>
        <w:spacing w:before="120" w:after="120"/>
        <w:rPr>
          <w:rFonts w:ascii="Cambria" w:hAnsi="Cambria" w:cs="Arial"/>
        </w:rPr>
      </w:pPr>
      <w:r w:rsidRPr="0029005C">
        <w:rPr>
          <w:rFonts w:ascii="Cambria" w:hAnsi="Cambria" w:cs="Arial"/>
        </w:rPr>
        <w:t xml:space="preserve">It is the intent of the </w:t>
      </w:r>
      <w:r w:rsidRPr="0029005C">
        <w:rPr>
          <w:rFonts w:ascii="Cambria" w:hAnsi="Cambria" w:cs="Arial"/>
          <w:color w:val="000000"/>
        </w:rPr>
        <w:t xml:space="preserve">Grand Isle Supervisory Union and its member School Districts </w:t>
      </w:r>
      <w:r w:rsidRPr="0029005C">
        <w:rPr>
          <w:rFonts w:ascii="Cambria" w:hAnsi="Cambria" w:cs="Arial"/>
        </w:rPr>
        <w:t>to comply with State Board Rule 2000 of 2014 Educational Quality Standards requiring superintendents to work with school boards to develop policy guidelines for minimum and optimal average class sizes in regular and technical education classes.  Class size guidelines will be used to inform annual decisions related to staffing and program offerings.</w:t>
      </w:r>
    </w:p>
    <w:p w:rsidR="00405B57" w:rsidRPr="0029005C" w:rsidRDefault="00405B57" w:rsidP="003456D5">
      <w:pPr>
        <w:pStyle w:val="Heading2"/>
      </w:pPr>
      <w:bookmarkStart w:id="1417" w:name="_Toc447723853"/>
      <w:bookmarkStart w:id="1418" w:name="_Toc447792395"/>
      <w:bookmarkStart w:id="1419" w:name="_Toc448476571"/>
      <w:r w:rsidRPr="0029005C">
        <w:t>Implementation</w:t>
      </w:r>
      <w:bookmarkEnd w:id="1417"/>
      <w:bookmarkEnd w:id="1418"/>
      <w:bookmarkEnd w:id="1419"/>
      <w:r w:rsidRPr="0029005C">
        <w:t xml:space="preserve">  </w:t>
      </w:r>
    </w:p>
    <w:p w:rsidR="00405B57" w:rsidRPr="0029005C" w:rsidRDefault="00405B57" w:rsidP="0055236E">
      <w:pPr>
        <w:numPr>
          <w:ilvl w:val="0"/>
          <w:numId w:val="149"/>
        </w:numPr>
        <w:spacing w:before="120" w:after="120"/>
        <w:contextualSpacing/>
        <w:rPr>
          <w:rFonts w:ascii="Cambria" w:hAnsi="Cambria" w:cs="Arial"/>
        </w:rPr>
      </w:pPr>
      <w:r w:rsidRPr="0029005C">
        <w:rPr>
          <w:rFonts w:ascii="Cambria" w:hAnsi="Cambria" w:cs="Arial"/>
        </w:rPr>
        <w:t xml:space="preserve">The superintendent or his or her designee shall, in consultation with building principals, develop supervisory union wide class minimum, maximum and optimum average class size guidelines that take into account the instructional needs of specific elementary grade intervals and required and elective courses at the secondary level.  </w:t>
      </w:r>
    </w:p>
    <w:p w:rsidR="00405B57" w:rsidRPr="0029005C" w:rsidRDefault="00405B57" w:rsidP="0055236E">
      <w:pPr>
        <w:numPr>
          <w:ilvl w:val="0"/>
          <w:numId w:val="149"/>
        </w:numPr>
        <w:spacing w:before="120" w:after="120"/>
        <w:contextualSpacing/>
        <w:rPr>
          <w:rFonts w:ascii="Cambria" w:hAnsi="Cambria" w:cs="Arial"/>
        </w:rPr>
      </w:pPr>
      <w:r w:rsidRPr="0029005C">
        <w:rPr>
          <w:rFonts w:ascii="Cambria" w:hAnsi="Cambria" w:cs="Arial"/>
        </w:rPr>
        <w:t xml:space="preserve">Class size guidelines in the supervisory union may vary as necessary to reflect differences among school districts due to geography and other factors, such as school size and programmatic needs.  </w:t>
      </w:r>
    </w:p>
    <w:p w:rsidR="00405B57" w:rsidRPr="0029005C" w:rsidRDefault="00405B57" w:rsidP="0055236E">
      <w:pPr>
        <w:numPr>
          <w:ilvl w:val="0"/>
          <w:numId w:val="149"/>
        </w:numPr>
        <w:spacing w:before="120" w:after="120"/>
        <w:contextualSpacing/>
        <w:rPr>
          <w:rFonts w:ascii="Cambria" w:hAnsi="Cambria" w:cs="Arial"/>
        </w:rPr>
      </w:pPr>
      <w:r w:rsidRPr="0029005C">
        <w:rPr>
          <w:rFonts w:ascii="Cambria" w:hAnsi="Cambria" w:cs="Arial"/>
        </w:rPr>
        <w:t>The guidelines shall also ensure compliance with state or federal requirements related to matters such as student-teacher ratios, special education, technical education and English Language Learners.</w:t>
      </w:r>
    </w:p>
    <w:p w:rsidR="00405B57" w:rsidRPr="0029005C" w:rsidRDefault="00405B57" w:rsidP="0055236E">
      <w:pPr>
        <w:numPr>
          <w:ilvl w:val="0"/>
          <w:numId w:val="149"/>
        </w:numPr>
        <w:spacing w:before="120" w:after="120"/>
        <w:contextualSpacing/>
        <w:rPr>
          <w:rFonts w:ascii="Cambria" w:hAnsi="Cambria" w:cs="Arial"/>
        </w:rPr>
      </w:pPr>
      <w:r w:rsidRPr="0029005C">
        <w:rPr>
          <w:rFonts w:ascii="Cambria" w:hAnsi="Cambria" w:cs="Arial"/>
        </w:rPr>
        <w:t>The superintendent shall report to the Board at least annually on the implementation of this policy, and shall include in his or her report information related to the use of the guidelines in determining actual class sizes and program offerings in the schools within the supervisory union.</w:t>
      </w:r>
    </w:p>
    <w:p w:rsidR="00405B57" w:rsidRPr="0029005C" w:rsidRDefault="00405B57" w:rsidP="0055236E">
      <w:pPr>
        <w:numPr>
          <w:ilvl w:val="0"/>
          <w:numId w:val="149"/>
        </w:numPr>
        <w:spacing w:before="120" w:after="120"/>
        <w:contextualSpacing/>
        <w:rPr>
          <w:rFonts w:ascii="Cambria" w:hAnsi="Cambria" w:cs="Arial"/>
        </w:rPr>
      </w:pPr>
      <w:r w:rsidRPr="0029005C">
        <w:rPr>
          <w:rFonts w:ascii="Cambria" w:hAnsi="Cambria" w:cs="Arial"/>
        </w:rPr>
        <w:t>This policy shall be posted on the supervisory union’s website and forwarded to the Secretary of Education.</w:t>
      </w:r>
    </w:p>
    <w:p w:rsidR="00405B57" w:rsidRPr="0029005C" w:rsidRDefault="00405B57" w:rsidP="00A63C64">
      <w:pPr>
        <w:spacing w:before="120" w:after="120"/>
        <w:rPr>
          <w:rFonts w:ascii="Cambria" w:hAnsi="Cambria" w:cs="Arial"/>
        </w:rPr>
      </w:pPr>
    </w:p>
    <w:p w:rsidR="00405B57" w:rsidRPr="0029005C" w:rsidRDefault="00405B57" w:rsidP="00A63C64">
      <w:pPr>
        <w:spacing w:before="120" w:after="120"/>
        <w:rPr>
          <w:rFonts w:ascii="Cambria" w:hAnsi="Cambria" w:cs="Arial"/>
        </w:rPr>
      </w:pPr>
      <w:r w:rsidRPr="0029005C">
        <w:rPr>
          <w:rFonts w:ascii="Cambria" w:hAnsi="Cambria" w:cs="Arial"/>
        </w:rPr>
        <w:t>Class sizes by Rule 2000:</w:t>
      </w:r>
    </w:p>
    <w:p w:rsidR="00405B57" w:rsidRPr="0029005C" w:rsidRDefault="00405B57" w:rsidP="00A63C64">
      <w:pPr>
        <w:spacing w:before="120" w:after="120"/>
        <w:rPr>
          <w:rFonts w:ascii="Cambria" w:hAnsi="Cambria" w:cs="Arial"/>
        </w:rPr>
      </w:pPr>
      <w:r w:rsidRPr="0029005C">
        <w:rPr>
          <w:rFonts w:ascii="Cambria" w:hAnsi="Cambria" w:cs="Arial"/>
        </w:rPr>
        <w:t>K-3 fewer than 20 when banded together</w:t>
      </w:r>
    </w:p>
    <w:p w:rsidR="00405B57" w:rsidRPr="0029005C" w:rsidRDefault="00405B57" w:rsidP="00A63C64">
      <w:pPr>
        <w:spacing w:before="120" w:after="120"/>
        <w:rPr>
          <w:rFonts w:ascii="Cambria" w:hAnsi="Cambria" w:cs="Arial"/>
        </w:rPr>
      </w:pPr>
      <w:r w:rsidRPr="0029005C">
        <w:rPr>
          <w:rFonts w:ascii="Cambria" w:hAnsi="Cambria" w:cs="Arial"/>
        </w:rPr>
        <w:t>4-8 fewer than 25 when banded together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405B57" w:rsidRPr="0029005C" w:rsidTr="0029005C">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Grade Cluster</w:t>
            </w:r>
          </w:p>
        </w:tc>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Instructional Area</w:t>
            </w:r>
          </w:p>
        </w:tc>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Minimum Average per Grade Cluster</w:t>
            </w:r>
          </w:p>
        </w:tc>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Optimal Range Per Grade Cluster</w:t>
            </w:r>
          </w:p>
        </w:tc>
        <w:tc>
          <w:tcPr>
            <w:tcW w:w="1916"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Vermont State Board Rule 2000 Maximums</w:t>
            </w:r>
          </w:p>
        </w:tc>
      </w:tr>
      <w:tr w:rsidR="00405B57" w:rsidRPr="0029005C" w:rsidTr="0029005C">
        <w:trPr>
          <w:trHeight w:val="432"/>
        </w:trPr>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K-3</w:t>
            </w:r>
          </w:p>
        </w:tc>
        <w:tc>
          <w:tcPr>
            <w:tcW w:w="1915" w:type="dxa"/>
            <w:shd w:val="clear" w:color="auto" w:fill="auto"/>
            <w:vAlign w:val="center"/>
          </w:tcPr>
          <w:p w:rsidR="00405B57" w:rsidRPr="0029005C" w:rsidRDefault="00405B57" w:rsidP="00A63C64">
            <w:pPr>
              <w:spacing w:before="120" w:after="120"/>
              <w:jc w:val="center"/>
              <w:rPr>
                <w:rFonts w:ascii="Cambria" w:hAnsi="Cambria" w:cs="Arial"/>
                <w:i/>
              </w:rPr>
            </w:pPr>
            <w:r w:rsidRPr="0029005C">
              <w:rPr>
                <w:rFonts w:ascii="Cambria" w:hAnsi="Cambria" w:cs="Arial"/>
                <w:i/>
              </w:rPr>
              <w:t>All</w:t>
            </w:r>
          </w:p>
        </w:tc>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15</w:t>
            </w:r>
          </w:p>
        </w:tc>
        <w:tc>
          <w:tcPr>
            <w:tcW w:w="1915" w:type="dxa"/>
            <w:shd w:val="clear" w:color="auto" w:fill="auto"/>
            <w:vAlign w:val="center"/>
          </w:tcPr>
          <w:p w:rsidR="00405B57" w:rsidRPr="0029005C" w:rsidRDefault="00405B57" w:rsidP="00A63C64">
            <w:pPr>
              <w:spacing w:before="120" w:after="120"/>
              <w:jc w:val="center"/>
              <w:rPr>
                <w:rFonts w:ascii="Cambria" w:hAnsi="Cambria" w:cs="Arial"/>
                <w:i/>
              </w:rPr>
            </w:pPr>
            <w:r w:rsidRPr="0029005C">
              <w:rPr>
                <w:rFonts w:ascii="Cambria" w:hAnsi="Cambria" w:cs="Arial"/>
                <w:i/>
              </w:rPr>
              <w:t>15-20</w:t>
            </w:r>
          </w:p>
        </w:tc>
        <w:tc>
          <w:tcPr>
            <w:tcW w:w="1916" w:type="dxa"/>
            <w:shd w:val="clear" w:color="auto" w:fill="auto"/>
            <w:vAlign w:val="center"/>
          </w:tcPr>
          <w:p w:rsidR="00405B57" w:rsidRPr="0029005C" w:rsidRDefault="00405B57" w:rsidP="00A63C64">
            <w:pPr>
              <w:spacing w:before="120" w:after="120"/>
              <w:jc w:val="center"/>
              <w:rPr>
                <w:rFonts w:ascii="Cambria" w:hAnsi="Cambria" w:cs="Arial"/>
                <w:i/>
              </w:rPr>
            </w:pPr>
            <w:r w:rsidRPr="0029005C">
              <w:rPr>
                <w:rFonts w:ascii="Cambria" w:hAnsi="Cambria" w:cs="Arial"/>
                <w:i/>
              </w:rPr>
              <w:t>20</w:t>
            </w:r>
          </w:p>
        </w:tc>
      </w:tr>
      <w:tr w:rsidR="00405B57" w:rsidRPr="0029005C" w:rsidTr="0029005C">
        <w:trPr>
          <w:trHeight w:val="432"/>
        </w:trPr>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4-8</w:t>
            </w:r>
          </w:p>
        </w:tc>
        <w:tc>
          <w:tcPr>
            <w:tcW w:w="1915" w:type="dxa"/>
            <w:shd w:val="clear" w:color="auto" w:fill="auto"/>
            <w:vAlign w:val="center"/>
          </w:tcPr>
          <w:p w:rsidR="00405B57" w:rsidRPr="0029005C" w:rsidRDefault="00405B57" w:rsidP="00A63C64">
            <w:pPr>
              <w:spacing w:before="120" w:after="120"/>
              <w:jc w:val="center"/>
              <w:rPr>
                <w:rFonts w:ascii="Cambria" w:hAnsi="Cambria" w:cs="Arial"/>
                <w:i/>
              </w:rPr>
            </w:pPr>
            <w:r w:rsidRPr="0029005C">
              <w:rPr>
                <w:rFonts w:ascii="Cambria" w:hAnsi="Cambria" w:cs="Arial"/>
                <w:i/>
              </w:rPr>
              <w:t>All</w:t>
            </w:r>
          </w:p>
        </w:tc>
        <w:tc>
          <w:tcPr>
            <w:tcW w:w="1915" w:type="dxa"/>
            <w:shd w:val="clear" w:color="auto" w:fill="auto"/>
            <w:vAlign w:val="center"/>
          </w:tcPr>
          <w:p w:rsidR="00405B57" w:rsidRPr="0029005C" w:rsidRDefault="00405B57" w:rsidP="00A63C64">
            <w:pPr>
              <w:spacing w:before="120" w:after="120"/>
              <w:jc w:val="center"/>
              <w:rPr>
                <w:rFonts w:ascii="Cambria" w:hAnsi="Cambria" w:cs="Arial"/>
              </w:rPr>
            </w:pPr>
            <w:r w:rsidRPr="0029005C">
              <w:rPr>
                <w:rFonts w:ascii="Cambria" w:hAnsi="Cambria" w:cs="Arial"/>
              </w:rPr>
              <w:t>15</w:t>
            </w:r>
          </w:p>
        </w:tc>
        <w:tc>
          <w:tcPr>
            <w:tcW w:w="1915" w:type="dxa"/>
            <w:shd w:val="clear" w:color="auto" w:fill="auto"/>
            <w:vAlign w:val="center"/>
          </w:tcPr>
          <w:p w:rsidR="00405B57" w:rsidRPr="0029005C" w:rsidRDefault="00405B57" w:rsidP="00A63C64">
            <w:pPr>
              <w:spacing w:before="120" w:after="120"/>
              <w:jc w:val="center"/>
              <w:rPr>
                <w:rFonts w:ascii="Cambria" w:hAnsi="Cambria" w:cs="Arial"/>
                <w:i/>
              </w:rPr>
            </w:pPr>
            <w:r w:rsidRPr="0029005C">
              <w:rPr>
                <w:rFonts w:ascii="Cambria" w:hAnsi="Cambria" w:cs="Arial"/>
                <w:i/>
              </w:rPr>
              <w:t>15-25</w:t>
            </w:r>
          </w:p>
        </w:tc>
        <w:tc>
          <w:tcPr>
            <w:tcW w:w="1916" w:type="dxa"/>
            <w:shd w:val="clear" w:color="auto" w:fill="auto"/>
            <w:vAlign w:val="center"/>
          </w:tcPr>
          <w:p w:rsidR="00405B57" w:rsidRPr="0029005C" w:rsidRDefault="00405B57" w:rsidP="00A63C64">
            <w:pPr>
              <w:spacing w:before="120" w:after="120"/>
              <w:jc w:val="center"/>
              <w:rPr>
                <w:rFonts w:ascii="Cambria" w:hAnsi="Cambria" w:cs="Arial"/>
                <w:i/>
              </w:rPr>
            </w:pPr>
            <w:r w:rsidRPr="0029005C">
              <w:rPr>
                <w:rFonts w:ascii="Cambria" w:hAnsi="Cambria" w:cs="Arial"/>
                <w:i/>
              </w:rPr>
              <w:t>25</w:t>
            </w:r>
          </w:p>
        </w:tc>
      </w:tr>
    </w:tbl>
    <w:p w:rsidR="00405B57" w:rsidRPr="0029005C" w:rsidRDefault="00405B57" w:rsidP="00A63C64">
      <w:pPr>
        <w:spacing w:before="120" w:after="120"/>
        <w:jc w:val="both"/>
        <w:rPr>
          <w:rFonts w:ascii="Cambria" w:hAnsi="Cambria" w:cs="Arial"/>
          <w:i/>
          <w:iCs/>
        </w:rPr>
      </w:pPr>
    </w:p>
    <w:p w:rsidR="00405B57" w:rsidRPr="0029005C" w:rsidRDefault="00405B57" w:rsidP="00C16B33">
      <w:pPr>
        <w:pStyle w:val="Heading4"/>
      </w:pPr>
      <w:r w:rsidRPr="0029005C">
        <w:t>Date Warned:</w:t>
      </w:r>
      <w:r w:rsidRPr="0029005C">
        <w:tab/>
        <w:t>2/01/16</w:t>
      </w:r>
    </w:p>
    <w:p w:rsidR="00405B57" w:rsidRPr="0029005C" w:rsidRDefault="00405B57" w:rsidP="00C16B33">
      <w:pPr>
        <w:pStyle w:val="Heading4"/>
      </w:pPr>
      <w:r w:rsidRPr="0029005C">
        <w:t>Date Adopted:2/15/16</w:t>
      </w:r>
    </w:p>
    <w:p w:rsidR="0048089A" w:rsidRPr="00843AB0" w:rsidRDefault="0048089A" w:rsidP="00A63C64">
      <w:pPr>
        <w:spacing w:before="120" w:after="120"/>
        <w:jc w:val="right"/>
        <w:rPr>
          <w:rFonts w:ascii="Cambria" w:hAnsi="Cambria"/>
          <w:b/>
        </w:rPr>
      </w:pPr>
      <w:r w:rsidRPr="00843AB0">
        <w:rPr>
          <w:rFonts w:ascii="Cambria" w:hAnsi="Cambria"/>
          <w:b/>
          <w:bCs/>
        </w:rPr>
        <w:br w:type="page"/>
      </w:r>
      <w:r w:rsidRPr="00843AB0">
        <w:rPr>
          <w:rFonts w:ascii="Cambria" w:hAnsi="Cambria"/>
          <w:b/>
        </w:rPr>
        <w:lastRenderedPageBreak/>
        <w:t>CODE G13 (Mandatory)</w:t>
      </w:r>
    </w:p>
    <w:p w:rsidR="00304117" w:rsidRPr="00843AB0" w:rsidRDefault="00264DAB" w:rsidP="00A63C64">
      <w:pPr>
        <w:pStyle w:val="Heading1"/>
      </w:pPr>
      <w:bookmarkStart w:id="1420" w:name="_Toc388603869"/>
      <w:bookmarkStart w:id="1421" w:name="_Toc447723854"/>
      <w:bookmarkStart w:id="1422" w:name="_Toc447792396"/>
      <w:bookmarkStart w:id="1423" w:name="_Toc448476572"/>
      <w:r w:rsidRPr="00843AB0">
        <w:t xml:space="preserve">CODE G13 - </w:t>
      </w:r>
      <w:r w:rsidR="00304117" w:rsidRPr="00843AB0">
        <w:t>ANIMAL DISSECTION</w:t>
      </w:r>
      <w:bookmarkEnd w:id="1420"/>
      <w:bookmarkEnd w:id="1421"/>
      <w:bookmarkEnd w:id="1422"/>
      <w:bookmarkEnd w:id="1423"/>
    </w:p>
    <w:p w:rsidR="0039185E" w:rsidRPr="0039185E" w:rsidRDefault="0039185E" w:rsidP="003456D5">
      <w:pPr>
        <w:pStyle w:val="Heading2"/>
        <w:rPr>
          <w:rFonts w:eastAsia="Calibri"/>
        </w:rPr>
      </w:pPr>
      <w:bookmarkStart w:id="1424" w:name="_Toc447723855"/>
      <w:bookmarkStart w:id="1425" w:name="_Toc447792397"/>
      <w:bookmarkStart w:id="1426" w:name="_Toc448476573"/>
      <w:r w:rsidRPr="0039185E">
        <w:rPr>
          <w:rFonts w:eastAsia="Calibri"/>
        </w:rPr>
        <w:t>Policy</w:t>
      </w:r>
      <w:bookmarkEnd w:id="1424"/>
      <w:bookmarkEnd w:id="1425"/>
      <w:bookmarkEnd w:id="1426"/>
    </w:p>
    <w:p w:rsidR="0039185E" w:rsidRPr="0039185E" w:rsidRDefault="0039185E" w:rsidP="00A63C64">
      <w:pPr>
        <w:spacing w:before="120" w:after="120"/>
        <w:rPr>
          <w:rFonts w:ascii="Cambria" w:eastAsia="Calibri" w:hAnsi="Cambria" w:cs="Arial"/>
        </w:rPr>
      </w:pPr>
      <w:r w:rsidRPr="0039185E">
        <w:rPr>
          <w:rFonts w:ascii="Cambria" w:eastAsia="Calibri" w:hAnsi="Cambria" w:cs="Arial"/>
        </w:rPr>
        <w:t xml:space="preserve">It is the intent of the </w:t>
      </w:r>
      <w:r w:rsidRPr="0039185E">
        <w:rPr>
          <w:rFonts w:ascii="Cambria" w:eastAsia="Calibri" w:hAnsi="Cambria" w:cs="Arial"/>
          <w:color w:val="000000"/>
        </w:rPr>
        <w:t xml:space="preserve">Grand Isle Supervisory Union and its member School Districts </w:t>
      </w:r>
      <w:r w:rsidRPr="0039185E">
        <w:rPr>
          <w:rFonts w:ascii="Cambria" w:eastAsia="Calibri" w:hAnsi="Cambria" w:cs="Arial"/>
        </w:rPr>
        <w:t xml:space="preserve">to comply with the requirements of Act 154 of 2008 regarding the right of students to be excused from participating in or observing activities involving the dissection or vivisection of animals.  Students shall have the right to be excused from participating in any lesson, exercise or assessment requiring the student to dissect, vivisect or otherwise harm or destroy an animal or any part of an animal, or to observe any of these activities, as part of a course of instruction. </w:t>
      </w:r>
    </w:p>
    <w:p w:rsidR="0039185E" w:rsidRPr="0039185E" w:rsidRDefault="0039185E" w:rsidP="003456D5">
      <w:pPr>
        <w:pStyle w:val="Heading2"/>
        <w:rPr>
          <w:rFonts w:eastAsia="Calibri"/>
        </w:rPr>
      </w:pPr>
      <w:bookmarkStart w:id="1427" w:name="_Toc447723856"/>
      <w:bookmarkStart w:id="1428" w:name="_Toc447792398"/>
      <w:bookmarkStart w:id="1429" w:name="_Toc448476574"/>
      <w:r w:rsidRPr="0039185E">
        <w:rPr>
          <w:rFonts w:eastAsia="Calibri"/>
        </w:rPr>
        <w:t>Definition</w:t>
      </w:r>
      <w:bookmarkEnd w:id="1427"/>
      <w:bookmarkEnd w:id="1428"/>
      <w:bookmarkEnd w:id="1429"/>
    </w:p>
    <w:p w:rsidR="0039185E" w:rsidRPr="0039185E" w:rsidRDefault="0039185E" w:rsidP="00A63C64">
      <w:pPr>
        <w:spacing w:before="120" w:after="120"/>
        <w:rPr>
          <w:rFonts w:ascii="Cambria" w:eastAsia="Calibri" w:hAnsi="Cambria" w:cs="Arial"/>
        </w:rPr>
      </w:pPr>
      <w:r w:rsidRPr="0039185E">
        <w:rPr>
          <w:rFonts w:ascii="Cambria" w:eastAsia="Calibri" w:hAnsi="Cambria" w:cs="Arial"/>
        </w:rPr>
        <w:t>As used in this policy, the word “animal” means any organism of the kingdom animalia and includes an animal’s cadaver or the severed parts of an animal’s cadaver.</w:t>
      </w:r>
    </w:p>
    <w:p w:rsidR="0039185E" w:rsidRPr="0039185E" w:rsidRDefault="0039185E" w:rsidP="003456D5">
      <w:pPr>
        <w:pStyle w:val="Heading2"/>
        <w:rPr>
          <w:rFonts w:eastAsia="Calibri"/>
        </w:rPr>
      </w:pPr>
      <w:bookmarkStart w:id="1430" w:name="_Toc447723857"/>
      <w:bookmarkStart w:id="1431" w:name="_Toc447792399"/>
      <w:bookmarkStart w:id="1432" w:name="_Toc448476575"/>
      <w:r w:rsidRPr="0039185E">
        <w:rPr>
          <w:rFonts w:eastAsia="Calibri"/>
        </w:rPr>
        <w:t>Alternative Education Method</w:t>
      </w:r>
      <w:bookmarkEnd w:id="1430"/>
      <w:bookmarkEnd w:id="1431"/>
      <w:bookmarkEnd w:id="1432"/>
    </w:p>
    <w:p w:rsidR="0039185E" w:rsidRPr="0039185E" w:rsidRDefault="0039185E" w:rsidP="00A63C64">
      <w:pPr>
        <w:spacing w:before="120" w:after="120"/>
        <w:rPr>
          <w:rFonts w:ascii="Cambria" w:eastAsia="Calibri" w:hAnsi="Cambria" w:cs="Arial"/>
        </w:rPr>
      </w:pPr>
      <w:r w:rsidRPr="0039185E">
        <w:rPr>
          <w:rFonts w:ascii="Cambria" w:eastAsia="Calibri" w:hAnsi="Cambria" w:cs="Arial"/>
        </w:rPr>
        <w:t>A student who is excused under this policy shall be provided with alternative methods through which he or she can learn and be assessed on material required by the course.  The alternative methods shall be developed by the teacher of the course, in consultation with the principal if necessary.</w:t>
      </w:r>
    </w:p>
    <w:p w:rsidR="0039185E" w:rsidRPr="0039185E" w:rsidRDefault="0039185E" w:rsidP="003456D5">
      <w:pPr>
        <w:pStyle w:val="Heading2"/>
        <w:rPr>
          <w:rFonts w:eastAsia="Calibri"/>
        </w:rPr>
      </w:pPr>
      <w:bookmarkStart w:id="1433" w:name="_Toc447723858"/>
      <w:bookmarkStart w:id="1434" w:name="_Toc447792400"/>
      <w:bookmarkStart w:id="1435" w:name="_Toc448476576"/>
      <w:r w:rsidRPr="0039185E">
        <w:rPr>
          <w:rFonts w:eastAsia="Calibri"/>
        </w:rPr>
        <w:t>Discrimination</w:t>
      </w:r>
      <w:bookmarkEnd w:id="1433"/>
      <w:bookmarkEnd w:id="1434"/>
      <w:bookmarkEnd w:id="1435"/>
    </w:p>
    <w:p w:rsidR="0039185E" w:rsidRPr="0039185E" w:rsidRDefault="0039185E" w:rsidP="00A63C64">
      <w:pPr>
        <w:spacing w:before="120" w:after="120"/>
        <w:rPr>
          <w:rFonts w:ascii="Cambria" w:eastAsia="Calibri" w:hAnsi="Cambria" w:cs="Arial"/>
        </w:rPr>
      </w:pPr>
      <w:r w:rsidRPr="0039185E">
        <w:rPr>
          <w:rFonts w:ascii="Cambria" w:eastAsia="Calibri" w:hAnsi="Cambria" w:cs="Arial"/>
        </w:rPr>
        <w:t>No student shall be discriminated against based on his or her decision to exercise the right to be excused afforded by this policy.</w:t>
      </w:r>
    </w:p>
    <w:p w:rsidR="0039185E" w:rsidRPr="0039185E" w:rsidRDefault="0039185E" w:rsidP="003456D5">
      <w:pPr>
        <w:pStyle w:val="Heading2"/>
        <w:rPr>
          <w:rFonts w:eastAsia="Calibri"/>
        </w:rPr>
      </w:pPr>
      <w:bookmarkStart w:id="1436" w:name="_Toc447723859"/>
      <w:bookmarkStart w:id="1437" w:name="_Toc447792401"/>
      <w:bookmarkStart w:id="1438" w:name="_Toc448476577"/>
      <w:r w:rsidRPr="0039185E">
        <w:rPr>
          <w:rFonts w:eastAsia="Calibri"/>
        </w:rPr>
        <w:t>Procedures</w:t>
      </w:r>
      <w:bookmarkEnd w:id="1436"/>
      <w:bookmarkEnd w:id="1437"/>
      <w:bookmarkEnd w:id="1438"/>
    </w:p>
    <w:p w:rsidR="0039185E" w:rsidRPr="0039185E" w:rsidRDefault="0039185E" w:rsidP="00A63C64">
      <w:pPr>
        <w:spacing w:before="120" w:after="120"/>
        <w:rPr>
          <w:rFonts w:ascii="Cambria" w:eastAsia="Calibri" w:hAnsi="Cambria" w:cs="Arial"/>
        </w:rPr>
      </w:pPr>
      <w:r w:rsidRPr="0039185E">
        <w:rPr>
          <w:rFonts w:ascii="Cambria" w:eastAsia="Calibri" w:hAnsi="Cambria" w:cs="Arial"/>
        </w:rPr>
        <w:t>The Principal shall develop and implement procedures to ensure compliance with the provisions of Act 154 of 2008. The procedures shall include provisions for the timely notification to each student enrolled in the course and to the student’s parent or guardian of the student’s right to be excused from participating in or observing the lesson and the process by which a student may exercise this right.</w:t>
      </w:r>
    </w:p>
    <w:p w:rsidR="0039185E" w:rsidRPr="0039185E" w:rsidRDefault="0039185E" w:rsidP="00A63C64">
      <w:pPr>
        <w:spacing w:before="120" w:after="120"/>
        <w:rPr>
          <w:rFonts w:ascii="Cambria" w:eastAsia="Calibri" w:hAnsi="Cambria" w:cs="Arial"/>
        </w:rPr>
      </w:pPr>
    </w:p>
    <w:p w:rsidR="0039185E" w:rsidRPr="0039185E" w:rsidRDefault="0039185E" w:rsidP="00C16B33">
      <w:pPr>
        <w:pStyle w:val="Heading4"/>
        <w:rPr>
          <w:rFonts w:eastAsia="Calibri"/>
        </w:rPr>
      </w:pPr>
      <w:r w:rsidRPr="0039185E">
        <w:rPr>
          <w:rFonts w:eastAsia="Calibri"/>
        </w:rPr>
        <w:t>Date Warned:</w:t>
      </w:r>
      <w:r w:rsidRPr="0039185E">
        <w:rPr>
          <w:rFonts w:eastAsia="Calibri"/>
        </w:rPr>
        <w:tab/>
        <w:t>2/01/16</w:t>
      </w:r>
    </w:p>
    <w:p w:rsidR="0039185E" w:rsidRPr="0039185E" w:rsidRDefault="0039185E" w:rsidP="00C16B33">
      <w:pPr>
        <w:pStyle w:val="Heading4"/>
        <w:rPr>
          <w:rFonts w:eastAsia="Calibri"/>
        </w:rPr>
      </w:pPr>
      <w:r w:rsidRPr="0039185E">
        <w:rPr>
          <w:rFonts w:eastAsia="Calibri"/>
        </w:rPr>
        <w:t>Date Adopted:</w:t>
      </w:r>
      <w:r w:rsidRPr="0039185E">
        <w:rPr>
          <w:rFonts w:eastAsia="Calibri"/>
        </w:rPr>
        <w:tab/>
        <w:t>2/15/16</w:t>
      </w:r>
    </w:p>
    <w:p w:rsidR="009E031F" w:rsidRDefault="009E031F" w:rsidP="00A63C64">
      <w:pPr>
        <w:pStyle w:val="Heading1"/>
      </w:pPr>
    </w:p>
    <w:p w:rsidR="009E031F" w:rsidRDefault="009E031F" w:rsidP="00A63C64">
      <w:pPr>
        <w:tabs>
          <w:tab w:val="right" w:pos="9720"/>
        </w:tabs>
        <w:spacing w:before="120" w:after="120"/>
      </w:pPr>
      <w:r>
        <w:tab/>
      </w:r>
    </w:p>
    <w:p w:rsidR="009E031F" w:rsidRDefault="009E031F" w:rsidP="00A63C64">
      <w:pPr>
        <w:spacing w:before="120" w:after="120"/>
      </w:pPr>
      <w:r>
        <w:br w:type="page"/>
      </w:r>
    </w:p>
    <w:p w:rsidR="009E031F" w:rsidRPr="009E031F" w:rsidRDefault="009E031F" w:rsidP="00A63C64">
      <w:pPr>
        <w:tabs>
          <w:tab w:val="right" w:pos="9720"/>
        </w:tabs>
        <w:spacing w:before="120" w:after="120"/>
        <w:rPr>
          <w:b/>
        </w:rPr>
      </w:pPr>
      <w:r>
        <w:lastRenderedPageBreak/>
        <w:tab/>
      </w:r>
      <w:r>
        <w:tab/>
      </w:r>
      <w:r>
        <w:tab/>
      </w:r>
      <w:r>
        <w:tab/>
      </w:r>
      <w:r w:rsidRPr="009E031F">
        <w:rPr>
          <w:b/>
        </w:rPr>
        <w:t>CODE 14(Mandatory)</w:t>
      </w:r>
    </w:p>
    <w:p w:rsidR="003456D5" w:rsidRDefault="003456D5" w:rsidP="003456D5">
      <w:pPr>
        <w:pStyle w:val="Heading3"/>
      </w:pPr>
      <w:bookmarkStart w:id="1439" w:name="_Toc447723860"/>
      <w:bookmarkStart w:id="1440" w:name="_Toc447792402"/>
      <w:bookmarkStart w:id="1441" w:name="_Toc448476578"/>
      <w:r>
        <w:t>CODE G14</w:t>
      </w:r>
    </w:p>
    <w:p w:rsidR="00EB0E0C" w:rsidRPr="009E031F" w:rsidRDefault="009E031F" w:rsidP="00A63C64">
      <w:pPr>
        <w:pStyle w:val="Heading1"/>
        <w:rPr>
          <w:rStyle w:val="Strong"/>
          <w:b w:val="0"/>
        </w:rPr>
      </w:pPr>
      <w:r>
        <w:t xml:space="preserve">CODE </w:t>
      </w:r>
      <w:r w:rsidR="003456D5">
        <w:t>G</w:t>
      </w:r>
      <w:r>
        <w:t xml:space="preserve">14 - </w:t>
      </w:r>
      <w:r w:rsidRPr="009E031F">
        <w:rPr>
          <w:rStyle w:val="Strong"/>
          <w:b w:val="0"/>
        </w:rPr>
        <w:t>TITLE I COMPARABILITY POLICY</w:t>
      </w:r>
      <w:bookmarkEnd w:id="1439"/>
      <w:bookmarkEnd w:id="1440"/>
      <w:bookmarkEnd w:id="1441"/>
    </w:p>
    <w:p w:rsidR="00EB0E0C" w:rsidRPr="00333099" w:rsidRDefault="00EB0E0C" w:rsidP="00A63C64">
      <w:pPr>
        <w:spacing w:before="120" w:after="120"/>
        <w:rPr>
          <w:rFonts w:ascii="Arial" w:hAnsi="Arial" w:cs="Arial"/>
          <w:b/>
        </w:rPr>
      </w:pPr>
      <w:r w:rsidRPr="00333099">
        <w:rPr>
          <w:rFonts w:ascii="Arial" w:hAnsi="Arial" w:cs="Arial"/>
        </w:rPr>
        <w:tab/>
      </w:r>
      <w:r w:rsidRPr="00333099">
        <w:rPr>
          <w:rFonts w:ascii="Arial" w:hAnsi="Arial" w:cs="Arial"/>
        </w:rPr>
        <w:tab/>
      </w:r>
      <w:r w:rsidRPr="00333099">
        <w:rPr>
          <w:rFonts w:ascii="Arial" w:hAnsi="Arial" w:cs="Arial"/>
        </w:rPr>
        <w:tab/>
      </w:r>
    </w:p>
    <w:p w:rsidR="00EB0E0C" w:rsidRPr="00EB0E0C" w:rsidRDefault="00EB0E0C" w:rsidP="00A63C64">
      <w:pPr>
        <w:spacing w:before="120" w:after="120"/>
        <w:jc w:val="both"/>
        <w:rPr>
          <w:rFonts w:ascii="Cambria" w:hAnsi="Cambria" w:cs="Arial"/>
        </w:rPr>
      </w:pPr>
      <w:r w:rsidRPr="00EB0E0C">
        <w:rPr>
          <w:rFonts w:ascii="Cambria" w:hAnsi="Cambria" w:cs="Arial"/>
        </w:rPr>
        <w:t xml:space="preserve">If a school in the Grand Isle Supervisory Union becomes eligible to receive Title I funds, the school district in which the school is located shall provide comparable services, staffing levels, curriculum materials and instructional supplies for Title I eligible and non-Title I eligible schools.  The district shall use local and state funds to ensure equivalence among schools in staffing and the provision of curricular materials and instructional supplies.  Students in all schools shall be eligible for comparable programs and supplemental supports.  The district shall utilize district-wide salary schedules for professional and non-professional staff. </w:t>
      </w:r>
    </w:p>
    <w:p w:rsidR="00EB0E0C" w:rsidRPr="00EB0E0C" w:rsidRDefault="00EB0E0C" w:rsidP="00A63C64">
      <w:pPr>
        <w:spacing w:before="120" w:after="120"/>
        <w:jc w:val="both"/>
        <w:rPr>
          <w:rFonts w:ascii="Cambria" w:hAnsi="Cambria" w:cs="Arial"/>
        </w:rPr>
      </w:pPr>
      <w:r w:rsidRPr="00EB0E0C">
        <w:rPr>
          <w:rFonts w:ascii="Cambria" w:hAnsi="Cambria" w:cs="Arial"/>
        </w:rPr>
        <w:t xml:space="preserve">The superintendent or his or her designee shall develop procedures for compliance with this policy and shall maintain records that are updated biennially documenting the district’s compliance with this policy. </w:t>
      </w:r>
    </w:p>
    <w:p w:rsidR="00EB0E0C" w:rsidRPr="00EB0E0C" w:rsidRDefault="00EB0E0C" w:rsidP="00A63C64">
      <w:pPr>
        <w:spacing w:before="120" w:after="120"/>
        <w:jc w:val="both"/>
        <w:rPr>
          <w:rFonts w:ascii="Cambria" w:hAnsi="Cambria" w:cs="Arial"/>
        </w:rPr>
      </w:pPr>
    </w:p>
    <w:p w:rsidR="00EB0E0C" w:rsidRPr="00EB0E0C" w:rsidRDefault="00EB0E0C" w:rsidP="00A63C64">
      <w:pPr>
        <w:spacing w:before="120" w:after="120"/>
        <w:rPr>
          <w:rFonts w:ascii="Cambria" w:hAnsi="Cambria" w:cs="Arial"/>
        </w:rPr>
      </w:pPr>
    </w:p>
    <w:p w:rsidR="00EB0E0C" w:rsidRPr="00EB0E0C" w:rsidRDefault="00EB0E0C" w:rsidP="00C16B33">
      <w:pPr>
        <w:pStyle w:val="Heading4"/>
        <w:tabs>
          <w:tab w:val="clear" w:pos="1800"/>
          <w:tab w:val="left" w:pos="1980"/>
        </w:tabs>
      </w:pPr>
      <w:r w:rsidRPr="00EB0E0C">
        <w:t>Date Warned:</w:t>
      </w:r>
      <w:r w:rsidRPr="00EB0E0C">
        <w:tab/>
        <w:t>2/01/16</w:t>
      </w:r>
    </w:p>
    <w:p w:rsidR="00EB0E0C" w:rsidRPr="00EB0E0C" w:rsidRDefault="00EB0E0C" w:rsidP="00C16B33">
      <w:pPr>
        <w:pStyle w:val="Heading4"/>
        <w:tabs>
          <w:tab w:val="clear" w:pos="1800"/>
          <w:tab w:val="left" w:pos="1980"/>
        </w:tabs>
      </w:pPr>
      <w:r w:rsidRPr="00EB0E0C">
        <w:t>Date Adopted:</w:t>
      </w:r>
      <w:r w:rsidRPr="00EB0E0C">
        <w:tab/>
        <w:t>2/15/16</w:t>
      </w:r>
    </w:p>
    <w:p w:rsidR="00EB0E0C" w:rsidRPr="00EB0E0C" w:rsidRDefault="00EB0E0C" w:rsidP="00C16B33">
      <w:pPr>
        <w:pStyle w:val="Heading4"/>
        <w:tabs>
          <w:tab w:val="clear" w:pos="1800"/>
          <w:tab w:val="left" w:pos="1980"/>
        </w:tabs>
      </w:pPr>
      <w:r w:rsidRPr="00EB0E0C">
        <w:t>Date Last Reviewed:</w:t>
      </w:r>
    </w:p>
    <w:p w:rsidR="00EB0E0C" w:rsidRPr="00EB0E0C" w:rsidRDefault="00EB0E0C" w:rsidP="00C16B33">
      <w:pPr>
        <w:pStyle w:val="Heading4"/>
        <w:tabs>
          <w:tab w:val="clear" w:pos="1800"/>
          <w:tab w:val="left" w:pos="1980"/>
        </w:tabs>
      </w:pPr>
      <w:r w:rsidRPr="00EB0E0C">
        <w:t xml:space="preserve">Legal Reference:  </w:t>
      </w:r>
      <w:r w:rsidRPr="00EB0E0C">
        <w:tab/>
        <w:t>20 USCA §6321(c).</w:t>
      </w:r>
    </w:p>
    <w:p w:rsidR="00EB0E0C" w:rsidRPr="00EB0E0C" w:rsidRDefault="00EB0E0C" w:rsidP="00C16B33">
      <w:pPr>
        <w:pStyle w:val="Heading4"/>
        <w:tabs>
          <w:tab w:val="clear" w:pos="1800"/>
          <w:tab w:val="left" w:pos="1980"/>
        </w:tabs>
      </w:pPr>
      <w:r w:rsidRPr="00EB0E0C">
        <w:tab/>
        <w:t>20 USC 7801(26) (LEA defined)</w:t>
      </w:r>
    </w:p>
    <w:p w:rsidR="00EB0E0C" w:rsidRPr="00EB0E0C" w:rsidRDefault="00EB0E0C" w:rsidP="00C16B33">
      <w:pPr>
        <w:pStyle w:val="Heading4"/>
        <w:tabs>
          <w:tab w:val="clear" w:pos="1800"/>
          <w:tab w:val="left" w:pos="1980"/>
        </w:tabs>
        <w:rPr>
          <w:caps/>
        </w:rPr>
      </w:pPr>
      <w:r w:rsidRPr="00EB0E0C">
        <w:rPr>
          <w:caps/>
        </w:rPr>
        <w:tab/>
        <w:t xml:space="preserve">16 </w:t>
      </w:r>
      <w:r w:rsidR="004F5918">
        <w:rPr>
          <w:caps/>
        </w:rPr>
        <w:t>VSA</w:t>
      </w:r>
      <w:r w:rsidRPr="00EB0E0C">
        <w:rPr>
          <w:caps/>
        </w:rPr>
        <w:t xml:space="preserve"> 144</w:t>
      </w:r>
    </w:p>
    <w:p w:rsidR="00EB0E0C" w:rsidRDefault="00EB0E0C" w:rsidP="00A63C64">
      <w:pPr>
        <w:spacing w:before="120" w:after="120"/>
        <w:rPr>
          <w:rFonts w:ascii="Cambria" w:hAnsi="Cambria"/>
        </w:rPr>
      </w:pPr>
    </w:p>
    <w:p w:rsidR="00EB0E0C" w:rsidRDefault="00EB0E0C" w:rsidP="00A63C64">
      <w:pPr>
        <w:spacing w:before="120" w:after="120"/>
        <w:rPr>
          <w:rFonts w:ascii="Cambria" w:hAnsi="Cambria"/>
          <w:b/>
        </w:rPr>
      </w:pPr>
      <w:r>
        <w:rPr>
          <w:rFonts w:ascii="Cambria" w:hAnsi="Cambria"/>
          <w:b/>
        </w:rPr>
        <w:br w:type="page"/>
      </w:r>
    </w:p>
    <w:p w:rsidR="00304117" w:rsidRPr="00843AB0" w:rsidRDefault="0047024D" w:rsidP="00A63C64">
      <w:pPr>
        <w:spacing w:before="120" w:after="120"/>
        <w:jc w:val="right"/>
        <w:rPr>
          <w:rFonts w:ascii="Cambria" w:hAnsi="Cambria"/>
          <w:b/>
        </w:rPr>
      </w:pPr>
      <w:r w:rsidRPr="00843AB0">
        <w:rPr>
          <w:rFonts w:ascii="Cambria" w:hAnsi="Cambria"/>
          <w:b/>
        </w:rPr>
        <w:lastRenderedPageBreak/>
        <w:t>CODE H1</w:t>
      </w:r>
    </w:p>
    <w:p w:rsidR="00304117" w:rsidRPr="00843AB0" w:rsidRDefault="00264DAB" w:rsidP="00A63C64">
      <w:pPr>
        <w:pStyle w:val="Heading1"/>
      </w:pPr>
      <w:bookmarkStart w:id="1442" w:name="_Toc388603875"/>
      <w:bookmarkStart w:id="1443" w:name="_Toc447723861"/>
      <w:bookmarkStart w:id="1444" w:name="_Toc447792403"/>
      <w:bookmarkStart w:id="1445" w:name="_Toc448476579"/>
      <w:r w:rsidRPr="00843AB0">
        <w:t xml:space="preserve">CODE H1 - </w:t>
      </w:r>
      <w:r w:rsidR="00304117" w:rsidRPr="00843AB0">
        <w:t>SCHOOL-COMMUNITY RELATIONS</w:t>
      </w:r>
      <w:bookmarkEnd w:id="1442"/>
      <w:bookmarkEnd w:id="1443"/>
      <w:bookmarkEnd w:id="1444"/>
      <w:bookmarkEnd w:id="1445"/>
    </w:p>
    <w:p w:rsidR="00304117" w:rsidRPr="00EF1584" w:rsidRDefault="00304117" w:rsidP="003456D5">
      <w:pPr>
        <w:pStyle w:val="Heading2"/>
      </w:pPr>
      <w:bookmarkStart w:id="1446" w:name="_Toc388603876"/>
      <w:bookmarkStart w:id="1447" w:name="_Toc447723862"/>
      <w:bookmarkStart w:id="1448" w:name="_Toc447792404"/>
      <w:bookmarkStart w:id="1449" w:name="_Toc448476580"/>
      <w:r w:rsidRPr="00EF1584">
        <w:t>Policy</w:t>
      </w:r>
      <w:bookmarkEnd w:id="1446"/>
      <w:bookmarkEnd w:id="1447"/>
      <w:bookmarkEnd w:id="1448"/>
      <w:bookmarkEnd w:id="1449"/>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encourage the involvement of the community in</w:t>
      </w:r>
      <w:r w:rsidR="002D6270" w:rsidRPr="00843AB0">
        <w:rPr>
          <w:rFonts w:ascii="Cambria" w:hAnsi="Cambria"/>
        </w:rPr>
        <w:t xml:space="preserve"> </w:t>
      </w:r>
      <w:r w:rsidRPr="00843AB0">
        <w:rPr>
          <w:rFonts w:ascii="Cambria" w:hAnsi="Cambria"/>
        </w:rPr>
        <w:t>its schools.</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An effective community outreach program is a necessary component of a school system's</w:t>
      </w:r>
      <w:r w:rsidR="002D6270" w:rsidRPr="00843AB0">
        <w:rPr>
          <w:rFonts w:ascii="Cambria" w:hAnsi="Cambria"/>
        </w:rPr>
        <w:t xml:space="preserve"> </w:t>
      </w:r>
      <w:r w:rsidRPr="00843AB0">
        <w:rPr>
          <w:rFonts w:ascii="Cambria" w:hAnsi="Cambria"/>
        </w:rPr>
        <w:t>organization and operation. Therefore, the Board will provide the means necessary to develop</w:t>
      </w:r>
      <w:r w:rsidR="002D6270" w:rsidRPr="00843AB0">
        <w:rPr>
          <w:rFonts w:ascii="Cambria" w:hAnsi="Cambria"/>
        </w:rPr>
        <w:t xml:space="preserve"> </w:t>
      </w:r>
      <w:r w:rsidRPr="00843AB0">
        <w:rPr>
          <w:rFonts w:ascii="Cambria" w:hAnsi="Cambria"/>
        </w:rPr>
        <w:t>and implement such a program.</w:t>
      </w:r>
    </w:p>
    <w:p w:rsidR="00304117" w:rsidRPr="00843AB0" w:rsidRDefault="00304117" w:rsidP="00A63C64">
      <w:pPr>
        <w:spacing w:before="120" w:after="120"/>
        <w:rPr>
          <w:rFonts w:ascii="Cambria" w:hAnsi="Cambria"/>
        </w:rPr>
      </w:pPr>
      <w:r w:rsidRPr="00843AB0">
        <w:rPr>
          <w:rFonts w:ascii="Cambria" w:hAnsi="Cambria"/>
        </w:rPr>
        <w:t>The school system's community outreach program should:</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Create </w:t>
      </w:r>
      <w:r w:rsidR="00304117" w:rsidRPr="00843AB0">
        <w:rPr>
          <w:rFonts w:ascii="Cambria" w:hAnsi="Cambria"/>
        </w:rPr>
        <w:t>a planned, systematic, two-way communications process between the Board and</w:t>
      </w:r>
      <w:r w:rsidRPr="00843AB0">
        <w:rPr>
          <w:rFonts w:ascii="Cambria" w:hAnsi="Cambria"/>
        </w:rPr>
        <w:t xml:space="preserve"> </w:t>
      </w:r>
      <w:r w:rsidR="00282787" w:rsidRPr="00843AB0">
        <w:rPr>
          <w:rFonts w:ascii="Cambria" w:hAnsi="Cambria"/>
        </w:rPr>
        <w:t>the school community.</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Encourage </w:t>
      </w:r>
      <w:r w:rsidR="00304117" w:rsidRPr="00843AB0">
        <w:rPr>
          <w:rFonts w:ascii="Cambria" w:hAnsi="Cambria"/>
        </w:rPr>
        <w:t>a better understanding of the objectives, accomplishments and needs of the</w:t>
      </w:r>
      <w:r w:rsidRPr="00843AB0">
        <w:rPr>
          <w:rFonts w:ascii="Cambria" w:hAnsi="Cambria"/>
        </w:rPr>
        <w:t xml:space="preserve"> </w:t>
      </w:r>
      <w:r w:rsidR="00304117" w:rsidRPr="00843AB0">
        <w:rPr>
          <w:rFonts w:ascii="Cambria" w:hAnsi="Cambria"/>
        </w:rPr>
        <w:t>sch</w:t>
      </w:r>
      <w:r w:rsidR="00282787" w:rsidRPr="00843AB0">
        <w:rPr>
          <w:rFonts w:ascii="Cambria" w:hAnsi="Cambria"/>
        </w:rPr>
        <w:t>ool system within the community.</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Create </w:t>
      </w:r>
      <w:r w:rsidR="00304117" w:rsidRPr="00843AB0">
        <w:rPr>
          <w:rFonts w:ascii="Cambria" w:hAnsi="Cambria"/>
        </w:rPr>
        <w:t>opportunities for school involvement through volunteerism,</w:t>
      </w:r>
      <w:r w:rsidRPr="00843AB0">
        <w:rPr>
          <w:rFonts w:ascii="Cambria" w:hAnsi="Cambria"/>
        </w:rPr>
        <w:t xml:space="preserve"> </w:t>
      </w:r>
      <w:r w:rsidR="00304117" w:rsidRPr="00843AB0">
        <w:rPr>
          <w:rFonts w:ascii="Cambria" w:hAnsi="Cambria"/>
        </w:rPr>
        <w:t>business/organizational partnerships, sponsorships, inter</w:t>
      </w:r>
      <w:r w:rsidR="00282787" w:rsidRPr="00843AB0">
        <w:rPr>
          <w:rFonts w:ascii="Cambria" w:hAnsi="Cambria"/>
        </w:rPr>
        <w:t>nships and other joint projects.</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Use </w:t>
      </w:r>
      <w:r w:rsidR="00304117" w:rsidRPr="00843AB0">
        <w:rPr>
          <w:rFonts w:ascii="Cambria" w:hAnsi="Cambria"/>
        </w:rPr>
        <w:t>a variety of media including but not limited to meetings, letters and e-mail, circulars,</w:t>
      </w:r>
      <w:r w:rsidRPr="00843AB0">
        <w:rPr>
          <w:rFonts w:ascii="Cambria" w:hAnsi="Cambria"/>
        </w:rPr>
        <w:t xml:space="preserve"> </w:t>
      </w:r>
      <w:r w:rsidR="00304117" w:rsidRPr="00843AB0">
        <w:rPr>
          <w:rFonts w:ascii="Cambria" w:hAnsi="Cambria"/>
        </w:rPr>
        <w:t>web sites, seminars, publications, communicatio</w:t>
      </w:r>
      <w:r w:rsidR="00282787" w:rsidRPr="00843AB0">
        <w:rPr>
          <w:rFonts w:ascii="Cambria" w:hAnsi="Cambria"/>
        </w:rPr>
        <w:t>ns media, and personal contacts.</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Provide </w:t>
      </w:r>
      <w:r w:rsidR="00304117" w:rsidRPr="00843AB0">
        <w:rPr>
          <w:rFonts w:ascii="Cambria" w:hAnsi="Cambria"/>
        </w:rPr>
        <w:t>the c</w:t>
      </w:r>
      <w:r w:rsidR="00E941F5" w:rsidRPr="00843AB0">
        <w:rPr>
          <w:rFonts w:ascii="Cambria" w:hAnsi="Cambria"/>
        </w:rPr>
        <w:t>ha</w:t>
      </w:r>
      <w:r w:rsidRPr="00843AB0">
        <w:rPr>
          <w:rFonts w:ascii="Cambria" w:hAnsi="Cambria"/>
        </w:rPr>
        <w:t>nn</w:t>
      </w:r>
      <w:r w:rsidR="00304117" w:rsidRPr="00843AB0">
        <w:rPr>
          <w:rFonts w:ascii="Cambria" w:hAnsi="Cambria"/>
        </w:rPr>
        <w:t>els necessary for resolving grievances and eliminating</w:t>
      </w:r>
      <w:r w:rsidRPr="00843AB0">
        <w:rPr>
          <w:rFonts w:ascii="Cambria" w:hAnsi="Cambria"/>
        </w:rPr>
        <w:t xml:space="preserve"> </w:t>
      </w:r>
      <w:r w:rsidR="00304117" w:rsidRPr="00843AB0">
        <w:rPr>
          <w:rFonts w:ascii="Cambria" w:hAnsi="Cambria"/>
        </w:rPr>
        <w:t>misunderstandings;</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Inform </w:t>
      </w:r>
      <w:r w:rsidR="00304117" w:rsidRPr="00843AB0">
        <w:rPr>
          <w:rFonts w:ascii="Cambria" w:hAnsi="Cambria"/>
        </w:rPr>
        <w:t>concerned persons as to their rights, privileges and responsibilities.</w:t>
      </w:r>
    </w:p>
    <w:p w:rsidR="00304117" w:rsidRPr="00843AB0" w:rsidRDefault="002D6270" w:rsidP="0055236E">
      <w:pPr>
        <w:numPr>
          <w:ilvl w:val="0"/>
          <w:numId w:val="89"/>
        </w:numPr>
        <w:spacing w:before="120" w:after="120"/>
        <w:rPr>
          <w:rFonts w:ascii="Cambria" w:hAnsi="Cambria"/>
        </w:rPr>
      </w:pPr>
      <w:r w:rsidRPr="00843AB0">
        <w:rPr>
          <w:rFonts w:ascii="Cambria" w:hAnsi="Cambria"/>
        </w:rPr>
        <w:t xml:space="preserve">Provide </w:t>
      </w:r>
      <w:r w:rsidR="00304117" w:rsidRPr="00843AB0">
        <w:rPr>
          <w:rFonts w:ascii="Cambria" w:hAnsi="Cambria"/>
        </w:rPr>
        <w:t>that, when circumstances warrant, the board will designate an administrator or</w:t>
      </w:r>
      <w:r w:rsidRPr="00843AB0">
        <w:rPr>
          <w:rFonts w:ascii="Cambria" w:hAnsi="Cambria"/>
        </w:rPr>
        <w:t xml:space="preserve"> </w:t>
      </w:r>
      <w:r w:rsidR="00304117" w:rsidRPr="00843AB0">
        <w:rPr>
          <w:rFonts w:ascii="Cambria" w:hAnsi="Cambria"/>
        </w:rPr>
        <w:t>board member to be the spokesperson for the board or district on a given topic or specific</w:t>
      </w:r>
      <w:r w:rsidRPr="00843AB0">
        <w:rPr>
          <w:rFonts w:ascii="Cambria" w:hAnsi="Cambria"/>
        </w:rPr>
        <w:t xml:space="preserve"> </w:t>
      </w:r>
      <w:r w:rsidR="00304117" w:rsidRPr="00843AB0">
        <w:rPr>
          <w:rFonts w:ascii="Cambria" w:hAnsi="Cambria"/>
        </w:rPr>
        <w:t xml:space="preserve">incident. When such </w:t>
      </w:r>
      <w:r w:rsidRPr="00843AB0">
        <w:rPr>
          <w:rFonts w:ascii="Cambria" w:hAnsi="Cambria"/>
        </w:rPr>
        <w:t>a designation</w:t>
      </w:r>
      <w:r w:rsidR="00304117" w:rsidRPr="00843AB0">
        <w:rPr>
          <w:rFonts w:ascii="Cambria" w:hAnsi="Cambria"/>
        </w:rPr>
        <w:t xml:space="preserve"> has been made, the designated individual shall respond</w:t>
      </w:r>
      <w:r w:rsidRPr="00843AB0">
        <w:rPr>
          <w:rFonts w:ascii="Cambria" w:hAnsi="Cambria"/>
        </w:rPr>
        <w:t xml:space="preserve"> </w:t>
      </w:r>
      <w:r w:rsidR="00304117" w:rsidRPr="00843AB0">
        <w:rPr>
          <w:rFonts w:ascii="Cambria" w:hAnsi="Cambria"/>
        </w:rPr>
        <w:t>on behalf of the district or board to all inquiries related to the topic or incident, and board</w:t>
      </w:r>
      <w:r w:rsidRPr="00843AB0">
        <w:rPr>
          <w:rFonts w:ascii="Cambria" w:hAnsi="Cambria"/>
        </w:rPr>
        <w:t xml:space="preserve"> </w:t>
      </w:r>
      <w:r w:rsidR="00304117" w:rsidRPr="00843AB0">
        <w:rPr>
          <w:rFonts w:ascii="Cambria" w:hAnsi="Cambria"/>
        </w:rPr>
        <w:t>members and staff members will refer all inquiries to the designated individual.</w:t>
      </w:r>
    </w:p>
    <w:p w:rsidR="00304117" w:rsidRPr="00843AB0" w:rsidRDefault="00304117" w:rsidP="00A63C64">
      <w:pPr>
        <w:spacing w:before="120" w:after="120"/>
        <w:rPr>
          <w:rFonts w:ascii="Cambria" w:hAnsi="Cambria"/>
        </w:rPr>
      </w:pPr>
      <w:r w:rsidRPr="00843AB0">
        <w:rPr>
          <w:rFonts w:ascii="Cambria" w:hAnsi="Cambria"/>
        </w:rPr>
        <w:t>The Board delegates to the (Principal, Superintendent, or community relations officer) the</w:t>
      </w:r>
      <w:r w:rsidR="002D6270" w:rsidRPr="00843AB0">
        <w:rPr>
          <w:rFonts w:ascii="Cambria" w:hAnsi="Cambria"/>
        </w:rPr>
        <w:t xml:space="preserve"> </w:t>
      </w:r>
      <w:r w:rsidRPr="00843AB0">
        <w:rPr>
          <w:rFonts w:ascii="Cambria" w:hAnsi="Cambria"/>
        </w:rPr>
        <w:t>responsibility for developing a community relations program which conforms with the above</w:t>
      </w:r>
      <w:r w:rsidR="002D6270" w:rsidRPr="00843AB0">
        <w:rPr>
          <w:rFonts w:ascii="Cambria" w:hAnsi="Cambria"/>
        </w:rPr>
        <w:t xml:space="preserve"> </w:t>
      </w:r>
      <w:r w:rsidRPr="00843AB0">
        <w:rPr>
          <w:rFonts w:ascii="Cambria" w:hAnsi="Cambria"/>
        </w:rPr>
        <w:t>principles.</w:t>
      </w:r>
    </w:p>
    <w:p w:rsidR="002D6270" w:rsidRPr="00843AB0" w:rsidRDefault="002D6270" w:rsidP="00A63C64">
      <w:pPr>
        <w:spacing w:before="120" w:after="120"/>
        <w:rPr>
          <w:rFonts w:ascii="Cambria" w:hAnsi="Cambria"/>
          <w:i/>
          <w:iCs/>
        </w:rPr>
      </w:pPr>
    </w:p>
    <w:p w:rsidR="002D6270" w:rsidRPr="00843AB0" w:rsidRDefault="002D6270" w:rsidP="00A63C64">
      <w:pPr>
        <w:spacing w:before="120" w:after="120"/>
        <w:rPr>
          <w:rFonts w:ascii="Cambria" w:hAnsi="Cambria"/>
          <w:i/>
          <w:iCs/>
        </w:rPr>
      </w:pPr>
    </w:p>
    <w:p w:rsidR="002D6270" w:rsidRPr="00843AB0" w:rsidRDefault="002D6270"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2D6270" w:rsidRPr="00C16B33">
        <w:tab/>
      </w:r>
      <w:r w:rsidRPr="00C16B33">
        <w:t>1/10/07</w:t>
      </w:r>
      <w:r w:rsidR="002D6270" w:rsidRPr="00C16B33">
        <w:t>,</w:t>
      </w:r>
      <w:r w:rsidRPr="00C16B33">
        <w:t xml:space="preserve"> 1/24/07</w:t>
      </w:r>
      <w:r w:rsidR="002D6270" w:rsidRPr="00C16B33">
        <w:t>,</w:t>
      </w:r>
      <w:r w:rsidRPr="00C16B33">
        <w:t xml:space="preserve"> 2/20/07</w:t>
      </w:r>
    </w:p>
    <w:p w:rsidR="00304117" w:rsidRPr="00C16B33" w:rsidRDefault="00304117" w:rsidP="00C16B33">
      <w:pPr>
        <w:pStyle w:val="Heading4"/>
      </w:pPr>
      <w:r w:rsidRPr="00C16B33">
        <w:t xml:space="preserve">Date Adopted: </w:t>
      </w:r>
      <w:r w:rsidR="002D6270" w:rsidRPr="00C16B33">
        <w:tab/>
      </w:r>
      <w:r w:rsidRPr="00C16B33">
        <w:t>2/20/07</w:t>
      </w:r>
    </w:p>
    <w:p w:rsidR="002D6270" w:rsidRPr="00C16B33" w:rsidRDefault="00304117" w:rsidP="00C16B33">
      <w:pPr>
        <w:pStyle w:val="Heading4"/>
      </w:pPr>
      <w:r w:rsidRPr="00C16B33">
        <w:t xml:space="preserve">Legal </w:t>
      </w:r>
      <w:r w:rsidR="00911E3F" w:rsidRPr="00C16B33">
        <w:t>Reference</w:t>
      </w:r>
      <w:r w:rsidRPr="00C16B33">
        <w:t>:</w:t>
      </w:r>
      <w:r w:rsidR="002D6270" w:rsidRPr="00C16B33">
        <w:t xml:space="preserve"> </w:t>
      </w:r>
      <w:r w:rsidR="002D6270" w:rsidRPr="00C16B33">
        <w:tab/>
        <w:t>16 VSA §165 (School Quality Standards)</w:t>
      </w:r>
    </w:p>
    <w:p w:rsidR="00304117" w:rsidRPr="00C16B33" w:rsidRDefault="00304117" w:rsidP="00C16B33">
      <w:pPr>
        <w:pStyle w:val="Heading4"/>
      </w:pPr>
      <w:r w:rsidRPr="00C16B33">
        <w:t>Cross Reference:</w:t>
      </w:r>
      <w:r w:rsidR="002D6270" w:rsidRPr="00C16B33">
        <w:tab/>
      </w:r>
      <w:r w:rsidRPr="00C16B33">
        <w:t>Local Action Plan (G8)</w:t>
      </w:r>
    </w:p>
    <w:p w:rsidR="00304117" w:rsidRPr="00C16B33" w:rsidRDefault="002D6270" w:rsidP="00C16B33">
      <w:pPr>
        <w:pStyle w:val="Heading4"/>
      </w:pPr>
      <w:r w:rsidRPr="00C16B33">
        <w:tab/>
      </w:r>
      <w:r w:rsidR="00304117" w:rsidRPr="00C16B33">
        <w:t>Parental Involvement (H2)</w:t>
      </w:r>
    </w:p>
    <w:p w:rsidR="00304117" w:rsidRPr="00C16B33" w:rsidRDefault="002D6270" w:rsidP="00C16B33">
      <w:pPr>
        <w:pStyle w:val="Heading4"/>
      </w:pPr>
      <w:r w:rsidRPr="00C16B33">
        <w:tab/>
      </w:r>
      <w:r w:rsidR="00304117" w:rsidRPr="00C16B33">
        <w:t>Visits to Schools (H5)</w:t>
      </w:r>
    </w:p>
    <w:p w:rsidR="00304117" w:rsidRPr="00C16B33" w:rsidRDefault="002D6270" w:rsidP="00C16B33">
      <w:pPr>
        <w:pStyle w:val="Heading4"/>
      </w:pPr>
      <w:r w:rsidRPr="00C16B33">
        <w:tab/>
      </w:r>
      <w:r w:rsidR="00304117" w:rsidRPr="00C16B33">
        <w:t>Annual School Reports (H6)</w:t>
      </w:r>
    </w:p>
    <w:p w:rsidR="002D6270" w:rsidRPr="00843AB0" w:rsidRDefault="002D6270" w:rsidP="00A63C64">
      <w:pPr>
        <w:spacing w:before="120" w:after="120"/>
        <w:rPr>
          <w:rFonts w:ascii="Cambria" w:hAnsi="Cambria"/>
        </w:rPr>
      </w:pPr>
    </w:p>
    <w:p w:rsidR="00304117" w:rsidRPr="00843AB0" w:rsidRDefault="002D6270" w:rsidP="00A63C64">
      <w:pPr>
        <w:spacing w:before="120" w:after="120"/>
        <w:jc w:val="right"/>
        <w:rPr>
          <w:rFonts w:ascii="Cambria" w:hAnsi="Cambria"/>
          <w:b/>
          <w:bCs/>
        </w:rPr>
      </w:pPr>
      <w:r w:rsidRPr="00843AB0">
        <w:rPr>
          <w:rFonts w:ascii="Cambria" w:hAnsi="Cambria"/>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H2</w:t>
      </w:r>
    </w:p>
    <w:p w:rsidR="00304117" w:rsidRPr="00843AB0" w:rsidRDefault="00264DAB" w:rsidP="00A63C64">
      <w:pPr>
        <w:pStyle w:val="Heading1"/>
      </w:pPr>
      <w:bookmarkStart w:id="1450" w:name="_Toc388603877"/>
      <w:bookmarkStart w:id="1451" w:name="_Toc447723863"/>
      <w:bookmarkStart w:id="1452" w:name="_Toc447792405"/>
      <w:bookmarkStart w:id="1453" w:name="_Toc448476581"/>
      <w:r w:rsidRPr="00843AB0">
        <w:t xml:space="preserve">CODE H2 - </w:t>
      </w:r>
      <w:r w:rsidR="00304117" w:rsidRPr="00843AB0">
        <w:t>PARENTAL INVOLVEMENT</w:t>
      </w:r>
      <w:bookmarkEnd w:id="1450"/>
      <w:bookmarkEnd w:id="1451"/>
      <w:bookmarkEnd w:id="1452"/>
      <w:bookmarkEnd w:id="1453"/>
    </w:p>
    <w:p w:rsidR="00304117" w:rsidRPr="00EF1584" w:rsidRDefault="00304117" w:rsidP="003456D5">
      <w:pPr>
        <w:pStyle w:val="Heading2"/>
      </w:pPr>
      <w:bookmarkStart w:id="1454" w:name="_Toc388603878"/>
      <w:bookmarkStart w:id="1455" w:name="_Toc447723864"/>
      <w:bookmarkStart w:id="1456" w:name="_Toc447792406"/>
      <w:bookmarkStart w:id="1457" w:name="_Toc448476582"/>
      <w:r w:rsidRPr="00EF1584">
        <w:t>Policy</w:t>
      </w:r>
      <w:bookmarkEnd w:id="1454"/>
      <w:bookmarkEnd w:id="1455"/>
      <w:bookmarkEnd w:id="1456"/>
      <w:bookmarkEnd w:id="1457"/>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encourage and support the involvement of</w:t>
      </w:r>
      <w:r w:rsidR="002D6270" w:rsidRPr="00843AB0">
        <w:rPr>
          <w:rFonts w:ascii="Cambria" w:hAnsi="Cambria"/>
        </w:rPr>
        <w:t xml:space="preserve"> </w:t>
      </w:r>
      <w:r w:rsidRPr="00843AB0">
        <w:rPr>
          <w:rFonts w:ascii="Cambria" w:hAnsi="Cambria"/>
        </w:rPr>
        <w:t>parents in their children's education.</w:t>
      </w:r>
    </w:p>
    <w:p w:rsidR="00304117" w:rsidRPr="00EF1584" w:rsidRDefault="00304117" w:rsidP="003456D5">
      <w:pPr>
        <w:pStyle w:val="Heading2"/>
      </w:pPr>
      <w:bookmarkStart w:id="1458" w:name="_Toc388603879"/>
      <w:bookmarkStart w:id="1459" w:name="_Toc447723865"/>
      <w:bookmarkStart w:id="1460" w:name="_Toc447792407"/>
      <w:bookmarkStart w:id="1461" w:name="_Toc448476583"/>
      <w:r w:rsidRPr="00EF1584">
        <w:t>Background</w:t>
      </w:r>
      <w:bookmarkEnd w:id="1458"/>
      <w:bookmarkEnd w:id="1459"/>
      <w:bookmarkEnd w:id="1460"/>
      <w:bookmarkEnd w:id="1461"/>
    </w:p>
    <w:p w:rsidR="00304117" w:rsidRPr="00843AB0" w:rsidRDefault="00304117" w:rsidP="00A63C64">
      <w:pPr>
        <w:spacing w:before="120" w:after="120"/>
        <w:rPr>
          <w:rFonts w:ascii="Cambria" w:hAnsi="Cambria"/>
        </w:rPr>
      </w:pPr>
      <w:r w:rsidRPr="00843AB0">
        <w:rPr>
          <w:rFonts w:ascii="Cambria" w:hAnsi="Cambria"/>
        </w:rPr>
        <w:t>Research has shown that parent involvement is a key factor in the academic and social success of</w:t>
      </w:r>
      <w:r w:rsidR="002D6270" w:rsidRPr="00843AB0">
        <w:rPr>
          <w:rFonts w:ascii="Cambria" w:hAnsi="Cambria"/>
        </w:rPr>
        <w:t xml:space="preserve"> </w:t>
      </w:r>
      <w:r w:rsidRPr="00843AB0">
        <w:rPr>
          <w:rFonts w:ascii="Cambria" w:hAnsi="Cambria"/>
        </w:rPr>
        <w:t>students. The Board believes it is important that parents are involved in their child's education at</w:t>
      </w:r>
      <w:r w:rsidR="002D6270" w:rsidRPr="00843AB0">
        <w:rPr>
          <w:rFonts w:ascii="Cambria" w:hAnsi="Cambria"/>
        </w:rPr>
        <w:t xml:space="preserve"> </w:t>
      </w:r>
      <w:r w:rsidRPr="00843AB0">
        <w:rPr>
          <w:rFonts w:ascii="Cambria" w:hAnsi="Cambria"/>
        </w:rPr>
        <w:t>home, in school, and within the larger community. New educational initiatives mandate or</w:t>
      </w:r>
      <w:r w:rsidR="002D6270" w:rsidRPr="00843AB0">
        <w:rPr>
          <w:rFonts w:ascii="Cambria" w:hAnsi="Cambria"/>
        </w:rPr>
        <w:t xml:space="preserve"> </w:t>
      </w:r>
      <w:r w:rsidRPr="00843AB0">
        <w:rPr>
          <w:rFonts w:ascii="Cambria" w:hAnsi="Cambria"/>
        </w:rPr>
        <w:t>encourage the strengthening of the parent/school/community relationship.</w:t>
      </w:r>
    </w:p>
    <w:p w:rsidR="00304117" w:rsidRPr="00EF1584" w:rsidRDefault="00304117" w:rsidP="003456D5">
      <w:pPr>
        <w:pStyle w:val="Heading2"/>
      </w:pPr>
      <w:bookmarkStart w:id="1462" w:name="_Toc388603880"/>
      <w:bookmarkStart w:id="1463" w:name="_Toc447723866"/>
      <w:bookmarkStart w:id="1464" w:name="_Toc447792408"/>
      <w:bookmarkStart w:id="1465" w:name="_Toc448476584"/>
      <w:r w:rsidRPr="00EF1584">
        <w:t>Implementation</w:t>
      </w:r>
      <w:bookmarkEnd w:id="1462"/>
      <w:bookmarkEnd w:id="1463"/>
      <w:bookmarkEnd w:id="1464"/>
      <w:bookmarkEnd w:id="1465"/>
    </w:p>
    <w:p w:rsidR="00304117" w:rsidRPr="00843AB0" w:rsidRDefault="00304117" w:rsidP="00A63C64">
      <w:pPr>
        <w:spacing w:before="120" w:after="120"/>
        <w:rPr>
          <w:rFonts w:ascii="Cambria" w:hAnsi="Cambria"/>
        </w:rPr>
      </w:pPr>
      <w:r w:rsidRPr="00843AB0">
        <w:rPr>
          <w:rFonts w:ascii="Cambria" w:hAnsi="Cambria"/>
        </w:rPr>
        <w:t>The Superintendent shall develop and implement programs and procedures to accomplish the</w:t>
      </w:r>
      <w:r w:rsidR="002D6270" w:rsidRPr="00843AB0">
        <w:rPr>
          <w:rFonts w:ascii="Cambria" w:hAnsi="Cambria"/>
        </w:rPr>
        <w:t xml:space="preserve"> </w:t>
      </w:r>
      <w:r w:rsidRPr="00843AB0">
        <w:rPr>
          <w:rFonts w:ascii="Cambria" w:hAnsi="Cambria"/>
        </w:rPr>
        <w:t>following objectives:</w:t>
      </w:r>
    </w:p>
    <w:p w:rsidR="00304117" w:rsidRPr="00843AB0" w:rsidRDefault="00304117" w:rsidP="0055236E">
      <w:pPr>
        <w:numPr>
          <w:ilvl w:val="0"/>
          <w:numId w:val="90"/>
        </w:numPr>
        <w:spacing w:before="120" w:after="120"/>
        <w:rPr>
          <w:rFonts w:ascii="Cambria" w:hAnsi="Cambria"/>
        </w:rPr>
      </w:pPr>
      <w:r w:rsidRPr="00843AB0">
        <w:rPr>
          <w:rFonts w:ascii="Cambria" w:hAnsi="Cambria"/>
        </w:rPr>
        <w:t>Parents should be informed about their children's educational programs, instructional</w:t>
      </w:r>
      <w:r w:rsidR="002D6270" w:rsidRPr="00843AB0">
        <w:rPr>
          <w:rFonts w:ascii="Cambria" w:hAnsi="Cambria"/>
        </w:rPr>
        <w:t xml:space="preserve"> </w:t>
      </w:r>
      <w:r w:rsidRPr="00843AB0">
        <w:rPr>
          <w:rFonts w:ascii="Cambria" w:hAnsi="Cambria"/>
        </w:rPr>
        <w:t>methods and objectives, and notified directly of any significant changes.</w:t>
      </w:r>
    </w:p>
    <w:p w:rsidR="00304117" w:rsidRPr="00843AB0" w:rsidRDefault="00304117" w:rsidP="0055236E">
      <w:pPr>
        <w:numPr>
          <w:ilvl w:val="0"/>
          <w:numId w:val="90"/>
        </w:numPr>
        <w:spacing w:before="120" w:after="120"/>
        <w:rPr>
          <w:rFonts w:ascii="Cambria" w:hAnsi="Cambria"/>
        </w:rPr>
      </w:pPr>
      <w:r w:rsidRPr="00843AB0">
        <w:rPr>
          <w:rFonts w:ascii="Cambria" w:hAnsi="Cambria"/>
        </w:rPr>
        <w:t>Parents should be provided with opportunities to become informed about program design,</w:t>
      </w:r>
      <w:r w:rsidR="002D6270" w:rsidRPr="00843AB0">
        <w:rPr>
          <w:rFonts w:ascii="Cambria" w:hAnsi="Cambria"/>
        </w:rPr>
        <w:t xml:space="preserve"> </w:t>
      </w:r>
      <w:r w:rsidRPr="00843AB0">
        <w:rPr>
          <w:rFonts w:ascii="Cambria" w:hAnsi="Cambria"/>
        </w:rPr>
        <w:t>operation and evaluation, and to communicate with educators on these subjects.</w:t>
      </w:r>
    </w:p>
    <w:p w:rsidR="00304117" w:rsidRPr="00843AB0" w:rsidRDefault="00304117" w:rsidP="0055236E">
      <w:pPr>
        <w:numPr>
          <w:ilvl w:val="0"/>
          <w:numId w:val="90"/>
        </w:numPr>
        <w:spacing w:before="120" w:after="120"/>
        <w:rPr>
          <w:rFonts w:ascii="Cambria" w:hAnsi="Cambria"/>
        </w:rPr>
      </w:pPr>
      <w:r w:rsidRPr="00843AB0">
        <w:rPr>
          <w:rFonts w:ascii="Cambria" w:hAnsi="Cambria"/>
        </w:rPr>
        <w:t>Parents should be encouraged to observe instructional activities, 'attend program</w:t>
      </w:r>
      <w:r w:rsidR="002D6270" w:rsidRPr="00843AB0">
        <w:rPr>
          <w:rFonts w:ascii="Cambria" w:hAnsi="Cambria"/>
        </w:rPr>
        <w:t xml:space="preserve"> </w:t>
      </w:r>
      <w:r w:rsidRPr="00843AB0">
        <w:rPr>
          <w:rFonts w:ascii="Cambria" w:hAnsi="Cambria"/>
        </w:rPr>
        <w:t>meetings, discuss concerns with educators, participate in program evaluation and</w:t>
      </w:r>
      <w:r w:rsidR="002D6270" w:rsidRPr="00843AB0">
        <w:rPr>
          <w:rFonts w:ascii="Cambria" w:hAnsi="Cambria"/>
        </w:rPr>
        <w:t xml:space="preserve"> </w:t>
      </w:r>
      <w:r w:rsidRPr="00843AB0">
        <w:rPr>
          <w:rFonts w:ascii="Cambria" w:hAnsi="Cambria"/>
        </w:rPr>
        <w:t>improvement efforts, and give recommendations to school staff, administration, and</w:t>
      </w:r>
      <w:r w:rsidR="002D6270" w:rsidRPr="00843AB0">
        <w:rPr>
          <w:rFonts w:ascii="Cambria" w:hAnsi="Cambria"/>
        </w:rPr>
        <w:t xml:space="preserve"> </w:t>
      </w:r>
      <w:r w:rsidRPr="00843AB0">
        <w:rPr>
          <w:rFonts w:ascii="Cambria" w:hAnsi="Cambria"/>
        </w:rPr>
        <w:t>Board members.</w:t>
      </w:r>
    </w:p>
    <w:p w:rsidR="00304117" w:rsidRPr="00843AB0" w:rsidRDefault="00304117" w:rsidP="0055236E">
      <w:pPr>
        <w:numPr>
          <w:ilvl w:val="0"/>
          <w:numId w:val="90"/>
        </w:numPr>
        <w:spacing w:before="120" w:after="120"/>
        <w:rPr>
          <w:rFonts w:ascii="Cambria" w:hAnsi="Cambria"/>
        </w:rPr>
      </w:pPr>
      <w:r w:rsidRPr="00843AB0">
        <w:rPr>
          <w:rFonts w:ascii="Cambria" w:hAnsi="Cambria"/>
        </w:rPr>
        <w:t>Parents should be provided with information and opportunities intended to improve their</w:t>
      </w:r>
      <w:r w:rsidR="002D6270" w:rsidRPr="00843AB0">
        <w:rPr>
          <w:rFonts w:ascii="Cambria" w:hAnsi="Cambria"/>
        </w:rPr>
        <w:t xml:space="preserve"> </w:t>
      </w:r>
      <w:r w:rsidRPr="00843AB0">
        <w:rPr>
          <w:rFonts w:ascii="Cambria" w:hAnsi="Cambria"/>
        </w:rPr>
        <w:t>abilities to work with their children at home and in school, and to build partnerships</w:t>
      </w:r>
      <w:r w:rsidR="002D6270" w:rsidRPr="00843AB0">
        <w:rPr>
          <w:rFonts w:ascii="Cambria" w:hAnsi="Cambria"/>
        </w:rPr>
        <w:t xml:space="preserve"> </w:t>
      </w:r>
      <w:r w:rsidRPr="00843AB0">
        <w:rPr>
          <w:rFonts w:ascii="Cambria" w:hAnsi="Cambria"/>
        </w:rPr>
        <w:t>between homes and schools.</w:t>
      </w:r>
    </w:p>
    <w:p w:rsidR="00304117" w:rsidRPr="00843AB0" w:rsidRDefault="00304117" w:rsidP="0055236E">
      <w:pPr>
        <w:numPr>
          <w:ilvl w:val="0"/>
          <w:numId w:val="90"/>
        </w:numPr>
        <w:spacing w:before="120" w:after="120"/>
        <w:rPr>
          <w:rFonts w:ascii="Cambria" w:hAnsi="Cambria"/>
        </w:rPr>
      </w:pPr>
      <w:r w:rsidRPr="00843AB0">
        <w:rPr>
          <w:rFonts w:ascii="Cambria" w:hAnsi="Cambria"/>
        </w:rPr>
        <w:t>Professional and non-professional staff members, administrators, School Board members,</w:t>
      </w:r>
      <w:r w:rsidR="002D6270" w:rsidRPr="00843AB0">
        <w:rPr>
          <w:rFonts w:ascii="Cambria" w:hAnsi="Cambria"/>
        </w:rPr>
        <w:t xml:space="preserve"> </w:t>
      </w:r>
      <w:r w:rsidRPr="00843AB0">
        <w:rPr>
          <w:rFonts w:ascii="Cambria" w:hAnsi="Cambria"/>
        </w:rPr>
        <w:t>and school-community partners should be provided with training opportunities intended</w:t>
      </w:r>
      <w:r w:rsidR="002D6270" w:rsidRPr="00843AB0">
        <w:rPr>
          <w:rFonts w:ascii="Cambria" w:hAnsi="Cambria"/>
        </w:rPr>
        <w:t xml:space="preserve"> </w:t>
      </w:r>
      <w:r w:rsidRPr="00843AB0">
        <w:rPr>
          <w:rFonts w:ascii="Cambria" w:hAnsi="Cambria"/>
        </w:rPr>
        <w:t>to improve their abilities to build more effective relationships with parents.</w:t>
      </w:r>
    </w:p>
    <w:p w:rsidR="00304117" w:rsidRPr="00843AB0" w:rsidRDefault="00304117" w:rsidP="0055236E">
      <w:pPr>
        <w:numPr>
          <w:ilvl w:val="0"/>
          <w:numId w:val="90"/>
        </w:numPr>
        <w:spacing w:before="120" w:after="120"/>
        <w:rPr>
          <w:rFonts w:ascii="Cambria" w:hAnsi="Cambria"/>
        </w:rPr>
      </w:pPr>
      <w:r w:rsidRPr="00843AB0">
        <w:rPr>
          <w:rFonts w:ascii="Cambria" w:hAnsi="Cambria"/>
        </w:rPr>
        <w:t>This policy will be reviewed and evaluated annually for content and effectiveness.</w:t>
      </w:r>
    </w:p>
    <w:p w:rsidR="002D6270" w:rsidRPr="00843AB0" w:rsidRDefault="002D6270" w:rsidP="00A63C64">
      <w:pPr>
        <w:spacing w:before="120" w:after="120"/>
        <w:rPr>
          <w:rFonts w:ascii="Cambria" w:hAnsi="Cambria"/>
          <w:i/>
          <w:iCs/>
        </w:rPr>
      </w:pPr>
    </w:p>
    <w:p w:rsidR="002D6270" w:rsidRPr="00843AB0" w:rsidRDefault="002D6270" w:rsidP="00A63C64">
      <w:pPr>
        <w:spacing w:before="120" w:after="120"/>
        <w:rPr>
          <w:rFonts w:ascii="Cambria" w:hAnsi="Cambria"/>
          <w:i/>
          <w:iCs/>
        </w:rPr>
      </w:pPr>
    </w:p>
    <w:p w:rsidR="002D6270" w:rsidRPr="00843AB0" w:rsidRDefault="002D6270"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2D6270" w:rsidRPr="00C16B33">
        <w:tab/>
      </w:r>
      <w:r w:rsidRPr="00C16B33">
        <w:t>1/10/07, 1/24/07, 2/20/07, 10/10/07</w:t>
      </w:r>
    </w:p>
    <w:p w:rsidR="00304117" w:rsidRPr="00C16B33" w:rsidRDefault="00304117" w:rsidP="00C16B33">
      <w:pPr>
        <w:pStyle w:val="Heading4"/>
      </w:pPr>
      <w:r w:rsidRPr="00C16B33">
        <w:t xml:space="preserve">Date Adopted: </w:t>
      </w:r>
      <w:r w:rsidR="002D6270" w:rsidRPr="00C16B33">
        <w:tab/>
      </w:r>
      <w:r w:rsidRPr="00C16B33">
        <w:t>2/20/07, 10/10/07</w:t>
      </w:r>
    </w:p>
    <w:p w:rsidR="00304117" w:rsidRPr="00C16B33" w:rsidRDefault="00304117" w:rsidP="00C16B33">
      <w:pPr>
        <w:pStyle w:val="Heading4"/>
      </w:pPr>
      <w:r w:rsidRPr="00C16B33">
        <w:t xml:space="preserve">Legal </w:t>
      </w:r>
      <w:r w:rsidR="00911E3F" w:rsidRPr="00C16B33">
        <w:t>Reference</w:t>
      </w:r>
      <w:r w:rsidRPr="00C16B33">
        <w:t>:</w:t>
      </w:r>
      <w:r w:rsidR="002D6270" w:rsidRPr="00C16B33">
        <w:t xml:space="preserve"> </w:t>
      </w:r>
      <w:r w:rsidR="002D6270" w:rsidRPr="00C16B33">
        <w:tab/>
      </w:r>
      <w:r w:rsidR="00282787" w:rsidRPr="00C16B33">
        <w:t>16 VSA §1</w:t>
      </w:r>
      <w:r w:rsidR="002D6270" w:rsidRPr="00C16B33">
        <w:t>65 (School Quality Standards)</w:t>
      </w:r>
    </w:p>
    <w:p w:rsidR="00304117" w:rsidRPr="00C16B33" w:rsidRDefault="00304117" w:rsidP="00C16B33">
      <w:pPr>
        <w:pStyle w:val="Heading4"/>
      </w:pPr>
      <w:r w:rsidRPr="00C16B33">
        <w:t>Cross Reference:</w:t>
      </w:r>
      <w:r w:rsidR="002D6270" w:rsidRPr="00C16B33">
        <w:t xml:space="preserve"> </w:t>
      </w:r>
      <w:r w:rsidR="002D6270" w:rsidRPr="00C16B33">
        <w:tab/>
      </w:r>
      <w:r w:rsidRPr="00C16B33">
        <w:t>Visits to Schools (H5)</w:t>
      </w:r>
    </w:p>
    <w:p w:rsidR="00304117" w:rsidRPr="00C16B33" w:rsidRDefault="002D6270" w:rsidP="00C16B33">
      <w:pPr>
        <w:pStyle w:val="Heading4"/>
      </w:pPr>
      <w:r w:rsidRPr="00C16B33">
        <w:tab/>
        <w:t>School Community Relations (H1</w:t>
      </w:r>
      <w:r w:rsidR="00304117" w:rsidRPr="00C16B33">
        <w:t>)</w:t>
      </w:r>
    </w:p>
    <w:p w:rsidR="002D6270" w:rsidRPr="00843AB0" w:rsidRDefault="002D6270" w:rsidP="00A63C64">
      <w:pPr>
        <w:spacing w:before="120" w:after="120"/>
        <w:rPr>
          <w:rFonts w:ascii="Cambria" w:hAnsi="Cambria"/>
        </w:rPr>
      </w:pPr>
    </w:p>
    <w:p w:rsidR="00304117" w:rsidRPr="00843AB0" w:rsidRDefault="002D6270"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H3</w:t>
      </w:r>
    </w:p>
    <w:p w:rsidR="00304117" w:rsidRPr="00843AB0" w:rsidRDefault="00264DAB" w:rsidP="00A63C64">
      <w:pPr>
        <w:pStyle w:val="Heading1"/>
      </w:pPr>
      <w:bookmarkStart w:id="1466" w:name="_Toc388603881"/>
      <w:bookmarkStart w:id="1467" w:name="_Toc447723867"/>
      <w:bookmarkStart w:id="1468" w:name="_Toc447792409"/>
      <w:bookmarkStart w:id="1469" w:name="_Toc448476585"/>
      <w:r w:rsidRPr="00843AB0">
        <w:t xml:space="preserve">CODE H3 - </w:t>
      </w:r>
      <w:r w:rsidR="00304117" w:rsidRPr="00843AB0">
        <w:t>COMMUNITY USE OF SCHOOL FACILITIES</w:t>
      </w:r>
      <w:bookmarkEnd w:id="1466"/>
      <w:bookmarkEnd w:id="1467"/>
      <w:bookmarkEnd w:id="1468"/>
      <w:bookmarkEnd w:id="1469"/>
    </w:p>
    <w:p w:rsidR="00304117" w:rsidRPr="00EF1584" w:rsidRDefault="00304117" w:rsidP="003456D5">
      <w:pPr>
        <w:pStyle w:val="Heading2"/>
      </w:pPr>
      <w:bookmarkStart w:id="1470" w:name="_Toc388603882"/>
      <w:bookmarkStart w:id="1471" w:name="_Toc447723868"/>
      <w:bookmarkStart w:id="1472" w:name="_Toc447792410"/>
      <w:bookmarkStart w:id="1473" w:name="_Toc448476586"/>
      <w:r w:rsidRPr="00EF1584">
        <w:t>Policy</w:t>
      </w:r>
      <w:bookmarkEnd w:id="1470"/>
      <w:bookmarkEnd w:id="1471"/>
      <w:bookmarkEnd w:id="1472"/>
      <w:bookmarkEnd w:id="1473"/>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support the community use of school</w:t>
      </w:r>
      <w:r w:rsidR="0039201F" w:rsidRPr="00843AB0">
        <w:rPr>
          <w:rFonts w:ascii="Cambria" w:hAnsi="Cambria"/>
        </w:rPr>
        <w:t xml:space="preserve"> </w:t>
      </w:r>
      <w:r w:rsidRPr="00843AB0">
        <w:rPr>
          <w:rFonts w:ascii="Cambria" w:hAnsi="Cambria"/>
        </w:rPr>
        <w:t>facilities in ways that complement regular school activities.</w:t>
      </w:r>
    </w:p>
    <w:p w:rsidR="00304117" w:rsidRPr="00EF1584" w:rsidRDefault="00304117" w:rsidP="003456D5">
      <w:pPr>
        <w:pStyle w:val="Heading2"/>
      </w:pPr>
      <w:bookmarkStart w:id="1474" w:name="_Toc388603883"/>
      <w:bookmarkStart w:id="1475" w:name="_Toc447723869"/>
      <w:bookmarkStart w:id="1476" w:name="_Toc447792411"/>
      <w:bookmarkStart w:id="1477" w:name="_Toc448476587"/>
      <w:r w:rsidRPr="00EF1584">
        <w:t>Implementation</w:t>
      </w:r>
      <w:bookmarkEnd w:id="1474"/>
      <w:bookmarkEnd w:id="1475"/>
      <w:bookmarkEnd w:id="1476"/>
      <w:bookmarkEnd w:id="1477"/>
    </w:p>
    <w:p w:rsidR="00304117" w:rsidRPr="00843AB0" w:rsidRDefault="00304117" w:rsidP="0055236E">
      <w:pPr>
        <w:numPr>
          <w:ilvl w:val="0"/>
          <w:numId w:val="91"/>
        </w:numPr>
        <w:spacing w:before="120" w:after="120"/>
        <w:rPr>
          <w:rFonts w:ascii="Cambria" w:hAnsi="Cambria"/>
        </w:rPr>
      </w:pPr>
      <w:r w:rsidRPr="00843AB0">
        <w:rPr>
          <w:rFonts w:ascii="Cambria" w:hAnsi="Cambria"/>
        </w:rPr>
        <w:t>School activities take precedence over all other uses of facilities.</w:t>
      </w:r>
    </w:p>
    <w:p w:rsidR="00304117" w:rsidRPr="00843AB0" w:rsidRDefault="00304117" w:rsidP="0055236E">
      <w:pPr>
        <w:numPr>
          <w:ilvl w:val="0"/>
          <w:numId w:val="91"/>
        </w:numPr>
        <w:spacing w:before="120" w:after="120"/>
        <w:rPr>
          <w:rFonts w:ascii="Cambria" w:hAnsi="Cambria"/>
        </w:rPr>
      </w:pPr>
      <w:r w:rsidRPr="00843AB0">
        <w:rPr>
          <w:rFonts w:ascii="Cambria" w:hAnsi="Cambria"/>
        </w:rPr>
        <w:t>Authorization to use school facilities does not imply endorsement or approval of</w:t>
      </w:r>
      <w:r w:rsidR="0039201F" w:rsidRPr="00843AB0">
        <w:rPr>
          <w:rFonts w:ascii="Cambria" w:hAnsi="Cambria"/>
        </w:rPr>
        <w:t xml:space="preserve"> </w:t>
      </w:r>
      <w:r w:rsidRPr="00843AB0">
        <w:rPr>
          <w:rFonts w:ascii="Cambria" w:hAnsi="Cambria"/>
        </w:rPr>
        <w:t>any group or activity.</w:t>
      </w:r>
    </w:p>
    <w:p w:rsidR="00304117" w:rsidRPr="00843AB0" w:rsidRDefault="00304117" w:rsidP="0055236E">
      <w:pPr>
        <w:numPr>
          <w:ilvl w:val="0"/>
          <w:numId w:val="91"/>
        </w:numPr>
        <w:spacing w:before="120" w:after="120"/>
        <w:rPr>
          <w:rFonts w:ascii="Cambria" w:hAnsi="Cambria"/>
        </w:rPr>
      </w:pPr>
      <w:r w:rsidRPr="00843AB0">
        <w:rPr>
          <w:rFonts w:ascii="Cambria" w:hAnsi="Cambria"/>
        </w:rPr>
        <w:t>The Superintendent (Principal) shall be responsible for establishing criteria for the</w:t>
      </w:r>
      <w:r w:rsidR="0039201F" w:rsidRPr="00843AB0">
        <w:rPr>
          <w:rFonts w:ascii="Cambria" w:hAnsi="Cambria"/>
        </w:rPr>
        <w:t xml:space="preserve"> </w:t>
      </w:r>
      <w:r w:rsidRPr="00843AB0">
        <w:rPr>
          <w:rFonts w:ascii="Cambria" w:hAnsi="Cambria"/>
        </w:rPr>
        <w:t>use of school facilities by community members. Whenever community members</w:t>
      </w:r>
      <w:r w:rsidR="0039201F" w:rsidRPr="00843AB0">
        <w:rPr>
          <w:rFonts w:ascii="Cambria" w:hAnsi="Cambria"/>
        </w:rPr>
        <w:t xml:space="preserve"> </w:t>
      </w:r>
      <w:r w:rsidRPr="00843AB0">
        <w:rPr>
          <w:rFonts w:ascii="Cambria" w:hAnsi="Cambria"/>
        </w:rPr>
        <w:t>use school facilities pursuant to this policy they shall comply with the</w:t>
      </w:r>
      <w:r w:rsidR="0039201F" w:rsidRPr="00843AB0">
        <w:rPr>
          <w:rFonts w:ascii="Cambria" w:hAnsi="Cambria"/>
        </w:rPr>
        <w:t xml:space="preserve"> </w:t>
      </w:r>
      <w:r w:rsidRPr="00843AB0">
        <w:rPr>
          <w:rFonts w:ascii="Cambria" w:hAnsi="Cambria"/>
        </w:rPr>
        <w:t>accompanying procedures.</w:t>
      </w:r>
    </w:p>
    <w:p w:rsidR="0039201F" w:rsidRPr="00843AB0" w:rsidRDefault="0039201F" w:rsidP="00A63C64">
      <w:pPr>
        <w:spacing w:before="120" w:after="120"/>
        <w:rPr>
          <w:rFonts w:ascii="Cambria" w:hAnsi="Cambria"/>
          <w:i/>
          <w:iCs/>
        </w:rPr>
      </w:pPr>
    </w:p>
    <w:p w:rsidR="0039201F" w:rsidRPr="00843AB0" w:rsidRDefault="0039201F" w:rsidP="00A63C64">
      <w:pPr>
        <w:spacing w:before="120" w:after="120"/>
        <w:rPr>
          <w:rFonts w:ascii="Cambria" w:hAnsi="Cambria"/>
          <w:i/>
          <w:iCs/>
        </w:rPr>
      </w:pPr>
    </w:p>
    <w:p w:rsidR="0039201F" w:rsidRPr="00843AB0" w:rsidRDefault="0039201F"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39201F" w:rsidRPr="00C16B33">
        <w:tab/>
      </w:r>
      <w:r w:rsidR="00282787" w:rsidRPr="00C16B33">
        <w:t>1/10/07, 1/24/07,</w:t>
      </w:r>
      <w:r w:rsidRPr="00C16B33">
        <w:t xml:space="preserve"> 2/20/07</w:t>
      </w:r>
    </w:p>
    <w:p w:rsidR="00304117" w:rsidRPr="00C16B33" w:rsidRDefault="00304117" w:rsidP="00C16B33">
      <w:pPr>
        <w:pStyle w:val="Heading4"/>
      </w:pPr>
      <w:r w:rsidRPr="00C16B33">
        <w:t xml:space="preserve">Date Adopted: </w:t>
      </w:r>
      <w:r w:rsidR="0039201F" w:rsidRP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 xml:space="preserve">: </w:t>
      </w:r>
      <w:r w:rsidR="0039201F" w:rsidRPr="00C16B33">
        <w:tab/>
      </w:r>
      <w:r w:rsidRPr="00C16B33">
        <w:t xml:space="preserve">Boy Scouts of America v. Dale, 530 </w:t>
      </w:r>
      <w:r w:rsidR="0042216D" w:rsidRPr="00C16B33">
        <w:t>US</w:t>
      </w:r>
      <w:r w:rsidRPr="00C16B33">
        <w:t xml:space="preserve"> 640, 120 S.Ct. 2446 (200)</w:t>
      </w:r>
    </w:p>
    <w:p w:rsidR="00304117" w:rsidRPr="00C16B33" w:rsidRDefault="0039201F" w:rsidP="00C16B33">
      <w:pPr>
        <w:pStyle w:val="Heading4"/>
      </w:pPr>
      <w:r w:rsidRPr="00C16B33">
        <w:tab/>
      </w:r>
      <w:r w:rsidR="00304117" w:rsidRPr="00C16B33">
        <w:t xml:space="preserve">Boy Scouts of America v. Till, 2001 WL 315360 </w:t>
      </w:r>
      <w:r w:rsidR="00E14CC0" w:rsidRPr="00C16B33">
        <w:t>(S</w:t>
      </w:r>
      <w:r w:rsidR="00304117" w:rsidRPr="00C16B33">
        <w:t>. D. Fla)</w:t>
      </w:r>
    </w:p>
    <w:p w:rsidR="00304117" w:rsidRPr="00C16B33" w:rsidRDefault="0039201F" w:rsidP="00C16B33">
      <w:pPr>
        <w:pStyle w:val="Heading4"/>
      </w:pPr>
      <w:r w:rsidRPr="00C16B33">
        <w:tab/>
      </w:r>
      <w:r w:rsidR="00304117" w:rsidRPr="00C16B33">
        <w:t xml:space="preserve">16 </w:t>
      </w:r>
      <w:r w:rsidR="00846FFB" w:rsidRPr="00C16B33">
        <w:t>VSA</w:t>
      </w:r>
      <w:r w:rsidR="00304117" w:rsidRPr="00C16B33">
        <w:t xml:space="preserve"> §563 (3), (5) (Powers of school boards)</w:t>
      </w:r>
    </w:p>
    <w:p w:rsidR="00304117" w:rsidRPr="00C16B33" w:rsidRDefault="00304117" w:rsidP="00C16B33">
      <w:pPr>
        <w:pStyle w:val="Heading4"/>
      </w:pPr>
      <w:r w:rsidRPr="00C16B33">
        <w:t>Cross Reference:</w:t>
      </w:r>
    </w:p>
    <w:p w:rsidR="0039201F" w:rsidRPr="00843AB0" w:rsidRDefault="0039201F" w:rsidP="00A63C64">
      <w:pPr>
        <w:spacing w:before="120" w:after="120"/>
        <w:rPr>
          <w:rFonts w:ascii="Cambria" w:hAnsi="Cambria"/>
        </w:rPr>
      </w:pPr>
    </w:p>
    <w:p w:rsidR="00304117" w:rsidRPr="00843AB0" w:rsidRDefault="0039201F"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H3-R</w:t>
      </w:r>
    </w:p>
    <w:p w:rsidR="00304117" w:rsidRPr="00843AB0" w:rsidRDefault="00264DAB" w:rsidP="00A63C64">
      <w:pPr>
        <w:pStyle w:val="Heading1"/>
      </w:pPr>
      <w:bookmarkStart w:id="1478" w:name="_Toc388603884"/>
      <w:bookmarkStart w:id="1479" w:name="_Toc447723870"/>
      <w:bookmarkStart w:id="1480" w:name="_Toc447792412"/>
      <w:bookmarkStart w:id="1481" w:name="_Toc448476588"/>
      <w:r w:rsidRPr="00843AB0">
        <w:t xml:space="preserve">CODE H3R - </w:t>
      </w:r>
      <w:r w:rsidR="00304117" w:rsidRPr="00843AB0">
        <w:t>PROCEDURES FOR COMMUNITY USE OF</w:t>
      </w:r>
      <w:r w:rsidR="0039201F" w:rsidRPr="00843AB0">
        <w:t xml:space="preserve"> </w:t>
      </w:r>
      <w:r w:rsidR="00304117" w:rsidRPr="00843AB0">
        <w:t>SCHOOL FACILITIES</w:t>
      </w:r>
      <w:bookmarkEnd w:id="1478"/>
      <w:bookmarkEnd w:id="1479"/>
      <w:bookmarkEnd w:id="1480"/>
      <w:bookmarkEnd w:id="1481"/>
    </w:p>
    <w:p w:rsidR="00304117" w:rsidRPr="00843AB0" w:rsidRDefault="00304117" w:rsidP="00A63C64">
      <w:pPr>
        <w:spacing w:before="120" w:after="120"/>
        <w:rPr>
          <w:rFonts w:ascii="Cambria" w:hAnsi="Cambria"/>
        </w:rPr>
      </w:pPr>
      <w:r w:rsidRPr="00843AB0">
        <w:rPr>
          <w:rFonts w:ascii="Cambria" w:hAnsi="Cambria"/>
        </w:rPr>
        <w:t>All users will:</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Pay all fees in advance of use.</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two-thirds of the participants will be county residents except</w:t>
      </w:r>
      <w:r w:rsidR="0039201F" w:rsidRPr="00843AB0">
        <w:rPr>
          <w:rFonts w:ascii="Cambria" w:hAnsi="Cambria"/>
        </w:rPr>
        <w:t xml:space="preserve"> </w:t>
      </w:r>
      <w:r w:rsidRPr="00843AB0">
        <w:rPr>
          <w:rFonts w:ascii="Cambria" w:hAnsi="Cambria"/>
        </w:rPr>
        <w:t>when specific arrangements have been made.</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no unauthorized third party will be granted permission to use</w:t>
      </w:r>
      <w:r w:rsidR="0039201F" w:rsidRPr="00843AB0">
        <w:rPr>
          <w:rFonts w:ascii="Cambria" w:hAnsi="Cambria"/>
        </w:rPr>
        <w:t xml:space="preserve"> </w:t>
      </w:r>
      <w:r w:rsidRPr="00843AB0">
        <w:rPr>
          <w:rFonts w:ascii="Cambria" w:hAnsi="Cambria"/>
        </w:rPr>
        <w:t>the facility or any portion thereof without prior approval.</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participants will not be restricted from participation for</w:t>
      </w:r>
      <w:r w:rsidR="0039201F" w:rsidRPr="00843AB0">
        <w:rPr>
          <w:rFonts w:ascii="Cambria" w:hAnsi="Cambria"/>
        </w:rPr>
        <w:t xml:space="preserve"> </w:t>
      </w:r>
      <w:r w:rsidRPr="00843AB0">
        <w:rPr>
          <w:rFonts w:ascii="Cambria" w:hAnsi="Cambria"/>
        </w:rPr>
        <w:t>reasons of race, religion, sex, creed, national origin, or handicapping</w:t>
      </w:r>
      <w:r w:rsidR="0039201F" w:rsidRPr="00843AB0">
        <w:rPr>
          <w:rFonts w:ascii="Cambria" w:hAnsi="Cambria"/>
        </w:rPr>
        <w:t xml:space="preserve"> </w:t>
      </w:r>
      <w:r w:rsidRPr="00843AB0">
        <w:rPr>
          <w:rFonts w:ascii="Cambria" w:hAnsi="Cambria"/>
        </w:rPr>
        <w:t>condition.</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the representative specified in the contract as responsible for</w:t>
      </w:r>
      <w:r w:rsidR="0039201F" w:rsidRPr="00843AB0">
        <w:rPr>
          <w:rFonts w:ascii="Cambria" w:hAnsi="Cambria"/>
        </w:rPr>
        <w:t xml:space="preserve"> </w:t>
      </w:r>
      <w:r w:rsidRPr="00843AB0">
        <w:rPr>
          <w:rFonts w:ascii="Cambria" w:hAnsi="Cambria"/>
        </w:rPr>
        <w:t>school facilities is present at the scheduled event.</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prior approval is received before signs, banners, and pennants</w:t>
      </w:r>
      <w:r w:rsidR="0039201F" w:rsidRPr="00843AB0">
        <w:rPr>
          <w:rFonts w:ascii="Cambria" w:hAnsi="Cambria"/>
        </w:rPr>
        <w:t xml:space="preserve"> </w:t>
      </w:r>
      <w:r w:rsidRPr="00843AB0">
        <w:rPr>
          <w:rFonts w:ascii="Cambria" w:hAnsi="Cambria"/>
        </w:rPr>
        <w:t>are erected, and that they do not deface school property.</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Provide required number of chaperons for children (one adult per 25 or</w:t>
      </w:r>
      <w:r w:rsidR="0039201F" w:rsidRPr="00843AB0">
        <w:rPr>
          <w:rFonts w:ascii="Cambria" w:hAnsi="Cambria"/>
        </w:rPr>
        <w:t xml:space="preserve"> </w:t>
      </w:r>
      <w:r w:rsidRPr="00843AB0">
        <w:rPr>
          <w:rFonts w:ascii="Cambria" w:hAnsi="Cambria"/>
        </w:rPr>
        <w:t>fewer students).</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the number of attendees does not exceed the authorized</w:t>
      </w:r>
      <w:r w:rsidR="0039201F" w:rsidRPr="00843AB0">
        <w:rPr>
          <w:rFonts w:ascii="Cambria" w:hAnsi="Cambria"/>
        </w:rPr>
        <w:t xml:space="preserve"> </w:t>
      </w:r>
      <w:r w:rsidRPr="00843AB0">
        <w:rPr>
          <w:rFonts w:ascii="Cambria" w:hAnsi="Cambria"/>
        </w:rPr>
        <w:t>capacity of the facility.</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participants' vehicles are parked only in areas designated for</w:t>
      </w:r>
      <w:r w:rsidR="0039201F" w:rsidRPr="00843AB0">
        <w:rPr>
          <w:rFonts w:ascii="Cambria" w:hAnsi="Cambria"/>
        </w:rPr>
        <w:t xml:space="preserve"> </w:t>
      </w:r>
      <w:r w:rsidRPr="00843AB0">
        <w:rPr>
          <w:rFonts w:ascii="Cambria" w:hAnsi="Cambria"/>
        </w:rPr>
        <w:t>parking.</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usage and users are restricted to assigned areas.</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Allow food and drink only in areas designated for eating and only after</w:t>
      </w:r>
      <w:r w:rsidR="0039201F" w:rsidRPr="00843AB0">
        <w:rPr>
          <w:rFonts w:ascii="Cambria" w:hAnsi="Cambria"/>
        </w:rPr>
        <w:t xml:space="preserve"> </w:t>
      </w:r>
      <w:r w:rsidRPr="00843AB0">
        <w:rPr>
          <w:rFonts w:ascii="Cambria" w:hAnsi="Cambria"/>
        </w:rPr>
        <w:t>receiving written permission in advance of the event.</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Guarantee that activities will be orderly and lawful and not of a nature to</w:t>
      </w:r>
      <w:r w:rsidR="0039201F" w:rsidRPr="00843AB0">
        <w:rPr>
          <w:rFonts w:ascii="Cambria" w:hAnsi="Cambria"/>
        </w:rPr>
        <w:t xml:space="preserve"> </w:t>
      </w:r>
      <w:r w:rsidRPr="00843AB0">
        <w:rPr>
          <w:rFonts w:ascii="Cambria" w:hAnsi="Cambria"/>
        </w:rPr>
        <w:t>incite others to disorder, and demonstrate on the application that</w:t>
      </w:r>
      <w:r w:rsidR="0039201F" w:rsidRPr="00843AB0">
        <w:rPr>
          <w:rFonts w:ascii="Cambria" w:hAnsi="Cambria"/>
        </w:rPr>
        <w:t xml:space="preserve"> </w:t>
      </w:r>
      <w:r w:rsidRPr="00843AB0">
        <w:rPr>
          <w:rFonts w:ascii="Cambria" w:hAnsi="Cambria"/>
        </w:rPr>
        <w:t>reasonable security arrangements appropriate for the use have been</w:t>
      </w:r>
      <w:r w:rsidR="0039201F" w:rsidRPr="00843AB0">
        <w:rPr>
          <w:rFonts w:ascii="Cambria" w:hAnsi="Cambria"/>
        </w:rPr>
        <w:t xml:space="preserve"> </w:t>
      </w:r>
      <w:r w:rsidRPr="00843AB0">
        <w:rPr>
          <w:rFonts w:ascii="Cambria" w:hAnsi="Cambria"/>
        </w:rPr>
        <w:t>provided for.</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Prohibit smoking in buildings.</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alcoholic beverages are not served or consumed in buildings</w:t>
      </w:r>
      <w:r w:rsidR="0039201F" w:rsidRPr="00843AB0">
        <w:rPr>
          <w:rFonts w:ascii="Cambria" w:hAnsi="Cambria"/>
        </w:rPr>
        <w:t xml:space="preserve"> </w:t>
      </w:r>
      <w:r w:rsidRPr="00843AB0">
        <w:rPr>
          <w:rFonts w:ascii="Cambria" w:hAnsi="Cambria"/>
        </w:rPr>
        <w:t>or on grounds.</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gambling is not permitted.</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that animals are not permitted inside of school buildings and that</w:t>
      </w:r>
      <w:r w:rsidR="0039201F" w:rsidRPr="00843AB0">
        <w:rPr>
          <w:rFonts w:ascii="Cambria" w:hAnsi="Cambria"/>
        </w:rPr>
        <w:t xml:space="preserve"> </w:t>
      </w:r>
      <w:r w:rsidRPr="00843AB0">
        <w:rPr>
          <w:rFonts w:ascii="Cambria" w:hAnsi="Cambria"/>
        </w:rPr>
        <w:t>users will clean any school grounds used by animals participating in</w:t>
      </w:r>
      <w:r w:rsidR="0039201F" w:rsidRPr="00843AB0">
        <w:rPr>
          <w:rFonts w:ascii="Cambria" w:hAnsi="Cambria"/>
        </w:rPr>
        <w:t xml:space="preserve"> </w:t>
      </w:r>
      <w:r w:rsidRPr="00843AB0">
        <w:rPr>
          <w:rFonts w:ascii="Cambria" w:hAnsi="Cambria"/>
        </w:rPr>
        <w:t>scheduled events.</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Observe contracted time limits.</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Leave the building in a neat and orderly condition.</w:t>
      </w:r>
    </w:p>
    <w:p w:rsidR="0039201F" w:rsidRPr="00843AB0" w:rsidRDefault="00304117" w:rsidP="0055236E">
      <w:pPr>
        <w:numPr>
          <w:ilvl w:val="0"/>
          <w:numId w:val="97"/>
        </w:numPr>
        <w:spacing w:before="120" w:after="120"/>
        <w:ind w:left="792" w:hanging="432"/>
        <w:rPr>
          <w:rFonts w:ascii="Cambria" w:hAnsi="Cambria"/>
        </w:rPr>
      </w:pPr>
      <w:r w:rsidRPr="00843AB0">
        <w:rPr>
          <w:rFonts w:ascii="Cambria" w:hAnsi="Cambria"/>
        </w:rPr>
        <w:t>Ensure reimbursement for the cost of damages occurring during use.</w:t>
      </w:r>
      <w:r w:rsidR="0039201F" w:rsidRPr="00843AB0">
        <w:rPr>
          <w:rFonts w:ascii="Cambria" w:hAnsi="Cambria"/>
        </w:rPr>
        <w:t xml:space="preserve"> </w:t>
      </w:r>
    </w:p>
    <w:p w:rsidR="0039201F" w:rsidRPr="00843AB0" w:rsidRDefault="00304117" w:rsidP="0055236E">
      <w:pPr>
        <w:numPr>
          <w:ilvl w:val="0"/>
          <w:numId w:val="97"/>
        </w:numPr>
        <w:spacing w:before="120" w:after="120"/>
        <w:ind w:left="792" w:hanging="432"/>
        <w:rPr>
          <w:rFonts w:ascii="Cambria" w:hAnsi="Cambria"/>
        </w:rPr>
      </w:pPr>
      <w:r w:rsidRPr="00843AB0">
        <w:rPr>
          <w:rFonts w:ascii="Cambria" w:hAnsi="Cambria"/>
        </w:rPr>
        <w:t>Agree to hold harmless and indemnify the School Board with respect to</w:t>
      </w:r>
      <w:r w:rsidR="0039201F" w:rsidRPr="00843AB0">
        <w:rPr>
          <w:rFonts w:ascii="Cambria" w:hAnsi="Cambria"/>
        </w:rPr>
        <w:t xml:space="preserve"> </w:t>
      </w:r>
      <w:r w:rsidRPr="00843AB0">
        <w:rPr>
          <w:rFonts w:ascii="Cambria" w:hAnsi="Cambria"/>
        </w:rPr>
        <w:t>any claim of loss, injury, or damage because of negligence of the user or</w:t>
      </w:r>
      <w:r w:rsidR="0039201F" w:rsidRPr="00843AB0">
        <w:rPr>
          <w:rFonts w:ascii="Cambria" w:hAnsi="Cambria"/>
        </w:rPr>
        <w:t xml:space="preserve"> </w:t>
      </w:r>
      <w:r w:rsidRPr="00843AB0">
        <w:rPr>
          <w:rFonts w:ascii="Cambria" w:hAnsi="Cambria"/>
        </w:rPr>
        <w:t>user's employees or agents, including damage to School Board property or</w:t>
      </w:r>
      <w:r w:rsidR="0039201F" w:rsidRPr="00843AB0">
        <w:rPr>
          <w:rFonts w:ascii="Cambria" w:hAnsi="Cambria"/>
        </w:rPr>
        <w:t xml:space="preserve"> </w:t>
      </w:r>
      <w:r w:rsidRPr="00843AB0">
        <w:rPr>
          <w:rFonts w:ascii="Cambria" w:hAnsi="Cambria"/>
        </w:rPr>
        <w:t>property for which the Board is liable. (An insurance policy for such</w:t>
      </w:r>
      <w:r w:rsidR="0039201F" w:rsidRPr="00843AB0">
        <w:rPr>
          <w:rFonts w:ascii="Cambria" w:hAnsi="Cambria"/>
        </w:rPr>
        <w:t xml:space="preserve"> </w:t>
      </w:r>
      <w:r w:rsidRPr="00843AB0">
        <w:rPr>
          <w:rFonts w:ascii="Cambria" w:hAnsi="Cambria"/>
        </w:rPr>
        <w:t>coverage is recommended and may be required.)</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t>Comply with safety procedures and policies of the School Board and the</w:t>
      </w:r>
      <w:r w:rsidR="0039201F" w:rsidRPr="00843AB0">
        <w:rPr>
          <w:rFonts w:ascii="Cambria" w:hAnsi="Cambria"/>
        </w:rPr>
        <w:t xml:space="preserve"> </w:t>
      </w:r>
      <w:r w:rsidRPr="00843AB0">
        <w:rPr>
          <w:rFonts w:ascii="Cambria" w:hAnsi="Cambria"/>
        </w:rPr>
        <w:t>county fire department. (Every applicant will be given and should read</w:t>
      </w:r>
      <w:r w:rsidR="0039201F" w:rsidRPr="00843AB0">
        <w:rPr>
          <w:rFonts w:ascii="Cambria" w:hAnsi="Cambria"/>
        </w:rPr>
        <w:t xml:space="preserve"> </w:t>
      </w:r>
      <w:r w:rsidRPr="00843AB0">
        <w:rPr>
          <w:rFonts w:ascii="Cambria" w:hAnsi="Cambria"/>
        </w:rPr>
        <w:t>Procedure H3 before using buildings or grounds, with special attention</w:t>
      </w:r>
      <w:r w:rsidR="0039201F" w:rsidRPr="00843AB0">
        <w:rPr>
          <w:rFonts w:ascii="Cambria" w:hAnsi="Cambria"/>
        </w:rPr>
        <w:t xml:space="preserve"> </w:t>
      </w:r>
      <w:r w:rsidRPr="00843AB0">
        <w:rPr>
          <w:rFonts w:ascii="Cambria" w:hAnsi="Cambria"/>
        </w:rPr>
        <w:t xml:space="preserve">directed to the </w:t>
      </w:r>
      <w:r w:rsidR="0039201F" w:rsidRPr="00843AB0">
        <w:rPr>
          <w:rFonts w:ascii="Cambria" w:hAnsi="Cambria"/>
        </w:rPr>
        <w:t xml:space="preserve"> p</w:t>
      </w:r>
      <w:r w:rsidRPr="00843AB0">
        <w:rPr>
          <w:rFonts w:ascii="Cambria" w:hAnsi="Cambria"/>
        </w:rPr>
        <w:t>rocedures regarding cafeteria tables and smoking.)</w:t>
      </w:r>
    </w:p>
    <w:p w:rsidR="00304117" w:rsidRPr="00843AB0" w:rsidRDefault="00304117" w:rsidP="0055236E">
      <w:pPr>
        <w:numPr>
          <w:ilvl w:val="0"/>
          <w:numId w:val="97"/>
        </w:numPr>
        <w:spacing w:before="120" w:after="120"/>
        <w:ind w:left="792" w:hanging="432"/>
        <w:rPr>
          <w:rFonts w:ascii="Cambria" w:hAnsi="Cambria"/>
        </w:rPr>
      </w:pPr>
      <w:r w:rsidRPr="00843AB0">
        <w:rPr>
          <w:rFonts w:ascii="Cambria" w:hAnsi="Cambria"/>
        </w:rPr>
        <w:lastRenderedPageBreak/>
        <w:t>Comply with all federal, state, and local laws, regulations, and licensing</w:t>
      </w:r>
      <w:r w:rsidR="0039201F" w:rsidRPr="00843AB0">
        <w:rPr>
          <w:rFonts w:ascii="Cambria" w:hAnsi="Cambria"/>
        </w:rPr>
        <w:t xml:space="preserve"> </w:t>
      </w:r>
      <w:r w:rsidRPr="00843AB0">
        <w:rPr>
          <w:rFonts w:ascii="Cambria" w:hAnsi="Cambria"/>
        </w:rPr>
        <w:t>requirements.</w:t>
      </w:r>
    </w:p>
    <w:p w:rsidR="00304117" w:rsidRPr="00843AB0" w:rsidRDefault="0039201F" w:rsidP="00A63C64">
      <w:pPr>
        <w:spacing w:before="120" w:after="120"/>
        <w:jc w:val="right"/>
        <w:rPr>
          <w:rFonts w:ascii="Cambria" w:hAnsi="Cambria"/>
          <w:b/>
          <w:bCs/>
        </w:rPr>
      </w:pPr>
      <w:r w:rsidRPr="00843AB0">
        <w:rPr>
          <w:rFonts w:ascii="Cambria" w:hAnsi="Cambria"/>
          <w:b/>
          <w:bCs/>
        </w:rPr>
        <w:br w:type="page"/>
      </w:r>
      <w:r w:rsidRPr="00843AB0">
        <w:rPr>
          <w:rFonts w:ascii="Cambria" w:hAnsi="Cambria"/>
          <w:b/>
          <w:bCs/>
        </w:rPr>
        <w:lastRenderedPageBreak/>
        <w:t>FORM</w:t>
      </w:r>
      <w:r w:rsidR="00304117" w:rsidRPr="00843AB0">
        <w:rPr>
          <w:rFonts w:ascii="Cambria" w:hAnsi="Cambria"/>
          <w:b/>
          <w:bCs/>
        </w:rPr>
        <w:t xml:space="preserve"> </w:t>
      </w:r>
      <w:r w:rsidRPr="00843AB0">
        <w:rPr>
          <w:rFonts w:ascii="Cambria" w:hAnsi="Cambria"/>
          <w:b/>
          <w:bCs/>
        </w:rPr>
        <w:t>H3</w:t>
      </w:r>
      <w:r w:rsidR="00304117" w:rsidRPr="00843AB0">
        <w:rPr>
          <w:rFonts w:ascii="Cambria" w:hAnsi="Cambria"/>
          <w:b/>
          <w:bCs/>
        </w:rPr>
        <w:t>-1</w:t>
      </w:r>
    </w:p>
    <w:p w:rsidR="00EC07BB" w:rsidRPr="00843AB0" w:rsidRDefault="00EC07BB" w:rsidP="00A63C64">
      <w:pPr>
        <w:spacing w:before="120" w:after="120"/>
        <w:jc w:val="center"/>
        <w:rPr>
          <w:rFonts w:ascii="Cambria" w:hAnsi="Cambria"/>
          <w:bCs/>
        </w:rPr>
      </w:pPr>
      <w:r w:rsidRPr="00843AB0">
        <w:rPr>
          <w:rFonts w:ascii="Cambria" w:hAnsi="Cambria"/>
          <w:bCs/>
        </w:rPr>
        <w:t>SAMPLE FORM</w:t>
      </w:r>
    </w:p>
    <w:p w:rsidR="00304117" w:rsidRPr="00843AB0" w:rsidRDefault="00264DAB" w:rsidP="00A63C64">
      <w:pPr>
        <w:pStyle w:val="Heading1"/>
      </w:pPr>
      <w:bookmarkStart w:id="1482" w:name="_Toc388603885"/>
      <w:bookmarkStart w:id="1483" w:name="_Toc447723871"/>
      <w:bookmarkStart w:id="1484" w:name="_Toc447792413"/>
      <w:bookmarkStart w:id="1485" w:name="_Toc448476589"/>
      <w:r w:rsidRPr="00843AB0">
        <w:t>FORM H3-1 - WAIVER, INDEMNIFICATION AND HOLD HARMLESS AGREEMENT</w:t>
      </w:r>
      <w:bookmarkEnd w:id="1482"/>
      <w:bookmarkEnd w:id="1483"/>
      <w:bookmarkEnd w:id="1484"/>
      <w:bookmarkEnd w:id="1485"/>
    </w:p>
    <w:p w:rsidR="00264DAB" w:rsidRPr="00843AB0" w:rsidRDefault="00264DAB"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In consideration of having the benefit of the use of the facilities at (location), of the Alburgh School</w:t>
      </w:r>
      <w:r w:rsidR="00264DAB" w:rsidRPr="00843AB0">
        <w:rPr>
          <w:rFonts w:ascii="Cambria" w:hAnsi="Cambria"/>
        </w:rPr>
        <w:t xml:space="preserve"> </w:t>
      </w:r>
      <w:r w:rsidRPr="00843AB0">
        <w:rPr>
          <w:rFonts w:ascii="Cambria" w:hAnsi="Cambria"/>
        </w:rPr>
        <w:t>District, the undersigned organization, for itself and its officers, directors,</w:t>
      </w:r>
      <w:r w:rsidR="001D244D" w:rsidRPr="00843AB0">
        <w:rPr>
          <w:rFonts w:ascii="Cambria" w:hAnsi="Cambria"/>
        </w:rPr>
        <w:t xml:space="preserve"> </w:t>
      </w:r>
      <w:r w:rsidRPr="00843AB0">
        <w:rPr>
          <w:rFonts w:ascii="Cambria" w:hAnsi="Cambria"/>
        </w:rPr>
        <w:t>employees, agents and members, hereby waives any claim for any personal injury,</w:t>
      </w:r>
      <w:r w:rsidR="001D244D" w:rsidRPr="00843AB0">
        <w:rPr>
          <w:rFonts w:ascii="Cambria" w:hAnsi="Cambria"/>
        </w:rPr>
        <w:t xml:space="preserve"> </w:t>
      </w:r>
      <w:r w:rsidRPr="00843AB0">
        <w:rPr>
          <w:rFonts w:ascii="Cambria" w:hAnsi="Cambria"/>
        </w:rPr>
        <w:t>property damage, or other loss, expense or other damage that any of them may</w:t>
      </w:r>
      <w:r w:rsidR="001D244D" w:rsidRPr="00843AB0">
        <w:rPr>
          <w:rFonts w:ascii="Cambria" w:hAnsi="Cambria"/>
        </w:rPr>
        <w:t xml:space="preserve"> </w:t>
      </w:r>
      <w:r w:rsidRPr="00843AB0">
        <w:rPr>
          <w:rFonts w:ascii="Cambria" w:hAnsi="Cambria"/>
        </w:rPr>
        <w:t>incur as a result of or related to such use, and does further hereby agree to</w:t>
      </w:r>
      <w:r w:rsidR="001D244D" w:rsidRPr="00843AB0">
        <w:rPr>
          <w:rFonts w:ascii="Cambria" w:hAnsi="Cambria"/>
        </w:rPr>
        <w:t xml:space="preserve"> </w:t>
      </w:r>
      <w:r w:rsidRPr="00843AB0">
        <w:rPr>
          <w:rFonts w:ascii="Cambria" w:hAnsi="Cambria"/>
        </w:rPr>
        <w:t>indemnify and hold the above District and the Grand Isle Supervisory Union and</w:t>
      </w:r>
      <w:r w:rsidR="001D244D" w:rsidRPr="00843AB0">
        <w:rPr>
          <w:rFonts w:ascii="Cambria" w:hAnsi="Cambria"/>
        </w:rPr>
        <w:t xml:space="preserve"> </w:t>
      </w:r>
      <w:r w:rsidRPr="00843AB0">
        <w:rPr>
          <w:rFonts w:ascii="Cambria" w:hAnsi="Cambria"/>
        </w:rPr>
        <w:t>their directors, officers, employees, agents and contractors, harmless for and from</w:t>
      </w:r>
      <w:r w:rsidR="001D244D" w:rsidRPr="00843AB0">
        <w:rPr>
          <w:rFonts w:ascii="Cambria" w:hAnsi="Cambria"/>
        </w:rPr>
        <w:t xml:space="preserve"> </w:t>
      </w:r>
      <w:r w:rsidRPr="00843AB0">
        <w:rPr>
          <w:rFonts w:ascii="Cambria" w:hAnsi="Cambria"/>
        </w:rPr>
        <w:t>any claim, demand, action, liability, expense or damage incurred as a result of or</w:t>
      </w:r>
      <w:r w:rsidR="001D244D" w:rsidRPr="00843AB0">
        <w:rPr>
          <w:rFonts w:ascii="Cambria" w:hAnsi="Cambria"/>
        </w:rPr>
        <w:t xml:space="preserve"> </w:t>
      </w:r>
      <w:r w:rsidRPr="00843AB0">
        <w:rPr>
          <w:rFonts w:ascii="Cambria" w:hAnsi="Cambria"/>
        </w:rPr>
        <w:t>relating to such use.</w:t>
      </w:r>
    </w:p>
    <w:p w:rsidR="00D94B76" w:rsidRPr="00843AB0" w:rsidRDefault="00D94B76"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ORGANIZATION:</w:t>
      </w:r>
      <w:r w:rsidR="00D94B76" w:rsidRPr="00843AB0">
        <w:rPr>
          <w:rFonts w:ascii="Cambria" w:hAnsi="Cambria"/>
        </w:rPr>
        <w:t xml:space="preserve"> __________________________________________________________________________________________________</w:t>
      </w:r>
    </w:p>
    <w:p w:rsidR="00D94B76" w:rsidRPr="00843AB0" w:rsidRDefault="00D94B76" w:rsidP="00A63C64">
      <w:pPr>
        <w:spacing w:before="120" w:after="120"/>
        <w:rPr>
          <w:rFonts w:ascii="Cambria" w:hAnsi="Cambria"/>
        </w:rPr>
      </w:pPr>
    </w:p>
    <w:p w:rsidR="00304117" w:rsidRPr="00843AB0" w:rsidRDefault="00304117" w:rsidP="00A63C64">
      <w:pPr>
        <w:spacing w:before="120" w:after="120"/>
        <w:rPr>
          <w:rFonts w:ascii="Cambria" w:hAnsi="Cambria"/>
        </w:rPr>
      </w:pPr>
      <w:r w:rsidRPr="00843AB0">
        <w:rPr>
          <w:rFonts w:ascii="Cambria" w:hAnsi="Cambria"/>
        </w:rPr>
        <w:t>BY:</w:t>
      </w:r>
      <w:r w:rsidR="00D94B76" w:rsidRPr="00843AB0">
        <w:rPr>
          <w:rFonts w:ascii="Cambria" w:hAnsi="Cambria"/>
        </w:rPr>
        <w:t xml:space="preserve"> _________________________________________________________________________________________________________________</w:t>
      </w:r>
    </w:p>
    <w:p w:rsidR="001D244D" w:rsidRPr="00843AB0" w:rsidRDefault="001D244D" w:rsidP="00A63C64">
      <w:pPr>
        <w:spacing w:before="120" w:after="120"/>
        <w:rPr>
          <w:rFonts w:ascii="Cambria" w:hAnsi="Cambria"/>
        </w:rPr>
      </w:pPr>
    </w:p>
    <w:p w:rsidR="00EA09B1" w:rsidRPr="00843AB0" w:rsidRDefault="001D244D" w:rsidP="00A63C64">
      <w:pPr>
        <w:tabs>
          <w:tab w:val="left" w:pos="540"/>
        </w:tabs>
        <w:spacing w:before="120" w:after="120"/>
        <w:jc w:val="right"/>
        <w:rPr>
          <w:rFonts w:ascii="Cambria" w:hAnsi="Cambria"/>
          <w:b/>
        </w:rPr>
      </w:pPr>
      <w:r w:rsidRPr="00843AB0">
        <w:rPr>
          <w:rFonts w:ascii="Cambria" w:hAnsi="Cambria"/>
        </w:rPr>
        <w:br w:type="page"/>
      </w:r>
      <w:r w:rsidR="00EA09B1" w:rsidRPr="00843AB0">
        <w:rPr>
          <w:rFonts w:ascii="Cambria" w:hAnsi="Cambria"/>
          <w:b/>
        </w:rPr>
        <w:lastRenderedPageBreak/>
        <w:t xml:space="preserve">FORM H3-2 </w:t>
      </w:r>
    </w:p>
    <w:p w:rsidR="00EA09B1" w:rsidRPr="00843AB0" w:rsidRDefault="00EA09B1" w:rsidP="00A63C64">
      <w:pPr>
        <w:tabs>
          <w:tab w:val="left" w:pos="540"/>
        </w:tabs>
        <w:spacing w:before="120" w:after="120"/>
        <w:jc w:val="center"/>
        <w:rPr>
          <w:rFonts w:ascii="Cambria" w:hAnsi="Cambria"/>
        </w:rPr>
      </w:pPr>
      <w:r w:rsidRPr="00843AB0">
        <w:rPr>
          <w:rFonts w:ascii="Cambria" w:hAnsi="Cambria"/>
        </w:rPr>
        <w:t>SAMPLE FORM</w:t>
      </w:r>
      <w:r w:rsidRPr="00843AB0">
        <w:rPr>
          <w:rFonts w:ascii="Cambria" w:hAnsi="Cambria"/>
        </w:rPr>
        <w:softHyphen/>
      </w:r>
    </w:p>
    <w:p w:rsidR="00EA09B1" w:rsidRPr="00843AB0" w:rsidRDefault="00BC347F" w:rsidP="00A63C64">
      <w:pPr>
        <w:pStyle w:val="Heading1"/>
      </w:pPr>
      <w:bookmarkStart w:id="1486" w:name="_Toc388603886"/>
      <w:bookmarkStart w:id="1487" w:name="_Toc447723872"/>
      <w:bookmarkStart w:id="1488" w:name="_Toc447792414"/>
      <w:bookmarkStart w:id="1489" w:name="_Toc448476590"/>
      <w:r w:rsidRPr="00843AB0">
        <w:t>FORM H3-2</w:t>
      </w:r>
      <w:r w:rsidR="00BA21B6" w:rsidRPr="00843AB0">
        <w:t xml:space="preserve"> </w:t>
      </w:r>
      <w:r w:rsidR="00E14CC0" w:rsidRPr="00843AB0">
        <w:t>- APPLICATION</w:t>
      </w:r>
      <w:r w:rsidR="00EA09B1" w:rsidRPr="00843AB0">
        <w:t xml:space="preserve"> FOR USE OF SCHOOL FACILITIES</w:t>
      </w:r>
      <w:bookmarkEnd w:id="1486"/>
      <w:bookmarkEnd w:id="1487"/>
      <w:bookmarkEnd w:id="1488"/>
      <w:bookmarkEnd w:id="1489"/>
    </w:p>
    <w:p w:rsidR="00EA09B1" w:rsidRPr="00843AB0" w:rsidRDefault="0013555E" w:rsidP="00A63C64">
      <w:pPr>
        <w:tabs>
          <w:tab w:val="left" w:pos="540"/>
        </w:tabs>
        <w:spacing w:before="120" w:after="120"/>
        <w:jc w:val="center"/>
        <w:rPr>
          <w:rFonts w:ascii="Cambria" w:hAnsi="Cambria"/>
          <w:sz w:val="28"/>
          <w:szCs w:val="28"/>
        </w:rPr>
      </w:pPr>
      <w:r w:rsidRPr="00843AB0">
        <w:rPr>
          <w:rFonts w:ascii="Cambria" w:hAnsi="Cambria"/>
          <w:sz w:val="28"/>
          <w:szCs w:val="28"/>
        </w:rPr>
        <w:t>School District</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Date </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Please submit this form, in duplicate, to: </w:t>
      </w:r>
    </w:p>
    <w:p w:rsidR="00EA09B1" w:rsidRPr="00843AB0" w:rsidRDefault="00B63B50" w:rsidP="00A63C64">
      <w:pPr>
        <w:tabs>
          <w:tab w:val="left" w:pos="540"/>
        </w:tabs>
        <w:spacing w:before="120" w:after="120"/>
        <w:ind w:left="547"/>
        <w:rPr>
          <w:rFonts w:ascii="Cambria" w:hAnsi="Cambria"/>
        </w:rPr>
      </w:pPr>
      <w:r w:rsidRPr="00843AB0">
        <w:rPr>
          <w:rFonts w:ascii="Cambria" w:hAnsi="Cambria"/>
        </w:rPr>
        <w:t>Name</w:t>
      </w:r>
    </w:p>
    <w:p w:rsidR="00EA09B1" w:rsidRPr="00843AB0" w:rsidRDefault="00B63B50" w:rsidP="00A63C64">
      <w:pPr>
        <w:tabs>
          <w:tab w:val="left" w:pos="540"/>
        </w:tabs>
        <w:spacing w:before="120" w:after="120"/>
        <w:ind w:left="547"/>
        <w:rPr>
          <w:rFonts w:ascii="Cambria" w:hAnsi="Cambria"/>
        </w:rPr>
      </w:pPr>
      <w:r w:rsidRPr="00843AB0">
        <w:rPr>
          <w:rFonts w:ascii="Cambria" w:hAnsi="Cambria"/>
        </w:rPr>
        <w:t>Address</w:t>
      </w:r>
    </w:p>
    <w:p w:rsidR="00EA09B1" w:rsidRPr="00843AB0" w:rsidRDefault="00B63B50" w:rsidP="00A63C64">
      <w:pPr>
        <w:tabs>
          <w:tab w:val="left" w:pos="540"/>
        </w:tabs>
        <w:spacing w:before="120" w:after="120"/>
        <w:ind w:left="547"/>
        <w:rPr>
          <w:rFonts w:ascii="Cambria" w:hAnsi="Cambria"/>
        </w:rPr>
      </w:pPr>
      <w:r w:rsidRPr="00843AB0">
        <w:rPr>
          <w:rFonts w:ascii="Cambria" w:hAnsi="Cambria"/>
        </w:rPr>
        <w:t>Fax</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The undersigned hereby makes application on behalf of _____________________________________________  for permission to use the ______________________________________(facilities desired) on (date)_________________ from __________ (am/pm) to __________ (am/pm) for the following purpose: </w:t>
      </w:r>
    </w:p>
    <w:p w:rsidR="00EA09B1" w:rsidRPr="00843AB0" w:rsidRDefault="00EA09B1" w:rsidP="00A63C64">
      <w:pPr>
        <w:tabs>
          <w:tab w:val="left" w:pos="540"/>
        </w:tabs>
        <w:spacing w:before="120" w:after="120"/>
        <w:rPr>
          <w:rFonts w:ascii="Cambria" w:hAnsi="Cambria"/>
        </w:rPr>
      </w:pPr>
      <w:r w:rsidRPr="00843AB0">
        <w:rPr>
          <w:rFonts w:ascii="Cambria" w:hAnsi="Cambria"/>
        </w:rPr>
        <w:t>The charge for use of above referenced facility and purpose will be $ __________________ . The proceeds will be donated to ______________________________________________________________________________________________________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__________________________________________________________________________________________________________________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If said permission is granted, we hereby agree to comply with the rules, procedures and policies of the Board of School Directors governing the use of school facilities and to take the utmost care in the use of school property, and to pay for any damage to or loss of school property arising from our use of the building. </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Furthermore, we agree to pay the fee charged for the rent, if any, and services of any personnel required and appointed by the school. </w:t>
      </w:r>
    </w:p>
    <w:p w:rsidR="00EA09B1" w:rsidRPr="00843AB0" w:rsidRDefault="00EA09B1" w:rsidP="00A63C64">
      <w:pPr>
        <w:tabs>
          <w:tab w:val="left" w:pos="540"/>
        </w:tabs>
        <w:spacing w:before="120" w:after="120"/>
        <w:rPr>
          <w:rFonts w:ascii="Cambria" w:hAnsi="Cambria"/>
        </w:rPr>
      </w:pPr>
      <w:r w:rsidRPr="00843AB0">
        <w:rPr>
          <w:rFonts w:ascii="Cambria" w:hAnsi="Cambria"/>
        </w:rPr>
        <w:t>Organization: ____________________________________________________________________________________________________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Representative and Title: ______________________________________________________________________________________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Address: _________________________________________________________________________________________________________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Telephone: ________________________________ Day/Evening </w:t>
      </w:r>
    </w:p>
    <w:p w:rsidR="00EA09B1" w:rsidRPr="00843AB0" w:rsidRDefault="00EA09B1" w:rsidP="00A63C64">
      <w:pPr>
        <w:tabs>
          <w:tab w:val="left" w:pos="540"/>
        </w:tabs>
        <w:spacing w:before="120" w:after="120"/>
        <w:rPr>
          <w:rFonts w:ascii="Cambria" w:hAnsi="Cambria"/>
        </w:rPr>
      </w:pPr>
      <w:r w:rsidRPr="00843AB0">
        <w:rPr>
          <w:rFonts w:ascii="Cambria" w:hAnsi="Cambria"/>
        </w:rPr>
        <w:t xml:space="preserve">FOR DISTRICT PERSONNEL ONLY: </w:t>
      </w:r>
    </w:p>
    <w:p w:rsidR="00EA09B1" w:rsidRPr="00843AB0" w:rsidRDefault="00EA09B1" w:rsidP="00A63C64">
      <w:pPr>
        <w:tabs>
          <w:tab w:val="left" w:pos="900"/>
        </w:tabs>
        <w:spacing w:before="120" w:after="120"/>
        <w:rPr>
          <w:rFonts w:ascii="Cambria" w:hAnsi="Cambria"/>
        </w:rPr>
      </w:pPr>
      <w:r w:rsidRPr="00843AB0">
        <w:rPr>
          <w:rFonts w:ascii="Cambria" w:hAnsi="Cambria"/>
        </w:rPr>
        <w:t xml:space="preserve">__________  The above application is approved and charges will be as follows, payable to the South </w:t>
      </w:r>
      <w:r w:rsidRPr="00843AB0">
        <w:rPr>
          <w:rFonts w:ascii="Cambria" w:hAnsi="Cambria"/>
        </w:rPr>
        <w:tab/>
        <w:t xml:space="preserve">Hero School District. </w:t>
      </w:r>
    </w:p>
    <w:p w:rsidR="00EA09B1" w:rsidRPr="00843AB0" w:rsidRDefault="00EA09B1" w:rsidP="00A63C64">
      <w:pPr>
        <w:tabs>
          <w:tab w:val="left" w:pos="4320"/>
          <w:tab w:val="left" w:pos="6840"/>
        </w:tabs>
        <w:spacing w:before="120" w:after="120"/>
        <w:ind w:left="1350"/>
        <w:rPr>
          <w:rFonts w:ascii="Cambria" w:hAnsi="Cambria"/>
        </w:rPr>
      </w:pPr>
      <w:r w:rsidRPr="00843AB0">
        <w:rPr>
          <w:rFonts w:ascii="Cambria" w:hAnsi="Cambria"/>
        </w:rPr>
        <w:t xml:space="preserve">Rental $______________________ </w:t>
      </w:r>
      <w:r w:rsidRPr="00843AB0">
        <w:rPr>
          <w:rFonts w:ascii="Cambria" w:hAnsi="Cambria"/>
        </w:rPr>
        <w:tab/>
        <w:t>Custodian $____________</w:t>
      </w:r>
      <w:r w:rsidRPr="00843AB0">
        <w:rPr>
          <w:rFonts w:ascii="Cambria" w:hAnsi="Cambria"/>
        </w:rPr>
        <w:tab/>
        <w:t>Deposit $ _____________</w:t>
      </w:r>
      <w:r w:rsidRPr="00843AB0">
        <w:rPr>
          <w:rFonts w:ascii="Cambria" w:hAnsi="Cambria"/>
        </w:rPr>
        <w:softHyphen/>
      </w:r>
    </w:p>
    <w:p w:rsidR="00EA09B1" w:rsidRPr="00843AB0" w:rsidRDefault="00EA09B1" w:rsidP="00A63C64">
      <w:pPr>
        <w:tabs>
          <w:tab w:val="left" w:pos="4320"/>
          <w:tab w:val="left" w:pos="6840"/>
        </w:tabs>
        <w:spacing w:before="120" w:after="120"/>
        <w:ind w:left="1350"/>
        <w:rPr>
          <w:rFonts w:ascii="Cambria" w:hAnsi="Cambria"/>
        </w:rPr>
      </w:pPr>
      <w:r w:rsidRPr="00843AB0">
        <w:rPr>
          <w:rFonts w:ascii="Cambria" w:hAnsi="Cambria"/>
        </w:rPr>
        <w:t xml:space="preserve">Supervisory: $ ______________ </w:t>
      </w:r>
      <w:r w:rsidRPr="00843AB0">
        <w:rPr>
          <w:rFonts w:ascii="Cambria" w:hAnsi="Cambria"/>
        </w:rPr>
        <w:tab/>
        <w:t>Police $ ________________</w:t>
      </w:r>
      <w:r w:rsidRPr="00843AB0">
        <w:rPr>
          <w:rFonts w:ascii="Cambria" w:hAnsi="Cambria"/>
        </w:rPr>
        <w:tab/>
        <w:t>No charge ____________</w:t>
      </w:r>
    </w:p>
    <w:p w:rsidR="00EA09B1" w:rsidRPr="00843AB0" w:rsidRDefault="00EA09B1" w:rsidP="00A63C64">
      <w:pPr>
        <w:tabs>
          <w:tab w:val="left" w:pos="2880"/>
          <w:tab w:val="left" w:pos="4320"/>
          <w:tab w:val="left" w:pos="6840"/>
        </w:tabs>
        <w:spacing w:before="120" w:after="120"/>
        <w:ind w:left="1350"/>
        <w:rPr>
          <w:rFonts w:ascii="Cambria" w:hAnsi="Cambria"/>
        </w:rPr>
      </w:pPr>
      <w:r w:rsidRPr="00843AB0">
        <w:rPr>
          <w:rFonts w:ascii="Cambria" w:hAnsi="Cambria"/>
        </w:rPr>
        <w:t>Other charges/conditions: ________________________</w:t>
      </w:r>
      <w:r w:rsidR="00E14CC0" w:rsidRPr="00843AB0">
        <w:rPr>
          <w:rFonts w:ascii="Cambria" w:hAnsi="Cambria"/>
        </w:rPr>
        <w:t>_</w:t>
      </w:r>
      <w:r w:rsidRPr="00843AB0">
        <w:rPr>
          <w:rFonts w:ascii="Cambria" w:hAnsi="Cambria"/>
        </w:rPr>
        <w:t>__________________________________________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__________  The above application is DENIED for the following reason: ____________________________________</w:t>
      </w:r>
    </w:p>
    <w:p w:rsidR="00EA09B1" w:rsidRPr="00843AB0" w:rsidRDefault="00EA09B1" w:rsidP="00A63C64">
      <w:pPr>
        <w:tabs>
          <w:tab w:val="left" w:pos="540"/>
        </w:tabs>
        <w:spacing w:before="120" w:after="120"/>
        <w:rPr>
          <w:rFonts w:ascii="Cambria" w:hAnsi="Cambria"/>
        </w:rPr>
      </w:pPr>
      <w:r w:rsidRPr="00843AB0">
        <w:rPr>
          <w:rFonts w:ascii="Cambria" w:hAnsi="Cambria"/>
        </w:rPr>
        <w:t>___________________________________________________________________________________________________________________</w:t>
      </w:r>
    </w:p>
    <w:p w:rsidR="00EA09B1" w:rsidRPr="00843AB0" w:rsidRDefault="00EA09B1" w:rsidP="00A63C64">
      <w:pPr>
        <w:tabs>
          <w:tab w:val="left" w:pos="540"/>
        </w:tabs>
        <w:spacing w:before="120" w:after="120"/>
        <w:rPr>
          <w:rFonts w:ascii="Cambria" w:hAnsi="Cambria"/>
        </w:rPr>
      </w:pPr>
    </w:p>
    <w:p w:rsidR="00EA09B1" w:rsidRPr="00843AB0" w:rsidRDefault="00EA09B1" w:rsidP="003C69E3">
      <w:pPr>
        <w:tabs>
          <w:tab w:val="left" w:pos="540"/>
          <w:tab w:val="left" w:pos="7200"/>
        </w:tabs>
        <w:rPr>
          <w:rFonts w:ascii="Cambria" w:hAnsi="Cambria"/>
        </w:rPr>
      </w:pPr>
      <w:r w:rsidRPr="00843AB0">
        <w:rPr>
          <w:rFonts w:ascii="Cambria" w:hAnsi="Cambria"/>
        </w:rPr>
        <w:t xml:space="preserve">Signed: ________________________________________________________  </w:t>
      </w:r>
      <w:r w:rsidRPr="00843AB0">
        <w:rPr>
          <w:rFonts w:ascii="Cambria" w:hAnsi="Cambria"/>
        </w:rPr>
        <w:tab/>
        <w:t xml:space="preserve">Date: ____________________ </w:t>
      </w:r>
    </w:p>
    <w:p w:rsidR="00EA09B1" w:rsidRPr="00843AB0" w:rsidRDefault="00EA09B1" w:rsidP="003C69E3">
      <w:pPr>
        <w:tabs>
          <w:tab w:val="left" w:pos="1080"/>
          <w:tab w:val="left" w:pos="5760"/>
        </w:tabs>
        <w:rPr>
          <w:rFonts w:ascii="Cambria" w:hAnsi="Cambria"/>
        </w:rPr>
      </w:pPr>
      <w:r w:rsidRPr="00843AB0">
        <w:rPr>
          <w:rFonts w:ascii="Cambria" w:hAnsi="Cambria"/>
        </w:rPr>
        <w:tab/>
        <w:t>Principal</w:t>
      </w:r>
    </w:p>
    <w:p w:rsidR="00304117" w:rsidRPr="00843AB0" w:rsidRDefault="00EA09B1" w:rsidP="00A63C64">
      <w:pPr>
        <w:spacing w:before="120" w:after="120"/>
        <w:jc w:val="right"/>
        <w:rPr>
          <w:rFonts w:ascii="Cambria" w:hAnsi="Cambria"/>
          <w:b/>
          <w:bCs/>
        </w:rPr>
      </w:pPr>
      <w:r w:rsidRPr="00843AB0">
        <w:rPr>
          <w:rFonts w:ascii="Cambria" w:hAnsi="Cambria"/>
          <w:b/>
          <w:bCs/>
        </w:rPr>
        <w:br w:type="page"/>
      </w:r>
      <w:r w:rsidR="00304117" w:rsidRPr="00843AB0">
        <w:rPr>
          <w:rFonts w:ascii="Cambria" w:hAnsi="Cambria"/>
          <w:b/>
          <w:bCs/>
        </w:rPr>
        <w:lastRenderedPageBreak/>
        <w:t>CODE</w:t>
      </w:r>
      <w:r w:rsidR="00BA21B6" w:rsidRPr="00843AB0">
        <w:rPr>
          <w:rFonts w:ascii="Cambria" w:hAnsi="Cambria"/>
          <w:b/>
          <w:bCs/>
        </w:rPr>
        <w:t xml:space="preserve"> </w:t>
      </w:r>
      <w:r w:rsidR="00304117" w:rsidRPr="00843AB0">
        <w:rPr>
          <w:rFonts w:ascii="Cambria" w:hAnsi="Cambria"/>
          <w:b/>
          <w:bCs/>
        </w:rPr>
        <w:t>H4</w:t>
      </w:r>
    </w:p>
    <w:p w:rsidR="00304117" w:rsidRPr="00843AB0" w:rsidRDefault="00BA21B6" w:rsidP="00A63C64">
      <w:pPr>
        <w:pStyle w:val="Heading1"/>
      </w:pPr>
      <w:bookmarkStart w:id="1490" w:name="_Toc388603887"/>
      <w:bookmarkStart w:id="1491" w:name="_Toc447723873"/>
      <w:bookmarkStart w:id="1492" w:name="_Toc447792415"/>
      <w:bookmarkStart w:id="1493" w:name="_Toc448476591"/>
      <w:r w:rsidRPr="00843AB0">
        <w:t xml:space="preserve">CODE H4 - </w:t>
      </w:r>
      <w:r w:rsidR="00304117" w:rsidRPr="00843AB0">
        <w:t>PUBLIC SOLICITATIONS/ADVERTISING IN SCHOOLS</w:t>
      </w:r>
      <w:bookmarkEnd w:id="1490"/>
      <w:bookmarkEnd w:id="1491"/>
      <w:bookmarkEnd w:id="1492"/>
      <w:bookmarkEnd w:id="1493"/>
    </w:p>
    <w:p w:rsidR="00304117" w:rsidRPr="00EF1584" w:rsidRDefault="00304117" w:rsidP="003456D5">
      <w:pPr>
        <w:pStyle w:val="Heading2"/>
      </w:pPr>
      <w:bookmarkStart w:id="1494" w:name="_Toc388603888"/>
      <w:bookmarkStart w:id="1495" w:name="_Toc447723874"/>
      <w:bookmarkStart w:id="1496" w:name="_Toc447792416"/>
      <w:bookmarkStart w:id="1497" w:name="_Toc448476592"/>
      <w:r w:rsidRPr="00EF1584">
        <w:t>Policy</w:t>
      </w:r>
      <w:bookmarkEnd w:id="1494"/>
      <w:bookmarkEnd w:id="1495"/>
      <w:bookmarkEnd w:id="1496"/>
      <w:bookmarkEnd w:id="1497"/>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discourage and restrict solicitation of students</w:t>
      </w:r>
      <w:r w:rsidR="00BA21B6" w:rsidRPr="00843AB0">
        <w:rPr>
          <w:rFonts w:ascii="Cambria" w:hAnsi="Cambria"/>
        </w:rPr>
        <w:t xml:space="preserve"> </w:t>
      </w:r>
      <w:r w:rsidRPr="00843AB0">
        <w:rPr>
          <w:rFonts w:ascii="Cambria" w:hAnsi="Cambria"/>
        </w:rPr>
        <w:t>and staff on school premises for commercial or political purposes.</w:t>
      </w:r>
    </w:p>
    <w:p w:rsidR="00304117" w:rsidRPr="00EF1584" w:rsidRDefault="00304117" w:rsidP="003456D5">
      <w:pPr>
        <w:pStyle w:val="Heading2"/>
      </w:pPr>
      <w:bookmarkStart w:id="1498" w:name="_Toc388603889"/>
      <w:bookmarkStart w:id="1499" w:name="_Toc447723875"/>
      <w:bookmarkStart w:id="1500" w:name="_Toc447792417"/>
      <w:bookmarkStart w:id="1501" w:name="_Toc448476593"/>
      <w:r w:rsidRPr="00EF1584">
        <w:t>Implementation</w:t>
      </w:r>
      <w:bookmarkEnd w:id="1498"/>
      <w:bookmarkEnd w:id="1499"/>
      <w:bookmarkEnd w:id="1500"/>
      <w:bookmarkEnd w:id="1501"/>
    </w:p>
    <w:p w:rsidR="00304117" w:rsidRPr="00843AB0" w:rsidRDefault="00304117" w:rsidP="0055236E">
      <w:pPr>
        <w:numPr>
          <w:ilvl w:val="0"/>
          <w:numId w:val="92"/>
        </w:numPr>
        <w:spacing w:before="120" w:after="120"/>
        <w:rPr>
          <w:rFonts w:ascii="Cambria" w:hAnsi="Cambria"/>
        </w:rPr>
      </w:pPr>
      <w:r w:rsidRPr="00843AB0">
        <w:rPr>
          <w:rFonts w:ascii="Cambria" w:hAnsi="Cambria"/>
        </w:rPr>
        <w:t>Permission to post bulletins announcing services to students or staff will be obtained</w:t>
      </w:r>
      <w:r w:rsidR="00BA21B6" w:rsidRPr="00843AB0">
        <w:rPr>
          <w:rFonts w:ascii="Cambria" w:hAnsi="Cambria"/>
        </w:rPr>
        <w:t xml:space="preserve"> </w:t>
      </w:r>
      <w:r w:rsidRPr="00843AB0">
        <w:rPr>
          <w:rFonts w:ascii="Cambria" w:hAnsi="Cambria"/>
        </w:rPr>
        <w:t>from the Principal.</w:t>
      </w:r>
    </w:p>
    <w:p w:rsidR="00304117" w:rsidRPr="00843AB0" w:rsidRDefault="00304117" w:rsidP="0055236E">
      <w:pPr>
        <w:numPr>
          <w:ilvl w:val="0"/>
          <w:numId w:val="92"/>
        </w:numPr>
        <w:spacing w:before="120" w:after="120"/>
        <w:rPr>
          <w:rFonts w:ascii="Cambria" w:hAnsi="Cambria"/>
        </w:rPr>
      </w:pPr>
      <w:r w:rsidRPr="00843AB0">
        <w:rPr>
          <w:rFonts w:ascii="Cambria" w:hAnsi="Cambria"/>
        </w:rPr>
        <w:t>Permission to distribute commercial or political materials will be obtained from the</w:t>
      </w:r>
      <w:r w:rsidR="00BA21B6" w:rsidRPr="00843AB0">
        <w:rPr>
          <w:rFonts w:ascii="Cambria" w:hAnsi="Cambria"/>
        </w:rPr>
        <w:t xml:space="preserve"> </w:t>
      </w:r>
      <w:r w:rsidRPr="00843AB0">
        <w:rPr>
          <w:rFonts w:ascii="Cambria" w:hAnsi="Cambria"/>
        </w:rPr>
        <w:t>Principal.</w:t>
      </w:r>
    </w:p>
    <w:p w:rsidR="00304117" w:rsidRPr="00843AB0" w:rsidRDefault="00304117" w:rsidP="0055236E">
      <w:pPr>
        <w:numPr>
          <w:ilvl w:val="0"/>
          <w:numId w:val="92"/>
        </w:numPr>
        <w:spacing w:before="120" w:after="120"/>
        <w:rPr>
          <w:rFonts w:ascii="Cambria" w:hAnsi="Cambria"/>
        </w:rPr>
      </w:pPr>
      <w:r w:rsidRPr="00843AB0">
        <w:rPr>
          <w:rFonts w:ascii="Cambria" w:hAnsi="Cambria"/>
        </w:rPr>
        <w:t>Fund-raising activities will require approval of the Principal.</w:t>
      </w:r>
    </w:p>
    <w:p w:rsidR="00304117" w:rsidRPr="00843AB0" w:rsidRDefault="00304117" w:rsidP="0055236E">
      <w:pPr>
        <w:numPr>
          <w:ilvl w:val="0"/>
          <w:numId w:val="92"/>
        </w:numPr>
        <w:spacing w:before="120" w:after="120"/>
        <w:rPr>
          <w:rFonts w:ascii="Cambria" w:hAnsi="Cambria"/>
        </w:rPr>
      </w:pPr>
      <w:r w:rsidRPr="00843AB0">
        <w:rPr>
          <w:rFonts w:ascii="Cambria" w:hAnsi="Cambria"/>
        </w:rPr>
        <w:t>Sales or solicitation on the school premises require the approval of the Principal.</w:t>
      </w:r>
    </w:p>
    <w:p w:rsidR="00304117" w:rsidRPr="00843AB0" w:rsidRDefault="00304117" w:rsidP="0055236E">
      <w:pPr>
        <w:numPr>
          <w:ilvl w:val="0"/>
          <w:numId w:val="92"/>
        </w:numPr>
        <w:spacing w:before="120" w:after="120"/>
        <w:rPr>
          <w:rFonts w:ascii="Cambria" w:hAnsi="Cambria"/>
        </w:rPr>
      </w:pPr>
      <w:r w:rsidRPr="00843AB0">
        <w:rPr>
          <w:rFonts w:ascii="Cambria" w:hAnsi="Cambria"/>
        </w:rPr>
        <w:t>Distribution of any informational materials not related directly to the instructional</w:t>
      </w:r>
      <w:r w:rsidR="00BA21B6" w:rsidRPr="00843AB0">
        <w:rPr>
          <w:rFonts w:ascii="Cambria" w:hAnsi="Cambria"/>
        </w:rPr>
        <w:t xml:space="preserve"> </w:t>
      </w:r>
      <w:r w:rsidRPr="00843AB0">
        <w:rPr>
          <w:rFonts w:ascii="Cambria" w:hAnsi="Cambria"/>
        </w:rPr>
        <w:t>program of the school will require the Principal's approval.</w:t>
      </w:r>
    </w:p>
    <w:p w:rsidR="00304117" w:rsidRPr="00843AB0" w:rsidRDefault="00304117" w:rsidP="0055236E">
      <w:pPr>
        <w:numPr>
          <w:ilvl w:val="0"/>
          <w:numId w:val="92"/>
        </w:numPr>
        <w:spacing w:before="120" w:after="120"/>
        <w:rPr>
          <w:rFonts w:ascii="Cambria" w:hAnsi="Cambria"/>
        </w:rPr>
      </w:pPr>
      <w:r w:rsidRPr="00843AB0">
        <w:rPr>
          <w:rFonts w:ascii="Cambria" w:hAnsi="Cambria"/>
        </w:rPr>
        <w:t>The Superintendent or his or her designee will develop procedures that will guide the</w:t>
      </w:r>
      <w:r w:rsidR="00BA21B6" w:rsidRPr="00843AB0">
        <w:rPr>
          <w:rFonts w:ascii="Cambria" w:hAnsi="Cambria"/>
        </w:rPr>
        <w:t xml:space="preserve"> </w:t>
      </w:r>
      <w:r w:rsidRPr="00843AB0">
        <w:rPr>
          <w:rFonts w:ascii="Cambria" w:hAnsi="Cambria"/>
        </w:rPr>
        <w:t>decision making process.</w:t>
      </w:r>
    </w:p>
    <w:p w:rsidR="00BA21B6" w:rsidRPr="00843AB0" w:rsidRDefault="00BA21B6" w:rsidP="00A63C64">
      <w:pPr>
        <w:spacing w:before="120" w:after="120"/>
        <w:rPr>
          <w:rFonts w:ascii="Cambria" w:hAnsi="Cambria"/>
          <w:i/>
          <w:iCs/>
        </w:rPr>
      </w:pPr>
    </w:p>
    <w:p w:rsidR="00BA21B6" w:rsidRPr="00843AB0" w:rsidRDefault="00BA21B6" w:rsidP="00A63C64">
      <w:pPr>
        <w:spacing w:before="120" w:after="120"/>
        <w:rPr>
          <w:rFonts w:ascii="Cambria" w:hAnsi="Cambria"/>
          <w:i/>
          <w:iCs/>
        </w:rPr>
      </w:pPr>
    </w:p>
    <w:p w:rsidR="00BA21B6" w:rsidRPr="00843AB0" w:rsidRDefault="00BA21B6" w:rsidP="00A63C64">
      <w:pPr>
        <w:spacing w:before="120" w:after="120"/>
        <w:rPr>
          <w:rFonts w:ascii="Cambria" w:hAnsi="Cambria"/>
          <w:i/>
          <w:iCs/>
        </w:rPr>
      </w:pPr>
    </w:p>
    <w:p w:rsidR="00304117" w:rsidRPr="00843AB0" w:rsidRDefault="00304117" w:rsidP="00C16B33">
      <w:pPr>
        <w:pStyle w:val="Heading4"/>
      </w:pPr>
      <w:r w:rsidRPr="00843AB0">
        <w:rPr>
          <w:iCs/>
        </w:rPr>
        <w:t xml:space="preserve">Date Warned: </w:t>
      </w:r>
      <w:r w:rsidR="00BA21B6" w:rsidRPr="00843AB0">
        <w:rPr>
          <w:iCs/>
        </w:rPr>
        <w:tab/>
      </w:r>
      <w:r w:rsidR="006429A5" w:rsidRPr="00843AB0">
        <w:t>1/10/07, 1/24/07,</w:t>
      </w:r>
      <w:r w:rsidRPr="00843AB0">
        <w:t xml:space="preserve"> 2/20/07</w:t>
      </w:r>
    </w:p>
    <w:p w:rsidR="00304117" w:rsidRPr="00843AB0" w:rsidRDefault="00304117" w:rsidP="00C16B33">
      <w:pPr>
        <w:pStyle w:val="Heading4"/>
        <w:rPr>
          <w:iCs/>
        </w:rPr>
      </w:pPr>
      <w:r w:rsidRPr="00843AB0">
        <w:rPr>
          <w:iCs/>
        </w:rPr>
        <w:t xml:space="preserve">Date Adopted: </w:t>
      </w:r>
      <w:r w:rsidR="00BA21B6" w:rsidRPr="00843AB0">
        <w:rPr>
          <w:iCs/>
        </w:rPr>
        <w:tab/>
      </w:r>
      <w:r w:rsidRPr="00843AB0">
        <w:rPr>
          <w:iCs/>
        </w:rPr>
        <w:t>2/20/07</w:t>
      </w:r>
    </w:p>
    <w:p w:rsidR="00304117" w:rsidRPr="00843AB0" w:rsidRDefault="00304117" w:rsidP="00C16B33">
      <w:pPr>
        <w:pStyle w:val="Heading4"/>
        <w:rPr>
          <w:iCs/>
        </w:rPr>
      </w:pPr>
      <w:r w:rsidRPr="00843AB0">
        <w:rPr>
          <w:iCs/>
        </w:rPr>
        <w:t xml:space="preserve">Legal </w:t>
      </w:r>
      <w:r w:rsidR="00911E3F" w:rsidRPr="00843AB0">
        <w:rPr>
          <w:iCs/>
        </w:rPr>
        <w:t>Reference</w:t>
      </w:r>
      <w:r w:rsidRPr="00843AB0">
        <w:rPr>
          <w:iCs/>
        </w:rPr>
        <w:t>:</w:t>
      </w:r>
    </w:p>
    <w:p w:rsidR="00304117" w:rsidRPr="00843AB0" w:rsidRDefault="00304117" w:rsidP="00C16B33">
      <w:pPr>
        <w:pStyle w:val="Heading4"/>
        <w:rPr>
          <w:iCs/>
        </w:rPr>
      </w:pPr>
      <w:r w:rsidRPr="00843AB0">
        <w:rPr>
          <w:iCs/>
        </w:rPr>
        <w:t>Cross Reference:</w:t>
      </w:r>
    </w:p>
    <w:p w:rsidR="00BA21B6" w:rsidRPr="00843AB0" w:rsidRDefault="00BA21B6" w:rsidP="00A63C64">
      <w:pPr>
        <w:spacing w:before="120" w:after="120"/>
        <w:rPr>
          <w:rFonts w:ascii="Cambria" w:hAnsi="Cambria"/>
          <w:i/>
          <w:iCs/>
        </w:rPr>
      </w:pPr>
    </w:p>
    <w:p w:rsidR="00304117" w:rsidRPr="00843AB0" w:rsidRDefault="00BA21B6" w:rsidP="00A63C64">
      <w:pPr>
        <w:spacing w:before="120" w:after="120"/>
        <w:jc w:val="right"/>
        <w:rPr>
          <w:rFonts w:ascii="Cambria" w:hAnsi="Cambria"/>
          <w:b/>
          <w:bCs/>
        </w:rPr>
      </w:pPr>
      <w:r w:rsidRPr="00843AB0">
        <w:rPr>
          <w:rFonts w:ascii="Cambria" w:hAnsi="Cambria"/>
          <w:i/>
          <w:iCs/>
        </w:rPr>
        <w:br w:type="page"/>
      </w:r>
      <w:r w:rsidR="00304117" w:rsidRPr="00843AB0">
        <w:rPr>
          <w:rFonts w:ascii="Cambria" w:hAnsi="Cambria"/>
          <w:b/>
          <w:bCs/>
        </w:rPr>
        <w:lastRenderedPageBreak/>
        <w:t>CODE</w:t>
      </w:r>
      <w:r w:rsidR="000D3054" w:rsidRPr="00843AB0">
        <w:rPr>
          <w:rFonts w:ascii="Cambria" w:hAnsi="Cambria"/>
          <w:b/>
          <w:bCs/>
        </w:rPr>
        <w:t xml:space="preserve"> </w:t>
      </w:r>
      <w:r w:rsidR="00304117" w:rsidRPr="00843AB0">
        <w:rPr>
          <w:rFonts w:ascii="Cambria" w:hAnsi="Cambria"/>
          <w:b/>
          <w:bCs/>
        </w:rPr>
        <w:t>H5</w:t>
      </w:r>
    </w:p>
    <w:p w:rsidR="00304117" w:rsidRPr="00843AB0" w:rsidRDefault="000D3054" w:rsidP="00A63C64">
      <w:pPr>
        <w:pStyle w:val="Heading1"/>
      </w:pPr>
      <w:bookmarkStart w:id="1502" w:name="_Toc388603890"/>
      <w:bookmarkStart w:id="1503" w:name="_Toc447723876"/>
      <w:bookmarkStart w:id="1504" w:name="_Toc447792418"/>
      <w:bookmarkStart w:id="1505" w:name="_Toc448476594"/>
      <w:r w:rsidRPr="00843AB0">
        <w:t xml:space="preserve">CODE H5 - </w:t>
      </w:r>
      <w:r w:rsidR="00304117" w:rsidRPr="00843AB0">
        <w:t>VISITS BY PARENTS, COMMUNITY MEMBERS OR</w:t>
      </w:r>
      <w:r w:rsidRPr="00843AB0">
        <w:t xml:space="preserve"> </w:t>
      </w:r>
      <w:r w:rsidR="00304117" w:rsidRPr="00843AB0">
        <w:t>MEDIA INTERVIEWING, FILMING, VIDEOTAPING OR</w:t>
      </w:r>
      <w:r w:rsidRPr="00843AB0">
        <w:t xml:space="preserve"> </w:t>
      </w:r>
      <w:r w:rsidR="00304117" w:rsidRPr="00843AB0">
        <w:t>RECORDING</w:t>
      </w:r>
      <w:bookmarkEnd w:id="1502"/>
      <w:bookmarkEnd w:id="1503"/>
      <w:bookmarkEnd w:id="1504"/>
      <w:bookmarkEnd w:id="1505"/>
    </w:p>
    <w:p w:rsidR="00304117" w:rsidRPr="00EF1584" w:rsidRDefault="00304117" w:rsidP="003456D5">
      <w:pPr>
        <w:pStyle w:val="Heading2"/>
      </w:pPr>
      <w:bookmarkStart w:id="1506" w:name="_Toc388603891"/>
      <w:bookmarkStart w:id="1507" w:name="_Toc447723877"/>
      <w:bookmarkStart w:id="1508" w:name="_Toc447792419"/>
      <w:bookmarkStart w:id="1509" w:name="_Toc448476595"/>
      <w:r w:rsidRPr="00EF1584">
        <w:t>Policy</w:t>
      </w:r>
      <w:bookmarkEnd w:id="1506"/>
      <w:bookmarkEnd w:id="1507"/>
      <w:bookmarkEnd w:id="1508"/>
      <w:bookmarkEnd w:id="1509"/>
    </w:p>
    <w:p w:rsidR="00304117" w:rsidRPr="00843AB0" w:rsidRDefault="00304117" w:rsidP="00A63C64">
      <w:pPr>
        <w:spacing w:before="120" w:after="120"/>
        <w:rPr>
          <w:rFonts w:ascii="Cambria" w:hAnsi="Cambria"/>
        </w:rPr>
      </w:pPr>
      <w:r w:rsidRPr="00843AB0">
        <w:rPr>
          <w:rFonts w:ascii="Cambria" w:hAnsi="Cambria"/>
        </w:rPr>
        <w:t xml:space="preserve">It is the policy </w:t>
      </w:r>
      <w:r w:rsidR="00E941F5" w:rsidRPr="00843AB0">
        <w:rPr>
          <w:rFonts w:ascii="Cambria" w:hAnsi="Cambria"/>
        </w:rPr>
        <w:t>of the</w:t>
      </w:r>
      <w:r w:rsidRPr="00843AB0">
        <w:rPr>
          <w:rFonts w:ascii="Cambria" w:hAnsi="Cambria"/>
        </w:rPr>
        <w:t xml:space="preserve"> Board to balance the need of the public and media to be informed about</w:t>
      </w:r>
      <w:r w:rsidR="000D3054" w:rsidRPr="00843AB0">
        <w:rPr>
          <w:rFonts w:ascii="Cambria" w:hAnsi="Cambria"/>
        </w:rPr>
        <w:t xml:space="preserve"> </w:t>
      </w:r>
      <w:r w:rsidRPr="00843AB0">
        <w:rPr>
          <w:rFonts w:ascii="Cambria" w:hAnsi="Cambria"/>
        </w:rPr>
        <w:t xml:space="preserve">school programs and activities with the privacy interests of students and the responsibility </w:t>
      </w:r>
      <w:r w:rsidR="00E941F5" w:rsidRPr="00843AB0">
        <w:rPr>
          <w:rFonts w:ascii="Cambria" w:hAnsi="Cambria"/>
        </w:rPr>
        <w:t>of the</w:t>
      </w:r>
      <w:r w:rsidR="000D3054" w:rsidRPr="00843AB0">
        <w:rPr>
          <w:rFonts w:ascii="Cambria" w:hAnsi="Cambria"/>
        </w:rPr>
        <w:t xml:space="preserve"> </w:t>
      </w:r>
      <w:r w:rsidRPr="00843AB0">
        <w:rPr>
          <w:rFonts w:ascii="Cambria" w:hAnsi="Cambria"/>
        </w:rPr>
        <w:t>school to operate with a minimum of disruption.</w:t>
      </w:r>
    </w:p>
    <w:p w:rsidR="00304117" w:rsidRPr="00EF1584" w:rsidRDefault="00304117" w:rsidP="003456D5">
      <w:pPr>
        <w:pStyle w:val="Heading2"/>
      </w:pPr>
      <w:bookmarkStart w:id="1510" w:name="_Toc388603892"/>
      <w:bookmarkStart w:id="1511" w:name="_Toc447723878"/>
      <w:bookmarkStart w:id="1512" w:name="_Toc447792420"/>
      <w:bookmarkStart w:id="1513" w:name="_Toc448476596"/>
      <w:r w:rsidRPr="00EF1584">
        <w:t>Implementation</w:t>
      </w:r>
      <w:bookmarkEnd w:id="1510"/>
      <w:bookmarkEnd w:id="1511"/>
      <w:bookmarkEnd w:id="1512"/>
      <w:bookmarkEnd w:id="1513"/>
    </w:p>
    <w:p w:rsidR="00304117" w:rsidRPr="00843AB0" w:rsidRDefault="00304117" w:rsidP="00A63C64">
      <w:pPr>
        <w:spacing w:before="120" w:after="120"/>
        <w:rPr>
          <w:rFonts w:ascii="Cambria" w:hAnsi="Cambria"/>
        </w:rPr>
      </w:pPr>
      <w:r w:rsidRPr="00843AB0">
        <w:rPr>
          <w:rFonts w:ascii="Cambria" w:hAnsi="Cambria"/>
        </w:rPr>
        <w:t>The Principal or his or her designee may regulate visits to the school by parents, community</w:t>
      </w:r>
      <w:r w:rsidR="000D3054" w:rsidRPr="00843AB0">
        <w:rPr>
          <w:rFonts w:ascii="Cambria" w:hAnsi="Cambria"/>
        </w:rPr>
        <w:t xml:space="preserve"> </w:t>
      </w:r>
      <w:r w:rsidRPr="00843AB0">
        <w:rPr>
          <w:rFonts w:ascii="Cambria" w:hAnsi="Cambria"/>
        </w:rPr>
        <w:t>members or news media subject to the following guidelines:</w:t>
      </w:r>
    </w:p>
    <w:p w:rsidR="00304117" w:rsidRPr="00843AB0" w:rsidRDefault="00304117" w:rsidP="0055236E">
      <w:pPr>
        <w:numPr>
          <w:ilvl w:val="0"/>
          <w:numId w:val="93"/>
        </w:numPr>
        <w:spacing w:before="120" w:after="120"/>
        <w:rPr>
          <w:rFonts w:ascii="Cambria" w:hAnsi="Cambria"/>
        </w:rPr>
      </w:pPr>
      <w:r w:rsidRPr="00843AB0">
        <w:rPr>
          <w:rFonts w:ascii="Cambria" w:hAnsi="Cambria"/>
          <w:bCs/>
          <w:u w:val="single"/>
        </w:rPr>
        <w:t xml:space="preserve">Parental </w:t>
      </w:r>
      <w:r w:rsidRPr="00843AB0">
        <w:rPr>
          <w:rFonts w:ascii="Cambria" w:hAnsi="Cambria"/>
          <w:u w:val="single"/>
        </w:rPr>
        <w:t>visits</w:t>
      </w:r>
      <w:r w:rsidRPr="00843AB0">
        <w:rPr>
          <w:rFonts w:ascii="Cambria" w:hAnsi="Cambria"/>
        </w:rPr>
        <w:t>. In the absence of a court order denying unsupervised visitation rights to a</w:t>
      </w:r>
      <w:r w:rsidR="000D3054" w:rsidRPr="00843AB0">
        <w:rPr>
          <w:rFonts w:ascii="Cambria" w:hAnsi="Cambria"/>
        </w:rPr>
        <w:t xml:space="preserve"> </w:t>
      </w:r>
      <w:r w:rsidRPr="00843AB0">
        <w:rPr>
          <w:rFonts w:ascii="Cambria" w:hAnsi="Cambria"/>
        </w:rPr>
        <w:t>parent, both custodial and non-custodial parents may schedule visits to their children's</w:t>
      </w:r>
      <w:r w:rsidR="000D3054" w:rsidRPr="00843AB0">
        <w:rPr>
          <w:rFonts w:ascii="Cambria" w:hAnsi="Cambria"/>
        </w:rPr>
        <w:t xml:space="preserve"> </w:t>
      </w:r>
      <w:r w:rsidRPr="00843AB0">
        <w:rPr>
          <w:rFonts w:ascii="Cambria" w:hAnsi="Cambria"/>
        </w:rPr>
        <w:t>classes. Arrangements for classroom visits shall be made by contacting the Principal. The</w:t>
      </w:r>
      <w:r w:rsidR="000D3054" w:rsidRPr="00843AB0">
        <w:rPr>
          <w:rFonts w:ascii="Cambria" w:hAnsi="Cambria"/>
        </w:rPr>
        <w:t xml:space="preserve"> </w:t>
      </w:r>
      <w:r w:rsidRPr="00843AB0">
        <w:rPr>
          <w:rFonts w:ascii="Cambria" w:hAnsi="Cambria"/>
        </w:rPr>
        <w:t>Principal will consult with the teacher involved, and may grant the request or suggest a</w:t>
      </w:r>
      <w:r w:rsidR="000D3054" w:rsidRPr="00843AB0">
        <w:rPr>
          <w:rFonts w:ascii="Cambria" w:hAnsi="Cambria"/>
        </w:rPr>
        <w:t xml:space="preserve"> </w:t>
      </w:r>
      <w:r w:rsidRPr="00843AB0">
        <w:rPr>
          <w:rFonts w:ascii="Cambria" w:hAnsi="Cambria"/>
        </w:rPr>
        <w:t>more convenient time for a visit. Requests by parents to visit classes may be denied by</w:t>
      </w:r>
      <w:r w:rsidR="000D3054" w:rsidRPr="00843AB0">
        <w:rPr>
          <w:rFonts w:ascii="Cambria" w:hAnsi="Cambria"/>
        </w:rPr>
        <w:t xml:space="preserve"> </w:t>
      </w:r>
      <w:r w:rsidRPr="00843AB0">
        <w:rPr>
          <w:rFonts w:ascii="Cambria" w:hAnsi="Cambria"/>
        </w:rPr>
        <w:t>the Principal when the visit would result in disruption to the learning process in the</w:t>
      </w:r>
      <w:r w:rsidR="000D3054" w:rsidRPr="00843AB0">
        <w:rPr>
          <w:rFonts w:ascii="Cambria" w:hAnsi="Cambria"/>
        </w:rPr>
        <w:t xml:space="preserve"> </w:t>
      </w:r>
      <w:r w:rsidRPr="00843AB0">
        <w:rPr>
          <w:rFonts w:ascii="Cambria" w:hAnsi="Cambria"/>
        </w:rPr>
        <w:t>classroom.</w:t>
      </w:r>
    </w:p>
    <w:p w:rsidR="00304117" w:rsidRPr="00843AB0" w:rsidRDefault="00304117" w:rsidP="0055236E">
      <w:pPr>
        <w:numPr>
          <w:ilvl w:val="0"/>
          <w:numId w:val="93"/>
        </w:numPr>
        <w:spacing w:before="120" w:after="120"/>
        <w:rPr>
          <w:rFonts w:ascii="Cambria" w:hAnsi="Cambria"/>
        </w:rPr>
      </w:pPr>
      <w:r w:rsidRPr="00843AB0">
        <w:rPr>
          <w:rFonts w:ascii="Cambria" w:hAnsi="Cambria"/>
          <w:u w:val="single"/>
        </w:rPr>
        <w:t xml:space="preserve">Visits by </w:t>
      </w:r>
      <w:r w:rsidRPr="00843AB0">
        <w:rPr>
          <w:rFonts w:ascii="Cambria" w:hAnsi="Cambria"/>
          <w:bCs/>
          <w:u w:val="single"/>
        </w:rPr>
        <w:t xml:space="preserve">community </w:t>
      </w:r>
      <w:r w:rsidRPr="00843AB0">
        <w:rPr>
          <w:rFonts w:ascii="Cambria" w:hAnsi="Cambria"/>
          <w:u w:val="single"/>
        </w:rPr>
        <w:t>members</w:t>
      </w:r>
      <w:r w:rsidRPr="00843AB0">
        <w:rPr>
          <w:rFonts w:ascii="Cambria" w:hAnsi="Cambria"/>
        </w:rPr>
        <w:t>. Persons who are not parents of school children may</w:t>
      </w:r>
      <w:r w:rsidR="000D3054" w:rsidRPr="00843AB0">
        <w:rPr>
          <w:rFonts w:ascii="Cambria" w:hAnsi="Cambria"/>
        </w:rPr>
        <w:t xml:space="preserve"> </w:t>
      </w:r>
      <w:r w:rsidRPr="00843AB0">
        <w:rPr>
          <w:rFonts w:ascii="Cambria" w:hAnsi="Cambria"/>
        </w:rPr>
        <w:t>obtain permission to visit the school while it is in session from the Principal or his or her</w:t>
      </w:r>
      <w:r w:rsidR="000D3054" w:rsidRPr="00843AB0">
        <w:rPr>
          <w:rFonts w:ascii="Cambria" w:hAnsi="Cambria"/>
        </w:rPr>
        <w:t xml:space="preserve"> </w:t>
      </w:r>
      <w:r w:rsidRPr="00843AB0">
        <w:rPr>
          <w:rFonts w:ascii="Cambria" w:hAnsi="Cambria"/>
        </w:rPr>
        <w:t>designee. Requests to visit specific classrooms will be granted or denied after</w:t>
      </w:r>
      <w:r w:rsidR="000D3054" w:rsidRPr="00843AB0">
        <w:rPr>
          <w:rFonts w:ascii="Cambria" w:hAnsi="Cambria"/>
        </w:rPr>
        <w:t xml:space="preserve"> </w:t>
      </w:r>
      <w:r w:rsidRPr="00843AB0">
        <w:rPr>
          <w:rFonts w:ascii="Cambria" w:hAnsi="Cambria"/>
        </w:rPr>
        <w:t>consultation with the teacher or teachers involved, and will be based on a consideration</w:t>
      </w:r>
      <w:r w:rsidR="000D3054" w:rsidRPr="00843AB0">
        <w:rPr>
          <w:rFonts w:ascii="Cambria" w:hAnsi="Cambria"/>
        </w:rPr>
        <w:t xml:space="preserve"> </w:t>
      </w:r>
      <w:r w:rsidRPr="00843AB0">
        <w:rPr>
          <w:rFonts w:ascii="Cambria" w:hAnsi="Cambria"/>
        </w:rPr>
        <w:t>of the informational needs of the person making the request and the potential for</w:t>
      </w:r>
      <w:r w:rsidR="000D3054" w:rsidRPr="00843AB0">
        <w:rPr>
          <w:rFonts w:ascii="Cambria" w:hAnsi="Cambria"/>
        </w:rPr>
        <w:t xml:space="preserve"> </w:t>
      </w:r>
      <w:r w:rsidRPr="00843AB0">
        <w:rPr>
          <w:rFonts w:ascii="Cambria" w:hAnsi="Cambria"/>
        </w:rPr>
        <w:t>disruption or invasion of the privacy of students.</w:t>
      </w:r>
    </w:p>
    <w:p w:rsidR="006C19A5" w:rsidRPr="00843AB0" w:rsidRDefault="00304117" w:rsidP="0055236E">
      <w:pPr>
        <w:numPr>
          <w:ilvl w:val="0"/>
          <w:numId w:val="93"/>
        </w:numPr>
        <w:spacing w:before="120" w:after="120"/>
        <w:rPr>
          <w:rFonts w:ascii="Cambria" w:hAnsi="Cambria"/>
        </w:rPr>
      </w:pPr>
      <w:r w:rsidRPr="00843AB0">
        <w:rPr>
          <w:rFonts w:ascii="Cambria" w:hAnsi="Cambria"/>
          <w:u w:val="single"/>
        </w:rPr>
        <w:t>Visits by news media</w:t>
      </w:r>
      <w:r w:rsidRPr="00843AB0">
        <w:rPr>
          <w:rFonts w:ascii="Cambria" w:hAnsi="Cambria"/>
        </w:rPr>
        <w:t xml:space="preserve">. Visits to the school by representatives </w:t>
      </w:r>
      <w:r w:rsidR="00E941F5" w:rsidRPr="00843AB0">
        <w:rPr>
          <w:rFonts w:ascii="Cambria" w:hAnsi="Cambria"/>
        </w:rPr>
        <w:t>of the</w:t>
      </w:r>
      <w:r w:rsidRPr="00843AB0">
        <w:rPr>
          <w:rFonts w:ascii="Cambria" w:hAnsi="Cambria"/>
        </w:rPr>
        <w:t xml:space="preserve"> news media or other</w:t>
      </w:r>
      <w:r w:rsidR="000D3054" w:rsidRPr="00843AB0">
        <w:rPr>
          <w:rFonts w:ascii="Cambria" w:hAnsi="Cambria"/>
        </w:rPr>
        <w:t xml:space="preserve"> </w:t>
      </w:r>
      <w:r w:rsidRPr="00843AB0">
        <w:rPr>
          <w:rFonts w:ascii="Cambria" w:hAnsi="Cambria"/>
        </w:rPr>
        <w:t>persons seeking to interview, photograph, record, videotape or film students, staff</w:t>
      </w:r>
      <w:r w:rsidR="000D3054" w:rsidRPr="00843AB0">
        <w:rPr>
          <w:rFonts w:ascii="Cambria" w:hAnsi="Cambria"/>
        </w:rPr>
        <w:t xml:space="preserve"> </w:t>
      </w:r>
      <w:r w:rsidRPr="00843AB0">
        <w:rPr>
          <w:rFonts w:ascii="Cambria" w:hAnsi="Cambria"/>
        </w:rPr>
        <w:t>members or school activities must be arranged after consultation with the Principal or his</w:t>
      </w:r>
      <w:r w:rsidR="000D3054" w:rsidRPr="00843AB0">
        <w:rPr>
          <w:rFonts w:ascii="Cambria" w:hAnsi="Cambria"/>
        </w:rPr>
        <w:t xml:space="preserve"> </w:t>
      </w:r>
      <w:r w:rsidRPr="00843AB0">
        <w:rPr>
          <w:rFonts w:ascii="Cambria" w:hAnsi="Cambria"/>
        </w:rPr>
        <w:t>or her designee. Affected teachers will be consulted before permission for such activities</w:t>
      </w:r>
      <w:r w:rsidR="000D3054" w:rsidRPr="00843AB0">
        <w:rPr>
          <w:rFonts w:ascii="Cambria" w:hAnsi="Cambria"/>
        </w:rPr>
        <w:t xml:space="preserve"> </w:t>
      </w:r>
      <w:r w:rsidRPr="00843AB0">
        <w:rPr>
          <w:rFonts w:ascii="Cambria" w:hAnsi="Cambria"/>
        </w:rPr>
        <w:t>in classrooms is granted. At the discretion of the administration, parents may be asked to</w:t>
      </w:r>
      <w:r w:rsidR="000D3054" w:rsidRPr="00843AB0">
        <w:rPr>
          <w:rFonts w:ascii="Cambria" w:hAnsi="Cambria"/>
        </w:rPr>
        <w:t xml:space="preserve"> </w:t>
      </w:r>
      <w:r w:rsidRPr="00843AB0">
        <w:rPr>
          <w:rFonts w:ascii="Cambria" w:hAnsi="Cambria"/>
        </w:rPr>
        <w:t>sign general or specific permission slips to authorize interviewing, photographing,</w:t>
      </w:r>
      <w:r w:rsidR="000D3054" w:rsidRPr="00843AB0">
        <w:rPr>
          <w:rFonts w:ascii="Cambria" w:hAnsi="Cambria"/>
        </w:rPr>
        <w:t xml:space="preserve"> </w:t>
      </w:r>
      <w:r w:rsidRPr="00843AB0">
        <w:rPr>
          <w:rFonts w:ascii="Cambria" w:hAnsi="Cambria"/>
        </w:rPr>
        <w:t>filming or videotaping of their children while at school or while participating in school</w:t>
      </w:r>
      <w:r w:rsidR="000D3054" w:rsidRPr="00843AB0">
        <w:rPr>
          <w:rFonts w:ascii="Cambria" w:hAnsi="Cambria"/>
        </w:rPr>
        <w:t xml:space="preserve"> </w:t>
      </w:r>
      <w:r w:rsidRPr="00843AB0">
        <w:rPr>
          <w:rFonts w:ascii="Cambria" w:hAnsi="Cambria"/>
        </w:rPr>
        <w:t>activities. Written parental permission will be obtained before the release, photography or</w:t>
      </w:r>
      <w:r w:rsidR="000D3054" w:rsidRPr="00843AB0">
        <w:rPr>
          <w:rFonts w:ascii="Cambria" w:hAnsi="Cambria"/>
        </w:rPr>
        <w:t xml:space="preserve"> </w:t>
      </w:r>
      <w:r w:rsidRPr="00843AB0">
        <w:rPr>
          <w:rFonts w:ascii="Cambria" w:hAnsi="Cambria"/>
        </w:rPr>
        <w:t>recording of any student record. Photographing, filming or recording of special education</w:t>
      </w:r>
      <w:r w:rsidR="000D3054" w:rsidRPr="00843AB0">
        <w:rPr>
          <w:rFonts w:ascii="Cambria" w:hAnsi="Cambria"/>
        </w:rPr>
        <w:t xml:space="preserve"> </w:t>
      </w:r>
      <w:r w:rsidRPr="00843AB0">
        <w:rPr>
          <w:rFonts w:ascii="Cambria" w:hAnsi="Cambria"/>
        </w:rPr>
        <w:t>students will be allowed only after specific parental permission is obtained in writing.</w:t>
      </w:r>
      <w:r w:rsidR="000D3054" w:rsidRPr="00843AB0">
        <w:rPr>
          <w:rFonts w:ascii="Cambria" w:hAnsi="Cambria"/>
        </w:rPr>
        <w:t xml:space="preserve"> </w:t>
      </w:r>
    </w:p>
    <w:p w:rsidR="00304117" w:rsidRPr="00843AB0" w:rsidRDefault="00304117" w:rsidP="00A63C64">
      <w:pPr>
        <w:spacing w:before="120" w:after="120"/>
        <w:rPr>
          <w:rFonts w:ascii="Cambria" w:hAnsi="Cambria"/>
        </w:rPr>
      </w:pPr>
      <w:r w:rsidRPr="00843AB0">
        <w:rPr>
          <w:rFonts w:ascii="Cambria" w:hAnsi="Cambria"/>
        </w:rPr>
        <w:t>All visitors to the school will be required to check in at the office when they enter the school</w:t>
      </w:r>
      <w:r w:rsidR="000D3054" w:rsidRPr="00843AB0">
        <w:rPr>
          <w:rFonts w:ascii="Cambria" w:hAnsi="Cambria"/>
        </w:rPr>
        <w:t xml:space="preserve"> </w:t>
      </w:r>
      <w:r w:rsidRPr="00843AB0">
        <w:rPr>
          <w:rFonts w:ascii="Cambria" w:hAnsi="Cambria"/>
        </w:rPr>
        <w:t>building. The Principal or his or her designee will keep a log showing the names of visitors and</w:t>
      </w:r>
      <w:r w:rsidR="000D3054" w:rsidRPr="00843AB0">
        <w:rPr>
          <w:rFonts w:ascii="Cambria" w:hAnsi="Cambria"/>
        </w:rPr>
        <w:t xml:space="preserve"> </w:t>
      </w:r>
      <w:r w:rsidRPr="00843AB0">
        <w:rPr>
          <w:rFonts w:ascii="Cambria" w:hAnsi="Cambria"/>
        </w:rPr>
        <w:t>the date, time and purpose of each visit.</w:t>
      </w:r>
    </w:p>
    <w:p w:rsidR="003C69E3" w:rsidRDefault="003C69E3" w:rsidP="00A63C64">
      <w:pPr>
        <w:pStyle w:val="Heading4"/>
        <w:spacing w:before="120" w:after="120"/>
      </w:pPr>
    </w:p>
    <w:p w:rsidR="00304117" w:rsidRPr="00843AB0" w:rsidRDefault="00304117" w:rsidP="00C16B33">
      <w:pPr>
        <w:pStyle w:val="Heading4"/>
      </w:pPr>
      <w:r w:rsidRPr="00843AB0">
        <w:t xml:space="preserve">Date Warned: </w:t>
      </w:r>
      <w:r w:rsidR="000D3054" w:rsidRPr="00843AB0">
        <w:tab/>
      </w:r>
      <w:r w:rsidRPr="00843AB0">
        <w:t>1/10/07</w:t>
      </w:r>
      <w:r w:rsidR="000D3054" w:rsidRPr="00843AB0">
        <w:t>,</w:t>
      </w:r>
      <w:r w:rsidRPr="00843AB0">
        <w:t xml:space="preserve"> 1/24/07</w:t>
      </w:r>
      <w:r w:rsidR="000D3054" w:rsidRPr="00843AB0">
        <w:t>,</w:t>
      </w:r>
      <w:r w:rsidRPr="00843AB0">
        <w:t xml:space="preserve"> 2/20/07</w:t>
      </w:r>
    </w:p>
    <w:p w:rsidR="00304117" w:rsidRPr="00843AB0" w:rsidRDefault="00304117" w:rsidP="00C16B33">
      <w:pPr>
        <w:pStyle w:val="Heading4"/>
      </w:pPr>
      <w:r w:rsidRPr="00843AB0">
        <w:t xml:space="preserve">Date Adopted: </w:t>
      </w:r>
      <w:r w:rsidR="000D3054" w:rsidRPr="00843AB0">
        <w:tab/>
      </w:r>
      <w:r w:rsidRPr="00843AB0">
        <w:t>2/20/07</w:t>
      </w:r>
    </w:p>
    <w:p w:rsidR="00304117" w:rsidRPr="00843AB0" w:rsidRDefault="00304117" w:rsidP="00C16B33">
      <w:pPr>
        <w:pStyle w:val="Heading4"/>
      </w:pPr>
      <w:r w:rsidRPr="00843AB0">
        <w:t xml:space="preserve">Legal </w:t>
      </w:r>
      <w:r w:rsidR="00911E3F" w:rsidRPr="00843AB0">
        <w:t>Reference</w:t>
      </w:r>
      <w:r w:rsidRPr="00843AB0">
        <w:t xml:space="preserve">: </w:t>
      </w:r>
      <w:r w:rsidR="000D3054" w:rsidRPr="00843AB0">
        <w:tab/>
        <w:t>20 USC §1232f-1232</w:t>
      </w:r>
      <w:r w:rsidR="00695FB3" w:rsidRPr="00843AB0">
        <w:t>j</w:t>
      </w:r>
      <w:r w:rsidRPr="00843AB0">
        <w:t xml:space="preserve"> (Federal Family Educational Rights and Privacy Act of 1974)</w:t>
      </w:r>
    </w:p>
    <w:p w:rsidR="00304117" w:rsidRPr="00843AB0" w:rsidRDefault="000D3054" w:rsidP="00C16B33">
      <w:pPr>
        <w:pStyle w:val="Heading4"/>
      </w:pPr>
      <w:r w:rsidRPr="00843AB0">
        <w:tab/>
      </w:r>
      <w:r w:rsidR="00304117" w:rsidRPr="00843AB0">
        <w:t xml:space="preserve">34 </w:t>
      </w:r>
      <w:r w:rsidR="00846FFB" w:rsidRPr="00843AB0">
        <w:t>CFR</w:t>
      </w:r>
      <w:r w:rsidR="00304117" w:rsidRPr="00843AB0">
        <w:t xml:space="preserve"> Part 99</w:t>
      </w:r>
    </w:p>
    <w:p w:rsidR="00304117" w:rsidRDefault="000D3054" w:rsidP="00C16B33">
      <w:pPr>
        <w:pStyle w:val="Heading4"/>
      </w:pPr>
      <w:r w:rsidRPr="00843AB0">
        <w:tab/>
      </w:r>
      <w:r w:rsidR="00304117" w:rsidRPr="00843AB0">
        <w:t xml:space="preserve">15 </w:t>
      </w:r>
      <w:r w:rsidR="00846FFB" w:rsidRPr="00843AB0">
        <w:t>VSA</w:t>
      </w:r>
      <w:r w:rsidR="00304117" w:rsidRPr="00843AB0">
        <w:t xml:space="preserve"> §670 (Non-custodial parents)</w:t>
      </w:r>
    </w:p>
    <w:p w:rsidR="003C69E3" w:rsidRPr="003C69E3" w:rsidRDefault="003C69E3" w:rsidP="00C16B33">
      <w:pPr>
        <w:pStyle w:val="Heading4"/>
      </w:pPr>
    </w:p>
    <w:p w:rsidR="00304117" w:rsidRPr="00843AB0" w:rsidRDefault="00304117" w:rsidP="00C16B33">
      <w:pPr>
        <w:pStyle w:val="Heading4"/>
      </w:pPr>
      <w:r w:rsidRPr="00843AB0">
        <w:t xml:space="preserve">Cross Reference: </w:t>
      </w:r>
      <w:r w:rsidR="000D3054" w:rsidRPr="00843AB0">
        <w:tab/>
      </w:r>
      <w:r w:rsidRPr="00843AB0">
        <w:t>Student Records (F5)</w:t>
      </w:r>
    </w:p>
    <w:p w:rsidR="00304117" w:rsidRPr="00843AB0" w:rsidRDefault="000D3054" w:rsidP="00C16B33">
      <w:pPr>
        <w:pStyle w:val="Heading4"/>
      </w:pPr>
      <w:r w:rsidRPr="00843AB0">
        <w:tab/>
      </w:r>
      <w:r w:rsidR="00304117" w:rsidRPr="00843AB0">
        <w:t>Parental Involvement (H2)</w:t>
      </w:r>
    </w:p>
    <w:p w:rsidR="00304117" w:rsidRPr="00843AB0" w:rsidRDefault="000D3054" w:rsidP="00A63C64">
      <w:pPr>
        <w:spacing w:before="120" w:after="120"/>
        <w:jc w:val="right"/>
        <w:rPr>
          <w:rFonts w:ascii="Cambria" w:hAnsi="Cambria"/>
          <w:b/>
          <w:bCs/>
        </w:rPr>
      </w:pPr>
      <w:r w:rsidRPr="00843AB0">
        <w:rPr>
          <w:rFonts w:ascii="Cambria" w:hAnsi="Cambria"/>
        </w:rPr>
        <w:br w:type="page"/>
      </w:r>
      <w:r w:rsidR="00304117" w:rsidRPr="00843AB0">
        <w:rPr>
          <w:rFonts w:ascii="Cambria" w:hAnsi="Cambria"/>
          <w:b/>
          <w:bCs/>
        </w:rPr>
        <w:lastRenderedPageBreak/>
        <w:t>CODE</w:t>
      </w:r>
      <w:r w:rsidRPr="00843AB0">
        <w:rPr>
          <w:rFonts w:ascii="Cambria" w:hAnsi="Cambria"/>
          <w:b/>
          <w:bCs/>
        </w:rPr>
        <w:t xml:space="preserve"> </w:t>
      </w:r>
      <w:r w:rsidR="00304117" w:rsidRPr="00843AB0">
        <w:rPr>
          <w:rFonts w:ascii="Cambria" w:hAnsi="Cambria"/>
          <w:b/>
          <w:bCs/>
        </w:rPr>
        <w:t>H6</w:t>
      </w:r>
    </w:p>
    <w:p w:rsidR="00304117" w:rsidRPr="00843AB0" w:rsidRDefault="00D94B76" w:rsidP="00A63C64">
      <w:pPr>
        <w:pStyle w:val="Heading1"/>
      </w:pPr>
      <w:bookmarkStart w:id="1514" w:name="_Toc388603893"/>
      <w:bookmarkStart w:id="1515" w:name="_Toc447723879"/>
      <w:bookmarkStart w:id="1516" w:name="_Toc447792421"/>
      <w:bookmarkStart w:id="1517" w:name="_Toc448476597"/>
      <w:r w:rsidRPr="00843AB0">
        <w:t xml:space="preserve">CODE H6 - </w:t>
      </w:r>
      <w:r w:rsidR="00304117" w:rsidRPr="00843AB0">
        <w:t>ANNUAL SCHOOL REPORTS</w:t>
      </w:r>
      <w:bookmarkEnd w:id="1514"/>
      <w:bookmarkEnd w:id="1515"/>
      <w:bookmarkEnd w:id="1516"/>
      <w:bookmarkEnd w:id="1517"/>
    </w:p>
    <w:p w:rsidR="00304117" w:rsidRPr="00EF1584" w:rsidRDefault="00304117" w:rsidP="003456D5">
      <w:pPr>
        <w:pStyle w:val="Heading2"/>
      </w:pPr>
      <w:bookmarkStart w:id="1518" w:name="_Toc388603894"/>
      <w:bookmarkStart w:id="1519" w:name="_Toc447723880"/>
      <w:bookmarkStart w:id="1520" w:name="_Toc447792422"/>
      <w:bookmarkStart w:id="1521" w:name="_Toc448476598"/>
      <w:r w:rsidRPr="00EF1584">
        <w:t>Policy</w:t>
      </w:r>
      <w:bookmarkEnd w:id="1518"/>
      <w:bookmarkEnd w:id="1519"/>
      <w:bookmarkEnd w:id="1520"/>
      <w:bookmarkEnd w:id="1521"/>
    </w:p>
    <w:p w:rsidR="00304117" w:rsidRPr="00843AB0" w:rsidRDefault="00304117" w:rsidP="00A63C64">
      <w:pPr>
        <w:spacing w:before="120" w:after="120"/>
        <w:rPr>
          <w:rFonts w:ascii="Cambria" w:hAnsi="Cambria"/>
        </w:rPr>
      </w:pPr>
      <w:r w:rsidRPr="00843AB0">
        <w:rPr>
          <w:rFonts w:ascii="Cambria" w:hAnsi="Cambria"/>
        </w:rPr>
        <w:t>It is the policy of the Alburgh School District to develop and use the annual school report to</w:t>
      </w:r>
      <w:r w:rsidR="00FC0BD3" w:rsidRPr="00843AB0">
        <w:rPr>
          <w:rFonts w:ascii="Cambria" w:hAnsi="Cambria"/>
        </w:rPr>
        <w:t xml:space="preserve"> </w:t>
      </w:r>
      <w:r w:rsidRPr="00843AB0">
        <w:rPr>
          <w:rFonts w:ascii="Cambria" w:hAnsi="Cambria"/>
        </w:rPr>
        <w:t>communicate with the public about the effectiveness of educational programs and about how</w:t>
      </w:r>
      <w:r w:rsidR="00FC0BD3" w:rsidRPr="00843AB0">
        <w:rPr>
          <w:rFonts w:ascii="Cambria" w:hAnsi="Cambria"/>
        </w:rPr>
        <w:t xml:space="preserve"> </w:t>
      </w:r>
      <w:r w:rsidRPr="00843AB0">
        <w:rPr>
          <w:rFonts w:ascii="Cambria" w:hAnsi="Cambria"/>
        </w:rPr>
        <w:t xml:space="preserve">resources are utilized to improve student achievement. The annual report is intended to be </w:t>
      </w:r>
      <w:r w:rsidR="00D94B76" w:rsidRPr="00843AB0">
        <w:rPr>
          <w:rFonts w:ascii="Cambria" w:hAnsi="Cambria"/>
        </w:rPr>
        <w:t>an accountability</w:t>
      </w:r>
      <w:r w:rsidRPr="00843AB0">
        <w:rPr>
          <w:rFonts w:ascii="Cambria" w:hAnsi="Cambria"/>
        </w:rPr>
        <w:t xml:space="preserve"> instrument and a communication tool for delivering factual information broadly</w:t>
      </w:r>
      <w:r w:rsidR="00FC0BD3" w:rsidRPr="00843AB0">
        <w:rPr>
          <w:rFonts w:ascii="Cambria" w:hAnsi="Cambria"/>
        </w:rPr>
        <w:t xml:space="preserve"> </w:t>
      </w:r>
      <w:r w:rsidRPr="00843AB0">
        <w:rPr>
          <w:rFonts w:ascii="Cambria" w:hAnsi="Cambria"/>
        </w:rPr>
        <w:t>throughout the community and to initiate formal and informal opportunities for community</w:t>
      </w:r>
      <w:r w:rsidR="00FC0BD3" w:rsidRPr="00843AB0">
        <w:rPr>
          <w:rFonts w:ascii="Cambria" w:hAnsi="Cambria"/>
        </w:rPr>
        <w:t xml:space="preserve"> </w:t>
      </w:r>
      <w:r w:rsidRPr="00843AB0">
        <w:rPr>
          <w:rFonts w:ascii="Cambria" w:hAnsi="Cambria"/>
        </w:rPr>
        <w:t>members to become involved with their local schools.</w:t>
      </w:r>
    </w:p>
    <w:p w:rsidR="00304117" w:rsidRPr="00843AB0" w:rsidRDefault="00304117" w:rsidP="00A63C64">
      <w:pPr>
        <w:spacing w:before="120" w:after="120"/>
        <w:rPr>
          <w:rFonts w:ascii="Cambria" w:hAnsi="Cambria"/>
          <w:b/>
          <w:bCs/>
        </w:rPr>
      </w:pPr>
      <w:r w:rsidRPr="00843AB0">
        <w:rPr>
          <w:rFonts w:ascii="Cambria" w:hAnsi="Cambria"/>
          <w:b/>
          <w:bCs/>
        </w:rPr>
        <w:t>Implementation</w:t>
      </w:r>
    </w:p>
    <w:p w:rsidR="00304117" w:rsidRPr="00843AB0" w:rsidRDefault="00304117" w:rsidP="00A63C64">
      <w:pPr>
        <w:spacing w:before="120" w:after="120"/>
        <w:rPr>
          <w:rFonts w:ascii="Cambria" w:hAnsi="Cambria"/>
        </w:rPr>
      </w:pPr>
      <w:r w:rsidRPr="00843AB0">
        <w:rPr>
          <w:rFonts w:ascii="Cambria" w:hAnsi="Cambria"/>
        </w:rPr>
        <w:t>The Superintendent by (specify when) will recommend for the Board's approval a format and</w:t>
      </w:r>
      <w:r w:rsidR="00FC0BD3" w:rsidRPr="00843AB0">
        <w:rPr>
          <w:rFonts w:ascii="Cambria" w:hAnsi="Cambria"/>
        </w:rPr>
        <w:t xml:space="preserve"> </w:t>
      </w:r>
      <w:r w:rsidRPr="00843AB0">
        <w:rPr>
          <w:rFonts w:ascii="Cambria" w:hAnsi="Cambria"/>
        </w:rPr>
        <w:t>modes of distribution that are easily understandable and accessible to the general public. The</w:t>
      </w:r>
      <w:r w:rsidR="00FC0BD3" w:rsidRPr="00843AB0">
        <w:rPr>
          <w:rFonts w:ascii="Cambria" w:hAnsi="Cambria"/>
        </w:rPr>
        <w:t xml:space="preserve"> </w:t>
      </w:r>
      <w:r w:rsidRPr="00843AB0">
        <w:rPr>
          <w:rFonts w:ascii="Cambria" w:hAnsi="Cambria"/>
        </w:rPr>
        <w:t xml:space="preserve">Principal, </w:t>
      </w:r>
      <w:r w:rsidR="00FC0BD3" w:rsidRPr="00843AB0">
        <w:rPr>
          <w:rFonts w:ascii="Cambria" w:hAnsi="Cambria"/>
        </w:rPr>
        <w:t>in collaboration</w:t>
      </w:r>
      <w:r w:rsidRPr="00843AB0">
        <w:rPr>
          <w:rFonts w:ascii="Cambria" w:hAnsi="Cambria"/>
        </w:rPr>
        <w:t xml:space="preserve"> with the Superintendent, will work with other school personnel to</w:t>
      </w:r>
      <w:r w:rsidR="00FC0BD3" w:rsidRPr="00843AB0">
        <w:rPr>
          <w:rFonts w:ascii="Cambria" w:hAnsi="Cambria"/>
        </w:rPr>
        <w:t xml:space="preserve"> </w:t>
      </w:r>
      <w:r w:rsidRPr="00843AB0">
        <w:rPr>
          <w:rFonts w:ascii="Cambria" w:hAnsi="Cambria"/>
        </w:rPr>
        <w:t>prepare an annual school report of student performance. A distribution system for the annual</w:t>
      </w:r>
      <w:r w:rsidR="00FC0BD3" w:rsidRPr="00843AB0">
        <w:rPr>
          <w:rFonts w:ascii="Cambria" w:hAnsi="Cambria"/>
        </w:rPr>
        <w:t xml:space="preserve"> </w:t>
      </w:r>
      <w:r w:rsidRPr="00843AB0">
        <w:rPr>
          <w:rFonts w:ascii="Cambria" w:hAnsi="Cambria"/>
        </w:rPr>
        <w:t>report should take advantage of all modes of communication including but not limited to:</w:t>
      </w:r>
    </w:p>
    <w:p w:rsidR="00304117" w:rsidRPr="00843AB0" w:rsidRDefault="00304117" w:rsidP="0055236E">
      <w:pPr>
        <w:numPr>
          <w:ilvl w:val="0"/>
          <w:numId w:val="94"/>
        </w:numPr>
        <w:spacing w:before="120" w:after="120"/>
        <w:ind w:hanging="432"/>
        <w:rPr>
          <w:rFonts w:ascii="Cambria" w:hAnsi="Cambria"/>
        </w:rPr>
      </w:pPr>
      <w:r w:rsidRPr="00843AB0">
        <w:rPr>
          <w:rFonts w:ascii="Cambria" w:hAnsi="Cambria"/>
        </w:rPr>
        <w:t>School Report Night(s)/Day(s)</w:t>
      </w:r>
    </w:p>
    <w:p w:rsidR="00304117" w:rsidRPr="00843AB0" w:rsidRDefault="00D94B76" w:rsidP="0055236E">
      <w:pPr>
        <w:numPr>
          <w:ilvl w:val="0"/>
          <w:numId w:val="94"/>
        </w:numPr>
        <w:spacing w:before="120" w:after="120"/>
        <w:ind w:hanging="432"/>
        <w:rPr>
          <w:rFonts w:ascii="Cambria" w:hAnsi="Cambria"/>
        </w:rPr>
      </w:pPr>
      <w:r w:rsidRPr="00843AB0">
        <w:rPr>
          <w:rFonts w:ascii="Cambria" w:hAnsi="Cambria"/>
        </w:rPr>
        <w:t>Local School/Town Report(</w:t>
      </w:r>
      <w:r w:rsidR="00304117" w:rsidRPr="00843AB0">
        <w:rPr>
          <w:rFonts w:ascii="Cambria" w:hAnsi="Cambria"/>
        </w:rPr>
        <w:t>s)</w:t>
      </w:r>
    </w:p>
    <w:p w:rsidR="00304117" w:rsidRPr="00843AB0" w:rsidRDefault="00FC0BD3" w:rsidP="0055236E">
      <w:pPr>
        <w:numPr>
          <w:ilvl w:val="0"/>
          <w:numId w:val="94"/>
        </w:numPr>
        <w:spacing w:before="120" w:after="120"/>
        <w:ind w:hanging="432"/>
        <w:rPr>
          <w:rFonts w:ascii="Cambria" w:hAnsi="Cambria"/>
        </w:rPr>
      </w:pPr>
      <w:r w:rsidRPr="00843AB0">
        <w:rPr>
          <w:rFonts w:ascii="Cambria" w:hAnsi="Cambria"/>
        </w:rPr>
        <w:t xml:space="preserve">Internet </w:t>
      </w:r>
      <w:r w:rsidR="00304117" w:rsidRPr="00843AB0">
        <w:rPr>
          <w:rFonts w:ascii="Cambria" w:hAnsi="Cambria"/>
        </w:rPr>
        <w:t>World Wide Web Site</w:t>
      </w:r>
    </w:p>
    <w:p w:rsidR="00304117" w:rsidRPr="00843AB0" w:rsidRDefault="00304117" w:rsidP="0055236E">
      <w:pPr>
        <w:numPr>
          <w:ilvl w:val="0"/>
          <w:numId w:val="94"/>
        </w:numPr>
        <w:spacing w:before="120" w:after="120"/>
        <w:ind w:hanging="432"/>
        <w:rPr>
          <w:rFonts w:ascii="Cambria" w:hAnsi="Cambria"/>
        </w:rPr>
      </w:pPr>
      <w:r w:rsidRPr="00843AB0">
        <w:rPr>
          <w:rFonts w:ascii="Cambria" w:hAnsi="Cambria"/>
        </w:rPr>
        <w:t>Media (daily/weekly newspaper or radio)</w:t>
      </w:r>
    </w:p>
    <w:p w:rsidR="00304117" w:rsidRPr="00843AB0" w:rsidRDefault="00304117" w:rsidP="0055236E">
      <w:pPr>
        <w:numPr>
          <w:ilvl w:val="0"/>
          <w:numId w:val="94"/>
        </w:numPr>
        <w:spacing w:before="120" w:after="120"/>
        <w:ind w:hanging="432"/>
        <w:rPr>
          <w:rFonts w:ascii="Cambria" w:hAnsi="Cambria"/>
        </w:rPr>
      </w:pPr>
      <w:r w:rsidRPr="00843AB0">
        <w:rPr>
          <w:rFonts w:ascii="Cambria" w:hAnsi="Cambria"/>
        </w:rPr>
        <w:t>School Newsletter(s)</w:t>
      </w:r>
    </w:p>
    <w:p w:rsidR="00304117" w:rsidRPr="00843AB0" w:rsidRDefault="00304117" w:rsidP="0055236E">
      <w:pPr>
        <w:numPr>
          <w:ilvl w:val="0"/>
          <w:numId w:val="94"/>
        </w:numPr>
        <w:spacing w:before="120" w:after="120"/>
        <w:ind w:hanging="432"/>
        <w:rPr>
          <w:rFonts w:ascii="Cambria" w:hAnsi="Cambria"/>
        </w:rPr>
      </w:pPr>
      <w:r w:rsidRPr="00843AB0">
        <w:rPr>
          <w:rFonts w:ascii="Cambria" w:hAnsi="Cambria"/>
        </w:rPr>
        <w:t>Presentation(s) to Community Organizations</w:t>
      </w:r>
    </w:p>
    <w:p w:rsidR="00304117" w:rsidRPr="00843AB0" w:rsidRDefault="00304117" w:rsidP="0055236E">
      <w:pPr>
        <w:numPr>
          <w:ilvl w:val="0"/>
          <w:numId w:val="94"/>
        </w:numPr>
        <w:spacing w:before="120" w:after="120"/>
        <w:ind w:hanging="432"/>
        <w:rPr>
          <w:rFonts w:ascii="Cambria" w:hAnsi="Cambria"/>
        </w:rPr>
      </w:pPr>
      <w:r w:rsidRPr="00843AB0">
        <w:rPr>
          <w:rFonts w:ascii="Cambria" w:hAnsi="Cambria"/>
        </w:rPr>
        <w:t>Cable</w:t>
      </w:r>
      <w:r w:rsidR="00FC0BD3" w:rsidRPr="00843AB0">
        <w:rPr>
          <w:rFonts w:ascii="Cambria" w:hAnsi="Cambria"/>
        </w:rPr>
        <w:t xml:space="preserve"> </w:t>
      </w:r>
      <w:r w:rsidRPr="00843AB0">
        <w:rPr>
          <w:rFonts w:ascii="Cambria" w:hAnsi="Cambria"/>
        </w:rPr>
        <w:t>TV</w:t>
      </w:r>
    </w:p>
    <w:p w:rsidR="00304117" w:rsidRPr="00843AB0" w:rsidRDefault="00304117" w:rsidP="003C69E3">
      <w:pPr>
        <w:spacing w:before="120" w:after="120"/>
        <w:rPr>
          <w:rFonts w:ascii="Cambria" w:hAnsi="Cambria"/>
        </w:rPr>
      </w:pPr>
      <w:r w:rsidRPr="00843AB0">
        <w:rPr>
          <w:rFonts w:ascii="Cambria" w:hAnsi="Cambria"/>
        </w:rPr>
        <w:t xml:space="preserve">Under no circumstances will reporting of student assessment results reveal </w:t>
      </w:r>
      <w:r w:rsidR="00FC0BD3" w:rsidRPr="00843AB0">
        <w:rPr>
          <w:rFonts w:ascii="Cambria" w:hAnsi="Cambria"/>
        </w:rPr>
        <w:t xml:space="preserve">personally </w:t>
      </w:r>
      <w:r w:rsidRPr="00843AB0">
        <w:rPr>
          <w:rFonts w:ascii="Cambria" w:hAnsi="Cambria"/>
        </w:rPr>
        <w:t>identifiable</w:t>
      </w:r>
      <w:r w:rsidR="00FC0BD3" w:rsidRPr="00843AB0">
        <w:rPr>
          <w:rFonts w:ascii="Cambria" w:hAnsi="Cambria"/>
        </w:rPr>
        <w:t xml:space="preserve"> </w:t>
      </w:r>
      <w:r w:rsidRPr="00843AB0">
        <w:rPr>
          <w:rFonts w:ascii="Cambria" w:hAnsi="Cambria"/>
        </w:rPr>
        <w:t>information on individual students. The school report will include information about:</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Progress toward achieving learning standards from the most recent measures t</w:t>
      </w:r>
      <w:r w:rsidR="00BC3BEA" w:rsidRPr="00843AB0">
        <w:rPr>
          <w:rFonts w:ascii="Cambria" w:hAnsi="Cambria"/>
        </w:rPr>
        <w:t>aken.</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Health and social well-being of </w:t>
      </w:r>
      <w:r w:rsidR="00BC3BEA" w:rsidRPr="00843AB0">
        <w:rPr>
          <w:rFonts w:ascii="Cambria" w:hAnsi="Cambria"/>
        </w:rPr>
        <w:t>children in the school district.</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Progress toward meeting the </w:t>
      </w:r>
      <w:r w:rsidR="00BC3BEA" w:rsidRPr="00843AB0">
        <w:rPr>
          <w:rFonts w:ascii="Cambria" w:hAnsi="Cambria"/>
        </w:rPr>
        <w:t>goals of the annual action plan.</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Other statistics about the school and community that will create a context for examining </w:t>
      </w:r>
      <w:r w:rsidR="00304117" w:rsidRPr="00843AB0">
        <w:rPr>
          <w:rFonts w:ascii="Cambria" w:hAnsi="Cambria"/>
        </w:rPr>
        <w:t>student performance; this may include community issues such as dropout, transfer, and</w:t>
      </w:r>
      <w:r w:rsidRPr="00843AB0">
        <w:rPr>
          <w:rFonts w:ascii="Cambria" w:hAnsi="Cambria"/>
        </w:rPr>
        <w:t xml:space="preserve"> </w:t>
      </w:r>
      <w:r w:rsidR="00304117" w:rsidRPr="00843AB0">
        <w:rPr>
          <w:rFonts w:ascii="Cambria" w:hAnsi="Cambria"/>
        </w:rPr>
        <w:t>retention rates, course enrollment patterns, gender differences, student poverty, and</w:t>
      </w:r>
      <w:r w:rsidRPr="00843AB0">
        <w:rPr>
          <w:rFonts w:ascii="Cambria" w:hAnsi="Cambria"/>
        </w:rPr>
        <w:t xml:space="preserve"> </w:t>
      </w:r>
      <w:r w:rsidR="00BC3BEA" w:rsidRPr="00843AB0">
        <w:rPr>
          <w:rFonts w:ascii="Cambria" w:hAnsi="Cambria"/>
        </w:rPr>
        <w:t>access to technology.</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Early reading instruction provided under 16 </w:t>
      </w:r>
      <w:r w:rsidR="00BC3BEA" w:rsidRPr="00843AB0">
        <w:rPr>
          <w:rFonts w:ascii="Cambria" w:hAnsi="Cambria"/>
        </w:rPr>
        <w:t>VSA 2903(c).</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Early care and education </w:t>
      </w:r>
      <w:r w:rsidR="00304117" w:rsidRPr="00843AB0">
        <w:rPr>
          <w:rFonts w:ascii="Cambria" w:hAnsi="Cambria"/>
        </w:rPr>
        <w:t>opportunit</w:t>
      </w:r>
      <w:r w:rsidR="00BC3BEA" w:rsidRPr="00843AB0">
        <w:rPr>
          <w:rFonts w:ascii="Cambria" w:hAnsi="Cambria"/>
        </w:rPr>
        <w:t>ies available to children.</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Communit</w:t>
      </w:r>
      <w:r w:rsidR="00BC3BEA" w:rsidRPr="00843AB0">
        <w:rPr>
          <w:rFonts w:ascii="Cambria" w:hAnsi="Cambria"/>
        </w:rPr>
        <w:t>y support available to families.</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A description of how the school ensures that each student receives appropriate career </w:t>
      </w:r>
      <w:r w:rsidR="00304117" w:rsidRPr="00843AB0">
        <w:rPr>
          <w:rFonts w:ascii="Cambria" w:hAnsi="Cambria"/>
        </w:rPr>
        <w:t>counseling and program information regarding availability of education and</w:t>
      </w:r>
      <w:r w:rsidRPr="00843AB0">
        <w:rPr>
          <w:rFonts w:ascii="Cambria" w:hAnsi="Cambria"/>
        </w:rPr>
        <w:t xml:space="preserve"> </w:t>
      </w:r>
      <w:r w:rsidR="00304117" w:rsidRPr="00843AB0">
        <w:rPr>
          <w:rFonts w:ascii="Cambria" w:hAnsi="Cambria"/>
        </w:rPr>
        <w:t xml:space="preserve">apprenticeship program </w:t>
      </w:r>
      <w:r w:rsidR="00BC3BEA" w:rsidRPr="00843AB0">
        <w:rPr>
          <w:rFonts w:ascii="Cambria" w:hAnsi="Cambria"/>
        </w:rPr>
        <w:t>offerings at technical centers.</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How student performance results are </w:t>
      </w:r>
      <w:r w:rsidR="00BC3BEA" w:rsidRPr="00843AB0">
        <w:rPr>
          <w:rFonts w:ascii="Cambria" w:hAnsi="Cambria"/>
        </w:rPr>
        <w:t>used to develop school programs.</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 xml:space="preserve">Student attendance, including unexcused </w:t>
      </w:r>
      <w:r w:rsidR="00BC3BEA" w:rsidRPr="00843AB0">
        <w:rPr>
          <w:rFonts w:ascii="Cambria" w:hAnsi="Cambria"/>
        </w:rPr>
        <w:t>absences and student discipline.</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lastRenderedPageBreak/>
        <w:t>How the school budget supports the annual action plan goals</w:t>
      </w:r>
      <w:r w:rsidR="00304117" w:rsidRPr="00843AB0">
        <w:rPr>
          <w:rFonts w:ascii="Cambria" w:hAnsi="Cambria"/>
        </w:rPr>
        <w:t xml:space="preserve"> and objectives, and other</w:t>
      </w:r>
      <w:r w:rsidRPr="00843AB0">
        <w:rPr>
          <w:rFonts w:ascii="Cambria" w:hAnsi="Cambria"/>
        </w:rPr>
        <w:t xml:space="preserve"> </w:t>
      </w:r>
      <w:r w:rsidR="00BC3BEA" w:rsidRPr="00843AB0">
        <w:rPr>
          <w:rFonts w:ascii="Cambria" w:hAnsi="Cambria"/>
        </w:rPr>
        <w:t>long-range plans.</w:t>
      </w:r>
    </w:p>
    <w:p w:rsidR="00304117" w:rsidRPr="00843AB0" w:rsidRDefault="00FC0BD3" w:rsidP="0055236E">
      <w:pPr>
        <w:numPr>
          <w:ilvl w:val="0"/>
          <w:numId w:val="95"/>
        </w:numPr>
        <w:spacing w:before="120" w:after="120"/>
        <w:ind w:hanging="432"/>
        <w:rPr>
          <w:rFonts w:ascii="Cambria" w:hAnsi="Cambria"/>
        </w:rPr>
      </w:pPr>
      <w:r w:rsidRPr="00843AB0">
        <w:rPr>
          <w:rFonts w:ascii="Cambria" w:hAnsi="Cambria"/>
        </w:rPr>
        <w:t>Any additional information as appropriate.</w:t>
      </w:r>
    </w:p>
    <w:p w:rsidR="00304117" w:rsidRPr="00843AB0" w:rsidRDefault="00304117" w:rsidP="003C69E3">
      <w:pPr>
        <w:spacing w:before="120" w:after="120"/>
        <w:rPr>
          <w:rFonts w:ascii="Cambria" w:hAnsi="Cambria"/>
        </w:rPr>
      </w:pPr>
      <w:r w:rsidRPr="00843AB0">
        <w:rPr>
          <w:rFonts w:ascii="Cambria" w:hAnsi="Cambria"/>
          <w:bCs/>
        </w:rPr>
        <w:t>In</w:t>
      </w:r>
      <w:r w:rsidRPr="00843AB0">
        <w:rPr>
          <w:rFonts w:ascii="Cambria" w:hAnsi="Cambria"/>
          <w:b/>
          <w:bCs/>
        </w:rPr>
        <w:t xml:space="preserve"> </w:t>
      </w:r>
      <w:r w:rsidRPr="00843AB0">
        <w:rPr>
          <w:rFonts w:ascii="Cambria" w:hAnsi="Cambria"/>
        </w:rPr>
        <w:t>addition, the school report for secondary schools will include:</w:t>
      </w:r>
    </w:p>
    <w:p w:rsidR="00304117" w:rsidRPr="00843AB0" w:rsidRDefault="00FC0BD3" w:rsidP="0055236E">
      <w:pPr>
        <w:numPr>
          <w:ilvl w:val="0"/>
          <w:numId w:val="96"/>
        </w:numPr>
        <w:spacing w:before="120" w:after="120"/>
        <w:ind w:hanging="432"/>
        <w:rPr>
          <w:rFonts w:ascii="Cambria" w:hAnsi="Cambria"/>
        </w:rPr>
      </w:pPr>
      <w:r w:rsidRPr="00843AB0">
        <w:rPr>
          <w:rFonts w:ascii="Cambria" w:hAnsi="Cambria"/>
        </w:rPr>
        <w:t xml:space="preserve">Data describing student participation in technical education, regional job opportunities </w:t>
      </w:r>
      <w:r w:rsidR="00304117" w:rsidRPr="00843AB0">
        <w:rPr>
          <w:rFonts w:ascii="Cambria" w:hAnsi="Cambria"/>
        </w:rPr>
        <w:t>and the number of graduates from the previous year who have entered post-secondary</w:t>
      </w:r>
      <w:r w:rsidRPr="00843AB0">
        <w:rPr>
          <w:rFonts w:ascii="Cambria" w:hAnsi="Cambria"/>
        </w:rPr>
        <w:t xml:space="preserve"> </w:t>
      </w:r>
      <w:r w:rsidR="00304117" w:rsidRPr="00843AB0">
        <w:rPr>
          <w:rFonts w:ascii="Cambria" w:hAnsi="Cambria"/>
        </w:rPr>
        <w:t>education, the military and the job market.</w:t>
      </w:r>
    </w:p>
    <w:p w:rsidR="00304117" w:rsidRPr="00843AB0" w:rsidRDefault="00FC0BD3" w:rsidP="0055236E">
      <w:pPr>
        <w:numPr>
          <w:ilvl w:val="0"/>
          <w:numId w:val="96"/>
        </w:numPr>
        <w:spacing w:before="120" w:after="120"/>
        <w:ind w:hanging="432"/>
        <w:rPr>
          <w:rFonts w:ascii="Cambria" w:hAnsi="Cambria"/>
        </w:rPr>
      </w:pPr>
      <w:r w:rsidRPr="00843AB0">
        <w:rPr>
          <w:rFonts w:ascii="Cambria" w:hAnsi="Cambria"/>
        </w:rPr>
        <w:t xml:space="preserve">Drop </w:t>
      </w:r>
      <w:r w:rsidR="00304117" w:rsidRPr="00843AB0">
        <w:rPr>
          <w:rFonts w:ascii="Cambria" w:hAnsi="Cambria"/>
        </w:rPr>
        <w:t>out and graduation rates</w:t>
      </w:r>
      <w:r w:rsidRPr="00843AB0">
        <w:rPr>
          <w:rFonts w:ascii="Cambria" w:hAnsi="Cambria"/>
        </w:rPr>
        <w:t>.</w:t>
      </w:r>
    </w:p>
    <w:p w:rsidR="00FC0BD3" w:rsidRPr="00843AB0" w:rsidRDefault="00FC0BD3" w:rsidP="00A63C64">
      <w:pPr>
        <w:spacing w:before="120" w:after="120"/>
        <w:rPr>
          <w:rFonts w:ascii="Cambria" w:hAnsi="Cambria"/>
          <w:i/>
          <w:iCs/>
        </w:rPr>
      </w:pPr>
    </w:p>
    <w:p w:rsidR="00FC0BD3" w:rsidRPr="00843AB0" w:rsidRDefault="00FC0BD3" w:rsidP="00A63C64">
      <w:pPr>
        <w:spacing w:before="120" w:after="120"/>
        <w:rPr>
          <w:rFonts w:ascii="Cambria" w:hAnsi="Cambria"/>
          <w:i/>
          <w:iCs/>
        </w:rPr>
      </w:pPr>
    </w:p>
    <w:p w:rsidR="00FC0BD3" w:rsidRPr="00843AB0" w:rsidRDefault="00FC0BD3" w:rsidP="00A63C64">
      <w:pPr>
        <w:spacing w:before="120" w:after="120"/>
        <w:rPr>
          <w:rFonts w:ascii="Cambria" w:hAnsi="Cambria"/>
          <w:i/>
          <w:iCs/>
        </w:rPr>
      </w:pPr>
    </w:p>
    <w:p w:rsidR="00304117" w:rsidRPr="00C16B33" w:rsidRDefault="00304117" w:rsidP="00C16B33">
      <w:pPr>
        <w:pStyle w:val="Heading4"/>
      </w:pPr>
      <w:r w:rsidRPr="00C16B33">
        <w:t xml:space="preserve">Date Warned: </w:t>
      </w:r>
      <w:r w:rsidR="00FC0BD3" w:rsidRPr="00C16B33">
        <w:tab/>
      </w:r>
      <w:r w:rsidRPr="00C16B33">
        <w:t>1/10/07, 1/24/07, 2/20/07</w:t>
      </w:r>
    </w:p>
    <w:p w:rsidR="00304117" w:rsidRPr="00C16B33" w:rsidRDefault="00304117" w:rsidP="00C16B33">
      <w:pPr>
        <w:pStyle w:val="Heading4"/>
      </w:pPr>
      <w:r w:rsidRPr="00C16B33">
        <w:t xml:space="preserve">Date Adopted: </w:t>
      </w:r>
      <w:r w:rsidR="00FC0BD3" w:rsidRPr="00C16B33">
        <w:tab/>
      </w:r>
      <w:r w:rsidRPr="00C16B33">
        <w:t>2/20/07</w:t>
      </w:r>
    </w:p>
    <w:p w:rsidR="00304117" w:rsidRPr="00C16B33" w:rsidRDefault="00304117" w:rsidP="00C16B33">
      <w:pPr>
        <w:pStyle w:val="Heading4"/>
      </w:pPr>
      <w:r w:rsidRPr="00C16B33">
        <w:t xml:space="preserve">Legal </w:t>
      </w:r>
      <w:r w:rsidR="00911E3F" w:rsidRPr="00C16B33">
        <w:t>Reference</w:t>
      </w:r>
      <w:r w:rsidRPr="00C16B33">
        <w:t xml:space="preserve">: </w:t>
      </w:r>
      <w:r w:rsidR="00FC0BD3" w:rsidRPr="00C16B33">
        <w:tab/>
      </w:r>
      <w:r w:rsidRPr="00C16B33">
        <w:t xml:space="preserve">16 </w:t>
      </w:r>
      <w:r w:rsidR="00FC0BD3" w:rsidRPr="00C16B33">
        <w:t>VSA</w:t>
      </w:r>
      <w:r w:rsidRPr="00C16B33">
        <w:t xml:space="preserve"> § 165 (Public School Quality Standards)</w:t>
      </w:r>
    </w:p>
    <w:p w:rsidR="00304117" w:rsidRPr="00C16B33" w:rsidRDefault="00FC0BD3" w:rsidP="00C16B33">
      <w:pPr>
        <w:pStyle w:val="Heading4"/>
      </w:pPr>
      <w:r w:rsidRPr="00C16B33">
        <w:tab/>
        <w:t>16 VSA</w:t>
      </w:r>
      <w:r w:rsidR="00304117" w:rsidRPr="00C16B33">
        <w:t xml:space="preserve"> § 2903(c) (Early reading)</w:t>
      </w:r>
    </w:p>
    <w:p w:rsidR="00304117" w:rsidRPr="00C16B33" w:rsidRDefault="00FC0BD3" w:rsidP="00C16B33">
      <w:pPr>
        <w:pStyle w:val="Heading4"/>
      </w:pPr>
      <w:r w:rsidRPr="00C16B33">
        <w:tab/>
      </w:r>
      <w:r w:rsidR="00304117" w:rsidRPr="00C16B33">
        <w:t>Act 71 of 1998 Section 121a (Technical education)</w:t>
      </w:r>
    </w:p>
    <w:p w:rsidR="00304117" w:rsidRPr="00C16B33" w:rsidRDefault="00FC0BD3" w:rsidP="00C16B33">
      <w:pPr>
        <w:pStyle w:val="Heading4"/>
      </w:pPr>
      <w:r w:rsidRPr="00C16B33">
        <w:tab/>
      </w:r>
      <w:r w:rsidR="00304117" w:rsidRPr="00C16B33">
        <w:t>Act 138 of 1998 (Technical education)</w:t>
      </w:r>
    </w:p>
    <w:p w:rsidR="00304117" w:rsidRPr="00C16B33" w:rsidRDefault="00FC0BD3" w:rsidP="00C16B33">
      <w:pPr>
        <w:pStyle w:val="Heading4"/>
      </w:pPr>
      <w:r w:rsidRPr="00C16B33">
        <w:tab/>
      </w:r>
      <w:r w:rsidR="00304117" w:rsidRPr="00C16B33">
        <w:t>Vermont State Board of Education Rules §2120.3</w:t>
      </w:r>
    </w:p>
    <w:p w:rsidR="00304117" w:rsidRPr="00C16B33" w:rsidRDefault="00304117" w:rsidP="00C16B33">
      <w:pPr>
        <w:pStyle w:val="Heading4"/>
      </w:pPr>
      <w:r w:rsidRPr="00C16B33">
        <w:t xml:space="preserve">Cross Reference: </w:t>
      </w:r>
      <w:r w:rsidR="00FC0BD3" w:rsidRPr="00C16B33">
        <w:tab/>
      </w:r>
      <w:r w:rsidRPr="00C16B33">
        <w:t>Professional Development (D2)</w:t>
      </w:r>
    </w:p>
    <w:p w:rsidR="00304117" w:rsidRPr="00C16B33" w:rsidRDefault="00FC0BD3" w:rsidP="00C16B33">
      <w:pPr>
        <w:pStyle w:val="Heading4"/>
      </w:pPr>
      <w:r w:rsidRPr="00C16B33">
        <w:tab/>
      </w:r>
      <w:r w:rsidR="00304117" w:rsidRPr="00C16B33">
        <w:t>Educator Supervision and Evaluation: Probationary Teachers (D4)</w:t>
      </w:r>
    </w:p>
    <w:p w:rsidR="00304117" w:rsidRPr="00C16B33" w:rsidRDefault="00FC0BD3" w:rsidP="00C16B33">
      <w:pPr>
        <w:pStyle w:val="Heading4"/>
      </w:pPr>
      <w:r w:rsidRPr="00C16B33">
        <w:tab/>
      </w:r>
      <w:r w:rsidR="00304117" w:rsidRPr="00C16B33">
        <w:t>Fiscal Management and General</w:t>
      </w:r>
      <w:r w:rsidR="00BC3BEA" w:rsidRPr="00C16B33">
        <w:t xml:space="preserve"> Financial Accountability (E1) </w:t>
      </w:r>
    </w:p>
    <w:p w:rsidR="00304117" w:rsidRPr="00C16B33" w:rsidRDefault="00FC0BD3" w:rsidP="00C16B33">
      <w:pPr>
        <w:pStyle w:val="Heading4"/>
      </w:pPr>
      <w:r w:rsidRPr="00C16B33">
        <w:tab/>
      </w:r>
      <w:r w:rsidR="00304117" w:rsidRPr="00C16B33">
        <w:t>Budgeting (E2)</w:t>
      </w:r>
    </w:p>
    <w:p w:rsidR="00304117" w:rsidRPr="00C16B33" w:rsidRDefault="00FC0BD3" w:rsidP="00C16B33">
      <w:pPr>
        <w:pStyle w:val="Heading4"/>
      </w:pPr>
      <w:r w:rsidRPr="00C16B33">
        <w:tab/>
      </w:r>
      <w:r w:rsidR="00304117" w:rsidRPr="00C16B33">
        <w:t>Student Assessment (F22)</w:t>
      </w:r>
    </w:p>
    <w:p w:rsidR="00304117" w:rsidRPr="00C16B33" w:rsidRDefault="00FC0BD3" w:rsidP="00C16B33">
      <w:pPr>
        <w:pStyle w:val="Heading4"/>
      </w:pPr>
      <w:r w:rsidRPr="00C16B33">
        <w:tab/>
      </w:r>
      <w:r w:rsidR="00304117" w:rsidRPr="00C16B33">
        <w:t xml:space="preserve">Curriculum Development </w:t>
      </w:r>
      <w:r w:rsidRPr="00C16B33">
        <w:t>(G1</w:t>
      </w:r>
      <w:r w:rsidR="00304117" w:rsidRPr="00C16B33">
        <w:t>)</w:t>
      </w:r>
    </w:p>
    <w:p w:rsidR="00304117" w:rsidRPr="00C16B33" w:rsidRDefault="00FC0BD3" w:rsidP="00C16B33">
      <w:pPr>
        <w:pStyle w:val="Heading4"/>
      </w:pPr>
      <w:r w:rsidRPr="00C16B33">
        <w:tab/>
      </w:r>
      <w:r w:rsidR="00304117" w:rsidRPr="00C16B33">
        <w:t>Local Action Plan (G8)</w:t>
      </w:r>
    </w:p>
    <w:p w:rsidR="00304117" w:rsidRPr="00C16B33" w:rsidRDefault="00FC0BD3" w:rsidP="00C16B33">
      <w:pPr>
        <w:pStyle w:val="Heading4"/>
      </w:pPr>
      <w:r w:rsidRPr="00C16B33">
        <w:tab/>
        <w:t>School Community Relations (H1</w:t>
      </w:r>
      <w:r w:rsidR="00304117" w:rsidRPr="00C16B33">
        <w:t>)</w:t>
      </w:r>
    </w:p>
    <w:p w:rsidR="006048B7" w:rsidRPr="00C16B33" w:rsidRDefault="00FC0BD3" w:rsidP="00C16B33">
      <w:pPr>
        <w:pStyle w:val="Heading4"/>
      </w:pPr>
      <w:r w:rsidRPr="00C16B33">
        <w:tab/>
      </w:r>
      <w:r w:rsidR="00304117" w:rsidRPr="00C16B33">
        <w:t>Parental Involvement (H2)</w:t>
      </w:r>
    </w:p>
    <w:p w:rsidR="009E031F" w:rsidRDefault="009E031F" w:rsidP="00A63C64">
      <w:pPr>
        <w:spacing w:before="120" w:after="120"/>
      </w:pPr>
      <w:r>
        <w:br w:type="page"/>
      </w:r>
    </w:p>
    <w:p w:rsidR="009E031F" w:rsidRDefault="009E031F" w:rsidP="00A63C64">
      <w:pPr>
        <w:tabs>
          <w:tab w:val="right" w:pos="9720"/>
        </w:tabs>
        <w:spacing w:before="120" w:after="120"/>
        <w:rPr>
          <w:rFonts w:ascii="Cambria" w:hAnsi="Cambria"/>
          <w:b/>
        </w:rPr>
      </w:pPr>
      <w:r>
        <w:lastRenderedPageBreak/>
        <w:tab/>
      </w:r>
      <w:r w:rsidRPr="009E031F">
        <w:rPr>
          <w:rFonts w:ascii="Cambria" w:hAnsi="Cambria"/>
          <w:b/>
        </w:rPr>
        <w:t>CODE H7</w:t>
      </w:r>
    </w:p>
    <w:p w:rsidR="009E031F" w:rsidRDefault="009E031F" w:rsidP="00A63C64">
      <w:pPr>
        <w:pStyle w:val="Heading1"/>
      </w:pPr>
      <w:bookmarkStart w:id="1522" w:name="_Toc447723881"/>
      <w:bookmarkStart w:id="1523" w:name="_Toc447792423"/>
      <w:bookmarkStart w:id="1524" w:name="_Toc448476599"/>
      <w:r>
        <w:t>CODE H7 – TITLE I, PART A PARENTAL INVOLVEMENT POLICY</w:t>
      </w:r>
      <w:bookmarkEnd w:id="1522"/>
      <w:bookmarkEnd w:id="1523"/>
      <w:bookmarkEnd w:id="1524"/>
    </w:p>
    <w:p w:rsidR="009E031F" w:rsidRPr="00230CBE" w:rsidRDefault="009E031F" w:rsidP="00A63C64">
      <w:pPr>
        <w:spacing w:before="120" w:after="120"/>
        <w:rPr>
          <w:rFonts w:ascii="Cambria" w:hAnsi="Cambria" w:cs="Arial"/>
        </w:rPr>
      </w:pPr>
      <w:r w:rsidRPr="00230CBE">
        <w:rPr>
          <w:rFonts w:ascii="Cambria" w:hAnsi="Cambria" w:cs="Arial"/>
        </w:rPr>
        <w:t>The Grand Isle Supervisory Union maintains programs, activities, and procedures for the involvement of parents of students receiving services, or enrolled in programs, under Title I Part A of Elementary and Secondary Education Act.  These programs, activities and procedures are described in school district and school level compacts.</w:t>
      </w:r>
    </w:p>
    <w:p w:rsidR="009E031F" w:rsidRPr="00230CBE" w:rsidRDefault="00230CBE" w:rsidP="003456D5">
      <w:pPr>
        <w:pStyle w:val="Heading2"/>
      </w:pPr>
      <w:bookmarkStart w:id="1525" w:name="_Toc447723882"/>
      <w:bookmarkStart w:id="1526" w:name="_Toc447792424"/>
      <w:bookmarkStart w:id="1527" w:name="_Toc448476600"/>
      <w:r>
        <w:t>Definition</w:t>
      </w:r>
      <w:bookmarkEnd w:id="1525"/>
      <w:bookmarkEnd w:id="1526"/>
      <w:bookmarkEnd w:id="1527"/>
    </w:p>
    <w:p w:rsidR="009E031F" w:rsidRPr="00230CBE" w:rsidRDefault="009E031F" w:rsidP="00A63C64">
      <w:pPr>
        <w:spacing w:before="120" w:after="120"/>
        <w:rPr>
          <w:rFonts w:ascii="Cambria" w:hAnsi="Cambria" w:cs="Arial"/>
          <w:b/>
          <w:u w:val="single"/>
        </w:rPr>
      </w:pPr>
      <w:r w:rsidRPr="00230CBE">
        <w:rPr>
          <w:rFonts w:ascii="Cambria" w:hAnsi="Cambria" w:cs="Arial"/>
          <w:i/>
        </w:rPr>
        <w:t xml:space="preserve">Parent: </w:t>
      </w:r>
      <w:r w:rsidRPr="00230CBE">
        <w:rPr>
          <w:rFonts w:ascii="Cambria" w:hAnsi="Cambria" w:cs="Arial"/>
        </w:rPr>
        <w:t>Includes a legal guardian or other person standing in loco parentis (such as a grandparent or stepparent with whom the child lives, or a person who is legally responsible for the child’s welfare).</w:t>
      </w:r>
    </w:p>
    <w:p w:rsidR="009E031F" w:rsidRPr="00230CBE" w:rsidRDefault="009E031F" w:rsidP="00A63C64">
      <w:pPr>
        <w:spacing w:before="120" w:after="120"/>
        <w:rPr>
          <w:rFonts w:ascii="Cambria" w:hAnsi="Cambria" w:cs="Arial"/>
          <w:u w:val="single"/>
        </w:rPr>
      </w:pPr>
      <w:r w:rsidRPr="00230CBE">
        <w:rPr>
          <w:rFonts w:ascii="Cambria" w:hAnsi="Cambria" w:cs="Arial"/>
          <w:u w:val="single"/>
        </w:rPr>
        <w:t>School District Parental Involvement Compact</w:t>
      </w:r>
    </w:p>
    <w:p w:rsidR="009E031F" w:rsidRPr="00230CBE" w:rsidRDefault="009E031F" w:rsidP="00A63C64">
      <w:pPr>
        <w:spacing w:before="120" w:after="120"/>
        <w:rPr>
          <w:rFonts w:ascii="Cambria" w:hAnsi="Cambria" w:cs="Arial"/>
        </w:rPr>
      </w:pPr>
      <w:r w:rsidRPr="00230CBE">
        <w:rPr>
          <w:rFonts w:ascii="Cambria" w:hAnsi="Cambria" w:cs="Arial"/>
        </w:rPr>
        <w:t>The superintendent or his or her designee shall develop an LEA-Level Parental Involvement Compact according to Title I, Part A requirements.  The LEA Compact shall include: (1) the school district’s expectations for parental involvement, (2) specific strategies for effective parent involvement activities to improve student academic achievement and school performance, and (3) other provisions required by law.  The superintendent or designee shall ensure that the Compact is distributed to parents of students receiving services, or enrolled in programs, under Title I Part A.</w:t>
      </w:r>
    </w:p>
    <w:p w:rsidR="009E031F" w:rsidRPr="00230CBE" w:rsidRDefault="009E031F" w:rsidP="00A63C64">
      <w:pPr>
        <w:spacing w:before="120" w:after="120"/>
        <w:rPr>
          <w:rFonts w:ascii="Cambria" w:hAnsi="Cambria" w:cs="Arial"/>
        </w:rPr>
      </w:pPr>
      <w:r w:rsidRPr="00230CBE">
        <w:rPr>
          <w:rFonts w:ascii="Cambria" w:hAnsi="Cambria" w:cs="Arial"/>
          <w:u w:val="single"/>
        </w:rPr>
        <w:t>School Level Parental Involvement Compact</w:t>
      </w:r>
    </w:p>
    <w:p w:rsidR="009E031F" w:rsidRPr="00230CBE" w:rsidRDefault="009E031F" w:rsidP="00A63C64">
      <w:pPr>
        <w:spacing w:before="120" w:after="120"/>
        <w:rPr>
          <w:rFonts w:ascii="Cambria" w:hAnsi="Cambria" w:cs="Arial"/>
        </w:rPr>
      </w:pPr>
      <w:r w:rsidRPr="00230CBE">
        <w:rPr>
          <w:rFonts w:ascii="Cambria" w:hAnsi="Cambria" w:cs="Arial"/>
        </w:rPr>
        <w:t>Each building principal or his or her designee shall develop a School-Level Parental Involvement Compact in accord with Title I, Part A requirements.  The School Level Parental Involvement Compact shall include: (1) a process for continually involving parents in its development and implementation, (2) how parents, the entire school staff and students share the responsibility for improved academic achievement, (3) the means by which the school and parents build and develop a partnership to help students achieve the State’s standards, and (4) other provisions as required by law.  Each principal or designee shall ensure that the compact is distributed to parents of students receiving services, or enrolled in programs under Title I, Part A.</w:t>
      </w:r>
    </w:p>
    <w:p w:rsidR="009E031F" w:rsidRPr="00230CBE" w:rsidRDefault="009E031F" w:rsidP="00A63C64">
      <w:pPr>
        <w:spacing w:before="120" w:after="120"/>
        <w:rPr>
          <w:rFonts w:ascii="Cambria" w:hAnsi="Cambria" w:cs="Arial"/>
        </w:rPr>
      </w:pPr>
    </w:p>
    <w:p w:rsidR="009E031F" w:rsidRPr="00230CBE" w:rsidRDefault="009E031F" w:rsidP="00C16B33">
      <w:pPr>
        <w:pStyle w:val="Heading4"/>
        <w:tabs>
          <w:tab w:val="clear" w:pos="1800"/>
          <w:tab w:val="left" w:pos="1980"/>
        </w:tabs>
      </w:pPr>
      <w:r w:rsidRPr="00230CBE">
        <w:t>Date Warned:</w:t>
      </w:r>
      <w:r w:rsidRPr="00230CBE">
        <w:tab/>
        <w:t>2/01/16</w:t>
      </w:r>
    </w:p>
    <w:p w:rsidR="009E031F" w:rsidRPr="00230CBE" w:rsidRDefault="009E031F" w:rsidP="00C16B33">
      <w:pPr>
        <w:pStyle w:val="Heading4"/>
        <w:tabs>
          <w:tab w:val="clear" w:pos="1800"/>
          <w:tab w:val="left" w:pos="1980"/>
        </w:tabs>
      </w:pPr>
      <w:r w:rsidRPr="00230CBE">
        <w:t>Date Adopted:</w:t>
      </w:r>
      <w:r w:rsidRPr="00230CBE">
        <w:tab/>
        <w:t>2/15/16</w:t>
      </w:r>
    </w:p>
    <w:p w:rsidR="009E031F" w:rsidRPr="00230CBE" w:rsidRDefault="009E031F" w:rsidP="00C16B33">
      <w:pPr>
        <w:pStyle w:val="Heading4"/>
        <w:tabs>
          <w:tab w:val="clear" w:pos="1800"/>
          <w:tab w:val="left" w:pos="1980"/>
        </w:tabs>
      </w:pPr>
      <w:r w:rsidRPr="00230CBE">
        <w:t>Date Last Reviewed:</w:t>
      </w:r>
    </w:p>
    <w:p w:rsidR="009E031F" w:rsidRPr="00230CBE" w:rsidRDefault="009E031F" w:rsidP="00C16B33">
      <w:pPr>
        <w:pStyle w:val="Heading4"/>
        <w:tabs>
          <w:tab w:val="clear" w:pos="1800"/>
          <w:tab w:val="left" w:pos="1980"/>
        </w:tabs>
      </w:pPr>
      <w:r w:rsidRPr="00230CBE">
        <w:t>Legal Reference(s):</w:t>
      </w:r>
      <w:r w:rsidRPr="00230CBE">
        <w:tab/>
        <w:t xml:space="preserve">Title I, Part A of the Elementary and Secondary Education Act (“No Child Left </w:t>
      </w:r>
      <w:r w:rsidR="00230CBE">
        <w:tab/>
      </w:r>
      <w:r w:rsidRPr="00230CBE">
        <w:t xml:space="preserve">Behind Act”), 20 USC </w:t>
      </w:r>
      <w:r w:rsidR="004F5918">
        <w:t>§6318</w:t>
      </w:r>
    </w:p>
    <w:p w:rsidR="009E031F" w:rsidRPr="00230CBE" w:rsidRDefault="00230CBE" w:rsidP="00C16B33">
      <w:pPr>
        <w:pStyle w:val="Heading4"/>
        <w:tabs>
          <w:tab w:val="clear" w:pos="1800"/>
          <w:tab w:val="left" w:pos="1980"/>
        </w:tabs>
      </w:pPr>
      <w:r>
        <w:tab/>
      </w:r>
      <w:r w:rsidR="009E031F" w:rsidRPr="00230CBE">
        <w:t xml:space="preserve">16 </w:t>
      </w:r>
      <w:r w:rsidR="004F5918">
        <w:t>VSA</w:t>
      </w:r>
      <w:r w:rsidR="009E031F" w:rsidRPr="00230CBE">
        <w:t xml:space="preserve"> §144b  Definition of “LEA” for NCLBA purposes. </w:t>
      </w:r>
    </w:p>
    <w:p w:rsidR="009E031F" w:rsidRPr="009E031F" w:rsidRDefault="009E031F" w:rsidP="00A63C64">
      <w:pPr>
        <w:spacing w:before="120" w:after="120"/>
        <w:rPr>
          <w:rFonts w:ascii="Cambria" w:hAnsi="Cambria"/>
        </w:rPr>
      </w:pPr>
    </w:p>
    <w:sectPr w:rsidR="009E031F" w:rsidRPr="009E031F" w:rsidSect="00C16B33">
      <w:footerReference w:type="default" r:id="rId22"/>
      <w:pgSz w:w="12240" w:h="15840" w:code="1"/>
      <w:pgMar w:top="1440" w:right="117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F8" w:rsidRDefault="004A32F8" w:rsidP="002709EE">
      <w:r>
        <w:separator/>
      </w:r>
    </w:p>
  </w:endnote>
  <w:endnote w:type="continuationSeparator" w:id="0">
    <w:p w:rsidR="004A32F8" w:rsidRDefault="004A32F8" w:rsidP="0027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id w:val="806756094"/>
      <w:docPartObj>
        <w:docPartGallery w:val="Page Numbers (Bottom of Page)"/>
        <w:docPartUnique/>
      </w:docPartObj>
    </w:sdtPr>
    <w:sdtEndPr>
      <w:rPr>
        <w:color w:val="808080" w:themeColor="background1" w:themeShade="80"/>
        <w:spacing w:val="60"/>
      </w:rPr>
    </w:sdtEndPr>
    <w:sdtContent>
      <w:p w:rsidR="007D5B9C" w:rsidRPr="00CD6538" w:rsidRDefault="007D5B9C" w:rsidP="00CD6538">
        <w:pPr>
          <w:pStyle w:val="Footer"/>
          <w:pBdr>
            <w:top w:val="single" w:sz="4" w:space="0" w:color="D9D9D9"/>
          </w:pBdr>
          <w:rPr>
            <w:rFonts w:ascii="Cambria" w:hAnsi="Cambria"/>
          </w:rPr>
        </w:pPr>
        <w:r w:rsidRPr="00CD6538">
          <w:rPr>
            <w:rFonts w:ascii="Cambria" w:hAnsi="Cambria"/>
          </w:rPr>
          <w:t>ALBURGH POLICY</w:t>
        </w:r>
        <w:r w:rsidRPr="00CD6538">
          <w:rPr>
            <w:rFonts w:ascii="Cambria" w:hAnsi="Cambria"/>
          </w:rPr>
          <w:tab/>
        </w:r>
        <w:r w:rsidRPr="00CD6538">
          <w:rPr>
            <w:rFonts w:ascii="Cambria" w:hAnsi="Cambria"/>
          </w:rPr>
          <w:tab/>
        </w:r>
        <w:r w:rsidRPr="00CD6538">
          <w:rPr>
            <w:rFonts w:ascii="Cambria" w:hAnsi="Cambria"/>
          </w:rPr>
          <w:fldChar w:fldCharType="begin"/>
        </w:r>
        <w:r w:rsidRPr="00CD6538">
          <w:rPr>
            <w:rFonts w:ascii="Cambria" w:hAnsi="Cambria"/>
          </w:rPr>
          <w:instrText xml:space="preserve"> PAGE   \* MERGEFORMAT </w:instrText>
        </w:r>
        <w:r w:rsidRPr="00CD6538">
          <w:rPr>
            <w:rFonts w:ascii="Cambria" w:hAnsi="Cambria"/>
          </w:rPr>
          <w:fldChar w:fldCharType="separate"/>
        </w:r>
        <w:r w:rsidR="00C031FA">
          <w:rPr>
            <w:rFonts w:ascii="Cambria" w:hAnsi="Cambria"/>
            <w:noProof/>
          </w:rPr>
          <w:t>9</w:t>
        </w:r>
        <w:r w:rsidRPr="00CD6538">
          <w:rPr>
            <w:rFonts w:ascii="Cambria" w:hAnsi="Cambria"/>
          </w:rPr>
          <w:fldChar w:fldCharType="end"/>
        </w:r>
        <w:r w:rsidRPr="00CD6538">
          <w:rPr>
            <w:rFonts w:ascii="Cambria" w:hAnsi="Cambria"/>
          </w:rPr>
          <w:t xml:space="preserve"> | </w:t>
        </w:r>
        <w:r w:rsidRPr="00CD6538">
          <w:rPr>
            <w:rFonts w:ascii="Cambria" w:hAnsi="Cambria"/>
            <w:color w:val="808080"/>
            <w:spacing w:val="60"/>
          </w:rPr>
          <w:t>Page</w:t>
        </w:r>
      </w:p>
    </w:sdtContent>
  </w:sdt>
  <w:p w:rsidR="007D5B9C" w:rsidRDefault="007D5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9C" w:rsidRPr="002709EE" w:rsidRDefault="007D5B9C" w:rsidP="002709EE">
    <w:pPr>
      <w:pBdr>
        <w:top w:val="single" w:sz="4" w:space="1" w:color="D9D9D9"/>
      </w:pBdr>
      <w:tabs>
        <w:tab w:val="left" w:pos="1845"/>
        <w:tab w:val="center" w:pos="4680"/>
        <w:tab w:val="right" w:pos="9360"/>
        <w:tab w:val="right" w:pos="10166"/>
      </w:tabs>
      <w:rPr>
        <w:rFonts w:ascii="Cambria" w:hAnsi="Cambria"/>
      </w:rPr>
    </w:pPr>
    <w:r>
      <w:rPr>
        <w:rFonts w:ascii="Cambria" w:hAnsi="Cambria"/>
      </w:rPr>
      <w:t>ALBURGH POLICY</w:t>
    </w:r>
    <w:r w:rsidRPr="002709EE">
      <w:rPr>
        <w:rFonts w:ascii="Cambria" w:hAnsi="Cambria"/>
      </w:rPr>
      <w:tab/>
    </w:r>
    <w:r w:rsidRPr="002709EE">
      <w:rPr>
        <w:rFonts w:ascii="Cambria" w:hAnsi="Cambria"/>
      </w:rPr>
      <w:tab/>
    </w:r>
    <w:r w:rsidRPr="002709EE">
      <w:rPr>
        <w:rFonts w:ascii="Cambria" w:hAnsi="Cambria"/>
      </w:rPr>
      <w:tab/>
    </w:r>
    <w:r w:rsidRPr="002709EE">
      <w:rPr>
        <w:rFonts w:ascii="Cambria" w:hAnsi="Cambria"/>
      </w:rPr>
      <w:fldChar w:fldCharType="begin"/>
    </w:r>
    <w:r w:rsidRPr="002709EE">
      <w:rPr>
        <w:rFonts w:ascii="Cambria" w:hAnsi="Cambria"/>
      </w:rPr>
      <w:instrText xml:space="preserve"> PAGE   \* MERGEFORMAT </w:instrText>
    </w:r>
    <w:r w:rsidRPr="002709EE">
      <w:rPr>
        <w:rFonts w:ascii="Cambria" w:hAnsi="Cambria"/>
      </w:rPr>
      <w:fldChar w:fldCharType="separate"/>
    </w:r>
    <w:r w:rsidR="00C031FA">
      <w:rPr>
        <w:rFonts w:ascii="Cambria" w:hAnsi="Cambria"/>
        <w:noProof/>
      </w:rPr>
      <w:t>29</w:t>
    </w:r>
    <w:r w:rsidRPr="002709EE">
      <w:rPr>
        <w:rFonts w:ascii="Cambria" w:hAnsi="Cambria"/>
      </w:rPr>
      <w:fldChar w:fldCharType="end"/>
    </w:r>
    <w:r w:rsidRPr="002709EE">
      <w:rPr>
        <w:rFonts w:ascii="Cambria" w:hAnsi="Cambria"/>
      </w:rPr>
      <w:t xml:space="preserve"> | </w:t>
    </w:r>
    <w:r w:rsidRPr="002709EE">
      <w:rPr>
        <w:rFonts w:ascii="Cambria" w:hAnsi="Cambria"/>
        <w:color w:val="808080"/>
        <w:spacing w:val="60"/>
      </w:rPr>
      <w:t>Page</w:t>
    </w:r>
  </w:p>
  <w:p w:rsidR="007D5B9C" w:rsidRDefault="007D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9C" w:rsidRPr="002709EE" w:rsidRDefault="007D5B9C" w:rsidP="002709EE">
    <w:pPr>
      <w:pBdr>
        <w:top w:val="single" w:sz="4" w:space="1" w:color="D9D9D9"/>
      </w:pBdr>
      <w:tabs>
        <w:tab w:val="left" w:pos="1845"/>
        <w:tab w:val="center" w:pos="4680"/>
        <w:tab w:val="right" w:pos="9360"/>
        <w:tab w:val="right" w:pos="10166"/>
      </w:tabs>
      <w:rPr>
        <w:rFonts w:ascii="Cambria" w:hAnsi="Cambria"/>
      </w:rPr>
    </w:pPr>
    <w:r>
      <w:rPr>
        <w:rFonts w:ascii="Cambria" w:hAnsi="Cambria"/>
      </w:rPr>
      <w:t>ALBURGH POLICY</w:t>
    </w:r>
    <w:r w:rsidRPr="002709EE">
      <w:rPr>
        <w:rFonts w:ascii="Cambria" w:hAnsi="Cambria"/>
      </w:rPr>
      <w:tab/>
    </w:r>
    <w:r w:rsidRPr="002709EE">
      <w:rPr>
        <w:rFonts w:ascii="Cambria" w:hAnsi="Cambria"/>
      </w:rPr>
      <w:tab/>
    </w:r>
    <w:r w:rsidRPr="002709EE">
      <w:rPr>
        <w:rFonts w:ascii="Cambria" w:hAnsi="Cambria"/>
      </w:rPr>
      <w:tab/>
    </w:r>
    <w:r w:rsidRPr="002709EE">
      <w:rPr>
        <w:rFonts w:ascii="Cambria" w:hAnsi="Cambria"/>
      </w:rPr>
      <w:fldChar w:fldCharType="begin"/>
    </w:r>
    <w:r w:rsidRPr="002709EE">
      <w:rPr>
        <w:rFonts w:ascii="Cambria" w:hAnsi="Cambria"/>
      </w:rPr>
      <w:instrText xml:space="preserve"> PAGE   \* MERGEFORMAT </w:instrText>
    </w:r>
    <w:r w:rsidRPr="002709EE">
      <w:rPr>
        <w:rFonts w:ascii="Cambria" w:hAnsi="Cambria"/>
      </w:rPr>
      <w:fldChar w:fldCharType="separate"/>
    </w:r>
    <w:r w:rsidR="00C031FA">
      <w:rPr>
        <w:rFonts w:ascii="Cambria" w:hAnsi="Cambria"/>
        <w:noProof/>
      </w:rPr>
      <w:t>30</w:t>
    </w:r>
    <w:r w:rsidRPr="002709EE">
      <w:rPr>
        <w:rFonts w:ascii="Cambria" w:hAnsi="Cambria"/>
      </w:rPr>
      <w:fldChar w:fldCharType="end"/>
    </w:r>
    <w:r w:rsidRPr="002709EE">
      <w:rPr>
        <w:rFonts w:ascii="Cambria" w:hAnsi="Cambria"/>
      </w:rPr>
      <w:t xml:space="preserve"> | </w:t>
    </w:r>
    <w:r w:rsidRPr="002709EE">
      <w:rPr>
        <w:rFonts w:ascii="Cambria" w:hAnsi="Cambria"/>
        <w:color w:val="808080"/>
        <w:spacing w:val="60"/>
      </w:rPr>
      <w:t>Page</w:t>
    </w:r>
  </w:p>
  <w:p w:rsidR="007D5B9C" w:rsidRDefault="007D5B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9C" w:rsidRPr="002709EE" w:rsidRDefault="007D5B9C" w:rsidP="002709EE">
    <w:pPr>
      <w:pBdr>
        <w:top w:val="single" w:sz="4" w:space="1" w:color="D9D9D9"/>
      </w:pBdr>
      <w:tabs>
        <w:tab w:val="left" w:pos="1845"/>
        <w:tab w:val="center" w:pos="4680"/>
        <w:tab w:val="right" w:pos="9360"/>
        <w:tab w:val="right" w:pos="10166"/>
      </w:tabs>
      <w:rPr>
        <w:rFonts w:ascii="Cambria" w:hAnsi="Cambria"/>
      </w:rPr>
    </w:pPr>
    <w:r>
      <w:rPr>
        <w:rFonts w:ascii="Cambria" w:hAnsi="Cambria"/>
      </w:rPr>
      <w:t>ALBURGH POLICY</w:t>
    </w:r>
    <w:r w:rsidRPr="002709EE">
      <w:rPr>
        <w:rFonts w:ascii="Cambria" w:hAnsi="Cambria"/>
      </w:rPr>
      <w:tab/>
    </w:r>
    <w:r w:rsidRPr="002709EE">
      <w:rPr>
        <w:rFonts w:ascii="Cambria" w:hAnsi="Cambria"/>
      </w:rPr>
      <w:tab/>
    </w:r>
    <w:r w:rsidRPr="002709EE">
      <w:rPr>
        <w:rFonts w:ascii="Cambria" w:hAnsi="Cambria"/>
      </w:rPr>
      <w:tab/>
    </w:r>
    <w:r w:rsidRPr="002709EE">
      <w:rPr>
        <w:rFonts w:ascii="Cambria" w:hAnsi="Cambria"/>
      </w:rPr>
      <w:fldChar w:fldCharType="begin"/>
    </w:r>
    <w:r w:rsidRPr="002709EE">
      <w:rPr>
        <w:rFonts w:ascii="Cambria" w:hAnsi="Cambria"/>
      </w:rPr>
      <w:instrText xml:space="preserve"> PAGE   \* MERGEFORMAT </w:instrText>
    </w:r>
    <w:r w:rsidRPr="002709EE">
      <w:rPr>
        <w:rFonts w:ascii="Cambria" w:hAnsi="Cambria"/>
      </w:rPr>
      <w:fldChar w:fldCharType="separate"/>
    </w:r>
    <w:r w:rsidR="00C031FA">
      <w:rPr>
        <w:rFonts w:ascii="Cambria" w:hAnsi="Cambria"/>
        <w:noProof/>
      </w:rPr>
      <w:t>176</w:t>
    </w:r>
    <w:r w:rsidRPr="002709EE">
      <w:rPr>
        <w:rFonts w:ascii="Cambria" w:hAnsi="Cambria"/>
      </w:rPr>
      <w:fldChar w:fldCharType="end"/>
    </w:r>
    <w:r w:rsidRPr="002709EE">
      <w:rPr>
        <w:rFonts w:ascii="Cambria" w:hAnsi="Cambria"/>
      </w:rPr>
      <w:t xml:space="preserve"> | </w:t>
    </w:r>
    <w:r w:rsidRPr="002709EE">
      <w:rPr>
        <w:rFonts w:ascii="Cambria" w:hAnsi="Cambria"/>
        <w:color w:val="808080"/>
        <w:spacing w:val="60"/>
      </w:rPr>
      <w:t>Page</w:t>
    </w:r>
  </w:p>
  <w:p w:rsidR="007D5B9C" w:rsidRDefault="007D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F8" w:rsidRDefault="004A32F8" w:rsidP="002709EE">
      <w:r>
        <w:separator/>
      </w:r>
    </w:p>
  </w:footnote>
  <w:footnote w:type="continuationSeparator" w:id="0">
    <w:p w:rsidR="004A32F8" w:rsidRDefault="004A32F8" w:rsidP="002709EE">
      <w:r>
        <w:continuationSeparator/>
      </w:r>
    </w:p>
  </w:footnote>
  <w:footnote w:id="1">
    <w:p w:rsidR="007D5B9C" w:rsidRPr="001E167A" w:rsidRDefault="007D5B9C" w:rsidP="00B564F6">
      <w:pPr>
        <w:pStyle w:val="Default"/>
        <w:rPr>
          <w:rFonts w:ascii="Cambria" w:hAnsi="Cambria"/>
          <w:i/>
          <w:color w:val="auto"/>
          <w:sz w:val="22"/>
          <w:szCs w:val="22"/>
        </w:rPr>
      </w:pPr>
      <w:r w:rsidRPr="00B564F6">
        <w:rPr>
          <w:rStyle w:val="FootnoteReference"/>
          <w:rFonts w:ascii="Cambria" w:hAnsi="Cambria"/>
          <w:sz w:val="18"/>
          <w:szCs w:val="18"/>
        </w:rPr>
        <w:footnoteRef/>
      </w:r>
      <w:r>
        <w:t xml:space="preserve"> </w:t>
      </w:r>
      <w:r w:rsidRPr="001E167A">
        <w:rPr>
          <w:rFonts w:ascii="Cambria" w:hAnsi="Cambria" w:cs="Times New Roman"/>
          <w:i/>
          <w:sz w:val="18"/>
          <w:szCs w:val="18"/>
        </w:rPr>
        <w:t xml:space="preserve">Throughout this model policy and the related procedures, “District” shall apply to Independent Schools and should be substituted as appropriate. References to the Superintendent shall equate to “Head of School” or “Headmaster” as appropriate, with regard to Independent Schools. Where language suggests a “District” will take action, it shall be the Superintendent, the Head of School, the Headmaster or his/her designee. </w:t>
      </w:r>
    </w:p>
    <w:p w:rsidR="007D5B9C" w:rsidRDefault="007D5B9C" w:rsidP="00B564F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9C" w:rsidRPr="008755EA" w:rsidRDefault="007D5B9C" w:rsidP="00875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E65"/>
    <w:multiLevelType w:val="hybridMultilevel"/>
    <w:tmpl w:val="356E125E"/>
    <w:lvl w:ilvl="0" w:tplc="6CC2ED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64CE8"/>
    <w:multiLevelType w:val="multilevel"/>
    <w:tmpl w:val="985818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1127E"/>
    <w:multiLevelType w:val="hybridMultilevel"/>
    <w:tmpl w:val="C2E0AE2E"/>
    <w:lvl w:ilvl="0" w:tplc="6CC2ED42">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0EA4E87"/>
    <w:multiLevelType w:val="hybridMultilevel"/>
    <w:tmpl w:val="8F4E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910C55"/>
    <w:multiLevelType w:val="hybridMultilevel"/>
    <w:tmpl w:val="A7F2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48791E"/>
    <w:multiLevelType w:val="hybridMultilevel"/>
    <w:tmpl w:val="9084B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50114E"/>
    <w:multiLevelType w:val="hybridMultilevel"/>
    <w:tmpl w:val="6FC09FCC"/>
    <w:lvl w:ilvl="0" w:tplc="6CC2ED42">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05E021DE"/>
    <w:multiLevelType w:val="hybridMultilevel"/>
    <w:tmpl w:val="FEF4A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407CC5"/>
    <w:multiLevelType w:val="hybridMultilevel"/>
    <w:tmpl w:val="45A4193A"/>
    <w:lvl w:ilvl="0" w:tplc="11FC46C6">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8097487"/>
    <w:multiLevelType w:val="hybridMultilevel"/>
    <w:tmpl w:val="7BB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985261"/>
    <w:multiLevelType w:val="hybridMultilevel"/>
    <w:tmpl w:val="228E1A9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E2680C"/>
    <w:multiLevelType w:val="multilevel"/>
    <w:tmpl w:val="9DB6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9105AB3"/>
    <w:multiLevelType w:val="multilevel"/>
    <w:tmpl w:val="A484F3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09B210C9"/>
    <w:multiLevelType w:val="hybridMultilevel"/>
    <w:tmpl w:val="9D762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E004D3"/>
    <w:multiLevelType w:val="hybridMultilevel"/>
    <w:tmpl w:val="9F90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784D97"/>
    <w:multiLevelType w:val="hybridMultilevel"/>
    <w:tmpl w:val="D6FAE736"/>
    <w:lvl w:ilvl="0" w:tplc="37EEFF4E">
      <w:start w:val="3"/>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AD41694"/>
    <w:multiLevelType w:val="multilevel"/>
    <w:tmpl w:val="65F85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AD94D00"/>
    <w:multiLevelType w:val="hybridMultilevel"/>
    <w:tmpl w:val="F6E8C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89679C"/>
    <w:multiLevelType w:val="hybridMultilevel"/>
    <w:tmpl w:val="813A1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0C1615"/>
    <w:multiLevelType w:val="hybridMultilevel"/>
    <w:tmpl w:val="A9C4620E"/>
    <w:lvl w:ilvl="0" w:tplc="6CC2ED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09119D"/>
    <w:multiLevelType w:val="hybridMultilevel"/>
    <w:tmpl w:val="CEB20B14"/>
    <w:lvl w:ilvl="0" w:tplc="6CC2ED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986709"/>
    <w:multiLevelType w:val="hybridMultilevel"/>
    <w:tmpl w:val="1B42F89E"/>
    <w:lvl w:ilvl="0" w:tplc="21FABC1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10291B9C"/>
    <w:multiLevelType w:val="hybridMultilevel"/>
    <w:tmpl w:val="2528C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F12ABA"/>
    <w:multiLevelType w:val="hybridMultilevel"/>
    <w:tmpl w:val="DEE0BC9A"/>
    <w:lvl w:ilvl="0" w:tplc="6CC2ED4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112270DF"/>
    <w:multiLevelType w:val="hybridMultilevel"/>
    <w:tmpl w:val="67B876E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807EB6"/>
    <w:multiLevelType w:val="hybridMultilevel"/>
    <w:tmpl w:val="016839D4"/>
    <w:lvl w:ilvl="0" w:tplc="6CC2ED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F936553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C12390"/>
    <w:multiLevelType w:val="hybridMultilevel"/>
    <w:tmpl w:val="2B3AD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35434"/>
    <w:multiLevelType w:val="hybridMultilevel"/>
    <w:tmpl w:val="4BC05C62"/>
    <w:lvl w:ilvl="0" w:tplc="6CC2ED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E929D7"/>
    <w:multiLevelType w:val="hybridMultilevel"/>
    <w:tmpl w:val="92CAC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3753155"/>
    <w:multiLevelType w:val="hybridMultilevel"/>
    <w:tmpl w:val="8B22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F70F66"/>
    <w:multiLevelType w:val="hybridMultilevel"/>
    <w:tmpl w:val="C520EC1E"/>
    <w:lvl w:ilvl="0" w:tplc="6CC2ED42">
      <w:start w:val="1"/>
      <w:numFmt w:val="decimal"/>
      <w:lvlText w:val="%1."/>
      <w:lvlJc w:val="left"/>
      <w:pPr>
        <w:ind w:left="720" w:hanging="360"/>
      </w:pPr>
      <w:rPr>
        <w:rFonts w:cs="Times New Roman" w:hint="default"/>
      </w:rPr>
    </w:lvl>
    <w:lvl w:ilvl="1" w:tplc="C3763272">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15047923"/>
    <w:multiLevelType w:val="hybridMultilevel"/>
    <w:tmpl w:val="F27628F4"/>
    <w:lvl w:ilvl="0" w:tplc="6CC2ED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5C97D9A"/>
    <w:multiLevelType w:val="hybridMultilevel"/>
    <w:tmpl w:val="A8369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810F70"/>
    <w:multiLevelType w:val="hybridMultilevel"/>
    <w:tmpl w:val="5DCAA96C"/>
    <w:lvl w:ilvl="0" w:tplc="0409001B">
      <w:start w:val="1"/>
      <w:numFmt w:val="lowerRoman"/>
      <w:lvlText w:val="%1."/>
      <w:lvlJc w:val="right"/>
      <w:pPr>
        <w:ind w:left="2160" w:hanging="360"/>
      </w:pPr>
    </w:lvl>
    <w:lvl w:ilvl="1" w:tplc="33F83DA8">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17D44774"/>
    <w:multiLevelType w:val="hybridMultilevel"/>
    <w:tmpl w:val="D8806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9A7FD6"/>
    <w:multiLevelType w:val="hybridMultilevel"/>
    <w:tmpl w:val="9A7C23FA"/>
    <w:lvl w:ilvl="0" w:tplc="21FABC1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nsid w:val="19075955"/>
    <w:multiLevelType w:val="hybridMultilevel"/>
    <w:tmpl w:val="8AD0B016"/>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AED0D9D4">
      <w:start w:val="2"/>
      <w:numFmt w:val="bullet"/>
      <w:lvlText w:val="•"/>
      <w:lvlJc w:val="left"/>
      <w:pPr>
        <w:ind w:left="3780" w:hanging="360"/>
      </w:pPr>
      <w:rPr>
        <w:rFonts w:ascii="Cambria" w:eastAsia="Times New Roman" w:hAnsi="Cambria"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nsid w:val="191605EC"/>
    <w:multiLevelType w:val="hybridMultilevel"/>
    <w:tmpl w:val="D3FAA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842469"/>
    <w:multiLevelType w:val="hybridMultilevel"/>
    <w:tmpl w:val="EA6E43EA"/>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69AA0E1C">
      <w:start w:val="3"/>
      <w:numFmt w:val="bullet"/>
      <w:lvlText w:val=""/>
      <w:lvlJc w:val="left"/>
      <w:pPr>
        <w:ind w:left="3780" w:hanging="360"/>
      </w:pPr>
      <w:rPr>
        <w:rFonts w:ascii="Symbol" w:eastAsia="Times New Roman" w:hAnsi="Symbol" w:hint="default"/>
      </w:rPr>
    </w:lvl>
    <w:lvl w:ilvl="3" w:tplc="6A00DDDE">
      <w:start w:val="1"/>
      <w:numFmt w:val="upperRoman"/>
      <w:lvlText w:val="%4."/>
      <w:lvlJc w:val="left"/>
      <w:pPr>
        <w:ind w:left="4680" w:hanging="720"/>
      </w:pPr>
      <w:rPr>
        <w:rFonts w:cs="Times New Roman" w:hint="default"/>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9">
    <w:nsid w:val="1AD51FC3"/>
    <w:multiLevelType w:val="hybridMultilevel"/>
    <w:tmpl w:val="54662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B9276F4"/>
    <w:multiLevelType w:val="hybridMultilevel"/>
    <w:tmpl w:val="42181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AA067A"/>
    <w:multiLevelType w:val="hybridMultilevel"/>
    <w:tmpl w:val="F5B6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D915E3"/>
    <w:multiLevelType w:val="hybridMultilevel"/>
    <w:tmpl w:val="0130FAD8"/>
    <w:lvl w:ilvl="0" w:tplc="0409000F">
      <w:start w:val="1"/>
      <w:numFmt w:val="decimal"/>
      <w:lvlText w:val="%1."/>
      <w:lvlJc w:val="left"/>
      <w:pPr>
        <w:ind w:left="1530" w:hanging="360"/>
      </w:pPr>
      <w:rPr>
        <w:rFonts w:cs="Times New Roman"/>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3">
    <w:nsid w:val="20A2226C"/>
    <w:multiLevelType w:val="hybridMultilevel"/>
    <w:tmpl w:val="136C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201052"/>
    <w:multiLevelType w:val="hybridMultilevel"/>
    <w:tmpl w:val="9796C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502EB0"/>
    <w:multiLevelType w:val="hybridMultilevel"/>
    <w:tmpl w:val="BB986966"/>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22106FF4"/>
    <w:multiLevelType w:val="hybridMultilevel"/>
    <w:tmpl w:val="753C248E"/>
    <w:lvl w:ilvl="0" w:tplc="6CC2ED42">
      <w:start w:val="1"/>
      <w:numFmt w:val="decimal"/>
      <w:lvlText w:val="%1."/>
      <w:lvlJc w:val="left"/>
      <w:pPr>
        <w:ind w:left="720" w:hanging="360"/>
      </w:pPr>
      <w:rPr>
        <w:rFonts w:cs="Times New Roman" w:hint="default"/>
      </w:rPr>
    </w:lvl>
    <w:lvl w:ilvl="1" w:tplc="C3763272">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22DA48C7"/>
    <w:multiLevelType w:val="hybridMultilevel"/>
    <w:tmpl w:val="9A449E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23215401"/>
    <w:multiLevelType w:val="hybridMultilevel"/>
    <w:tmpl w:val="C010D0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CB6D73"/>
    <w:multiLevelType w:val="hybridMultilevel"/>
    <w:tmpl w:val="3780B396"/>
    <w:lvl w:ilvl="0" w:tplc="6CC2ED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56173A"/>
    <w:multiLevelType w:val="hybridMultilevel"/>
    <w:tmpl w:val="2AD6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8B0417"/>
    <w:multiLevelType w:val="hybridMultilevel"/>
    <w:tmpl w:val="A6128C22"/>
    <w:lvl w:ilvl="0" w:tplc="04090019">
      <w:start w:val="1"/>
      <w:numFmt w:val="lowerLetter"/>
      <w:lvlText w:val="%1."/>
      <w:lvlJc w:val="left"/>
      <w:pPr>
        <w:ind w:left="2880" w:hanging="360"/>
      </w:pPr>
      <w:rPr>
        <w:rFonts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936E871C">
      <w:start w:val="1"/>
      <w:numFmt w:val="decimal"/>
      <w:lvlText w:val="%4."/>
      <w:lvlJc w:val="left"/>
      <w:pPr>
        <w:ind w:left="3960" w:hanging="360"/>
      </w:pPr>
      <w:rPr>
        <w:rFonts w:hint="default"/>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nsid w:val="258E6692"/>
    <w:multiLevelType w:val="hybridMultilevel"/>
    <w:tmpl w:val="EEA86512"/>
    <w:lvl w:ilvl="0" w:tplc="DF80C88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496D1A"/>
    <w:multiLevelType w:val="hybridMultilevel"/>
    <w:tmpl w:val="B17C5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0774F3"/>
    <w:multiLevelType w:val="hybridMultilevel"/>
    <w:tmpl w:val="DDE42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7D43182"/>
    <w:multiLevelType w:val="hybridMultilevel"/>
    <w:tmpl w:val="23DA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8AA38CA"/>
    <w:multiLevelType w:val="hybridMultilevel"/>
    <w:tmpl w:val="614CF4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9BC5D4A"/>
    <w:multiLevelType w:val="hybridMultilevel"/>
    <w:tmpl w:val="2FEE4E92"/>
    <w:lvl w:ilvl="0" w:tplc="6CC2ED4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8">
    <w:nsid w:val="2A6771EA"/>
    <w:multiLevelType w:val="hybridMultilevel"/>
    <w:tmpl w:val="C192A9FE"/>
    <w:lvl w:ilvl="0" w:tplc="6CC2ED42">
      <w:start w:val="1"/>
      <w:numFmt w:val="decimal"/>
      <w:lvlText w:val="%1."/>
      <w:lvlJc w:val="left"/>
      <w:pPr>
        <w:ind w:left="720" w:hanging="360"/>
      </w:pPr>
      <w:rPr>
        <w:rFonts w:cs="Times New Roman" w:hint="default"/>
      </w:rPr>
    </w:lvl>
    <w:lvl w:ilvl="1" w:tplc="C3763272">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2AE96B18"/>
    <w:multiLevelType w:val="hybridMultilevel"/>
    <w:tmpl w:val="AC92F18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0">
    <w:nsid w:val="2C9D3B80"/>
    <w:multiLevelType w:val="hybridMultilevel"/>
    <w:tmpl w:val="EF68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AF72B1"/>
    <w:multiLevelType w:val="hybridMultilevel"/>
    <w:tmpl w:val="77B01FBE"/>
    <w:lvl w:ilvl="0" w:tplc="6CC2ED42">
      <w:start w:val="1"/>
      <w:numFmt w:val="decimal"/>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2CBE30C4"/>
    <w:multiLevelType w:val="hybridMultilevel"/>
    <w:tmpl w:val="06426C72"/>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3">
    <w:nsid w:val="2CFF5F42"/>
    <w:multiLevelType w:val="hybridMultilevel"/>
    <w:tmpl w:val="A1FAA6D8"/>
    <w:lvl w:ilvl="0" w:tplc="6CC2ED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D125449"/>
    <w:multiLevelType w:val="hybridMultilevel"/>
    <w:tmpl w:val="7318EE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5">
    <w:nsid w:val="2DA00224"/>
    <w:multiLevelType w:val="hybridMultilevel"/>
    <w:tmpl w:val="078A9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E466D3A"/>
    <w:multiLevelType w:val="hybridMultilevel"/>
    <w:tmpl w:val="3DF89F76"/>
    <w:lvl w:ilvl="0" w:tplc="6CC2ED42">
      <w:start w:val="1"/>
      <w:numFmt w:val="decimal"/>
      <w:lvlText w:val="%1."/>
      <w:lvlJc w:val="left"/>
      <w:pPr>
        <w:ind w:left="2160" w:hanging="360"/>
      </w:pPr>
      <w:rPr>
        <w:rFonts w:cs="Times New Roman"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7">
    <w:nsid w:val="2F2F5F11"/>
    <w:multiLevelType w:val="hybridMultilevel"/>
    <w:tmpl w:val="5FF488EA"/>
    <w:lvl w:ilvl="0" w:tplc="A8A651E4">
      <w:start w:val="1"/>
      <w:numFmt w:val="decimal"/>
      <w:lvlText w:val="%1."/>
      <w:lvlJc w:val="left"/>
      <w:pPr>
        <w:ind w:left="765" w:hanging="360"/>
      </w:pPr>
      <w:rPr>
        <w:rFonts w:cs="Times New Roman" w:hint="default"/>
        <w:b w:val="0"/>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8">
    <w:nsid w:val="2FA16E65"/>
    <w:multiLevelType w:val="hybridMultilevel"/>
    <w:tmpl w:val="EF622E1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9">
    <w:nsid w:val="34266439"/>
    <w:multiLevelType w:val="hybridMultilevel"/>
    <w:tmpl w:val="BAD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4500E14"/>
    <w:multiLevelType w:val="hybridMultilevel"/>
    <w:tmpl w:val="9AD8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BA6175"/>
    <w:multiLevelType w:val="hybridMultilevel"/>
    <w:tmpl w:val="9A7C23FA"/>
    <w:lvl w:ilvl="0" w:tplc="21FABC1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nsid w:val="36D9529B"/>
    <w:multiLevelType w:val="hybridMultilevel"/>
    <w:tmpl w:val="A9081FA4"/>
    <w:lvl w:ilvl="0" w:tplc="12B64E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82346DC"/>
    <w:multiLevelType w:val="hybridMultilevel"/>
    <w:tmpl w:val="5E10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82B0325"/>
    <w:multiLevelType w:val="hybridMultilevel"/>
    <w:tmpl w:val="AB5A5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38FE2B2F"/>
    <w:multiLevelType w:val="hybridMultilevel"/>
    <w:tmpl w:val="F1D2A674"/>
    <w:lvl w:ilvl="0" w:tplc="0409000F">
      <w:start w:val="1"/>
      <w:numFmt w:val="decimal"/>
      <w:lvlText w:val="%1."/>
      <w:lvlJc w:val="left"/>
      <w:pPr>
        <w:ind w:left="720" w:hanging="360"/>
      </w:pPr>
    </w:lvl>
    <w:lvl w:ilvl="1" w:tplc="30709CAA">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AD8225F"/>
    <w:multiLevelType w:val="hybridMultilevel"/>
    <w:tmpl w:val="B49E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B556DB9"/>
    <w:multiLevelType w:val="hybridMultilevel"/>
    <w:tmpl w:val="AD5AC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CB80E7C"/>
    <w:multiLevelType w:val="multilevel"/>
    <w:tmpl w:val="68FCF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nsid w:val="3EC41908"/>
    <w:multiLevelType w:val="hybridMultilevel"/>
    <w:tmpl w:val="4034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F2823FC"/>
    <w:multiLevelType w:val="multilevel"/>
    <w:tmpl w:val="72AA8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3FA7254E"/>
    <w:multiLevelType w:val="hybridMultilevel"/>
    <w:tmpl w:val="48B0D44E"/>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6B42460C">
      <w:start w:val="1"/>
      <w:numFmt w:val="decimal"/>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nsid w:val="40F00365"/>
    <w:multiLevelType w:val="hybridMultilevel"/>
    <w:tmpl w:val="06426C72"/>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3">
    <w:nsid w:val="414F3AEE"/>
    <w:multiLevelType w:val="multilevel"/>
    <w:tmpl w:val="9858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1E06C79"/>
    <w:multiLevelType w:val="hybridMultilevel"/>
    <w:tmpl w:val="09D0C4A2"/>
    <w:lvl w:ilvl="0" w:tplc="04090019">
      <w:start w:val="1"/>
      <w:numFmt w:val="lowerLetter"/>
      <w:lvlText w:val="%1."/>
      <w:lvlJc w:val="left"/>
      <w:pPr>
        <w:ind w:left="1800" w:hanging="360"/>
      </w:pPr>
    </w:lvl>
    <w:lvl w:ilvl="1" w:tplc="30709CAA">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42A91368"/>
    <w:multiLevelType w:val="hybridMultilevel"/>
    <w:tmpl w:val="0E0EAE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6">
    <w:nsid w:val="42CF3E94"/>
    <w:multiLevelType w:val="hybridMultilevel"/>
    <w:tmpl w:val="0C00D3F8"/>
    <w:lvl w:ilvl="0" w:tplc="04090019">
      <w:start w:val="1"/>
      <w:numFmt w:val="lowerLetter"/>
      <w:lvlText w:val="%1."/>
      <w:lvlJc w:val="left"/>
      <w:pPr>
        <w:ind w:left="1440" w:hanging="360"/>
      </w:pPr>
    </w:lvl>
    <w:lvl w:ilvl="1" w:tplc="891A117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42D238DF"/>
    <w:multiLevelType w:val="hybridMultilevel"/>
    <w:tmpl w:val="22D6D3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40F3520"/>
    <w:multiLevelType w:val="hybridMultilevel"/>
    <w:tmpl w:val="B3B4808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44969E3"/>
    <w:multiLevelType w:val="hybridMultilevel"/>
    <w:tmpl w:val="171C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6C34DE"/>
    <w:multiLevelType w:val="hybridMultilevel"/>
    <w:tmpl w:val="D3B8DE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44C324F4"/>
    <w:multiLevelType w:val="hybridMultilevel"/>
    <w:tmpl w:val="F5C67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2F5C2D"/>
    <w:multiLevelType w:val="multilevel"/>
    <w:tmpl w:val="F56005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3">
    <w:nsid w:val="4585452C"/>
    <w:multiLevelType w:val="hybridMultilevel"/>
    <w:tmpl w:val="E0C22BD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45BC7B51"/>
    <w:multiLevelType w:val="hybridMultilevel"/>
    <w:tmpl w:val="2BF0E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5DA6D36"/>
    <w:multiLevelType w:val="hybridMultilevel"/>
    <w:tmpl w:val="FEB27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6DF1540"/>
    <w:multiLevelType w:val="hybridMultilevel"/>
    <w:tmpl w:val="EA6E43EA"/>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69AA0E1C">
      <w:start w:val="3"/>
      <w:numFmt w:val="bullet"/>
      <w:lvlText w:val=""/>
      <w:lvlJc w:val="left"/>
      <w:pPr>
        <w:ind w:left="3780" w:hanging="360"/>
      </w:pPr>
      <w:rPr>
        <w:rFonts w:ascii="Symbol" w:eastAsia="Times New Roman" w:hAnsi="Symbol" w:hint="default"/>
      </w:rPr>
    </w:lvl>
    <w:lvl w:ilvl="3" w:tplc="6A00DDDE">
      <w:start w:val="1"/>
      <w:numFmt w:val="upperRoman"/>
      <w:lvlText w:val="%4."/>
      <w:lvlJc w:val="left"/>
      <w:pPr>
        <w:ind w:left="4680" w:hanging="720"/>
      </w:pPr>
      <w:rPr>
        <w:rFonts w:cs="Times New Roman" w:hint="default"/>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7">
    <w:nsid w:val="479D243D"/>
    <w:multiLevelType w:val="hybridMultilevel"/>
    <w:tmpl w:val="F75A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A2D62FA"/>
    <w:multiLevelType w:val="hybridMultilevel"/>
    <w:tmpl w:val="61825258"/>
    <w:lvl w:ilvl="0" w:tplc="AED0D9D4">
      <w:start w:val="2"/>
      <w:numFmt w:val="bullet"/>
      <w:lvlText w:val="•"/>
      <w:lvlJc w:val="left"/>
      <w:pPr>
        <w:ind w:left="720" w:hanging="360"/>
      </w:pPr>
      <w:rPr>
        <w:rFonts w:ascii="Cambria" w:eastAsia="Times New Roman" w:hAnsi="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ABE1258"/>
    <w:multiLevelType w:val="hybridMultilevel"/>
    <w:tmpl w:val="5B68FD6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0">
    <w:nsid w:val="4B007EFA"/>
    <w:multiLevelType w:val="hybridMultilevel"/>
    <w:tmpl w:val="165C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B011A44"/>
    <w:multiLevelType w:val="hybridMultilevel"/>
    <w:tmpl w:val="9E86F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B234692"/>
    <w:multiLevelType w:val="multilevel"/>
    <w:tmpl w:val="46C09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4D1D269B"/>
    <w:multiLevelType w:val="multilevel"/>
    <w:tmpl w:val="767E48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4">
    <w:nsid w:val="4FDC70E5"/>
    <w:multiLevelType w:val="hybridMultilevel"/>
    <w:tmpl w:val="5EA0A710"/>
    <w:lvl w:ilvl="0" w:tplc="6CC2ED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17E11FF"/>
    <w:multiLevelType w:val="hybridMultilevel"/>
    <w:tmpl w:val="171E27D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430" w:hanging="720"/>
      </w:pPr>
      <w:rPr>
        <w:rFonts w:hint="default"/>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8A6F5B"/>
    <w:multiLevelType w:val="multilevel"/>
    <w:tmpl w:val="9858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1B4204C"/>
    <w:multiLevelType w:val="hybridMultilevel"/>
    <w:tmpl w:val="46884390"/>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8">
    <w:nsid w:val="5299721B"/>
    <w:multiLevelType w:val="hybridMultilevel"/>
    <w:tmpl w:val="8E828FEC"/>
    <w:lvl w:ilvl="0" w:tplc="11FC46C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29F5743"/>
    <w:multiLevelType w:val="multilevel"/>
    <w:tmpl w:val="BA328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531475E2"/>
    <w:multiLevelType w:val="hybridMultilevel"/>
    <w:tmpl w:val="67BE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3257431"/>
    <w:multiLevelType w:val="hybridMultilevel"/>
    <w:tmpl w:val="9304A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3703F48"/>
    <w:multiLevelType w:val="hybridMultilevel"/>
    <w:tmpl w:val="204A2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3E94CA5"/>
    <w:multiLevelType w:val="hybridMultilevel"/>
    <w:tmpl w:val="17EE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56B29BC"/>
    <w:multiLevelType w:val="hybridMultilevel"/>
    <w:tmpl w:val="AD066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741FC9"/>
    <w:multiLevelType w:val="hybridMultilevel"/>
    <w:tmpl w:val="EA6E43EA"/>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69AA0E1C">
      <w:start w:val="3"/>
      <w:numFmt w:val="bullet"/>
      <w:lvlText w:val=""/>
      <w:lvlJc w:val="left"/>
      <w:pPr>
        <w:ind w:left="3780" w:hanging="360"/>
      </w:pPr>
      <w:rPr>
        <w:rFonts w:ascii="Symbol" w:eastAsia="Times New Roman" w:hAnsi="Symbol" w:hint="default"/>
      </w:rPr>
    </w:lvl>
    <w:lvl w:ilvl="3" w:tplc="6A00DDDE">
      <w:start w:val="1"/>
      <w:numFmt w:val="upperRoman"/>
      <w:lvlText w:val="%4."/>
      <w:lvlJc w:val="left"/>
      <w:pPr>
        <w:ind w:left="4680" w:hanging="720"/>
      </w:pPr>
      <w:rPr>
        <w:rFonts w:cs="Times New Roman" w:hint="default"/>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6">
    <w:nsid w:val="59044263"/>
    <w:multiLevelType w:val="hybridMultilevel"/>
    <w:tmpl w:val="016839D4"/>
    <w:lvl w:ilvl="0" w:tplc="6CC2ED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F936553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A512746"/>
    <w:multiLevelType w:val="hybridMultilevel"/>
    <w:tmpl w:val="F03CD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A8B5719"/>
    <w:multiLevelType w:val="hybridMultilevel"/>
    <w:tmpl w:val="5AF01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ABF1A04"/>
    <w:multiLevelType w:val="multilevel"/>
    <w:tmpl w:val="B572588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nsid w:val="5BEF31FF"/>
    <w:multiLevelType w:val="hybridMultilevel"/>
    <w:tmpl w:val="2AA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E6C2D9C"/>
    <w:multiLevelType w:val="hybridMultilevel"/>
    <w:tmpl w:val="A094F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0027AA3"/>
    <w:multiLevelType w:val="hybridMultilevel"/>
    <w:tmpl w:val="BE601D16"/>
    <w:lvl w:ilvl="0" w:tplc="11FC46C6">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0950109"/>
    <w:multiLevelType w:val="hybridMultilevel"/>
    <w:tmpl w:val="897E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11B24BA"/>
    <w:multiLevelType w:val="hybridMultilevel"/>
    <w:tmpl w:val="6EA651B4"/>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5">
    <w:nsid w:val="61997E3E"/>
    <w:multiLevelType w:val="hybridMultilevel"/>
    <w:tmpl w:val="CFF20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19D1170"/>
    <w:multiLevelType w:val="hybridMultilevel"/>
    <w:tmpl w:val="7CD8DA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2C164CB"/>
    <w:multiLevelType w:val="multilevel"/>
    <w:tmpl w:val="27D43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8">
    <w:nsid w:val="632F3E87"/>
    <w:multiLevelType w:val="hybridMultilevel"/>
    <w:tmpl w:val="5C3E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3A04EAF"/>
    <w:multiLevelType w:val="hybridMultilevel"/>
    <w:tmpl w:val="4E50B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3A459BE"/>
    <w:multiLevelType w:val="hybridMultilevel"/>
    <w:tmpl w:val="4D54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44B5466"/>
    <w:multiLevelType w:val="hybridMultilevel"/>
    <w:tmpl w:val="2496096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6585624D"/>
    <w:multiLevelType w:val="hybridMultilevel"/>
    <w:tmpl w:val="DC1C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5DE3A0C"/>
    <w:multiLevelType w:val="hybridMultilevel"/>
    <w:tmpl w:val="5576218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80A277C"/>
    <w:multiLevelType w:val="hybridMultilevel"/>
    <w:tmpl w:val="4E58F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CD78F3"/>
    <w:multiLevelType w:val="hybridMultilevel"/>
    <w:tmpl w:val="84DC7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B40557D"/>
    <w:multiLevelType w:val="hybridMultilevel"/>
    <w:tmpl w:val="BC300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C5C5C31"/>
    <w:multiLevelType w:val="hybridMultilevel"/>
    <w:tmpl w:val="30FA6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D674C52"/>
    <w:multiLevelType w:val="hybridMultilevel"/>
    <w:tmpl w:val="DF06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AF29EB"/>
    <w:multiLevelType w:val="hybridMultilevel"/>
    <w:tmpl w:val="752ED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DD01FBB"/>
    <w:multiLevelType w:val="hybridMultilevel"/>
    <w:tmpl w:val="DE4C82BC"/>
    <w:lvl w:ilvl="0" w:tplc="0409001B">
      <w:start w:val="1"/>
      <w:numFmt w:val="lowerRoman"/>
      <w:lvlText w:val="%1."/>
      <w:lvlJc w:val="righ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1">
    <w:nsid w:val="6E2006DB"/>
    <w:multiLevelType w:val="hybridMultilevel"/>
    <w:tmpl w:val="8004A630"/>
    <w:lvl w:ilvl="0" w:tplc="21FABC1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nsid w:val="6E587959"/>
    <w:multiLevelType w:val="hybridMultilevel"/>
    <w:tmpl w:val="0608A9FC"/>
    <w:lvl w:ilvl="0" w:tplc="6CC2ED42">
      <w:start w:val="1"/>
      <w:numFmt w:val="decimal"/>
      <w:lvlText w:val="%1."/>
      <w:lvlJc w:val="left"/>
      <w:pPr>
        <w:ind w:left="21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FA72C16"/>
    <w:multiLevelType w:val="hybridMultilevel"/>
    <w:tmpl w:val="186A1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0250527"/>
    <w:multiLevelType w:val="hybridMultilevel"/>
    <w:tmpl w:val="15CC9DB8"/>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704D7E7C"/>
    <w:multiLevelType w:val="hybridMultilevel"/>
    <w:tmpl w:val="3C945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0897C02"/>
    <w:multiLevelType w:val="hybridMultilevel"/>
    <w:tmpl w:val="F8EE77C8"/>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69AA0E1C">
      <w:start w:val="3"/>
      <w:numFmt w:val="bullet"/>
      <w:lvlText w:val=""/>
      <w:lvlJc w:val="left"/>
      <w:pPr>
        <w:ind w:left="3780" w:hanging="360"/>
      </w:pPr>
      <w:rPr>
        <w:rFonts w:ascii="Symbol" w:eastAsia="Times New Roman" w:hAnsi="Symbol" w:hint="default"/>
      </w:rPr>
    </w:lvl>
    <w:lvl w:ilvl="3" w:tplc="6A00DDDE">
      <w:start w:val="1"/>
      <w:numFmt w:val="upperRoman"/>
      <w:lvlText w:val="%4."/>
      <w:lvlJc w:val="left"/>
      <w:pPr>
        <w:ind w:left="4680" w:hanging="720"/>
      </w:pPr>
      <w:rPr>
        <w:rFonts w:cs="Times New Roman" w:hint="default"/>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7">
    <w:nsid w:val="70B2359B"/>
    <w:multiLevelType w:val="hybridMultilevel"/>
    <w:tmpl w:val="FF6C660C"/>
    <w:lvl w:ilvl="0" w:tplc="636A4932">
      <w:start w:val="1"/>
      <w:numFmt w:val="decimal"/>
      <w:lvlText w:val="%1."/>
      <w:lvlJc w:val="left"/>
      <w:pPr>
        <w:ind w:left="1800" w:hanging="360"/>
      </w:pPr>
      <w:rPr>
        <w:rFonts w:cs="Times New Roman" w:hint="default"/>
      </w:rPr>
    </w:lvl>
    <w:lvl w:ilvl="1" w:tplc="5C70AB3C">
      <w:start w:val="1"/>
      <w:numFmt w:val="bullet"/>
      <w:lvlText w:val=""/>
      <w:lvlJc w:val="left"/>
      <w:pPr>
        <w:ind w:left="2520" w:hanging="360"/>
      </w:pPr>
      <w:rPr>
        <w:rFonts w:ascii="Symbol" w:eastAsia="Times New Roman" w:hAnsi="Symbol"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8">
    <w:nsid w:val="725903F1"/>
    <w:multiLevelType w:val="hybridMultilevel"/>
    <w:tmpl w:val="4730812A"/>
    <w:lvl w:ilvl="0" w:tplc="04090019">
      <w:start w:val="1"/>
      <w:numFmt w:val="lowerLetter"/>
      <w:lvlText w:val="%1."/>
      <w:lvlJc w:val="left"/>
      <w:pPr>
        <w:ind w:left="3240" w:hanging="360"/>
      </w:pPr>
      <w:rPr>
        <w:rFonts w:cs="Times New Roman"/>
      </w:rPr>
    </w:lvl>
    <w:lvl w:ilvl="1" w:tplc="04090019">
      <w:start w:val="1"/>
      <w:numFmt w:val="lowerLetter"/>
      <w:lvlText w:val="%2."/>
      <w:lvlJc w:val="left"/>
      <w:pPr>
        <w:ind w:left="3960" w:hanging="360"/>
      </w:pPr>
      <w:rPr>
        <w:rFonts w:cs="Times New Roman"/>
      </w:rPr>
    </w:lvl>
    <w:lvl w:ilvl="2" w:tplc="69AA0E1C">
      <w:start w:val="3"/>
      <w:numFmt w:val="bullet"/>
      <w:lvlText w:val=""/>
      <w:lvlJc w:val="left"/>
      <w:pPr>
        <w:ind w:left="4860" w:hanging="360"/>
      </w:pPr>
      <w:rPr>
        <w:rFonts w:ascii="Symbol" w:eastAsia="Times New Roman" w:hAnsi="Symbol" w:hint="default"/>
      </w:rPr>
    </w:lvl>
    <w:lvl w:ilvl="3" w:tplc="6A00DDDE">
      <w:start w:val="1"/>
      <w:numFmt w:val="upperRoman"/>
      <w:lvlText w:val="%4."/>
      <w:lvlJc w:val="left"/>
      <w:pPr>
        <w:ind w:left="5760" w:hanging="720"/>
      </w:pPr>
      <w:rPr>
        <w:rFonts w:cs="Times New Roman" w:hint="default"/>
      </w:rPr>
    </w:lvl>
    <w:lvl w:ilvl="4" w:tplc="8A347FCA">
      <w:start w:val="1"/>
      <w:numFmt w:val="decimal"/>
      <w:lvlText w:val="%5."/>
      <w:lvlJc w:val="left"/>
      <w:pPr>
        <w:ind w:left="6120" w:hanging="360"/>
      </w:pPr>
      <w:rPr>
        <w:rFonts w:hint="default"/>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49">
    <w:nsid w:val="734E461D"/>
    <w:multiLevelType w:val="hybridMultilevel"/>
    <w:tmpl w:val="04E4D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5906161"/>
    <w:multiLevelType w:val="hybridMultilevel"/>
    <w:tmpl w:val="8C80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76C4ADF"/>
    <w:multiLevelType w:val="hybridMultilevel"/>
    <w:tmpl w:val="06426C72"/>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2">
    <w:nsid w:val="7863484F"/>
    <w:multiLevelType w:val="multilevel"/>
    <w:tmpl w:val="9ED835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3">
    <w:nsid w:val="79B027C3"/>
    <w:multiLevelType w:val="hybridMultilevel"/>
    <w:tmpl w:val="CAF263CC"/>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69AA0E1C">
      <w:start w:val="3"/>
      <w:numFmt w:val="bullet"/>
      <w:lvlText w:val=""/>
      <w:lvlJc w:val="left"/>
      <w:pPr>
        <w:ind w:left="4140" w:hanging="360"/>
      </w:pPr>
      <w:rPr>
        <w:rFonts w:ascii="Symbol" w:eastAsia="Times New Roman" w:hAnsi="Symbol" w:hint="default"/>
      </w:rPr>
    </w:lvl>
    <w:lvl w:ilvl="3" w:tplc="6A00DDDE">
      <w:start w:val="1"/>
      <w:numFmt w:val="upperRoman"/>
      <w:lvlText w:val="%4."/>
      <w:lvlJc w:val="left"/>
      <w:pPr>
        <w:ind w:left="5040" w:hanging="720"/>
      </w:pPr>
      <w:rPr>
        <w:rFonts w:cs="Times New Roman" w:hint="default"/>
      </w:rPr>
    </w:lvl>
    <w:lvl w:ilvl="4" w:tplc="3F4CCA3E">
      <w:start w:val="1"/>
      <w:numFmt w:val="decimal"/>
      <w:lvlText w:val="%5."/>
      <w:lvlJc w:val="left"/>
      <w:pPr>
        <w:ind w:left="5400" w:hanging="360"/>
      </w:pPr>
      <w:rPr>
        <w:rFonts w:hint="default"/>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4">
    <w:nsid w:val="79BB40A5"/>
    <w:multiLevelType w:val="hybridMultilevel"/>
    <w:tmpl w:val="66705278"/>
    <w:lvl w:ilvl="0" w:tplc="6CC2ED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9CA1D86"/>
    <w:multiLevelType w:val="hybridMultilevel"/>
    <w:tmpl w:val="DEC851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9FB6114"/>
    <w:multiLevelType w:val="hybridMultilevel"/>
    <w:tmpl w:val="301641F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7">
    <w:nsid w:val="7B3C73FB"/>
    <w:multiLevelType w:val="hybridMultilevel"/>
    <w:tmpl w:val="76C83D88"/>
    <w:lvl w:ilvl="0" w:tplc="C3763272">
      <w:start w:val="1"/>
      <w:numFmt w:val="decimal"/>
      <w:lvlText w:val="%1."/>
      <w:lvlJc w:val="left"/>
      <w:pPr>
        <w:ind w:left="144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C5407BF"/>
    <w:multiLevelType w:val="hybridMultilevel"/>
    <w:tmpl w:val="3D900F26"/>
    <w:lvl w:ilvl="0" w:tplc="0409000F">
      <w:start w:val="1"/>
      <w:numFmt w:val="decimal"/>
      <w:lvlText w:val="%1."/>
      <w:lvlJc w:val="left"/>
      <w:pPr>
        <w:ind w:left="765" w:hanging="360"/>
      </w:pPr>
    </w:lvl>
    <w:lvl w:ilvl="1" w:tplc="95627142">
      <w:start w:val="1"/>
      <w:numFmt w:val="lowerLetter"/>
      <w:lvlText w:val="%2."/>
      <w:lvlJc w:val="left"/>
      <w:pPr>
        <w:ind w:left="1485" w:hanging="360"/>
      </w:pPr>
      <w:rPr>
        <w:i w:val="0"/>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9">
    <w:nsid w:val="7E5022E6"/>
    <w:multiLevelType w:val="hybridMultilevel"/>
    <w:tmpl w:val="68E237B8"/>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7E696536"/>
    <w:multiLevelType w:val="hybridMultilevel"/>
    <w:tmpl w:val="B4AEEF44"/>
    <w:lvl w:ilvl="0" w:tplc="04090019">
      <w:start w:val="1"/>
      <w:numFmt w:val="lowerLetter"/>
      <w:lvlText w:val="%1."/>
      <w:lvlJc w:val="left"/>
      <w:pPr>
        <w:ind w:left="2250" w:hanging="360"/>
      </w:pPr>
    </w:lvl>
    <w:lvl w:ilvl="1" w:tplc="C96CAFBA">
      <w:start w:val="1"/>
      <w:numFmt w:val="decimal"/>
      <w:lvlText w:val="%2."/>
      <w:lvlJc w:val="left"/>
      <w:pPr>
        <w:ind w:left="2970" w:hanging="360"/>
      </w:pPr>
      <w:rPr>
        <w:rFonts w:hint="default"/>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1">
    <w:nsid w:val="7E903D58"/>
    <w:multiLevelType w:val="hybridMultilevel"/>
    <w:tmpl w:val="3F785464"/>
    <w:lvl w:ilvl="0" w:tplc="6CC2ED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EA13525"/>
    <w:multiLevelType w:val="hybridMultilevel"/>
    <w:tmpl w:val="362EEC04"/>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F035A0B"/>
    <w:multiLevelType w:val="hybridMultilevel"/>
    <w:tmpl w:val="4F62C8BA"/>
    <w:lvl w:ilvl="0" w:tplc="1ECC035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4"/>
  </w:num>
  <w:num w:numId="2">
    <w:abstractNumId w:val="38"/>
  </w:num>
  <w:num w:numId="3">
    <w:abstractNumId w:val="147"/>
  </w:num>
  <w:num w:numId="4">
    <w:abstractNumId w:val="42"/>
  </w:num>
  <w:num w:numId="5">
    <w:abstractNumId w:val="107"/>
  </w:num>
  <w:num w:numId="6">
    <w:abstractNumId w:val="36"/>
  </w:num>
  <w:num w:numId="7">
    <w:abstractNumId w:val="71"/>
  </w:num>
  <w:num w:numId="8">
    <w:abstractNumId w:val="35"/>
  </w:num>
  <w:num w:numId="9">
    <w:abstractNumId w:val="141"/>
  </w:num>
  <w:num w:numId="10">
    <w:abstractNumId w:val="51"/>
  </w:num>
  <w:num w:numId="11">
    <w:abstractNumId w:val="21"/>
  </w:num>
  <w:num w:numId="12">
    <w:abstractNumId w:val="61"/>
  </w:num>
  <w:num w:numId="13">
    <w:abstractNumId w:val="57"/>
  </w:num>
  <w:num w:numId="14">
    <w:abstractNumId w:val="2"/>
  </w:num>
  <w:num w:numId="15">
    <w:abstractNumId w:val="6"/>
  </w:num>
  <w:num w:numId="16">
    <w:abstractNumId w:val="23"/>
  </w:num>
  <w:num w:numId="17">
    <w:abstractNumId w:val="85"/>
  </w:num>
  <w:num w:numId="18">
    <w:abstractNumId w:val="115"/>
  </w:num>
  <w:num w:numId="19">
    <w:abstractNumId w:val="68"/>
  </w:num>
  <w:num w:numId="20">
    <w:abstractNumId w:val="30"/>
  </w:num>
  <w:num w:numId="21">
    <w:abstractNumId w:val="46"/>
  </w:num>
  <w:num w:numId="22">
    <w:abstractNumId w:val="58"/>
  </w:num>
  <w:num w:numId="23">
    <w:abstractNumId w:val="59"/>
  </w:num>
  <w:num w:numId="24">
    <w:abstractNumId w:val="151"/>
  </w:num>
  <w:num w:numId="25">
    <w:abstractNumId w:val="156"/>
  </w:num>
  <w:num w:numId="26">
    <w:abstractNumId w:val="99"/>
  </w:num>
  <w:num w:numId="27">
    <w:abstractNumId w:val="96"/>
  </w:num>
  <w:num w:numId="28">
    <w:abstractNumId w:val="148"/>
  </w:num>
  <w:num w:numId="29">
    <w:abstractNumId w:val="153"/>
  </w:num>
  <w:num w:numId="30">
    <w:abstractNumId w:val="20"/>
  </w:num>
  <w:num w:numId="31">
    <w:abstractNumId w:val="81"/>
  </w:num>
  <w:num w:numId="32">
    <w:abstractNumId w:val="86"/>
  </w:num>
  <w:num w:numId="33">
    <w:abstractNumId w:val="33"/>
  </w:num>
  <w:num w:numId="34">
    <w:abstractNumId w:val="62"/>
  </w:num>
  <w:num w:numId="35">
    <w:abstractNumId w:val="82"/>
  </w:num>
  <w:num w:numId="36">
    <w:abstractNumId w:val="64"/>
  </w:num>
  <w:num w:numId="37">
    <w:abstractNumId w:val="10"/>
  </w:num>
  <w:num w:numId="38">
    <w:abstractNumId w:val="162"/>
  </w:num>
  <w:num w:numId="39">
    <w:abstractNumId w:val="142"/>
  </w:num>
  <w:num w:numId="40">
    <w:abstractNumId w:val="66"/>
  </w:num>
  <w:num w:numId="41">
    <w:abstractNumId w:val="146"/>
  </w:num>
  <w:num w:numId="42">
    <w:abstractNumId w:val="160"/>
  </w:num>
  <w:num w:numId="43">
    <w:abstractNumId w:val="14"/>
  </w:num>
  <w:num w:numId="44">
    <w:abstractNumId w:val="113"/>
  </w:num>
  <w:num w:numId="45">
    <w:abstractNumId w:val="29"/>
  </w:num>
  <w:num w:numId="46">
    <w:abstractNumId w:val="74"/>
  </w:num>
  <w:num w:numId="47">
    <w:abstractNumId w:val="19"/>
  </w:num>
  <w:num w:numId="48">
    <w:abstractNumId w:val="0"/>
  </w:num>
  <w:num w:numId="49">
    <w:abstractNumId w:val="27"/>
  </w:num>
  <w:num w:numId="50">
    <w:abstractNumId w:val="63"/>
  </w:num>
  <w:num w:numId="51">
    <w:abstractNumId w:val="154"/>
  </w:num>
  <w:num w:numId="52">
    <w:abstractNumId w:val="67"/>
  </w:num>
  <w:num w:numId="53">
    <w:abstractNumId w:val="31"/>
  </w:num>
  <w:num w:numId="54">
    <w:abstractNumId w:val="157"/>
  </w:num>
  <w:num w:numId="55">
    <w:abstractNumId w:val="49"/>
  </w:num>
  <w:num w:numId="56">
    <w:abstractNumId w:val="104"/>
  </w:num>
  <w:num w:numId="57">
    <w:abstractNumId w:val="116"/>
  </w:num>
  <w:num w:numId="58">
    <w:abstractNumId w:val="161"/>
  </w:num>
  <w:num w:numId="59">
    <w:abstractNumId w:val="7"/>
  </w:num>
  <w:num w:numId="60">
    <w:abstractNumId w:val="40"/>
  </w:num>
  <w:num w:numId="61">
    <w:abstractNumId w:val="4"/>
  </w:num>
  <w:num w:numId="62">
    <w:abstractNumId w:val="22"/>
  </w:num>
  <w:num w:numId="63">
    <w:abstractNumId w:val="150"/>
  </w:num>
  <w:num w:numId="64">
    <w:abstractNumId w:val="84"/>
  </w:num>
  <w:num w:numId="65">
    <w:abstractNumId w:val="159"/>
  </w:num>
  <w:num w:numId="66">
    <w:abstractNumId w:val="75"/>
  </w:num>
  <w:num w:numId="67">
    <w:abstractNumId w:val="155"/>
  </w:num>
  <w:num w:numId="68">
    <w:abstractNumId w:val="110"/>
  </w:num>
  <w:num w:numId="69">
    <w:abstractNumId w:val="77"/>
  </w:num>
  <w:num w:numId="70">
    <w:abstractNumId w:val="91"/>
  </w:num>
  <w:num w:numId="71">
    <w:abstractNumId w:val="112"/>
  </w:num>
  <w:num w:numId="72">
    <w:abstractNumId w:val="5"/>
  </w:num>
  <w:num w:numId="73">
    <w:abstractNumId w:val="54"/>
  </w:num>
  <w:num w:numId="74">
    <w:abstractNumId w:val="125"/>
  </w:num>
  <w:num w:numId="75">
    <w:abstractNumId w:val="26"/>
  </w:num>
  <w:num w:numId="76">
    <w:abstractNumId w:val="158"/>
  </w:num>
  <w:num w:numId="77">
    <w:abstractNumId w:val="137"/>
  </w:num>
  <w:num w:numId="78">
    <w:abstractNumId w:val="32"/>
  </w:num>
  <w:num w:numId="79">
    <w:abstractNumId w:val="18"/>
  </w:num>
  <w:num w:numId="80">
    <w:abstractNumId w:val="101"/>
  </w:num>
  <w:num w:numId="81">
    <w:abstractNumId w:val="145"/>
  </w:num>
  <w:num w:numId="82">
    <w:abstractNumId w:val="118"/>
  </w:num>
  <w:num w:numId="83">
    <w:abstractNumId w:val="130"/>
  </w:num>
  <w:num w:numId="84">
    <w:abstractNumId w:val="97"/>
  </w:num>
  <w:num w:numId="85">
    <w:abstractNumId w:val="37"/>
  </w:num>
  <w:num w:numId="86">
    <w:abstractNumId w:val="128"/>
  </w:num>
  <w:num w:numId="87">
    <w:abstractNumId w:val="144"/>
  </w:num>
  <w:num w:numId="88">
    <w:abstractNumId w:val="126"/>
  </w:num>
  <w:num w:numId="89">
    <w:abstractNumId w:val="73"/>
  </w:num>
  <w:num w:numId="90">
    <w:abstractNumId w:val="89"/>
  </w:num>
  <w:num w:numId="91">
    <w:abstractNumId w:val="76"/>
  </w:num>
  <w:num w:numId="92">
    <w:abstractNumId w:val="123"/>
  </w:num>
  <w:num w:numId="93">
    <w:abstractNumId w:val="50"/>
  </w:num>
  <w:num w:numId="94">
    <w:abstractNumId w:val="60"/>
  </w:num>
  <w:num w:numId="95">
    <w:abstractNumId w:val="117"/>
  </w:num>
  <w:num w:numId="96">
    <w:abstractNumId w:val="70"/>
  </w:num>
  <w:num w:numId="97">
    <w:abstractNumId w:val="143"/>
  </w:num>
  <w:num w:numId="98">
    <w:abstractNumId w:val="25"/>
  </w:num>
  <w:num w:numId="99">
    <w:abstractNumId w:val="13"/>
  </w:num>
  <w:num w:numId="100">
    <w:abstractNumId w:val="149"/>
  </w:num>
  <w:num w:numId="101">
    <w:abstractNumId w:val="53"/>
  </w:num>
  <w:num w:numId="102">
    <w:abstractNumId w:val="106"/>
  </w:num>
  <w:num w:numId="103">
    <w:abstractNumId w:val="83"/>
  </w:num>
  <w:num w:numId="104">
    <w:abstractNumId w:val="1"/>
  </w:num>
  <w:num w:numId="1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num>
  <w:num w:numId="109">
    <w:abstractNumId w:val="44"/>
  </w:num>
  <w:num w:numId="110">
    <w:abstractNumId w:val="55"/>
  </w:num>
  <w:num w:numId="111">
    <w:abstractNumId w:val="163"/>
  </w:num>
  <w:num w:numId="112">
    <w:abstractNumId w:val="52"/>
  </w:num>
  <w:num w:numId="113">
    <w:abstractNumId w:val="111"/>
  </w:num>
  <w:num w:numId="114">
    <w:abstractNumId w:val="100"/>
  </w:num>
  <w:num w:numId="115">
    <w:abstractNumId w:val="56"/>
  </w:num>
  <w:num w:numId="116">
    <w:abstractNumId w:val="87"/>
  </w:num>
  <w:num w:numId="117">
    <w:abstractNumId w:val="47"/>
  </w:num>
  <w:num w:numId="118">
    <w:abstractNumId w:val="41"/>
  </w:num>
  <w:num w:numId="119">
    <w:abstractNumId w:val="93"/>
  </w:num>
  <w:num w:numId="120">
    <w:abstractNumId w:val="15"/>
  </w:num>
  <w:num w:numId="121">
    <w:abstractNumId w:val="3"/>
  </w:num>
  <w:num w:numId="122">
    <w:abstractNumId w:val="79"/>
  </w:num>
  <w:num w:numId="123">
    <w:abstractNumId w:val="134"/>
  </w:num>
  <w:num w:numId="124">
    <w:abstractNumId w:val="139"/>
  </w:num>
  <w:num w:numId="125">
    <w:abstractNumId w:val="129"/>
  </w:num>
  <w:num w:numId="126">
    <w:abstractNumId w:val="121"/>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8"/>
  </w:num>
  <w:num w:numId="129">
    <w:abstractNumId w:val="122"/>
  </w:num>
  <w:num w:numId="130">
    <w:abstractNumId w:val="114"/>
  </w:num>
  <w:num w:numId="131">
    <w:abstractNumId w:val="69"/>
  </w:num>
  <w:num w:numId="132">
    <w:abstractNumId w:val="120"/>
  </w:num>
  <w:num w:numId="133">
    <w:abstractNumId w:val="17"/>
  </w:num>
  <w:num w:numId="134">
    <w:abstractNumId w:val="133"/>
  </w:num>
  <w:num w:numId="135">
    <w:abstractNumId w:val="78"/>
  </w:num>
  <w:num w:numId="136">
    <w:abstractNumId w:val="24"/>
  </w:num>
  <w:num w:numId="137">
    <w:abstractNumId w:val="98"/>
  </w:num>
  <w:num w:numId="138">
    <w:abstractNumId w:val="127"/>
  </w:num>
  <w:num w:numId="139">
    <w:abstractNumId w:val="152"/>
  </w:num>
  <w:num w:numId="140">
    <w:abstractNumId w:val="12"/>
  </w:num>
  <w:num w:numId="141">
    <w:abstractNumId w:val="103"/>
  </w:num>
  <w:num w:numId="142">
    <w:abstractNumId w:val="92"/>
  </w:num>
  <w:num w:numId="143">
    <w:abstractNumId w:val="132"/>
  </w:num>
  <w:num w:numId="144">
    <w:abstractNumId w:val="135"/>
  </w:num>
  <w:num w:numId="145">
    <w:abstractNumId w:val="80"/>
  </w:num>
  <w:num w:numId="146">
    <w:abstractNumId w:val="9"/>
  </w:num>
  <w:num w:numId="147">
    <w:abstractNumId w:val="65"/>
  </w:num>
  <w:num w:numId="148">
    <w:abstractNumId w:val="88"/>
  </w:num>
  <w:num w:numId="149">
    <w:abstractNumId w:val="43"/>
  </w:num>
  <w:num w:numId="150">
    <w:abstractNumId w:val="8"/>
  </w:num>
  <w:num w:numId="151">
    <w:abstractNumId w:val="108"/>
  </w:num>
  <w:num w:numId="152">
    <w:abstractNumId w:val="34"/>
  </w:num>
  <w:num w:numId="153">
    <w:abstractNumId w:val="105"/>
  </w:num>
  <w:num w:numId="154">
    <w:abstractNumId w:val="95"/>
  </w:num>
  <w:num w:numId="155">
    <w:abstractNumId w:val="131"/>
  </w:num>
  <w:num w:numId="156">
    <w:abstractNumId w:val="94"/>
  </w:num>
  <w:num w:numId="157">
    <w:abstractNumId w:val="28"/>
  </w:num>
  <w:num w:numId="158">
    <w:abstractNumId w:val="136"/>
  </w:num>
  <w:num w:numId="159">
    <w:abstractNumId w:val="39"/>
  </w:num>
  <w:num w:numId="160">
    <w:abstractNumId w:val="90"/>
  </w:num>
  <w:num w:numId="161">
    <w:abstractNumId w:val="48"/>
  </w:num>
  <w:num w:numId="162">
    <w:abstractNumId w:val="119"/>
  </w:num>
  <w:num w:numId="163">
    <w:abstractNumId w:val="45"/>
  </w:num>
  <w:num w:numId="164">
    <w:abstractNumId w:val="140"/>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WT2pchFbg0XDSwbe7WK7EWNjrHE=" w:salt="f7qPj4BXonhRXFvB8m8hdA=="/>
  <w:defaultTabStop w:val="14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A82"/>
    <w:rsid w:val="0000197E"/>
    <w:rsid w:val="00002DAD"/>
    <w:rsid w:val="00013C4E"/>
    <w:rsid w:val="00015D7D"/>
    <w:rsid w:val="00016F20"/>
    <w:rsid w:val="00017AC7"/>
    <w:rsid w:val="0002096A"/>
    <w:rsid w:val="00020BAD"/>
    <w:rsid w:val="00022117"/>
    <w:rsid w:val="00025F2A"/>
    <w:rsid w:val="00037A7E"/>
    <w:rsid w:val="00043517"/>
    <w:rsid w:val="00044086"/>
    <w:rsid w:val="000502A5"/>
    <w:rsid w:val="00054051"/>
    <w:rsid w:val="00055CD4"/>
    <w:rsid w:val="00063396"/>
    <w:rsid w:val="000663FF"/>
    <w:rsid w:val="00066578"/>
    <w:rsid w:val="00071360"/>
    <w:rsid w:val="000723BE"/>
    <w:rsid w:val="00081403"/>
    <w:rsid w:val="00081DD0"/>
    <w:rsid w:val="000851A0"/>
    <w:rsid w:val="000A313B"/>
    <w:rsid w:val="000C504D"/>
    <w:rsid w:val="000C5EB6"/>
    <w:rsid w:val="000C7678"/>
    <w:rsid w:val="000D3054"/>
    <w:rsid w:val="000D4FC5"/>
    <w:rsid w:val="000D5DC3"/>
    <w:rsid w:val="000E2BCD"/>
    <w:rsid w:val="000E5A2C"/>
    <w:rsid w:val="000F022B"/>
    <w:rsid w:val="000F47E6"/>
    <w:rsid w:val="000F5B6D"/>
    <w:rsid w:val="000F763A"/>
    <w:rsid w:val="00102897"/>
    <w:rsid w:val="00102F07"/>
    <w:rsid w:val="001034F1"/>
    <w:rsid w:val="001053DE"/>
    <w:rsid w:val="00110D21"/>
    <w:rsid w:val="001112E8"/>
    <w:rsid w:val="0011722C"/>
    <w:rsid w:val="0012068B"/>
    <w:rsid w:val="00120A86"/>
    <w:rsid w:val="0013555E"/>
    <w:rsid w:val="001529EE"/>
    <w:rsid w:val="00156040"/>
    <w:rsid w:val="001572DB"/>
    <w:rsid w:val="001618AD"/>
    <w:rsid w:val="00163FF0"/>
    <w:rsid w:val="001702E1"/>
    <w:rsid w:val="00170EE8"/>
    <w:rsid w:val="00173DEB"/>
    <w:rsid w:val="00175839"/>
    <w:rsid w:val="001816D7"/>
    <w:rsid w:val="00187362"/>
    <w:rsid w:val="0019513F"/>
    <w:rsid w:val="0019743A"/>
    <w:rsid w:val="001A5201"/>
    <w:rsid w:val="001A6D70"/>
    <w:rsid w:val="001B14D9"/>
    <w:rsid w:val="001B2F70"/>
    <w:rsid w:val="001B388E"/>
    <w:rsid w:val="001B3CD4"/>
    <w:rsid w:val="001B61D2"/>
    <w:rsid w:val="001C691F"/>
    <w:rsid w:val="001D244D"/>
    <w:rsid w:val="001D2939"/>
    <w:rsid w:val="001D29E3"/>
    <w:rsid w:val="001E167A"/>
    <w:rsid w:val="001E4AB9"/>
    <w:rsid w:val="001E5E17"/>
    <w:rsid w:val="001F4EC4"/>
    <w:rsid w:val="002000BC"/>
    <w:rsid w:val="002013C7"/>
    <w:rsid w:val="002033A0"/>
    <w:rsid w:val="002041DD"/>
    <w:rsid w:val="00204D2C"/>
    <w:rsid w:val="0020595B"/>
    <w:rsid w:val="00212805"/>
    <w:rsid w:val="00212D27"/>
    <w:rsid w:val="002136C5"/>
    <w:rsid w:val="0021477B"/>
    <w:rsid w:val="0021560A"/>
    <w:rsid w:val="00223334"/>
    <w:rsid w:val="00225D6B"/>
    <w:rsid w:val="00230CBE"/>
    <w:rsid w:val="00246107"/>
    <w:rsid w:val="002514C3"/>
    <w:rsid w:val="00252E87"/>
    <w:rsid w:val="00252F09"/>
    <w:rsid w:val="00254C6C"/>
    <w:rsid w:val="002566D1"/>
    <w:rsid w:val="00256D86"/>
    <w:rsid w:val="002610DF"/>
    <w:rsid w:val="00264DAB"/>
    <w:rsid w:val="00267EF2"/>
    <w:rsid w:val="002709EE"/>
    <w:rsid w:val="00275A9D"/>
    <w:rsid w:val="00276334"/>
    <w:rsid w:val="00276C13"/>
    <w:rsid w:val="00282787"/>
    <w:rsid w:val="00282F79"/>
    <w:rsid w:val="002851A4"/>
    <w:rsid w:val="002869FD"/>
    <w:rsid w:val="00287372"/>
    <w:rsid w:val="00287976"/>
    <w:rsid w:val="0029005C"/>
    <w:rsid w:val="00293297"/>
    <w:rsid w:val="00296E75"/>
    <w:rsid w:val="00297B26"/>
    <w:rsid w:val="002A2DDA"/>
    <w:rsid w:val="002A3A7D"/>
    <w:rsid w:val="002A7041"/>
    <w:rsid w:val="002B0C75"/>
    <w:rsid w:val="002B17A7"/>
    <w:rsid w:val="002B17F9"/>
    <w:rsid w:val="002B63A0"/>
    <w:rsid w:val="002C3BB5"/>
    <w:rsid w:val="002D4ED0"/>
    <w:rsid w:val="002D6270"/>
    <w:rsid w:val="002E0F72"/>
    <w:rsid w:val="002E1D6A"/>
    <w:rsid w:val="002E6E9F"/>
    <w:rsid w:val="002E74BB"/>
    <w:rsid w:val="002E762E"/>
    <w:rsid w:val="002E7985"/>
    <w:rsid w:val="002F0438"/>
    <w:rsid w:val="002F1E79"/>
    <w:rsid w:val="002F237D"/>
    <w:rsid w:val="002F6719"/>
    <w:rsid w:val="002F711D"/>
    <w:rsid w:val="002F771B"/>
    <w:rsid w:val="0030271D"/>
    <w:rsid w:val="00304117"/>
    <w:rsid w:val="003252EF"/>
    <w:rsid w:val="00332CAD"/>
    <w:rsid w:val="003349F3"/>
    <w:rsid w:val="00341335"/>
    <w:rsid w:val="003456D5"/>
    <w:rsid w:val="00345B7D"/>
    <w:rsid w:val="0035140F"/>
    <w:rsid w:val="00353A1D"/>
    <w:rsid w:val="00355838"/>
    <w:rsid w:val="00356819"/>
    <w:rsid w:val="003574C5"/>
    <w:rsid w:val="00361F9D"/>
    <w:rsid w:val="0036459E"/>
    <w:rsid w:val="003701FB"/>
    <w:rsid w:val="00371DAC"/>
    <w:rsid w:val="00372D27"/>
    <w:rsid w:val="00373283"/>
    <w:rsid w:val="00373B58"/>
    <w:rsid w:val="003757B3"/>
    <w:rsid w:val="00380A67"/>
    <w:rsid w:val="003826ED"/>
    <w:rsid w:val="00383222"/>
    <w:rsid w:val="00385092"/>
    <w:rsid w:val="003900A5"/>
    <w:rsid w:val="00390D68"/>
    <w:rsid w:val="0039185E"/>
    <w:rsid w:val="0039201F"/>
    <w:rsid w:val="003B0997"/>
    <w:rsid w:val="003B720B"/>
    <w:rsid w:val="003C69E3"/>
    <w:rsid w:val="003D2BE7"/>
    <w:rsid w:val="003D490D"/>
    <w:rsid w:val="003D4BC0"/>
    <w:rsid w:val="003D5162"/>
    <w:rsid w:val="003D78F0"/>
    <w:rsid w:val="003E18DA"/>
    <w:rsid w:val="003E451B"/>
    <w:rsid w:val="003E468F"/>
    <w:rsid w:val="003E46C8"/>
    <w:rsid w:val="003F38ED"/>
    <w:rsid w:val="00401E63"/>
    <w:rsid w:val="004023F9"/>
    <w:rsid w:val="00402E0C"/>
    <w:rsid w:val="00405B57"/>
    <w:rsid w:val="00406C71"/>
    <w:rsid w:val="00420F25"/>
    <w:rsid w:val="00421D4A"/>
    <w:rsid w:val="0042216D"/>
    <w:rsid w:val="004279FD"/>
    <w:rsid w:val="00436B97"/>
    <w:rsid w:val="00437BBE"/>
    <w:rsid w:val="00445BFE"/>
    <w:rsid w:val="004507EC"/>
    <w:rsid w:val="00450FE8"/>
    <w:rsid w:val="0045566B"/>
    <w:rsid w:val="004601FD"/>
    <w:rsid w:val="00460B65"/>
    <w:rsid w:val="00465985"/>
    <w:rsid w:val="0047024D"/>
    <w:rsid w:val="00471DF0"/>
    <w:rsid w:val="00472937"/>
    <w:rsid w:val="00474503"/>
    <w:rsid w:val="00476C06"/>
    <w:rsid w:val="004805A2"/>
    <w:rsid w:val="0048089A"/>
    <w:rsid w:val="004819F7"/>
    <w:rsid w:val="00481B53"/>
    <w:rsid w:val="00487769"/>
    <w:rsid w:val="004A1B47"/>
    <w:rsid w:val="004A23C3"/>
    <w:rsid w:val="004A32F8"/>
    <w:rsid w:val="004A5B1B"/>
    <w:rsid w:val="004B233C"/>
    <w:rsid w:val="004B7914"/>
    <w:rsid w:val="004C070B"/>
    <w:rsid w:val="004C3FFC"/>
    <w:rsid w:val="004D7306"/>
    <w:rsid w:val="004E416C"/>
    <w:rsid w:val="004E625A"/>
    <w:rsid w:val="004F2493"/>
    <w:rsid w:val="004F5918"/>
    <w:rsid w:val="004F5B75"/>
    <w:rsid w:val="005011A4"/>
    <w:rsid w:val="005021F7"/>
    <w:rsid w:val="00502D78"/>
    <w:rsid w:val="00510E67"/>
    <w:rsid w:val="005142AE"/>
    <w:rsid w:val="00526004"/>
    <w:rsid w:val="00526195"/>
    <w:rsid w:val="005278C4"/>
    <w:rsid w:val="005334CA"/>
    <w:rsid w:val="00534D46"/>
    <w:rsid w:val="00537972"/>
    <w:rsid w:val="00537B59"/>
    <w:rsid w:val="00546761"/>
    <w:rsid w:val="00550E24"/>
    <w:rsid w:val="0055236E"/>
    <w:rsid w:val="00556EDE"/>
    <w:rsid w:val="0056462D"/>
    <w:rsid w:val="005674C5"/>
    <w:rsid w:val="005711E2"/>
    <w:rsid w:val="00582B1E"/>
    <w:rsid w:val="00585E4D"/>
    <w:rsid w:val="005923EE"/>
    <w:rsid w:val="00593943"/>
    <w:rsid w:val="00593CA7"/>
    <w:rsid w:val="00595468"/>
    <w:rsid w:val="005A0871"/>
    <w:rsid w:val="005A764D"/>
    <w:rsid w:val="005B1462"/>
    <w:rsid w:val="005B35A1"/>
    <w:rsid w:val="005B4E10"/>
    <w:rsid w:val="005B5DA1"/>
    <w:rsid w:val="005B60BF"/>
    <w:rsid w:val="005B7F06"/>
    <w:rsid w:val="005C3665"/>
    <w:rsid w:val="005D1E47"/>
    <w:rsid w:val="005E3480"/>
    <w:rsid w:val="005E4402"/>
    <w:rsid w:val="005F61EE"/>
    <w:rsid w:val="006048B7"/>
    <w:rsid w:val="006105E1"/>
    <w:rsid w:val="00622852"/>
    <w:rsid w:val="00625803"/>
    <w:rsid w:val="0063275D"/>
    <w:rsid w:val="0063388B"/>
    <w:rsid w:val="00634047"/>
    <w:rsid w:val="0063462E"/>
    <w:rsid w:val="006365EF"/>
    <w:rsid w:val="006429A5"/>
    <w:rsid w:val="0064355E"/>
    <w:rsid w:val="00647234"/>
    <w:rsid w:val="00657448"/>
    <w:rsid w:val="00657807"/>
    <w:rsid w:val="00664960"/>
    <w:rsid w:val="00664E7A"/>
    <w:rsid w:val="00665C2B"/>
    <w:rsid w:val="006674FD"/>
    <w:rsid w:val="00670748"/>
    <w:rsid w:val="006769D1"/>
    <w:rsid w:val="00683738"/>
    <w:rsid w:val="006839D2"/>
    <w:rsid w:val="006847A4"/>
    <w:rsid w:val="00685520"/>
    <w:rsid w:val="00691D24"/>
    <w:rsid w:val="00693535"/>
    <w:rsid w:val="0069571B"/>
    <w:rsid w:val="00695FB3"/>
    <w:rsid w:val="00696685"/>
    <w:rsid w:val="00697071"/>
    <w:rsid w:val="006A0986"/>
    <w:rsid w:val="006A143F"/>
    <w:rsid w:val="006A1BFD"/>
    <w:rsid w:val="006A5799"/>
    <w:rsid w:val="006A6E1A"/>
    <w:rsid w:val="006A7178"/>
    <w:rsid w:val="006A763E"/>
    <w:rsid w:val="006B4380"/>
    <w:rsid w:val="006B5CE1"/>
    <w:rsid w:val="006B68AC"/>
    <w:rsid w:val="006C0BD0"/>
    <w:rsid w:val="006C19A5"/>
    <w:rsid w:val="006C5DBA"/>
    <w:rsid w:val="006C7338"/>
    <w:rsid w:val="006C77EA"/>
    <w:rsid w:val="006D22D2"/>
    <w:rsid w:val="006D5147"/>
    <w:rsid w:val="006D763A"/>
    <w:rsid w:val="006E1519"/>
    <w:rsid w:val="006E5B34"/>
    <w:rsid w:val="006F3ACC"/>
    <w:rsid w:val="0070212B"/>
    <w:rsid w:val="00712197"/>
    <w:rsid w:val="00714C00"/>
    <w:rsid w:val="00714CA2"/>
    <w:rsid w:val="00716227"/>
    <w:rsid w:val="00723E00"/>
    <w:rsid w:val="00727A18"/>
    <w:rsid w:val="0074496E"/>
    <w:rsid w:val="007470CE"/>
    <w:rsid w:val="00756608"/>
    <w:rsid w:val="00756814"/>
    <w:rsid w:val="0076287E"/>
    <w:rsid w:val="007636F0"/>
    <w:rsid w:val="00766541"/>
    <w:rsid w:val="0076770E"/>
    <w:rsid w:val="0077031D"/>
    <w:rsid w:val="00791F42"/>
    <w:rsid w:val="00797DFD"/>
    <w:rsid w:val="007A1E23"/>
    <w:rsid w:val="007A39A9"/>
    <w:rsid w:val="007A7BE9"/>
    <w:rsid w:val="007B0CD1"/>
    <w:rsid w:val="007B5A24"/>
    <w:rsid w:val="007B5A80"/>
    <w:rsid w:val="007D5B9C"/>
    <w:rsid w:val="007E2D4D"/>
    <w:rsid w:val="007F0D72"/>
    <w:rsid w:val="00800EAB"/>
    <w:rsid w:val="00811E3B"/>
    <w:rsid w:val="00815040"/>
    <w:rsid w:val="008214A2"/>
    <w:rsid w:val="00831B77"/>
    <w:rsid w:val="00832213"/>
    <w:rsid w:val="008331B4"/>
    <w:rsid w:val="008379E7"/>
    <w:rsid w:val="00841852"/>
    <w:rsid w:val="008433AD"/>
    <w:rsid w:val="00843AB0"/>
    <w:rsid w:val="00843E87"/>
    <w:rsid w:val="00846FFB"/>
    <w:rsid w:val="00847398"/>
    <w:rsid w:val="00854918"/>
    <w:rsid w:val="00857405"/>
    <w:rsid w:val="008604BD"/>
    <w:rsid w:val="00861841"/>
    <w:rsid w:val="008710BA"/>
    <w:rsid w:val="00872DCF"/>
    <w:rsid w:val="00874483"/>
    <w:rsid w:val="008748F2"/>
    <w:rsid w:val="00875391"/>
    <w:rsid w:val="008755EA"/>
    <w:rsid w:val="0088069A"/>
    <w:rsid w:val="00892630"/>
    <w:rsid w:val="00892E1E"/>
    <w:rsid w:val="008961CC"/>
    <w:rsid w:val="008A2116"/>
    <w:rsid w:val="008A31C0"/>
    <w:rsid w:val="008A5BE9"/>
    <w:rsid w:val="008A6900"/>
    <w:rsid w:val="008B18C0"/>
    <w:rsid w:val="008B1E40"/>
    <w:rsid w:val="008C01B0"/>
    <w:rsid w:val="008C0C7C"/>
    <w:rsid w:val="008C1957"/>
    <w:rsid w:val="008C196E"/>
    <w:rsid w:val="008C258E"/>
    <w:rsid w:val="008C445B"/>
    <w:rsid w:val="008D149E"/>
    <w:rsid w:val="008D2609"/>
    <w:rsid w:val="008D4B31"/>
    <w:rsid w:val="008E42FA"/>
    <w:rsid w:val="008E5B2C"/>
    <w:rsid w:val="008E606B"/>
    <w:rsid w:val="008F3535"/>
    <w:rsid w:val="008F5334"/>
    <w:rsid w:val="008F5A89"/>
    <w:rsid w:val="008F62D5"/>
    <w:rsid w:val="00906EC6"/>
    <w:rsid w:val="00907C5D"/>
    <w:rsid w:val="00911E3F"/>
    <w:rsid w:val="00911EE3"/>
    <w:rsid w:val="00914459"/>
    <w:rsid w:val="00924A46"/>
    <w:rsid w:val="0092767E"/>
    <w:rsid w:val="00927AAC"/>
    <w:rsid w:val="00946A96"/>
    <w:rsid w:val="0095243B"/>
    <w:rsid w:val="00955F6D"/>
    <w:rsid w:val="00956ED0"/>
    <w:rsid w:val="00961F51"/>
    <w:rsid w:val="00962BE4"/>
    <w:rsid w:val="00963BFD"/>
    <w:rsid w:val="009649C2"/>
    <w:rsid w:val="00966F60"/>
    <w:rsid w:val="00967EAC"/>
    <w:rsid w:val="00970489"/>
    <w:rsid w:val="0097199F"/>
    <w:rsid w:val="00975361"/>
    <w:rsid w:val="009764DB"/>
    <w:rsid w:val="00980093"/>
    <w:rsid w:val="00982322"/>
    <w:rsid w:val="009823E3"/>
    <w:rsid w:val="00991A8C"/>
    <w:rsid w:val="009941F6"/>
    <w:rsid w:val="00994FF9"/>
    <w:rsid w:val="009975EC"/>
    <w:rsid w:val="009A3D39"/>
    <w:rsid w:val="009A5603"/>
    <w:rsid w:val="009A686B"/>
    <w:rsid w:val="009B13E7"/>
    <w:rsid w:val="009B3879"/>
    <w:rsid w:val="009C348F"/>
    <w:rsid w:val="009C4B63"/>
    <w:rsid w:val="009C4CBF"/>
    <w:rsid w:val="009C7F49"/>
    <w:rsid w:val="009D0184"/>
    <w:rsid w:val="009D721D"/>
    <w:rsid w:val="009E031F"/>
    <w:rsid w:val="009E5FCC"/>
    <w:rsid w:val="009F0BC2"/>
    <w:rsid w:val="009F300F"/>
    <w:rsid w:val="009F38BA"/>
    <w:rsid w:val="00A11537"/>
    <w:rsid w:val="00A1247A"/>
    <w:rsid w:val="00A15499"/>
    <w:rsid w:val="00A2159B"/>
    <w:rsid w:val="00A33A5A"/>
    <w:rsid w:val="00A343BD"/>
    <w:rsid w:val="00A42B33"/>
    <w:rsid w:val="00A457AF"/>
    <w:rsid w:val="00A51BA9"/>
    <w:rsid w:val="00A5483F"/>
    <w:rsid w:val="00A63312"/>
    <w:rsid w:val="00A63C64"/>
    <w:rsid w:val="00A641E3"/>
    <w:rsid w:val="00A646D8"/>
    <w:rsid w:val="00A66910"/>
    <w:rsid w:val="00A6780E"/>
    <w:rsid w:val="00A74809"/>
    <w:rsid w:val="00A75788"/>
    <w:rsid w:val="00A76D15"/>
    <w:rsid w:val="00A77142"/>
    <w:rsid w:val="00A81050"/>
    <w:rsid w:val="00A82686"/>
    <w:rsid w:val="00A86E7A"/>
    <w:rsid w:val="00AC0068"/>
    <w:rsid w:val="00AC23A2"/>
    <w:rsid w:val="00AC30B0"/>
    <w:rsid w:val="00AC7385"/>
    <w:rsid w:val="00AD324B"/>
    <w:rsid w:val="00AE15C9"/>
    <w:rsid w:val="00AE1827"/>
    <w:rsid w:val="00AE1F51"/>
    <w:rsid w:val="00AE274A"/>
    <w:rsid w:val="00AE5926"/>
    <w:rsid w:val="00B14518"/>
    <w:rsid w:val="00B14782"/>
    <w:rsid w:val="00B1491A"/>
    <w:rsid w:val="00B3064F"/>
    <w:rsid w:val="00B3537C"/>
    <w:rsid w:val="00B40A06"/>
    <w:rsid w:val="00B41ACD"/>
    <w:rsid w:val="00B42000"/>
    <w:rsid w:val="00B46E71"/>
    <w:rsid w:val="00B5469B"/>
    <w:rsid w:val="00B564F6"/>
    <w:rsid w:val="00B56730"/>
    <w:rsid w:val="00B56CEF"/>
    <w:rsid w:val="00B57FC4"/>
    <w:rsid w:val="00B61EE2"/>
    <w:rsid w:val="00B621CD"/>
    <w:rsid w:val="00B63B50"/>
    <w:rsid w:val="00B67609"/>
    <w:rsid w:val="00B726BE"/>
    <w:rsid w:val="00B72FC1"/>
    <w:rsid w:val="00B77678"/>
    <w:rsid w:val="00B80164"/>
    <w:rsid w:val="00B8035A"/>
    <w:rsid w:val="00B810FF"/>
    <w:rsid w:val="00B8383E"/>
    <w:rsid w:val="00B875E6"/>
    <w:rsid w:val="00B87FBC"/>
    <w:rsid w:val="00B95E87"/>
    <w:rsid w:val="00BA1658"/>
    <w:rsid w:val="00BA21B6"/>
    <w:rsid w:val="00BA3A4E"/>
    <w:rsid w:val="00BB0F51"/>
    <w:rsid w:val="00BB18BF"/>
    <w:rsid w:val="00BC05D3"/>
    <w:rsid w:val="00BC2A8C"/>
    <w:rsid w:val="00BC347F"/>
    <w:rsid w:val="00BC3BEA"/>
    <w:rsid w:val="00BC6056"/>
    <w:rsid w:val="00BD4861"/>
    <w:rsid w:val="00BD5328"/>
    <w:rsid w:val="00BD704F"/>
    <w:rsid w:val="00BD797D"/>
    <w:rsid w:val="00BE0AF0"/>
    <w:rsid w:val="00BE21D1"/>
    <w:rsid w:val="00BF41E2"/>
    <w:rsid w:val="00C00900"/>
    <w:rsid w:val="00C031FA"/>
    <w:rsid w:val="00C03427"/>
    <w:rsid w:val="00C04749"/>
    <w:rsid w:val="00C05636"/>
    <w:rsid w:val="00C10B4E"/>
    <w:rsid w:val="00C1142E"/>
    <w:rsid w:val="00C12C1E"/>
    <w:rsid w:val="00C1582F"/>
    <w:rsid w:val="00C16B33"/>
    <w:rsid w:val="00C27551"/>
    <w:rsid w:val="00C30085"/>
    <w:rsid w:val="00C35B00"/>
    <w:rsid w:val="00C3738F"/>
    <w:rsid w:val="00C41437"/>
    <w:rsid w:val="00C43BBA"/>
    <w:rsid w:val="00C4726C"/>
    <w:rsid w:val="00C50649"/>
    <w:rsid w:val="00C524C2"/>
    <w:rsid w:val="00C63073"/>
    <w:rsid w:val="00C636FE"/>
    <w:rsid w:val="00C648F0"/>
    <w:rsid w:val="00C64C5B"/>
    <w:rsid w:val="00C652F7"/>
    <w:rsid w:val="00C65FCD"/>
    <w:rsid w:val="00C712C2"/>
    <w:rsid w:val="00C74572"/>
    <w:rsid w:val="00C749A7"/>
    <w:rsid w:val="00C8221D"/>
    <w:rsid w:val="00C826C2"/>
    <w:rsid w:val="00C87B3F"/>
    <w:rsid w:val="00C94929"/>
    <w:rsid w:val="00C962C4"/>
    <w:rsid w:val="00C96401"/>
    <w:rsid w:val="00C97659"/>
    <w:rsid w:val="00C97691"/>
    <w:rsid w:val="00CA41F9"/>
    <w:rsid w:val="00CB2B56"/>
    <w:rsid w:val="00CB5785"/>
    <w:rsid w:val="00CC376B"/>
    <w:rsid w:val="00CC37BC"/>
    <w:rsid w:val="00CC4359"/>
    <w:rsid w:val="00CC48DE"/>
    <w:rsid w:val="00CC4A5A"/>
    <w:rsid w:val="00CD5BD2"/>
    <w:rsid w:val="00CD61AA"/>
    <w:rsid w:val="00CD6538"/>
    <w:rsid w:val="00CE38AC"/>
    <w:rsid w:val="00CE5858"/>
    <w:rsid w:val="00CF00E9"/>
    <w:rsid w:val="00CF1584"/>
    <w:rsid w:val="00CF1769"/>
    <w:rsid w:val="00CF24A5"/>
    <w:rsid w:val="00CF2E6C"/>
    <w:rsid w:val="00CF3282"/>
    <w:rsid w:val="00D05CCE"/>
    <w:rsid w:val="00D06187"/>
    <w:rsid w:val="00D066D5"/>
    <w:rsid w:val="00D110C7"/>
    <w:rsid w:val="00D17131"/>
    <w:rsid w:val="00D20FCE"/>
    <w:rsid w:val="00D234E2"/>
    <w:rsid w:val="00D24252"/>
    <w:rsid w:val="00D2759C"/>
    <w:rsid w:val="00D2790F"/>
    <w:rsid w:val="00D3047C"/>
    <w:rsid w:val="00D321D1"/>
    <w:rsid w:val="00D34434"/>
    <w:rsid w:val="00D36C87"/>
    <w:rsid w:val="00D470ED"/>
    <w:rsid w:val="00D51950"/>
    <w:rsid w:val="00D5680C"/>
    <w:rsid w:val="00D6068F"/>
    <w:rsid w:val="00D62B8C"/>
    <w:rsid w:val="00D647BC"/>
    <w:rsid w:val="00D65CBA"/>
    <w:rsid w:val="00D74077"/>
    <w:rsid w:val="00D75324"/>
    <w:rsid w:val="00D7575C"/>
    <w:rsid w:val="00D75786"/>
    <w:rsid w:val="00D762F7"/>
    <w:rsid w:val="00D76D7B"/>
    <w:rsid w:val="00D808C2"/>
    <w:rsid w:val="00D836C6"/>
    <w:rsid w:val="00D85519"/>
    <w:rsid w:val="00D94A69"/>
    <w:rsid w:val="00D94B76"/>
    <w:rsid w:val="00DA1DFF"/>
    <w:rsid w:val="00DA5A35"/>
    <w:rsid w:val="00DA6024"/>
    <w:rsid w:val="00DB03A6"/>
    <w:rsid w:val="00DB13EF"/>
    <w:rsid w:val="00DB33A4"/>
    <w:rsid w:val="00DB4573"/>
    <w:rsid w:val="00DB5BBE"/>
    <w:rsid w:val="00DC0B85"/>
    <w:rsid w:val="00DC7FC6"/>
    <w:rsid w:val="00DD338B"/>
    <w:rsid w:val="00DD76EE"/>
    <w:rsid w:val="00DE028A"/>
    <w:rsid w:val="00DE674A"/>
    <w:rsid w:val="00DF01A3"/>
    <w:rsid w:val="00DF0419"/>
    <w:rsid w:val="00DF0F4B"/>
    <w:rsid w:val="00DF1496"/>
    <w:rsid w:val="00DF51FB"/>
    <w:rsid w:val="00DF67DB"/>
    <w:rsid w:val="00E002E3"/>
    <w:rsid w:val="00E02386"/>
    <w:rsid w:val="00E02577"/>
    <w:rsid w:val="00E02A95"/>
    <w:rsid w:val="00E04BCB"/>
    <w:rsid w:val="00E108CD"/>
    <w:rsid w:val="00E12084"/>
    <w:rsid w:val="00E13125"/>
    <w:rsid w:val="00E14CC0"/>
    <w:rsid w:val="00E14F18"/>
    <w:rsid w:val="00E20014"/>
    <w:rsid w:val="00E20BED"/>
    <w:rsid w:val="00E227F0"/>
    <w:rsid w:val="00E22A4F"/>
    <w:rsid w:val="00E23847"/>
    <w:rsid w:val="00E26CF0"/>
    <w:rsid w:val="00E27930"/>
    <w:rsid w:val="00E3205B"/>
    <w:rsid w:val="00E332DD"/>
    <w:rsid w:val="00E34ABA"/>
    <w:rsid w:val="00E36494"/>
    <w:rsid w:val="00E36A05"/>
    <w:rsid w:val="00E40509"/>
    <w:rsid w:val="00E405A8"/>
    <w:rsid w:val="00E44373"/>
    <w:rsid w:val="00E5159F"/>
    <w:rsid w:val="00E53453"/>
    <w:rsid w:val="00E54F92"/>
    <w:rsid w:val="00E61687"/>
    <w:rsid w:val="00E63A41"/>
    <w:rsid w:val="00E66FA3"/>
    <w:rsid w:val="00E6706E"/>
    <w:rsid w:val="00E677D3"/>
    <w:rsid w:val="00E73B45"/>
    <w:rsid w:val="00E748DD"/>
    <w:rsid w:val="00E81A82"/>
    <w:rsid w:val="00E81FF9"/>
    <w:rsid w:val="00E9061C"/>
    <w:rsid w:val="00E93C35"/>
    <w:rsid w:val="00E941F5"/>
    <w:rsid w:val="00E94AAA"/>
    <w:rsid w:val="00E97455"/>
    <w:rsid w:val="00EA09B1"/>
    <w:rsid w:val="00EA1380"/>
    <w:rsid w:val="00EA15C0"/>
    <w:rsid w:val="00EA391E"/>
    <w:rsid w:val="00EB02B3"/>
    <w:rsid w:val="00EB0E0C"/>
    <w:rsid w:val="00EB576B"/>
    <w:rsid w:val="00EC07BB"/>
    <w:rsid w:val="00ED2FF6"/>
    <w:rsid w:val="00ED31D3"/>
    <w:rsid w:val="00ED67E0"/>
    <w:rsid w:val="00EE1780"/>
    <w:rsid w:val="00EE3498"/>
    <w:rsid w:val="00EE54F0"/>
    <w:rsid w:val="00EF0984"/>
    <w:rsid w:val="00EF128D"/>
    <w:rsid w:val="00EF1584"/>
    <w:rsid w:val="00F02E13"/>
    <w:rsid w:val="00F1355B"/>
    <w:rsid w:val="00F14AE5"/>
    <w:rsid w:val="00F21CD6"/>
    <w:rsid w:val="00F21DE3"/>
    <w:rsid w:val="00F24CB8"/>
    <w:rsid w:val="00F333DB"/>
    <w:rsid w:val="00F37766"/>
    <w:rsid w:val="00F45858"/>
    <w:rsid w:val="00F5417C"/>
    <w:rsid w:val="00F56F92"/>
    <w:rsid w:val="00F71178"/>
    <w:rsid w:val="00F72027"/>
    <w:rsid w:val="00F72D90"/>
    <w:rsid w:val="00F87B67"/>
    <w:rsid w:val="00F90903"/>
    <w:rsid w:val="00F90995"/>
    <w:rsid w:val="00F93C8C"/>
    <w:rsid w:val="00F941C3"/>
    <w:rsid w:val="00F94C7C"/>
    <w:rsid w:val="00F94F25"/>
    <w:rsid w:val="00FB296E"/>
    <w:rsid w:val="00FB55BB"/>
    <w:rsid w:val="00FB66C7"/>
    <w:rsid w:val="00FB6D61"/>
    <w:rsid w:val="00FC0BD3"/>
    <w:rsid w:val="00FC523F"/>
    <w:rsid w:val="00FD081A"/>
    <w:rsid w:val="00FD356F"/>
    <w:rsid w:val="00FD65E4"/>
    <w:rsid w:val="00FD6B71"/>
    <w:rsid w:val="00FD7165"/>
    <w:rsid w:val="00FE3928"/>
    <w:rsid w:val="00FE4ADA"/>
    <w:rsid w:val="00FE56F8"/>
    <w:rsid w:val="00FF3B83"/>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DC0B85"/>
    <w:pPr>
      <w:keepNext/>
      <w:tabs>
        <w:tab w:val="right" w:pos="9720"/>
      </w:tabs>
      <w:spacing w:before="120" w:after="120"/>
      <w:jc w:val="center"/>
      <w:outlineLvl w:val="0"/>
    </w:pPr>
    <w:rPr>
      <w:rFonts w:ascii="Cambria" w:hAnsi="Cambria" w:cs="Arial"/>
      <w:bCs/>
      <w:kern w:val="32"/>
      <w:sz w:val="28"/>
    </w:rPr>
  </w:style>
  <w:style w:type="paragraph" w:styleId="Heading2">
    <w:name w:val="heading 2"/>
    <w:basedOn w:val="Normal"/>
    <w:next w:val="Normal"/>
    <w:link w:val="Heading2Char"/>
    <w:autoRedefine/>
    <w:uiPriority w:val="9"/>
    <w:unhideWhenUsed/>
    <w:qFormat/>
    <w:rsid w:val="003456D5"/>
    <w:pPr>
      <w:keepNext/>
      <w:tabs>
        <w:tab w:val="left" w:pos="360"/>
      </w:tabs>
      <w:spacing w:before="120"/>
      <w:outlineLvl w:val="1"/>
    </w:pPr>
    <w:rPr>
      <w:rFonts w:ascii="Cambria" w:hAnsi="Cambria"/>
      <w:b/>
      <w:bCs/>
      <w:iCs/>
      <w:sz w:val="24"/>
      <w:szCs w:val="28"/>
    </w:rPr>
  </w:style>
  <w:style w:type="paragraph" w:styleId="Heading3">
    <w:name w:val="heading 3"/>
    <w:basedOn w:val="Normal"/>
    <w:next w:val="Normal"/>
    <w:link w:val="Heading3Char"/>
    <w:autoRedefine/>
    <w:uiPriority w:val="9"/>
    <w:unhideWhenUsed/>
    <w:qFormat/>
    <w:rsid w:val="00E02386"/>
    <w:pPr>
      <w:keepNext/>
      <w:spacing w:after="120"/>
      <w:jc w:val="right"/>
      <w:outlineLvl w:val="2"/>
    </w:pPr>
    <w:rPr>
      <w:rFonts w:ascii="Cambria" w:hAnsi="Cambria"/>
      <w:b/>
      <w:bCs/>
      <w:szCs w:val="24"/>
    </w:rPr>
  </w:style>
  <w:style w:type="paragraph" w:styleId="Heading4">
    <w:name w:val="heading 4"/>
    <w:basedOn w:val="Normal"/>
    <w:next w:val="Normal"/>
    <w:link w:val="Heading4Char"/>
    <w:autoRedefine/>
    <w:uiPriority w:val="9"/>
    <w:unhideWhenUsed/>
    <w:qFormat/>
    <w:rsid w:val="00163FF0"/>
    <w:pPr>
      <w:keepNext/>
      <w:tabs>
        <w:tab w:val="left" w:pos="1800"/>
      </w:tabs>
      <w:outlineLvl w:val="3"/>
    </w:pPr>
    <w:rPr>
      <w:rFonts w:ascii="Cambria" w:hAnsi="Cambria"/>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0B85"/>
    <w:rPr>
      <w:rFonts w:ascii="Cambria" w:hAnsi="Cambria" w:cs="Arial"/>
      <w:bCs/>
      <w:kern w:val="32"/>
      <w:sz w:val="28"/>
      <w:szCs w:val="22"/>
    </w:rPr>
  </w:style>
  <w:style w:type="character" w:customStyle="1" w:styleId="Heading2Char">
    <w:name w:val="Heading 2 Char"/>
    <w:link w:val="Heading2"/>
    <w:uiPriority w:val="9"/>
    <w:locked/>
    <w:rsid w:val="003456D5"/>
    <w:rPr>
      <w:rFonts w:ascii="Cambria" w:hAnsi="Cambria"/>
      <w:b/>
      <w:bCs/>
      <w:iCs/>
      <w:sz w:val="24"/>
      <w:szCs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324">
    <w:name w:val="CM324"/>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71">
    <w:name w:val="CM27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88" w:lineRule="atLeast"/>
    </w:pPr>
    <w:rPr>
      <w:color w:val="auto"/>
    </w:rPr>
  </w:style>
  <w:style w:type="paragraph" w:customStyle="1" w:styleId="CM6">
    <w:name w:val="CM6"/>
    <w:basedOn w:val="Default"/>
    <w:next w:val="Default"/>
    <w:uiPriority w:val="99"/>
    <w:pPr>
      <w:spacing w:line="283" w:lineRule="atLeast"/>
    </w:pPr>
    <w:rPr>
      <w:color w:val="auto"/>
    </w:rPr>
  </w:style>
  <w:style w:type="paragraph" w:customStyle="1" w:styleId="CM272">
    <w:name w:val="CM272"/>
    <w:basedOn w:val="Default"/>
    <w:next w:val="Default"/>
    <w:uiPriority w:val="99"/>
    <w:rPr>
      <w:color w:val="auto"/>
    </w:rPr>
  </w:style>
  <w:style w:type="paragraph" w:customStyle="1" w:styleId="CM273">
    <w:name w:val="CM273"/>
    <w:basedOn w:val="Default"/>
    <w:next w:val="Default"/>
    <w:uiPriority w:val="99"/>
    <w:rPr>
      <w:color w:val="auto"/>
    </w:rPr>
  </w:style>
  <w:style w:type="paragraph" w:customStyle="1" w:styleId="CM8">
    <w:name w:val="CM8"/>
    <w:basedOn w:val="Default"/>
    <w:next w:val="Default"/>
    <w:uiPriority w:val="99"/>
    <w:pPr>
      <w:spacing w:line="286" w:lineRule="atLeast"/>
    </w:pPr>
    <w:rPr>
      <w:color w:val="auto"/>
    </w:rPr>
  </w:style>
  <w:style w:type="paragraph" w:customStyle="1" w:styleId="CM9">
    <w:name w:val="CM9"/>
    <w:basedOn w:val="Default"/>
    <w:next w:val="Default"/>
    <w:uiPriority w:val="99"/>
    <w:pPr>
      <w:spacing w:line="286" w:lineRule="atLeast"/>
    </w:pPr>
    <w:rPr>
      <w:color w:val="auto"/>
    </w:rPr>
  </w:style>
  <w:style w:type="paragraph" w:customStyle="1" w:styleId="CM274">
    <w:name w:val="CM274"/>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pPr>
      <w:spacing w:line="286" w:lineRule="atLeast"/>
    </w:pPr>
    <w:rPr>
      <w:color w:val="auto"/>
    </w:rPr>
  </w:style>
  <w:style w:type="paragraph" w:customStyle="1" w:styleId="CM13">
    <w:name w:val="CM13"/>
    <w:basedOn w:val="Default"/>
    <w:next w:val="Default"/>
    <w:uiPriority w:val="99"/>
    <w:rPr>
      <w:color w:val="auto"/>
    </w:rPr>
  </w:style>
  <w:style w:type="paragraph" w:customStyle="1" w:styleId="CM275">
    <w:name w:val="CM275"/>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8"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276">
    <w:name w:val="CM276"/>
    <w:basedOn w:val="Default"/>
    <w:next w:val="Default"/>
    <w:uiPriority w:val="99"/>
    <w:rPr>
      <w:color w:val="auto"/>
    </w:rPr>
  </w:style>
  <w:style w:type="paragraph" w:customStyle="1" w:styleId="CM122">
    <w:name w:val="CM122"/>
    <w:basedOn w:val="Default"/>
    <w:next w:val="Default"/>
    <w:uiPriority w:val="99"/>
    <w:rPr>
      <w:color w:val="auto"/>
    </w:rPr>
  </w:style>
  <w:style w:type="paragraph" w:customStyle="1" w:styleId="CM270">
    <w:name w:val="CM270"/>
    <w:basedOn w:val="Default"/>
    <w:next w:val="Default"/>
    <w:uiPriority w:val="99"/>
    <w:rPr>
      <w:color w:val="auto"/>
    </w:rPr>
  </w:style>
  <w:style w:type="paragraph" w:customStyle="1" w:styleId="CM278">
    <w:name w:val="CM278"/>
    <w:basedOn w:val="Default"/>
    <w:next w:val="Default"/>
    <w:uiPriority w:val="99"/>
    <w:rPr>
      <w:color w:val="auto"/>
    </w:rPr>
  </w:style>
  <w:style w:type="paragraph" w:customStyle="1" w:styleId="CM20">
    <w:name w:val="CM20"/>
    <w:basedOn w:val="Default"/>
    <w:next w:val="Default"/>
    <w:uiPriority w:val="99"/>
    <w:rPr>
      <w:color w:val="auto"/>
    </w:rPr>
  </w:style>
  <w:style w:type="paragraph" w:customStyle="1" w:styleId="CM279">
    <w:name w:val="CM279"/>
    <w:basedOn w:val="Default"/>
    <w:next w:val="Default"/>
    <w:uiPriority w:val="99"/>
    <w:rPr>
      <w:color w:val="auto"/>
    </w:rPr>
  </w:style>
  <w:style w:type="paragraph" w:customStyle="1" w:styleId="CM22">
    <w:name w:val="CM22"/>
    <w:basedOn w:val="Default"/>
    <w:next w:val="Default"/>
    <w:uiPriority w:val="99"/>
    <w:pPr>
      <w:spacing w:line="278" w:lineRule="atLeast"/>
    </w:pPr>
    <w:rPr>
      <w:color w:val="auto"/>
    </w:rPr>
  </w:style>
  <w:style w:type="paragraph" w:customStyle="1" w:styleId="CM24">
    <w:name w:val="CM24"/>
    <w:basedOn w:val="Default"/>
    <w:next w:val="Default"/>
    <w:uiPriority w:val="99"/>
    <w:pPr>
      <w:spacing w:line="278"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280">
    <w:name w:val="CM280"/>
    <w:basedOn w:val="Default"/>
    <w:next w:val="Default"/>
    <w:uiPriority w:val="99"/>
    <w:rPr>
      <w:color w:val="auto"/>
    </w:rPr>
  </w:style>
  <w:style w:type="paragraph" w:customStyle="1" w:styleId="CM27">
    <w:name w:val="CM27"/>
    <w:basedOn w:val="Default"/>
    <w:next w:val="Default"/>
    <w:uiPriority w:val="99"/>
    <w:pPr>
      <w:spacing w:line="236" w:lineRule="atLeast"/>
    </w:pPr>
    <w:rPr>
      <w:color w:val="auto"/>
    </w:rPr>
  </w:style>
  <w:style w:type="paragraph" w:customStyle="1" w:styleId="CM277">
    <w:name w:val="CM277"/>
    <w:basedOn w:val="Default"/>
    <w:next w:val="Default"/>
    <w:uiPriority w:val="99"/>
    <w:rPr>
      <w:color w:val="auto"/>
    </w:rPr>
  </w:style>
  <w:style w:type="paragraph" w:customStyle="1" w:styleId="CM28">
    <w:name w:val="CM28"/>
    <w:basedOn w:val="Default"/>
    <w:next w:val="Default"/>
    <w:uiPriority w:val="99"/>
    <w:rPr>
      <w:color w:val="auto"/>
    </w:rPr>
  </w:style>
  <w:style w:type="paragraph" w:customStyle="1" w:styleId="CM29">
    <w:name w:val="CM29"/>
    <w:basedOn w:val="Default"/>
    <w:next w:val="Default"/>
    <w:uiPriority w:val="99"/>
    <w:pPr>
      <w:spacing w:line="276" w:lineRule="atLeast"/>
    </w:pPr>
    <w:rPr>
      <w:color w:val="auto"/>
    </w:rPr>
  </w:style>
  <w:style w:type="paragraph" w:customStyle="1" w:styleId="CM23">
    <w:name w:val="CM23"/>
    <w:basedOn w:val="Default"/>
    <w:next w:val="Default"/>
    <w:uiPriority w:val="99"/>
    <w:pPr>
      <w:spacing w:line="278" w:lineRule="atLeast"/>
    </w:pPr>
    <w:rPr>
      <w:color w:val="auto"/>
    </w:rPr>
  </w:style>
  <w:style w:type="paragraph" w:customStyle="1" w:styleId="CM31">
    <w:name w:val="CM31"/>
    <w:basedOn w:val="Default"/>
    <w:next w:val="Default"/>
    <w:uiPriority w:val="99"/>
    <w:rPr>
      <w:color w:val="auto"/>
    </w:rPr>
  </w:style>
  <w:style w:type="paragraph" w:customStyle="1" w:styleId="CM281">
    <w:name w:val="CM281"/>
    <w:basedOn w:val="Default"/>
    <w:next w:val="Default"/>
    <w:uiPriority w:val="99"/>
    <w:rPr>
      <w:color w:val="auto"/>
    </w:rPr>
  </w:style>
  <w:style w:type="paragraph" w:customStyle="1" w:styleId="CM282">
    <w:name w:val="CM282"/>
    <w:basedOn w:val="Default"/>
    <w:next w:val="Default"/>
    <w:uiPriority w:val="99"/>
    <w:rPr>
      <w:color w:val="auto"/>
    </w:rPr>
  </w:style>
  <w:style w:type="paragraph" w:customStyle="1" w:styleId="CM32">
    <w:name w:val="CM32"/>
    <w:basedOn w:val="Default"/>
    <w:next w:val="Default"/>
    <w:uiPriority w:val="99"/>
    <w:rPr>
      <w:color w:val="auto"/>
    </w:rPr>
  </w:style>
  <w:style w:type="paragraph" w:customStyle="1" w:styleId="CM33">
    <w:name w:val="CM33"/>
    <w:basedOn w:val="Default"/>
    <w:next w:val="Default"/>
    <w:uiPriority w:val="99"/>
    <w:pPr>
      <w:spacing w:line="273" w:lineRule="atLeast"/>
    </w:pPr>
    <w:rPr>
      <w:color w:val="auto"/>
    </w:rPr>
  </w:style>
  <w:style w:type="paragraph" w:customStyle="1" w:styleId="CM283">
    <w:name w:val="CM283"/>
    <w:basedOn w:val="Default"/>
    <w:next w:val="Default"/>
    <w:uiPriority w:val="99"/>
    <w:rPr>
      <w:color w:val="auto"/>
    </w:rPr>
  </w:style>
  <w:style w:type="paragraph" w:customStyle="1" w:styleId="CM35">
    <w:name w:val="CM35"/>
    <w:basedOn w:val="Default"/>
    <w:next w:val="Default"/>
    <w:uiPriority w:val="99"/>
    <w:pPr>
      <w:spacing w:line="233" w:lineRule="atLeast"/>
    </w:pPr>
    <w:rPr>
      <w:color w:val="auto"/>
    </w:rPr>
  </w:style>
  <w:style w:type="paragraph" w:customStyle="1" w:styleId="CM36">
    <w:name w:val="CM36"/>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40">
    <w:name w:val="CM40"/>
    <w:basedOn w:val="Default"/>
    <w:next w:val="Default"/>
    <w:uiPriority w:val="99"/>
    <w:pPr>
      <w:spacing w:line="278" w:lineRule="atLeast"/>
    </w:pPr>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285">
    <w:name w:val="CM285"/>
    <w:basedOn w:val="Default"/>
    <w:next w:val="Default"/>
    <w:uiPriority w:val="99"/>
    <w:rPr>
      <w:color w:val="auto"/>
    </w:rPr>
  </w:style>
  <w:style w:type="paragraph" w:customStyle="1" w:styleId="CM43">
    <w:name w:val="CM43"/>
    <w:basedOn w:val="Default"/>
    <w:next w:val="Default"/>
    <w:uiPriority w:val="99"/>
    <w:rPr>
      <w:color w:val="auto"/>
    </w:rPr>
  </w:style>
  <w:style w:type="paragraph" w:customStyle="1" w:styleId="CM44">
    <w:name w:val="CM44"/>
    <w:basedOn w:val="Default"/>
    <w:next w:val="Default"/>
    <w:uiPriority w:val="99"/>
    <w:rPr>
      <w:color w:val="auto"/>
    </w:rPr>
  </w:style>
  <w:style w:type="paragraph" w:customStyle="1" w:styleId="CM45">
    <w:name w:val="CM45"/>
    <w:basedOn w:val="Default"/>
    <w:next w:val="Default"/>
    <w:uiPriority w:val="99"/>
    <w:pPr>
      <w:spacing w:line="418" w:lineRule="atLeast"/>
    </w:pPr>
    <w:rPr>
      <w:color w:val="auto"/>
    </w:rPr>
  </w:style>
  <w:style w:type="paragraph" w:customStyle="1" w:styleId="CM48">
    <w:name w:val="CM48"/>
    <w:basedOn w:val="Default"/>
    <w:next w:val="Default"/>
    <w:uiPriority w:val="99"/>
    <w:pPr>
      <w:spacing w:line="280" w:lineRule="atLeast"/>
    </w:pPr>
    <w:rPr>
      <w:color w:val="auto"/>
    </w:rPr>
  </w:style>
  <w:style w:type="paragraph" w:customStyle="1" w:styleId="CM49">
    <w:name w:val="CM49"/>
    <w:basedOn w:val="Default"/>
    <w:next w:val="Default"/>
    <w:uiPriority w:val="99"/>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52">
    <w:name w:val="CM52"/>
    <w:basedOn w:val="Default"/>
    <w:next w:val="Default"/>
    <w:uiPriority w:val="99"/>
    <w:pPr>
      <w:spacing w:line="276" w:lineRule="atLeast"/>
    </w:pPr>
    <w:rPr>
      <w:color w:val="auto"/>
    </w:rPr>
  </w:style>
  <w:style w:type="paragraph" w:customStyle="1" w:styleId="CM286">
    <w:name w:val="CM286"/>
    <w:basedOn w:val="Default"/>
    <w:next w:val="Default"/>
    <w:uiPriority w:val="99"/>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287">
    <w:name w:val="CM287"/>
    <w:basedOn w:val="Default"/>
    <w:next w:val="Default"/>
    <w:uiPriority w:val="99"/>
    <w:rPr>
      <w:color w:val="auto"/>
    </w:rPr>
  </w:style>
  <w:style w:type="paragraph" w:customStyle="1" w:styleId="CM288">
    <w:name w:val="CM288"/>
    <w:basedOn w:val="Default"/>
    <w:next w:val="Default"/>
    <w:uiPriority w:val="99"/>
    <w:rPr>
      <w:color w:val="auto"/>
    </w:rPr>
  </w:style>
  <w:style w:type="paragraph" w:customStyle="1" w:styleId="CM54">
    <w:name w:val="CM54"/>
    <w:basedOn w:val="Default"/>
    <w:next w:val="Default"/>
    <w:uiPriority w:val="99"/>
    <w:pPr>
      <w:spacing w:line="278" w:lineRule="atLeast"/>
    </w:pPr>
    <w:rPr>
      <w:color w:val="auto"/>
    </w:rPr>
  </w:style>
  <w:style w:type="paragraph" w:customStyle="1" w:styleId="CM55">
    <w:name w:val="CM55"/>
    <w:basedOn w:val="Default"/>
    <w:next w:val="Default"/>
    <w:uiPriority w:val="99"/>
    <w:pPr>
      <w:spacing w:line="231" w:lineRule="atLeast"/>
    </w:pPr>
    <w:rPr>
      <w:color w:val="auto"/>
    </w:rPr>
  </w:style>
  <w:style w:type="paragraph" w:customStyle="1" w:styleId="CM289">
    <w:name w:val="CM289"/>
    <w:basedOn w:val="Default"/>
    <w:next w:val="Default"/>
    <w:uiPriority w:val="99"/>
    <w:rPr>
      <w:color w:val="auto"/>
    </w:rPr>
  </w:style>
  <w:style w:type="paragraph" w:customStyle="1" w:styleId="CM290">
    <w:name w:val="CM290"/>
    <w:basedOn w:val="Default"/>
    <w:next w:val="Default"/>
    <w:uiPriority w:val="99"/>
    <w:rPr>
      <w:color w:val="auto"/>
    </w:rPr>
  </w:style>
  <w:style w:type="paragraph" w:customStyle="1" w:styleId="CM291">
    <w:name w:val="CM291"/>
    <w:basedOn w:val="Default"/>
    <w:next w:val="Default"/>
    <w:uiPriority w:val="99"/>
    <w:rPr>
      <w:color w:val="auto"/>
    </w:rPr>
  </w:style>
  <w:style w:type="paragraph" w:customStyle="1" w:styleId="CM292">
    <w:name w:val="CM292"/>
    <w:basedOn w:val="Default"/>
    <w:next w:val="Default"/>
    <w:uiPriority w:val="99"/>
    <w:rPr>
      <w:color w:val="auto"/>
    </w:rPr>
  </w:style>
  <w:style w:type="paragraph" w:customStyle="1" w:styleId="CM293">
    <w:name w:val="CM293"/>
    <w:basedOn w:val="Default"/>
    <w:next w:val="Default"/>
    <w:uiPriority w:val="99"/>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294">
    <w:name w:val="CM294"/>
    <w:basedOn w:val="Default"/>
    <w:next w:val="Default"/>
    <w:uiPriority w:val="99"/>
    <w:rPr>
      <w:color w:val="auto"/>
    </w:rPr>
  </w:style>
  <w:style w:type="paragraph" w:customStyle="1" w:styleId="CM51">
    <w:name w:val="CM51"/>
    <w:basedOn w:val="Default"/>
    <w:next w:val="Default"/>
    <w:uiPriority w:val="99"/>
    <w:pPr>
      <w:spacing w:line="276" w:lineRule="atLeast"/>
    </w:pPr>
    <w:rPr>
      <w:color w:val="auto"/>
    </w:rPr>
  </w:style>
  <w:style w:type="paragraph" w:customStyle="1" w:styleId="CM59">
    <w:name w:val="CM59"/>
    <w:basedOn w:val="Default"/>
    <w:next w:val="Default"/>
    <w:uiPriority w:val="99"/>
    <w:pPr>
      <w:spacing w:line="233" w:lineRule="atLeast"/>
    </w:pPr>
    <w:rPr>
      <w:color w:val="auto"/>
    </w:rPr>
  </w:style>
  <w:style w:type="paragraph" w:customStyle="1" w:styleId="CM297">
    <w:name w:val="CM297"/>
    <w:basedOn w:val="Default"/>
    <w:next w:val="Default"/>
    <w:uiPriority w:val="99"/>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60">
    <w:name w:val="CM60"/>
    <w:basedOn w:val="Default"/>
    <w:next w:val="Default"/>
    <w:uiPriority w:val="99"/>
    <w:pPr>
      <w:spacing w:line="278" w:lineRule="atLeast"/>
    </w:pPr>
    <w:rPr>
      <w:color w:val="auto"/>
    </w:rPr>
  </w:style>
  <w:style w:type="paragraph" w:customStyle="1" w:styleId="CM296">
    <w:name w:val="CM296"/>
    <w:basedOn w:val="Default"/>
    <w:next w:val="Default"/>
    <w:uiPriority w:val="99"/>
    <w:rPr>
      <w:color w:val="auto"/>
    </w:rPr>
  </w:style>
  <w:style w:type="paragraph" w:customStyle="1" w:styleId="CM298">
    <w:name w:val="CM298"/>
    <w:basedOn w:val="Default"/>
    <w:next w:val="Default"/>
    <w:uiPriority w:val="99"/>
    <w:rPr>
      <w:color w:val="auto"/>
    </w:rPr>
  </w:style>
  <w:style w:type="paragraph" w:customStyle="1" w:styleId="CM61">
    <w:name w:val="CM61"/>
    <w:basedOn w:val="Default"/>
    <w:next w:val="Default"/>
    <w:uiPriority w:val="99"/>
    <w:rPr>
      <w:color w:val="auto"/>
    </w:rPr>
  </w:style>
  <w:style w:type="paragraph" w:customStyle="1" w:styleId="CM62">
    <w:name w:val="CM62"/>
    <w:basedOn w:val="Default"/>
    <w:next w:val="Default"/>
    <w:uiPriority w:val="99"/>
    <w:rPr>
      <w:color w:val="auto"/>
    </w:rPr>
  </w:style>
  <w:style w:type="paragraph" w:customStyle="1" w:styleId="CM299">
    <w:name w:val="CM299"/>
    <w:basedOn w:val="Default"/>
    <w:next w:val="Default"/>
    <w:uiPriority w:val="99"/>
    <w:rPr>
      <w:color w:val="auto"/>
    </w:rPr>
  </w:style>
  <w:style w:type="paragraph" w:customStyle="1" w:styleId="CM18">
    <w:name w:val="CM18"/>
    <w:basedOn w:val="Default"/>
    <w:next w:val="Default"/>
    <w:uiPriority w:val="99"/>
    <w:pPr>
      <w:spacing w:line="278" w:lineRule="atLeast"/>
    </w:pPr>
    <w:rPr>
      <w:color w:val="auto"/>
    </w:rPr>
  </w:style>
  <w:style w:type="paragraph" w:customStyle="1" w:styleId="CM64">
    <w:name w:val="CM64"/>
    <w:basedOn w:val="Default"/>
    <w:next w:val="Default"/>
    <w:uiPriority w:val="99"/>
    <w:pPr>
      <w:spacing w:line="273" w:lineRule="atLeast"/>
    </w:pPr>
    <w:rPr>
      <w:color w:val="auto"/>
    </w:rPr>
  </w:style>
  <w:style w:type="paragraph" w:customStyle="1" w:styleId="CM300">
    <w:name w:val="CM300"/>
    <w:basedOn w:val="Default"/>
    <w:next w:val="Default"/>
    <w:uiPriority w:val="99"/>
    <w:rPr>
      <w:color w:val="auto"/>
    </w:rPr>
  </w:style>
  <w:style w:type="paragraph" w:customStyle="1" w:styleId="CM65">
    <w:name w:val="CM65"/>
    <w:basedOn w:val="Default"/>
    <w:next w:val="Default"/>
    <w:uiPriority w:val="99"/>
    <w:pPr>
      <w:spacing w:line="326" w:lineRule="atLeast"/>
    </w:pPr>
    <w:rPr>
      <w:color w:val="auto"/>
    </w:rPr>
  </w:style>
  <w:style w:type="paragraph" w:customStyle="1" w:styleId="CM66">
    <w:name w:val="CM66"/>
    <w:basedOn w:val="Default"/>
    <w:next w:val="Default"/>
    <w:uiPriority w:val="99"/>
    <w:pPr>
      <w:spacing w:line="328" w:lineRule="atLeast"/>
    </w:pPr>
    <w:rPr>
      <w:color w:val="auto"/>
    </w:rPr>
  </w:style>
  <w:style w:type="paragraph" w:customStyle="1" w:styleId="CM301">
    <w:name w:val="CM301"/>
    <w:basedOn w:val="Default"/>
    <w:next w:val="Default"/>
    <w:uiPriority w:val="99"/>
    <w:rPr>
      <w:color w:val="auto"/>
    </w:rPr>
  </w:style>
  <w:style w:type="paragraph" w:customStyle="1" w:styleId="CM67">
    <w:name w:val="CM67"/>
    <w:basedOn w:val="Default"/>
    <w:next w:val="Default"/>
    <w:uiPriority w:val="99"/>
    <w:pPr>
      <w:spacing w:line="323" w:lineRule="atLeast"/>
    </w:pPr>
    <w:rPr>
      <w:color w:val="auto"/>
    </w:rPr>
  </w:style>
  <w:style w:type="paragraph" w:customStyle="1" w:styleId="CM68">
    <w:name w:val="CM68"/>
    <w:basedOn w:val="Default"/>
    <w:next w:val="Default"/>
    <w:uiPriority w:val="99"/>
    <w:pPr>
      <w:spacing w:line="363" w:lineRule="atLeast"/>
    </w:pPr>
    <w:rPr>
      <w:color w:val="auto"/>
    </w:rPr>
  </w:style>
  <w:style w:type="paragraph" w:customStyle="1" w:styleId="CM302">
    <w:name w:val="CM302"/>
    <w:basedOn w:val="Default"/>
    <w:next w:val="Default"/>
    <w:uiPriority w:val="99"/>
    <w:rPr>
      <w:color w:val="auto"/>
    </w:rPr>
  </w:style>
  <w:style w:type="paragraph" w:customStyle="1" w:styleId="CM69">
    <w:name w:val="CM69"/>
    <w:basedOn w:val="Default"/>
    <w:next w:val="Default"/>
    <w:uiPriority w:val="99"/>
    <w:rPr>
      <w:color w:val="auto"/>
    </w:rPr>
  </w:style>
  <w:style w:type="paragraph" w:customStyle="1" w:styleId="CM70">
    <w:name w:val="CM70"/>
    <w:basedOn w:val="Default"/>
    <w:next w:val="Default"/>
    <w:uiPriority w:val="99"/>
    <w:rPr>
      <w:color w:val="auto"/>
    </w:rPr>
  </w:style>
  <w:style w:type="paragraph" w:customStyle="1" w:styleId="CM71">
    <w:name w:val="CM71"/>
    <w:basedOn w:val="Default"/>
    <w:next w:val="Default"/>
    <w:uiPriority w:val="99"/>
    <w:pPr>
      <w:spacing w:line="326" w:lineRule="atLeast"/>
    </w:pPr>
    <w:rPr>
      <w:color w:val="auto"/>
    </w:rPr>
  </w:style>
  <w:style w:type="paragraph" w:customStyle="1" w:styleId="CM50">
    <w:name w:val="CM50"/>
    <w:basedOn w:val="Default"/>
    <w:next w:val="Default"/>
    <w:uiPriority w:val="99"/>
    <w:pPr>
      <w:spacing w:line="276" w:lineRule="atLeast"/>
    </w:pPr>
    <w:rPr>
      <w:color w:val="auto"/>
    </w:rPr>
  </w:style>
  <w:style w:type="paragraph" w:customStyle="1" w:styleId="CM72">
    <w:name w:val="CM72"/>
    <w:basedOn w:val="Default"/>
    <w:next w:val="Default"/>
    <w:uiPriority w:val="99"/>
    <w:pPr>
      <w:spacing w:line="328" w:lineRule="atLeast"/>
    </w:pPr>
    <w:rPr>
      <w:color w:val="auto"/>
    </w:rPr>
  </w:style>
  <w:style w:type="paragraph" w:customStyle="1" w:styleId="CM73">
    <w:name w:val="CM73"/>
    <w:basedOn w:val="Default"/>
    <w:next w:val="Default"/>
    <w:uiPriority w:val="99"/>
    <w:pPr>
      <w:spacing w:line="328" w:lineRule="atLeast"/>
    </w:pPr>
    <w:rPr>
      <w:color w:val="auto"/>
    </w:rPr>
  </w:style>
  <w:style w:type="paragraph" w:customStyle="1" w:styleId="CM74">
    <w:name w:val="CM74"/>
    <w:basedOn w:val="Default"/>
    <w:next w:val="Default"/>
    <w:uiPriority w:val="99"/>
    <w:pPr>
      <w:spacing w:line="326" w:lineRule="atLeast"/>
    </w:pPr>
    <w:rPr>
      <w:color w:val="auto"/>
    </w:rPr>
  </w:style>
  <w:style w:type="paragraph" w:customStyle="1" w:styleId="CM76">
    <w:name w:val="CM76"/>
    <w:basedOn w:val="Default"/>
    <w:next w:val="Default"/>
    <w:uiPriority w:val="99"/>
    <w:pPr>
      <w:spacing w:line="273" w:lineRule="atLeast"/>
    </w:pPr>
    <w:rPr>
      <w:color w:val="auto"/>
    </w:rPr>
  </w:style>
  <w:style w:type="paragraph" w:customStyle="1" w:styleId="CM77">
    <w:name w:val="CM77"/>
    <w:basedOn w:val="Default"/>
    <w:next w:val="Default"/>
    <w:uiPriority w:val="99"/>
    <w:rPr>
      <w:color w:val="auto"/>
    </w:rPr>
  </w:style>
  <w:style w:type="paragraph" w:customStyle="1" w:styleId="CM304">
    <w:name w:val="CM304"/>
    <w:basedOn w:val="Default"/>
    <w:next w:val="Default"/>
    <w:uiPriority w:val="99"/>
    <w:rPr>
      <w:color w:val="auto"/>
    </w:rPr>
  </w:style>
  <w:style w:type="paragraph" w:customStyle="1" w:styleId="CM305">
    <w:name w:val="CM305"/>
    <w:basedOn w:val="Default"/>
    <w:next w:val="Default"/>
    <w:uiPriority w:val="99"/>
    <w:rPr>
      <w:color w:val="auto"/>
    </w:rPr>
  </w:style>
  <w:style w:type="paragraph" w:customStyle="1" w:styleId="CM78">
    <w:name w:val="CM78"/>
    <w:basedOn w:val="Default"/>
    <w:next w:val="Default"/>
    <w:uiPriority w:val="99"/>
    <w:pPr>
      <w:spacing w:line="278" w:lineRule="atLeast"/>
    </w:pPr>
    <w:rPr>
      <w:color w:val="auto"/>
    </w:rPr>
  </w:style>
  <w:style w:type="paragraph" w:customStyle="1" w:styleId="CM81">
    <w:name w:val="CM81"/>
    <w:basedOn w:val="Default"/>
    <w:next w:val="Default"/>
    <w:uiPriority w:val="99"/>
    <w:rPr>
      <w:color w:val="auto"/>
    </w:rPr>
  </w:style>
  <w:style w:type="paragraph" w:customStyle="1" w:styleId="CM307">
    <w:name w:val="CM307"/>
    <w:basedOn w:val="Default"/>
    <w:next w:val="Default"/>
    <w:uiPriority w:val="99"/>
    <w:rPr>
      <w:color w:val="auto"/>
    </w:rPr>
  </w:style>
  <w:style w:type="paragraph" w:customStyle="1" w:styleId="CM82">
    <w:name w:val="CM82"/>
    <w:basedOn w:val="Default"/>
    <w:next w:val="Default"/>
    <w:uiPriority w:val="99"/>
    <w:pPr>
      <w:spacing w:line="331" w:lineRule="atLeast"/>
    </w:pPr>
    <w:rPr>
      <w:color w:val="auto"/>
    </w:rPr>
  </w:style>
  <w:style w:type="paragraph" w:customStyle="1" w:styleId="CM83">
    <w:name w:val="CM83"/>
    <w:basedOn w:val="Default"/>
    <w:next w:val="Default"/>
    <w:uiPriority w:val="99"/>
    <w:rPr>
      <w:color w:val="auto"/>
    </w:rPr>
  </w:style>
  <w:style w:type="paragraph" w:customStyle="1" w:styleId="CM84">
    <w:name w:val="CM84"/>
    <w:basedOn w:val="Default"/>
    <w:next w:val="Default"/>
    <w:uiPriority w:val="99"/>
    <w:pPr>
      <w:spacing w:line="326" w:lineRule="atLeast"/>
    </w:pPr>
    <w:rPr>
      <w:color w:val="auto"/>
    </w:rPr>
  </w:style>
  <w:style w:type="paragraph" w:customStyle="1" w:styleId="CM308">
    <w:name w:val="CM308"/>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309">
    <w:name w:val="CM309"/>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87">
    <w:name w:val="CM87"/>
    <w:basedOn w:val="Default"/>
    <w:next w:val="Default"/>
    <w:uiPriority w:val="99"/>
    <w:pPr>
      <w:spacing w:line="328" w:lineRule="atLeast"/>
    </w:pPr>
    <w:rPr>
      <w:color w:val="auto"/>
    </w:rPr>
  </w:style>
  <w:style w:type="paragraph" w:customStyle="1" w:styleId="CM88">
    <w:name w:val="CM88"/>
    <w:basedOn w:val="Default"/>
    <w:next w:val="Default"/>
    <w:uiPriority w:val="99"/>
    <w:rPr>
      <w:color w:val="auto"/>
    </w:rPr>
  </w:style>
  <w:style w:type="paragraph" w:customStyle="1" w:styleId="CM89">
    <w:name w:val="CM89"/>
    <w:basedOn w:val="Default"/>
    <w:next w:val="Default"/>
    <w:uiPriority w:val="99"/>
    <w:pPr>
      <w:spacing w:line="273" w:lineRule="atLeast"/>
    </w:pPr>
    <w:rPr>
      <w:color w:val="auto"/>
    </w:rPr>
  </w:style>
  <w:style w:type="paragraph" w:customStyle="1" w:styleId="CM303">
    <w:name w:val="CM303"/>
    <w:basedOn w:val="Default"/>
    <w:next w:val="Default"/>
    <w:uiPriority w:val="99"/>
    <w:rPr>
      <w:color w:val="auto"/>
    </w:rPr>
  </w:style>
  <w:style w:type="paragraph" w:customStyle="1" w:styleId="CM90">
    <w:name w:val="CM90"/>
    <w:basedOn w:val="Default"/>
    <w:next w:val="Default"/>
    <w:uiPriority w:val="99"/>
    <w:pPr>
      <w:spacing w:line="276" w:lineRule="atLeast"/>
    </w:pPr>
    <w:rPr>
      <w:color w:val="auto"/>
    </w:rPr>
  </w:style>
  <w:style w:type="paragraph" w:customStyle="1" w:styleId="CM310">
    <w:name w:val="CM310"/>
    <w:basedOn w:val="Default"/>
    <w:next w:val="Default"/>
    <w:uiPriority w:val="99"/>
    <w:rPr>
      <w:color w:val="auto"/>
    </w:rPr>
  </w:style>
  <w:style w:type="paragraph" w:customStyle="1" w:styleId="CM91">
    <w:name w:val="CM91"/>
    <w:basedOn w:val="Default"/>
    <w:next w:val="Default"/>
    <w:uiPriority w:val="99"/>
    <w:rPr>
      <w:color w:val="auto"/>
    </w:rPr>
  </w:style>
  <w:style w:type="paragraph" w:customStyle="1" w:styleId="CM56">
    <w:name w:val="CM56"/>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311">
    <w:name w:val="CM311"/>
    <w:basedOn w:val="Default"/>
    <w:next w:val="Default"/>
    <w:uiPriority w:val="99"/>
    <w:rPr>
      <w:color w:val="auto"/>
    </w:rPr>
  </w:style>
  <w:style w:type="paragraph" w:customStyle="1" w:styleId="CM94">
    <w:name w:val="CM94"/>
    <w:basedOn w:val="Default"/>
    <w:next w:val="Default"/>
    <w:uiPriority w:val="99"/>
    <w:pPr>
      <w:spacing w:line="320" w:lineRule="atLeast"/>
    </w:pPr>
    <w:rPr>
      <w:color w:val="auto"/>
    </w:rPr>
  </w:style>
  <w:style w:type="paragraph" w:customStyle="1" w:styleId="CM95">
    <w:name w:val="CM95"/>
    <w:basedOn w:val="Default"/>
    <w:next w:val="Default"/>
    <w:uiPriority w:val="99"/>
    <w:pPr>
      <w:spacing w:line="276" w:lineRule="atLeast"/>
    </w:pPr>
    <w:rPr>
      <w:color w:val="auto"/>
    </w:rPr>
  </w:style>
  <w:style w:type="paragraph" w:customStyle="1" w:styleId="CM97">
    <w:name w:val="CM97"/>
    <w:basedOn w:val="Default"/>
    <w:next w:val="Default"/>
    <w:uiPriority w:val="99"/>
    <w:pPr>
      <w:spacing w:line="276" w:lineRule="atLeast"/>
    </w:pPr>
    <w:rPr>
      <w:color w:val="auto"/>
    </w:rPr>
  </w:style>
  <w:style w:type="paragraph" w:customStyle="1" w:styleId="CM98">
    <w:name w:val="CM98"/>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103">
    <w:name w:val="CM103"/>
    <w:basedOn w:val="Default"/>
    <w:next w:val="Default"/>
    <w:uiPriority w:val="99"/>
    <w:pPr>
      <w:spacing w:line="271" w:lineRule="atLeast"/>
    </w:pPr>
    <w:rPr>
      <w:color w:val="auto"/>
    </w:rPr>
  </w:style>
  <w:style w:type="paragraph" w:customStyle="1" w:styleId="CM104">
    <w:name w:val="CM104"/>
    <w:basedOn w:val="Default"/>
    <w:next w:val="Default"/>
    <w:uiPriority w:val="99"/>
    <w:pPr>
      <w:spacing w:line="273" w:lineRule="atLeast"/>
    </w:pPr>
    <w:rPr>
      <w:color w:val="auto"/>
    </w:rPr>
  </w:style>
  <w:style w:type="paragraph" w:customStyle="1" w:styleId="CM105">
    <w:name w:val="CM105"/>
    <w:basedOn w:val="Default"/>
    <w:next w:val="Default"/>
    <w:uiPriority w:val="99"/>
    <w:pPr>
      <w:spacing w:line="278" w:lineRule="atLeast"/>
    </w:pPr>
    <w:rPr>
      <w:color w:val="auto"/>
    </w:rPr>
  </w:style>
  <w:style w:type="paragraph" w:customStyle="1" w:styleId="CM106">
    <w:name w:val="CM106"/>
    <w:basedOn w:val="Default"/>
    <w:next w:val="Default"/>
    <w:uiPriority w:val="99"/>
    <w:rPr>
      <w:color w:val="auto"/>
    </w:rPr>
  </w:style>
  <w:style w:type="paragraph" w:customStyle="1" w:styleId="CM312">
    <w:name w:val="CM312"/>
    <w:basedOn w:val="Default"/>
    <w:next w:val="Default"/>
    <w:uiPriority w:val="99"/>
    <w:rPr>
      <w:color w:val="auto"/>
    </w:rPr>
  </w:style>
  <w:style w:type="paragraph" w:customStyle="1" w:styleId="CM313">
    <w:name w:val="CM313"/>
    <w:basedOn w:val="Default"/>
    <w:next w:val="Default"/>
    <w:uiPriority w:val="99"/>
    <w:rPr>
      <w:color w:val="auto"/>
    </w:rPr>
  </w:style>
  <w:style w:type="paragraph" w:customStyle="1" w:styleId="CM107">
    <w:name w:val="CM107"/>
    <w:basedOn w:val="Default"/>
    <w:next w:val="Default"/>
    <w:uiPriority w:val="99"/>
    <w:rPr>
      <w:color w:val="auto"/>
    </w:rPr>
  </w:style>
  <w:style w:type="paragraph" w:customStyle="1" w:styleId="CM108">
    <w:name w:val="CM108"/>
    <w:basedOn w:val="Default"/>
    <w:next w:val="Default"/>
    <w:uiPriority w:val="99"/>
    <w:pPr>
      <w:spacing w:line="278" w:lineRule="atLeast"/>
    </w:pPr>
    <w:rPr>
      <w:color w:val="auto"/>
    </w:rPr>
  </w:style>
  <w:style w:type="paragraph" w:customStyle="1" w:styleId="CM109">
    <w:name w:val="CM109"/>
    <w:basedOn w:val="Default"/>
    <w:next w:val="Default"/>
    <w:uiPriority w:val="99"/>
    <w:pPr>
      <w:spacing w:line="273" w:lineRule="atLeast"/>
    </w:pPr>
    <w:rPr>
      <w:color w:val="auto"/>
    </w:rPr>
  </w:style>
  <w:style w:type="paragraph" w:customStyle="1" w:styleId="CM110">
    <w:name w:val="CM110"/>
    <w:basedOn w:val="Default"/>
    <w:next w:val="Default"/>
    <w:uiPriority w:val="99"/>
    <w:pPr>
      <w:spacing w:line="278" w:lineRule="atLeast"/>
    </w:pPr>
    <w:rPr>
      <w:color w:val="auto"/>
    </w:rPr>
  </w:style>
  <w:style w:type="paragraph" w:customStyle="1" w:styleId="CM5">
    <w:name w:val="CM5"/>
    <w:basedOn w:val="Default"/>
    <w:next w:val="Default"/>
    <w:uiPriority w:val="99"/>
    <w:pPr>
      <w:spacing w:line="283" w:lineRule="atLeast"/>
    </w:pPr>
    <w:rPr>
      <w:color w:val="auto"/>
    </w:rPr>
  </w:style>
  <w:style w:type="paragraph" w:customStyle="1" w:styleId="CM314">
    <w:name w:val="CM314"/>
    <w:basedOn w:val="Default"/>
    <w:next w:val="Default"/>
    <w:uiPriority w:val="99"/>
    <w:rPr>
      <w:color w:val="auto"/>
    </w:rPr>
  </w:style>
  <w:style w:type="paragraph" w:customStyle="1" w:styleId="CM112">
    <w:name w:val="CM112"/>
    <w:basedOn w:val="Default"/>
    <w:next w:val="Default"/>
    <w:uiPriority w:val="99"/>
    <w:pPr>
      <w:spacing w:line="276" w:lineRule="atLeast"/>
    </w:pPr>
    <w:rPr>
      <w:color w:val="auto"/>
    </w:rPr>
  </w:style>
  <w:style w:type="paragraph" w:customStyle="1" w:styleId="CM113">
    <w:name w:val="CM113"/>
    <w:basedOn w:val="Default"/>
    <w:next w:val="Default"/>
    <w:uiPriority w:val="99"/>
    <w:pPr>
      <w:spacing w:line="480" w:lineRule="atLeast"/>
    </w:pPr>
    <w:rPr>
      <w:color w:val="auto"/>
    </w:rPr>
  </w:style>
  <w:style w:type="paragraph" w:customStyle="1" w:styleId="CM114">
    <w:name w:val="CM114"/>
    <w:basedOn w:val="Default"/>
    <w:next w:val="Default"/>
    <w:uiPriority w:val="99"/>
    <w:pPr>
      <w:spacing w:line="511" w:lineRule="atLeast"/>
    </w:pPr>
    <w:rPr>
      <w:color w:val="auto"/>
    </w:rPr>
  </w:style>
  <w:style w:type="paragraph" w:customStyle="1" w:styleId="CM115">
    <w:name w:val="CM115"/>
    <w:basedOn w:val="Default"/>
    <w:next w:val="Default"/>
    <w:uiPriority w:val="99"/>
    <w:rPr>
      <w:color w:val="auto"/>
    </w:rPr>
  </w:style>
  <w:style w:type="paragraph" w:customStyle="1" w:styleId="CM315">
    <w:name w:val="CM315"/>
    <w:basedOn w:val="Default"/>
    <w:next w:val="Default"/>
    <w:uiPriority w:val="99"/>
    <w:rPr>
      <w:color w:val="auto"/>
    </w:rPr>
  </w:style>
  <w:style w:type="paragraph" w:customStyle="1" w:styleId="CM316">
    <w:name w:val="CM316"/>
    <w:basedOn w:val="Default"/>
    <w:next w:val="Default"/>
    <w:uiPriority w:val="99"/>
    <w:rPr>
      <w:color w:val="auto"/>
    </w:rPr>
  </w:style>
  <w:style w:type="paragraph" w:customStyle="1" w:styleId="CM116">
    <w:name w:val="CM116"/>
    <w:basedOn w:val="Default"/>
    <w:next w:val="Default"/>
    <w:uiPriority w:val="99"/>
    <w:pPr>
      <w:spacing w:line="276" w:lineRule="atLeast"/>
    </w:pPr>
    <w:rPr>
      <w:color w:val="auto"/>
    </w:rPr>
  </w:style>
  <w:style w:type="paragraph" w:customStyle="1" w:styleId="CM117">
    <w:name w:val="CM117"/>
    <w:basedOn w:val="Default"/>
    <w:next w:val="Default"/>
    <w:uiPriority w:val="99"/>
    <w:pPr>
      <w:spacing w:line="276" w:lineRule="atLeast"/>
    </w:pPr>
    <w:rPr>
      <w:color w:val="auto"/>
    </w:rPr>
  </w:style>
  <w:style w:type="paragraph" w:customStyle="1" w:styleId="CM118">
    <w:name w:val="CM118"/>
    <w:basedOn w:val="Default"/>
    <w:next w:val="Default"/>
    <w:uiPriority w:val="99"/>
    <w:pPr>
      <w:spacing w:line="276" w:lineRule="atLeast"/>
    </w:pPr>
    <w:rPr>
      <w:color w:val="auto"/>
    </w:rPr>
  </w:style>
  <w:style w:type="paragraph" w:customStyle="1" w:styleId="CM306">
    <w:name w:val="CM306"/>
    <w:basedOn w:val="Default"/>
    <w:next w:val="Default"/>
    <w:uiPriority w:val="99"/>
    <w:rPr>
      <w:color w:val="auto"/>
    </w:rPr>
  </w:style>
  <w:style w:type="paragraph" w:customStyle="1" w:styleId="CM119">
    <w:name w:val="CM119"/>
    <w:basedOn w:val="Default"/>
    <w:next w:val="Default"/>
    <w:uiPriority w:val="99"/>
    <w:pPr>
      <w:spacing w:line="413" w:lineRule="atLeast"/>
    </w:pPr>
    <w:rPr>
      <w:color w:val="auto"/>
    </w:rPr>
  </w:style>
  <w:style w:type="paragraph" w:customStyle="1" w:styleId="CM58">
    <w:name w:val="CM58"/>
    <w:basedOn w:val="Default"/>
    <w:next w:val="Default"/>
    <w:uiPriority w:val="99"/>
    <w:pPr>
      <w:spacing w:line="278" w:lineRule="atLeast"/>
    </w:pPr>
    <w:rPr>
      <w:color w:val="auto"/>
    </w:rPr>
  </w:style>
  <w:style w:type="paragraph" w:customStyle="1" w:styleId="CM120">
    <w:name w:val="CM120"/>
    <w:basedOn w:val="Default"/>
    <w:next w:val="Default"/>
    <w:uiPriority w:val="99"/>
    <w:rPr>
      <w:color w:val="auto"/>
    </w:rPr>
  </w:style>
  <w:style w:type="paragraph" w:customStyle="1" w:styleId="CM121">
    <w:name w:val="CM12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73" w:lineRule="atLeast"/>
    </w:pPr>
    <w:rPr>
      <w:color w:val="auto"/>
    </w:rPr>
  </w:style>
  <w:style w:type="paragraph" w:customStyle="1" w:styleId="CM123">
    <w:name w:val="CM123"/>
    <w:basedOn w:val="Default"/>
    <w:next w:val="Default"/>
    <w:uiPriority w:val="99"/>
    <w:pPr>
      <w:spacing w:line="273" w:lineRule="atLeast"/>
    </w:pPr>
    <w:rPr>
      <w:color w:val="auto"/>
    </w:rPr>
  </w:style>
  <w:style w:type="paragraph" w:customStyle="1" w:styleId="CM21">
    <w:name w:val="CM21"/>
    <w:basedOn w:val="Default"/>
    <w:next w:val="Default"/>
    <w:uiPriority w:val="99"/>
    <w:rPr>
      <w:color w:val="auto"/>
    </w:rPr>
  </w:style>
  <w:style w:type="paragraph" w:customStyle="1" w:styleId="CM124">
    <w:name w:val="CM124"/>
    <w:basedOn w:val="Default"/>
    <w:next w:val="Default"/>
    <w:uiPriority w:val="99"/>
    <w:pPr>
      <w:spacing w:line="278" w:lineRule="atLeast"/>
    </w:pPr>
    <w:rPr>
      <w:color w:val="auto"/>
    </w:rPr>
  </w:style>
  <w:style w:type="paragraph" w:customStyle="1" w:styleId="CM30">
    <w:name w:val="CM30"/>
    <w:basedOn w:val="Default"/>
    <w:next w:val="Default"/>
    <w:uiPriority w:val="99"/>
    <w:pPr>
      <w:spacing w:line="280" w:lineRule="atLeast"/>
    </w:pPr>
    <w:rPr>
      <w:color w:val="auto"/>
    </w:rPr>
  </w:style>
  <w:style w:type="paragraph" w:customStyle="1" w:styleId="CM126">
    <w:name w:val="CM126"/>
    <w:basedOn w:val="Default"/>
    <w:next w:val="Default"/>
    <w:uiPriority w:val="99"/>
    <w:pPr>
      <w:spacing w:line="278" w:lineRule="atLeast"/>
    </w:pPr>
    <w:rPr>
      <w:color w:val="auto"/>
    </w:rPr>
  </w:style>
  <w:style w:type="paragraph" w:customStyle="1" w:styleId="CM327">
    <w:name w:val="CM327"/>
    <w:basedOn w:val="Default"/>
    <w:next w:val="Default"/>
    <w:uiPriority w:val="99"/>
    <w:rPr>
      <w:color w:val="auto"/>
    </w:rPr>
  </w:style>
  <w:style w:type="paragraph" w:customStyle="1" w:styleId="CM127">
    <w:name w:val="CM127"/>
    <w:basedOn w:val="Default"/>
    <w:next w:val="Default"/>
    <w:uiPriority w:val="99"/>
    <w:rPr>
      <w:color w:val="auto"/>
    </w:rPr>
  </w:style>
  <w:style w:type="paragraph" w:customStyle="1" w:styleId="CM128">
    <w:name w:val="CM128"/>
    <w:basedOn w:val="Default"/>
    <w:next w:val="Default"/>
    <w:uiPriority w:val="99"/>
    <w:pPr>
      <w:spacing w:line="273" w:lineRule="atLeast"/>
    </w:pPr>
    <w:rPr>
      <w:color w:val="auto"/>
    </w:rPr>
  </w:style>
  <w:style w:type="paragraph" w:customStyle="1" w:styleId="CM129">
    <w:name w:val="CM129"/>
    <w:basedOn w:val="Default"/>
    <w:next w:val="Default"/>
    <w:uiPriority w:val="99"/>
    <w:rPr>
      <w:color w:val="auto"/>
    </w:rPr>
  </w:style>
  <w:style w:type="paragraph" w:customStyle="1" w:styleId="CM130">
    <w:name w:val="CM130"/>
    <w:basedOn w:val="Default"/>
    <w:next w:val="Default"/>
    <w:uiPriority w:val="99"/>
    <w:pPr>
      <w:spacing w:line="273" w:lineRule="atLeast"/>
    </w:pPr>
    <w:rPr>
      <w:color w:val="auto"/>
    </w:rPr>
  </w:style>
  <w:style w:type="paragraph" w:customStyle="1" w:styleId="CM131">
    <w:name w:val="CM131"/>
    <w:basedOn w:val="Default"/>
    <w:next w:val="Default"/>
    <w:uiPriority w:val="99"/>
    <w:pPr>
      <w:spacing w:line="276" w:lineRule="atLeast"/>
    </w:pPr>
    <w:rPr>
      <w:color w:val="auto"/>
    </w:rPr>
  </w:style>
  <w:style w:type="paragraph" w:customStyle="1" w:styleId="CM132">
    <w:name w:val="CM132"/>
    <w:basedOn w:val="Default"/>
    <w:next w:val="Default"/>
    <w:uiPriority w:val="99"/>
    <w:pPr>
      <w:spacing w:line="278" w:lineRule="atLeast"/>
    </w:pPr>
    <w:rPr>
      <w:color w:val="auto"/>
    </w:rPr>
  </w:style>
  <w:style w:type="paragraph" w:customStyle="1" w:styleId="CM134">
    <w:name w:val="CM134"/>
    <w:basedOn w:val="Default"/>
    <w:next w:val="Default"/>
    <w:uiPriority w:val="99"/>
    <w:pPr>
      <w:spacing w:line="278" w:lineRule="atLeast"/>
    </w:pPr>
    <w:rPr>
      <w:color w:val="auto"/>
    </w:rPr>
  </w:style>
  <w:style w:type="paragraph" w:customStyle="1" w:styleId="CM135">
    <w:name w:val="CM135"/>
    <w:basedOn w:val="Default"/>
    <w:next w:val="Default"/>
    <w:uiPriority w:val="99"/>
    <w:pPr>
      <w:spacing w:line="276" w:lineRule="atLeast"/>
    </w:pPr>
    <w:rPr>
      <w:color w:val="auto"/>
    </w:rPr>
  </w:style>
  <w:style w:type="paragraph" w:customStyle="1" w:styleId="CM138">
    <w:name w:val="CM138"/>
    <w:basedOn w:val="Default"/>
    <w:next w:val="Default"/>
    <w:uiPriority w:val="99"/>
    <w:rPr>
      <w:color w:val="auto"/>
    </w:rPr>
  </w:style>
  <w:style w:type="paragraph" w:customStyle="1" w:styleId="CM139">
    <w:name w:val="CM139"/>
    <w:basedOn w:val="Default"/>
    <w:next w:val="Default"/>
    <w:uiPriority w:val="99"/>
    <w:pPr>
      <w:spacing w:line="278" w:lineRule="atLeast"/>
    </w:pPr>
    <w:rPr>
      <w:color w:val="auto"/>
    </w:rPr>
  </w:style>
  <w:style w:type="paragraph" w:customStyle="1" w:styleId="CM140">
    <w:name w:val="CM140"/>
    <w:basedOn w:val="Default"/>
    <w:next w:val="Default"/>
    <w:uiPriority w:val="99"/>
    <w:pPr>
      <w:spacing w:line="276" w:lineRule="atLeast"/>
    </w:pPr>
    <w:rPr>
      <w:color w:val="auto"/>
    </w:rPr>
  </w:style>
  <w:style w:type="paragraph" w:customStyle="1" w:styleId="CM141">
    <w:name w:val="CM141"/>
    <w:basedOn w:val="Default"/>
    <w:next w:val="Default"/>
    <w:uiPriority w:val="99"/>
    <w:pPr>
      <w:spacing w:line="278" w:lineRule="atLeast"/>
    </w:pPr>
    <w:rPr>
      <w:color w:val="auto"/>
    </w:rPr>
  </w:style>
  <w:style w:type="paragraph" w:customStyle="1" w:styleId="CM318">
    <w:name w:val="CM318"/>
    <w:basedOn w:val="Default"/>
    <w:next w:val="Default"/>
    <w:uiPriority w:val="99"/>
    <w:rPr>
      <w:color w:val="auto"/>
    </w:rPr>
  </w:style>
  <w:style w:type="paragraph" w:customStyle="1" w:styleId="CM142">
    <w:name w:val="CM142"/>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143">
    <w:name w:val="CM143"/>
    <w:basedOn w:val="Default"/>
    <w:next w:val="Default"/>
    <w:uiPriority w:val="99"/>
    <w:rPr>
      <w:color w:val="auto"/>
    </w:rPr>
  </w:style>
  <w:style w:type="paragraph" w:customStyle="1" w:styleId="CM144">
    <w:name w:val="CM144"/>
    <w:basedOn w:val="Default"/>
    <w:next w:val="Default"/>
    <w:uiPriority w:val="99"/>
    <w:pPr>
      <w:spacing w:line="238" w:lineRule="atLeast"/>
    </w:pPr>
    <w:rPr>
      <w:color w:val="auto"/>
    </w:rPr>
  </w:style>
  <w:style w:type="paragraph" w:customStyle="1" w:styleId="CM145">
    <w:name w:val="CM145"/>
    <w:basedOn w:val="Default"/>
    <w:next w:val="Default"/>
    <w:uiPriority w:val="99"/>
    <w:pPr>
      <w:spacing w:line="311" w:lineRule="atLeast"/>
    </w:pPr>
    <w:rPr>
      <w:color w:val="auto"/>
    </w:rPr>
  </w:style>
  <w:style w:type="paragraph" w:customStyle="1" w:styleId="CM147">
    <w:name w:val="CM147"/>
    <w:basedOn w:val="Default"/>
    <w:next w:val="Default"/>
    <w:uiPriority w:val="99"/>
    <w:rPr>
      <w:color w:val="auto"/>
    </w:rPr>
  </w:style>
  <w:style w:type="paragraph" w:customStyle="1" w:styleId="CM148">
    <w:name w:val="CM148"/>
    <w:basedOn w:val="Default"/>
    <w:next w:val="Default"/>
    <w:uiPriority w:val="99"/>
    <w:pPr>
      <w:spacing w:line="276" w:lineRule="atLeast"/>
    </w:pPr>
    <w:rPr>
      <w:color w:val="auto"/>
    </w:rPr>
  </w:style>
  <w:style w:type="paragraph" w:customStyle="1" w:styleId="CM319">
    <w:name w:val="CM319"/>
    <w:basedOn w:val="Default"/>
    <w:next w:val="Default"/>
    <w:uiPriority w:val="99"/>
    <w:rPr>
      <w:color w:val="auto"/>
    </w:rPr>
  </w:style>
  <w:style w:type="paragraph" w:customStyle="1" w:styleId="CM149">
    <w:name w:val="CM149"/>
    <w:basedOn w:val="Default"/>
    <w:next w:val="Default"/>
    <w:uiPriority w:val="99"/>
    <w:pPr>
      <w:spacing w:line="278"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51">
    <w:name w:val="CM151"/>
    <w:basedOn w:val="Default"/>
    <w:next w:val="Default"/>
    <w:uiPriority w:val="99"/>
    <w:pPr>
      <w:spacing w:line="280" w:lineRule="atLeast"/>
    </w:pPr>
    <w:rPr>
      <w:color w:val="auto"/>
    </w:rPr>
  </w:style>
  <w:style w:type="paragraph" w:customStyle="1" w:styleId="CM96">
    <w:name w:val="CM96"/>
    <w:basedOn w:val="Default"/>
    <w:next w:val="Default"/>
    <w:uiPriority w:val="99"/>
    <w:pPr>
      <w:spacing w:line="276" w:lineRule="atLeast"/>
    </w:pPr>
    <w:rPr>
      <w:color w:val="auto"/>
    </w:rPr>
  </w:style>
  <w:style w:type="paragraph" w:customStyle="1" w:styleId="CM155">
    <w:name w:val="CM155"/>
    <w:basedOn w:val="Default"/>
    <w:next w:val="Default"/>
    <w:uiPriority w:val="99"/>
    <w:rPr>
      <w:color w:val="auto"/>
    </w:rPr>
  </w:style>
  <w:style w:type="paragraph" w:customStyle="1" w:styleId="CM156">
    <w:name w:val="CM156"/>
    <w:basedOn w:val="Default"/>
    <w:next w:val="Default"/>
    <w:uiPriority w:val="99"/>
    <w:pPr>
      <w:spacing w:line="283" w:lineRule="atLeast"/>
    </w:pPr>
    <w:rPr>
      <w:color w:val="auto"/>
    </w:rPr>
  </w:style>
  <w:style w:type="paragraph" w:customStyle="1" w:styleId="CM157">
    <w:name w:val="CM157"/>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320">
    <w:name w:val="CM320"/>
    <w:basedOn w:val="Default"/>
    <w:next w:val="Default"/>
    <w:uiPriority w:val="99"/>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321">
    <w:name w:val="CM321"/>
    <w:basedOn w:val="Default"/>
    <w:next w:val="Default"/>
    <w:uiPriority w:val="99"/>
    <w:rPr>
      <w:color w:val="auto"/>
    </w:rPr>
  </w:style>
  <w:style w:type="paragraph" w:customStyle="1" w:styleId="CM160">
    <w:name w:val="CM160"/>
    <w:basedOn w:val="Default"/>
    <w:next w:val="Default"/>
    <w:uiPriority w:val="99"/>
    <w:pPr>
      <w:spacing w:line="278" w:lineRule="atLeast"/>
    </w:pPr>
    <w:rPr>
      <w:color w:val="auto"/>
    </w:rPr>
  </w:style>
  <w:style w:type="paragraph" w:customStyle="1" w:styleId="CM161">
    <w:name w:val="CM161"/>
    <w:basedOn w:val="Default"/>
    <w:next w:val="Default"/>
    <w:uiPriority w:val="99"/>
    <w:rPr>
      <w:color w:val="auto"/>
    </w:rPr>
  </w:style>
  <w:style w:type="paragraph" w:customStyle="1" w:styleId="CM162">
    <w:name w:val="CM162"/>
    <w:basedOn w:val="Default"/>
    <w:next w:val="Default"/>
    <w:uiPriority w:val="99"/>
    <w:rPr>
      <w:color w:val="auto"/>
    </w:rPr>
  </w:style>
  <w:style w:type="paragraph" w:customStyle="1" w:styleId="CM163">
    <w:name w:val="CM163"/>
    <w:basedOn w:val="Default"/>
    <w:next w:val="Default"/>
    <w:uiPriority w:val="99"/>
    <w:pPr>
      <w:spacing w:line="268" w:lineRule="atLeast"/>
    </w:pPr>
    <w:rPr>
      <w:color w:val="auto"/>
    </w:rPr>
  </w:style>
  <w:style w:type="paragraph" w:customStyle="1" w:styleId="CM102">
    <w:name w:val="CM102"/>
    <w:basedOn w:val="Default"/>
    <w:next w:val="Default"/>
    <w:uiPriority w:val="99"/>
    <w:pPr>
      <w:spacing w:line="276" w:lineRule="atLeast"/>
    </w:pPr>
    <w:rPr>
      <w:color w:val="auto"/>
    </w:rPr>
  </w:style>
  <w:style w:type="paragraph" w:customStyle="1" w:styleId="CM166">
    <w:name w:val="CM166"/>
    <w:basedOn w:val="Default"/>
    <w:next w:val="Default"/>
    <w:uiPriority w:val="99"/>
    <w:pPr>
      <w:spacing w:line="278" w:lineRule="atLeast"/>
    </w:pPr>
    <w:rPr>
      <w:color w:val="auto"/>
    </w:rPr>
  </w:style>
  <w:style w:type="paragraph" w:customStyle="1" w:styleId="CM167">
    <w:name w:val="CM167"/>
    <w:basedOn w:val="Default"/>
    <w:next w:val="Default"/>
    <w:uiPriority w:val="99"/>
    <w:pPr>
      <w:spacing w:line="276" w:lineRule="atLeast"/>
    </w:pPr>
    <w:rPr>
      <w:color w:val="auto"/>
    </w:rPr>
  </w:style>
  <w:style w:type="paragraph" w:customStyle="1" w:styleId="CM219">
    <w:name w:val="CM219"/>
    <w:basedOn w:val="Default"/>
    <w:next w:val="Default"/>
    <w:uiPriority w:val="99"/>
    <w:pPr>
      <w:spacing w:line="280" w:lineRule="atLeast"/>
    </w:pPr>
    <w:rPr>
      <w:color w:val="auto"/>
    </w:rPr>
  </w:style>
  <w:style w:type="paragraph" w:customStyle="1" w:styleId="CM322">
    <w:name w:val="CM322"/>
    <w:basedOn w:val="Default"/>
    <w:next w:val="Default"/>
    <w:uiPriority w:val="99"/>
    <w:rPr>
      <w:color w:val="auto"/>
    </w:rPr>
  </w:style>
  <w:style w:type="paragraph" w:customStyle="1" w:styleId="CM170">
    <w:name w:val="CM170"/>
    <w:basedOn w:val="Default"/>
    <w:next w:val="Default"/>
    <w:uiPriority w:val="99"/>
    <w:pPr>
      <w:spacing w:line="276" w:lineRule="atLeast"/>
    </w:pPr>
    <w:rPr>
      <w:color w:val="auto"/>
    </w:rPr>
  </w:style>
  <w:style w:type="paragraph" w:customStyle="1" w:styleId="CM172">
    <w:name w:val="CM172"/>
    <w:basedOn w:val="Default"/>
    <w:next w:val="Default"/>
    <w:uiPriority w:val="99"/>
    <w:rPr>
      <w:color w:val="auto"/>
    </w:rPr>
  </w:style>
  <w:style w:type="paragraph" w:customStyle="1" w:styleId="CM173">
    <w:name w:val="CM173"/>
    <w:basedOn w:val="Default"/>
    <w:next w:val="Default"/>
    <w:uiPriority w:val="99"/>
    <w:pPr>
      <w:spacing w:line="280" w:lineRule="atLeast"/>
    </w:pPr>
    <w:rPr>
      <w:color w:val="auto"/>
    </w:rPr>
  </w:style>
  <w:style w:type="paragraph" w:customStyle="1" w:styleId="CM99">
    <w:name w:val="CM99"/>
    <w:basedOn w:val="Default"/>
    <w:next w:val="Default"/>
    <w:uiPriority w:val="99"/>
    <w:pPr>
      <w:spacing w:line="278" w:lineRule="atLeast"/>
    </w:pPr>
    <w:rPr>
      <w:color w:val="auto"/>
    </w:rPr>
  </w:style>
  <w:style w:type="paragraph" w:customStyle="1" w:styleId="CM175">
    <w:name w:val="CM175"/>
    <w:basedOn w:val="Default"/>
    <w:next w:val="Default"/>
    <w:uiPriority w:val="99"/>
    <w:rPr>
      <w:color w:val="auto"/>
    </w:rPr>
  </w:style>
  <w:style w:type="paragraph" w:customStyle="1" w:styleId="CM177">
    <w:name w:val="CM177"/>
    <w:basedOn w:val="Default"/>
    <w:next w:val="Default"/>
    <w:uiPriority w:val="99"/>
    <w:pPr>
      <w:spacing w:line="273" w:lineRule="atLeast"/>
    </w:pPr>
    <w:rPr>
      <w:color w:val="auto"/>
    </w:rPr>
  </w:style>
  <w:style w:type="paragraph" w:customStyle="1" w:styleId="CM169">
    <w:name w:val="CM169"/>
    <w:basedOn w:val="Default"/>
    <w:next w:val="Default"/>
    <w:uiPriority w:val="99"/>
    <w:rPr>
      <w:color w:val="auto"/>
    </w:rPr>
  </w:style>
  <w:style w:type="paragraph" w:customStyle="1" w:styleId="CM180">
    <w:name w:val="CM180"/>
    <w:basedOn w:val="Default"/>
    <w:next w:val="Default"/>
    <w:uiPriority w:val="99"/>
    <w:rPr>
      <w:color w:val="auto"/>
    </w:rPr>
  </w:style>
  <w:style w:type="paragraph" w:customStyle="1" w:styleId="CM181">
    <w:name w:val="CM181"/>
    <w:basedOn w:val="Default"/>
    <w:next w:val="Default"/>
    <w:uiPriority w:val="99"/>
    <w:pPr>
      <w:spacing w:line="276" w:lineRule="atLeast"/>
    </w:pPr>
    <w:rPr>
      <w:color w:val="auto"/>
    </w:rPr>
  </w:style>
  <w:style w:type="paragraph" w:customStyle="1" w:styleId="CM183">
    <w:name w:val="CM183"/>
    <w:basedOn w:val="Default"/>
    <w:next w:val="Default"/>
    <w:uiPriority w:val="99"/>
    <w:pPr>
      <w:spacing w:line="278" w:lineRule="atLeast"/>
    </w:pPr>
    <w:rPr>
      <w:color w:val="auto"/>
    </w:rPr>
  </w:style>
  <w:style w:type="paragraph" w:customStyle="1" w:styleId="CM323">
    <w:name w:val="CM323"/>
    <w:basedOn w:val="Default"/>
    <w:next w:val="Default"/>
    <w:uiPriority w:val="99"/>
    <w:rPr>
      <w:color w:val="auto"/>
    </w:rPr>
  </w:style>
  <w:style w:type="paragraph" w:customStyle="1" w:styleId="CM184">
    <w:name w:val="CM184"/>
    <w:basedOn w:val="Default"/>
    <w:next w:val="Default"/>
    <w:uiPriority w:val="99"/>
    <w:pPr>
      <w:spacing w:line="278" w:lineRule="atLeast"/>
    </w:pPr>
    <w:rPr>
      <w:color w:val="auto"/>
    </w:rPr>
  </w:style>
  <w:style w:type="paragraph" w:customStyle="1" w:styleId="CM185">
    <w:name w:val="CM185"/>
    <w:basedOn w:val="Default"/>
    <w:next w:val="Default"/>
    <w:uiPriority w:val="99"/>
    <w:rPr>
      <w:color w:val="auto"/>
    </w:rPr>
  </w:style>
  <w:style w:type="paragraph" w:customStyle="1" w:styleId="CM186">
    <w:name w:val="CM186"/>
    <w:basedOn w:val="Default"/>
    <w:next w:val="Default"/>
    <w:uiPriority w:val="99"/>
    <w:pPr>
      <w:spacing w:line="280" w:lineRule="atLeast"/>
    </w:pPr>
    <w:rPr>
      <w:color w:val="auto"/>
    </w:rPr>
  </w:style>
  <w:style w:type="paragraph" w:customStyle="1" w:styleId="CM188">
    <w:name w:val="CM188"/>
    <w:basedOn w:val="Default"/>
    <w:next w:val="Default"/>
    <w:uiPriority w:val="99"/>
    <w:rPr>
      <w:color w:val="auto"/>
    </w:rPr>
  </w:style>
  <w:style w:type="paragraph" w:customStyle="1" w:styleId="CM190">
    <w:name w:val="CM190"/>
    <w:basedOn w:val="Default"/>
    <w:next w:val="Default"/>
    <w:uiPriority w:val="99"/>
    <w:pPr>
      <w:spacing w:line="278" w:lineRule="atLeast"/>
    </w:pPr>
    <w:rPr>
      <w:color w:val="auto"/>
    </w:rPr>
  </w:style>
  <w:style w:type="paragraph" w:customStyle="1" w:styleId="CM317">
    <w:name w:val="CM317"/>
    <w:basedOn w:val="Default"/>
    <w:next w:val="Default"/>
    <w:uiPriority w:val="99"/>
    <w:rPr>
      <w:color w:val="auto"/>
    </w:rPr>
  </w:style>
  <w:style w:type="paragraph" w:customStyle="1" w:styleId="CM192">
    <w:name w:val="CM192"/>
    <w:basedOn w:val="Default"/>
    <w:next w:val="Default"/>
    <w:uiPriority w:val="99"/>
    <w:pPr>
      <w:spacing w:line="278" w:lineRule="atLeast"/>
    </w:pPr>
    <w:rPr>
      <w:color w:val="auto"/>
    </w:rPr>
  </w:style>
  <w:style w:type="paragraph" w:customStyle="1" w:styleId="CM193">
    <w:name w:val="CM193"/>
    <w:basedOn w:val="Default"/>
    <w:next w:val="Default"/>
    <w:uiPriority w:val="99"/>
    <w:rPr>
      <w:color w:val="auto"/>
    </w:rPr>
  </w:style>
  <w:style w:type="paragraph" w:customStyle="1" w:styleId="CM194">
    <w:name w:val="CM194"/>
    <w:basedOn w:val="Default"/>
    <w:next w:val="Default"/>
    <w:uiPriority w:val="99"/>
    <w:pPr>
      <w:spacing w:line="273" w:lineRule="atLeast"/>
    </w:pPr>
    <w:rPr>
      <w:color w:val="auto"/>
    </w:rPr>
  </w:style>
  <w:style w:type="paragraph" w:customStyle="1" w:styleId="CM195">
    <w:name w:val="CM195"/>
    <w:basedOn w:val="Default"/>
    <w:next w:val="Default"/>
    <w:uiPriority w:val="99"/>
    <w:rPr>
      <w:color w:val="auto"/>
    </w:rPr>
  </w:style>
  <w:style w:type="paragraph" w:customStyle="1" w:styleId="CM196">
    <w:name w:val="CM196"/>
    <w:basedOn w:val="Default"/>
    <w:next w:val="Default"/>
    <w:uiPriority w:val="99"/>
    <w:pPr>
      <w:spacing w:line="276" w:lineRule="atLeast"/>
    </w:pPr>
    <w:rPr>
      <w:color w:val="auto"/>
    </w:rPr>
  </w:style>
  <w:style w:type="paragraph" w:customStyle="1" w:styleId="CM197">
    <w:name w:val="CM197"/>
    <w:basedOn w:val="Default"/>
    <w:next w:val="Default"/>
    <w:uiPriority w:val="99"/>
    <w:rPr>
      <w:color w:val="auto"/>
    </w:rPr>
  </w:style>
  <w:style w:type="paragraph" w:customStyle="1" w:styleId="CM198">
    <w:name w:val="CM198"/>
    <w:basedOn w:val="Default"/>
    <w:next w:val="Default"/>
    <w:uiPriority w:val="99"/>
    <w:rPr>
      <w:color w:val="auto"/>
    </w:rPr>
  </w:style>
  <w:style w:type="paragraph" w:customStyle="1" w:styleId="CM325">
    <w:name w:val="CM325"/>
    <w:basedOn w:val="Default"/>
    <w:next w:val="Default"/>
    <w:uiPriority w:val="99"/>
    <w:rPr>
      <w:color w:val="auto"/>
    </w:rPr>
  </w:style>
  <w:style w:type="paragraph" w:customStyle="1" w:styleId="CM199">
    <w:name w:val="CM199"/>
    <w:basedOn w:val="Default"/>
    <w:next w:val="Default"/>
    <w:uiPriority w:val="99"/>
    <w:rPr>
      <w:color w:val="auto"/>
    </w:rPr>
  </w:style>
  <w:style w:type="paragraph" w:customStyle="1" w:styleId="CM79">
    <w:name w:val="CM79"/>
    <w:basedOn w:val="Default"/>
    <w:next w:val="Default"/>
    <w:uiPriority w:val="99"/>
    <w:pPr>
      <w:spacing w:line="308" w:lineRule="atLeast"/>
    </w:pPr>
    <w:rPr>
      <w:color w:val="auto"/>
    </w:rPr>
  </w:style>
  <w:style w:type="paragraph" w:customStyle="1" w:styleId="CM25">
    <w:name w:val="CM25"/>
    <w:basedOn w:val="Default"/>
    <w:next w:val="Default"/>
    <w:uiPriority w:val="99"/>
    <w:pPr>
      <w:spacing w:line="276" w:lineRule="atLeast"/>
    </w:pPr>
    <w:rPr>
      <w:color w:val="auto"/>
    </w:rPr>
  </w:style>
  <w:style w:type="paragraph" w:customStyle="1" w:styleId="CM200">
    <w:name w:val="CM200"/>
    <w:basedOn w:val="Default"/>
    <w:next w:val="Default"/>
    <w:uiPriority w:val="99"/>
    <w:pPr>
      <w:spacing w:line="278" w:lineRule="atLeast"/>
    </w:pPr>
    <w:rPr>
      <w:color w:val="auto"/>
    </w:rPr>
  </w:style>
  <w:style w:type="paragraph" w:customStyle="1" w:styleId="CM201">
    <w:name w:val="CM201"/>
    <w:basedOn w:val="Default"/>
    <w:next w:val="Default"/>
    <w:uiPriority w:val="99"/>
    <w:pPr>
      <w:spacing w:line="276" w:lineRule="atLeast"/>
    </w:pPr>
    <w:rPr>
      <w:color w:val="auto"/>
    </w:rPr>
  </w:style>
  <w:style w:type="paragraph" w:customStyle="1" w:styleId="CM202">
    <w:name w:val="CM202"/>
    <w:basedOn w:val="Default"/>
    <w:next w:val="Default"/>
    <w:uiPriority w:val="99"/>
    <w:pPr>
      <w:spacing w:line="283" w:lineRule="atLeast"/>
    </w:pPr>
    <w:rPr>
      <w:color w:val="auto"/>
    </w:rPr>
  </w:style>
  <w:style w:type="paragraph" w:customStyle="1" w:styleId="CM204">
    <w:name w:val="CM204"/>
    <w:basedOn w:val="Default"/>
    <w:next w:val="Default"/>
    <w:uiPriority w:val="99"/>
    <w:pPr>
      <w:spacing w:line="276" w:lineRule="atLeast"/>
    </w:pPr>
    <w:rPr>
      <w:color w:val="auto"/>
    </w:rPr>
  </w:style>
  <w:style w:type="paragraph" w:customStyle="1" w:styleId="CM205">
    <w:name w:val="CM205"/>
    <w:basedOn w:val="Default"/>
    <w:next w:val="Default"/>
    <w:uiPriority w:val="99"/>
    <w:pPr>
      <w:spacing w:line="278" w:lineRule="atLeast"/>
    </w:pPr>
    <w:rPr>
      <w:color w:val="auto"/>
    </w:rPr>
  </w:style>
  <w:style w:type="paragraph" w:customStyle="1" w:styleId="CM206">
    <w:name w:val="CM206"/>
    <w:basedOn w:val="Default"/>
    <w:next w:val="Default"/>
    <w:uiPriority w:val="99"/>
    <w:pPr>
      <w:spacing w:line="276" w:lineRule="atLeast"/>
    </w:pPr>
    <w:rPr>
      <w:color w:val="auto"/>
    </w:rPr>
  </w:style>
  <w:style w:type="paragraph" w:customStyle="1" w:styleId="CM208">
    <w:name w:val="CM208"/>
    <w:basedOn w:val="Default"/>
    <w:next w:val="Default"/>
    <w:uiPriority w:val="99"/>
    <w:pPr>
      <w:spacing w:line="273" w:lineRule="atLeast"/>
    </w:pPr>
    <w:rPr>
      <w:color w:val="auto"/>
    </w:rPr>
  </w:style>
  <w:style w:type="paragraph" w:customStyle="1" w:styleId="CM209">
    <w:name w:val="CM209"/>
    <w:basedOn w:val="Default"/>
    <w:next w:val="Default"/>
    <w:uiPriority w:val="99"/>
    <w:pPr>
      <w:spacing w:line="276" w:lineRule="atLeast"/>
    </w:pPr>
    <w:rPr>
      <w:color w:val="auto"/>
    </w:rPr>
  </w:style>
  <w:style w:type="paragraph" w:customStyle="1" w:styleId="CM211">
    <w:name w:val="CM211"/>
    <w:basedOn w:val="Default"/>
    <w:next w:val="Default"/>
    <w:uiPriority w:val="99"/>
    <w:pPr>
      <w:spacing w:line="276" w:lineRule="atLeast"/>
    </w:pPr>
    <w:rPr>
      <w:color w:val="auto"/>
    </w:rPr>
  </w:style>
  <w:style w:type="paragraph" w:customStyle="1" w:styleId="CM210">
    <w:name w:val="CM210"/>
    <w:basedOn w:val="Default"/>
    <w:next w:val="Default"/>
    <w:uiPriority w:val="99"/>
    <w:pPr>
      <w:spacing w:line="258" w:lineRule="atLeast"/>
    </w:pPr>
    <w:rPr>
      <w:color w:val="auto"/>
    </w:rPr>
  </w:style>
  <w:style w:type="paragraph" w:customStyle="1" w:styleId="CM212">
    <w:name w:val="CM212"/>
    <w:basedOn w:val="Default"/>
    <w:next w:val="Default"/>
    <w:uiPriority w:val="99"/>
    <w:pPr>
      <w:spacing w:line="236" w:lineRule="atLeast"/>
    </w:pPr>
    <w:rPr>
      <w:color w:val="auto"/>
    </w:rPr>
  </w:style>
  <w:style w:type="paragraph" w:customStyle="1" w:styleId="CM171">
    <w:name w:val="CM171"/>
    <w:basedOn w:val="Default"/>
    <w:next w:val="Default"/>
    <w:uiPriority w:val="99"/>
    <w:pPr>
      <w:spacing w:line="276" w:lineRule="atLeast"/>
    </w:pPr>
    <w:rPr>
      <w:color w:val="auto"/>
    </w:rPr>
  </w:style>
  <w:style w:type="paragraph" w:customStyle="1" w:styleId="CM215">
    <w:name w:val="CM215"/>
    <w:basedOn w:val="Default"/>
    <w:next w:val="Default"/>
    <w:uiPriority w:val="99"/>
    <w:pPr>
      <w:spacing w:line="276" w:lineRule="atLeast"/>
    </w:pPr>
    <w:rPr>
      <w:color w:val="auto"/>
    </w:rPr>
  </w:style>
  <w:style w:type="paragraph" w:customStyle="1" w:styleId="CM203">
    <w:name w:val="CM203"/>
    <w:basedOn w:val="Default"/>
    <w:next w:val="Default"/>
    <w:uiPriority w:val="99"/>
    <w:pPr>
      <w:spacing w:line="278" w:lineRule="atLeast"/>
    </w:pPr>
    <w:rPr>
      <w:color w:val="auto"/>
    </w:rPr>
  </w:style>
  <w:style w:type="paragraph" w:customStyle="1" w:styleId="CM214">
    <w:name w:val="CM214"/>
    <w:basedOn w:val="Default"/>
    <w:next w:val="Default"/>
    <w:uiPriority w:val="99"/>
    <w:pPr>
      <w:spacing w:line="276" w:lineRule="atLeast"/>
    </w:pPr>
    <w:rPr>
      <w:color w:val="auto"/>
    </w:rPr>
  </w:style>
  <w:style w:type="paragraph" w:customStyle="1" w:styleId="CM326">
    <w:name w:val="CM326"/>
    <w:basedOn w:val="Default"/>
    <w:next w:val="Default"/>
    <w:uiPriority w:val="99"/>
    <w:rPr>
      <w:color w:val="auto"/>
    </w:rPr>
  </w:style>
  <w:style w:type="paragraph" w:customStyle="1" w:styleId="CM220">
    <w:name w:val="CM220"/>
    <w:basedOn w:val="Default"/>
    <w:next w:val="Default"/>
    <w:uiPriority w:val="99"/>
    <w:pPr>
      <w:spacing w:line="276" w:lineRule="atLeast"/>
    </w:pPr>
    <w:rPr>
      <w:color w:val="auto"/>
    </w:rPr>
  </w:style>
  <w:style w:type="paragraph" w:customStyle="1" w:styleId="CM221">
    <w:name w:val="CM221"/>
    <w:basedOn w:val="Default"/>
    <w:next w:val="Default"/>
    <w:uiPriority w:val="99"/>
    <w:rPr>
      <w:color w:val="auto"/>
    </w:rPr>
  </w:style>
  <w:style w:type="paragraph" w:customStyle="1" w:styleId="CM224">
    <w:name w:val="CM224"/>
    <w:basedOn w:val="Default"/>
    <w:next w:val="Default"/>
    <w:uiPriority w:val="99"/>
    <w:pPr>
      <w:spacing w:line="280" w:lineRule="atLeast"/>
    </w:pPr>
    <w:rPr>
      <w:color w:val="auto"/>
    </w:rPr>
  </w:style>
  <w:style w:type="paragraph" w:customStyle="1" w:styleId="CM223">
    <w:name w:val="CM223"/>
    <w:basedOn w:val="Default"/>
    <w:next w:val="Default"/>
    <w:uiPriority w:val="99"/>
    <w:rPr>
      <w:color w:val="auto"/>
    </w:rPr>
  </w:style>
  <w:style w:type="paragraph" w:customStyle="1" w:styleId="CM226">
    <w:name w:val="CM226"/>
    <w:basedOn w:val="Default"/>
    <w:next w:val="Default"/>
    <w:uiPriority w:val="99"/>
    <w:pPr>
      <w:spacing w:line="416" w:lineRule="atLeast"/>
    </w:pPr>
    <w:rPr>
      <w:color w:val="auto"/>
    </w:rPr>
  </w:style>
  <w:style w:type="paragraph" w:customStyle="1" w:styleId="CM227">
    <w:name w:val="CM227"/>
    <w:basedOn w:val="Default"/>
    <w:next w:val="Default"/>
    <w:uiPriority w:val="99"/>
    <w:pPr>
      <w:spacing w:line="278" w:lineRule="atLeast"/>
    </w:pPr>
    <w:rPr>
      <w:color w:val="auto"/>
    </w:rPr>
  </w:style>
  <w:style w:type="paragraph" w:customStyle="1" w:styleId="CM230">
    <w:name w:val="CM230"/>
    <w:basedOn w:val="Default"/>
    <w:next w:val="Default"/>
    <w:uiPriority w:val="99"/>
    <w:pPr>
      <w:spacing w:line="331" w:lineRule="atLeast"/>
    </w:pPr>
    <w:rPr>
      <w:color w:val="auto"/>
    </w:rPr>
  </w:style>
  <w:style w:type="paragraph" w:customStyle="1" w:styleId="CM231">
    <w:name w:val="CM231"/>
    <w:basedOn w:val="Default"/>
    <w:next w:val="Default"/>
    <w:uiPriority w:val="99"/>
    <w:pPr>
      <w:spacing w:line="320" w:lineRule="atLeast"/>
    </w:pPr>
    <w:rPr>
      <w:color w:val="auto"/>
    </w:rPr>
  </w:style>
  <w:style w:type="paragraph" w:customStyle="1" w:styleId="CM232">
    <w:name w:val="CM232"/>
    <w:basedOn w:val="Default"/>
    <w:next w:val="Default"/>
    <w:uiPriority w:val="99"/>
    <w:pPr>
      <w:spacing w:line="178" w:lineRule="atLeast"/>
    </w:pPr>
    <w:rPr>
      <w:color w:val="auto"/>
    </w:rPr>
  </w:style>
  <w:style w:type="paragraph" w:customStyle="1" w:styleId="CM233">
    <w:name w:val="CM233"/>
    <w:basedOn w:val="Default"/>
    <w:next w:val="Default"/>
    <w:uiPriority w:val="99"/>
    <w:pPr>
      <w:spacing w:line="176" w:lineRule="atLeast"/>
    </w:pPr>
    <w:rPr>
      <w:color w:val="auto"/>
    </w:rPr>
  </w:style>
  <w:style w:type="paragraph" w:customStyle="1" w:styleId="CM234">
    <w:name w:val="CM234"/>
    <w:basedOn w:val="Default"/>
    <w:next w:val="Default"/>
    <w:uiPriority w:val="99"/>
    <w:rPr>
      <w:color w:val="auto"/>
    </w:rPr>
  </w:style>
  <w:style w:type="paragraph" w:customStyle="1" w:styleId="CM236">
    <w:name w:val="CM236"/>
    <w:basedOn w:val="Default"/>
    <w:next w:val="Default"/>
    <w:uiPriority w:val="99"/>
    <w:rPr>
      <w:color w:val="auto"/>
    </w:rPr>
  </w:style>
  <w:style w:type="paragraph" w:customStyle="1" w:styleId="CM235">
    <w:name w:val="CM235"/>
    <w:basedOn w:val="Default"/>
    <w:next w:val="Default"/>
    <w:uiPriority w:val="99"/>
    <w:pPr>
      <w:spacing w:line="178" w:lineRule="atLeast"/>
    </w:pPr>
    <w:rPr>
      <w:color w:val="auto"/>
    </w:rPr>
  </w:style>
  <w:style w:type="paragraph" w:customStyle="1" w:styleId="CM237">
    <w:name w:val="CM237"/>
    <w:basedOn w:val="Default"/>
    <w:next w:val="Default"/>
    <w:uiPriority w:val="99"/>
    <w:pPr>
      <w:spacing w:line="180" w:lineRule="atLeast"/>
    </w:pPr>
    <w:rPr>
      <w:color w:val="auto"/>
    </w:rPr>
  </w:style>
  <w:style w:type="paragraph" w:customStyle="1" w:styleId="CM238">
    <w:name w:val="CM238"/>
    <w:basedOn w:val="Default"/>
    <w:next w:val="Default"/>
    <w:uiPriority w:val="99"/>
    <w:pPr>
      <w:spacing w:line="291" w:lineRule="atLeast"/>
    </w:pPr>
    <w:rPr>
      <w:color w:val="auto"/>
    </w:rPr>
  </w:style>
  <w:style w:type="paragraph" w:customStyle="1" w:styleId="CM284">
    <w:name w:val="CM284"/>
    <w:basedOn w:val="Default"/>
    <w:next w:val="Default"/>
    <w:uiPriority w:val="99"/>
    <w:rPr>
      <w:color w:val="auto"/>
    </w:rPr>
  </w:style>
  <w:style w:type="paragraph" w:customStyle="1" w:styleId="CM239">
    <w:name w:val="CM239"/>
    <w:basedOn w:val="Default"/>
    <w:next w:val="Default"/>
    <w:uiPriority w:val="99"/>
    <w:pPr>
      <w:spacing w:line="276" w:lineRule="atLeast"/>
    </w:pPr>
    <w:rPr>
      <w:color w:val="auto"/>
    </w:rPr>
  </w:style>
  <w:style w:type="paragraph" w:customStyle="1" w:styleId="CM241">
    <w:name w:val="CM241"/>
    <w:basedOn w:val="Default"/>
    <w:next w:val="Default"/>
    <w:uiPriority w:val="99"/>
    <w:pPr>
      <w:spacing w:line="278" w:lineRule="atLeast"/>
    </w:pPr>
    <w:rPr>
      <w:color w:val="auto"/>
    </w:rPr>
  </w:style>
  <w:style w:type="paragraph" w:customStyle="1" w:styleId="CM242">
    <w:name w:val="CM242"/>
    <w:basedOn w:val="Default"/>
    <w:next w:val="Default"/>
    <w:uiPriority w:val="99"/>
    <w:pPr>
      <w:spacing w:line="286" w:lineRule="atLeast"/>
    </w:pPr>
    <w:rPr>
      <w:color w:val="auto"/>
    </w:rPr>
  </w:style>
  <w:style w:type="paragraph" w:customStyle="1" w:styleId="CM243">
    <w:name w:val="CM243"/>
    <w:basedOn w:val="Default"/>
    <w:next w:val="Default"/>
    <w:uiPriority w:val="99"/>
    <w:pPr>
      <w:spacing w:line="280" w:lineRule="atLeast"/>
    </w:pPr>
    <w:rPr>
      <w:color w:val="auto"/>
    </w:rPr>
  </w:style>
  <w:style w:type="paragraph" w:customStyle="1" w:styleId="CM244">
    <w:name w:val="CM244"/>
    <w:basedOn w:val="Default"/>
    <w:next w:val="Default"/>
    <w:uiPriority w:val="99"/>
    <w:rPr>
      <w:color w:val="auto"/>
    </w:rPr>
  </w:style>
  <w:style w:type="paragraph" w:customStyle="1" w:styleId="CM245">
    <w:name w:val="CM245"/>
    <w:basedOn w:val="Default"/>
    <w:next w:val="Default"/>
    <w:uiPriority w:val="99"/>
    <w:pPr>
      <w:spacing w:line="278" w:lineRule="atLeast"/>
    </w:pPr>
    <w:rPr>
      <w:color w:val="auto"/>
    </w:rPr>
  </w:style>
  <w:style w:type="paragraph" w:customStyle="1" w:styleId="CM328">
    <w:name w:val="CM328"/>
    <w:basedOn w:val="Default"/>
    <w:next w:val="Default"/>
    <w:uiPriority w:val="99"/>
    <w:rPr>
      <w:color w:val="auto"/>
    </w:rPr>
  </w:style>
  <w:style w:type="paragraph" w:customStyle="1" w:styleId="CM246">
    <w:name w:val="CM246"/>
    <w:basedOn w:val="Default"/>
    <w:next w:val="Default"/>
    <w:uiPriority w:val="99"/>
    <w:rPr>
      <w:color w:val="auto"/>
    </w:rPr>
  </w:style>
  <w:style w:type="paragraph" w:customStyle="1" w:styleId="CM247">
    <w:name w:val="CM247"/>
    <w:basedOn w:val="Default"/>
    <w:next w:val="Default"/>
    <w:uiPriority w:val="99"/>
    <w:pPr>
      <w:spacing w:line="278" w:lineRule="atLeast"/>
    </w:pPr>
    <w:rPr>
      <w:color w:val="auto"/>
    </w:rPr>
  </w:style>
  <w:style w:type="paragraph" w:customStyle="1" w:styleId="CM249">
    <w:name w:val="CM249"/>
    <w:basedOn w:val="Default"/>
    <w:next w:val="Default"/>
    <w:uiPriority w:val="99"/>
    <w:pPr>
      <w:spacing w:line="273" w:lineRule="atLeast"/>
    </w:pPr>
    <w:rPr>
      <w:color w:val="auto"/>
    </w:rPr>
  </w:style>
  <w:style w:type="paragraph" w:customStyle="1" w:styleId="CM250">
    <w:name w:val="CM250"/>
    <w:basedOn w:val="Default"/>
    <w:next w:val="Default"/>
    <w:uiPriority w:val="99"/>
    <w:pPr>
      <w:spacing w:line="273" w:lineRule="atLeast"/>
    </w:pPr>
    <w:rPr>
      <w:color w:val="auto"/>
    </w:rPr>
  </w:style>
  <w:style w:type="paragraph" w:customStyle="1" w:styleId="CM251">
    <w:name w:val="CM251"/>
    <w:basedOn w:val="Default"/>
    <w:next w:val="Default"/>
    <w:uiPriority w:val="99"/>
    <w:pPr>
      <w:spacing w:line="273" w:lineRule="atLeast"/>
    </w:pPr>
    <w:rPr>
      <w:color w:val="auto"/>
    </w:rPr>
  </w:style>
  <w:style w:type="paragraph" w:customStyle="1" w:styleId="CM252">
    <w:name w:val="CM252"/>
    <w:basedOn w:val="Default"/>
    <w:next w:val="Default"/>
    <w:uiPriority w:val="99"/>
    <w:rPr>
      <w:color w:val="auto"/>
    </w:rPr>
  </w:style>
  <w:style w:type="paragraph" w:customStyle="1" w:styleId="CM253">
    <w:name w:val="CM253"/>
    <w:basedOn w:val="Default"/>
    <w:next w:val="Default"/>
    <w:uiPriority w:val="99"/>
    <w:pPr>
      <w:spacing w:line="228"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256">
    <w:name w:val="CM256"/>
    <w:basedOn w:val="Default"/>
    <w:next w:val="Default"/>
    <w:uiPriority w:val="99"/>
    <w:rPr>
      <w:color w:val="auto"/>
    </w:rPr>
  </w:style>
  <w:style w:type="paragraph" w:customStyle="1" w:styleId="CM257">
    <w:name w:val="CM257"/>
    <w:basedOn w:val="Default"/>
    <w:next w:val="Default"/>
    <w:uiPriority w:val="99"/>
    <w:pPr>
      <w:spacing w:line="273" w:lineRule="atLeast"/>
    </w:pPr>
    <w:rPr>
      <w:color w:val="auto"/>
    </w:rPr>
  </w:style>
  <w:style w:type="paragraph" w:customStyle="1" w:styleId="CM213">
    <w:name w:val="CM213"/>
    <w:basedOn w:val="Default"/>
    <w:next w:val="Default"/>
    <w:uiPriority w:val="99"/>
    <w:rPr>
      <w:color w:val="auto"/>
    </w:rPr>
  </w:style>
  <w:style w:type="paragraph" w:customStyle="1" w:styleId="CM259">
    <w:name w:val="CM259"/>
    <w:basedOn w:val="Default"/>
    <w:next w:val="Default"/>
    <w:uiPriority w:val="99"/>
    <w:rPr>
      <w:color w:val="auto"/>
    </w:rPr>
  </w:style>
  <w:style w:type="paragraph" w:customStyle="1" w:styleId="CM260">
    <w:name w:val="CM260"/>
    <w:basedOn w:val="Default"/>
    <w:next w:val="Default"/>
    <w:uiPriority w:val="99"/>
    <w:rPr>
      <w:color w:val="auto"/>
    </w:rPr>
  </w:style>
  <w:style w:type="paragraph" w:customStyle="1" w:styleId="CM261">
    <w:name w:val="CM261"/>
    <w:basedOn w:val="Default"/>
    <w:next w:val="Default"/>
    <w:uiPriority w:val="99"/>
    <w:rPr>
      <w:color w:val="auto"/>
    </w:rPr>
  </w:style>
  <w:style w:type="paragraph" w:customStyle="1" w:styleId="CM262">
    <w:name w:val="CM262"/>
    <w:basedOn w:val="Default"/>
    <w:next w:val="Default"/>
    <w:uiPriority w:val="99"/>
    <w:rPr>
      <w:color w:val="auto"/>
    </w:rPr>
  </w:style>
  <w:style w:type="paragraph" w:customStyle="1" w:styleId="CM263">
    <w:name w:val="CM263"/>
    <w:basedOn w:val="Default"/>
    <w:next w:val="Default"/>
    <w:uiPriority w:val="99"/>
    <w:rPr>
      <w:color w:val="auto"/>
    </w:rPr>
  </w:style>
  <w:style w:type="paragraph" w:customStyle="1" w:styleId="CM264">
    <w:name w:val="CM264"/>
    <w:basedOn w:val="Default"/>
    <w:next w:val="Default"/>
    <w:uiPriority w:val="99"/>
    <w:rPr>
      <w:color w:val="auto"/>
    </w:rPr>
  </w:style>
  <w:style w:type="paragraph" w:customStyle="1" w:styleId="CM329">
    <w:name w:val="CM329"/>
    <w:basedOn w:val="Default"/>
    <w:next w:val="Default"/>
    <w:uiPriority w:val="99"/>
    <w:rPr>
      <w:color w:val="auto"/>
    </w:rPr>
  </w:style>
  <w:style w:type="paragraph" w:customStyle="1" w:styleId="CM267">
    <w:name w:val="CM267"/>
    <w:basedOn w:val="Default"/>
    <w:next w:val="Default"/>
    <w:uiPriority w:val="99"/>
    <w:rPr>
      <w:color w:val="auto"/>
    </w:rPr>
  </w:style>
  <w:style w:type="paragraph" w:customStyle="1" w:styleId="CM268">
    <w:name w:val="CM268"/>
    <w:basedOn w:val="Default"/>
    <w:next w:val="Default"/>
    <w:uiPriority w:val="99"/>
    <w:pPr>
      <w:spacing w:line="326" w:lineRule="atLeast"/>
    </w:pPr>
    <w:rPr>
      <w:color w:val="auto"/>
    </w:rPr>
  </w:style>
  <w:style w:type="paragraph" w:styleId="Header">
    <w:name w:val="header"/>
    <w:basedOn w:val="Normal"/>
    <w:link w:val="HeaderChar"/>
    <w:uiPriority w:val="99"/>
    <w:unhideWhenUsed/>
    <w:rsid w:val="002709EE"/>
    <w:pPr>
      <w:tabs>
        <w:tab w:val="center" w:pos="4680"/>
        <w:tab w:val="right" w:pos="9360"/>
      </w:tabs>
    </w:pPr>
  </w:style>
  <w:style w:type="character" w:customStyle="1" w:styleId="HeaderChar">
    <w:name w:val="Header Char"/>
    <w:link w:val="Header"/>
    <w:uiPriority w:val="99"/>
    <w:locked/>
    <w:rsid w:val="002709EE"/>
    <w:rPr>
      <w:rFonts w:cs="Times New Roman"/>
    </w:rPr>
  </w:style>
  <w:style w:type="paragraph" w:styleId="Footer">
    <w:name w:val="footer"/>
    <w:basedOn w:val="Normal"/>
    <w:link w:val="FooterChar"/>
    <w:uiPriority w:val="99"/>
    <w:unhideWhenUsed/>
    <w:rsid w:val="002709EE"/>
    <w:pPr>
      <w:tabs>
        <w:tab w:val="center" w:pos="4680"/>
        <w:tab w:val="right" w:pos="9360"/>
      </w:tabs>
    </w:pPr>
  </w:style>
  <w:style w:type="character" w:customStyle="1" w:styleId="FooterChar">
    <w:name w:val="Footer Char"/>
    <w:link w:val="Footer"/>
    <w:uiPriority w:val="99"/>
    <w:locked/>
    <w:rsid w:val="002709EE"/>
    <w:rPr>
      <w:rFonts w:cs="Times New Roman"/>
    </w:rPr>
  </w:style>
  <w:style w:type="paragraph" w:styleId="TOC1">
    <w:name w:val="toc 1"/>
    <w:basedOn w:val="Normal"/>
    <w:next w:val="Normal"/>
    <w:autoRedefine/>
    <w:uiPriority w:val="39"/>
    <w:unhideWhenUsed/>
    <w:qFormat/>
    <w:rsid w:val="00872DCF"/>
    <w:pPr>
      <w:tabs>
        <w:tab w:val="right" w:pos="9270"/>
      </w:tabs>
      <w:spacing w:after="120"/>
    </w:pPr>
    <w:rPr>
      <w:rFonts w:cs="Calibri"/>
      <w:b/>
      <w:bCs/>
      <w:caps/>
      <w:sz w:val="20"/>
      <w:szCs w:val="20"/>
    </w:rPr>
  </w:style>
  <w:style w:type="paragraph" w:styleId="TOC2">
    <w:name w:val="toc 2"/>
    <w:basedOn w:val="Normal"/>
    <w:next w:val="Normal"/>
    <w:autoRedefine/>
    <w:uiPriority w:val="39"/>
    <w:unhideWhenUsed/>
    <w:qFormat/>
    <w:rsid w:val="00872DCF"/>
    <w:pPr>
      <w:tabs>
        <w:tab w:val="right" w:leader="dot" w:pos="9270"/>
      </w:tabs>
      <w:ind w:left="220"/>
    </w:pPr>
    <w:rPr>
      <w:rFonts w:cs="Calibri"/>
      <w:smallCaps/>
      <w:sz w:val="20"/>
      <w:szCs w:val="20"/>
    </w:rPr>
  </w:style>
  <w:style w:type="paragraph" w:styleId="TOC3">
    <w:name w:val="toc 3"/>
    <w:basedOn w:val="Normal"/>
    <w:next w:val="Normal"/>
    <w:autoRedefine/>
    <w:uiPriority w:val="39"/>
    <w:unhideWhenUsed/>
    <w:qFormat/>
    <w:rsid w:val="00EF0984"/>
    <w:pPr>
      <w:ind w:left="440"/>
    </w:pPr>
    <w:rPr>
      <w:rFonts w:cs="Calibri"/>
      <w:i/>
      <w:iCs/>
      <w:sz w:val="20"/>
      <w:szCs w:val="20"/>
    </w:rPr>
  </w:style>
  <w:style w:type="paragraph" w:styleId="TOC4">
    <w:name w:val="toc 4"/>
    <w:basedOn w:val="Normal"/>
    <w:next w:val="Normal"/>
    <w:autoRedefine/>
    <w:uiPriority w:val="39"/>
    <w:unhideWhenUsed/>
    <w:rsid w:val="00EF0984"/>
    <w:pPr>
      <w:ind w:left="660"/>
    </w:pPr>
    <w:rPr>
      <w:rFonts w:cs="Calibri"/>
      <w:sz w:val="18"/>
      <w:szCs w:val="18"/>
    </w:rPr>
  </w:style>
  <w:style w:type="paragraph" w:styleId="TOC5">
    <w:name w:val="toc 5"/>
    <w:basedOn w:val="Normal"/>
    <w:next w:val="Normal"/>
    <w:autoRedefine/>
    <w:uiPriority w:val="39"/>
    <w:unhideWhenUsed/>
    <w:rsid w:val="00EF0984"/>
    <w:pPr>
      <w:ind w:left="880"/>
    </w:pPr>
    <w:rPr>
      <w:rFonts w:cs="Calibri"/>
      <w:sz w:val="18"/>
      <w:szCs w:val="18"/>
    </w:rPr>
  </w:style>
  <w:style w:type="paragraph" w:styleId="TOC6">
    <w:name w:val="toc 6"/>
    <w:basedOn w:val="Normal"/>
    <w:next w:val="Normal"/>
    <w:autoRedefine/>
    <w:uiPriority w:val="39"/>
    <w:unhideWhenUsed/>
    <w:rsid w:val="00EF0984"/>
    <w:pPr>
      <w:ind w:left="1100"/>
    </w:pPr>
    <w:rPr>
      <w:rFonts w:cs="Calibri"/>
      <w:sz w:val="18"/>
      <w:szCs w:val="18"/>
    </w:rPr>
  </w:style>
  <w:style w:type="paragraph" w:styleId="TOC7">
    <w:name w:val="toc 7"/>
    <w:basedOn w:val="Normal"/>
    <w:next w:val="Normal"/>
    <w:autoRedefine/>
    <w:uiPriority w:val="39"/>
    <w:unhideWhenUsed/>
    <w:rsid w:val="00EF0984"/>
    <w:pPr>
      <w:ind w:left="1320"/>
    </w:pPr>
    <w:rPr>
      <w:rFonts w:cs="Calibri"/>
      <w:sz w:val="18"/>
      <w:szCs w:val="18"/>
    </w:rPr>
  </w:style>
  <w:style w:type="paragraph" w:styleId="TOC8">
    <w:name w:val="toc 8"/>
    <w:basedOn w:val="Normal"/>
    <w:next w:val="Normal"/>
    <w:autoRedefine/>
    <w:uiPriority w:val="39"/>
    <w:unhideWhenUsed/>
    <w:rsid w:val="00EF0984"/>
    <w:pPr>
      <w:ind w:left="1540"/>
    </w:pPr>
    <w:rPr>
      <w:rFonts w:cs="Calibri"/>
      <w:sz w:val="18"/>
      <w:szCs w:val="18"/>
    </w:rPr>
  </w:style>
  <w:style w:type="paragraph" w:styleId="TOC9">
    <w:name w:val="toc 9"/>
    <w:basedOn w:val="Normal"/>
    <w:next w:val="Normal"/>
    <w:autoRedefine/>
    <w:uiPriority w:val="39"/>
    <w:unhideWhenUsed/>
    <w:rsid w:val="00EF0984"/>
    <w:pPr>
      <w:ind w:left="1760"/>
    </w:pPr>
    <w:rPr>
      <w:rFonts w:cs="Calibri"/>
      <w:sz w:val="18"/>
      <w:szCs w:val="18"/>
    </w:rPr>
  </w:style>
  <w:style w:type="character" w:styleId="Hyperlink">
    <w:name w:val="Hyperlink"/>
    <w:uiPriority w:val="99"/>
    <w:unhideWhenUsed/>
    <w:rsid w:val="00EF0984"/>
    <w:rPr>
      <w:color w:val="0000FF"/>
      <w:u w:val="single"/>
    </w:rPr>
  </w:style>
  <w:style w:type="table" w:styleId="TableGrid">
    <w:name w:val="Table Grid"/>
    <w:basedOn w:val="TableNormal"/>
    <w:uiPriority w:val="59"/>
    <w:rsid w:val="0091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52EF"/>
    <w:rPr>
      <w:sz w:val="20"/>
      <w:szCs w:val="20"/>
    </w:rPr>
  </w:style>
  <w:style w:type="character" w:customStyle="1" w:styleId="FootnoteTextChar">
    <w:name w:val="Footnote Text Char"/>
    <w:basedOn w:val="DefaultParagraphFont"/>
    <w:link w:val="FootnoteText"/>
    <w:uiPriority w:val="99"/>
    <w:semiHidden/>
    <w:rsid w:val="003252EF"/>
  </w:style>
  <w:style w:type="character" w:styleId="FootnoteReference">
    <w:name w:val="footnote reference"/>
    <w:uiPriority w:val="99"/>
    <w:semiHidden/>
    <w:unhideWhenUsed/>
    <w:rsid w:val="003252EF"/>
    <w:rPr>
      <w:vertAlign w:val="superscript"/>
    </w:rPr>
  </w:style>
  <w:style w:type="character" w:styleId="FollowedHyperlink">
    <w:name w:val="FollowedHyperlink"/>
    <w:uiPriority w:val="99"/>
    <w:semiHidden/>
    <w:unhideWhenUsed/>
    <w:rsid w:val="00D110C7"/>
    <w:rPr>
      <w:color w:val="800080"/>
      <w:u w:val="single"/>
    </w:rPr>
  </w:style>
  <w:style w:type="paragraph" w:styleId="TOCHeading">
    <w:name w:val="TOC Heading"/>
    <w:basedOn w:val="Heading1"/>
    <w:next w:val="Normal"/>
    <w:autoRedefine/>
    <w:uiPriority w:val="39"/>
    <w:unhideWhenUsed/>
    <w:qFormat/>
    <w:rsid w:val="00256D86"/>
    <w:pPr>
      <w:tabs>
        <w:tab w:val="clear" w:pos="9720"/>
        <w:tab w:val="right" w:pos="9900"/>
      </w:tabs>
      <w:spacing w:before="240" w:after="60"/>
      <w:outlineLvl w:val="9"/>
    </w:pPr>
    <w:rPr>
      <w:rFonts w:cs="Times New Roman"/>
      <w:szCs w:val="32"/>
    </w:rPr>
  </w:style>
  <w:style w:type="character" w:customStyle="1" w:styleId="Heading3Char">
    <w:name w:val="Heading 3 Char"/>
    <w:link w:val="Heading3"/>
    <w:uiPriority w:val="9"/>
    <w:rsid w:val="00E02386"/>
    <w:rPr>
      <w:rFonts w:ascii="Cambria" w:hAnsi="Cambria"/>
      <w:b/>
      <w:bCs/>
      <w:sz w:val="22"/>
      <w:szCs w:val="24"/>
    </w:rPr>
  </w:style>
  <w:style w:type="character" w:customStyle="1" w:styleId="Heading4Char">
    <w:name w:val="Heading 4 Char"/>
    <w:link w:val="Heading4"/>
    <w:uiPriority w:val="9"/>
    <w:rsid w:val="00163FF0"/>
    <w:rPr>
      <w:rFonts w:ascii="Cambria" w:eastAsia="Times New Roman" w:hAnsi="Cambria" w:cs="Times New Roman"/>
      <w:bCs/>
      <w:i/>
      <w:sz w:val="22"/>
      <w:szCs w:val="28"/>
    </w:rPr>
  </w:style>
  <w:style w:type="paragraph" w:styleId="NormalWeb">
    <w:name w:val="Normal (Web)"/>
    <w:basedOn w:val="Normal"/>
    <w:rsid w:val="008755EA"/>
    <w:pPr>
      <w:spacing w:before="100" w:beforeAutospacing="1" w:after="100" w:afterAutospacing="1"/>
    </w:pPr>
    <w:rPr>
      <w:rFonts w:ascii="Times New Roman" w:hAnsi="Times New Roman"/>
      <w:color w:val="000000"/>
      <w:sz w:val="24"/>
      <w:szCs w:val="24"/>
    </w:rPr>
  </w:style>
  <w:style w:type="paragraph" w:styleId="NoSpacing">
    <w:name w:val="No Spacing"/>
    <w:uiPriority w:val="1"/>
    <w:qFormat/>
    <w:rsid w:val="00625803"/>
    <w:rPr>
      <w:rFonts w:ascii="Arial" w:hAnsi="Arial"/>
      <w:sz w:val="24"/>
      <w:szCs w:val="24"/>
    </w:rPr>
  </w:style>
  <w:style w:type="paragraph" w:styleId="ListParagraph">
    <w:name w:val="List Paragraph"/>
    <w:basedOn w:val="Normal"/>
    <w:qFormat/>
    <w:rsid w:val="003D5162"/>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4023F9"/>
    <w:rPr>
      <w:rFonts w:ascii="Tahoma" w:hAnsi="Tahoma" w:cs="Tahoma"/>
      <w:sz w:val="16"/>
      <w:szCs w:val="16"/>
    </w:rPr>
  </w:style>
  <w:style w:type="character" w:customStyle="1" w:styleId="BalloonTextChar">
    <w:name w:val="Balloon Text Char"/>
    <w:basedOn w:val="DefaultParagraphFont"/>
    <w:link w:val="BalloonText"/>
    <w:uiPriority w:val="99"/>
    <w:semiHidden/>
    <w:rsid w:val="004023F9"/>
    <w:rPr>
      <w:rFonts w:ascii="Tahoma" w:hAnsi="Tahoma" w:cs="Tahoma"/>
      <w:sz w:val="16"/>
      <w:szCs w:val="16"/>
    </w:rPr>
  </w:style>
  <w:style w:type="character" w:styleId="Strong">
    <w:name w:val="Strong"/>
    <w:qFormat/>
    <w:rsid w:val="00EB0E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DC0B85"/>
    <w:pPr>
      <w:keepNext/>
      <w:tabs>
        <w:tab w:val="right" w:pos="9720"/>
      </w:tabs>
      <w:spacing w:before="120" w:after="120"/>
      <w:jc w:val="center"/>
      <w:outlineLvl w:val="0"/>
    </w:pPr>
    <w:rPr>
      <w:rFonts w:ascii="Cambria" w:hAnsi="Cambria" w:cs="Arial"/>
      <w:bCs/>
      <w:kern w:val="32"/>
      <w:sz w:val="28"/>
    </w:rPr>
  </w:style>
  <w:style w:type="paragraph" w:styleId="Heading2">
    <w:name w:val="heading 2"/>
    <w:basedOn w:val="Normal"/>
    <w:next w:val="Normal"/>
    <w:link w:val="Heading2Char"/>
    <w:autoRedefine/>
    <w:uiPriority w:val="9"/>
    <w:unhideWhenUsed/>
    <w:qFormat/>
    <w:rsid w:val="003456D5"/>
    <w:pPr>
      <w:keepNext/>
      <w:tabs>
        <w:tab w:val="left" w:pos="360"/>
      </w:tabs>
      <w:spacing w:before="120"/>
      <w:outlineLvl w:val="1"/>
    </w:pPr>
    <w:rPr>
      <w:rFonts w:ascii="Cambria" w:hAnsi="Cambria"/>
      <w:b/>
      <w:bCs/>
      <w:iCs/>
      <w:sz w:val="24"/>
      <w:szCs w:val="28"/>
    </w:rPr>
  </w:style>
  <w:style w:type="paragraph" w:styleId="Heading3">
    <w:name w:val="heading 3"/>
    <w:basedOn w:val="Normal"/>
    <w:next w:val="Normal"/>
    <w:link w:val="Heading3Char"/>
    <w:autoRedefine/>
    <w:uiPriority w:val="9"/>
    <w:unhideWhenUsed/>
    <w:qFormat/>
    <w:rsid w:val="00E02386"/>
    <w:pPr>
      <w:keepNext/>
      <w:spacing w:after="120"/>
      <w:jc w:val="right"/>
      <w:outlineLvl w:val="2"/>
    </w:pPr>
    <w:rPr>
      <w:rFonts w:ascii="Cambria" w:hAnsi="Cambria"/>
      <w:b/>
      <w:bCs/>
      <w:szCs w:val="24"/>
    </w:rPr>
  </w:style>
  <w:style w:type="paragraph" w:styleId="Heading4">
    <w:name w:val="heading 4"/>
    <w:basedOn w:val="Normal"/>
    <w:next w:val="Normal"/>
    <w:link w:val="Heading4Char"/>
    <w:autoRedefine/>
    <w:uiPriority w:val="9"/>
    <w:unhideWhenUsed/>
    <w:qFormat/>
    <w:rsid w:val="00163FF0"/>
    <w:pPr>
      <w:keepNext/>
      <w:tabs>
        <w:tab w:val="left" w:pos="1800"/>
      </w:tabs>
      <w:outlineLvl w:val="3"/>
    </w:pPr>
    <w:rPr>
      <w:rFonts w:ascii="Cambria" w:hAnsi="Cambria"/>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0B85"/>
    <w:rPr>
      <w:rFonts w:ascii="Cambria" w:hAnsi="Cambria" w:cs="Arial"/>
      <w:bCs/>
      <w:kern w:val="32"/>
      <w:sz w:val="28"/>
      <w:szCs w:val="22"/>
    </w:rPr>
  </w:style>
  <w:style w:type="character" w:customStyle="1" w:styleId="Heading2Char">
    <w:name w:val="Heading 2 Char"/>
    <w:link w:val="Heading2"/>
    <w:uiPriority w:val="9"/>
    <w:locked/>
    <w:rsid w:val="003456D5"/>
    <w:rPr>
      <w:rFonts w:ascii="Cambria" w:hAnsi="Cambria"/>
      <w:b/>
      <w:bCs/>
      <w:iCs/>
      <w:sz w:val="24"/>
      <w:szCs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324">
    <w:name w:val="CM324"/>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71">
    <w:name w:val="CM27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88" w:lineRule="atLeast"/>
    </w:pPr>
    <w:rPr>
      <w:color w:val="auto"/>
    </w:rPr>
  </w:style>
  <w:style w:type="paragraph" w:customStyle="1" w:styleId="CM6">
    <w:name w:val="CM6"/>
    <w:basedOn w:val="Default"/>
    <w:next w:val="Default"/>
    <w:uiPriority w:val="99"/>
    <w:pPr>
      <w:spacing w:line="283" w:lineRule="atLeast"/>
    </w:pPr>
    <w:rPr>
      <w:color w:val="auto"/>
    </w:rPr>
  </w:style>
  <w:style w:type="paragraph" w:customStyle="1" w:styleId="CM272">
    <w:name w:val="CM272"/>
    <w:basedOn w:val="Default"/>
    <w:next w:val="Default"/>
    <w:uiPriority w:val="99"/>
    <w:rPr>
      <w:color w:val="auto"/>
    </w:rPr>
  </w:style>
  <w:style w:type="paragraph" w:customStyle="1" w:styleId="CM273">
    <w:name w:val="CM273"/>
    <w:basedOn w:val="Default"/>
    <w:next w:val="Default"/>
    <w:uiPriority w:val="99"/>
    <w:rPr>
      <w:color w:val="auto"/>
    </w:rPr>
  </w:style>
  <w:style w:type="paragraph" w:customStyle="1" w:styleId="CM8">
    <w:name w:val="CM8"/>
    <w:basedOn w:val="Default"/>
    <w:next w:val="Default"/>
    <w:uiPriority w:val="99"/>
    <w:pPr>
      <w:spacing w:line="286" w:lineRule="atLeast"/>
    </w:pPr>
    <w:rPr>
      <w:color w:val="auto"/>
    </w:rPr>
  </w:style>
  <w:style w:type="paragraph" w:customStyle="1" w:styleId="CM9">
    <w:name w:val="CM9"/>
    <w:basedOn w:val="Default"/>
    <w:next w:val="Default"/>
    <w:uiPriority w:val="99"/>
    <w:pPr>
      <w:spacing w:line="286" w:lineRule="atLeast"/>
    </w:pPr>
    <w:rPr>
      <w:color w:val="auto"/>
    </w:rPr>
  </w:style>
  <w:style w:type="paragraph" w:customStyle="1" w:styleId="CM274">
    <w:name w:val="CM274"/>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pPr>
      <w:spacing w:line="286" w:lineRule="atLeast"/>
    </w:pPr>
    <w:rPr>
      <w:color w:val="auto"/>
    </w:rPr>
  </w:style>
  <w:style w:type="paragraph" w:customStyle="1" w:styleId="CM13">
    <w:name w:val="CM13"/>
    <w:basedOn w:val="Default"/>
    <w:next w:val="Default"/>
    <w:uiPriority w:val="99"/>
    <w:rPr>
      <w:color w:val="auto"/>
    </w:rPr>
  </w:style>
  <w:style w:type="paragraph" w:customStyle="1" w:styleId="CM275">
    <w:name w:val="CM275"/>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8"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276">
    <w:name w:val="CM276"/>
    <w:basedOn w:val="Default"/>
    <w:next w:val="Default"/>
    <w:uiPriority w:val="99"/>
    <w:rPr>
      <w:color w:val="auto"/>
    </w:rPr>
  </w:style>
  <w:style w:type="paragraph" w:customStyle="1" w:styleId="CM122">
    <w:name w:val="CM122"/>
    <w:basedOn w:val="Default"/>
    <w:next w:val="Default"/>
    <w:uiPriority w:val="99"/>
    <w:rPr>
      <w:color w:val="auto"/>
    </w:rPr>
  </w:style>
  <w:style w:type="paragraph" w:customStyle="1" w:styleId="CM270">
    <w:name w:val="CM270"/>
    <w:basedOn w:val="Default"/>
    <w:next w:val="Default"/>
    <w:uiPriority w:val="99"/>
    <w:rPr>
      <w:color w:val="auto"/>
    </w:rPr>
  </w:style>
  <w:style w:type="paragraph" w:customStyle="1" w:styleId="CM278">
    <w:name w:val="CM278"/>
    <w:basedOn w:val="Default"/>
    <w:next w:val="Default"/>
    <w:uiPriority w:val="99"/>
    <w:rPr>
      <w:color w:val="auto"/>
    </w:rPr>
  </w:style>
  <w:style w:type="paragraph" w:customStyle="1" w:styleId="CM20">
    <w:name w:val="CM20"/>
    <w:basedOn w:val="Default"/>
    <w:next w:val="Default"/>
    <w:uiPriority w:val="99"/>
    <w:rPr>
      <w:color w:val="auto"/>
    </w:rPr>
  </w:style>
  <w:style w:type="paragraph" w:customStyle="1" w:styleId="CM279">
    <w:name w:val="CM279"/>
    <w:basedOn w:val="Default"/>
    <w:next w:val="Default"/>
    <w:uiPriority w:val="99"/>
    <w:rPr>
      <w:color w:val="auto"/>
    </w:rPr>
  </w:style>
  <w:style w:type="paragraph" w:customStyle="1" w:styleId="CM22">
    <w:name w:val="CM22"/>
    <w:basedOn w:val="Default"/>
    <w:next w:val="Default"/>
    <w:uiPriority w:val="99"/>
    <w:pPr>
      <w:spacing w:line="278" w:lineRule="atLeast"/>
    </w:pPr>
    <w:rPr>
      <w:color w:val="auto"/>
    </w:rPr>
  </w:style>
  <w:style w:type="paragraph" w:customStyle="1" w:styleId="CM24">
    <w:name w:val="CM24"/>
    <w:basedOn w:val="Default"/>
    <w:next w:val="Default"/>
    <w:uiPriority w:val="99"/>
    <w:pPr>
      <w:spacing w:line="278"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280">
    <w:name w:val="CM280"/>
    <w:basedOn w:val="Default"/>
    <w:next w:val="Default"/>
    <w:uiPriority w:val="99"/>
    <w:rPr>
      <w:color w:val="auto"/>
    </w:rPr>
  </w:style>
  <w:style w:type="paragraph" w:customStyle="1" w:styleId="CM27">
    <w:name w:val="CM27"/>
    <w:basedOn w:val="Default"/>
    <w:next w:val="Default"/>
    <w:uiPriority w:val="99"/>
    <w:pPr>
      <w:spacing w:line="236" w:lineRule="atLeast"/>
    </w:pPr>
    <w:rPr>
      <w:color w:val="auto"/>
    </w:rPr>
  </w:style>
  <w:style w:type="paragraph" w:customStyle="1" w:styleId="CM277">
    <w:name w:val="CM277"/>
    <w:basedOn w:val="Default"/>
    <w:next w:val="Default"/>
    <w:uiPriority w:val="99"/>
    <w:rPr>
      <w:color w:val="auto"/>
    </w:rPr>
  </w:style>
  <w:style w:type="paragraph" w:customStyle="1" w:styleId="CM28">
    <w:name w:val="CM28"/>
    <w:basedOn w:val="Default"/>
    <w:next w:val="Default"/>
    <w:uiPriority w:val="99"/>
    <w:rPr>
      <w:color w:val="auto"/>
    </w:rPr>
  </w:style>
  <w:style w:type="paragraph" w:customStyle="1" w:styleId="CM29">
    <w:name w:val="CM29"/>
    <w:basedOn w:val="Default"/>
    <w:next w:val="Default"/>
    <w:uiPriority w:val="99"/>
    <w:pPr>
      <w:spacing w:line="276" w:lineRule="atLeast"/>
    </w:pPr>
    <w:rPr>
      <w:color w:val="auto"/>
    </w:rPr>
  </w:style>
  <w:style w:type="paragraph" w:customStyle="1" w:styleId="CM23">
    <w:name w:val="CM23"/>
    <w:basedOn w:val="Default"/>
    <w:next w:val="Default"/>
    <w:uiPriority w:val="99"/>
    <w:pPr>
      <w:spacing w:line="278" w:lineRule="atLeast"/>
    </w:pPr>
    <w:rPr>
      <w:color w:val="auto"/>
    </w:rPr>
  </w:style>
  <w:style w:type="paragraph" w:customStyle="1" w:styleId="CM31">
    <w:name w:val="CM31"/>
    <w:basedOn w:val="Default"/>
    <w:next w:val="Default"/>
    <w:uiPriority w:val="99"/>
    <w:rPr>
      <w:color w:val="auto"/>
    </w:rPr>
  </w:style>
  <w:style w:type="paragraph" w:customStyle="1" w:styleId="CM281">
    <w:name w:val="CM281"/>
    <w:basedOn w:val="Default"/>
    <w:next w:val="Default"/>
    <w:uiPriority w:val="99"/>
    <w:rPr>
      <w:color w:val="auto"/>
    </w:rPr>
  </w:style>
  <w:style w:type="paragraph" w:customStyle="1" w:styleId="CM282">
    <w:name w:val="CM282"/>
    <w:basedOn w:val="Default"/>
    <w:next w:val="Default"/>
    <w:uiPriority w:val="99"/>
    <w:rPr>
      <w:color w:val="auto"/>
    </w:rPr>
  </w:style>
  <w:style w:type="paragraph" w:customStyle="1" w:styleId="CM32">
    <w:name w:val="CM32"/>
    <w:basedOn w:val="Default"/>
    <w:next w:val="Default"/>
    <w:uiPriority w:val="99"/>
    <w:rPr>
      <w:color w:val="auto"/>
    </w:rPr>
  </w:style>
  <w:style w:type="paragraph" w:customStyle="1" w:styleId="CM33">
    <w:name w:val="CM33"/>
    <w:basedOn w:val="Default"/>
    <w:next w:val="Default"/>
    <w:uiPriority w:val="99"/>
    <w:pPr>
      <w:spacing w:line="273" w:lineRule="atLeast"/>
    </w:pPr>
    <w:rPr>
      <w:color w:val="auto"/>
    </w:rPr>
  </w:style>
  <w:style w:type="paragraph" w:customStyle="1" w:styleId="CM283">
    <w:name w:val="CM283"/>
    <w:basedOn w:val="Default"/>
    <w:next w:val="Default"/>
    <w:uiPriority w:val="99"/>
    <w:rPr>
      <w:color w:val="auto"/>
    </w:rPr>
  </w:style>
  <w:style w:type="paragraph" w:customStyle="1" w:styleId="CM35">
    <w:name w:val="CM35"/>
    <w:basedOn w:val="Default"/>
    <w:next w:val="Default"/>
    <w:uiPriority w:val="99"/>
    <w:pPr>
      <w:spacing w:line="233" w:lineRule="atLeast"/>
    </w:pPr>
    <w:rPr>
      <w:color w:val="auto"/>
    </w:rPr>
  </w:style>
  <w:style w:type="paragraph" w:customStyle="1" w:styleId="CM36">
    <w:name w:val="CM36"/>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40">
    <w:name w:val="CM40"/>
    <w:basedOn w:val="Default"/>
    <w:next w:val="Default"/>
    <w:uiPriority w:val="99"/>
    <w:pPr>
      <w:spacing w:line="278" w:lineRule="atLeast"/>
    </w:pPr>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285">
    <w:name w:val="CM285"/>
    <w:basedOn w:val="Default"/>
    <w:next w:val="Default"/>
    <w:uiPriority w:val="99"/>
    <w:rPr>
      <w:color w:val="auto"/>
    </w:rPr>
  </w:style>
  <w:style w:type="paragraph" w:customStyle="1" w:styleId="CM43">
    <w:name w:val="CM43"/>
    <w:basedOn w:val="Default"/>
    <w:next w:val="Default"/>
    <w:uiPriority w:val="99"/>
    <w:rPr>
      <w:color w:val="auto"/>
    </w:rPr>
  </w:style>
  <w:style w:type="paragraph" w:customStyle="1" w:styleId="CM44">
    <w:name w:val="CM44"/>
    <w:basedOn w:val="Default"/>
    <w:next w:val="Default"/>
    <w:uiPriority w:val="99"/>
    <w:rPr>
      <w:color w:val="auto"/>
    </w:rPr>
  </w:style>
  <w:style w:type="paragraph" w:customStyle="1" w:styleId="CM45">
    <w:name w:val="CM45"/>
    <w:basedOn w:val="Default"/>
    <w:next w:val="Default"/>
    <w:uiPriority w:val="99"/>
    <w:pPr>
      <w:spacing w:line="418" w:lineRule="atLeast"/>
    </w:pPr>
    <w:rPr>
      <w:color w:val="auto"/>
    </w:rPr>
  </w:style>
  <w:style w:type="paragraph" w:customStyle="1" w:styleId="CM48">
    <w:name w:val="CM48"/>
    <w:basedOn w:val="Default"/>
    <w:next w:val="Default"/>
    <w:uiPriority w:val="99"/>
    <w:pPr>
      <w:spacing w:line="280" w:lineRule="atLeast"/>
    </w:pPr>
    <w:rPr>
      <w:color w:val="auto"/>
    </w:rPr>
  </w:style>
  <w:style w:type="paragraph" w:customStyle="1" w:styleId="CM49">
    <w:name w:val="CM49"/>
    <w:basedOn w:val="Default"/>
    <w:next w:val="Default"/>
    <w:uiPriority w:val="99"/>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52">
    <w:name w:val="CM52"/>
    <w:basedOn w:val="Default"/>
    <w:next w:val="Default"/>
    <w:uiPriority w:val="99"/>
    <w:pPr>
      <w:spacing w:line="276" w:lineRule="atLeast"/>
    </w:pPr>
    <w:rPr>
      <w:color w:val="auto"/>
    </w:rPr>
  </w:style>
  <w:style w:type="paragraph" w:customStyle="1" w:styleId="CM286">
    <w:name w:val="CM286"/>
    <w:basedOn w:val="Default"/>
    <w:next w:val="Default"/>
    <w:uiPriority w:val="99"/>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287">
    <w:name w:val="CM287"/>
    <w:basedOn w:val="Default"/>
    <w:next w:val="Default"/>
    <w:uiPriority w:val="99"/>
    <w:rPr>
      <w:color w:val="auto"/>
    </w:rPr>
  </w:style>
  <w:style w:type="paragraph" w:customStyle="1" w:styleId="CM288">
    <w:name w:val="CM288"/>
    <w:basedOn w:val="Default"/>
    <w:next w:val="Default"/>
    <w:uiPriority w:val="99"/>
    <w:rPr>
      <w:color w:val="auto"/>
    </w:rPr>
  </w:style>
  <w:style w:type="paragraph" w:customStyle="1" w:styleId="CM54">
    <w:name w:val="CM54"/>
    <w:basedOn w:val="Default"/>
    <w:next w:val="Default"/>
    <w:uiPriority w:val="99"/>
    <w:pPr>
      <w:spacing w:line="278" w:lineRule="atLeast"/>
    </w:pPr>
    <w:rPr>
      <w:color w:val="auto"/>
    </w:rPr>
  </w:style>
  <w:style w:type="paragraph" w:customStyle="1" w:styleId="CM55">
    <w:name w:val="CM55"/>
    <w:basedOn w:val="Default"/>
    <w:next w:val="Default"/>
    <w:uiPriority w:val="99"/>
    <w:pPr>
      <w:spacing w:line="231" w:lineRule="atLeast"/>
    </w:pPr>
    <w:rPr>
      <w:color w:val="auto"/>
    </w:rPr>
  </w:style>
  <w:style w:type="paragraph" w:customStyle="1" w:styleId="CM289">
    <w:name w:val="CM289"/>
    <w:basedOn w:val="Default"/>
    <w:next w:val="Default"/>
    <w:uiPriority w:val="99"/>
    <w:rPr>
      <w:color w:val="auto"/>
    </w:rPr>
  </w:style>
  <w:style w:type="paragraph" w:customStyle="1" w:styleId="CM290">
    <w:name w:val="CM290"/>
    <w:basedOn w:val="Default"/>
    <w:next w:val="Default"/>
    <w:uiPriority w:val="99"/>
    <w:rPr>
      <w:color w:val="auto"/>
    </w:rPr>
  </w:style>
  <w:style w:type="paragraph" w:customStyle="1" w:styleId="CM291">
    <w:name w:val="CM291"/>
    <w:basedOn w:val="Default"/>
    <w:next w:val="Default"/>
    <w:uiPriority w:val="99"/>
    <w:rPr>
      <w:color w:val="auto"/>
    </w:rPr>
  </w:style>
  <w:style w:type="paragraph" w:customStyle="1" w:styleId="CM292">
    <w:name w:val="CM292"/>
    <w:basedOn w:val="Default"/>
    <w:next w:val="Default"/>
    <w:uiPriority w:val="99"/>
    <w:rPr>
      <w:color w:val="auto"/>
    </w:rPr>
  </w:style>
  <w:style w:type="paragraph" w:customStyle="1" w:styleId="CM293">
    <w:name w:val="CM293"/>
    <w:basedOn w:val="Default"/>
    <w:next w:val="Default"/>
    <w:uiPriority w:val="99"/>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294">
    <w:name w:val="CM294"/>
    <w:basedOn w:val="Default"/>
    <w:next w:val="Default"/>
    <w:uiPriority w:val="99"/>
    <w:rPr>
      <w:color w:val="auto"/>
    </w:rPr>
  </w:style>
  <w:style w:type="paragraph" w:customStyle="1" w:styleId="CM51">
    <w:name w:val="CM51"/>
    <w:basedOn w:val="Default"/>
    <w:next w:val="Default"/>
    <w:uiPriority w:val="99"/>
    <w:pPr>
      <w:spacing w:line="276" w:lineRule="atLeast"/>
    </w:pPr>
    <w:rPr>
      <w:color w:val="auto"/>
    </w:rPr>
  </w:style>
  <w:style w:type="paragraph" w:customStyle="1" w:styleId="CM59">
    <w:name w:val="CM59"/>
    <w:basedOn w:val="Default"/>
    <w:next w:val="Default"/>
    <w:uiPriority w:val="99"/>
    <w:pPr>
      <w:spacing w:line="233" w:lineRule="atLeast"/>
    </w:pPr>
    <w:rPr>
      <w:color w:val="auto"/>
    </w:rPr>
  </w:style>
  <w:style w:type="paragraph" w:customStyle="1" w:styleId="CM297">
    <w:name w:val="CM297"/>
    <w:basedOn w:val="Default"/>
    <w:next w:val="Default"/>
    <w:uiPriority w:val="99"/>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60">
    <w:name w:val="CM60"/>
    <w:basedOn w:val="Default"/>
    <w:next w:val="Default"/>
    <w:uiPriority w:val="99"/>
    <w:pPr>
      <w:spacing w:line="278" w:lineRule="atLeast"/>
    </w:pPr>
    <w:rPr>
      <w:color w:val="auto"/>
    </w:rPr>
  </w:style>
  <w:style w:type="paragraph" w:customStyle="1" w:styleId="CM296">
    <w:name w:val="CM296"/>
    <w:basedOn w:val="Default"/>
    <w:next w:val="Default"/>
    <w:uiPriority w:val="99"/>
    <w:rPr>
      <w:color w:val="auto"/>
    </w:rPr>
  </w:style>
  <w:style w:type="paragraph" w:customStyle="1" w:styleId="CM298">
    <w:name w:val="CM298"/>
    <w:basedOn w:val="Default"/>
    <w:next w:val="Default"/>
    <w:uiPriority w:val="99"/>
    <w:rPr>
      <w:color w:val="auto"/>
    </w:rPr>
  </w:style>
  <w:style w:type="paragraph" w:customStyle="1" w:styleId="CM61">
    <w:name w:val="CM61"/>
    <w:basedOn w:val="Default"/>
    <w:next w:val="Default"/>
    <w:uiPriority w:val="99"/>
    <w:rPr>
      <w:color w:val="auto"/>
    </w:rPr>
  </w:style>
  <w:style w:type="paragraph" w:customStyle="1" w:styleId="CM62">
    <w:name w:val="CM62"/>
    <w:basedOn w:val="Default"/>
    <w:next w:val="Default"/>
    <w:uiPriority w:val="99"/>
    <w:rPr>
      <w:color w:val="auto"/>
    </w:rPr>
  </w:style>
  <w:style w:type="paragraph" w:customStyle="1" w:styleId="CM299">
    <w:name w:val="CM299"/>
    <w:basedOn w:val="Default"/>
    <w:next w:val="Default"/>
    <w:uiPriority w:val="99"/>
    <w:rPr>
      <w:color w:val="auto"/>
    </w:rPr>
  </w:style>
  <w:style w:type="paragraph" w:customStyle="1" w:styleId="CM18">
    <w:name w:val="CM18"/>
    <w:basedOn w:val="Default"/>
    <w:next w:val="Default"/>
    <w:uiPriority w:val="99"/>
    <w:pPr>
      <w:spacing w:line="278" w:lineRule="atLeast"/>
    </w:pPr>
    <w:rPr>
      <w:color w:val="auto"/>
    </w:rPr>
  </w:style>
  <w:style w:type="paragraph" w:customStyle="1" w:styleId="CM64">
    <w:name w:val="CM64"/>
    <w:basedOn w:val="Default"/>
    <w:next w:val="Default"/>
    <w:uiPriority w:val="99"/>
    <w:pPr>
      <w:spacing w:line="273" w:lineRule="atLeast"/>
    </w:pPr>
    <w:rPr>
      <w:color w:val="auto"/>
    </w:rPr>
  </w:style>
  <w:style w:type="paragraph" w:customStyle="1" w:styleId="CM300">
    <w:name w:val="CM300"/>
    <w:basedOn w:val="Default"/>
    <w:next w:val="Default"/>
    <w:uiPriority w:val="99"/>
    <w:rPr>
      <w:color w:val="auto"/>
    </w:rPr>
  </w:style>
  <w:style w:type="paragraph" w:customStyle="1" w:styleId="CM65">
    <w:name w:val="CM65"/>
    <w:basedOn w:val="Default"/>
    <w:next w:val="Default"/>
    <w:uiPriority w:val="99"/>
    <w:pPr>
      <w:spacing w:line="326" w:lineRule="atLeast"/>
    </w:pPr>
    <w:rPr>
      <w:color w:val="auto"/>
    </w:rPr>
  </w:style>
  <w:style w:type="paragraph" w:customStyle="1" w:styleId="CM66">
    <w:name w:val="CM66"/>
    <w:basedOn w:val="Default"/>
    <w:next w:val="Default"/>
    <w:uiPriority w:val="99"/>
    <w:pPr>
      <w:spacing w:line="328" w:lineRule="atLeast"/>
    </w:pPr>
    <w:rPr>
      <w:color w:val="auto"/>
    </w:rPr>
  </w:style>
  <w:style w:type="paragraph" w:customStyle="1" w:styleId="CM301">
    <w:name w:val="CM301"/>
    <w:basedOn w:val="Default"/>
    <w:next w:val="Default"/>
    <w:uiPriority w:val="99"/>
    <w:rPr>
      <w:color w:val="auto"/>
    </w:rPr>
  </w:style>
  <w:style w:type="paragraph" w:customStyle="1" w:styleId="CM67">
    <w:name w:val="CM67"/>
    <w:basedOn w:val="Default"/>
    <w:next w:val="Default"/>
    <w:uiPriority w:val="99"/>
    <w:pPr>
      <w:spacing w:line="323" w:lineRule="atLeast"/>
    </w:pPr>
    <w:rPr>
      <w:color w:val="auto"/>
    </w:rPr>
  </w:style>
  <w:style w:type="paragraph" w:customStyle="1" w:styleId="CM68">
    <w:name w:val="CM68"/>
    <w:basedOn w:val="Default"/>
    <w:next w:val="Default"/>
    <w:uiPriority w:val="99"/>
    <w:pPr>
      <w:spacing w:line="363" w:lineRule="atLeast"/>
    </w:pPr>
    <w:rPr>
      <w:color w:val="auto"/>
    </w:rPr>
  </w:style>
  <w:style w:type="paragraph" w:customStyle="1" w:styleId="CM302">
    <w:name w:val="CM302"/>
    <w:basedOn w:val="Default"/>
    <w:next w:val="Default"/>
    <w:uiPriority w:val="99"/>
    <w:rPr>
      <w:color w:val="auto"/>
    </w:rPr>
  </w:style>
  <w:style w:type="paragraph" w:customStyle="1" w:styleId="CM69">
    <w:name w:val="CM69"/>
    <w:basedOn w:val="Default"/>
    <w:next w:val="Default"/>
    <w:uiPriority w:val="99"/>
    <w:rPr>
      <w:color w:val="auto"/>
    </w:rPr>
  </w:style>
  <w:style w:type="paragraph" w:customStyle="1" w:styleId="CM70">
    <w:name w:val="CM70"/>
    <w:basedOn w:val="Default"/>
    <w:next w:val="Default"/>
    <w:uiPriority w:val="99"/>
    <w:rPr>
      <w:color w:val="auto"/>
    </w:rPr>
  </w:style>
  <w:style w:type="paragraph" w:customStyle="1" w:styleId="CM71">
    <w:name w:val="CM71"/>
    <w:basedOn w:val="Default"/>
    <w:next w:val="Default"/>
    <w:uiPriority w:val="99"/>
    <w:pPr>
      <w:spacing w:line="326" w:lineRule="atLeast"/>
    </w:pPr>
    <w:rPr>
      <w:color w:val="auto"/>
    </w:rPr>
  </w:style>
  <w:style w:type="paragraph" w:customStyle="1" w:styleId="CM50">
    <w:name w:val="CM50"/>
    <w:basedOn w:val="Default"/>
    <w:next w:val="Default"/>
    <w:uiPriority w:val="99"/>
    <w:pPr>
      <w:spacing w:line="276" w:lineRule="atLeast"/>
    </w:pPr>
    <w:rPr>
      <w:color w:val="auto"/>
    </w:rPr>
  </w:style>
  <w:style w:type="paragraph" w:customStyle="1" w:styleId="CM72">
    <w:name w:val="CM72"/>
    <w:basedOn w:val="Default"/>
    <w:next w:val="Default"/>
    <w:uiPriority w:val="99"/>
    <w:pPr>
      <w:spacing w:line="328" w:lineRule="atLeast"/>
    </w:pPr>
    <w:rPr>
      <w:color w:val="auto"/>
    </w:rPr>
  </w:style>
  <w:style w:type="paragraph" w:customStyle="1" w:styleId="CM73">
    <w:name w:val="CM73"/>
    <w:basedOn w:val="Default"/>
    <w:next w:val="Default"/>
    <w:uiPriority w:val="99"/>
    <w:pPr>
      <w:spacing w:line="328" w:lineRule="atLeast"/>
    </w:pPr>
    <w:rPr>
      <w:color w:val="auto"/>
    </w:rPr>
  </w:style>
  <w:style w:type="paragraph" w:customStyle="1" w:styleId="CM74">
    <w:name w:val="CM74"/>
    <w:basedOn w:val="Default"/>
    <w:next w:val="Default"/>
    <w:uiPriority w:val="99"/>
    <w:pPr>
      <w:spacing w:line="326" w:lineRule="atLeast"/>
    </w:pPr>
    <w:rPr>
      <w:color w:val="auto"/>
    </w:rPr>
  </w:style>
  <w:style w:type="paragraph" w:customStyle="1" w:styleId="CM76">
    <w:name w:val="CM76"/>
    <w:basedOn w:val="Default"/>
    <w:next w:val="Default"/>
    <w:uiPriority w:val="99"/>
    <w:pPr>
      <w:spacing w:line="273" w:lineRule="atLeast"/>
    </w:pPr>
    <w:rPr>
      <w:color w:val="auto"/>
    </w:rPr>
  </w:style>
  <w:style w:type="paragraph" w:customStyle="1" w:styleId="CM77">
    <w:name w:val="CM77"/>
    <w:basedOn w:val="Default"/>
    <w:next w:val="Default"/>
    <w:uiPriority w:val="99"/>
    <w:rPr>
      <w:color w:val="auto"/>
    </w:rPr>
  </w:style>
  <w:style w:type="paragraph" w:customStyle="1" w:styleId="CM304">
    <w:name w:val="CM304"/>
    <w:basedOn w:val="Default"/>
    <w:next w:val="Default"/>
    <w:uiPriority w:val="99"/>
    <w:rPr>
      <w:color w:val="auto"/>
    </w:rPr>
  </w:style>
  <w:style w:type="paragraph" w:customStyle="1" w:styleId="CM305">
    <w:name w:val="CM305"/>
    <w:basedOn w:val="Default"/>
    <w:next w:val="Default"/>
    <w:uiPriority w:val="99"/>
    <w:rPr>
      <w:color w:val="auto"/>
    </w:rPr>
  </w:style>
  <w:style w:type="paragraph" w:customStyle="1" w:styleId="CM78">
    <w:name w:val="CM78"/>
    <w:basedOn w:val="Default"/>
    <w:next w:val="Default"/>
    <w:uiPriority w:val="99"/>
    <w:pPr>
      <w:spacing w:line="278" w:lineRule="atLeast"/>
    </w:pPr>
    <w:rPr>
      <w:color w:val="auto"/>
    </w:rPr>
  </w:style>
  <w:style w:type="paragraph" w:customStyle="1" w:styleId="CM81">
    <w:name w:val="CM81"/>
    <w:basedOn w:val="Default"/>
    <w:next w:val="Default"/>
    <w:uiPriority w:val="99"/>
    <w:rPr>
      <w:color w:val="auto"/>
    </w:rPr>
  </w:style>
  <w:style w:type="paragraph" w:customStyle="1" w:styleId="CM307">
    <w:name w:val="CM307"/>
    <w:basedOn w:val="Default"/>
    <w:next w:val="Default"/>
    <w:uiPriority w:val="99"/>
    <w:rPr>
      <w:color w:val="auto"/>
    </w:rPr>
  </w:style>
  <w:style w:type="paragraph" w:customStyle="1" w:styleId="CM82">
    <w:name w:val="CM82"/>
    <w:basedOn w:val="Default"/>
    <w:next w:val="Default"/>
    <w:uiPriority w:val="99"/>
    <w:pPr>
      <w:spacing w:line="331" w:lineRule="atLeast"/>
    </w:pPr>
    <w:rPr>
      <w:color w:val="auto"/>
    </w:rPr>
  </w:style>
  <w:style w:type="paragraph" w:customStyle="1" w:styleId="CM83">
    <w:name w:val="CM83"/>
    <w:basedOn w:val="Default"/>
    <w:next w:val="Default"/>
    <w:uiPriority w:val="99"/>
    <w:rPr>
      <w:color w:val="auto"/>
    </w:rPr>
  </w:style>
  <w:style w:type="paragraph" w:customStyle="1" w:styleId="CM84">
    <w:name w:val="CM84"/>
    <w:basedOn w:val="Default"/>
    <w:next w:val="Default"/>
    <w:uiPriority w:val="99"/>
    <w:pPr>
      <w:spacing w:line="326" w:lineRule="atLeast"/>
    </w:pPr>
    <w:rPr>
      <w:color w:val="auto"/>
    </w:rPr>
  </w:style>
  <w:style w:type="paragraph" w:customStyle="1" w:styleId="CM308">
    <w:name w:val="CM308"/>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309">
    <w:name w:val="CM309"/>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87">
    <w:name w:val="CM87"/>
    <w:basedOn w:val="Default"/>
    <w:next w:val="Default"/>
    <w:uiPriority w:val="99"/>
    <w:pPr>
      <w:spacing w:line="328" w:lineRule="atLeast"/>
    </w:pPr>
    <w:rPr>
      <w:color w:val="auto"/>
    </w:rPr>
  </w:style>
  <w:style w:type="paragraph" w:customStyle="1" w:styleId="CM88">
    <w:name w:val="CM88"/>
    <w:basedOn w:val="Default"/>
    <w:next w:val="Default"/>
    <w:uiPriority w:val="99"/>
    <w:rPr>
      <w:color w:val="auto"/>
    </w:rPr>
  </w:style>
  <w:style w:type="paragraph" w:customStyle="1" w:styleId="CM89">
    <w:name w:val="CM89"/>
    <w:basedOn w:val="Default"/>
    <w:next w:val="Default"/>
    <w:uiPriority w:val="99"/>
    <w:pPr>
      <w:spacing w:line="273" w:lineRule="atLeast"/>
    </w:pPr>
    <w:rPr>
      <w:color w:val="auto"/>
    </w:rPr>
  </w:style>
  <w:style w:type="paragraph" w:customStyle="1" w:styleId="CM303">
    <w:name w:val="CM303"/>
    <w:basedOn w:val="Default"/>
    <w:next w:val="Default"/>
    <w:uiPriority w:val="99"/>
    <w:rPr>
      <w:color w:val="auto"/>
    </w:rPr>
  </w:style>
  <w:style w:type="paragraph" w:customStyle="1" w:styleId="CM90">
    <w:name w:val="CM90"/>
    <w:basedOn w:val="Default"/>
    <w:next w:val="Default"/>
    <w:uiPriority w:val="99"/>
    <w:pPr>
      <w:spacing w:line="276" w:lineRule="atLeast"/>
    </w:pPr>
    <w:rPr>
      <w:color w:val="auto"/>
    </w:rPr>
  </w:style>
  <w:style w:type="paragraph" w:customStyle="1" w:styleId="CM310">
    <w:name w:val="CM310"/>
    <w:basedOn w:val="Default"/>
    <w:next w:val="Default"/>
    <w:uiPriority w:val="99"/>
    <w:rPr>
      <w:color w:val="auto"/>
    </w:rPr>
  </w:style>
  <w:style w:type="paragraph" w:customStyle="1" w:styleId="CM91">
    <w:name w:val="CM91"/>
    <w:basedOn w:val="Default"/>
    <w:next w:val="Default"/>
    <w:uiPriority w:val="99"/>
    <w:rPr>
      <w:color w:val="auto"/>
    </w:rPr>
  </w:style>
  <w:style w:type="paragraph" w:customStyle="1" w:styleId="CM56">
    <w:name w:val="CM56"/>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311">
    <w:name w:val="CM311"/>
    <w:basedOn w:val="Default"/>
    <w:next w:val="Default"/>
    <w:uiPriority w:val="99"/>
    <w:rPr>
      <w:color w:val="auto"/>
    </w:rPr>
  </w:style>
  <w:style w:type="paragraph" w:customStyle="1" w:styleId="CM94">
    <w:name w:val="CM94"/>
    <w:basedOn w:val="Default"/>
    <w:next w:val="Default"/>
    <w:uiPriority w:val="99"/>
    <w:pPr>
      <w:spacing w:line="320" w:lineRule="atLeast"/>
    </w:pPr>
    <w:rPr>
      <w:color w:val="auto"/>
    </w:rPr>
  </w:style>
  <w:style w:type="paragraph" w:customStyle="1" w:styleId="CM95">
    <w:name w:val="CM95"/>
    <w:basedOn w:val="Default"/>
    <w:next w:val="Default"/>
    <w:uiPriority w:val="99"/>
    <w:pPr>
      <w:spacing w:line="276" w:lineRule="atLeast"/>
    </w:pPr>
    <w:rPr>
      <w:color w:val="auto"/>
    </w:rPr>
  </w:style>
  <w:style w:type="paragraph" w:customStyle="1" w:styleId="CM97">
    <w:name w:val="CM97"/>
    <w:basedOn w:val="Default"/>
    <w:next w:val="Default"/>
    <w:uiPriority w:val="99"/>
    <w:pPr>
      <w:spacing w:line="276" w:lineRule="atLeast"/>
    </w:pPr>
    <w:rPr>
      <w:color w:val="auto"/>
    </w:rPr>
  </w:style>
  <w:style w:type="paragraph" w:customStyle="1" w:styleId="CM98">
    <w:name w:val="CM98"/>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103">
    <w:name w:val="CM103"/>
    <w:basedOn w:val="Default"/>
    <w:next w:val="Default"/>
    <w:uiPriority w:val="99"/>
    <w:pPr>
      <w:spacing w:line="271" w:lineRule="atLeast"/>
    </w:pPr>
    <w:rPr>
      <w:color w:val="auto"/>
    </w:rPr>
  </w:style>
  <w:style w:type="paragraph" w:customStyle="1" w:styleId="CM104">
    <w:name w:val="CM104"/>
    <w:basedOn w:val="Default"/>
    <w:next w:val="Default"/>
    <w:uiPriority w:val="99"/>
    <w:pPr>
      <w:spacing w:line="273" w:lineRule="atLeast"/>
    </w:pPr>
    <w:rPr>
      <w:color w:val="auto"/>
    </w:rPr>
  </w:style>
  <w:style w:type="paragraph" w:customStyle="1" w:styleId="CM105">
    <w:name w:val="CM105"/>
    <w:basedOn w:val="Default"/>
    <w:next w:val="Default"/>
    <w:uiPriority w:val="99"/>
    <w:pPr>
      <w:spacing w:line="278" w:lineRule="atLeast"/>
    </w:pPr>
    <w:rPr>
      <w:color w:val="auto"/>
    </w:rPr>
  </w:style>
  <w:style w:type="paragraph" w:customStyle="1" w:styleId="CM106">
    <w:name w:val="CM106"/>
    <w:basedOn w:val="Default"/>
    <w:next w:val="Default"/>
    <w:uiPriority w:val="99"/>
    <w:rPr>
      <w:color w:val="auto"/>
    </w:rPr>
  </w:style>
  <w:style w:type="paragraph" w:customStyle="1" w:styleId="CM312">
    <w:name w:val="CM312"/>
    <w:basedOn w:val="Default"/>
    <w:next w:val="Default"/>
    <w:uiPriority w:val="99"/>
    <w:rPr>
      <w:color w:val="auto"/>
    </w:rPr>
  </w:style>
  <w:style w:type="paragraph" w:customStyle="1" w:styleId="CM313">
    <w:name w:val="CM313"/>
    <w:basedOn w:val="Default"/>
    <w:next w:val="Default"/>
    <w:uiPriority w:val="99"/>
    <w:rPr>
      <w:color w:val="auto"/>
    </w:rPr>
  </w:style>
  <w:style w:type="paragraph" w:customStyle="1" w:styleId="CM107">
    <w:name w:val="CM107"/>
    <w:basedOn w:val="Default"/>
    <w:next w:val="Default"/>
    <w:uiPriority w:val="99"/>
    <w:rPr>
      <w:color w:val="auto"/>
    </w:rPr>
  </w:style>
  <w:style w:type="paragraph" w:customStyle="1" w:styleId="CM108">
    <w:name w:val="CM108"/>
    <w:basedOn w:val="Default"/>
    <w:next w:val="Default"/>
    <w:uiPriority w:val="99"/>
    <w:pPr>
      <w:spacing w:line="278" w:lineRule="atLeast"/>
    </w:pPr>
    <w:rPr>
      <w:color w:val="auto"/>
    </w:rPr>
  </w:style>
  <w:style w:type="paragraph" w:customStyle="1" w:styleId="CM109">
    <w:name w:val="CM109"/>
    <w:basedOn w:val="Default"/>
    <w:next w:val="Default"/>
    <w:uiPriority w:val="99"/>
    <w:pPr>
      <w:spacing w:line="273" w:lineRule="atLeast"/>
    </w:pPr>
    <w:rPr>
      <w:color w:val="auto"/>
    </w:rPr>
  </w:style>
  <w:style w:type="paragraph" w:customStyle="1" w:styleId="CM110">
    <w:name w:val="CM110"/>
    <w:basedOn w:val="Default"/>
    <w:next w:val="Default"/>
    <w:uiPriority w:val="99"/>
    <w:pPr>
      <w:spacing w:line="278" w:lineRule="atLeast"/>
    </w:pPr>
    <w:rPr>
      <w:color w:val="auto"/>
    </w:rPr>
  </w:style>
  <w:style w:type="paragraph" w:customStyle="1" w:styleId="CM5">
    <w:name w:val="CM5"/>
    <w:basedOn w:val="Default"/>
    <w:next w:val="Default"/>
    <w:uiPriority w:val="99"/>
    <w:pPr>
      <w:spacing w:line="283" w:lineRule="atLeast"/>
    </w:pPr>
    <w:rPr>
      <w:color w:val="auto"/>
    </w:rPr>
  </w:style>
  <w:style w:type="paragraph" w:customStyle="1" w:styleId="CM314">
    <w:name w:val="CM314"/>
    <w:basedOn w:val="Default"/>
    <w:next w:val="Default"/>
    <w:uiPriority w:val="99"/>
    <w:rPr>
      <w:color w:val="auto"/>
    </w:rPr>
  </w:style>
  <w:style w:type="paragraph" w:customStyle="1" w:styleId="CM112">
    <w:name w:val="CM112"/>
    <w:basedOn w:val="Default"/>
    <w:next w:val="Default"/>
    <w:uiPriority w:val="99"/>
    <w:pPr>
      <w:spacing w:line="276" w:lineRule="atLeast"/>
    </w:pPr>
    <w:rPr>
      <w:color w:val="auto"/>
    </w:rPr>
  </w:style>
  <w:style w:type="paragraph" w:customStyle="1" w:styleId="CM113">
    <w:name w:val="CM113"/>
    <w:basedOn w:val="Default"/>
    <w:next w:val="Default"/>
    <w:uiPriority w:val="99"/>
    <w:pPr>
      <w:spacing w:line="480" w:lineRule="atLeast"/>
    </w:pPr>
    <w:rPr>
      <w:color w:val="auto"/>
    </w:rPr>
  </w:style>
  <w:style w:type="paragraph" w:customStyle="1" w:styleId="CM114">
    <w:name w:val="CM114"/>
    <w:basedOn w:val="Default"/>
    <w:next w:val="Default"/>
    <w:uiPriority w:val="99"/>
    <w:pPr>
      <w:spacing w:line="511" w:lineRule="atLeast"/>
    </w:pPr>
    <w:rPr>
      <w:color w:val="auto"/>
    </w:rPr>
  </w:style>
  <w:style w:type="paragraph" w:customStyle="1" w:styleId="CM115">
    <w:name w:val="CM115"/>
    <w:basedOn w:val="Default"/>
    <w:next w:val="Default"/>
    <w:uiPriority w:val="99"/>
    <w:rPr>
      <w:color w:val="auto"/>
    </w:rPr>
  </w:style>
  <w:style w:type="paragraph" w:customStyle="1" w:styleId="CM315">
    <w:name w:val="CM315"/>
    <w:basedOn w:val="Default"/>
    <w:next w:val="Default"/>
    <w:uiPriority w:val="99"/>
    <w:rPr>
      <w:color w:val="auto"/>
    </w:rPr>
  </w:style>
  <w:style w:type="paragraph" w:customStyle="1" w:styleId="CM316">
    <w:name w:val="CM316"/>
    <w:basedOn w:val="Default"/>
    <w:next w:val="Default"/>
    <w:uiPriority w:val="99"/>
    <w:rPr>
      <w:color w:val="auto"/>
    </w:rPr>
  </w:style>
  <w:style w:type="paragraph" w:customStyle="1" w:styleId="CM116">
    <w:name w:val="CM116"/>
    <w:basedOn w:val="Default"/>
    <w:next w:val="Default"/>
    <w:uiPriority w:val="99"/>
    <w:pPr>
      <w:spacing w:line="276" w:lineRule="atLeast"/>
    </w:pPr>
    <w:rPr>
      <w:color w:val="auto"/>
    </w:rPr>
  </w:style>
  <w:style w:type="paragraph" w:customStyle="1" w:styleId="CM117">
    <w:name w:val="CM117"/>
    <w:basedOn w:val="Default"/>
    <w:next w:val="Default"/>
    <w:uiPriority w:val="99"/>
    <w:pPr>
      <w:spacing w:line="276" w:lineRule="atLeast"/>
    </w:pPr>
    <w:rPr>
      <w:color w:val="auto"/>
    </w:rPr>
  </w:style>
  <w:style w:type="paragraph" w:customStyle="1" w:styleId="CM118">
    <w:name w:val="CM118"/>
    <w:basedOn w:val="Default"/>
    <w:next w:val="Default"/>
    <w:uiPriority w:val="99"/>
    <w:pPr>
      <w:spacing w:line="276" w:lineRule="atLeast"/>
    </w:pPr>
    <w:rPr>
      <w:color w:val="auto"/>
    </w:rPr>
  </w:style>
  <w:style w:type="paragraph" w:customStyle="1" w:styleId="CM306">
    <w:name w:val="CM306"/>
    <w:basedOn w:val="Default"/>
    <w:next w:val="Default"/>
    <w:uiPriority w:val="99"/>
    <w:rPr>
      <w:color w:val="auto"/>
    </w:rPr>
  </w:style>
  <w:style w:type="paragraph" w:customStyle="1" w:styleId="CM119">
    <w:name w:val="CM119"/>
    <w:basedOn w:val="Default"/>
    <w:next w:val="Default"/>
    <w:uiPriority w:val="99"/>
    <w:pPr>
      <w:spacing w:line="413" w:lineRule="atLeast"/>
    </w:pPr>
    <w:rPr>
      <w:color w:val="auto"/>
    </w:rPr>
  </w:style>
  <w:style w:type="paragraph" w:customStyle="1" w:styleId="CM58">
    <w:name w:val="CM58"/>
    <w:basedOn w:val="Default"/>
    <w:next w:val="Default"/>
    <w:uiPriority w:val="99"/>
    <w:pPr>
      <w:spacing w:line="278" w:lineRule="atLeast"/>
    </w:pPr>
    <w:rPr>
      <w:color w:val="auto"/>
    </w:rPr>
  </w:style>
  <w:style w:type="paragraph" w:customStyle="1" w:styleId="CM120">
    <w:name w:val="CM120"/>
    <w:basedOn w:val="Default"/>
    <w:next w:val="Default"/>
    <w:uiPriority w:val="99"/>
    <w:rPr>
      <w:color w:val="auto"/>
    </w:rPr>
  </w:style>
  <w:style w:type="paragraph" w:customStyle="1" w:styleId="CM121">
    <w:name w:val="CM12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73" w:lineRule="atLeast"/>
    </w:pPr>
    <w:rPr>
      <w:color w:val="auto"/>
    </w:rPr>
  </w:style>
  <w:style w:type="paragraph" w:customStyle="1" w:styleId="CM123">
    <w:name w:val="CM123"/>
    <w:basedOn w:val="Default"/>
    <w:next w:val="Default"/>
    <w:uiPriority w:val="99"/>
    <w:pPr>
      <w:spacing w:line="273" w:lineRule="atLeast"/>
    </w:pPr>
    <w:rPr>
      <w:color w:val="auto"/>
    </w:rPr>
  </w:style>
  <w:style w:type="paragraph" w:customStyle="1" w:styleId="CM21">
    <w:name w:val="CM21"/>
    <w:basedOn w:val="Default"/>
    <w:next w:val="Default"/>
    <w:uiPriority w:val="99"/>
    <w:rPr>
      <w:color w:val="auto"/>
    </w:rPr>
  </w:style>
  <w:style w:type="paragraph" w:customStyle="1" w:styleId="CM124">
    <w:name w:val="CM124"/>
    <w:basedOn w:val="Default"/>
    <w:next w:val="Default"/>
    <w:uiPriority w:val="99"/>
    <w:pPr>
      <w:spacing w:line="278" w:lineRule="atLeast"/>
    </w:pPr>
    <w:rPr>
      <w:color w:val="auto"/>
    </w:rPr>
  </w:style>
  <w:style w:type="paragraph" w:customStyle="1" w:styleId="CM30">
    <w:name w:val="CM30"/>
    <w:basedOn w:val="Default"/>
    <w:next w:val="Default"/>
    <w:uiPriority w:val="99"/>
    <w:pPr>
      <w:spacing w:line="280" w:lineRule="atLeast"/>
    </w:pPr>
    <w:rPr>
      <w:color w:val="auto"/>
    </w:rPr>
  </w:style>
  <w:style w:type="paragraph" w:customStyle="1" w:styleId="CM126">
    <w:name w:val="CM126"/>
    <w:basedOn w:val="Default"/>
    <w:next w:val="Default"/>
    <w:uiPriority w:val="99"/>
    <w:pPr>
      <w:spacing w:line="278" w:lineRule="atLeast"/>
    </w:pPr>
    <w:rPr>
      <w:color w:val="auto"/>
    </w:rPr>
  </w:style>
  <w:style w:type="paragraph" w:customStyle="1" w:styleId="CM327">
    <w:name w:val="CM327"/>
    <w:basedOn w:val="Default"/>
    <w:next w:val="Default"/>
    <w:uiPriority w:val="99"/>
    <w:rPr>
      <w:color w:val="auto"/>
    </w:rPr>
  </w:style>
  <w:style w:type="paragraph" w:customStyle="1" w:styleId="CM127">
    <w:name w:val="CM127"/>
    <w:basedOn w:val="Default"/>
    <w:next w:val="Default"/>
    <w:uiPriority w:val="99"/>
    <w:rPr>
      <w:color w:val="auto"/>
    </w:rPr>
  </w:style>
  <w:style w:type="paragraph" w:customStyle="1" w:styleId="CM128">
    <w:name w:val="CM128"/>
    <w:basedOn w:val="Default"/>
    <w:next w:val="Default"/>
    <w:uiPriority w:val="99"/>
    <w:pPr>
      <w:spacing w:line="273" w:lineRule="atLeast"/>
    </w:pPr>
    <w:rPr>
      <w:color w:val="auto"/>
    </w:rPr>
  </w:style>
  <w:style w:type="paragraph" w:customStyle="1" w:styleId="CM129">
    <w:name w:val="CM129"/>
    <w:basedOn w:val="Default"/>
    <w:next w:val="Default"/>
    <w:uiPriority w:val="99"/>
    <w:rPr>
      <w:color w:val="auto"/>
    </w:rPr>
  </w:style>
  <w:style w:type="paragraph" w:customStyle="1" w:styleId="CM130">
    <w:name w:val="CM130"/>
    <w:basedOn w:val="Default"/>
    <w:next w:val="Default"/>
    <w:uiPriority w:val="99"/>
    <w:pPr>
      <w:spacing w:line="273" w:lineRule="atLeast"/>
    </w:pPr>
    <w:rPr>
      <w:color w:val="auto"/>
    </w:rPr>
  </w:style>
  <w:style w:type="paragraph" w:customStyle="1" w:styleId="CM131">
    <w:name w:val="CM131"/>
    <w:basedOn w:val="Default"/>
    <w:next w:val="Default"/>
    <w:uiPriority w:val="99"/>
    <w:pPr>
      <w:spacing w:line="276" w:lineRule="atLeast"/>
    </w:pPr>
    <w:rPr>
      <w:color w:val="auto"/>
    </w:rPr>
  </w:style>
  <w:style w:type="paragraph" w:customStyle="1" w:styleId="CM132">
    <w:name w:val="CM132"/>
    <w:basedOn w:val="Default"/>
    <w:next w:val="Default"/>
    <w:uiPriority w:val="99"/>
    <w:pPr>
      <w:spacing w:line="278" w:lineRule="atLeast"/>
    </w:pPr>
    <w:rPr>
      <w:color w:val="auto"/>
    </w:rPr>
  </w:style>
  <w:style w:type="paragraph" w:customStyle="1" w:styleId="CM134">
    <w:name w:val="CM134"/>
    <w:basedOn w:val="Default"/>
    <w:next w:val="Default"/>
    <w:uiPriority w:val="99"/>
    <w:pPr>
      <w:spacing w:line="278" w:lineRule="atLeast"/>
    </w:pPr>
    <w:rPr>
      <w:color w:val="auto"/>
    </w:rPr>
  </w:style>
  <w:style w:type="paragraph" w:customStyle="1" w:styleId="CM135">
    <w:name w:val="CM135"/>
    <w:basedOn w:val="Default"/>
    <w:next w:val="Default"/>
    <w:uiPriority w:val="99"/>
    <w:pPr>
      <w:spacing w:line="276" w:lineRule="atLeast"/>
    </w:pPr>
    <w:rPr>
      <w:color w:val="auto"/>
    </w:rPr>
  </w:style>
  <w:style w:type="paragraph" w:customStyle="1" w:styleId="CM138">
    <w:name w:val="CM138"/>
    <w:basedOn w:val="Default"/>
    <w:next w:val="Default"/>
    <w:uiPriority w:val="99"/>
    <w:rPr>
      <w:color w:val="auto"/>
    </w:rPr>
  </w:style>
  <w:style w:type="paragraph" w:customStyle="1" w:styleId="CM139">
    <w:name w:val="CM139"/>
    <w:basedOn w:val="Default"/>
    <w:next w:val="Default"/>
    <w:uiPriority w:val="99"/>
    <w:pPr>
      <w:spacing w:line="278" w:lineRule="atLeast"/>
    </w:pPr>
    <w:rPr>
      <w:color w:val="auto"/>
    </w:rPr>
  </w:style>
  <w:style w:type="paragraph" w:customStyle="1" w:styleId="CM140">
    <w:name w:val="CM140"/>
    <w:basedOn w:val="Default"/>
    <w:next w:val="Default"/>
    <w:uiPriority w:val="99"/>
    <w:pPr>
      <w:spacing w:line="276" w:lineRule="atLeast"/>
    </w:pPr>
    <w:rPr>
      <w:color w:val="auto"/>
    </w:rPr>
  </w:style>
  <w:style w:type="paragraph" w:customStyle="1" w:styleId="CM141">
    <w:name w:val="CM141"/>
    <w:basedOn w:val="Default"/>
    <w:next w:val="Default"/>
    <w:uiPriority w:val="99"/>
    <w:pPr>
      <w:spacing w:line="278" w:lineRule="atLeast"/>
    </w:pPr>
    <w:rPr>
      <w:color w:val="auto"/>
    </w:rPr>
  </w:style>
  <w:style w:type="paragraph" w:customStyle="1" w:styleId="CM318">
    <w:name w:val="CM318"/>
    <w:basedOn w:val="Default"/>
    <w:next w:val="Default"/>
    <w:uiPriority w:val="99"/>
    <w:rPr>
      <w:color w:val="auto"/>
    </w:rPr>
  </w:style>
  <w:style w:type="paragraph" w:customStyle="1" w:styleId="CM142">
    <w:name w:val="CM142"/>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143">
    <w:name w:val="CM143"/>
    <w:basedOn w:val="Default"/>
    <w:next w:val="Default"/>
    <w:uiPriority w:val="99"/>
    <w:rPr>
      <w:color w:val="auto"/>
    </w:rPr>
  </w:style>
  <w:style w:type="paragraph" w:customStyle="1" w:styleId="CM144">
    <w:name w:val="CM144"/>
    <w:basedOn w:val="Default"/>
    <w:next w:val="Default"/>
    <w:uiPriority w:val="99"/>
    <w:pPr>
      <w:spacing w:line="238" w:lineRule="atLeast"/>
    </w:pPr>
    <w:rPr>
      <w:color w:val="auto"/>
    </w:rPr>
  </w:style>
  <w:style w:type="paragraph" w:customStyle="1" w:styleId="CM145">
    <w:name w:val="CM145"/>
    <w:basedOn w:val="Default"/>
    <w:next w:val="Default"/>
    <w:uiPriority w:val="99"/>
    <w:pPr>
      <w:spacing w:line="311" w:lineRule="atLeast"/>
    </w:pPr>
    <w:rPr>
      <w:color w:val="auto"/>
    </w:rPr>
  </w:style>
  <w:style w:type="paragraph" w:customStyle="1" w:styleId="CM147">
    <w:name w:val="CM147"/>
    <w:basedOn w:val="Default"/>
    <w:next w:val="Default"/>
    <w:uiPriority w:val="99"/>
    <w:rPr>
      <w:color w:val="auto"/>
    </w:rPr>
  </w:style>
  <w:style w:type="paragraph" w:customStyle="1" w:styleId="CM148">
    <w:name w:val="CM148"/>
    <w:basedOn w:val="Default"/>
    <w:next w:val="Default"/>
    <w:uiPriority w:val="99"/>
    <w:pPr>
      <w:spacing w:line="276" w:lineRule="atLeast"/>
    </w:pPr>
    <w:rPr>
      <w:color w:val="auto"/>
    </w:rPr>
  </w:style>
  <w:style w:type="paragraph" w:customStyle="1" w:styleId="CM319">
    <w:name w:val="CM319"/>
    <w:basedOn w:val="Default"/>
    <w:next w:val="Default"/>
    <w:uiPriority w:val="99"/>
    <w:rPr>
      <w:color w:val="auto"/>
    </w:rPr>
  </w:style>
  <w:style w:type="paragraph" w:customStyle="1" w:styleId="CM149">
    <w:name w:val="CM149"/>
    <w:basedOn w:val="Default"/>
    <w:next w:val="Default"/>
    <w:uiPriority w:val="99"/>
    <w:pPr>
      <w:spacing w:line="278"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51">
    <w:name w:val="CM151"/>
    <w:basedOn w:val="Default"/>
    <w:next w:val="Default"/>
    <w:uiPriority w:val="99"/>
    <w:pPr>
      <w:spacing w:line="280" w:lineRule="atLeast"/>
    </w:pPr>
    <w:rPr>
      <w:color w:val="auto"/>
    </w:rPr>
  </w:style>
  <w:style w:type="paragraph" w:customStyle="1" w:styleId="CM96">
    <w:name w:val="CM96"/>
    <w:basedOn w:val="Default"/>
    <w:next w:val="Default"/>
    <w:uiPriority w:val="99"/>
    <w:pPr>
      <w:spacing w:line="276" w:lineRule="atLeast"/>
    </w:pPr>
    <w:rPr>
      <w:color w:val="auto"/>
    </w:rPr>
  </w:style>
  <w:style w:type="paragraph" w:customStyle="1" w:styleId="CM155">
    <w:name w:val="CM155"/>
    <w:basedOn w:val="Default"/>
    <w:next w:val="Default"/>
    <w:uiPriority w:val="99"/>
    <w:rPr>
      <w:color w:val="auto"/>
    </w:rPr>
  </w:style>
  <w:style w:type="paragraph" w:customStyle="1" w:styleId="CM156">
    <w:name w:val="CM156"/>
    <w:basedOn w:val="Default"/>
    <w:next w:val="Default"/>
    <w:uiPriority w:val="99"/>
    <w:pPr>
      <w:spacing w:line="283" w:lineRule="atLeast"/>
    </w:pPr>
    <w:rPr>
      <w:color w:val="auto"/>
    </w:rPr>
  </w:style>
  <w:style w:type="paragraph" w:customStyle="1" w:styleId="CM157">
    <w:name w:val="CM157"/>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320">
    <w:name w:val="CM320"/>
    <w:basedOn w:val="Default"/>
    <w:next w:val="Default"/>
    <w:uiPriority w:val="99"/>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321">
    <w:name w:val="CM321"/>
    <w:basedOn w:val="Default"/>
    <w:next w:val="Default"/>
    <w:uiPriority w:val="99"/>
    <w:rPr>
      <w:color w:val="auto"/>
    </w:rPr>
  </w:style>
  <w:style w:type="paragraph" w:customStyle="1" w:styleId="CM160">
    <w:name w:val="CM160"/>
    <w:basedOn w:val="Default"/>
    <w:next w:val="Default"/>
    <w:uiPriority w:val="99"/>
    <w:pPr>
      <w:spacing w:line="278" w:lineRule="atLeast"/>
    </w:pPr>
    <w:rPr>
      <w:color w:val="auto"/>
    </w:rPr>
  </w:style>
  <w:style w:type="paragraph" w:customStyle="1" w:styleId="CM161">
    <w:name w:val="CM161"/>
    <w:basedOn w:val="Default"/>
    <w:next w:val="Default"/>
    <w:uiPriority w:val="99"/>
    <w:rPr>
      <w:color w:val="auto"/>
    </w:rPr>
  </w:style>
  <w:style w:type="paragraph" w:customStyle="1" w:styleId="CM162">
    <w:name w:val="CM162"/>
    <w:basedOn w:val="Default"/>
    <w:next w:val="Default"/>
    <w:uiPriority w:val="99"/>
    <w:rPr>
      <w:color w:val="auto"/>
    </w:rPr>
  </w:style>
  <w:style w:type="paragraph" w:customStyle="1" w:styleId="CM163">
    <w:name w:val="CM163"/>
    <w:basedOn w:val="Default"/>
    <w:next w:val="Default"/>
    <w:uiPriority w:val="99"/>
    <w:pPr>
      <w:spacing w:line="268" w:lineRule="atLeast"/>
    </w:pPr>
    <w:rPr>
      <w:color w:val="auto"/>
    </w:rPr>
  </w:style>
  <w:style w:type="paragraph" w:customStyle="1" w:styleId="CM102">
    <w:name w:val="CM102"/>
    <w:basedOn w:val="Default"/>
    <w:next w:val="Default"/>
    <w:uiPriority w:val="99"/>
    <w:pPr>
      <w:spacing w:line="276" w:lineRule="atLeast"/>
    </w:pPr>
    <w:rPr>
      <w:color w:val="auto"/>
    </w:rPr>
  </w:style>
  <w:style w:type="paragraph" w:customStyle="1" w:styleId="CM166">
    <w:name w:val="CM166"/>
    <w:basedOn w:val="Default"/>
    <w:next w:val="Default"/>
    <w:uiPriority w:val="99"/>
    <w:pPr>
      <w:spacing w:line="278" w:lineRule="atLeast"/>
    </w:pPr>
    <w:rPr>
      <w:color w:val="auto"/>
    </w:rPr>
  </w:style>
  <w:style w:type="paragraph" w:customStyle="1" w:styleId="CM167">
    <w:name w:val="CM167"/>
    <w:basedOn w:val="Default"/>
    <w:next w:val="Default"/>
    <w:uiPriority w:val="99"/>
    <w:pPr>
      <w:spacing w:line="276" w:lineRule="atLeast"/>
    </w:pPr>
    <w:rPr>
      <w:color w:val="auto"/>
    </w:rPr>
  </w:style>
  <w:style w:type="paragraph" w:customStyle="1" w:styleId="CM219">
    <w:name w:val="CM219"/>
    <w:basedOn w:val="Default"/>
    <w:next w:val="Default"/>
    <w:uiPriority w:val="99"/>
    <w:pPr>
      <w:spacing w:line="280" w:lineRule="atLeast"/>
    </w:pPr>
    <w:rPr>
      <w:color w:val="auto"/>
    </w:rPr>
  </w:style>
  <w:style w:type="paragraph" w:customStyle="1" w:styleId="CM322">
    <w:name w:val="CM322"/>
    <w:basedOn w:val="Default"/>
    <w:next w:val="Default"/>
    <w:uiPriority w:val="99"/>
    <w:rPr>
      <w:color w:val="auto"/>
    </w:rPr>
  </w:style>
  <w:style w:type="paragraph" w:customStyle="1" w:styleId="CM170">
    <w:name w:val="CM170"/>
    <w:basedOn w:val="Default"/>
    <w:next w:val="Default"/>
    <w:uiPriority w:val="99"/>
    <w:pPr>
      <w:spacing w:line="276" w:lineRule="atLeast"/>
    </w:pPr>
    <w:rPr>
      <w:color w:val="auto"/>
    </w:rPr>
  </w:style>
  <w:style w:type="paragraph" w:customStyle="1" w:styleId="CM172">
    <w:name w:val="CM172"/>
    <w:basedOn w:val="Default"/>
    <w:next w:val="Default"/>
    <w:uiPriority w:val="99"/>
    <w:rPr>
      <w:color w:val="auto"/>
    </w:rPr>
  </w:style>
  <w:style w:type="paragraph" w:customStyle="1" w:styleId="CM173">
    <w:name w:val="CM173"/>
    <w:basedOn w:val="Default"/>
    <w:next w:val="Default"/>
    <w:uiPriority w:val="99"/>
    <w:pPr>
      <w:spacing w:line="280" w:lineRule="atLeast"/>
    </w:pPr>
    <w:rPr>
      <w:color w:val="auto"/>
    </w:rPr>
  </w:style>
  <w:style w:type="paragraph" w:customStyle="1" w:styleId="CM99">
    <w:name w:val="CM99"/>
    <w:basedOn w:val="Default"/>
    <w:next w:val="Default"/>
    <w:uiPriority w:val="99"/>
    <w:pPr>
      <w:spacing w:line="278" w:lineRule="atLeast"/>
    </w:pPr>
    <w:rPr>
      <w:color w:val="auto"/>
    </w:rPr>
  </w:style>
  <w:style w:type="paragraph" w:customStyle="1" w:styleId="CM175">
    <w:name w:val="CM175"/>
    <w:basedOn w:val="Default"/>
    <w:next w:val="Default"/>
    <w:uiPriority w:val="99"/>
    <w:rPr>
      <w:color w:val="auto"/>
    </w:rPr>
  </w:style>
  <w:style w:type="paragraph" w:customStyle="1" w:styleId="CM177">
    <w:name w:val="CM177"/>
    <w:basedOn w:val="Default"/>
    <w:next w:val="Default"/>
    <w:uiPriority w:val="99"/>
    <w:pPr>
      <w:spacing w:line="273" w:lineRule="atLeast"/>
    </w:pPr>
    <w:rPr>
      <w:color w:val="auto"/>
    </w:rPr>
  </w:style>
  <w:style w:type="paragraph" w:customStyle="1" w:styleId="CM169">
    <w:name w:val="CM169"/>
    <w:basedOn w:val="Default"/>
    <w:next w:val="Default"/>
    <w:uiPriority w:val="99"/>
    <w:rPr>
      <w:color w:val="auto"/>
    </w:rPr>
  </w:style>
  <w:style w:type="paragraph" w:customStyle="1" w:styleId="CM180">
    <w:name w:val="CM180"/>
    <w:basedOn w:val="Default"/>
    <w:next w:val="Default"/>
    <w:uiPriority w:val="99"/>
    <w:rPr>
      <w:color w:val="auto"/>
    </w:rPr>
  </w:style>
  <w:style w:type="paragraph" w:customStyle="1" w:styleId="CM181">
    <w:name w:val="CM181"/>
    <w:basedOn w:val="Default"/>
    <w:next w:val="Default"/>
    <w:uiPriority w:val="99"/>
    <w:pPr>
      <w:spacing w:line="276" w:lineRule="atLeast"/>
    </w:pPr>
    <w:rPr>
      <w:color w:val="auto"/>
    </w:rPr>
  </w:style>
  <w:style w:type="paragraph" w:customStyle="1" w:styleId="CM183">
    <w:name w:val="CM183"/>
    <w:basedOn w:val="Default"/>
    <w:next w:val="Default"/>
    <w:uiPriority w:val="99"/>
    <w:pPr>
      <w:spacing w:line="278" w:lineRule="atLeast"/>
    </w:pPr>
    <w:rPr>
      <w:color w:val="auto"/>
    </w:rPr>
  </w:style>
  <w:style w:type="paragraph" w:customStyle="1" w:styleId="CM323">
    <w:name w:val="CM323"/>
    <w:basedOn w:val="Default"/>
    <w:next w:val="Default"/>
    <w:uiPriority w:val="99"/>
    <w:rPr>
      <w:color w:val="auto"/>
    </w:rPr>
  </w:style>
  <w:style w:type="paragraph" w:customStyle="1" w:styleId="CM184">
    <w:name w:val="CM184"/>
    <w:basedOn w:val="Default"/>
    <w:next w:val="Default"/>
    <w:uiPriority w:val="99"/>
    <w:pPr>
      <w:spacing w:line="278" w:lineRule="atLeast"/>
    </w:pPr>
    <w:rPr>
      <w:color w:val="auto"/>
    </w:rPr>
  </w:style>
  <w:style w:type="paragraph" w:customStyle="1" w:styleId="CM185">
    <w:name w:val="CM185"/>
    <w:basedOn w:val="Default"/>
    <w:next w:val="Default"/>
    <w:uiPriority w:val="99"/>
    <w:rPr>
      <w:color w:val="auto"/>
    </w:rPr>
  </w:style>
  <w:style w:type="paragraph" w:customStyle="1" w:styleId="CM186">
    <w:name w:val="CM186"/>
    <w:basedOn w:val="Default"/>
    <w:next w:val="Default"/>
    <w:uiPriority w:val="99"/>
    <w:pPr>
      <w:spacing w:line="280" w:lineRule="atLeast"/>
    </w:pPr>
    <w:rPr>
      <w:color w:val="auto"/>
    </w:rPr>
  </w:style>
  <w:style w:type="paragraph" w:customStyle="1" w:styleId="CM188">
    <w:name w:val="CM188"/>
    <w:basedOn w:val="Default"/>
    <w:next w:val="Default"/>
    <w:uiPriority w:val="99"/>
    <w:rPr>
      <w:color w:val="auto"/>
    </w:rPr>
  </w:style>
  <w:style w:type="paragraph" w:customStyle="1" w:styleId="CM190">
    <w:name w:val="CM190"/>
    <w:basedOn w:val="Default"/>
    <w:next w:val="Default"/>
    <w:uiPriority w:val="99"/>
    <w:pPr>
      <w:spacing w:line="278" w:lineRule="atLeast"/>
    </w:pPr>
    <w:rPr>
      <w:color w:val="auto"/>
    </w:rPr>
  </w:style>
  <w:style w:type="paragraph" w:customStyle="1" w:styleId="CM317">
    <w:name w:val="CM317"/>
    <w:basedOn w:val="Default"/>
    <w:next w:val="Default"/>
    <w:uiPriority w:val="99"/>
    <w:rPr>
      <w:color w:val="auto"/>
    </w:rPr>
  </w:style>
  <w:style w:type="paragraph" w:customStyle="1" w:styleId="CM192">
    <w:name w:val="CM192"/>
    <w:basedOn w:val="Default"/>
    <w:next w:val="Default"/>
    <w:uiPriority w:val="99"/>
    <w:pPr>
      <w:spacing w:line="278" w:lineRule="atLeast"/>
    </w:pPr>
    <w:rPr>
      <w:color w:val="auto"/>
    </w:rPr>
  </w:style>
  <w:style w:type="paragraph" w:customStyle="1" w:styleId="CM193">
    <w:name w:val="CM193"/>
    <w:basedOn w:val="Default"/>
    <w:next w:val="Default"/>
    <w:uiPriority w:val="99"/>
    <w:rPr>
      <w:color w:val="auto"/>
    </w:rPr>
  </w:style>
  <w:style w:type="paragraph" w:customStyle="1" w:styleId="CM194">
    <w:name w:val="CM194"/>
    <w:basedOn w:val="Default"/>
    <w:next w:val="Default"/>
    <w:uiPriority w:val="99"/>
    <w:pPr>
      <w:spacing w:line="273" w:lineRule="atLeast"/>
    </w:pPr>
    <w:rPr>
      <w:color w:val="auto"/>
    </w:rPr>
  </w:style>
  <w:style w:type="paragraph" w:customStyle="1" w:styleId="CM195">
    <w:name w:val="CM195"/>
    <w:basedOn w:val="Default"/>
    <w:next w:val="Default"/>
    <w:uiPriority w:val="99"/>
    <w:rPr>
      <w:color w:val="auto"/>
    </w:rPr>
  </w:style>
  <w:style w:type="paragraph" w:customStyle="1" w:styleId="CM196">
    <w:name w:val="CM196"/>
    <w:basedOn w:val="Default"/>
    <w:next w:val="Default"/>
    <w:uiPriority w:val="99"/>
    <w:pPr>
      <w:spacing w:line="276" w:lineRule="atLeast"/>
    </w:pPr>
    <w:rPr>
      <w:color w:val="auto"/>
    </w:rPr>
  </w:style>
  <w:style w:type="paragraph" w:customStyle="1" w:styleId="CM197">
    <w:name w:val="CM197"/>
    <w:basedOn w:val="Default"/>
    <w:next w:val="Default"/>
    <w:uiPriority w:val="99"/>
    <w:rPr>
      <w:color w:val="auto"/>
    </w:rPr>
  </w:style>
  <w:style w:type="paragraph" w:customStyle="1" w:styleId="CM198">
    <w:name w:val="CM198"/>
    <w:basedOn w:val="Default"/>
    <w:next w:val="Default"/>
    <w:uiPriority w:val="99"/>
    <w:rPr>
      <w:color w:val="auto"/>
    </w:rPr>
  </w:style>
  <w:style w:type="paragraph" w:customStyle="1" w:styleId="CM325">
    <w:name w:val="CM325"/>
    <w:basedOn w:val="Default"/>
    <w:next w:val="Default"/>
    <w:uiPriority w:val="99"/>
    <w:rPr>
      <w:color w:val="auto"/>
    </w:rPr>
  </w:style>
  <w:style w:type="paragraph" w:customStyle="1" w:styleId="CM199">
    <w:name w:val="CM199"/>
    <w:basedOn w:val="Default"/>
    <w:next w:val="Default"/>
    <w:uiPriority w:val="99"/>
    <w:rPr>
      <w:color w:val="auto"/>
    </w:rPr>
  </w:style>
  <w:style w:type="paragraph" w:customStyle="1" w:styleId="CM79">
    <w:name w:val="CM79"/>
    <w:basedOn w:val="Default"/>
    <w:next w:val="Default"/>
    <w:uiPriority w:val="99"/>
    <w:pPr>
      <w:spacing w:line="308" w:lineRule="atLeast"/>
    </w:pPr>
    <w:rPr>
      <w:color w:val="auto"/>
    </w:rPr>
  </w:style>
  <w:style w:type="paragraph" w:customStyle="1" w:styleId="CM25">
    <w:name w:val="CM25"/>
    <w:basedOn w:val="Default"/>
    <w:next w:val="Default"/>
    <w:uiPriority w:val="99"/>
    <w:pPr>
      <w:spacing w:line="276" w:lineRule="atLeast"/>
    </w:pPr>
    <w:rPr>
      <w:color w:val="auto"/>
    </w:rPr>
  </w:style>
  <w:style w:type="paragraph" w:customStyle="1" w:styleId="CM200">
    <w:name w:val="CM200"/>
    <w:basedOn w:val="Default"/>
    <w:next w:val="Default"/>
    <w:uiPriority w:val="99"/>
    <w:pPr>
      <w:spacing w:line="278" w:lineRule="atLeast"/>
    </w:pPr>
    <w:rPr>
      <w:color w:val="auto"/>
    </w:rPr>
  </w:style>
  <w:style w:type="paragraph" w:customStyle="1" w:styleId="CM201">
    <w:name w:val="CM201"/>
    <w:basedOn w:val="Default"/>
    <w:next w:val="Default"/>
    <w:uiPriority w:val="99"/>
    <w:pPr>
      <w:spacing w:line="276" w:lineRule="atLeast"/>
    </w:pPr>
    <w:rPr>
      <w:color w:val="auto"/>
    </w:rPr>
  </w:style>
  <w:style w:type="paragraph" w:customStyle="1" w:styleId="CM202">
    <w:name w:val="CM202"/>
    <w:basedOn w:val="Default"/>
    <w:next w:val="Default"/>
    <w:uiPriority w:val="99"/>
    <w:pPr>
      <w:spacing w:line="283" w:lineRule="atLeast"/>
    </w:pPr>
    <w:rPr>
      <w:color w:val="auto"/>
    </w:rPr>
  </w:style>
  <w:style w:type="paragraph" w:customStyle="1" w:styleId="CM204">
    <w:name w:val="CM204"/>
    <w:basedOn w:val="Default"/>
    <w:next w:val="Default"/>
    <w:uiPriority w:val="99"/>
    <w:pPr>
      <w:spacing w:line="276" w:lineRule="atLeast"/>
    </w:pPr>
    <w:rPr>
      <w:color w:val="auto"/>
    </w:rPr>
  </w:style>
  <w:style w:type="paragraph" w:customStyle="1" w:styleId="CM205">
    <w:name w:val="CM205"/>
    <w:basedOn w:val="Default"/>
    <w:next w:val="Default"/>
    <w:uiPriority w:val="99"/>
    <w:pPr>
      <w:spacing w:line="278" w:lineRule="atLeast"/>
    </w:pPr>
    <w:rPr>
      <w:color w:val="auto"/>
    </w:rPr>
  </w:style>
  <w:style w:type="paragraph" w:customStyle="1" w:styleId="CM206">
    <w:name w:val="CM206"/>
    <w:basedOn w:val="Default"/>
    <w:next w:val="Default"/>
    <w:uiPriority w:val="99"/>
    <w:pPr>
      <w:spacing w:line="276" w:lineRule="atLeast"/>
    </w:pPr>
    <w:rPr>
      <w:color w:val="auto"/>
    </w:rPr>
  </w:style>
  <w:style w:type="paragraph" w:customStyle="1" w:styleId="CM208">
    <w:name w:val="CM208"/>
    <w:basedOn w:val="Default"/>
    <w:next w:val="Default"/>
    <w:uiPriority w:val="99"/>
    <w:pPr>
      <w:spacing w:line="273" w:lineRule="atLeast"/>
    </w:pPr>
    <w:rPr>
      <w:color w:val="auto"/>
    </w:rPr>
  </w:style>
  <w:style w:type="paragraph" w:customStyle="1" w:styleId="CM209">
    <w:name w:val="CM209"/>
    <w:basedOn w:val="Default"/>
    <w:next w:val="Default"/>
    <w:uiPriority w:val="99"/>
    <w:pPr>
      <w:spacing w:line="276" w:lineRule="atLeast"/>
    </w:pPr>
    <w:rPr>
      <w:color w:val="auto"/>
    </w:rPr>
  </w:style>
  <w:style w:type="paragraph" w:customStyle="1" w:styleId="CM211">
    <w:name w:val="CM211"/>
    <w:basedOn w:val="Default"/>
    <w:next w:val="Default"/>
    <w:uiPriority w:val="99"/>
    <w:pPr>
      <w:spacing w:line="276" w:lineRule="atLeast"/>
    </w:pPr>
    <w:rPr>
      <w:color w:val="auto"/>
    </w:rPr>
  </w:style>
  <w:style w:type="paragraph" w:customStyle="1" w:styleId="CM210">
    <w:name w:val="CM210"/>
    <w:basedOn w:val="Default"/>
    <w:next w:val="Default"/>
    <w:uiPriority w:val="99"/>
    <w:pPr>
      <w:spacing w:line="258" w:lineRule="atLeast"/>
    </w:pPr>
    <w:rPr>
      <w:color w:val="auto"/>
    </w:rPr>
  </w:style>
  <w:style w:type="paragraph" w:customStyle="1" w:styleId="CM212">
    <w:name w:val="CM212"/>
    <w:basedOn w:val="Default"/>
    <w:next w:val="Default"/>
    <w:uiPriority w:val="99"/>
    <w:pPr>
      <w:spacing w:line="236" w:lineRule="atLeast"/>
    </w:pPr>
    <w:rPr>
      <w:color w:val="auto"/>
    </w:rPr>
  </w:style>
  <w:style w:type="paragraph" w:customStyle="1" w:styleId="CM171">
    <w:name w:val="CM171"/>
    <w:basedOn w:val="Default"/>
    <w:next w:val="Default"/>
    <w:uiPriority w:val="99"/>
    <w:pPr>
      <w:spacing w:line="276" w:lineRule="atLeast"/>
    </w:pPr>
    <w:rPr>
      <w:color w:val="auto"/>
    </w:rPr>
  </w:style>
  <w:style w:type="paragraph" w:customStyle="1" w:styleId="CM215">
    <w:name w:val="CM215"/>
    <w:basedOn w:val="Default"/>
    <w:next w:val="Default"/>
    <w:uiPriority w:val="99"/>
    <w:pPr>
      <w:spacing w:line="276" w:lineRule="atLeast"/>
    </w:pPr>
    <w:rPr>
      <w:color w:val="auto"/>
    </w:rPr>
  </w:style>
  <w:style w:type="paragraph" w:customStyle="1" w:styleId="CM203">
    <w:name w:val="CM203"/>
    <w:basedOn w:val="Default"/>
    <w:next w:val="Default"/>
    <w:uiPriority w:val="99"/>
    <w:pPr>
      <w:spacing w:line="278" w:lineRule="atLeast"/>
    </w:pPr>
    <w:rPr>
      <w:color w:val="auto"/>
    </w:rPr>
  </w:style>
  <w:style w:type="paragraph" w:customStyle="1" w:styleId="CM214">
    <w:name w:val="CM214"/>
    <w:basedOn w:val="Default"/>
    <w:next w:val="Default"/>
    <w:uiPriority w:val="99"/>
    <w:pPr>
      <w:spacing w:line="276" w:lineRule="atLeast"/>
    </w:pPr>
    <w:rPr>
      <w:color w:val="auto"/>
    </w:rPr>
  </w:style>
  <w:style w:type="paragraph" w:customStyle="1" w:styleId="CM326">
    <w:name w:val="CM326"/>
    <w:basedOn w:val="Default"/>
    <w:next w:val="Default"/>
    <w:uiPriority w:val="99"/>
    <w:rPr>
      <w:color w:val="auto"/>
    </w:rPr>
  </w:style>
  <w:style w:type="paragraph" w:customStyle="1" w:styleId="CM220">
    <w:name w:val="CM220"/>
    <w:basedOn w:val="Default"/>
    <w:next w:val="Default"/>
    <w:uiPriority w:val="99"/>
    <w:pPr>
      <w:spacing w:line="276" w:lineRule="atLeast"/>
    </w:pPr>
    <w:rPr>
      <w:color w:val="auto"/>
    </w:rPr>
  </w:style>
  <w:style w:type="paragraph" w:customStyle="1" w:styleId="CM221">
    <w:name w:val="CM221"/>
    <w:basedOn w:val="Default"/>
    <w:next w:val="Default"/>
    <w:uiPriority w:val="99"/>
    <w:rPr>
      <w:color w:val="auto"/>
    </w:rPr>
  </w:style>
  <w:style w:type="paragraph" w:customStyle="1" w:styleId="CM224">
    <w:name w:val="CM224"/>
    <w:basedOn w:val="Default"/>
    <w:next w:val="Default"/>
    <w:uiPriority w:val="99"/>
    <w:pPr>
      <w:spacing w:line="280" w:lineRule="atLeast"/>
    </w:pPr>
    <w:rPr>
      <w:color w:val="auto"/>
    </w:rPr>
  </w:style>
  <w:style w:type="paragraph" w:customStyle="1" w:styleId="CM223">
    <w:name w:val="CM223"/>
    <w:basedOn w:val="Default"/>
    <w:next w:val="Default"/>
    <w:uiPriority w:val="99"/>
    <w:rPr>
      <w:color w:val="auto"/>
    </w:rPr>
  </w:style>
  <w:style w:type="paragraph" w:customStyle="1" w:styleId="CM226">
    <w:name w:val="CM226"/>
    <w:basedOn w:val="Default"/>
    <w:next w:val="Default"/>
    <w:uiPriority w:val="99"/>
    <w:pPr>
      <w:spacing w:line="416" w:lineRule="atLeast"/>
    </w:pPr>
    <w:rPr>
      <w:color w:val="auto"/>
    </w:rPr>
  </w:style>
  <w:style w:type="paragraph" w:customStyle="1" w:styleId="CM227">
    <w:name w:val="CM227"/>
    <w:basedOn w:val="Default"/>
    <w:next w:val="Default"/>
    <w:uiPriority w:val="99"/>
    <w:pPr>
      <w:spacing w:line="278" w:lineRule="atLeast"/>
    </w:pPr>
    <w:rPr>
      <w:color w:val="auto"/>
    </w:rPr>
  </w:style>
  <w:style w:type="paragraph" w:customStyle="1" w:styleId="CM230">
    <w:name w:val="CM230"/>
    <w:basedOn w:val="Default"/>
    <w:next w:val="Default"/>
    <w:uiPriority w:val="99"/>
    <w:pPr>
      <w:spacing w:line="331" w:lineRule="atLeast"/>
    </w:pPr>
    <w:rPr>
      <w:color w:val="auto"/>
    </w:rPr>
  </w:style>
  <w:style w:type="paragraph" w:customStyle="1" w:styleId="CM231">
    <w:name w:val="CM231"/>
    <w:basedOn w:val="Default"/>
    <w:next w:val="Default"/>
    <w:uiPriority w:val="99"/>
    <w:pPr>
      <w:spacing w:line="320" w:lineRule="atLeast"/>
    </w:pPr>
    <w:rPr>
      <w:color w:val="auto"/>
    </w:rPr>
  </w:style>
  <w:style w:type="paragraph" w:customStyle="1" w:styleId="CM232">
    <w:name w:val="CM232"/>
    <w:basedOn w:val="Default"/>
    <w:next w:val="Default"/>
    <w:uiPriority w:val="99"/>
    <w:pPr>
      <w:spacing w:line="178" w:lineRule="atLeast"/>
    </w:pPr>
    <w:rPr>
      <w:color w:val="auto"/>
    </w:rPr>
  </w:style>
  <w:style w:type="paragraph" w:customStyle="1" w:styleId="CM233">
    <w:name w:val="CM233"/>
    <w:basedOn w:val="Default"/>
    <w:next w:val="Default"/>
    <w:uiPriority w:val="99"/>
    <w:pPr>
      <w:spacing w:line="176" w:lineRule="atLeast"/>
    </w:pPr>
    <w:rPr>
      <w:color w:val="auto"/>
    </w:rPr>
  </w:style>
  <w:style w:type="paragraph" w:customStyle="1" w:styleId="CM234">
    <w:name w:val="CM234"/>
    <w:basedOn w:val="Default"/>
    <w:next w:val="Default"/>
    <w:uiPriority w:val="99"/>
    <w:rPr>
      <w:color w:val="auto"/>
    </w:rPr>
  </w:style>
  <w:style w:type="paragraph" w:customStyle="1" w:styleId="CM236">
    <w:name w:val="CM236"/>
    <w:basedOn w:val="Default"/>
    <w:next w:val="Default"/>
    <w:uiPriority w:val="99"/>
    <w:rPr>
      <w:color w:val="auto"/>
    </w:rPr>
  </w:style>
  <w:style w:type="paragraph" w:customStyle="1" w:styleId="CM235">
    <w:name w:val="CM235"/>
    <w:basedOn w:val="Default"/>
    <w:next w:val="Default"/>
    <w:uiPriority w:val="99"/>
    <w:pPr>
      <w:spacing w:line="178" w:lineRule="atLeast"/>
    </w:pPr>
    <w:rPr>
      <w:color w:val="auto"/>
    </w:rPr>
  </w:style>
  <w:style w:type="paragraph" w:customStyle="1" w:styleId="CM237">
    <w:name w:val="CM237"/>
    <w:basedOn w:val="Default"/>
    <w:next w:val="Default"/>
    <w:uiPriority w:val="99"/>
    <w:pPr>
      <w:spacing w:line="180" w:lineRule="atLeast"/>
    </w:pPr>
    <w:rPr>
      <w:color w:val="auto"/>
    </w:rPr>
  </w:style>
  <w:style w:type="paragraph" w:customStyle="1" w:styleId="CM238">
    <w:name w:val="CM238"/>
    <w:basedOn w:val="Default"/>
    <w:next w:val="Default"/>
    <w:uiPriority w:val="99"/>
    <w:pPr>
      <w:spacing w:line="291" w:lineRule="atLeast"/>
    </w:pPr>
    <w:rPr>
      <w:color w:val="auto"/>
    </w:rPr>
  </w:style>
  <w:style w:type="paragraph" w:customStyle="1" w:styleId="CM284">
    <w:name w:val="CM284"/>
    <w:basedOn w:val="Default"/>
    <w:next w:val="Default"/>
    <w:uiPriority w:val="99"/>
    <w:rPr>
      <w:color w:val="auto"/>
    </w:rPr>
  </w:style>
  <w:style w:type="paragraph" w:customStyle="1" w:styleId="CM239">
    <w:name w:val="CM239"/>
    <w:basedOn w:val="Default"/>
    <w:next w:val="Default"/>
    <w:uiPriority w:val="99"/>
    <w:pPr>
      <w:spacing w:line="276" w:lineRule="atLeast"/>
    </w:pPr>
    <w:rPr>
      <w:color w:val="auto"/>
    </w:rPr>
  </w:style>
  <w:style w:type="paragraph" w:customStyle="1" w:styleId="CM241">
    <w:name w:val="CM241"/>
    <w:basedOn w:val="Default"/>
    <w:next w:val="Default"/>
    <w:uiPriority w:val="99"/>
    <w:pPr>
      <w:spacing w:line="278" w:lineRule="atLeast"/>
    </w:pPr>
    <w:rPr>
      <w:color w:val="auto"/>
    </w:rPr>
  </w:style>
  <w:style w:type="paragraph" w:customStyle="1" w:styleId="CM242">
    <w:name w:val="CM242"/>
    <w:basedOn w:val="Default"/>
    <w:next w:val="Default"/>
    <w:uiPriority w:val="99"/>
    <w:pPr>
      <w:spacing w:line="286" w:lineRule="atLeast"/>
    </w:pPr>
    <w:rPr>
      <w:color w:val="auto"/>
    </w:rPr>
  </w:style>
  <w:style w:type="paragraph" w:customStyle="1" w:styleId="CM243">
    <w:name w:val="CM243"/>
    <w:basedOn w:val="Default"/>
    <w:next w:val="Default"/>
    <w:uiPriority w:val="99"/>
    <w:pPr>
      <w:spacing w:line="280" w:lineRule="atLeast"/>
    </w:pPr>
    <w:rPr>
      <w:color w:val="auto"/>
    </w:rPr>
  </w:style>
  <w:style w:type="paragraph" w:customStyle="1" w:styleId="CM244">
    <w:name w:val="CM244"/>
    <w:basedOn w:val="Default"/>
    <w:next w:val="Default"/>
    <w:uiPriority w:val="99"/>
    <w:rPr>
      <w:color w:val="auto"/>
    </w:rPr>
  </w:style>
  <w:style w:type="paragraph" w:customStyle="1" w:styleId="CM245">
    <w:name w:val="CM245"/>
    <w:basedOn w:val="Default"/>
    <w:next w:val="Default"/>
    <w:uiPriority w:val="99"/>
    <w:pPr>
      <w:spacing w:line="278" w:lineRule="atLeast"/>
    </w:pPr>
    <w:rPr>
      <w:color w:val="auto"/>
    </w:rPr>
  </w:style>
  <w:style w:type="paragraph" w:customStyle="1" w:styleId="CM328">
    <w:name w:val="CM328"/>
    <w:basedOn w:val="Default"/>
    <w:next w:val="Default"/>
    <w:uiPriority w:val="99"/>
    <w:rPr>
      <w:color w:val="auto"/>
    </w:rPr>
  </w:style>
  <w:style w:type="paragraph" w:customStyle="1" w:styleId="CM246">
    <w:name w:val="CM246"/>
    <w:basedOn w:val="Default"/>
    <w:next w:val="Default"/>
    <w:uiPriority w:val="99"/>
    <w:rPr>
      <w:color w:val="auto"/>
    </w:rPr>
  </w:style>
  <w:style w:type="paragraph" w:customStyle="1" w:styleId="CM247">
    <w:name w:val="CM247"/>
    <w:basedOn w:val="Default"/>
    <w:next w:val="Default"/>
    <w:uiPriority w:val="99"/>
    <w:pPr>
      <w:spacing w:line="278" w:lineRule="atLeast"/>
    </w:pPr>
    <w:rPr>
      <w:color w:val="auto"/>
    </w:rPr>
  </w:style>
  <w:style w:type="paragraph" w:customStyle="1" w:styleId="CM249">
    <w:name w:val="CM249"/>
    <w:basedOn w:val="Default"/>
    <w:next w:val="Default"/>
    <w:uiPriority w:val="99"/>
    <w:pPr>
      <w:spacing w:line="273" w:lineRule="atLeast"/>
    </w:pPr>
    <w:rPr>
      <w:color w:val="auto"/>
    </w:rPr>
  </w:style>
  <w:style w:type="paragraph" w:customStyle="1" w:styleId="CM250">
    <w:name w:val="CM250"/>
    <w:basedOn w:val="Default"/>
    <w:next w:val="Default"/>
    <w:uiPriority w:val="99"/>
    <w:pPr>
      <w:spacing w:line="273" w:lineRule="atLeast"/>
    </w:pPr>
    <w:rPr>
      <w:color w:val="auto"/>
    </w:rPr>
  </w:style>
  <w:style w:type="paragraph" w:customStyle="1" w:styleId="CM251">
    <w:name w:val="CM251"/>
    <w:basedOn w:val="Default"/>
    <w:next w:val="Default"/>
    <w:uiPriority w:val="99"/>
    <w:pPr>
      <w:spacing w:line="273" w:lineRule="atLeast"/>
    </w:pPr>
    <w:rPr>
      <w:color w:val="auto"/>
    </w:rPr>
  </w:style>
  <w:style w:type="paragraph" w:customStyle="1" w:styleId="CM252">
    <w:name w:val="CM252"/>
    <w:basedOn w:val="Default"/>
    <w:next w:val="Default"/>
    <w:uiPriority w:val="99"/>
    <w:rPr>
      <w:color w:val="auto"/>
    </w:rPr>
  </w:style>
  <w:style w:type="paragraph" w:customStyle="1" w:styleId="CM253">
    <w:name w:val="CM253"/>
    <w:basedOn w:val="Default"/>
    <w:next w:val="Default"/>
    <w:uiPriority w:val="99"/>
    <w:pPr>
      <w:spacing w:line="228"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256">
    <w:name w:val="CM256"/>
    <w:basedOn w:val="Default"/>
    <w:next w:val="Default"/>
    <w:uiPriority w:val="99"/>
    <w:rPr>
      <w:color w:val="auto"/>
    </w:rPr>
  </w:style>
  <w:style w:type="paragraph" w:customStyle="1" w:styleId="CM257">
    <w:name w:val="CM257"/>
    <w:basedOn w:val="Default"/>
    <w:next w:val="Default"/>
    <w:uiPriority w:val="99"/>
    <w:pPr>
      <w:spacing w:line="273" w:lineRule="atLeast"/>
    </w:pPr>
    <w:rPr>
      <w:color w:val="auto"/>
    </w:rPr>
  </w:style>
  <w:style w:type="paragraph" w:customStyle="1" w:styleId="CM213">
    <w:name w:val="CM213"/>
    <w:basedOn w:val="Default"/>
    <w:next w:val="Default"/>
    <w:uiPriority w:val="99"/>
    <w:rPr>
      <w:color w:val="auto"/>
    </w:rPr>
  </w:style>
  <w:style w:type="paragraph" w:customStyle="1" w:styleId="CM259">
    <w:name w:val="CM259"/>
    <w:basedOn w:val="Default"/>
    <w:next w:val="Default"/>
    <w:uiPriority w:val="99"/>
    <w:rPr>
      <w:color w:val="auto"/>
    </w:rPr>
  </w:style>
  <w:style w:type="paragraph" w:customStyle="1" w:styleId="CM260">
    <w:name w:val="CM260"/>
    <w:basedOn w:val="Default"/>
    <w:next w:val="Default"/>
    <w:uiPriority w:val="99"/>
    <w:rPr>
      <w:color w:val="auto"/>
    </w:rPr>
  </w:style>
  <w:style w:type="paragraph" w:customStyle="1" w:styleId="CM261">
    <w:name w:val="CM261"/>
    <w:basedOn w:val="Default"/>
    <w:next w:val="Default"/>
    <w:uiPriority w:val="99"/>
    <w:rPr>
      <w:color w:val="auto"/>
    </w:rPr>
  </w:style>
  <w:style w:type="paragraph" w:customStyle="1" w:styleId="CM262">
    <w:name w:val="CM262"/>
    <w:basedOn w:val="Default"/>
    <w:next w:val="Default"/>
    <w:uiPriority w:val="99"/>
    <w:rPr>
      <w:color w:val="auto"/>
    </w:rPr>
  </w:style>
  <w:style w:type="paragraph" w:customStyle="1" w:styleId="CM263">
    <w:name w:val="CM263"/>
    <w:basedOn w:val="Default"/>
    <w:next w:val="Default"/>
    <w:uiPriority w:val="99"/>
    <w:rPr>
      <w:color w:val="auto"/>
    </w:rPr>
  </w:style>
  <w:style w:type="paragraph" w:customStyle="1" w:styleId="CM264">
    <w:name w:val="CM264"/>
    <w:basedOn w:val="Default"/>
    <w:next w:val="Default"/>
    <w:uiPriority w:val="99"/>
    <w:rPr>
      <w:color w:val="auto"/>
    </w:rPr>
  </w:style>
  <w:style w:type="paragraph" w:customStyle="1" w:styleId="CM329">
    <w:name w:val="CM329"/>
    <w:basedOn w:val="Default"/>
    <w:next w:val="Default"/>
    <w:uiPriority w:val="99"/>
    <w:rPr>
      <w:color w:val="auto"/>
    </w:rPr>
  </w:style>
  <w:style w:type="paragraph" w:customStyle="1" w:styleId="CM267">
    <w:name w:val="CM267"/>
    <w:basedOn w:val="Default"/>
    <w:next w:val="Default"/>
    <w:uiPriority w:val="99"/>
    <w:rPr>
      <w:color w:val="auto"/>
    </w:rPr>
  </w:style>
  <w:style w:type="paragraph" w:customStyle="1" w:styleId="CM268">
    <w:name w:val="CM268"/>
    <w:basedOn w:val="Default"/>
    <w:next w:val="Default"/>
    <w:uiPriority w:val="99"/>
    <w:pPr>
      <w:spacing w:line="326" w:lineRule="atLeast"/>
    </w:pPr>
    <w:rPr>
      <w:color w:val="auto"/>
    </w:rPr>
  </w:style>
  <w:style w:type="paragraph" w:styleId="Header">
    <w:name w:val="header"/>
    <w:basedOn w:val="Normal"/>
    <w:link w:val="HeaderChar"/>
    <w:uiPriority w:val="99"/>
    <w:unhideWhenUsed/>
    <w:rsid w:val="002709EE"/>
    <w:pPr>
      <w:tabs>
        <w:tab w:val="center" w:pos="4680"/>
        <w:tab w:val="right" w:pos="9360"/>
      </w:tabs>
    </w:pPr>
  </w:style>
  <w:style w:type="character" w:customStyle="1" w:styleId="HeaderChar">
    <w:name w:val="Header Char"/>
    <w:link w:val="Header"/>
    <w:uiPriority w:val="99"/>
    <w:locked/>
    <w:rsid w:val="002709EE"/>
    <w:rPr>
      <w:rFonts w:cs="Times New Roman"/>
    </w:rPr>
  </w:style>
  <w:style w:type="paragraph" w:styleId="Footer">
    <w:name w:val="footer"/>
    <w:basedOn w:val="Normal"/>
    <w:link w:val="FooterChar"/>
    <w:uiPriority w:val="99"/>
    <w:unhideWhenUsed/>
    <w:rsid w:val="002709EE"/>
    <w:pPr>
      <w:tabs>
        <w:tab w:val="center" w:pos="4680"/>
        <w:tab w:val="right" w:pos="9360"/>
      </w:tabs>
    </w:pPr>
  </w:style>
  <w:style w:type="character" w:customStyle="1" w:styleId="FooterChar">
    <w:name w:val="Footer Char"/>
    <w:link w:val="Footer"/>
    <w:uiPriority w:val="99"/>
    <w:locked/>
    <w:rsid w:val="002709EE"/>
    <w:rPr>
      <w:rFonts w:cs="Times New Roman"/>
    </w:rPr>
  </w:style>
  <w:style w:type="paragraph" w:styleId="TOC1">
    <w:name w:val="toc 1"/>
    <w:basedOn w:val="Normal"/>
    <w:next w:val="Normal"/>
    <w:autoRedefine/>
    <w:uiPriority w:val="39"/>
    <w:unhideWhenUsed/>
    <w:qFormat/>
    <w:rsid w:val="00872DCF"/>
    <w:pPr>
      <w:tabs>
        <w:tab w:val="right" w:pos="9270"/>
      </w:tabs>
      <w:spacing w:after="120"/>
    </w:pPr>
    <w:rPr>
      <w:rFonts w:cs="Calibri"/>
      <w:b/>
      <w:bCs/>
      <w:caps/>
      <w:sz w:val="20"/>
      <w:szCs w:val="20"/>
    </w:rPr>
  </w:style>
  <w:style w:type="paragraph" w:styleId="TOC2">
    <w:name w:val="toc 2"/>
    <w:basedOn w:val="Normal"/>
    <w:next w:val="Normal"/>
    <w:autoRedefine/>
    <w:uiPriority w:val="39"/>
    <w:unhideWhenUsed/>
    <w:qFormat/>
    <w:rsid w:val="00872DCF"/>
    <w:pPr>
      <w:tabs>
        <w:tab w:val="right" w:leader="dot" w:pos="9270"/>
      </w:tabs>
      <w:ind w:left="220"/>
    </w:pPr>
    <w:rPr>
      <w:rFonts w:cs="Calibri"/>
      <w:smallCaps/>
      <w:sz w:val="20"/>
      <w:szCs w:val="20"/>
    </w:rPr>
  </w:style>
  <w:style w:type="paragraph" w:styleId="TOC3">
    <w:name w:val="toc 3"/>
    <w:basedOn w:val="Normal"/>
    <w:next w:val="Normal"/>
    <w:autoRedefine/>
    <w:uiPriority w:val="39"/>
    <w:unhideWhenUsed/>
    <w:qFormat/>
    <w:rsid w:val="00EF0984"/>
    <w:pPr>
      <w:ind w:left="440"/>
    </w:pPr>
    <w:rPr>
      <w:rFonts w:cs="Calibri"/>
      <w:i/>
      <w:iCs/>
      <w:sz w:val="20"/>
      <w:szCs w:val="20"/>
    </w:rPr>
  </w:style>
  <w:style w:type="paragraph" w:styleId="TOC4">
    <w:name w:val="toc 4"/>
    <w:basedOn w:val="Normal"/>
    <w:next w:val="Normal"/>
    <w:autoRedefine/>
    <w:uiPriority w:val="39"/>
    <w:unhideWhenUsed/>
    <w:rsid w:val="00EF0984"/>
    <w:pPr>
      <w:ind w:left="660"/>
    </w:pPr>
    <w:rPr>
      <w:rFonts w:cs="Calibri"/>
      <w:sz w:val="18"/>
      <w:szCs w:val="18"/>
    </w:rPr>
  </w:style>
  <w:style w:type="paragraph" w:styleId="TOC5">
    <w:name w:val="toc 5"/>
    <w:basedOn w:val="Normal"/>
    <w:next w:val="Normal"/>
    <w:autoRedefine/>
    <w:uiPriority w:val="39"/>
    <w:unhideWhenUsed/>
    <w:rsid w:val="00EF0984"/>
    <w:pPr>
      <w:ind w:left="880"/>
    </w:pPr>
    <w:rPr>
      <w:rFonts w:cs="Calibri"/>
      <w:sz w:val="18"/>
      <w:szCs w:val="18"/>
    </w:rPr>
  </w:style>
  <w:style w:type="paragraph" w:styleId="TOC6">
    <w:name w:val="toc 6"/>
    <w:basedOn w:val="Normal"/>
    <w:next w:val="Normal"/>
    <w:autoRedefine/>
    <w:uiPriority w:val="39"/>
    <w:unhideWhenUsed/>
    <w:rsid w:val="00EF0984"/>
    <w:pPr>
      <w:ind w:left="1100"/>
    </w:pPr>
    <w:rPr>
      <w:rFonts w:cs="Calibri"/>
      <w:sz w:val="18"/>
      <w:szCs w:val="18"/>
    </w:rPr>
  </w:style>
  <w:style w:type="paragraph" w:styleId="TOC7">
    <w:name w:val="toc 7"/>
    <w:basedOn w:val="Normal"/>
    <w:next w:val="Normal"/>
    <w:autoRedefine/>
    <w:uiPriority w:val="39"/>
    <w:unhideWhenUsed/>
    <w:rsid w:val="00EF0984"/>
    <w:pPr>
      <w:ind w:left="1320"/>
    </w:pPr>
    <w:rPr>
      <w:rFonts w:cs="Calibri"/>
      <w:sz w:val="18"/>
      <w:szCs w:val="18"/>
    </w:rPr>
  </w:style>
  <w:style w:type="paragraph" w:styleId="TOC8">
    <w:name w:val="toc 8"/>
    <w:basedOn w:val="Normal"/>
    <w:next w:val="Normal"/>
    <w:autoRedefine/>
    <w:uiPriority w:val="39"/>
    <w:unhideWhenUsed/>
    <w:rsid w:val="00EF0984"/>
    <w:pPr>
      <w:ind w:left="1540"/>
    </w:pPr>
    <w:rPr>
      <w:rFonts w:cs="Calibri"/>
      <w:sz w:val="18"/>
      <w:szCs w:val="18"/>
    </w:rPr>
  </w:style>
  <w:style w:type="paragraph" w:styleId="TOC9">
    <w:name w:val="toc 9"/>
    <w:basedOn w:val="Normal"/>
    <w:next w:val="Normal"/>
    <w:autoRedefine/>
    <w:uiPriority w:val="39"/>
    <w:unhideWhenUsed/>
    <w:rsid w:val="00EF0984"/>
    <w:pPr>
      <w:ind w:left="1760"/>
    </w:pPr>
    <w:rPr>
      <w:rFonts w:cs="Calibri"/>
      <w:sz w:val="18"/>
      <w:szCs w:val="18"/>
    </w:rPr>
  </w:style>
  <w:style w:type="character" w:styleId="Hyperlink">
    <w:name w:val="Hyperlink"/>
    <w:uiPriority w:val="99"/>
    <w:unhideWhenUsed/>
    <w:rsid w:val="00EF0984"/>
    <w:rPr>
      <w:color w:val="0000FF"/>
      <w:u w:val="single"/>
    </w:rPr>
  </w:style>
  <w:style w:type="table" w:styleId="TableGrid">
    <w:name w:val="Table Grid"/>
    <w:basedOn w:val="TableNormal"/>
    <w:uiPriority w:val="59"/>
    <w:rsid w:val="0091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52EF"/>
    <w:rPr>
      <w:sz w:val="20"/>
      <w:szCs w:val="20"/>
    </w:rPr>
  </w:style>
  <w:style w:type="character" w:customStyle="1" w:styleId="FootnoteTextChar">
    <w:name w:val="Footnote Text Char"/>
    <w:basedOn w:val="DefaultParagraphFont"/>
    <w:link w:val="FootnoteText"/>
    <w:uiPriority w:val="99"/>
    <w:semiHidden/>
    <w:rsid w:val="003252EF"/>
  </w:style>
  <w:style w:type="character" w:styleId="FootnoteReference">
    <w:name w:val="footnote reference"/>
    <w:uiPriority w:val="99"/>
    <w:semiHidden/>
    <w:unhideWhenUsed/>
    <w:rsid w:val="003252EF"/>
    <w:rPr>
      <w:vertAlign w:val="superscript"/>
    </w:rPr>
  </w:style>
  <w:style w:type="character" w:styleId="FollowedHyperlink">
    <w:name w:val="FollowedHyperlink"/>
    <w:uiPriority w:val="99"/>
    <w:semiHidden/>
    <w:unhideWhenUsed/>
    <w:rsid w:val="00D110C7"/>
    <w:rPr>
      <w:color w:val="800080"/>
      <w:u w:val="single"/>
    </w:rPr>
  </w:style>
  <w:style w:type="paragraph" w:styleId="TOCHeading">
    <w:name w:val="TOC Heading"/>
    <w:basedOn w:val="Heading1"/>
    <w:next w:val="Normal"/>
    <w:autoRedefine/>
    <w:uiPriority w:val="39"/>
    <w:unhideWhenUsed/>
    <w:qFormat/>
    <w:rsid w:val="00256D86"/>
    <w:pPr>
      <w:tabs>
        <w:tab w:val="clear" w:pos="9720"/>
        <w:tab w:val="right" w:pos="9900"/>
      </w:tabs>
      <w:spacing w:before="240" w:after="60"/>
      <w:outlineLvl w:val="9"/>
    </w:pPr>
    <w:rPr>
      <w:rFonts w:cs="Times New Roman"/>
      <w:szCs w:val="32"/>
    </w:rPr>
  </w:style>
  <w:style w:type="character" w:customStyle="1" w:styleId="Heading3Char">
    <w:name w:val="Heading 3 Char"/>
    <w:link w:val="Heading3"/>
    <w:uiPriority w:val="9"/>
    <w:rsid w:val="00E02386"/>
    <w:rPr>
      <w:rFonts w:ascii="Cambria" w:hAnsi="Cambria"/>
      <w:b/>
      <w:bCs/>
      <w:sz w:val="22"/>
      <w:szCs w:val="24"/>
    </w:rPr>
  </w:style>
  <w:style w:type="character" w:customStyle="1" w:styleId="Heading4Char">
    <w:name w:val="Heading 4 Char"/>
    <w:link w:val="Heading4"/>
    <w:uiPriority w:val="9"/>
    <w:rsid w:val="00163FF0"/>
    <w:rPr>
      <w:rFonts w:ascii="Cambria" w:eastAsia="Times New Roman" w:hAnsi="Cambria" w:cs="Times New Roman"/>
      <w:bCs/>
      <w:i/>
      <w:sz w:val="22"/>
      <w:szCs w:val="28"/>
    </w:rPr>
  </w:style>
  <w:style w:type="paragraph" w:styleId="NormalWeb">
    <w:name w:val="Normal (Web)"/>
    <w:basedOn w:val="Normal"/>
    <w:rsid w:val="008755EA"/>
    <w:pPr>
      <w:spacing w:before="100" w:beforeAutospacing="1" w:after="100" w:afterAutospacing="1"/>
    </w:pPr>
    <w:rPr>
      <w:rFonts w:ascii="Times New Roman" w:hAnsi="Times New Roman"/>
      <w:color w:val="000000"/>
      <w:sz w:val="24"/>
      <w:szCs w:val="24"/>
    </w:rPr>
  </w:style>
  <w:style w:type="paragraph" w:styleId="NoSpacing">
    <w:name w:val="No Spacing"/>
    <w:uiPriority w:val="1"/>
    <w:qFormat/>
    <w:rsid w:val="00625803"/>
    <w:rPr>
      <w:rFonts w:ascii="Arial" w:hAnsi="Arial"/>
      <w:sz w:val="24"/>
      <w:szCs w:val="24"/>
    </w:rPr>
  </w:style>
  <w:style w:type="paragraph" w:styleId="ListParagraph">
    <w:name w:val="List Paragraph"/>
    <w:basedOn w:val="Normal"/>
    <w:qFormat/>
    <w:rsid w:val="003D5162"/>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4023F9"/>
    <w:rPr>
      <w:rFonts w:ascii="Tahoma" w:hAnsi="Tahoma" w:cs="Tahoma"/>
      <w:sz w:val="16"/>
      <w:szCs w:val="16"/>
    </w:rPr>
  </w:style>
  <w:style w:type="character" w:customStyle="1" w:styleId="BalloonTextChar">
    <w:name w:val="Balloon Text Char"/>
    <w:basedOn w:val="DefaultParagraphFont"/>
    <w:link w:val="BalloonText"/>
    <w:uiPriority w:val="99"/>
    <w:semiHidden/>
    <w:rsid w:val="004023F9"/>
    <w:rPr>
      <w:rFonts w:ascii="Tahoma" w:hAnsi="Tahoma" w:cs="Tahoma"/>
      <w:sz w:val="16"/>
      <w:szCs w:val="16"/>
    </w:rPr>
  </w:style>
  <w:style w:type="character" w:styleId="Strong">
    <w:name w:val="Strong"/>
    <w:qFormat/>
    <w:rsid w:val="00EB0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5097">
      <w:bodyDiv w:val="1"/>
      <w:marLeft w:val="0"/>
      <w:marRight w:val="0"/>
      <w:marTop w:val="0"/>
      <w:marBottom w:val="0"/>
      <w:divBdr>
        <w:top w:val="none" w:sz="0" w:space="0" w:color="auto"/>
        <w:left w:val="none" w:sz="0" w:space="0" w:color="auto"/>
        <w:bottom w:val="none" w:sz="0" w:space="0" w:color="auto"/>
        <w:right w:val="none" w:sz="0" w:space="0" w:color="auto"/>
      </w:divBdr>
      <w:divsChild>
        <w:div w:id="949049163">
          <w:marLeft w:val="0"/>
          <w:marRight w:val="0"/>
          <w:marTop w:val="0"/>
          <w:marBottom w:val="0"/>
          <w:divBdr>
            <w:top w:val="none" w:sz="0" w:space="0" w:color="auto"/>
            <w:left w:val="none" w:sz="0" w:space="0" w:color="auto"/>
            <w:bottom w:val="none" w:sz="0" w:space="0" w:color="auto"/>
            <w:right w:val="none" w:sz="0" w:space="0" w:color="auto"/>
          </w:divBdr>
          <w:divsChild>
            <w:div w:id="899481888">
              <w:marLeft w:val="0"/>
              <w:marRight w:val="0"/>
              <w:marTop w:val="0"/>
              <w:marBottom w:val="0"/>
              <w:divBdr>
                <w:top w:val="none" w:sz="0" w:space="0" w:color="auto"/>
                <w:left w:val="none" w:sz="0" w:space="0" w:color="auto"/>
                <w:bottom w:val="none" w:sz="0" w:space="0" w:color="auto"/>
                <w:right w:val="none" w:sz="0" w:space="0" w:color="auto"/>
              </w:divBdr>
              <w:divsChild>
                <w:div w:id="1812211913">
                  <w:marLeft w:val="0"/>
                  <w:marRight w:val="0"/>
                  <w:marTop w:val="0"/>
                  <w:marBottom w:val="0"/>
                  <w:divBdr>
                    <w:top w:val="none" w:sz="0" w:space="0" w:color="auto"/>
                    <w:left w:val="none" w:sz="0" w:space="0" w:color="auto"/>
                    <w:bottom w:val="none" w:sz="0" w:space="0" w:color="auto"/>
                    <w:right w:val="none" w:sz="0" w:space="0" w:color="auto"/>
                  </w:divBdr>
                  <w:divsChild>
                    <w:div w:id="7160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47584">
      <w:bodyDiv w:val="1"/>
      <w:marLeft w:val="0"/>
      <w:marRight w:val="0"/>
      <w:marTop w:val="0"/>
      <w:marBottom w:val="0"/>
      <w:divBdr>
        <w:top w:val="none" w:sz="0" w:space="0" w:color="auto"/>
        <w:left w:val="none" w:sz="0" w:space="0" w:color="auto"/>
        <w:bottom w:val="none" w:sz="0" w:space="0" w:color="auto"/>
        <w:right w:val="none" w:sz="0" w:space="0" w:color="auto"/>
      </w:divBdr>
      <w:divsChild>
        <w:div w:id="171528846">
          <w:marLeft w:val="0"/>
          <w:marRight w:val="0"/>
          <w:marTop w:val="0"/>
          <w:marBottom w:val="0"/>
          <w:divBdr>
            <w:top w:val="none" w:sz="0" w:space="0" w:color="auto"/>
            <w:left w:val="none" w:sz="0" w:space="0" w:color="auto"/>
            <w:bottom w:val="none" w:sz="0" w:space="0" w:color="auto"/>
            <w:right w:val="none" w:sz="0" w:space="0" w:color="auto"/>
          </w:divBdr>
        </w:div>
      </w:divsChild>
    </w:div>
    <w:div w:id="1421173274">
      <w:bodyDiv w:val="1"/>
      <w:marLeft w:val="0"/>
      <w:marRight w:val="0"/>
      <w:marTop w:val="0"/>
      <w:marBottom w:val="0"/>
      <w:divBdr>
        <w:top w:val="none" w:sz="0" w:space="0" w:color="auto"/>
        <w:left w:val="none" w:sz="0" w:space="0" w:color="auto"/>
        <w:bottom w:val="none" w:sz="0" w:space="0" w:color="auto"/>
        <w:right w:val="none" w:sz="0" w:space="0" w:color="auto"/>
      </w:divBdr>
      <w:divsChild>
        <w:div w:id="722172472">
          <w:marLeft w:val="0"/>
          <w:marRight w:val="0"/>
          <w:marTop w:val="0"/>
          <w:marBottom w:val="0"/>
          <w:divBdr>
            <w:top w:val="none" w:sz="0" w:space="0" w:color="auto"/>
            <w:left w:val="none" w:sz="0" w:space="0" w:color="auto"/>
            <w:bottom w:val="none" w:sz="0" w:space="0" w:color="auto"/>
            <w:right w:val="none" w:sz="0" w:space="0" w:color="auto"/>
          </w:divBdr>
        </w:div>
      </w:divsChild>
    </w:div>
    <w:div w:id="1539514788">
      <w:bodyDiv w:val="1"/>
      <w:marLeft w:val="0"/>
      <w:marRight w:val="0"/>
      <w:marTop w:val="0"/>
      <w:marBottom w:val="0"/>
      <w:divBdr>
        <w:top w:val="none" w:sz="0" w:space="0" w:color="auto"/>
        <w:left w:val="none" w:sz="0" w:space="0" w:color="auto"/>
        <w:bottom w:val="none" w:sz="0" w:space="0" w:color="auto"/>
        <w:right w:val="none" w:sz="0" w:space="0" w:color="auto"/>
      </w:divBdr>
      <w:divsChild>
        <w:div w:id="10249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OCR.Boston@ed.gov" TargetMode="External"/><Relationship Id="rId3" Type="http://schemas.openxmlformats.org/officeDocument/2006/relationships/styles" Target="styles.xml"/><Relationship Id="rId21" Type="http://schemas.openxmlformats.org/officeDocument/2006/relationships/hyperlink" Target="http://education.vermont.gov/documents/EDU-Child_Nutrition_FRL_Meal_Application.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human.rights@state.vt.us"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OCR.Boston@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mailto:human.rights@state.vt.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5D7B-71DF-4EB5-810E-2A4C8366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58301</Words>
  <Characters>332316</Characters>
  <Application>Microsoft Office Word</Application>
  <DocSecurity>8</DocSecurity>
  <Lines>2769</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Winchell, Gwyn</dc:creator>
  <cp:lastModifiedBy>Savage, Gwendolyn</cp:lastModifiedBy>
  <cp:revision>2</cp:revision>
  <cp:lastPrinted>2017-01-20T13:26:00Z</cp:lastPrinted>
  <dcterms:created xsi:type="dcterms:W3CDTF">2017-01-20T14:17:00Z</dcterms:created>
  <dcterms:modified xsi:type="dcterms:W3CDTF">2017-01-20T14:17:00Z</dcterms:modified>
</cp:coreProperties>
</file>