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WALWORTH POLICY: 131.3</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ETHICS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elected board member of Walworth Jt. District #1 and as student advocate, I pledge to maintain the highest standards of ethical behavior as follows: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LAWS AND REGULATIONS- To honor all federal, state, and local laws and regulations pertaining to education and public agencies.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MUTUAL RESPECT- To encourage the open-minded exchange of ideas and opinions in a conscientious, courteous manner.</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TRUST- To build relationships through open, direct communication as part of the educational team and as a leader responsible to the community.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CHARACTER- To model integrity in all matters and to be upright in the performance of my duties and responsibilities as a board member.  To establish and maintain a positive reputation in all I do.</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RESPONSIBILITY- To be accountable for guiding the decision making process that impacts on students, staff, school board, and community.  To regularly attend all scheduled Board meetings and assigned committee responsibilities.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HONESTY, CREDIBILITY, TRUTHFULNESS- To establish and maintain a high level of honesty, credibility, and truthfulness in all matters dealt with by the Board of Education.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on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 REFERENCE</w:t>
      </w:r>
      <w:r w:rsidDel="00000000" w:rsidR="00000000" w:rsidRPr="00000000">
        <w:rPr>
          <w:rFonts w:ascii="Times New Roman" w:cs="Times New Roman" w:eastAsia="Times New Roman" w:hAnsi="Times New Roman"/>
          <w:sz w:val="24"/>
          <w:szCs w:val="24"/>
          <w:rtl w:val="0"/>
        </w:rPr>
        <w:t xml:space="preserve">:</w:t>
        <w:tab/>
        <w:t xml:space="preserve">Walworth Policy 131.1 and 131.2</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w:t>
        <w:tab/>
        <w:tab/>
        <w:tab/>
        <w:t xml:space="preserve">February 24, 2014</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w:t>
        <w:tab/>
        <w:tab/>
        <w:tab/>
        <w:t xml:space="preserve">July 22, 2019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