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07083" w14:textId="77777777" w:rsidR="009B2D76" w:rsidRDefault="009B2D76">
      <w:pPr>
        <w:pStyle w:val="Heading1"/>
      </w:pPr>
    </w:p>
    <w:p w14:paraId="15393DB7" w14:textId="77777777" w:rsidR="00734DF3" w:rsidRPr="00734DF3" w:rsidRDefault="00734DF3" w:rsidP="00734DF3">
      <w:pPr>
        <w:pStyle w:val="Normal1"/>
        <w:spacing w:after="0"/>
        <w:ind w:left="1176" w:right="1156"/>
        <w:jc w:val="center"/>
        <w:rPr>
          <w:rFonts w:asciiTheme="minorHAnsi" w:eastAsia="Times New Roman" w:hAnsiTheme="minorHAnsi" w:cs="Times New Roman"/>
          <w:b/>
          <w:sz w:val="44"/>
          <w:szCs w:val="44"/>
        </w:rPr>
      </w:pPr>
      <w:r w:rsidRPr="00734DF3">
        <w:rPr>
          <w:rFonts w:asciiTheme="minorHAnsi" w:eastAsia="Times New Roman" w:hAnsiTheme="minorHAnsi" w:cs="Times New Roman"/>
          <w:b/>
          <w:sz w:val="44"/>
          <w:szCs w:val="44"/>
        </w:rPr>
        <w:t xml:space="preserve">PANORAMA </w:t>
      </w:r>
      <w:r w:rsidR="00A977C8">
        <w:rPr>
          <w:rFonts w:asciiTheme="minorHAnsi" w:eastAsia="Times New Roman" w:hAnsiTheme="minorHAnsi" w:cs="Times New Roman"/>
          <w:b/>
          <w:sz w:val="44"/>
          <w:szCs w:val="44"/>
        </w:rPr>
        <w:t>ALE</w:t>
      </w:r>
      <w:r w:rsidRPr="00734DF3">
        <w:rPr>
          <w:rFonts w:asciiTheme="minorHAnsi" w:eastAsia="Times New Roman" w:hAnsiTheme="minorHAnsi" w:cs="Times New Roman"/>
          <w:b/>
          <w:sz w:val="44"/>
          <w:szCs w:val="44"/>
        </w:rPr>
        <w:t xml:space="preserve"> </w:t>
      </w:r>
    </w:p>
    <w:p w14:paraId="50014D14" w14:textId="77777777" w:rsidR="009B2D76" w:rsidRPr="009E01F0" w:rsidRDefault="00734DF3">
      <w:pPr>
        <w:jc w:val="center"/>
      </w:pPr>
      <w:r>
        <w:t>225 S.</w:t>
      </w:r>
      <w:r w:rsidR="009B2D76" w:rsidRPr="009E01F0">
        <w:t xml:space="preserve"> Hofstetter Street</w:t>
      </w:r>
    </w:p>
    <w:p w14:paraId="5CF6C990" w14:textId="77777777" w:rsidR="009B2D76" w:rsidRPr="009E01F0" w:rsidRDefault="003175DF">
      <w:pPr>
        <w:jc w:val="center"/>
      </w:pPr>
      <w:r>
        <w:t>Colville, Washington 99114</w:t>
      </w:r>
    </w:p>
    <w:p w14:paraId="029F763A" w14:textId="77777777" w:rsidR="009B2D76" w:rsidRPr="009E01F0" w:rsidRDefault="005613EC">
      <w:pPr>
        <w:jc w:val="center"/>
        <w:rPr>
          <w:b/>
        </w:rPr>
      </w:pPr>
      <w:r>
        <w:t>(509) 684-78</w:t>
      </w:r>
      <w:r w:rsidR="00734DF3">
        <w:t>4</w:t>
      </w:r>
      <w:r w:rsidR="009B2D76" w:rsidRPr="009E01F0">
        <w:t>0</w:t>
      </w:r>
    </w:p>
    <w:p w14:paraId="3A874B8A" w14:textId="77777777" w:rsidR="009B2D76" w:rsidRPr="009E01F0" w:rsidRDefault="009B2D76">
      <w:pPr>
        <w:jc w:val="center"/>
        <w:rPr>
          <w:b/>
          <w:sz w:val="32"/>
        </w:rPr>
      </w:pPr>
    </w:p>
    <w:p w14:paraId="7369B703" w14:textId="77777777" w:rsidR="009B2D76" w:rsidRPr="009E01F0" w:rsidRDefault="009B2D76">
      <w:pPr>
        <w:jc w:val="center"/>
        <w:rPr>
          <w:b/>
          <w:sz w:val="32"/>
        </w:rPr>
      </w:pPr>
    </w:p>
    <w:p w14:paraId="399EE2AE" w14:textId="77777777" w:rsidR="009B2D76" w:rsidRPr="009E01F0" w:rsidRDefault="00003614">
      <w:pPr>
        <w:jc w:val="center"/>
        <w:rPr>
          <w:b/>
          <w:sz w:val="96"/>
        </w:rPr>
      </w:pPr>
      <w:r>
        <w:rPr>
          <w:b/>
          <w:sz w:val="96"/>
        </w:rPr>
        <w:t>Stud</w:t>
      </w:r>
      <w:r w:rsidR="009F16B1">
        <w:rPr>
          <w:b/>
          <w:sz w:val="96"/>
        </w:rPr>
        <w:t>e</w:t>
      </w:r>
      <w:r>
        <w:rPr>
          <w:b/>
          <w:sz w:val="96"/>
        </w:rPr>
        <w:t>nt/Parent</w:t>
      </w:r>
      <w:r w:rsidR="009B2D76" w:rsidRPr="009E01F0">
        <w:rPr>
          <w:b/>
          <w:sz w:val="96"/>
        </w:rPr>
        <w:t xml:space="preserve"> Handbook</w:t>
      </w:r>
    </w:p>
    <w:p w14:paraId="1F6AF8F7" w14:textId="77777777" w:rsidR="009B2D76" w:rsidRPr="009E01F0" w:rsidRDefault="00C4455C">
      <w:pPr>
        <w:jc w:val="center"/>
        <w:rPr>
          <w:b/>
          <w:sz w:val="36"/>
        </w:rPr>
      </w:pPr>
      <w:r>
        <w:rPr>
          <w:b/>
          <w:sz w:val="56"/>
        </w:rPr>
        <w:t>2021</w:t>
      </w:r>
      <w:r w:rsidR="000A7CFA" w:rsidRPr="009E01F0">
        <w:rPr>
          <w:b/>
          <w:sz w:val="56"/>
        </w:rPr>
        <w:t>-</w:t>
      </w:r>
      <w:r w:rsidR="00F221FA">
        <w:rPr>
          <w:b/>
          <w:sz w:val="56"/>
        </w:rPr>
        <w:t>202</w:t>
      </w:r>
      <w:r>
        <w:rPr>
          <w:b/>
          <w:sz w:val="56"/>
        </w:rPr>
        <w:t>2</w:t>
      </w:r>
    </w:p>
    <w:p w14:paraId="65DDE7B5" w14:textId="77777777" w:rsidR="009B2D76" w:rsidRDefault="009B2D76">
      <w:pPr>
        <w:jc w:val="center"/>
        <w:rPr>
          <w:rFonts w:ascii="Palatino" w:hAnsi="Palatino"/>
          <w:b/>
          <w:sz w:val="36"/>
        </w:rPr>
      </w:pPr>
    </w:p>
    <w:p w14:paraId="0D0EEBA4" w14:textId="77777777" w:rsidR="009B2D76" w:rsidRDefault="00734DF3">
      <w:pPr>
        <w:jc w:val="center"/>
        <w:rPr>
          <w:rFonts w:ascii="Palatino" w:hAnsi="Palatino"/>
          <w:b/>
          <w:sz w:val="36"/>
        </w:rPr>
      </w:pPr>
      <w:r>
        <w:rPr>
          <w:noProof/>
        </w:rPr>
        <w:drawing>
          <wp:inline distT="0" distB="0" distL="0" distR="0" wp14:anchorId="5E0D9368" wp14:editId="49DCE169">
            <wp:extent cx="4114800" cy="4625340"/>
            <wp:effectExtent l="0" t="0" r="0" b="0"/>
            <wp:docPr id="4" name="image01.jpg" descr="Macintosh HD:Users:tsuiter:Desktop:WOLFE.jpg"/>
            <wp:cNvGraphicFramePr/>
            <a:graphic xmlns:a="http://schemas.openxmlformats.org/drawingml/2006/main">
              <a:graphicData uri="http://schemas.openxmlformats.org/drawingml/2006/picture">
                <pic:pic xmlns:pic="http://schemas.openxmlformats.org/drawingml/2006/picture">
                  <pic:nvPicPr>
                    <pic:cNvPr id="0" name="image01.jpg" descr="Macintosh HD:Users:tsuiter:Desktop:WOLFE.jpg"/>
                    <pic:cNvPicPr preferRelativeResize="0"/>
                  </pic:nvPicPr>
                  <pic:blipFill>
                    <a:blip r:embed="rId8" cstate="print"/>
                    <a:srcRect/>
                    <a:stretch>
                      <a:fillRect/>
                    </a:stretch>
                  </pic:blipFill>
                  <pic:spPr>
                    <a:xfrm>
                      <a:off x="0" y="0"/>
                      <a:ext cx="4114800" cy="4625340"/>
                    </a:xfrm>
                    <a:prstGeom prst="rect">
                      <a:avLst/>
                    </a:prstGeom>
                    <a:ln/>
                  </pic:spPr>
                </pic:pic>
              </a:graphicData>
            </a:graphic>
          </wp:inline>
        </w:drawing>
      </w:r>
    </w:p>
    <w:p w14:paraId="1072A0BD" w14:textId="77777777" w:rsidR="009B2D76" w:rsidRDefault="009B2D76">
      <w:pPr>
        <w:jc w:val="center"/>
        <w:rPr>
          <w:rFonts w:ascii="Palatino" w:hAnsi="Palatino"/>
          <w:b/>
          <w:sz w:val="36"/>
        </w:rPr>
      </w:pPr>
    </w:p>
    <w:p w14:paraId="188D21F1" w14:textId="77777777" w:rsidR="009B2D76" w:rsidRPr="009E01F0" w:rsidRDefault="009B2D76" w:rsidP="009B2D76">
      <w:pPr>
        <w:jc w:val="center"/>
        <w:rPr>
          <w:b/>
        </w:rPr>
      </w:pPr>
      <w:r w:rsidRPr="009E01F0">
        <w:rPr>
          <w:b/>
        </w:rPr>
        <w:t>Colville School District #11</w:t>
      </w:r>
      <w:r w:rsidR="00734DF3">
        <w:rPr>
          <w:b/>
        </w:rPr>
        <w:t>5</w:t>
      </w:r>
    </w:p>
    <w:p w14:paraId="795BE5A0" w14:textId="77777777" w:rsidR="000F116D" w:rsidRDefault="000F116D" w:rsidP="009B2D76">
      <w:pPr>
        <w:jc w:val="center"/>
        <w:rPr>
          <w:rFonts w:ascii="Palatino" w:hAnsi="Palatino"/>
          <w:b/>
          <w:sz w:val="56"/>
        </w:rPr>
        <w:sectPr w:rsidR="000F116D" w:rsidSect="008B40DC">
          <w:footerReference w:type="even" r:id="rId9"/>
          <w:footerReference w:type="default" r:id="rId10"/>
          <w:footerReference w:type="first" r:id="rId11"/>
          <w:pgSz w:w="12240" w:h="15840"/>
          <w:pgMar w:top="720" w:right="1152" w:bottom="720" w:left="1296" w:header="720" w:footer="720" w:gutter="0"/>
          <w:cols w:space="720"/>
          <w:titlePg/>
        </w:sectPr>
      </w:pPr>
    </w:p>
    <w:sdt>
      <w:sdtPr>
        <w:rPr>
          <w:rFonts w:eastAsia="Times New Roman"/>
          <w:b w:val="0"/>
          <w:bCs w:val="0"/>
          <w:sz w:val="22"/>
          <w:szCs w:val="20"/>
        </w:rPr>
        <w:id w:val="-1584994023"/>
        <w:docPartObj>
          <w:docPartGallery w:val="Table of Contents"/>
          <w:docPartUnique/>
        </w:docPartObj>
      </w:sdtPr>
      <w:sdtEndPr>
        <w:rPr>
          <w:noProof/>
        </w:rPr>
      </w:sdtEndPr>
      <w:sdtContent>
        <w:p w14:paraId="13C77A54" w14:textId="108D8A28" w:rsidR="00D04F3E" w:rsidRDefault="00D04F3E">
          <w:pPr>
            <w:pStyle w:val="TOCHeading"/>
          </w:pPr>
          <w:r>
            <w:t>Contents</w:t>
          </w:r>
        </w:p>
        <w:p w14:paraId="7AE1D228" w14:textId="375C89C3" w:rsidR="00D04F3E" w:rsidRDefault="00D04F3E">
          <w:pPr>
            <w:pStyle w:val="TOC1"/>
            <w:tabs>
              <w:tab w:val="right" w:leader="dot" w:pos="9782"/>
            </w:tabs>
            <w:rPr>
              <w:rFonts w:eastAsiaTheme="minorEastAsia" w:cstheme="minorBidi"/>
              <w:b w:val="0"/>
              <w:caps w:val="0"/>
              <w:noProof/>
            </w:rPr>
          </w:pPr>
          <w:r w:rsidRPr="0003151C">
            <w:rPr>
              <w:noProof/>
            </w:rPr>
            <w:t>PRINCIPAL’S WELCOME LETTER</w:t>
          </w:r>
          <w:r>
            <w:rPr>
              <w:noProof/>
              <w:webHidden/>
            </w:rPr>
            <w:tab/>
            <w:t>4</w:t>
          </w:r>
        </w:p>
        <w:p w14:paraId="44483EEB" w14:textId="2EC1E4EE" w:rsidR="00D04F3E" w:rsidRDefault="00D04F3E">
          <w:pPr>
            <w:pStyle w:val="TOC1"/>
            <w:tabs>
              <w:tab w:val="right" w:leader="dot" w:pos="9782"/>
            </w:tabs>
            <w:rPr>
              <w:rFonts w:eastAsiaTheme="minorEastAsia" w:cstheme="minorBidi"/>
              <w:b w:val="0"/>
              <w:caps w:val="0"/>
              <w:noProof/>
            </w:rPr>
          </w:pPr>
          <w:r w:rsidRPr="0003151C">
            <w:rPr>
              <w:noProof/>
            </w:rPr>
            <w:t>TEACHERS AND STAFF</w:t>
          </w:r>
          <w:r>
            <w:rPr>
              <w:noProof/>
              <w:webHidden/>
            </w:rPr>
            <w:tab/>
            <w:t>5</w:t>
          </w:r>
        </w:p>
        <w:p w14:paraId="22A296EA" w14:textId="4B0E152D" w:rsidR="00D04F3E" w:rsidRDefault="00D04F3E">
          <w:pPr>
            <w:pStyle w:val="TOC1"/>
            <w:tabs>
              <w:tab w:val="right" w:leader="dot" w:pos="9782"/>
            </w:tabs>
            <w:rPr>
              <w:rFonts w:eastAsiaTheme="minorEastAsia" w:cstheme="minorBidi"/>
              <w:b w:val="0"/>
              <w:caps w:val="0"/>
              <w:noProof/>
            </w:rPr>
          </w:pPr>
          <w:r w:rsidRPr="0003151C">
            <w:rPr>
              <w:noProof/>
            </w:rPr>
            <w:t>MATERIALS ACCESSIBLE ONLINE</w:t>
          </w:r>
          <w:r>
            <w:rPr>
              <w:noProof/>
              <w:webHidden/>
            </w:rPr>
            <w:tab/>
            <w:t>6</w:t>
          </w:r>
        </w:p>
        <w:p w14:paraId="528444CE" w14:textId="5F13AD1F" w:rsidR="00D04F3E" w:rsidRDefault="00D04F3E">
          <w:pPr>
            <w:pStyle w:val="TOC1"/>
            <w:tabs>
              <w:tab w:val="right" w:leader="dot" w:pos="9782"/>
            </w:tabs>
            <w:rPr>
              <w:rFonts w:eastAsiaTheme="minorEastAsia" w:cstheme="minorBidi"/>
              <w:b w:val="0"/>
              <w:caps w:val="0"/>
              <w:noProof/>
            </w:rPr>
          </w:pPr>
          <w:r w:rsidRPr="0003151C">
            <w:rPr>
              <w:noProof/>
            </w:rPr>
            <w:t>EXPECTATIONS AND RESPONSIBILITIES</w:t>
          </w:r>
          <w:r>
            <w:rPr>
              <w:noProof/>
              <w:webHidden/>
            </w:rPr>
            <w:tab/>
            <w:t>6</w:t>
          </w:r>
        </w:p>
        <w:p w14:paraId="37507CB6" w14:textId="605667F5" w:rsidR="00D04F3E" w:rsidRDefault="00D04F3E">
          <w:pPr>
            <w:pStyle w:val="TOC2"/>
            <w:tabs>
              <w:tab w:val="right" w:leader="dot" w:pos="9782"/>
            </w:tabs>
            <w:rPr>
              <w:rFonts w:eastAsiaTheme="minorEastAsia" w:cstheme="minorBidi"/>
              <w:smallCaps w:val="0"/>
              <w:noProof/>
            </w:rPr>
          </w:pPr>
          <w:r w:rsidRPr="0003151C">
            <w:rPr>
              <w:noProof/>
            </w:rPr>
            <w:t>RESPONSIBILITIES</w:t>
          </w:r>
          <w:r>
            <w:rPr>
              <w:noProof/>
              <w:webHidden/>
            </w:rPr>
            <w:tab/>
            <w:t>6</w:t>
          </w:r>
        </w:p>
        <w:p w14:paraId="25CD1ED8" w14:textId="5FB8ABA7" w:rsidR="00D04F3E" w:rsidRDefault="00D04F3E">
          <w:pPr>
            <w:pStyle w:val="TOC3"/>
            <w:tabs>
              <w:tab w:val="right" w:leader="dot" w:pos="9782"/>
            </w:tabs>
            <w:rPr>
              <w:rFonts w:eastAsiaTheme="minorEastAsia" w:cstheme="minorBidi"/>
              <w:i w:val="0"/>
              <w:noProof/>
            </w:rPr>
          </w:pPr>
          <w:r w:rsidRPr="0003151C">
            <w:rPr>
              <w:noProof/>
            </w:rPr>
            <w:t>Certified Staff</w:t>
          </w:r>
          <w:r>
            <w:rPr>
              <w:noProof/>
              <w:webHidden/>
            </w:rPr>
            <w:tab/>
            <w:t>6</w:t>
          </w:r>
        </w:p>
        <w:p w14:paraId="49251E4F" w14:textId="6AA4AA53" w:rsidR="00D04F3E" w:rsidRDefault="00D04F3E">
          <w:pPr>
            <w:pStyle w:val="TOC3"/>
            <w:tabs>
              <w:tab w:val="right" w:leader="dot" w:pos="9782"/>
            </w:tabs>
            <w:rPr>
              <w:rFonts w:eastAsiaTheme="minorEastAsia" w:cstheme="minorBidi"/>
              <w:i w:val="0"/>
              <w:noProof/>
            </w:rPr>
          </w:pPr>
          <w:r w:rsidRPr="0003151C">
            <w:rPr>
              <w:noProof/>
            </w:rPr>
            <w:t>Parents</w:t>
          </w:r>
          <w:r>
            <w:rPr>
              <w:noProof/>
              <w:webHidden/>
            </w:rPr>
            <w:tab/>
            <w:t>6</w:t>
          </w:r>
        </w:p>
        <w:p w14:paraId="30088E5F" w14:textId="337703B0" w:rsidR="00D04F3E" w:rsidRDefault="00D04F3E">
          <w:pPr>
            <w:pStyle w:val="TOC3"/>
            <w:tabs>
              <w:tab w:val="right" w:leader="dot" w:pos="9782"/>
            </w:tabs>
            <w:rPr>
              <w:rFonts w:eastAsiaTheme="minorEastAsia" w:cstheme="minorBidi"/>
              <w:i w:val="0"/>
              <w:noProof/>
            </w:rPr>
          </w:pPr>
          <w:r w:rsidRPr="0003151C">
            <w:rPr>
              <w:noProof/>
            </w:rPr>
            <w:t>Students</w:t>
          </w:r>
          <w:r>
            <w:rPr>
              <w:noProof/>
              <w:webHidden/>
            </w:rPr>
            <w:tab/>
            <w:t>6</w:t>
          </w:r>
        </w:p>
        <w:p w14:paraId="534AABE6" w14:textId="67FD608E" w:rsidR="00D04F3E" w:rsidRDefault="00D04F3E">
          <w:pPr>
            <w:pStyle w:val="TOC1"/>
            <w:tabs>
              <w:tab w:val="right" w:leader="dot" w:pos="9782"/>
            </w:tabs>
            <w:rPr>
              <w:rFonts w:eastAsiaTheme="minorEastAsia" w:cstheme="minorBidi"/>
              <w:b w:val="0"/>
              <w:caps w:val="0"/>
              <w:noProof/>
            </w:rPr>
          </w:pPr>
          <w:r w:rsidRPr="0003151C">
            <w:rPr>
              <w:noProof/>
            </w:rPr>
            <w:t>PANORAMA ALTERNATIVE LEARNING EXPERIENCE (ALE)</w:t>
          </w:r>
          <w:r>
            <w:rPr>
              <w:noProof/>
              <w:webHidden/>
            </w:rPr>
            <w:tab/>
            <w:t>7</w:t>
          </w:r>
        </w:p>
        <w:p w14:paraId="72B18B24" w14:textId="2C504287" w:rsidR="00D04F3E" w:rsidRDefault="00D04F3E">
          <w:pPr>
            <w:pStyle w:val="TOC2"/>
            <w:tabs>
              <w:tab w:val="right" w:leader="dot" w:pos="9782"/>
            </w:tabs>
            <w:rPr>
              <w:rFonts w:eastAsiaTheme="minorEastAsia" w:cstheme="minorBidi"/>
              <w:smallCaps w:val="0"/>
              <w:noProof/>
            </w:rPr>
          </w:pPr>
          <w:r w:rsidRPr="0003151C">
            <w:rPr>
              <w:noProof/>
            </w:rPr>
            <w:t>PURPOSE</w:t>
          </w:r>
          <w:r>
            <w:rPr>
              <w:noProof/>
              <w:webHidden/>
            </w:rPr>
            <w:tab/>
            <w:t>7</w:t>
          </w:r>
        </w:p>
        <w:p w14:paraId="2033D632" w14:textId="25D3C8A9" w:rsidR="00D04F3E" w:rsidRDefault="00D04F3E">
          <w:pPr>
            <w:pStyle w:val="TOC2"/>
            <w:tabs>
              <w:tab w:val="right" w:leader="dot" w:pos="9782"/>
            </w:tabs>
            <w:rPr>
              <w:rFonts w:eastAsiaTheme="minorEastAsia" w:cstheme="minorBidi"/>
              <w:smallCaps w:val="0"/>
              <w:noProof/>
            </w:rPr>
          </w:pPr>
          <w:r w:rsidRPr="0003151C">
            <w:rPr>
              <w:noProof/>
            </w:rPr>
            <w:t>PROGRAM DESCRIPTION</w:t>
          </w:r>
          <w:r>
            <w:rPr>
              <w:noProof/>
              <w:webHidden/>
            </w:rPr>
            <w:tab/>
            <w:t>7</w:t>
          </w:r>
        </w:p>
        <w:p w14:paraId="7FAD0836" w14:textId="4F5138EC" w:rsidR="00D04F3E" w:rsidRDefault="00D04F3E">
          <w:pPr>
            <w:pStyle w:val="TOC2"/>
            <w:tabs>
              <w:tab w:val="right" w:leader="dot" w:pos="9782"/>
            </w:tabs>
            <w:rPr>
              <w:rFonts w:eastAsiaTheme="minorEastAsia" w:cstheme="minorBidi"/>
              <w:smallCaps w:val="0"/>
              <w:noProof/>
            </w:rPr>
          </w:pPr>
          <w:r w:rsidRPr="0003151C">
            <w:rPr>
              <w:noProof/>
            </w:rPr>
            <w:t>STATEMENT OF UNDERSTANDING</w:t>
          </w:r>
          <w:r>
            <w:rPr>
              <w:noProof/>
              <w:webHidden/>
            </w:rPr>
            <w:tab/>
            <w:t>7</w:t>
          </w:r>
        </w:p>
        <w:p w14:paraId="2C210DD5" w14:textId="22C7CF7C" w:rsidR="00D04F3E" w:rsidRDefault="00D04F3E">
          <w:pPr>
            <w:pStyle w:val="TOC3"/>
            <w:tabs>
              <w:tab w:val="right" w:leader="dot" w:pos="9782"/>
            </w:tabs>
            <w:rPr>
              <w:rFonts w:eastAsiaTheme="minorEastAsia" w:cstheme="minorBidi"/>
              <w:i w:val="0"/>
              <w:noProof/>
            </w:rPr>
          </w:pPr>
          <w:r w:rsidRPr="0003151C">
            <w:rPr>
              <w:noProof/>
            </w:rPr>
            <w:t>Home Based Instruction</w:t>
          </w:r>
          <w:r>
            <w:rPr>
              <w:noProof/>
              <w:webHidden/>
            </w:rPr>
            <w:tab/>
            <w:t>7</w:t>
          </w:r>
        </w:p>
        <w:p w14:paraId="0B1C74EE" w14:textId="4B11C80E" w:rsidR="00D04F3E" w:rsidRDefault="00D04F3E">
          <w:pPr>
            <w:pStyle w:val="TOC3"/>
            <w:tabs>
              <w:tab w:val="right" w:leader="dot" w:pos="9782"/>
            </w:tabs>
            <w:rPr>
              <w:rFonts w:eastAsiaTheme="minorEastAsia" w:cstheme="minorBidi"/>
              <w:i w:val="0"/>
              <w:noProof/>
            </w:rPr>
          </w:pPr>
          <w:r w:rsidRPr="0003151C">
            <w:rPr>
              <w:noProof/>
            </w:rPr>
            <w:t>Part-time Enrollment</w:t>
          </w:r>
          <w:r>
            <w:rPr>
              <w:noProof/>
              <w:webHidden/>
            </w:rPr>
            <w:tab/>
            <w:t>7</w:t>
          </w:r>
        </w:p>
        <w:p w14:paraId="5DBE8C0D" w14:textId="5AFDE059" w:rsidR="00D04F3E" w:rsidRDefault="00D04F3E">
          <w:pPr>
            <w:pStyle w:val="TOC3"/>
            <w:tabs>
              <w:tab w:val="right" w:leader="dot" w:pos="9782"/>
            </w:tabs>
            <w:rPr>
              <w:rFonts w:eastAsiaTheme="minorEastAsia" w:cstheme="minorBidi"/>
              <w:i w:val="0"/>
              <w:noProof/>
            </w:rPr>
          </w:pPr>
          <w:r w:rsidRPr="0003151C">
            <w:rPr>
              <w:noProof/>
            </w:rPr>
            <w:t>Full-time Enrollment</w:t>
          </w:r>
          <w:r>
            <w:rPr>
              <w:noProof/>
              <w:webHidden/>
            </w:rPr>
            <w:tab/>
            <w:t>8</w:t>
          </w:r>
        </w:p>
        <w:p w14:paraId="720FB466" w14:textId="4546FE34" w:rsidR="00D04F3E" w:rsidRDefault="00D04F3E">
          <w:pPr>
            <w:pStyle w:val="TOC3"/>
            <w:tabs>
              <w:tab w:val="right" w:leader="dot" w:pos="9782"/>
            </w:tabs>
            <w:rPr>
              <w:rFonts w:eastAsiaTheme="minorEastAsia" w:cstheme="minorBidi"/>
              <w:i w:val="0"/>
              <w:noProof/>
            </w:rPr>
          </w:pPr>
          <w:r w:rsidRPr="0003151C">
            <w:rPr>
              <w:rFonts w:eastAsia="Arial"/>
              <w:noProof/>
            </w:rPr>
            <w:t>Private School Students</w:t>
          </w:r>
          <w:r>
            <w:rPr>
              <w:noProof/>
              <w:webHidden/>
            </w:rPr>
            <w:tab/>
            <w:t>8</w:t>
          </w:r>
        </w:p>
        <w:p w14:paraId="5F88998D" w14:textId="3BB09396" w:rsidR="00D04F3E" w:rsidRDefault="00D04F3E">
          <w:pPr>
            <w:pStyle w:val="TOC3"/>
            <w:tabs>
              <w:tab w:val="right" w:leader="dot" w:pos="9782"/>
            </w:tabs>
            <w:rPr>
              <w:rFonts w:eastAsiaTheme="minorEastAsia" w:cstheme="minorBidi"/>
              <w:i w:val="0"/>
              <w:noProof/>
            </w:rPr>
          </w:pPr>
          <w:r w:rsidRPr="0003151C">
            <w:rPr>
              <w:rFonts w:eastAsia="Arial"/>
              <w:noProof/>
            </w:rPr>
            <w:t>Public School Students</w:t>
          </w:r>
          <w:r>
            <w:rPr>
              <w:noProof/>
              <w:webHidden/>
            </w:rPr>
            <w:tab/>
            <w:t>8</w:t>
          </w:r>
        </w:p>
        <w:p w14:paraId="167790AA" w14:textId="3B64C708" w:rsidR="00D04F3E" w:rsidRDefault="00D04F3E">
          <w:pPr>
            <w:pStyle w:val="TOC1"/>
            <w:tabs>
              <w:tab w:val="right" w:leader="dot" w:pos="9782"/>
            </w:tabs>
            <w:rPr>
              <w:rFonts w:eastAsiaTheme="minorEastAsia" w:cstheme="minorBidi"/>
              <w:b w:val="0"/>
              <w:caps w:val="0"/>
              <w:noProof/>
            </w:rPr>
          </w:pPr>
          <w:r w:rsidRPr="0003151C">
            <w:rPr>
              <w:noProof/>
            </w:rPr>
            <w:t>ACADEMICS</w:t>
          </w:r>
          <w:r>
            <w:rPr>
              <w:noProof/>
              <w:webHidden/>
            </w:rPr>
            <w:tab/>
            <w:t>8</w:t>
          </w:r>
        </w:p>
        <w:p w14:paraId="03F58674" w14:textId="2F0D5EA2" w:rsidR="00D04F3E" w:rsidRDefault="00D04F3E">
          <w:pPr>
            <w:pStyle w:val="TOC2"/>
            <w:tabs>
              <w:tab w:val="right" w:leader="dot" w:pos="9782"/>
            </w:tabs>
            <w:rPr>
              <w:rFonts w:eastAsiaTheme="minorEastAsia" w:cstheme="minorBidi"/>
              <w:smallCaps w:val="0"/>
              <w:noProof/>
            </w:rPr>
          </w:pPr>
          <w:r w:rsidRPr="0003151C">
            <w:rPr>
              <w:noProof/>
            </w:rPr>
            <w:t>APPLYING FOR ADMISSION</w:t>
          </w:r>
          <w:r>
            <w:rPr>
              <w:noProof/>
              <w:webHidden/>
            </w:rPr>
            <w:tab/>
            <w:t>8</w:t>
          </w:r>
        </w:p>
        <w:p w14:paraId="7D33C88F" w14:textId="6ADA8437" w:rsidR="00D04F3E" w:rsidRDefault="00D04F3E">
          <w:pPr>
            <w:pStyle w:val="TOC2"/>
            <w:tabs>
              <w:tab w:val="right" w:leader="dot" w:pos="9782"/>
            </w:tabs>
            <w:rPr>
              <w:rFonts w:eastAsiaTheme="minorEastAsia" w:cstheme="minorBidi"/>
              <w:smallCaps w:val="0"/>
              <w:noProof/>
            </w:rPr>
          </w:pPr>
          <w:r w:rsidRPr="0003151C">
            <w:rPr>
              <w:noProof/>
            </w:rPr>
            <w:t>ENROLLMENT REQUIREMENTS</w:t>
          </w:r>
          <w:r>
            <w:rPr>
              <w:noProof/>
              <w:webHidden/>
            </w:rPr>
            <w:tab/>
            <w:t>9</w:t>
          </w:r>
        </w:p>
        <w:p w14:paraId="46A20D89" w14:textId="2C5AE56A" w:rsidR="00D04F3E" w:rsidRDefault="00D04F3E">
          <w:pPr>
            <w:pStyle w:val="TOC3"/>
            <w:tabs>
              <w:tab w:val="right" w:leader="dot" w:pos="9782"/>
            </w:tabs>
            <w:rPr>
              <w:rFonts w:eastAsiaTheme="minorEastAsia" w:cstheme="minorBidi"/>
              <w:i w:val="0"/>
              <w:noProof/>
            </w:rPr>
          </w:pPr>
          <w:r w:rsidRPr="0003151C">
            <w:rPr>
              <w:noProof/>
            </w:rPr>
            <w:t>Instruction</w:t>
          </w:r>
          <w:r>
            <w:rPr>
              <w:noProof/>
              <w:webHidden/>
            </w:rPr>
            <w:tab/>
            <w:t>9</w:t>
          </w:r>
        </w:p>
        <w:p w14:paraId="51EE16B6" w14:textId="1FA85324" w:rsidR="00D04F3E" w:rsidRDefault="00D04F3E">
          <w:pPr>
            <w:pStyle w:val="TOC3"/>
            <w:tabs>
              <w:tab w:val="right" w:leader="dot" w:pos="9782"/>
            </w:tabs>
            <w:rPr>
              <w:rFonts w:eastAsiaTheme="minorEastAsia" w:cstheme="minorBidi"/>
              <w:i w:val="0"/>
              <w:noProof/>
            </w:rPr>
          </w:pPr>
          <w:r w:rsidRPr="0003151C">
            <w:rPr>
              <w:noProof/>
            </w:rPr>
            <w:t>Written Student Learning Plans (WSLP)</w:t>
          </w:r>
          <w:r>
            <w:rPr>
              <w:noProof/>
              <w:webHidden/>
            </w:rPr>
            <w:tab/>
            <w:t>9</w:t>
          </w:r>
        </w:p>
        <w:p w14:paraId="35EA2B12" w14:textId="4AE7EA3D" w:rsidR="00D04F3E" w:rsidRDefault="00D04F3E">
          <w:pPr>
            <w:pStyle w:val="TOC3"/>
            <w:tabs>
              <w:tab w:val="right" w:leader="dot" w:pos="9782"/>
            </w:tabs>
            <w:rPr>
              <w:rFonts w:eastAsiaTheme="minorEastAsia" w:cstheme="minorBidi"/>
              <w:i w:val="0"/>
              <w:noProof/>
            </w:rPr>
          </w:pPr>
          <w:r w:rsidRPr="0003151C">
            <w:rPr>
              <w:noProof/>
            </w:rPr>
            <w:t>Monthly Review of Written Student Learning Plan (WSLP)</w:t>
          </w:r>
          <w:r>
            <w:rPr>
              <w:noProof/>
              <w:webHidden/>
            </w:rPr>
            <w:tab/>
            <w:t>9</w:t>
          </w:r>
        </w:p>
        <w:p w14:paraId="73831B0A" w14:textId="45D5E5AC" w:rsidR="00D04F3E" w:rsidRDefault="00D04F3E">
          <w:pPr>
            <w:pStyle w:val="TOC2"/>
            <w:tabs>
              <w:tab w:val="right" w:leader="dot" w:pos="9782"/>
            </w:tabs>
            <w:rPr>
              <w:rFonts w:eastAsiaTheme="minorEastAsia" w:cstheme="minorBidi"/>
              <w:smallCaps w:val="0"/>
              <w:noProof/>
            </w:rPr>
          </w:pPr>
          <w:r w:rsidRPr="0003151C">
            <w:rPr>
              <w:noProof/>
            </w:rPr>
            <w:t>ENRICHMENT CLASSES</w:t>
          </w:r>
          <w:r>
            <w:rPr>
              <w:noProof/>
              <w:webHidden/>
            </w:rPr>
            <w:tab/>
            <w:t>9</w:t>
          </w:r>
        </w:p>
        <w:p w14:paraId="07B1561B" w14:textId="531543A3" w:rsidR="00D04F3E" w:rsidRDefault="00D04F3E">
          <w:pPr>
            <w:pStyle w:val="TOC2"/>
            <w:tabs>
              <w:tab w:val="right" w:leader="dot" w:pos="9782"/>
            </w:tabs>
            <w:rPr>
              <w:rFonts w:eastAsiaTheme="minorEastAsia" w:cstheme="minorBidi"/>
              <w:smallCaps w:val="0"/>
              <w:noProof/>
            </w:rPr>
          </w:pPr>
          <w:r w:rsidRPr="0003151C">
            <w:rPr>
              <w:noProof/>
            </w:rPr>
            <w:t>GRADING SCALE</w:t>
          </w:r>
          <w:r>
            <w:rPr>
              <w:noProof/>
              <w:webHidden/>
            </w:rPr>
            <w:tab/>
            <w:t>10</w:t>
          </w:r>
        </w:p>
        <w:p w14:paraId="39410CDF" w14:textId="5AFE93D0" w:rsidR="00D04F3E" w:rsidRDefault="00D04F3E">
          <w:pPr>
            <w:pStyle w:val="TOC2"/>
            <w:tabs>
              <w:tab w:val="right" w:leader="dot" w:pos="9782"/>
            </w:tabs>
            <w:rPr>
              <w:rFonts w:eastAsiaTheme="minorEastAsia" w:cstheme="minorBidi"/>
              <w:smallCaps w:val="0"/>
              <w:noProof/>
            </w:rPr>
          </w:pPr>
          <w:r w:rsidRPr="0003151C">
            <w:rPr>
              <w:noProof/>
            </w:rPr>
            <w:t>GRADUATION REQUIREMENTS</w:t>
          </w:r>
          <w:r>
            <w:rPr>
              <w:noProof/>
              <w:webHidden/>
            </w:rPr>
            <w:tab/>
            <w:t>10</w:t>
          </w:r>
        </w:p>
        <w:p w14:paraId="0F97904B" w14:textId="0C27B5B8" w:rsidR="00D04F3E" w:rsidRDefault="00D04F3E">
          <w:pPr>
            <w:pStyle w:val="TOC2"/>
            <w:tabs>
              <w:tab w:val="right" w:leader="dot" w:pos="9782"/>
            </w:tabs>
            <w:rPr>
              <w:rFonts w:eastAsiaTheme="minorEastAsia" w:cstheme="minorBidi"/>
              <w:smallCaps w:val="0"/>
              <w:noProof/>
            </w:rPr>
          </w:pPr>
          <w:r w:rsidRPr="0003151C">
            <w:rPr>
              <w:noProof/>
            </w:rPr>
            <w:t>PROMOTION REQUIREMENTS</w:t>
          </w:r>
          <w:r>
            <w:rPr>
              <w:noProof/>
              <w:webHidden/>
            </w:rPr>
            <w:tab/>
            <w:t>10</w:t>
          </w:r>
        </w:p>
        <w:p w14:paraId="44875973" w14:textId="52B1C666" w:rsidR="00D04F3E" w:rsidRDefault="00D04F3E">
          <w:pPr>
            <w:pStyle w:val="TOC2"/>
            <w:tabs>
              <w:tab w:val="right" w:leader="dot" w:pos="9782"/>
            </w:tabs>
            <w:rPr>
              <w:rFonts w:eastAsiaTheme="minorEastAsia" w:cstheme="minorBidi"/>
              <w:smallCaps w:val="0"/>
              <w:noProof/>
            </w:rPr>
          </w:pPr>
          <w:r w:rsidRPr="0003151C">
            <w:rPr>
              <w:noProof/>
            </w:rPr>
            <w:t>RUNNING START</w:t>
          </w:r>
          <w:r>
            <w:rPr>
              <w:noProof/>
              <w:webHidden/>
            </w:rPr>
            <w:tab/>
            <w:t>10</w:t>
          </w:r>
        </w:p>
        <w:p w14:paraId="177F6034" w14:textId="25D3B5A6" w:rsidR="00D04F3E" w:rsidRDefault="00D04F3E">
          <w:pPr>
            <w:pStyle w:val="TOC2"/>
            <w:tabs>
              <w:tab w:val="right" w:leader="dot" w:pos="9782"/>
            </w:tabs>
            <w:rPr>
              <w:rFonts w:eastAsiaTheme="minorEastAsia" w:cstheme="minorBidi"/>
              <w:smallCaps w:val="0"/>
              <w:noProof/>
            </w:rPr>
          </w:pPr>
          <w:r w:rsidRPr="0003151C">
            <w:rPr>
              <w:noProof/>
            </w:rPr>
            <w:t>SKILLS CENTER</w:t>
          </w:r>
          <w:r>
            <w:rPr>
              <w:noProof/>
              <w:webHidden/>
            </w:rPr>
            <w:tab/>
            <w:t>11</w:t>
          </w:r>
        </w:p>
        <w:p w14:paraId="0C9A730D" w14:textId="4EA81975" w:rsidR="00D04F3E" w:rsidRDefault="00D04F3E">
          <w:pPr>
            <w:pStyle w:val="TOC2"/>
            <w:tabs>
              <w:tab w:val="right" w:leader="dot" w:pos="9782"/>
            </w:tabs>
            <w:rPr>
              <w:rFonts w:eastAsiaTheme="minorEastAsia" w:cstheme="minorBidi"/>
              <w:smallCaps w:val="0"/>
              <w:noProof/>
            </w:rPr>
          </w:pPr>
          <w:r w:rsidRPr="0003151C">
            <w:rPr>
              <w:noProof/>
            </w:rPr>
            <w:t>TESTING</w:t>
          </w:r>
          <w:r>
            <w:rPr>
              <w:noProof/>
              <w:webHidden/>
            </w:rPr>
            <w:tab/>
            <w:t>11</w:t>
          </w:r>
        </w:p>
        <w:p w14:paraId="1C3C6A21" w14:textId="666BF74A" w:rsidR="00D04F3E" w:rsidRDefault="00D04F3E">
          <w:pPr>
            <w:pStyle w:val="TOC2"/>
            <w:tabs>
              <w:tab w:val="right" w:leader="dot" w:pos="9782"/>
            </w:tabs>
            <w:rPr>
              <w:rFonts w:eastAsiaTheme="minorEastAsia" w:cstheme="minorBidi"/>
              <w:smallCaps w:val="0"/>
              <w:noProof/>
            </w:rPr>
          </w:pPr>
          <w:r w:rsidRPr="0003151C">
            <w:rPr>
              <w:noProof/>
            </w:rPr>
            <w:t>TEXTBOOKS AND RESOURCE MATERIALS</w:t>
          </w:r>
          <w:r>
            <w:rPr>
              <w:noProof/>
              <w:webHidden/>
            </w:rPr>
            <w:tab/>
            <w:t>11</w:t>
          </w:r>
        </w:p>
        <w:p w14:paraId="54C03480" w14:textId="2BC59CFD" w:rsidR="00D04F3E" w:rsidRDefault="00D04F3E">
          <w:pPr>
            <w:pStyle w:val="TOC2"/>
            <w:tabs>
              <w:tab w:val="right" w:leader="dot" w:pos="9782"/>
            </w:tabs>
            <w:rPr>
              <w:rFonts w:eastAsiaTheme="minorEastAsia" w:cstheme="minorBidi"/>
              <w:smallCaps w:val="0"/>
              <w:noProof/>
            </w:rPr>
          </w:pPr>
          <w:r w:rsidRPr="0003151C">
            <w:rPr>
              <w:noProof/>
            </w:rPr>
            <w:t>WITHDRAWALS (PARENT CHOICE)</w:t>
          </w:r>
          <w:r>
            <w:rPr>
              <w:noProof/>
              <w:webHidden/>
            </w:rPr>
            <w:tab/>
            <w:t>11</w:t>
          </w:r>
        </w:p>
        <w:p w14:paraId="6CAAFB66" w14:textId="203A622C" w:rsidR="00D04F3E" w:rsidRDefault="00D04F3E">
          <w:pPr>
            <w:pStyle w:val="TOC2"/>
            <w:tabs>
              <w:tab w:val="right" w:leader="dot" w:pos="9782"/>
            </w:tabs>
            <w:rPr>
              <w:rFonts w:eastAsiaTheme="minorEastAsia" w:cstheme="minorBidi"/>
              <w:smallCaps w:val="0"/>
              <w:noProof/>
            </w:rPr>
          </w:pPr>
          <w:r w:rsidRPr="0003151C">
            <w:rPr>
              <w:noProof/>
            </w:rPr>
            <w:t>WITHDRAWALS (PANORAMA ALE CHOICE)</w:t>
          </w:r>
          <w:r>
            <w:rPr>
              <w:noProof/>
              <w:webHidden/>
            </w:rPr>
            <w:tab/>
            <w:t>11</w:t>
          </w:r>
        </w:p>
        <w:p w14:paraId="767B5D48" w14:textId="10A35DE1" w:rsidR="00D04F3E" w:rsidRDefault="00D04F3E">
          <w:pPr>
            <w:pStyle w:val="TOC2"/>
            <w:tabs>
              <w:tab w:val="right" w:leader="dot" w:pos="9782"/>
            </w:tabs>
            <w:rPr>
              <w:rFonts w:eastAsiaTheme="minorEastAsia" w:cstheme="minorBidi"/>
              <w:smallCaps w:val="0"/>
              <w:noProof/>
            </w:rPr>
          </w:pPr>
          <w:r w:rsidRPr="0003151C">
            <w:rPr>
              <w:noProof/>
            </w:rPr>
            <w:t>ATTENDANCE</w:t>
          </w:r>
          <w:r>
            <w:rPr>
              <w:noProof/>
              <w:webHidden/>
            </w:rPr>
            <w:tab/>
            <w:t>12</w:t>
          </w:r>
        </w:p>
        <w:p w14:paraId="75B67C47" w14:textId="7ABF44E7" w:rsidR="00D04F3E" w:rsidRDefault="00D04F3E">
          <w:pPr>
            <w:pStyle w:val="TOC2"/>
            <w:tabs>
              <w:tab w:val="right" w:leader="dot" w:pos="9782"/>
            </w:tabs>
            <w:rPr>
              <w:rFonts w:eastAsiaTheme="minorEastAsia" w:cstheme="minorBidi"/>
              <w:smallCaps w:val="0"/>
              <w:noProof/>
            </w:rPr>
          </w:pPr>
          <w:r w:rsidRPr="0003151C">
            <w:rPr>
              <w:noProof/>
            </w:rPr>
            <w:t>ATTIRE/APPEARANCE</w:t>
          </w:r>
          <w:r>
            <w:rPr>
              <w:noProof/>
              <w:webHidden/>
            </w:rPr>
            <w:tab/>
            <w:t>12</w:t>
          </w:r>
        </w:p>
        <w:p w14:paraId="74CAAA00" w14:textId="39DA6DBA" w:rsidR="00D04F3E" w:rsidRDefault="00D04F3E">
          <w:pPr>
            <w:pStyle w:val="TOC2"/>
            <w:tabs>
              <w:tab w:val="right" w:leader="dot" w:pos="9782"/>
            </w:tabs>
            <w:rPr>
              <w:rFonts w:eastAsiaTheme="minorEastAsia" w:cstheme="minorBidi"/>
              <w:smallCaps w:val="0"/>
              <w:noProof/>
            </w:rPr>
          </w:pPr>
          <w:r w:rsidRPr="0003151C">
            <w:rPr>
              <w:noProof/>
            </w:rPr>
            <w:t>BULLYING OR OTHER SAFETY ISSUES (SAFESCHOOLS ALERT)</w:t>
          </w:r>
          <w:r>
            <w:rPr>
              <w:noProof/>
              <w:webHidden/>
            </w:rPr>
            <w:tab/>
            <w:t>12</w:t>
          </w:r>
        </w:p>
        <w:p w14:paraId="1DE8A5BB" w14:textId="28D50246" w:rsidR="00D04F3E" w:rsidRDefault="00D04F3E">
          <w:pPr>
            <w:pStyle w:val="TOC3"/>
            <w:tabs>
              <w:tab w:val="right" w:leader="dot" w:pos="9782"/>
            </w:tabs>
            <w:rPr>
              <w:rFonts w:eastAsiaTheme="minorEastAsia" w:cstheme="minorBidi"/>
              <w:i w:val="0"/>
              <w:noProof/>
            </w:rPr>
          </w:pPr>
          <w:r w:rsidRPr="0003151C">
            <w:rPr>
              <w:noProof/>
            </w:rPr>
            <w:t>Definition</w:t>
          </w:r>
          <w:r>
            <w:rPr>
              <w:noProof/>
              <w:webHidden/>
            </w:rPr>
            <w:tab/>
            <w:t>12</w:t>
          </w:r>
        </w:p>
        <w:p w14:paraId="012AC7C9" w14:textId="0EF42861" w:rsidR="00D04F3E" w:rsidRDefault="00D04F3E">
          <w:pPr>
            <w:pStyle w:val="TOC3"/>
            <w:tabs>
              <w:tab w:val="right" w:leader="dot" w:pos="9782"/>
            </w:tabs>
            <w:rPr>
              <w:rFonts w:eastAsiaTheme="minorEastAsia" w:cstheme="minorBidi"/>
              <w:i w:val="0"/>
              <w:noProof/>
            </w:rPr>
          </w:pPr>
          <w:r w:rsidRPr="0003151C">
            <w:rPr>
              <w:noProof/>
            </w:rPr>
            <w:t>Reporting</w:t>
          </w:r>
          <w:r>
            <w:rPr>
              <w:noProof/>
              <w:webHidden/>
            </w:rPr>
            <w:tab/>
            <w:t>12</w:t>
          </w:r>
        </w:p>
        <w:p w14:paraId="613F1D1E" w14:textId="38EED400" w:rsidR="00D04F3E" w:rsidRDefault="00D04F3E">
          <w:pPr>
            <w:pStyle w:val="TOC2"/>
            <w:tabs>
              <w:tab w:val="right" w:leader="dot" w:pos="9782"/>
            </w:tabs>
            <w:rPr>
              <w:rFonts w:eastAsiaTheme="minorEastAsia" w:cstheme="minorBidi"/>
              <w:smallCaps w:val="0"/>
              <w:noProof/>
            </w:rPr>
          </w:pPr>
          <w:r w:rsidRPr="0003151C">
            <w:rPr>
              <w:noProof/>
            </w:rPr>
            <w:t>BUSING</w:t>
          </w:r>
          <w:r>
            <w:rPr>
              <w:noProof/>
              <w:webHidden/>
            </w:rPr>
            <w:tab/>
            <w:t>13</w:t>
          </w:r>
        </w:p>
        <w:p w14:paraId="4D4D0375" w14:textId="63B45CDF" w:rsidR="00D04F3E" w:rsidRDefault="00D04F3E">
          <w:pPr>
            <w:pStyle w:val="TOC2"/>
            <w:tabs>
              <w:tab w:val="right" w:leader="dot" w:pos="9782"/>
            </w:tabs>
            <w:rPr>
              <w:rFonts w:eastAsiaTheme="minorEastAsia" w:cstheme="minorBidi"/>
              <w:smallCaps w:val="0"/>
              <w:noProof/>
            </w:rPr>
          </w:pPr>
          <w:r w:rsidRPr="0003151C">
            <w:rPr>
              <w:noProof/>
            </w:rPr>
            <w:t>CALENDAR</w:t>
          </w:r>
          <w:r>
            <w:rPr>
              <w:noProof/>
              <w:webHidden/>
            </w:rPr>
            <w:tab/>
            <w:t>13</w:t>
          </w:r>
        </w:p>
        <w:p w14:paraId="1E8A729A" w14:textId="2ACB1BB6" w:rsidR="00D04F3E" w:rsidRDefault="00D04F3E">
          <w:pPr>
            <w:pStyle w:val="TOC2"/>
            <w:tabs>
              <w:tab w:val="right" w:leader="dot" w:pos="9782"/>
            </w:tabs>
            <w:rPr>
              <w:rFonts w:eastAsiaTheme="minorEastAsia" w:cstheme="minorBidi"/>
              <w:smallCaps w:val="0"/>
              <w:noProof/>
            </w:rPr>
          </w:pPr>
          <w:r w:rsidRPr="0003151C">
            <w:rPr>
              <w:noProof/>
            </w:rPr>
            <w:t>COMPUTERS AND THE INTERNET</w:t>
          </w:r>
          <w:r>
            <w:rPr>
              <w:noProof/>
              <w:webHidden/>
            </w:rPr>
            <w:tab/>
            <w:t>13</w:t>
          </w:r>
        </w:p>
        <w:p w14:paraId="405B4248" w14:textId="08B648AA" w:rsidR="00D04F3E" w:rsidRDefault="00D04F3E">
          <w:pPr>
            <w:pStyle w:val="TOC2"/>
            <w:tabs>
              <w:tab w:val="right" w:leader="dot" w:pos="9782"/>
            </w:tabs>
            <w:rPr>
              <w:rFonts w:eastAsiaTheme="minorEastAsia" w:cstheme="minorBidi"/>
              <w:smallCaps w:val="0"/>
              <w:noProof/>
            </w:rPr>
          </w:pPr>
          <w:r w:rsidRPr="0003151C">
            <w:rPr>
              <w:noProof/>
            </w:rPr>
            <w:t>DISCRIMINATION &amp; SEXUAL HARASSMENT</w:t>
          </w:r>
          <w:r>
            <w:rPr>
              <w:noProof/>
              <w:webHidden/>
            </w:rPr>
            <w:tab/>
            <w:t>13</w:t>
          </w:r>
        </w:p>
        <w:p w14:paraId="080A90D0" w14:textId="051E1A1B" w:rsidR="00D04F3E" w:rsidRDefault="00D04F3E">
          <w:pPr>
            <w:pStyle w:val="TOC3"/>
            <w:tabs>
              <w:tab w:val="right" w:leader="dot" w:pos="9782"/>
            </w:tabs>
            <w:rPr>
              <w:rFonts w:eastAsiaTheme="minorEastAsia" w:cstheme="minorBidi"/>
              <w:i w:val="0"/>
              <w:noProof/>
            </w:rPr>
          </w:pPr>
          <w:r w:rsidRPr="0003151C">
            <w:rPr>
              <w:noProof/>
            </w:rPr>
            <w:t>Discrimination</w:t>
          </w:r>
          <w:r>
            <w:rPr>
              <w:noProof/>
              <w:webHidden/>
            </w:rPr>
            <w:tab/>
            <w:t>13</w:t>
          </w:r>
        </w:p>
        <w:p w14:paraId="18622813" w14:textId="72CB46B1" w:rsidR="00D04F3E" w:rsidRDefault="00D04F3E">
          <w:pPr>
            <w:pStyle w:val="TOC3"/>
            <w:tabs>
              <w:tab w:val="right" w:leader="dot" w:pos="9782"/>
            </w:tabs>
            <w:rPr>
              <w:rFonts w:eastAsiaTheme="minorEastAsia" w:cstheme="minorBidi"/>
              <w:i w:val="0"/>
              <w:noProof/>
            </w:rPr>
          </w:pPr>
          <w:r w:rsidRPr="0003151C">
            <w:rPr>
              <w:noProof/>
            </w:rPr>
            <w:t>Sexual Harassment</w:t>
          </w:r>
          <w:r>
            <w:rPr>
              <w:noProof/>
              <w:webHidden/>
            </w:rPr>
            <w:tab/>
            <w:t>14</w:t>
          </w:r>
        </w:p>
        <w:p w14:paraId="08A81056" w14:textId="7D3CC7D3" w:rsidR="00D04F3E" w:rsidRDefault="00D04F3E">
          <w:pPr>
            <w:pStyle w:val="TOC3"/>
            <w:tabs>
              <w:tab w:val="right" w:leader="dot" w:pos="9782"/>
            </w:tabs>
            <w:rPr>
              <w:rFonts w:eastAsiaTheme="minorEastAsia" w:cstheme="minorBidi"/>
              <w:i w:val="0"/>
              <w:noProof/>
            </w:rPr>
          </w:pPr>
          <w:r w:rsidRPr="0003151C">
            <w:rPr>
              <w:noProof/>
            </w:rPr>
            <w:t>Reporting</w:t>
          </w:r>
          <w:r>
            <w:rPr>
              <w:noProof/>
              <w:webHidden/>
            </w:rPr>
            <w:tab/>
            <w:t>14</w:t>
          </w:r>
        </w:p>
        <w:p w14:paraId="328765E5" w14:textId="4F4F16DD" w:rsidR="00D04F3E" w:rsidRDefault="00D04F3E">
          <w:pPr>
            <w:pStyle w:val="TOC2"/>
            <w:tabs>
              <w:tab w:val="right" w:leader="dot" w:pos="9782"/>
            </w:tabs>
            <w:rPr>
              <w:rFonts w:eastAsiaTheme="minorEastAsia" w:cstheme="minorBidi"/>
              <w:smallCaps w:val="0"/>
              <w:noProof/>
            </w:rPr>
          </w:pPr>
          <w:r w:rsidRPr="0003151C">
            <w:rPr>
              <w:noProof/>
            </w:rPr>
            <w:t>DRILLS/EMERGENCIES</w:t>
          </w:r>
          <w:r>
            <w:rPr>
              <w:noProof/>
              <w:webHidden/>
            </w:rPr>
            <w:tab/>
            <w:t>14</w:t>
          </w:r>
        </w:p>
        <w:p w14:paraId="0F5CD3F1" w14:textId="23FB3F07" w:rsidR="00D04F3E" w:rsidRDefault="00D04F3E">
          <w:pPr>
            <w:pStyle w:val="TOC3"/>
            <w:tabs>
              <w:tab w:val="right" w:leader="dot" w:pos="9782"/>
            </w:tabs>
            <w:rPr>
              <w:rFonts w:eastAsiaTheme="minorEastAsia" w:cstheme="minorBidi"/>
              <w:i w:val="0"/>
              <w:noProof/>
            </w:rPr>
          </w:pPr>
          <w:r w:rsidRPr="0003151C">
            <w:rPr>
              <w:noProof/>
            </w:rPr>
            <w:t>Fire Drills/Evacuation</w:t>
          </w:r>
          <w:r>
            <w:rPr>
              <w:noProof/>
              <w:webHidden/>
            </w:rPr>
            <w:tab/>
            <w:t>14</w:t>
          </w:r>
        </w:p>
        <w:p w14:paraId="773B7E8B" w14:textId="28D496C0" w:rsidR="00D04F3E" w:rsidRDefault="00D04F3E">
          <w:pPr>
            <w:pStyle w:val="TOC3"/>
            <w:tabs>
              <w:tab w:val="right" w:leader="dot" w:pos="9782"/>
            </w:tabs>
            <w:rPr>
              <w:rFonts w:eastAsiaTheme="minorEastAsia" w:cstheme="minorBidi"/>
              <w:i w:val="0"/>
              <w:noProof/>
            </w:rPr>
          </w:pPr>
          <w:r w:rsidRPr="0003151C">
            <w:rPr>
              <w:noProof/>
            </w:rPr>
            <w:t>Safety Drills</w:t>
          </w:r>
          <w:r>
            <w:rPr>
              <w:noProof/>
              <w:webHidden/>
            </w:rPr>
            <w:tab/>
            <w:t>14</w:t>
          </w:r>
        </w:p>
        <w:p w14:paraId="40728AF7" w14:textId="3A4E41A1" w:rsidR="00D04F3E" w:rsidRDefault="00D04F3E">
          <w:pPr>
            <w:pStyle w:val="TOC2"/>
            <w:tabs>
              <w:tab w:val="right" w:leader="dot" w:pos="9782"/>
            </w:tabs>
            <w:rPr>
              <w:rFonts w:eastAsiaTheme="minorEastAsia" w:cstheme="minorBidi"/>
              <w:smallCaps w:val="0"/>
              <w:noProof/>
            </w:rPr>
          </w:pPr>
          <w:r w:rsidRPr="0003151C">
            <w:rPr>
              <w:noProof/>
            </w:rPr>
            <w:t>EMERGENCY CONTACT INFORMATION</w:t>
          </w:r>
          <w:r>
            <w:rPr>
              <w:noProof/>
              <w:webHidden/>
            </w:rPr>
            <w:tab/>
            <w:t>14</w:t>
          </w:r>
        </w:p>
        <w:p w14:paraId="0549F1F0" w14:textId="4A14B87E" w:rsidR="00D04F3E" w:rsidRDefault="00D04F3E">
          <w:pPr>
            <w:pStyle w:val="TOC2"/>
            <w:tabs>
              <w:tab w:val="right" w:leader="dot" w:pos="9782"/>
            </w:tabs>
            <w:rPr>
              <w:rFonts w:eastAsiaTheme="minorEastAsia" w:cstheme="minorBidi"/>
              <w:smallCaps w:val="0"/>
              <w:noProof/>
            </w:rPr>
          </w:pPr>
          <w:r w:rsidRPr="0003151C">
            <w:rPr>
              <w:noProof/>
            </w:rPr>
            <w:t>FIELD TRIPS</w:t>
          </w:r>
          <w:r>
            <w:rPr>
              <w:noProof/>
              <w:webHidden/>
            </w:rPr>
            <w:tab/>
            <w:t>15</w:t>
          </w:r>
        </w:p>
        <w:p w14:paraId="00D32D41" w14:textId="522A0F8C" w:rsidR="00D04F3E" w:rsidRDefault="00D04F3E">
          <w:pPr>
            <w:pStyle w:val="TOC2"/>
            <w:tabs>
              <w:tab w:val="right" w:leader="dot" w:pos="9782"/>
            </w:tabs>
            <w:rPr>
              <w:rFonts w:eastAsiaTheme="minorEastAsia" w:cstheme="minorBidi"/>
              <w:smallCaps w:val="0"/>
              <w:noProof/>
            </w:rPr>
          </w:pPr>
          <w:r w:rsidRPr="0003151C">
            <w:rPr>
              <w:noProof/>
            </w:rPr>
            <w:t>HEALTH/MEDICATION</w:t>
          </w:r>
          <w:r>
            <w:rPr>
              <w:noProof/>
              <w:webHidden/>
            </w:rPr>
            <w:tab/>
            <w:t>15</w:t>
          </w:r>
        </w:p>
        <w:p w14:paraId="407BB868" w14:textId="4A0D1A3F" w:rsidR="00D04F3E" w:rsidRDefault="00D04F3E">
          <w:pPr>
            <w:pStyle w:val="TOC3"/>
            <w:tabs>
              <w:tab w:val="right" w:leader="dot" w:pos="9782"/>
            </w:tabs>
            <w:rPr>
              <w:rFonts w:eastAsiaTheme="minorEastAsia" w:cstheme="minorBidi"/>
              <w:i w:val="0"/>
              <w:noProof/>
            </w:rPr>
          </w:pPr>
          <w:r w:rsidRPr="0003151C">
            <w:rPr>
              <w:noProof/>
            </w:rPr>
            <w:t>First Aid</w:t>
          </w:r>
          <w:r>
            <w:rPr>
              <w:noProof/>
              <w:webHidden/>
            </w:rPr>
            <w:tab/>
            <w:t>15</w:t>
          </w:r>
        </w:p>
        <w:p w14:paraId="655E448C" w14:textId="372A9470" w:rsidR="00D04F3E" w:rsidRDefault="00D04F3E">
          <w:pPr>
            <w:pStyle w:val="TOC3"/>
            <w:tabs>
              <w:tab w:val="right" w:leader="dot" w:pos="9782"/>
            </w:tabs>
            <w:rPr>
              <w:rFonts w:eastAsiaTheme="minorEastAsia" w:cstheme="minorBidi"/>
              <w:i w:val="0"/>
              <w:noProof/>
            </w:rPr>
          </w:pPr>
          <w:r w:rsidRPr="0003151C">
            <w:rPr>
              <w:noProof/>
            </w:rPr>
            <w:t>Immunizations</w:t>
          </w:r>
          <w:r>
            <w:rPr>
              <w:noProof/>
              <w:webHidden/>
            </w:rPr>
            <w:tab/>
            <w:t>15</w:t>
          </w:r>
        </w:p>
        <w:p w14:paraId="6C78A133" w14:textId="6A97FEA8" w:rsidR="00D04F3E" w:rsidRDefault="00D04F3E">
          <w:pPr>
            <w:pStyle w:val="TOC3"/>
            <w:tabs>
              <w:tab w:val="right" w:leader="dot" w:pos="9782"/>
            </w:tabs>
            <w:rPr>
              <w:rFonts w:eastAsiaTheme="minorEastAsia" w:cstheme="minorBidi"/>
              <w:i w:val="0"/>
              <w:noProof/>
            </w:rPr>
          </w:pPr>
          <w:r w:rsidRPr="0003151C">
            <w:rPr>
              <w:noProof/>
            </w:rPr>
            <w:t>Medication</w:t>
          </w:r>
          <w:r>
            <w:rPr>
              <w:noProof/>
              <w:webHidden/>
            </w:rPr>
            <w:tab/>
            <w:t>15</w:t>
          </w:r>
        </w:p>
        <w:p w14:paraId="6ACD0268" w14:textId="56FEF528" w:rsidR="00D04F3E" w:rsidRDefault="00D04F3E">
          <w:pPr>
            <w:pStyle w:val="TOC2"/>
            <w:tabs>
              <w:tab w:val="right" w:leader="dot" w:pos="9782"/>
            </w:tabs>
            <w:rPr>
              <w:rFonts w:eastAsiaTheme="minorEastAsia" w:cstheme="minorBidi"/>
              <w:smallCaps w:val="0"/>
              <w:noProof/>
            </w:rPr>
          </w:pPr>
          <w:r w:rsidRPr="0003151C">
            <w:rPr>
              <w:noProof/>
            </w:rPr>
            <w:t>PERSONAL PROPERTY</w:t>
          </w:r>
          <w:r>
            <w:rPr>
              <w:noProof/>
              <w:webHidden/>
            </w:rPr>
            <w:tab/>
            <w:t>15</w:t>
          </w:r>
        </w:p>
        <w:p w14:paraId="55E24ABD" w14:textId="3F7F7C24" w:rsidR="00D04F3E" w:rsidRDefault="00D04F3E">
          <w:pPr>
            <w:pStyle w:val="TOC2"/>
            <w:tabs>
              <w:tab w:val="right" w:leader="dot" w:pos="9782"/>
            </w:tabs>
            <w:rPr>
              <w:rFonts w:eastAsiaTheme="minorEastAsia" w:cstheme="minorBidi"/>
              <w:smallCaps w:val="0"/>
              <w:noProof/>
            </w:rPr>
          </w:pPr>
          <w:r w:rsidRPr="0003151C">
            <w:rPr>
              <w:noProof/>
            </w:rPr>
            <w:t>RELEASE OF STUDENT INFORMATION/PHOTOS</w:t>
          </w:r>
          <w:r>
            <w:rPr>
              <w:noProof/>
              <w:webHidden/>
            </w:rPr>
            <w:tab/>
            <w:t>15</w:t>
          </w:r>
        </w:p>
        <w:p w14:paraId="655A1158" w14:textId="63AA622B" w:rsidR="00D04F3E" w:rsidRDefault="00D04F3E">
          <w:pPr>
            <w:pStyle w:val="TOC3"/>
            <w:tabs>
              <w:tab w:val="right" w:leader="dot" w:pos="9782"/>
            </w:tabs>
            <w:rPr>
              <w:rFonts w:eastAsiaTheme="minorEastAsia" w:cstheme="minorBidi"/>
              <w:i w:val="0"/>
              <w:noProof/>
            </w:rPr>
          </w:pPr>
          <w:r w:rsidRPr="0003151C">
            <w:rPr>
              <w:noProof/>
            </w:rPr>
            <w:t>Student Information</w:t>
          </w:r>
          <w:r>
            <w:rPr>
              <w:noProof/>
              <w:webHidden/>
            </w:rPr>
            <w:tab/>
            <w:t>15</w:t>
          </w:r>
        </w:p>
        <w:p w14:paraId="4B585142" w14:textId="3DBD1D68" w:rsidR="00D04F3E" w:rsidRDefault="00D04F3E">
          <w:pPr>
            <w:pStyle w:val="TOC3"/>
            <w:tabs>
              <w:tab w:val="right" w:leader="dot" w:pos="9782"/>
            </w:tabs>
            <w:rPr>
              <w:rFonts w:eastAsiaTheme="minorEastAsia" w:cstheme="minorBidi"/>
              <w:i w:val="0"/>
              <w:noProof/>
            </w:rPr>
          </w:pPr>
          <w:r w:rsidRPr="0003151C">
            <w:rPr>
              <w:noProof/>
            </w:rPr>
            <w:t>Student Photos</w:t>
          </w:r>
          <w:r>
            <w:rPr>
              <w:noProof/>
              <w:webHidden/>
            </w:rPr>
            <w:tab/>
            <w:t>16</w:t>
          </w:r>
        </w:p>
        <w:p w14:paraId="16322739" w14:textId="0A68DC39" w:rsidR="00D04F3E" w:rsidRDefault="00D04F3E">
          <w:pPr>
            <w:pStyle w:val="TOC2"/>
            <w:tabs>
              <w:tab w:val="right" w:leader="dot" w:pos="9782"/>
            </w:tabs>
            <w:rPr>
              <w:rFonts w:eastAsiaTheme="minorEastAsia" w:cstheme="minorBidi"/>
              <w:smallCaps w:val="0"/>
              <w:noProof/>
            </w:rPr>
          </w:pPr>
          <w:r w:rsidRPr="0003151C">
            <w:rPr>
              <w:noProof/>
            </w:rPr>
            <w:t>SCHOOL MESSENGER SYSTEM</w:t>
          </w:r>
          <w:r>
            <w:rPr>
              <w:noProof/>
              <w:webHidden/>
            </w:rPr>
            <w:tab/>
            <w:t>16</w:t>
          </w:r>
        </w:p>
        <w:p w14:paraId="1D176BCF" w14:textId="18411E31" w:rsidR="00D04F3E" w:rsidRDefault="00D04F3E">
          <w:pPr>
            <w:pStyle w:val="TOC2"/>
            <w:tabs>
              <w:tab w:val="right" w:leader="dot" w:pos="9782"/>
            </w:tabs>
            <w:rPr>
              <w:rFonts w:eastAsiaTheme="minorEastAsia" w:cstheme="minorBidi"/>
              <w:smallCaps w:val="0"/>
              <w:noProof/>
            </w:rPr>
          </w:pPr>
          <w:r w:rsidRPr="0003151C">
            <w:rPr>
              <w:noProof/>
            </w:rPr>
            <w:t>SPORTS ELIGIBILITY</w:t>
          </w:r>
          <w:r>
            <w:rPr>
              <w:noProof/>
              <w:webHidden/>
            </w:rPr>
            <w:tab/>
            <w:t>16</w:t>
          </w:r>
        </w:p>
        <w:p w14:paraId="268F9D39" w14:textId="63F8473C" w:rsidR="00D04F3E" w:rsidRDefault="00D04F3E">
          <w:pPr>
            <w:pStyle w:val="TOC2"/>
            <w:tabs>
              <w:tab w:val="right" w:leader="dot" w:pos="9782"/>
            </w:tabs>
            <w:rPr>
              <w:rFonts w:eastAsiaTheme="minorEastAsia" w:cstheme="minorBidi"/>
              <w:smallCaps w:val="0"/>
              <w:noProof/>
            </w:rPr>
          </w:pPr>
          <w:r w:rsidRPr="0003151C">
            <w:rPr>
              <w:noProof/>
            </w:rPr>
            <w:t>TELEPHONE/ELECTRONIC DEVICE USAGE</w:t>
          </w:r>
          <w:r>
            <w:rPr>
              <w:noProof/>
              <w:webHidden/>
            </w:rPr>
            <w:tab/>
            <w:t>16</w:t>
          </w:r>
        </w:p>
        <w:p w14:paraId="6E8F4FF2" w14:textId="2ABF95FA" w:rsidR="00D04F3E" w:rsidRDefault="00D04F3E">
          <w:pPr>
            <w:pStyle w:val="TOC3"/>
            <w:tabs>
              <w:tab w:val="right" w:leader="dot" w:pos="9782"/>
            </w:tabs>
            <w:rPr>
              <w:rFonts w:eastAsiaTheme="minorEastAsia" w:cstheme="minorBidi"/>
              <w:i w:val="0"/>
              <w:noProof/>
            </w:rPr>
          </w:pPr>
          <w:r w:rsidRPr="0003151C">
            <w:rPr>
              <w:noProof/>
            </w:rPr>
            <w:t>Electronic Devices</w:t>
          </w:r>
          <w:r>
            <w:rPr>
              <w:noProof/>
              <w:webHidden/>
            </w:rPr>
            <w:tab/>
            <w:t>16</w:t>
          </w:r>
        </w:p>
        <w:p w14:paraId="0AFAF89E" w14:textId="6FE94669" w:rsidR="00D04F3E" w:rsidRDefault="00D04F3E">
          <w:pPr>
            <w:pStyle w:val="TOC3"/>
            <w:tabs>
              <w:tab w:val="right" w:leader="dot" w:pos="9782"/>
            </w:tabs>
            <w:rPr>
              <w:rFonts w:eastAsiaTheme="minorEastAsia" w:cstheme="minorBidi"/>
              <w:i w:val="0"/>
              <w:noProof/>
            </w:rPr>
          </w:pPr>
          <w:r w:rsidRPr="0003151C">
            <w:rPr>
              <w:noProof/>
            </w:rPr>
            <w:t>Unacceptable Usage</w:t>
          </w:r>
          <w:r>
            <w:rPr>
              <w:noProof/>
              <w:webHidden/>
            </w:rPr>
            <w:tab/>
            <w:t>16</w:t>
          </w:r>
        </w:p>
        <w:p w14:paraId="5920890F" w14:textId="5DBA4E49" w:rsidR="00D04F3E" w:rsidRDefault="00D04F3E">
          <w:pPr>
            <w:pStyle w:val="TOC2"/>
            <w:tabs>
              <w:tab w:val="right" w:leader="dot" w:pos="9782"/>
            </w:tabs>
            <w:rPr>
              <w:rFonts w:eastAsiaTheme="minorEastAsia" w:cstheme="minorBidi"/>
              <w:smallCaps w:val="0"/>
              <w:noProof/>
            </w:rPr>
          </w:pPr>
          <w:r w:rsidRPr="0003151C">
            <w:rPr>
              <w:noProof/>
            </w:rPr>
            <w:t>VISITORS</w:t>
          </w:r>
          <w:r>
            <w:rPr>
              <w:noProof/>
              <w:webHidden/>
            </w:rPr>
            <w:tab/>
            <w:t>17</w:t>
          </w:r>
        </w:p>
        <w:p w14:paraId="5036DF1D" w14:textId="14626CAA" w:rsidR="00D04F3E" w:rsidRDefault="00D04F3E">
          <w:pPr>
            <w:pStyle w:val="TOC2"/>
            <w:tabs>
              <w:tab w:val="right" w:leader="dot" w:pos="9782"/>
            </w:tabs>
            <w:rPr>
              <w:rFonts w:eastAsiaTheme="minorEastAsia" w:cstheme="minorBidi"/>
              <w:smallCaps w:val="0"/>
              <w:noProof/>
            </w:rPr>
          </w:pPr>
          <w:r w:rsidRPr="0003151C">
            <w:rPr>
              <w:noProof/>
            </w:rPr>
            <w:t>VOLUNTEERS</w:t>
          </w:r>
          <w:r>
            <w:rPr>
              <w:noProof/>
              <w:webHidden/>
            </w:rPr>
            <w:tab/>
            <w:t>17</w:t>
          </w:r>
        </w:p>
        <w:p w14:paraId="641A2D21" w14:textId="2CF1727F" w:rsidR="00D04F3E" w:rsidRDefault="00D04F3E">
          <w:pPr>
            <w:pStyle w:val="TOC1"/>
            <w:tabs>
              <w:tab w:val="right" w:leader="dot" w:pos="9782"/>
            </w:tabs>
            <w:rPr>
              <w:rFonts w:eastAsiaTheme="minorEastAsia" w:cstheme="minorBidi"/>
              <w:b w:val="0"/>
              <w:caps w:val="0"/>
              <w:noProof/>
            </w:rPr>
          </w:pPr>
          <w:r w:rsidRPr="0003151C">
            <w:rPr>
              <w:noProof/>
            </w:rPr>
            <w:t>DISCIPLINE PROCESS</w:t>
          </w:r>
          <w:r>
            <w:rPr>
              <w:noProof/>
              <w:webHidden/>
            </w:rPr>
            <w:tab/>
            <w:t>17</w:t>
          </w:r>
        </w:p>
        <w:p w14:paraId="5B4243C5" w14:textId="5D6E34DE" w:rsidR="00D04F3E" w:rsidRDefault="00D04F3E">
          <w:pPr>
            <w:pStyle w:val="TOC1"/>
            <w:tabs>
              <w:tab w:val="right" w:leader="dot" w:pos="9782"/>
            </w:tabs>
            <w:rPr>
              <w:rFonts w:eastAsiaTheme="minorEastAsia" w:cstheme="minorBidi"/>
              <w:b w:val="0"/>
              <w:caps w:val="0"/>
              <w:noProof/>
            </w:rPr>
          </w:pPr>
          <w:r w:rsidRPr="0003151C">
            <w:rPr>
              <w:noProof/>
            </w:rPr>
            <w:t>APPENDIX A – FORMS, NOTIFICATIONS, AND POLICIES</w:t>
          </w:r>
          <w:r>
            <w:rPr>
              <w:noProof/>
              <w:webHidden/>
            </w:rPr>
            <w:tab/>
            <w:t>19</w:t>
          </w:r>
        </w:p>
        <w:p w14:paraId="182ED547" w14:textId="3BD572FF" w:rsidR="00D04F3E" w:rsidRDefault="00D04F3E">
          <w:pPr>
            <w:pStyle w:val="TOC2"/>
            <w:tabs>
              <w:tab w:val="right" w:leader="dot" w:pos="9782"/>
            </w:tabs>
            <w:rPr>
              <w:rFonts w:eastAsiaTheme="minorEastAsia" w:cstheme="minorBidi"/>
              <w:smallCaps w:val="0"/>
              <w:noProof/>
            </w:rPr>
          </w:pPr>
          <w:r w:rsidRPr="0003151C">
            <w:rPr>
              <w:noProof/>
            </w:rPr>
            <w:t>COLVILLE SCHOOL DISTRICT POLICIES</w:t>
          </w:r>
          <w:r>
            <w:rPr>
              <w:noProof/>
              <w:webHidden/>
            </w:rPr>
            <w:tab/>
            <w:t>19</w:t>
          </w:r>
        </w:p>
        <w:p w14:paraId="57B8D02B" w14:textId="69A9DC37" w:rsidR="00D04F3E" w:rsidRDefault="00D04F3E">
          <w:pPr>
            <w:pStyle w:val="TOC2"/>
            <w:tabs>
              <w:tab w:val="right" w:leader="dot" w:pos="9782"/>
            </w:tabs>
            <w:rPr>
              <w:rFonts w:eastAsiaTheme="minorEastAsia" w:cstheme="minorBidi"/>
              <w:smallCaps w:val="0"/>
              <w:noProof/>
            </w:rPr>
          </w:pPr>
          <w:r w:rsidRPr="0003151C">
            <w:rPr>
              <w:noProof/>
            </w:rPr>
            <w:t>OTHER ANNUAL REQUIRED NOTIFICATIONS</w:t>
          </w:r>
          <w:r>
            <w:rPr>
              <w:noProof/>
              <w:webHidden/>
            </w:rPr>
            <w:tab/>
            <w:t>19</w:t>
          </w:r>
        </w:p>
        <w:p w14:paraId="6816F77B" w14:textId="6B41450D" w:rsidR="00D04F3E" w:rsidRDefault="00D04F3E">
          <w:pPr>
            <w:pStyle w:val="TOC2"/>
            <w:tabs>
              <w:tab w:val="right" w:leader="dot" w:pos="9782"/>
            </w:tabs>
            <w:rPr>
              <w:rFonts w:eastAsiaTheme="minorEastAsia" w:cstheme="minorBidi"/>
              <w:smallCaps w:val="0"/>
              <w:noProof/>
            </w:rPr>
          </w:pPr>
          <w:r w:rsidRPr="0003151C">
            <w:rPr>
              <w:noProof/>
            </w:rPr>
            <w:t>NON-DISCRIMINATION STATEMENT</w:t>
          </w:r>
          <w:r>
            <w:rPr>
              <w:noProof/>
              <w:webHidden/>
            </w:rPr>
            <w:tab/>
            <w:t>19</w:t>
          </w:r>
        </w:p>
        <w:p w14:paraId="54211F2C" w14:textId="54E07764" w:rsidR="00D04F3E" w:rsidRDefault="00D04F3E">
          <w:pPr>
            <w:pStyle w:val="TOC1"/>
            <w:tabs>
              <w:tab w:val="right" w:leader="dot" w:pos="9782"/>
            </w:tabs>
            <w:rPr>
              <w:rFonts w:eastAsiaTheme="minorEastAsia" w:cstheme="minorBidi"/>
              <w:b w:val="0"/>
              <w:caps w:val="0"/>
              <w:noProof/>
            </w:rPr>
          </w:pPr>
          <w:r w:rsidRPr="0003151C">
            <w:rPr>
              <w:noProof/>
            </w:rPr>
            <w:t>APPENDIX B – SEXUAL HARASSMENT, DISCRIMINATION, AND COMPLAINT PROCESS</w:t>
          </w:r>
          <w:r>
            <w:rPr>
              <w:noProof/>
              <w:webHidden/>
            </w:rPr>
            <w:tab/>
            <w:t>20</w:t>
          </w:r>
        </w:p>
        <w:p w14:paraId="15B5ADA2" w14:textId="2AB8E3AE" w:rsidR="00D04F3E" w:rsidRDefault="00D04F3E">
          <w:pPr>
            <w:pStyle w:val="TOC1"/>
            <w:tabs>
              <w:tab w:val="right" w:leader="dot" w:pos="9782"/>
            </w:tabs>
            <w:rPr>
              <w:rFonts w:eastAsiaTheme="minorEastAsia" w:cstheme="minorBidi"/>
              <w:b w:val="0"/>
              <w:caps w:val="0"/>
              <w:noProof/>
            </w:rPr>
          </w:pPr>
          <w:r w:rsidRPr="0003151C">
            <w:rPr>
              <w:noProof/>
            </w:rPr>
            <w:t>APPENDIX C: ACCESS TO PUBLIC DOCUMENTS &amp; TITLE I PARENTS RIGHT TO KNOW</w:t>
          </w:r>
          <w:r>
            <w:rPr>
              <w:noProof/>
              <w:webHidden/>
            </w:rPr>
            <w:tab/>
            <w:t>22</w:t>
          </w:r>
        </w:p>
        <w:p w14:paraId="75D2E0BD" w14:textId="2739957B" w:rsidR="00D04F3E" w:rsidRDefault="00D04F3E">
          <w:pPr>
            <w:pStyle w:val="TOC2"/>
            <w:tabs>
              <w:tab w:val="right" w:leader="dot" w:pos="9782"/>
            </w:tabs>
            <w:rPr>
              <w:rFonts w:eastAsiaTheme="minorEastAsia" w:cstheme="minorBidi"/>
              <w:smallCaps w:val="0"/>
              <w:noProof/>
            </w:rPr>
          </w:pPr>
          <w:r w:rsidRPr="0003151C">
            <w:rPr>
              <w:noProof/>
            </w:rPr>
            <w:t>ACCESS TO PUBLIC DOCUMENTS</w:t>
          </w:r>
          <w:r>
            <w:rPr>
              <w:noProof/>
              <w:webHidden/>
            </w:rPr>
            <w:tab/>
            <w:t>22</w:t>
          </w:r>
        </w:p>
        <w:p w14:paraId="3604980A" w14:textId="3C9AC3B2" w:rsidR="00D04F3E" w:rsidRDefault="00D04F3E">
          <w:pPr>
            <w:pStyle w:val="TOC2"/>
            <w:tabs>
              <w:tab w:val="right" w:leader="dot" w:pos="9782"/>
            </w:tabs>
            <w:rPr>
              <w:rFonts w:eastAsiaTheme="minorEastAsia" w:cstheme="minorBidi"/>
              <w:smallCaps w:val="0"/>
              <w:noProof/>
            </w:rPr>
          </w:pPr>
          <w:r w:rsidRPr="0003151C">
            <w:rPr>
              <w:noProof/>
            </w:rPr>
            <w:t>PARENTS/GUARDIANS RIGHT TO KNOW TITLE I, PART A PROGRAMS</w:t>
          </w:r>
          <w:r>
            <w:rPr>
              <w:noProof/>
              <w:webHidden/>
            </w:rPr>
            <w:tab/>
            <w:t>22</w:t>
          </w:r>
        </w:p>
        <w:p w14:paraId="69498854" w14:textId="1DC19577" w:rsidR="00D04F3E" w:rsidRDefault="00D04F3E">
          <w:pPr>
            <w:pStyle w:val="TOC1"/>
            <w:tabs>
              <w:tab w:val="right" w:leader="dot" w:pos="9782"/>
            </w:tabs>
            <w:rPr>
              <w:rFonts w:eastAsiaTheme="minorEastAsia" w:cstheme="minorBidi"/>
              <w:b w:val="0"/>
              <w:caps w:val="0"/>
              <w:noProof/>
            </w:rPr>
          </w:pPr>
          <w:r w:rsidRPr="0003151C">
            <w:rPr>
              <w:noProof/>
            </w:rPr>
            <w:t>APPENDIX D: HIGHLY CAPABLE PROGRAM</w:t>
          </w:r>
          <w:r>
            <w:rPr>
              <w:noProof/>
              <w:webHidden/>
            </w:rPr>
            <w:tab/>
            <w:t>24</w:t>
          </w:r>
        </w:p>
        <w:p w14:paraId="44FFF068" w14:textId="3A3B7B53" w:rsidR="00D04F3E" w:rsidRDefault="00D04F3E">
          <w:pPr>
            <w:pStyle w:val="TOC1"/>
            <w:tabs>
              <w:tab w:val="right" w:leader="dot" w:pos="9782"/>
            </w:tabs>
            <w:rPr>
              <w:rFonts w:eastAsiaTheme="minorEastAsia" w:cstheme="minorBidi"/>
              <w:b w:val="0"/>
              <w:caps w:val="0"/>
              <w:noProof/>
            </w:rPr>
          </w:pPr>
          <w:r w:rsidRPr="0003151C">
            <w:rPr>
              <w:noProof/>
            </w:rPr>
            <w:t>APPENDIX E – NONDISCRIMINATION AND PRIVACY</w:t>
          </w:r>
          <w:r>
            <w:rPr>
              <w:noProof/>
              <w:webHidden/>
            </w:rPr>
            <w:tab/>
            <w:t>26</w:t>
          </w:r>
        </w:p>
        <w:p w14:paraId="66ACAEA5" w14:textId="4095369A" w:rsidR="00D04F3E" w:rsidRDefault="00370282"/>
      </w:sdtContent>
    </w:sdt>
    <w:p w14:paraId="4C8A2E02" w14:textId="14C990DF" w:rsidR="000F116D" w:rsidRDefault="00246F94" w:rsidP="000F116D">
      <w:r>
        <w:rPr>
          <w:b/>
          <w:bCs/>
          <w:noProof/>
        </w:rPr>
        <w:t xml:space="preserve"> </w:t>
      </w:r>
      <w:r w:rsidR="00EA1E5E">
        <w:rPr>
          <w:b/>
          <w:bCs/>
          <w:noProof/>
        </w:rPr>
        <w:br w:type="page"/>
      </w:r>
    </w:p>
    <w:p w14:paraId="6C13D55F" w14:textId="77777777" w:rsidR="0001266C" w:rsidRDefault="0001266C" w:rsidP="00E64089">
      <w:pPr>
        <w:pStyle w:val="Heading1"/>
        <w:sectPr w:rsidR="0001266C" w:rsidSect="00FC239F">
          <w:pgSz w:w="12240" w:h="15840" w:code="1"/>
          <w:pgMar w:top="720" w:right="1152" w:bottom="720" w:left="1296" w:header="720" w:footer="720" w:gutter="0"/>
          <w:cols w:space="720"/>
          <w:docGrid w:linePitch="381"/>
        </w:sectPr>
      </w:pPr>
    </w:p>
    <w:p w14:paraId="4FED84C3" w14:textId="67790ADC" w:rsidR="00EA1E5E" w:rsidRPr="00734BF4" w:rsidRDefault="00AD1CD0" w:rsidP="00E64089">
      <w:pPr>
        <w:pStyle w:val="Heading1"/>
      </w:pPr>
      <w:bookmarkStart w:id="0" w:name="_Toc82771578"/>
      <w:bookmarkStart w:id="1" w:name="_Toc82771672"/>
      <w:r>
        <w:t>PRINCIPAL</w:t>
      </w:r>
      <w:r w:rsidR="006B7597" w:rsidRPr="00734BF4">
        <w:t>’S WELCOME LETTER</w:t>
      </w:r>
      <w:bookmarkEnd w:id="0"/>
      <w:bookmarkEnd w:id="1"/>
    </w:p>
    <w:p w14:paraId="660B125E" w14:textId="77777777" w:rsidR="00EA1E5E" w:rsidRPr="00E64089" w:rsidRDefault="00EA1E5E" w:rsidP="000F116D"/>
    <w:p w14:paraId="51CC7EB5" w14:textId="77777777" w:rsidR="00734DF3" w:rsidRPr="00734DF3" w:rsidRDefault="00734DF3" w:rsidP="00734DF3">
      <w:pPr>
        <w:pStyle w:val="Normal1"/>
        <w:rPr>
          <w:rFonts w:asciiTheme="minorHAnsi" w:hAnsiTheme="minorHAnsi"/>
          <w:sz w:val="28"/>
          <w:szCs w:val="28"/>
        </w:rPr>
      </w:pPr>
      <w:r w:rsidRPr="00734DF3">
        <w:rPr>
          <w:rFonts w:asciiTheme="minorHAnsi" w:hAnsiTheme="minorHAnsi"/>
          <w:sz w:val="28"/>
          <w:szCs w:val="28"/>
        </w:rPr>
        <w:t>Dear Parents,</w:t>
      </w:r>
    </w:p>
    <w:p w14:paraId="2D25C870" w14:textId="77777777" w:rsidR="00734DF3" w:rsidRPr="00734DF3" w:rsidRDefault="00734DF3" w:rsidP="00734DF3">
      <w:pPr>
        <w:pStyle w:val="Normal1"/>
        <w:spacing w:after="0" w:line="240" w:lineRule="auto"/>
        <w:rPr>
          <w:rFonts w:asciiTheme="minorHAnsi" w:hAnsiTheme="minorHAnsi"/>
        </w:rPr>
      </w:pPr>
      <w:r w:rsidRPr="00734DF3">
        <w:rPr>
          <w:rFonts w:asciiTheme="minorHAnsi" w:eastAsia="Arial" w:hAnsiTheme="minorHAnsi" w:cs="Arial"/>
        </w:rPr>
        <w:t>Welcome</w:t>
      </w:r>
      <w:r w:rsidRPr="00734DF3">
        <w:rPr>
          <w:rFonts w:asciiTheme="minorHAnsi" w:eastAsia="Times New Roman" w:hAnsiTheme="minorHAnsi" w:cs="Times New Roman"/>
        </w:rPr>
        <w:t xml:space="preserve"> </w:t>
      </w:r>
      <w:r w:rsidRPr="00734DF3">
        <w:rPr>
          <w:rFonts w:asciiTheme="minorHAnsi" w:eastAsia="Arial" w:hAnsiTheme="minorHAnsi" w:cs="Arial"/>
        </w:rPr>
        <w:t>to</w:t>
      </w:r>
      <w:r w:rsidRPr="00734DF3">
        <w:rPr>
          <w:rFonts w:asciiTheme="minorHAnsi" w:eastAsia="Times New Roman" w:hAnsiTheme="minorHAnsi" w:cs="Times New Roman"/>
        </w:rPr>
        <w:t xml:space="preserve"> </w:t>
      </w:r>
      <w:r w:rsidR="00A977C8">
        <w:rPr>
          <w:rFonts w:asciiTheme="minorHAnsi" w:eastAsia="Times New Roman" w:hAnsiTheme="minorHAnsi" w:cs="Times New Roman"/>
        </w:rPr>
        <w:t>Panorama ALE</w:t>
      </w:r>
      <w:r w:rsidR="005E6976">
        <w:rPr>
          <w:rFonts w:asciiTheme="minorHAnsi" w:eastAsia="Arial" w:hAnsiTheme="minorHAnsi" w:cs="Arial"/>
        </w:rPr>
        <w:t>,</w:t>
      </w:r>
      <w:r w:rsidRPr="00734DF3">
        <w:rPr>
          <w:rFonts w:asciiTheme="minorHAnsi" w:eastAsia="Arial" w:hAnsiTheme="minorHAnsi" w:cs="Arial"/>
        </w:rPr>
        <w:t xml:space="preserve"> a Colville</w:t>
      </w:r>
      <w:r w:rsidRPr="00734DF3">
        <w:rPr>
          <w:rFonts w:asciiTheme="minorHAnsi" w:eastAsia="Times New Roman" w:hAnsiTheme="minorHAnsi" w:cs="Times New Roman"/>
        </w:rPr>
        <w:t xml:space="preserve"> </w:t>
      </w:r>
      <w:r w:rsidRPr="00734DF3">
        <w:rPr>
          <w:rFonts w:asciiTheme="minorHAnsi" w:eastAsia="Arial" w:hAnsiTheme="minorHAnsi" w:cs="Arial"/>
        </w:rPr>
        <w:t>School</w:t>
      </w:r>
      <w:r w:rsidRPr="00734DF3">
        <w:rPr>
          <w:rFonts w:asciiTheme="minorHAnsi" w:eastAsia="Times New Roman" w:hAnsiTheme="minorHAnsi" w:cs="Times New Roman"/>
        </w:rPr>
        <w:t xml:space="preserve"> </w:t>
      </w:r>
      <w:r w:rsidRPr="00734DF3">
        <w:rPr>
          <w:rFonts w:asciiTheme="minorHAnsi" w:eastAsia="Arial" w:hAnsiTheme="minorHAnsi" w:cs="Arial"/>
        </w:rPr>
        <w:t>District</w:t>
      </w:r>
      <w:r w:rsidRPr="00734DF3">
        <w:rPr>
          <w:rFonts w:asciiTheme="minorHAnsi" w:eastAsia="Times New Roman" w:hAnsiTheme="minorHAnsi" w:cs="Times New Roman"/>
        </w:rPr>
        <w:t xml:space="preserve"> </w:t>
      </w:r>
      <w:r w:rsidRPr="00734DF3">
        <w:rPr>
          <w:rFonts w:asciiTheme="minorHAnsi" w:eastAsia="Arial" w:hAnsiTheme="minorHAnsi" w:cs="Arial"/>
        </w:rPr>
        <w:t>program</w:t>
      </w:r>
      <w:r w:rsidRPr="00734DF3">
        <w:rPr>
          <w:rFonts w:asciiTheme="minorHAnsi" w:eastAsia="Times New Roman" w:hAnsiTheme="minorHAnsi" w:cs="Times New Roman"/>
        </w:rPr>
        <w:t xml:space="preserve"> </w:t>
      </w:r>
      <w:r w:rsidRPr="00734DF3">
        <w:rPr>
          <w:rFonts w:asciiTheme="minorHAnsi" w:eastAsia="Arial" w:hAnsiTheme="minorHAnsi" w:cs="Arial"/>
        </w:rPr>
        <w:t>dedicated</w:t>
      </w:r>
      <w:r w:rsidRPr="00734DF3">
        <w:rPr>
          <w:rFonts w:asciiTheme="minorHAnsi" w:eastAsia="Times New Roman" w:hAnsiTheme="minorHAnsi" w:cs="Times New Roman"/>
        </w:rPr>
        <w:t xml:space="preserve"> </w:t>
      </w:r>
      <w:r w:rsidRPr="00734DF3">
        <w:rPr>
          <w:rFonts w:asciiTheme="minorHAnsi" w:eastAsia="Arial" w:hAnsiTheme="minorHAnsi" w:cs="Arial"/>
        </w:rPr>
        <w:t>to</w:t>
      </w:r>
      <w:r w:rsidRPr="00734DF3">
        <w:rPr>
          <w:rFonts w:asciiTheme="minorHAnsi" w:eastAsia="Times New Roman" w:hAnsiTheme="minorHAnsi" w:cs="Times New Roman"/>
        </w:rPr>
        <w:t xml:space="preserve"> </w:t>
      </w:r>
      <w:r w:rsidRPr="00734DF3">
        <w:rPr>
          <w:rFonts w:asciiTheme="minorHAnsi" w:eastAsia="Arial" w:hAnsiTheme="minorHAnsi" w:cs="Arial"/>
        </w:rPr>
        <w:t>supporting</w:t>
      </w:r>
      <w:r w:rsidRPr="00734DF3">
        <w:rPr>
          <w:rFonts w:asciiTheme="minorHAnsi" w:eastAsia="Times New Roman" w:hAnsiTheme="minorHAnsi" w:cs="Times New Roman"/>
        </w:rPr>
        <w:t xml:space="preserve"> </w:t>
      </w:r>
      <w:r w:rsidRPr="00734DF3">
        <w:rPr>
          <w:rFonts w:asciiTheme="minorHAnsi" w:eastAsia="Arial" w:hAnsiTheme="minorHAnsi" w:cs="Arial"/>
        </w:rPr>
        <w:t>parents</w:t>
      </w:r>
      <w:r w:rsidRPr="00734DF3">
        <w:rPr>
          <w:rFonts w:asciiTheme="minorHAnsi" w:eastAsia="Times New Roman" w:hAnsiTheme="minorHAnsi" w:cs="Times New Roman"/>
        </w:rPr>
        <w:t xml:space="preserve"> </w:t>
      </w:r>
      <w:r w:rsidRPr="00734DF3">
        <w:rPr>
          <w:rFonts w:asciiTheme="minorHAnsi" w:eastAsia="Arial" w:hAnsiTheme="minorHAnsi" w:cs="Arial"/>
        </w:rPr>
        <w:t>and</w:t>
      </w:r>
      <w:r w:rsidRPr="00734DF3">
        <w:rPr>
          <w:rFonts w:asciiTheme="minorHAnsi" w:eastAsia="Times New Roman" w:hAnsiTheme="minorHAnsi" w:cs="Times New Roman"/>
        </w:rPr>
        <w:t xml:space="preserve"> </w:t>
      </w:r>
      <w:r w:rsidRPr="00734DF3">
        <w:rPr>
          <w:rFonts w:asciiTheme="minorHAnsi" w:eastAsia="Arial" w:hAnsiTheme="minorHAnsi" w:cs="Arial"/>
        </w:rPr>
        <w:t>students</w:t>
      </w:r>
      <w:r w:rsidRPr="00734DF3">
        <w:rPr>
          <w:rFonts w:asciiTheme="minorHAnsi" w:eastAsia="Times New Roman" w:hAnsiTheme="minorHAnsi" w:cs="Times New Roman"/>
        </w:rPr>
        <w:t xml:space="preserve"> </w:t>
      </w:r>
      <w:r w:rsidRPr="00734DF3">
        <w:rPr>
          <w:rFonts w:asciiTheme="minorHAnsi" w:eastAsia="Arial" w:hAnsiTheme="minorHAnsi" w:cs="Arial"/>
        </w:rPr>
        <w:t>who</w:t>
      </w:r>
      <w:r w:rsidRPr="00734DF3">
        <w:rPr>
          <w:rFonts w:asciiTheme="minorHAnsi" w:eastAsia="Times New Roman" w:hAnsiTheme="minorHAnsi" w:cs="Times New Roman"/>
        </w:rPr>
        <w:t xml:space="preserve"> </w:t>
      </w:r>
      <w:r w:rsidRPr="00734DF3">
        <w:rPr>
          <w:rFonts w:asciiTheme="minorHAnsi" w:eastAsia="Arial" w:hAnsiTheme="minorHAnsi" w:cs="Arial"/>
        </w:rPr>
        <w:t>are</w:t>
      </w:r>
      <w:r w:rsidRPr="00734DF3">
        <w:rPr>
          <w:rFonts w:asciiTheme="minorHAnsi" w:eastAsia="Times New Roman" w:hAnsiTheme="minorHAnsi" w:cs="Times New Roman"/>
        </w:rPr>
        <w:t xml:space="preserve"> </w:t>
      </w:r>
      <w:r w:rsidRPr="00734DF3">
        <w:rPr>
          <w:rFonts w:asciiTheme="minorHAnsi" w:eastAsia="Arial" w:hAnsiTheme="minorHAnsi" w:cs="Arial"/>
        </w:rPr>
        <w:t>committed</w:t>
      </w:r>
      <w:r w:rsidRPr="00734DF3">
        <w:rPr>
          <w:rFonts w:asciiTheme="minorHAnsi" w:eastAsia="Times New Roman" w:hAnsiTheme="minorHAnsi" w:cs="Times New Roman"/>
        </w:rPr>
        <w:t xml:space="preserve"> </w:t>
      </w:r>
      <w:r w:rsidRPr="00734DF3">
        <w:rPr>
          <w:rFonts w:asciiTheme="minorHAnsi" w:eastAsia="Arial" w:hAnsiTheme="minorHAnsi" w:cs="Arial"/>
        </w:rPr>
        <w:t>to</w:t>
      </w:r>
      <w:r w:rsidRPr="00734DF3">
        <w:rPr>
          <w:rFonts w:asciiTheme="minorHAnsi" w:eastAsia="Times New Roman" w:hAnsiTheme="minorHAnsi" w:cs="Times New Roman"/>
        </w:rPr>
        <w:t xml:space="preserve"> </w:t>
      </w:r>
      <w:r w:rsidRPr="00734DF3">
        <w:rPr>
          <w:rFonts w:asciiTheme="minorHAnsi" w:eastAsia="Arial" w:hAnsiTheme="minorHAnsi" w:cs="Arial"/>
        </w:rPr>
        <w:t>teaching</w:t>
      </w:r>
      <w:r w:rsidRPr="00734DF3">
        <w:rPr>
          <w:rFonts w:asciiTheme="minorHAnsi" w:eastAsia="Times New Roman" w:hAnsiTheme="minorHAnsi" w:cs="Times New Roman"/>
        </w:rPr>
        <w:t xml:space="preserve"> </w:t>
      </w:r>
      <w:r w:rsidRPr="00734DF3">
        <w:rPr>
          <w:rFonts w:asciiTheme="minorHAnsi" w:eastAsia="Arial" w:hAnsiTheme="minorHAnsi" w:cs="Arial"/>
        </w:rPr>
        <w:t>and</w:t>
      </w:r>
      <w:r w:rsidRPr="00734DF3">
        <w:rPr>
          <w:rFonts w:asciiTheme="minorHAnsi" w:eastAsia="Times New Roman" w:hAnsiTheme="minorHAnsi" w:cs="Times New Roman"/>
        </w:rPr>
        <w:t xml:space="preserve"> </w:t>
      </w:r>
      <w:r w:rsidRPr="00734DF3">
        <w:rPr>
          <w:rFonts w:asciiTheme="minorHAnsi" w:eastAsia="Arial" w:hAnsiTheme="minorHAnsi" w:cs="Arial"/>
        </w:rPr>
        <w:t>learning</w:t>
      </w:r>
      <w:r w:rsidRPr="00734DF3">
        <w:rPr>
          <w:rFonts w:asciiTheme="minorHAnsi" w:eastAsia="Times New Roman" w:hAnsiTheme="minorHAnsi" w:cs="Times New Roman"/>
        </w:rPr>
        <w:t xml:space="preserve"> </w:t>
      </w:r>
      <w:r w:rsidRPr="00734DF3">
        <w:rPr>
          <w:rFonts w:asciiTheme="minorHAnsi" w:eastAsia="Arial" w:hAnsiTheme="minorHAnsi" w:cs="Arial"/>
        </w:rPr>
        <w:t>at</w:t>
      </w:r>
      <w:r w:rsidRPr="00734DF3">
        <w:rPr>
          <w:rFonts w:asciiTheme="minorHAnsi" w:eastAsia="Times New Roman" w:hAnsiTheme="minorHAnsi" w:cs="Times New Roman"/>
        </w:rPr>
        <w:t xml:space="preserve"> </w:t>
      </w:r>
      <w:r w:rsidRPr="00734DF3">
        <w:rPr>
          <w:rFonts w:asciiTheme="minorHAnsi" w:eastAsia="Arial" w:hAnsiTheme="minorHAnsi" w:cs="Arial"/>
        </w:rPr>
        <w:t>home</w:t>
      </w:r>
      <w:r w:rsidRPr="00734DF3">
        <w:rPr>
          <w:rFonts w:asciiTheme="minorHAnsi" w:eastAsia="Times New Roman" w:hAnsiTheme="minorHAnsi" w:cs="Times New Roman"/>
        </w:rPr>
        <w:t xml:space="preserve"> </w:t>
      </w:r>
      <w:r w:rsidRPr="00734DF3">
        <w:rPr>
          <w:rFonts w:asciiTheme="minorHAnsi" w:eastAsia="Arial" w:hAnsiTheme="minorHAnsi" w:cs="Arial"/>
        </w:rPr>
        <w:t>and</w:t>
      </w:r>
      <w:r w:rsidRPr="00734DF3">
        <w:rPr>
          <w:rFonts w:asciiTheme="minorHAnsi" w:eastAsia="Times New Roman" w:hAnsiTheme="minorHAnsi" w:cs="Times New Roman"/>
        </w:rPr>
        <w:t xml:space="preserve"> </w:t>
      </w:r>
      <w:r w:rsidRPr="00734DF3">
        <w:rPr>
          <w:rFonts w:asciiTheme="minorHAnsi" w:eastAsia="Arial" w:hAnsiTheme="minorHAnsi" w:cs="Arial"/>
        </w:rPr>
        <w:t>in</w:t>
      </w:r>
      <w:r w:rsidRPr="00734DF3">
        <w:rPr>
          <w:rFonts w:asciiTheme="minorHAnsi" w:eastAsia="Times New Roman" w:hAnsiTheme="minorHAnsi" w:cs="Times New Roman"/>
        </w:rPr>
        <w:t xml:space="preserve"> </w:t>
      </w:r>
      <w:r w:rsidRPr="00734DF3">
        <w:rPr>
          <w:rFonts w:asciiTheme="minorHAnsi" w:eastAsia="Arial" w:hAnsiTheme="minorHAnsi" w:cs="Arial"/>
        </w:rPr>
        <w:t>the</w:t>
      </w:r>
      <w:r w:rsidRPr="00734DF3">
        <w:rPr>
          <w:rFonts w:asciiTheme="minorHAnsi" w:eastAsia="Times New Roman" w:hAnsiTheme="minorHAnsi" w:cs="Times New Roman"/>
        </w:rPr>
        <w:t xml:space="preserve"> </w:t>
      </w:r>
      <w:r w:rsidRPr="00734DF3">
        <w:rPr>
          <w:rFonts w:asciiTheme="minorHAnsi" w:eastAsia="Arial" w:hAnsiTheme="minorHAnsi" w:cs="Arial"/>
        </w:rPr>
        <w:t>community.</w:t>
      </w:r>
    </w:p>
    <w:p w14:paraId="1D872CA2" w14:textId="77777777" w:rsidR="00734DF3" w:rsidRPr="00734DF3" w:rsidRDefault="00734DF3" w:rsidP="00734DF3">
      <w:pPr>
        <w:pStyle w:val="Normal1"/>
        <w:spacing w:before="3" w:after="0"/>
        <w:rPr>
          <w:rFonts w:asciiTheme="minorHAnsi" w:hAnsiTheme="minorHAnsi"/>
        </w:rPr>
      </w:pPr>
    </w:p>
    <w:p w14:paraId="65C80250" w14:textId="77777777" w:rsidR="00734DF3" w:rsidRPr="00734DF3" w:rsidRDefault="00734DF3" w:rsidP="00734DF3">
      <w:pPr>
        <w:pStyle w:val="Normal1"/>
        <w:spacing w:after="0" w:line="240" w:lineRule="auto"/>
        <w:rPr>
          <w:rFonts w:asciiTheme="minorHAnsi" w:eastAsia="Arial" w:hAnsiTheme="minorHAnsi" w:cs="Arial"/>
        </w:rPr>
      </w:pPr>
      <w:r w:rsidRPr="00734DF3">
        <w:rPr>
          <w:rFonts w:asciiTheme="minorHAnsi" w:eastAsia="Arial" w:hAnsiTheme="minorHAnsi" w:cs="Arial"/>
        </w:rPr>
        <w:t xml:space="preserve">Through </w:t>
      </w:r>
      <w:r w:rsidR="00A977C8">
        <w:rPr>
          <w:rFonts w:asciiTheme="minorHAnsi" w:eastAsia="Arial" w:hAnsiTheme="minorHAnsi" w:cs="Arial"/>
        </w:rPr>
        <w:t>Panorama ALE</w:t>
      </w:r>
      <w:r w:rsidRPr="00734DF3">
        <w:rPr>
          <w:rFonts w:asciiTheme="minorHAnsi" w:eastAsia="Arial" w:hAnsiTheme="minorHAnsi" w:cs="Arial"/>
        </w:rPr>
        <w:t xml:space="preserve">, you will have regular contact </w:t>
      </w:r>
      <w:r w:rsidR="00A977C8">
        <w:rPr>
          <w:rFonts w:asciiTheme="minorHAnsi" w:eastAsia="Arial" w:hAnsiTheme="minorHAnsi" w:cs="Arial"/>
        </w:rPr>
        <w:t xml:space="preserve">with a </w:t>
      </w:r>
      <w:r w:rsidRPr="00734DF3">
        <w:rPr>
          <w:rFonts w:asciiTheme="minorHAnsi" w:eastAsia="Arial" w:hAnsiTheme="minorHAnsi" w:cs="Arial"/>
        </w:rPr>
        <w:t>certificated teacher who will help you plan yo</w:t>
      </w:r>
      <w:r w:rsidR="001A5B2C">
        <w:rPr>
          <w:rFonts w:asciiTheme="minorHAnsi" w:eastAsia="Arial" w:hAnsiTheme="minorHAnsi" w:cs="Arial"/>
        </w:rPr>
        <w:t>ur instructional program.  Our D</w:t>
      </w:r>
      <w:r w:rsidRPr="00734DF3">
        <w:rPr>
          <w:rFonts w:asciiTheme="minorHAnsi" w:eastAsia="Arial" w:hAnsiTheme="minorHAnsi" w:cs="Arial"/>
        </w:rPr>
        <w:t>istrict’s latest textbooks and other approved instructional materials are available.  Your teacher</w:t>
      </w:r>
      <w:r w:rsidR="001A5B2C">
        <w:rPr>
          <w:rFonts w:asciiTheme="minorHAnsi" w:eastAsia="Arial" w:hAnsiTheme="minorHAnsi" w:cs="Arial"/>
        </w:rPr>
        <w:t>s</w:t>
      </w:r>
      <w:r w:rsidRPr="00734DF3">
        <w:rPr>
          <w:rFonts w:asciiTheme="minorHAnsi" w:eastAsia="Arial" w:hAnsiTheme="minorHAnsi" w:cs="Arial"/>
        </w:rPr>
        <w:t xml:space="preserve"> can discuss instructional strategies that might be most effective with your ch</w:t>
      </w:r>
      <w:r w:rsidR="001A5B2C">
        <w:rPr>
          <w:rFonts w:asciiTheme="minorHAnsi" w:eastAsia="Arial" w:hAnsiTheme="minorHAnsi" w:cs="Arial"/>
        </w:rPr>
        <w:t xml:space="preserve">ild. </w:t>
      </w:r>
      <w:r w:rsidRPr="00734DF3">
        <w:rPr>
          <w:rFonts w:asciiTheme="minorHAnsi" w:eastAsia="Arial" w:hAnsiTheme="minorHAnsi" w:cs="Arial"/>
        </w:rPr>
        <w:t xml:space="preserve"> </w:t>
      </w:r>
      <w:r w:rsidR="001A5B2C">
        <w:rPr>
          <w:rFonts w:asciiTheme="minorHAnsi" w:eastAsia="Arial" w:hAnsiTheme="minorHAnsi" w:cs="Arial"/>
        </w:rPr>
        <w:t>They</w:t>
      </w:r>
      <w:r w:rsidR="0049355D">
        <w:rPr>
          <w:rFonts w:asciiTheme="minorHAnsi" w:eastAsia="Arial" w:hAnsiTheme="minorHAnsi" w:cs="Arial"/>
        </w:rPr>
        <w:t xml:space="preserve"> </w:t>
      </w:r>
      <w:r w:rsidRPr="00734DF3">
        <w:rPr>
          <w:rFonts w:asciiTheme="minorHAnsi" w:eastAsia="Arial" w:hAnsiTheme="minorHAnsi" w:cs="Arial"/>
        </w:rPr>
        <w:t>can interpret District testing information that can reinforce and guide your instruction.</w:t>
      </w:r>
    </w:p>
    <w:p w14:paraId="450DB17F" w14:textId="77777777" w:rsidR="00734DF3" w:rsidRPr="00734DF3" w:rsidRDefault="00734DF3" w:rsidP="00734DF3">
      <w:pPr>
        <w:pStyle w:val="Normal1"/>
        <w:spacing w:after="0" w:line="240" w:lineRule="auto"/>
        <w:rPr>
          <w:rFonts w:asciiTheme="minorHAnsi" w:eastAsia="Arial" w:hAnsiTheme="minorHAnsi" w:cs="Arial"/>
        </w:rPr>
      </w:pPr>
    </w:p>
    <w:p w14:paraId="395F2755" w14:textId="77777777" w:rsidR="00734DF3" w:rsidRPr="00734DF3" w:rsidRDefault="00E12E0B" w:rsidP="00734DF3">
      <w:pPr>
        <w:pStyle w:val="Normal1"/>
        <w:spacing w:after="0" w:line="240" w:lineRule="auto"/>
        <w:rPr>
          <w:rFonts w:asciiTheme="minorHAnsi" w:eastAsia="Arial" w:hAnsiTheme="minorHAnsi" w:cs="Arial"/>
        </w:rPr>
      </w:pPr>
      <w:r>
        <w:rPr>
          <w:rFonts w:asciiTheme="minorHAnsi" w:eastAsia="Arial" w:hAnsiTheme="minorHAnsi" w:cs="Arial"/>
        </w:rPr>
        <w:t>Panorama ALE</w:t>
      </w:r>
      <w:r w:rsidR="00734DF3" w:rsidRPr="00734DF3">
        <w:rPr>
          <w:rFonts w:asciiTheme="minorHAnsi" w:eastAsia="Arial" w:hAnsiTheme="minorHAnsi" w:cs="Arial"/>
        </w:rPr>
        <w:t xml:space="preserve"> offers (</w:t>
      </w:r>
      <w:r w:rsidR="0049355D">
        <w:rPr>
          <w:rFonts w:asciiTheme="minorHAnsi" w:eastAsia="Arial" w:hAnsiTheme="minorHAnsi" w:cs="Arial"/>
        </w:rPr>
        <w:t>K</w:t>
      </w:r>
      <w:r w:rsidR="00734DF3" w:rsidRPr="00734DF3">
        <w:rPr>
          <w:rFonts w:asciiTheme="minorHAnsi" w:eastAsia="Arial" w:hAnsiTheme="minorHAnsi" w:cs="Arial"/>
        </w:rPr>
        <w:t xml:space="preserve">-8) children the opportunity to interact with other children once a week for enrichment courses in English, Science, </w:t>
      </w:r>
      <w:proofErr w:type="gramStart"/>
      <w:r w:rsidR="00734DF3" w:rsidRPr="00734DF3">
        <w:rPr>
          <w:rFonts w:asciiTheme="minorHAnsi" w:eastAsia="Arial" w:hAnsiTheme="minorHAnsi" w:cs="Arial"/>
        </w:rPr>
        <w:t>Art</w:t>
      </w:r>
      <w:proofErr w:type="gramEnd"/>
      <w:r w:rsidR="00734DF3" w:rsidRPr="00734DF3">
        <w:rPr>
          <w:rFonts w:asciiTheme="minorHAnsi" w:eastAsia="Arial" w:hAnsiTheme="minorHAnsi" w:cs="Arial"/>
        </w:rPr>
        <w:t xml:space="preserve"> and P</w:t>
      </w:r>
      <w:r w:rsidR="0049355D">
        <w:rPr>
          <w:rFonts w:asciiTheme="minorHAnsi" w:eastAsia="Arial" w:hAnsiTheme="minorHAnsi" w:cs="Arial"/>
        </w:rPr>
        <w:t>E</w:t>
      </w:r>
      <w:r w:rsidR="00734DF3" w:rsidRPr="00734DF3">
        <w:rPr>
          <w:rFonts w:asciiTheme="minorHAnsi" w:eastAsia="Arial" w:hAnsiTheme="minorHAnsi" w:cs="Arial"/>
        </w:rPr>
        <w:t xml:space="preserve">.  These enrichment courses depend on the availability of teachers and or volunteers.  </w:t>
      </w:r>
    </w:p>
    <w:p w14:paraId="1274CBB0" w14:textId="77777777" w:rsidR="00734DF3" w:rsidRPr="00734DF3" w:rsidRDefault="00734DF3" w:rsidP="00734DF3">
      <w:pPr>
        <w:pStyle w:val="Normal1"/>
        <w:spacing w:after="0" w:line="240" w:lineRule="auto"/>
        <w:rPr>
          <w:rFonts w:asciiTheme="minorHAnsi" w:eastAsia="Arial" w:hAnsiTheme="minorHAnsi" w:cs="Arial"/>
        </w:rPr>
      </w:pPr>
    </w:p>
    <w:p w14:paraId="25B6D051" w14:textId="77777777" w:rsidR="00734DF3" w:rsidRPr="00734DF3" w:rsidRDefault="00734DF3" w:rsidP="00734DF3">
      <w:pPr>
        <w:pStyle w:val="Normal1"/>
        <w:spacing w:after="0" w:line="240" w:lineRule="auto"/>
        <w:rPr>
          <w:rFonts w:asciiTheme="minorHAnsi" w:eastAsia="Arial" w:hAnsiTheme="minorHAnsi" w:cs="Arial"/>
        </w:rPr>
      </w:pPr>
      <w:r w:rsidRPr="00734DF3">
        <w:rPr>
          <w:rFonts w:asciiTheme="minorHAnsi" w:eastAsia="Arial" w:hAnsiTheme="minorHAnsi" w:cs="Arial"/>
        </w:rPr>
        <w:t>We look forward to partnering with you and helping you design a meaningful, rigorous educational plan that will help you deliver quality education to your child(ren).</w:t>
      </w:r>
    </w:p>
    <w:p w14:paraId="716281CC" w14:textId="77777777" w:rsidR="00734DF3" w:rsidRPr="00734DF3" w:rsidRDefault="00734DF3" w:rsidP="00734DF3">
      <w:pPr>
        <w:pStyle w:val="Normal1"/>
        <w:spacing w:after="0" w:line="240" w:lineRule="auto"/>
        <w:rPr>
          <w:rFonts w:asciiTheme="minorHAnsi" w:eastAsia="Arial" w:hAnsiTheme="minorHAnsi" w:cs="Arial"/>
        </w:rPr>
      </w:pPr>
    </w:p>
    <w:p w14:paraId="6B1A6F29" w14:textId="77777777" w:rsidR="00734DF3" w:rsidRPr="00734DF3" w:rsidRDefault="00734DF3" w:rsidP="00734DF3">
      <w:pPr>
        <w:pStyle w:val="Normal1"/>
        <w:spacing w:after="0" w:line="240" w:lineRule="auto"/>
        <w:ind w:right="4009"/>
        <w:jc w:val="both"/>
        <w:rPr>
          <w:rFonts w:asciiTheme="minorHAnsi" w:hAnsiTheme="minorHAnsi"/>
        </w:rPr>
      </w:pPr>
      <w:r w:rsidRPr="00734DF3">
        <w:rPr>
          <w:rFonts w:asciiTheme="minorHAnsi" w:eastAsia="Arial" w:hAnsiTheme="minorHAnsi" w:cs="Arial"/>
        </w:rPr>
        <w:t>Sincerely,</w:t>
      </w:r>
    </w:p>
    <w:p w14:paraId="70276211" w14:textId="77777777" w:rsidR="00734DF3" w:rsidRPr="00734DF3" w:rsidRDefault="00734DF3" w:rsidP="00734DF3">
      <w:pPr>
        <w:pStyle w:val="Normal1"/>
        <w:spacing w:before="16" w:after="0"/>
        <w:rPr>
          <w:rFonts w:asciiTheme="minorHAnsi" w:hAnsiTheme="minorHAnsi"/>
        </w:rPr>
      </w:pPr>
    </w:p>
    <w:p w14:paraId="31EA0EDA" w14:textId="77777777" w:rsidR="00734DF3" w:rsidRPr="00734DF3" w:rsidRDefault="00734DF3" w:rsidP="00734DF3">
      <w:pPr>
        <w:pStyle w:val="Normal1"/>
        <w:spacing w:after="0" w:line="240" w:lineRule="auto"/>
        <w:ind w:right="-20"/>
        <w:rPr>
          <w:rFonts w:asciiTheme="minorHAnsi" w:hAnsiTheme="minorHAnsi"/>
        </w:rPr>
      </w:pPr>
      <w:r w:rsidRPr="00734DF3">
        <w:rPr>
          <w:rFonts w:asciiTheme="minorHAnsi" w:eastAsia="Arial" w:hAnsiTheme="minorHAnsi" w:cs="Arial"/>
        </w:rPr>
        <w:t>Kevin Knight,</w:t>
      </w:r>
      <w:r w:rsidRPr="00734DF3">
        <w:rPr>
          <w:rFonts w:asciiTheme="minorHAnsi" w:eastAsia="Times New Roman" w:hAnsiTheme="minorHAnsi" w:cs="Times New Roman"/>
        </w:rPr>
        <w:t xml:space="preserve"> </w:t>
      </w:r>
      <w:r w:rsidRPr="00734DF3">
        <w:rPr>
          <w:rFonts w:asciiTheme="minorHAnsi" w:eastAsia="Arial" w:hAnsiTheme="minorHAnsi" w:cs="Arial"/>
        </w:rPr>
        <w:t>Principal</w:t>
      </w:r>
    </w:p>
    <w:p w14:paraId="7B489197" w14:textId="77777777" w:rsidR="00B532A3" w:rsidRPr="003175DF" w:rsidRDefault="00734DF3" w:rsidP="003175DF">
      <w:pPr>
        <w:pStyle w:val="Normal1"/>
        <w:spacing w:before="2" w:after="0" w:line="240" w:lineRule="auto"/>
        <w:ind w:right="-20"/>
        <w:rPr>
          <w:rFonts w:asciiTheme="minorHAnsi" w:hAnsiTheme="minorHAnsi"/>
        </w:rPr>
      </w:pPr>
      <w:r w:rsidRPr="00734DF3">
        <w:rPr>
          <w:rFonts w:asciiTheme="minorHAnsi" w:eastAsia="Arial" w:hAnsiTheme="minorHAnsi" w:cs="Arial"/>
        </w:rPr>
        <w:t>Alternative</w:t>
      </w:r>
      <w:r w:rsidRPr="00734DF3">
        <w:rPr>
          <w:rFonts w:asciiTheme="minorHAnsi" w:eastAsia="Times New Roman" w:hAnsiTheme="minorHAnsi" w:cs="Times New Roman"/>
        </w:rPr>
        <w:t xml:space="preserve"> </w:t>
      </w:r>
      <w:r w:rsidR="003175DF">
        <w:rPr>
          <w:rFonts w:asciiTheme="minorHAnsi" w:eastAsia="Arial" w:hAnsiTheme="minorHAnsi" w:cs="Arial"/>
        </w:rPr>
        <w:t>Programs</w:t>
      </w:r>
    </w:p>
    <w:p w14:paraId="2A064A3D" w14:textId="77777777" w:rsidR="00621FF6" w:rsidRPr="00F247FA" w:rsidRDefault="00EA1E5E" w:rsidP="00F247FA">
      <w:pPr>
        <w:rPr>
          <w:rFonts w:ascii="Times New Roman" w:hAnsi="Times New Roman"/>
        </w:rPr>
      </w:pPr>
      <w:r>
        <w:rPr>
          <w:rFonts w:ascii="Times New Roman" w:hAnsi="Times New Roman"/>
          <w:szCs w:val="28"/>
        </w:rPr>
        <w:br w:type="page"/>
      </w:r>
    </w:p>
    <w:p w14:paraId="4E5ACDB7" w14:textId="306EC106" w:rsidR="000F116D" w:rsidRPr="001A5B2C" w:rsidRDefault="006B7597" w:rsidP="001A5B2C">
      <w:pPr>
        <w:pStyle w:val="Heading1"/>
      </w:pPr>
      <w:bookmarkStart w:id="2" w:name="_Toc82771579"/>
      <w:bookmarkStart w:id="3" w:name="_Toc82771673"/>
      <w:r w:rsidRPr="001A5B2C">
        <w:t>TEACHERS AND STAFF</w:t>
      </w:r>
      <w:bookmarkEnd w:id="2"/>
      <w:bookmarkEnd w:id="3"/>
    </w:p>
    <w:p w14:paraId="0C92D13B" w14:textId="77777777" w:rsidR="00EC6199" w:rsidRDefault="00E12E0B" w:rsidP="001E6456">
      <w:pPr>
        <w:rPr>
          <w:sz w:val="24"/>
          <w:szCs w:val="24"/>
        </w:rPr>
      </w:pPr>
      <w:r>
        <w:rPr>
          <w:sz w:val="24"/>
          <w:szCs w:val="24"/>
        </w:rPr>
        <w:t>Panorama ALE</w:t>
      </w:r>
      <w:r w:rsidR="001E6456" w:rsidRPr="00305EF0">
        <w:rPr>
          <w:sz w:val="24"/>
          <w:szCs w:val="24"/>
        </w:rPr>
        <w:t xml:space="preserve">, </w:t>
      </w:r>
      <w:r w:rsidR="00C4455C">
        <w:rPr>
          <w:sz w:val="24"/>
          <w:szCs w:val="24"/>
        </w:rPr>
        <w:t>2021-2022</w:t>
      </w:r>
    </w:p>
    <w:p w14:paraId="77717F8D" w14:textId="77777777" w:rsidR="003175DF" w:rsidRPr="009E01F0" w:rsidRDefault="003175DF" w:rsidP="003175DF">
      <w:r>
        <w:t>225 S.</w:t>
      </w:r>
      <w:r w:rsidRPr="009E01F0">
        <w:t xml:space="preserve"> Hofstetter Street</w:t>
      </w:r>
    </w:p>
    <w:p w14:paraId="58372A20" w14:textId="77777777" w:rsidR="003175DF" w:rsidRPr="009E01F0" w:rsidRDefault="003175DF" w:rsidP="003175DF">
      <w:r w:rsidRPr="009E01F0">
        <w:t>Colville, Washington 99114</w:t>
      </w:r>
      <w:r w:rsidRPr="009E01F0">
        <w:tab/>
      </w:r>
    </w:p>
    <w:p w14:paraId="5757E8A9" w14:textId="77777777" w:rsidR="003175DF" w:rsidRPr="00305EF0" w:rsidRDefault="002C7ABD" w:rsidP="003175DF">
      <w:pPr>
        <w:rPr>
          <w:sz w:val="24"/>
          <w:szCs w:val="24"/>
        </w:rPr>
      </w:pPr>
      <w:r>
        <w:t>(509) 684-78</w:t>
      </w:r>
      <w:r w:rsidR="003175DF">
        <w:t>4</w:t>
      </w:r>
      <w:r w:rsidR="003175DF" w:rsidRPr="009E01F0">
        <w:t>0</w:t>
      </w:r>
    </w:p>
    <w:p w14:paraId="62858FD5" w14:textId="77777777" w:rsidR="00305EF0" w:rsidRPr="00305EF0" w:rsidRDefault="00305EF0" w:rsidP="001E6456">
      <w:pPr>
        <w:rPr>
          <w:sz w:val="24"/>
          <w:szCs w:val="24"/>
        </w:rPr>
      </w:pPr>
      <w:r w:rsidRPr="00305EF0">
        <w:rPr>
          <w:sz w:val="24"/>
          <w:szCs w:val="24"/>
        </w:rPr>
        <w:t>Office Hours: 8:00 a</w:t>
      </w:r>
      <w:r w:rsidR="001A5B2C">
        <w:rPr>
          <w:sz w:val="24"/>
          <w:szCs w:val="24"/>
        </w:rPr>
        <w:t>.</w:t>
      </w:r>
      <w:r w:rsidRPr="00305EF0">
        <w:rPr>
          <w:sz w:val="24"/>
          <w:szCs w:val="24"/>
        </w:rPr>
        <w:t>m</w:t>
      </w:r>
      <w:r w:rsidR="001A5B2C">
        <w:rPr>
          <w:sz w:val="24"/>
          <w:szCs w:val="24"/>
        </w:rPr>
        <w:t>.</w:t>
      </w:r>
      <w:r w:rsidRPr="00305EF0">
        <w:rPr>
          <w:sz w:val="24"/>
          <w:szCs w:val="24"/>
        </w:rPr>
        <w:t xml:space="preserve"> – 4:00 p</w:t>
      </w:r>
      <w:r w:rsidR="001A5B2C">
        <w:rPr>
          <w:sz w:val="24"/>
          <w:szCs w:val="24"/>
        </w:rPr>
        <w:t>.</w:t>
      </w:r>
      <w:r w:rsidRPr="00305EF0">
        <w:rPr>
          <w:sz w:val="24"/>
          <w:szCs w:val="24"/>
        </w:rPr>
        <w:t>m</w:t>
      </w:r>
      <w:r w:rsidR="001A5B2C">
        <w:rPr>
          <w:sz w:val="24"/>
          <w:szCs w:val="24"/>
        </w:rPr>
        <w:t>.</w:t>
      </w:r>
    </w:p>
    <w:p w14:paraId="38EBC28F" w14:textId="77777777" w:rsidR="00EC6199" w:rsidRPr="00E64089" w:rsidRDefault="00EC6199" w:rsidP="001E6456">
      <w:pPr>
        <w:rPr>
          <w:b/>
          <w:sz w:val="36"/>
        </w:rPr>
      </w:pPr>
    </w:p>
    <w:p w14:paraId="4793BC2B" w14:textId="77777777" w:rsidR="00EC6199" w:rsidRPr="00E64089" w:rsidRDefault="00EC6199" w:rsidP="006F1C90">
      <w:pPr>
        <w:ind w:firstLine="720"/>
        <w:rPr>
          <w:sz w:val="26"/>
        </w:rPr>
      </w:pPr>
      <w:r w:rsidRPr="00E64089">
        <w:rPr>
          <w:b/>
          <w:sz w:val="26"/>
          <w:u w:val="single"/>
        </w:rPr>
        <w:t>Principal</w:t>
      </w:r>
    </w:p>
    <w:p w14:paraId="09A69DC2" w14:textId="77777777" w:rsidR="00EC6199" w:rsidRPr="00E64089" w:rsidRDefault="00305EF0" w:rsidP="00305EF0">
      <w:pPr>
        <w:ind w:firstLine="720"/>
        <w:rPr>
          <w:szCs w:val="22"/>
        </w:rPr>
      </w:pPr>
      <w:r>
        <w:rPr>
          <w:szCs w:val="22"/>
        </w:rPr>
        <w:t>Kevin Knight</w:t>
      </w:r>
      <w:r w:rsidR="00EC6199" w:rsidRPr="00E64089">
        <w:rPr>
          <w:szCs w:val="22"/>
        </w:rPr>
        <w:tab/>
      </w:r>
      <w:r w:rsidR="00034831">
        <w:rPr>
          <w:szCs w:val="24"/>
        </w:rPr>
        <w:tab/>
      </w:r>
      <w:r>
        <w:rPr>
          <w:szCs w:val="24"/>
        </w:rPr>
        <w:t>684-7840</w:t>
      </w:r>
      <w:r w:rsidR="00034831">
        <w:rPr>
          <w:szCs w:val="24"/>
        </w:rPr>
        <w:tab/>
      </w:r>
      <w:hyperlink r:id="rId12" w:history="1">
        <w:r w:rsidRPr="00205776">
          <w:rPr>
            <w:rStyle w:val="Hyperlink"/>
            <w:szCs w:val="24"/>
          </w:rPr>
          <w:t>kknight@colsd.org</w:t>
        </w:r>
      </w:hyperlink>
      <w:r>
        <w:rPr>
          <w:szCs w:val="24"/>
        </w:rPr>
        <w:t xml:space="preserve"> </w:t>
      </w:r>
    </w:p>
    <w:p w14:paraId="57FED0AD" w14:textId="77777777" w:rsidR="00EC6199" w:rsidRPr="00E64089" w:rsidRDefault="00EC6199" w:rsidP="001E6456">
      <w:pPr>
        <w:rPr>
          <w:sz w:val="26"/>
          <w:u w:val="single"/>
        </w:rPr>
      </w:pPr>
    </w:p>
    <w:p w14:paraId="65985556" w14:textId="77777777" w:rsidR="00EC6199" w:rsidRPr="00E64089" w:rsidRDefault="00CF5A70" w:rsidP="001E6456">
      <w:pPr>
        <w:rPr>
          <w:b/>
          <w:sz w:val="26"/>
          <w:u w:val="single"/>
        </w:rPr>
      </w:pPr>
      <w:r w:rsidRPr="00E64089">
        <w:rPr>
          <w:b/>
          <w:sz w:val="26"/>
        </w:rPr>
        <w:tab/>
      </w:r>
      <w:r w:rsidR="00305EF0">
        <w:rPr>
          <w:b/>
          <w:sz w:val="26"/>
          <w:u w:val="single"/>
        </w:rPr>
        <w:t>Program Secretary</w:t>
      </w:r>
    </w:p>
    <w:p w14:paraId="200EB1F1" w14:textId="77777777" w:rsidR="00305EF0" w:rsidRDefault="00CF5A70" w:rsidP="001E6456">
      <w:pPr>
        <w:rPr>
          <w:szCs w:val="22"/>
        </w:rPr>
      </w:pPr>
      <w:r w:rsidRPr="00E64089">
        <w:rPr>
          <w:szCs w:val="22"/>
        </w:rPr>
        <w:tab/>
      </w:r>
      <w:r w:rsidR="00DD4FAB">
        <w:rPr>
          <w:szCs w:val="22"/>
        </w:rPr>
        <w:t>Bre McKern</w:t>
      </w:r>
      <w:r w:rsidR="00DD4FAB">
        <w:rPr>
          <w:szCs w:val="22"/>
        </w:rPr>
        <w:tab/>
      </w:r>
      <w:r w:rsidR="00EC6199" w:rsidRPr="00E64089">
        <w:rPr>
          <w:szCs w:val="22"/>
        </w:rPr>
        <w:tab/>
      </w:r>
      <w:r w:rsidR="00305EF0">
        <w:rPr>
          <w:szCs w:val="22"/>
        </w:rPr>
        <w:t>684-7840</w:t>
      </w:r>
      <w:r w:rsidR="00EC6199" w:rsidRPr="00E64089">
        <w:rPr>
          <w:szCs w:val="22"/>
        </w:rPr>
        <w:tab/>
      </w:r>
      <w:hyperlink r:id="rId13" w:history="1">
        <w:r w:rsidR="00DD4FAB">
          <w:rPr>
            <w:rStyle w:val="Hyperlink"/>
            <w:szCs w:val="22"/>
          </w:rPr>
          <w:t>bre.mckern@colsd.org</w:t>
        </w:r>
      </w:hyperlink>
    </w:p>
    <w:p w14:paraId="6ECD1B07" w14:textId="77777777" w:rsidR="00EC6199" w:rsidRPr="00E64089" w:rsidRDefault="00EC6199" w:rsidP="001E6456">
      <w:pPr>
        <w:rPr>
          <w:sz w:val="26"/>
          <w:u w:val="single"/>
        </w:rPr>
      </w:pPr>
    </w:p>
    <w:p w14:paraId="4D92C963" w14:textId="77777777" w:rsidR="001E6456" w:rsidRPr="00E64089" w:rsidRDefault="00EC6199" w:rsidP="001E6456">
      <w:pPr>
        <w:rPr>
          <w:b/>
          <w:sz w:val="26"/>
          <w:u w:val="single"/>
        </w:rPr>
      </w:pPr>
      <w:r w:rsidRPr="00E64089">
        <w:rPr>
          <w:sz w:val="26"/>
        </w:rPr>
        <w:tab/>
      </w:r>
      <w:r w:rsidR="00305EF0">
        <w:rPr>
          <w:b/>
          <w:sz w:val="26"/>
          <w:u w:val="single"/>
        </w:rPr>
        <w:t>Consulting</w:t>
      </w:r>
      <w:r w:rsidR="0018655C" w:rsidRPr="00E64089">
        <w:rPr>
          <w:b/>
          <w:sz w:val="26"/>
          <w:u w:val="single"/>
        </w:rPr>
        <w:t xml:space="preserve"> </w:t>
      </w:r>
      <w:r w:rsidR="00305EF0">
        <w:rPr>
          <w:b/>
          <w:sz w:val="26"/>
          <w:u w:val="single"/>
        </w:rPr>
        <w:t>Teacher</w:t>
      </w:r>
    </w:p>
    <w:p w14:paraId="1344BFE5" w14:textId="77777777" w:rsidR="00305EF0" w:rsidRDefault="00305EF0" w:rsidP="00305EF0">
      <w:pPr>
        <w:ind w:firstLine="720"/>
        <w:rPr>
          <w:szCs w:val="24"/>
        </w:rPr>
      </w:pPr>
      <w:r>
        <w:rPr>
          <w:szCs w:val="22"/>
        </w:rPr>
        <w:t>Teri Suiter</w:t>
      </w:r>
      <w:r w:rsidR="006F1C90">
        <w:rPr>
          <w:szCs w:val="24"/>
        </w:rPr>
        <w:tab/>
      </w:r>
      <w:r w:rsidR="006F1C90">
        <w:rPr>
          <w:szCs w:val="24"/>
        </w:rPr>
        <w:tab/>
      </w:r>
      <w:r>
        <w:rPr>
          <w:szCs w:val="24"/>
        </w:rPr>
        <w:t>685-2110</w:t>
      </w:r>
      <w:r w:rsidR="006F1C90">
        <w:rPr>
          <w:szCs w:val="24"/>
        </w:rPr>
        <w:tab/>
      </w:r>
      <w:hyperlink r:id="rId14" w:history="1">
        <w:r w:rsidRPr="00205776">
          <w:rPr>
            <w:rStyle w:val="Hyperlink"/>
            <w:szCs w:val="24"/>
          </w:rPr>
          <w:t>tsuiter@colsd.org</w:t>
        </w:r>
      </w:hyperlink>
      <w:r>
        <w:rPr>
          <w:szCs w:val="24"/>
        </w:rPr>
        <w:t xml:space="preserve"> </w:t>
      </w:r>
    </w:p>
    <w:p w14:paraId="4F82815E" w14:textId="77777777" w:rsidR="00A64352" w:rsidRDefault="004C2787" w:rsidP="00305EF0">
      <w:pPr>
        <w:ind w:firstLine="720"/>
        <w:rPr>
          <w:szCs w:val="24"/>
        </w:rPr>
      </w:pPr>
      <w:r>
        <w:rPr>
          <w:szCs w:val="24"/>
        </w:rPr>
        <w:t>Andrea McGuire</w:t>
      </w:r>
      <w:r>
        <w:rPr>
          <w:szCs w:val="24"/>
        </w:rPr>
        <w:tab/>
        <w:t>684-7840</w:t>
      </w:r>
      <w:r>
        <w:rPr>
          <w:szCs w:val="24"/>
        </w:rPr>
        <w:tab/>
      </w:r>
      <w:hyperlink r:id="rId15" w:history="1">
        <w:r w:rsidRPr="007716E2">
          <w:rPr>
            <w:rStyle w:val="Hyperlink"/>
            <w:szCs w:val="24"/>
          </w:rPr>
          <w:t>andrea.mcguire@colsd.org</w:t>
        </w:r>
      </w:hyperlink>
      <w:r>
        <w:rPr>
          <w:szCs w:val="24"/>
        </w:rPr>
        <w:tab/>
      </w:r>
    </w:p>
    <w:p w14:paraId="5CA9D06F" w14:textId="77777777" w:rsidR="004C2787" w:rsidRDefault="00DD4FAB" w:rsidP="00305EF0">
      <w:pPr>
        <w:ind w:firstLine="720"/>
        <w:rPr>
          <w:szCs w:val="24"/>
        </w:rPr>
      </w:pPr>
      <w:r>
        <w:rPr>
          <w:szCs w:val="24"/>
        </w:rPr>
        <w:t>Cassi Beardsley</w:t>
      </w:r>
      <w:r>
        <w:rPr>
          <w:szCs w:val="24"/>
        </w:rPr>
        <w:tab/>
        <w:t>684-7840</w:t>
      </w:r>
      <w:r>
        <w:rPr>
          <w:szCs w:val="24"/>
        </w:rPr>
        <w:tab/>
      </w:r>
      <w:hyperlink r:id="rId16" w:history="1">
        <w:r w:rsidRPr="00D84EC0">
          <w:rPr>
            <w:rStyle w:val="Hyperlink"/>
            <w:szCs w:val="24"/>
          </w:rPr>
          <w:t>cbeardsley@colsd.org</w:t>
        </w:r>
      </w:hyperlink>
      <w:r>
        <w:rPr>
          <w:szCs w:val="24"/>
        </w:rPr>
        <w:tab/>
      </w:r>
    </w:p>
    <w:p w14:paraId="79AE11A1" w14:textId="77777777" w:rsidR="00A64352" w:rsidRDefault="00A64352" w:rsidP="00305EF0">
      <w:pPr>
        <w:ind w:firstLine="720"/>
        <w:rPr>
          <w:szCs w:val="24"/>
        </w:rPr>
      </w:pPr>
    </w:p>
    <w:p w14:paraId="25E74F7E" w14:textId="77777777" w:rsidR="00A64352" w:rsidRPr="002D7C1C" w:rsidRDefault="00A64352" w:rsidP="002D7C1C">
      <w:pPr>
        <w:pStyle w:val="Normal1"/>
        <w:spacing w:after="0" w:line="240" w:lineRule="auto"/>
        <w:ind w:right="1296" w:firstLine="72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Colville School District</w:t>
      </w:r>
      <w:r w:rsidR="002D7C1C">
        <w:rPr>
          <w:rFonts w:ascii="Times New Roman" w:eastAsia="Times New Roman" w:hAnsi="Times New Roman" w:cs="Times New Roman"/>
          <w:b/>
          <w:sz w:val="24"/>
          <w:szCs w:val="24"/>
          <w:u w:val="single"/>
        </w:rPr>
        <w:t xml:space="preserve"> </w:t>
      </w:r>
      <w:r w:rsidR="00246F94">
        <w:rPr>
          <w:rFonts w:ascii="Times New Roman" w:eastAsia="Times New Roman" w:hAnsi="Times New Roman" w:cs="Times New Roman"/>
          <w:b/>
          <w:sz w:val="24"/>
          <w:szCs w:val="24"/>
          <w:u w:val="single"/>
        </w:rPr>
        <w:t>Board of Directors</w:t>
      </w:r>
    </w:p>
    <w:p w14:paraId="35E14DF2" w14:textId="77777777" w:rsidR="004C2787" w:rsidRDefault="004C2787" w:rsidP="002D7C1C">
      <w:pPr>
        <w:pStyle w:val="Normal1"/>
        <w:spacing w:after="0" w:line="240" w:lineRule="auto"/>
        <w:ind w:right="129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Sandy Moore</w:t>
      </w:r>
    </w:p>
    <w:p w14:paraId="1F780718" w14:textId="77777777" w:rsidR="00A64352" w:rsidRDefault="00A64352" w:rsidP="002D7C1C">
      <w:pPr>
        <w:pStyle w:val="Normal1"/>
        <w:spacing w:after="0" w:line="240" w:lineRule="auto"/>
        <w:ind w:right="1296" w:firstLine="720"/>
      </w:pPr>
      <w:r>
        <w:rPr>
          <w:rFonts w:ascii="Times New Roman" w:eastAsia="Times New Roman" w:hAnsi="Times New Roman" w:cs="Times New Roman"/>
          <w:sz w:val="24"/>
          <w:szCs w:val="24"/>
        </w:rPr>
        <w:t>Sarah Newman</w:t>
      </w:r>
    </w:p>
    <w:p w14:paraId="5AB4F6D0" w14:textId="77777777" w:rsidR="00A64352" w:rsidRPr="004C2787" w:rsidRDefault="0093009B" w:rsidP="004C2787">
      <w:pPr>
        <w:pStyle w:val="Normal1"/>
        <w:spacing w:after="0" w:line="240" w:lineRule="auto"/>
        <w:ind w:right="129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Stazya Richman</w:t>
      </w:r>
    </w:p>
    <w:p w14:paraId="6B6D7442" w14:textId="77777777" w:rsidR="00A64352" w:rsidRDefault="004C2787" w:rsidP="002D7C1C">
      <w:pPr>
        <w:pStyle w:val="Normal1"/>
        <w:spacing w:after="0" w:line="240" w:lineRule="auto"/>
        <w:ind w:right="129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Marci Bravo</w:t>
      </w:r>
    </w:p>
    <w:p w14:paraId="6111FAFD" w14:textId="77777777" w:rsidR="00C4455C" w:rsidRDefault="00C4455C" w:rsidP="002D7C1C">
      <w:pPr>
        <w:pStyle w:val="Normal1"/>
        <w:spacing w:after="0" w:line="240" w:lineRule="auto"/>
        <w:ind w:right="129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Nathan Ballance</w:t>
      </w:r>
    </w:p>
    <w:p w14:paraId="09D6B539" w14:textId="77777777" w:rsidR="004C2787" w:rsidRDefault="004C2787" w:rsidP="002D7C1C">
      <w:pPr>
        <w:pStyle w:val="Normal1"/>
        <w:spacing w:after="0" w:line="240" w:lineRule="auto"/>
        <w:ind w:right="1296" w:firstLine="720"/>
        <w:rPr>
          <w:rFonts w:ascii="Times New Roman" w:eastAsia="Times New Roman" w:hAnsi="Times New Roman" w:cs="Times New Roman"/>
          <w:sz w:val="24"/>
          <w:szCs w:val="24"/>
        </w:rPr>
      </w:pPr>
    </w:p>
    <w:p w14:paraId="0CF3021C" w14:textId="77777777" w:rsidR="00A64352" w:rsidRDefault="00A64352" w:rsidP="002D7C1C">
      <w:pPr>
        <w:pStyle w:val="Normal1"/>
        <w:spacing w:after="0" w:line="240" w:lineRule="auto"/>
        <w:ind w:left="1152" w:right="1296"/>
        <w:rPr>
          <w:rFonts w:ascii="Times New Roman" w:eastAsia="Times New Roman" w:hAnsi="Times New Roman" w:cs="Times New Roman"/>
          <w:sz w:val="24"/>
          <w:szCs w:val="24"/>
        </w:rPr>
      </w:pPr>
    </w:p>
    <w:p w14:paraId="61A49AB3" w14:textId="77777777" w:rsidR="00A64352" w:rsidRPr="00A64352" w:rsidRDefault="002D7C1C" w:rsidP="002D7C1C">
      <w:pPr>
        <w:pStyle w:val="Normal1"/>
        <w:spacing w:after="0" w:line="240" w:lineRule="auto"/>
        <w:ind w:right="1296" w:firstLine="72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w:t>
      </w:r>
      <w:r w:rsidR="00A64352" w:rsidRPr="00A64352">
        <w:rPr>
          <w:rFonts w:ascii="Times New Roman" w:eastAsia="Times New Roman" w:hAnsi="Times New Roman" w:cs="Times New Roman"/>
          <w:b/>
          <w:sz w:val="24"/>
          <w:szCs w:val="24"/>
          <w:u w:val="single"/>
        </w:rPr>
        <w:t>uperintendent</w:t>
      </w:r>
    </w:p>
    <w:p w14:paraId="02CFBD84" w14:textId="77777777" w:rsidR="00A64352" w:rsidRDefault="00C4455C" w:rsidP="002D7C1C">
      <w:pPr>
        <w:pStyle w:val="Normal1"/>
        <w:spacing w:before="70" w:after="0" w:line="237" w:lineRule="auto"/>
        <w:ind w:right="3128"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Steve Fisk</w:t>
      </w:r>
    </w:p>
    <w:p w14:paraId="76A6276C" w14:textId="77777777" w:rsidR="00A64352" w:rsidRPr="00A64352" w:rsidRDefault="00A64352" w:rsidP="00A64352">
      <w:pPr>
        <w:pStyle w:val="Normal1"/>
        <w:spacing w:after="0" w:line="240" w:lineRule="auto"/>
        <w:ind w:right="3844"/>
        <w:rPr>
          <w:b/>
          <w:u w:val="single"/>
        </w:rPr>
        <w:sectPr w:rsidR="00A64352" w:rsidRPr="00A64352" w:rsidSect="0001266C">
          <w:pgSz w:w="12240" w:h="15840" w:code="1"/>
          <w:pgMar w:top="1152" w:right="1152" w:bottom="1008" w:left="1296" w:header="720" w:footer="720" w:gutter="0"/>
          <w:cols w:space="720"/>
          <w:docGrid w:linePitch="381"/>
        </w:sectPr>
      </w:pPr>
    </w:p>
    <w:p w14:paraId="5F435C76" w14:textId="0B86389B" w:rsidR="00B54F7F" w:rsidRDefault="006B7597" w:rsidP="00CD4CD1">
      <w:pPr>
        <w:pStyle w:val="Heading1"/>
      </w:pPr>
      <w:bookmarkStart w:id="4" w:name="_Toc82771580"/>
      <w:bookmarkStart w:id="5" w:name="_Toc82771674"/>
      <w:r w:rsidRPr="00B54F7F">
        <w:t>MATERIALS ACCESSIBLE ONLINE</w:t>
      </w:r>
      <w:bookmarkEnd w:id="4"/>
      <w:bookmarkEnd w:id="5"/>
    </w:p>
    <w:p w14:paraId="363EFFF2" w14:textId="77777777" w:rsidR="00F11E6A" w:rsidRPr="00F11E6A" w:rsidRDefault="00F11E6A" w:rsidP="00F11E6A">
      <w:pPr>
        <w:rPr>
          <w:szCs w:val="24"/>
        </w:rPr>
      </w:pPr>
      <w:r>
        <w:rPr>
          <w:szCs w:val="24"/>
        </w:rPr>
        <w:t>Please visit our website (colsd.org) to find the following forms and notices:</w:t>
      </w:r>
    </w:p>
    <w:p w14:paraId="29EDC207" w14:textId="77777777" w:rsidR="00F11E6A" w:rsidRPr="001A5B2C" w:rsidRDefault="00F11E6A" w:rsidP="001A5B2C">
      <w:pPr>
        <w:pStyle w:val="ListParagraph"/>
        <w:numPr>
          <w:ilvl w:val="0"/>
          <w:numId w:val="43"/>
        </w:numPr>
        <w:rPr>
          <w:szCs w:val="24"/>
        </w:rPr>
      </w:pPr>
      <w:r w:rsidRPr="001A5B2C">
        <w:rPr>
          <w:szCs w:val="24"/>
        </w:rPr>
        <w:t>Access to Public Documents Notification</w:t>
      </w:r>
    </w:p>
    <w:p w14:paraId="21395B97" w14:textId="77777777" w:rsidR="00116687" w:rsidRDefault="00724D0C" w:rsidP="001A5B2C">
      <w:pPr>
        <w:pStyle w:val="ListParagraph"/>
        <w:numPr>
          <w:ilvl w:val="0"/>
          <w:numId w:val="43"/>
        </w:numPr>
        <w:rPr>
          <w:szCs w:val="24"/>
        </w:rPr>
      </w:pPr>
      <w:r w:rsidRPr="001A5B2C">
        <w:rPr>
          <w:szCs w:val="24"/>
        </w:rPr>
        <w:t>Exempt/</w:t>
      </w:r>
      <w:proofErr w:type="spellStart"/>
      <w:r w:rsidRPr="001A5B2C">
        <w:rPr>
          <w:szCs w:val="24"/>
        </w:rPr>
        <w:t>Opt</w:t>
      </w:r>
      <w:proofErr w:type="spellEnd"/>
      <w:r w:rsidRPr="001A5B2C">
        <w:rPr>
          <w:szCs w:val="24"/>
        </w:rPr>
        <w:t xml:space="preserve"> Out Form</w:t>
      </w:r>
    </w:p>
    <w:p w14:paraId="307B698D" w14:textId="77777777" w:rsidR="00F11E6A" w:rsidRPr="001A5B2C" w:rsidRDefault="00116687" w:rsidP="001A5B2C">
      <w:pPr>
        <w:pStyle w:val="ListParagraph"/>
        <w:numPr>
          <w:ilvl w:val="0"/>
          <w:numId w:val="43"/>
        </w:numPr>
        <w:rPr>
          <w:szCs w:val="24"/>
        </w:rPr>
      </w:pPr>
      <w:r>
        <w:rPr>
          <w:szCs w:val="24"/>
        </w:rPr>
        <w:t>Policy 3205 – Sexual Harassment of Students Prohibited</w:t>
      </w:r>
      <w:r w:rsidR="00F11E6A" w:rsidRPr="001A5B2C">
        <w:rPr>
          <w:szCs w:val="24"/>
        </w:rPr>
        <w:t xml:space="preserve"> </w:t>
      </w:r>
    </w:p>
    <w:p w14:paraId="098D1AD2" w14:textId="77777777" w:rsidR="00F11E6A" w:rsidRPr="001A5B2C" w:rsidRDefault="00F11E6A" w:rsidP="001A5B2C">
      <w:pPr>
        <w:pStyle w:val="ListParagraph"/>
        <w:numPr>
          <w:ilvl w:val="0"/>
          <w:numId w:val="43"/>
        </w:numPr>
        <w:rPr>
          <w:szCs w:val="24"/>
        </w:rPr>
      </w:pPr>
      <w:r w:rsidRPr="001A5B2C">
        <w:rPr>
          <w:szCs w:val="24"/>
        </w:rPr>
        <w:t xml:space="preserve">Policy 3241 </w:t>
      </w:r>
      <w:r w:rsidR="00F221FA" w:rsidRPr="001A5B2C">
        <w:rPr>
          <w:szCs w:val="24"/>
        </w:rPr>
        <w:t>–</w:t>
      </w:r>
      <w:r w:rsidRPr="001A5B2C">
        <w:rPr>
          <w:szCs w:val="24"/>
        </w:rPr>
        <w:t xml:space="preserve"> </w:t>
      </w:r>
      <w:r w:rsidR="00F221FA" w:rsidRPr="001A5B2C">
        <w:rPr>
          <w:szCs w:val="24"/>
        </w:rPr>
        <w:t>Student Discipline</w:t>
      </w:r>
    </w:p>
    <w:p w14:paraId="054AA08B" w14:textId="77777777" w:rsidR="006D6DF4" w:rsidRPr="001A5B2C" w:rsidRDefault="006D6DF4" w:rsidP="001A5B2C">
      <w:pPr>
        <w:pStyle w:val="ListParagraph"/>
        <w:numPr>
          <w:ilvl w:val="0"/>
          <w:numId w:val="43"/>
        </w:numPr>
        <w:rPr>
          <w:szCs w:val="24"/>
        </w:rPr>
      </w:pPr>
      <w:r w:rsidRPr="001A5B2C">
        <w:rPr>
          <w:szCs w:val="24"/>
        </w:rPr>
        <w:t xml:space="preserve">Policy </w:t>
      </w:r>
      <w:r w:rsidR="00E0613C" w:rsidRPr="001A5B2C">
        <w:rPr>
          <w:szCs w:val="24"/>
        </w:rPr>
        <w:t>34</w:t>
      </w:r>
      <w:r w:rsidRPr="001A5B2C">
        <w:rPr>
          <w:szCs w:val="24"/>
        </w:rPr>
        <w:t>13/3413P – Student Immunization and Life-Thre</w:t>
      </w:r>
      <w:r w:rsidR="009449C1" w:rsidRPr="001A5B2C">
        <w:rPr>
          <w:szCs w:val="24"/>
        </w:rPr>
        <w:t>atening Health Conditions</w:t>
      </w:r>
    </w:p>
    <w:p w14:paraId="1AFD9518" w14:textId="77777777" w:rsidR="00724D0C" w:rsidRPr="001A5B2C" w:rsidRDefault="00724D0C" w:rsidP="001A5B2C">
      <w:pPr>
        <w:pStyle w:val="ListParagraph"/>
        <w:numPr>
          <w:ilvl w:val="0"/>
          <w:numId w:val="43"/>
        </w:numPr>
        <w:rPr>
          <w:szCs w:val="24"/>
        </w:rPr>
      </w:pPr>
      <w:r w:rsidRPr="001A5B2C">
        <w:rPr>
          <w:szCs w:val="24"/>
        </w:rPr>
        <w:t>Title I Federal School Information</w:t>
      </w:r>
    </w:p>
    <w:p w14:paraId="0D4D6DB9" w14:textId="77777777" w:rsidR="00724D0C" w:rsidRPr="001A5B2C" w:rsidRDefault="00724D0C" w:rsidP="001A5B2C">
      <w:pPr>
        <w:pStyle w:val="ListParagraph"/>
        <w:numPr>
          <w:ilvl w:val="0"/>
          <w:numId w:val="43"/>
        </w:numPr>
        <w:rPr>
          <w:szCs w:val="24"/>
        </w:rPr>
      </w:pPr>
      <w:r w:rsidRPr="001A5B2C">
        <w:rPr>
          <w:szCs w:val="24"/>
        </w:rPr>
        <w:t>Volunteer Packet</w:t>
      </w:r>
    </w:p>
    <w:p w14:paraId="6E7707EE" w14:textId="77777777" w:rsidR="009E01F0" w:rsidRDefault="009E01F0" w:rsidP="00B54F7F"/>
    <w:p w14:paraId="6778185D" w14:textId="5115383B" w:rsidR="00CD4CD1" w:rsidRDefault="006B7597" w:rsidP="009E01F0">
      <w:pPr>
        <w:pStyle w:val="Heading1"/>
      </w:pPr>
      <w:bookmarkStart w:id="6" w:name="_Toc82771581"/>
      <w:bookmarkStart w:id="7" w:name="_Toc82771675"/>
      <w:r>
        <w:t>EXPECTATIONS AND RESPONSIBILITIES</w:t>
      </w:r>
      <w:bookmarkEnd w:id="6"/>
      <w:bookmarkEnd w:id="7"/>
    </w:p>
    <w:p w14:paraId="054B9F00" w14:textId="41BBF765" w:rsidR="00810282" w:rsidRPr="0059438C" w:rsidRDefault="006B7597" w:rsidP="0059438C">
      <w:pPr>
        <w:pStyle w:val="Heading2"/>
      </w:pPr>
      <w:bookmarkStart w:id="8" w:name="_Toc82771582"/>
      <w:bookmarkStart w:id="9" w:name="_Toc82771676"/>
      <w:r w:rsidRPr="0059438C">
        <w:t>RESPONSIBILITIES</w:t>
      </w:r>
      <w:bookmarkEnd w:id="8"/>
      <w:bookmarkEnd w:id="9"/>
    </w:p>
    <w:p w14:paraId="411F761A" w14:textId="77777777" w:rsidR="00810282" w:rsidRPr="00810282" w:rsidRDefault="00305EF0" w:rsidP="00810282">
      <w:pPr>
        <w:rPr>
          <w:szCs w:val="24"/>
        </w:rPr>
      </w:pPr>
      <w:r>
        <w:rPr>
          <w:szCs w:val="24"/>
        </w:rPr>
        <w:t xml:space="preserve">Each participant in the </w:t>
      </w:r>
      <w:r w:rsidR="003C0AC5">
        <w:rPr>
          <w:szCs w:val="24"/>
        </w:rPr>
        <w:t xml:space="preserve">Panorama </w:t>
      </w:r>
      <w:r w:rsidR="00E12E0B">
        <w:rPr>
          <w:szCs w:val="24"/>
        </w:rPr>
        <w:t>ALE</w:t>
      </w:r>
      <w:r>
        <w:rPr>
          <w:szCs w:val="24"/>
        </w:rPr>
        <w:t xml:space="preserve"> has responsibilities:</w:t>
      </w:r>
    </w:p>
    <w:p w14:paraId="6F0298A3" w14:textId="0C14F0ED" w:rsidR="00810282" w:rsidRPr="006B7597" w:rsidRDefault="00305EF0" w:rsidP="0059438C">
      <w:pPr>
        <w:pStyle w:val="Heading3"/>
      </w:pPr>
      <w:bookmarkStart w:id="10" w:name="_Toc82771583"/>
      <w:bookmarkStart w:id="11" w:name="_Toc82771677"/>
      <w:r>
        <w:t>Certified Staff</w:t>
      </w:r>
      <w:bookmarkEnd w:id="10"/>
      <w:bookmarkEnd w:id="11"/>
    </w:p>
    <w:p w14:paraId="51A69335" w14:textId="77777777" w:rsidR="00305EF0" w:rsidRPr="001A1412" w:rsidRDefault="00305EF0" w:rsidP="001A1412">
      <w:pPr>
        <w:pStyle w:val="Normal1"/>
        <w:numPr>
          <w:ilvl w:val="0"/>
          <w:numId w:val="32"/>
        </w:numPr>
        <w:spacing w:after="0" w:line="240" w:lineRule="auto"/>
        <w:ind w:right="-20"/>
        <w:rPr>
          <w:rFonts w:asciiTheme="minorHAnsi" w:hAnsiTheme="minorHAnsi"/>
        </w:rPr>
      </w:pPr>
      <w:r w:rsidRPr="001A1412">
        <w:rPr>
          <w:rFonts w:asciiTheme="minorHAnsi" w:eastAsia="Arial" w:hAnsiTheme="minorHAnsi" w:cs="Arial"/>
        </w:rPr>
        <w:t>Identify</w:t>
      </w:r>
      <w:r w:rsidRPr="001A1412">
        <w:rPr>
          <w:rFonts w:asciiTheme="minorHAnsi" w:eastAsia="Times New Roman" w:hAnsiTheme="minorHAnsi" w:cs="Times New Roman"/>
        </w:rPr>
        <w:t xml:space="preserve"> </w:t>
      </w:r>
      <w:r w:rsidRPr="001A1412">
        <w:rPr>
          <w:rFonts w:asciiTheme="minorHAnsi" w:eastAsia="Arial" w:hAnsiTheme="minorHAnsi" w:cs="Arial"/>
        </w:rPr>
        <w:t>appropriate</w:t>
      </w:r>
      <w:r w:rsidRPr="001A1412">
        <w:rPr>
          <w:rFonts w:asciiTheme="minorHAnsi" w:eastAsia="Times New Roman" w:hAnsiTheme="minorHAnsi" w:cs="Times New Roman"/>
        </w:rPr>
        <w:t xml:space="preserve"> </w:t>
      </w:r>
      <w:r w:rsidRPr="001A1412">
        <w:rPr>
          <w:rFonts w:asciiTheme="minorHAnsi" w:eastAsia="Arial" w:hAnsiTheme="minorHAnsi" w:cs="Arial"/>
        </w:rPr>
        <w:t>K-12</w:t>
      </w:r>
      <w:r w:rsidRPr="001A1412">
        <w:rPr>
          <w:rFonts w:asciiTheme="minorHAnsi" w:eastAsia="Times New Roman" w:hAnsiTheme="minorHAnsi" w:cs="Times New Roman"/>
        </w:rPr>
        <w:t xml:space="preserve"> </w:t>
      </w:r>
      <w:r w:rsidRPr="001A1412">
        <w:rPr>
          <w:rFonts w:asciiTheme="minorHAnsi" w:eastAsia="Arial" w:hAnsiTheme="minorHAnsi" w:cs="Arial"/>
        </w:rPr>
        <w:t>Standards</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Guidelines</w:t>
      </w:r>
      <w:r w:rsidRPr="001A1412">
        <w:rPr>
          <w:rFonts w:asciiTheme="minorHAnsi" w:eastAsia="Times New Roman" w:hAnsiTheme="minorHAnsi" w:cs="Times New Roman"/>
        </w:rPr>
        <w:t xml:space="preserve"> </w:t>
      </w:r>
      <w:r w:rsidRPr="001A1412">
        <w:rPr>
          <w:rFonts w:asciiTheme="minorHAnsi" w:eastAsia="Arial" w:hAnsiTheme="minorHAnsi" w:cs="Arial"/>
        </w:rPr>
        <w:t>for</w:t>
      </w:r>
      <w:r w:rsidRPr="001A1412">
        <w:rPr>
          <w:rFonts w:asciiTheme="minorHAnsi" w:eastAsia="Times New Roman" w:hAnsiTheme="minorHAnsi" w:cs="Times New Roman"/>
        </w:rPr>
        <w:t xml:space="preserve"> </w:t>
      </w:r>
      <w:r w:rsidR="0049355D">
        <w:rPr>
          <w:rFonts w:asciiTheme="minorHAnsi" w:eastAsia="Times New Roman" w:hAnsiTheme="minorHAnsi" w:cs="Times New Roman"/>
        </w:rPr>
        <w:t xml:space="preserve">each </w:t>
      </w:r>
      <w:r w:rsidRPr="001A1412">
        <w:rPr>
          <w:rFonts w:asciiTheme="minorHAnsi" w:eastAsia="Arial" w:hAnsiTheme="minorHAnsi" w:cs="Arial"/>
        </w:rPr>
        <w:t>student.</w:t>
      </w:r>
    </w:p>
    <w:p w14:paraId="7E6A4AF7" w14:textId="77777777" w:rsidR="00305EF0" w:rsidRPr="001A1412" w:rsidRDefault="00305EF0" w:rsidP="001A1412">
      <w:pPr>
        <w:pStyle w:val="Normal1"/>
        <w:numPr>
          <w:ilvl w:val="0"/>
          <w:numId w:val="32"/>
        </w:numPr>
        <w:spacing w:before="19" w:after="0" w:line="240" w:lineRule="auto"/>
        <w:ind w:right="-20"/>
        <w:rPr>
          <w:rFonts w:asciiTheme="minorHAnsi" w:hAnsiTheme="minorHAnsi"/>
        </w:rPr>
      </w:pPr>
      <w:r w:rsidRPr="001A1412">
        <w:rPr>
          <w:rFonts w:asciiTheme="minorHAnsi" w:eastAsia="Arial" w:hAnsiTheme="minorHAnsi" w:cs="Arial"/>
        </w:rPr>
        <w:t>Develop</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0049355D">
        <w:rPr>
          <w:rFonts w:asciiTheme="minorHAnsi" w:eastAsia="Times New Roman" w:hAnsiTheme="minorHAnsi" w:cs="Times New Roman"/>
        </w:rPr>
        <w:t>Written Student Learning Plan (</w:t>
      </w:r>
      <w:r w:rsidRPr="001A1412">
        <w:rPr>
          <w:rFonts w:asciiTheme="minorHAnsi" w:eastAsia="Arial" w:hAnsiTheme="minorHAnsi" w:cs="Arial"/>
        </w:rPr>
        <w:t>WSLP</w:t>
      </w:r>
      <w:r w:rsidR="0049355D">
        <w:rPr>
          <w:rFonts w:asciiTheme="minorHAnsi" w:eastAsia="Arial" w:hAnsiTheme="minorHAnsi" w:cs="Arial"/>
        </w:rPr>
        <w:t>)</w:t>
      </w:r>
      <w:r w:rsidRPr="001A1412">
        <w:rPr>
          <w:rFonts w:asciiTheme="minorHAnsi" w:eastAsia="Times New Roman" w:hAnsiTheme="minorHAnsi" w:cs="Times New Roman"/>
        </w:rPr>
        <w:t xml:space="preserve"> </w:t>
      </w:r>
      <w:r w:rsidR="0049355D">
        <w:rPr>
          <w:rFonts w:asciiTheme="minorHAnsi" w:eastAsia="Times New Roman" w:hAnsiTheme="minorHAnsi" w:cs="Times New Roman"/>
        </w:rPr>
        <w:t xml:space="preserve">and </w:t>
      </w:r>
      <w:r w:rsidRPr="001A1412">
        <w:rPr>
          <w:rFonts w:asciiTheme="minorHAnsi" w:eastAsia="Arial" w:hAnsiTheme="minorHAnsi" w:cs="Arial"/>
        </w:rPr>
        <w:t>share</w:t>
      </w:r>
      <w:r w:rsidRPr="001A1412">
        <w:rPr>
          <w:rFonts w:asciiTheme="minorHAnsi" w:eastAsia="Times New Roman" w:hAnsiTheme="minorHAnsi" w:cs="Times New Roman"/>
        </w:rPr>
        <w:t xml:space="preserve"> </w:t>
      </w:r>
      <w:r w:rsidR="0049355D">
        <w:rPr>
          <w:rFonts w:asciiTheme="minorHAnsi" w:eastAsia="Times New Roman" w:hAnsiTheme="minorHAnsi" w:cs="Times New Roman"/>
        </w:rPr>
        <w:t xml:space="preserve">it </w:t>
      </w:r>
      <w:r w:rsidRPr="001A1412">
        <w:rPr>
          <w:rFonts w:asciiTheme="minorHAnsi" w:eastAsia="Arial" w:hAnsiTheme="minorHAnsi" w:cs="Arial"/>
        </w:rPr>
        <w:t>with</w:t>
      </w:r>
      <w:r w:rsidRPr="001A1412">
        <w:rPr>
          <w:rFonts w:asciiTheme="minorHAnsi" w:eastAsia="Times New Roman" w:hAnsiTheme="minorHAnsi" w:cs="Times New Roman"/>
        </w:rPr>
        <w:t xml:space="preserve"> </w:t>
      </w:r>
      <w:r w:rsidRPr="001A1412">
        <w:rPr>
          <w:rFonts w:asciiTheme="minorHAnsi" w:eastAsia="Arial" w:hAnsiTheme="minorHAnsi" w:cs="Arial"/>
        </w:rPr>
        <w:t>parent</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student.</w:t>
      </w:r>
    </w:p>
    <w:p w14:paraId="4ECAE974" w14:textId="77777777" w:rsidR="00305EF0" w:rsidRPr="001A1412" w:rsidRDefault="00305EF0" w:rsidP="001A1412">
      <w:pPr>
        <w:pStyle w:val="Normal1"/>
        <w:numPr>
          <w:ilvl w:val="0"/>
          <w:numId w:val="32"/>
        </w:numPr>
        <w:spacing w:before="17" w:after="0" w:line="240" w:lineRule="auto"/>
        <w:ind w:right="-20"/>
        <w:rPr>
          <w:rFonts w:asciiTheme="minorHAnsi" w:hAnsiTheme="minorHAnsi"/>
        </w:rPr>
      </w:pPr>
      <w:r w:rsidRPr="001A1412">
        <w:rPr>
          <w:rFonts w:asciiTheme="minorHAnsi" w:eastAsia="Arial" w:hAnsiTheme="minorHAnsi" w:cs="Arial"/>
        </w:rPr>
        <w:t>Identify</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help</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provide</w:t>
      </w:r>
      <w:r w:rsidRPr="001A1412">
        <w:rPr>
          <w:rFonts w:asciiTheme="minorHAnsi" w:eastAsia="Times New Roman" w:hAnsiTheme="minorHAnsi" w:cs="Times New Roman"/>
        </w:rPr>
        <w:t xml:space="preserve"> </w:t>
      </w:r>
      <w:r w:rsidRPr="001A1412">
        <w:rPr>
          <w:rFonts w:asciiTheme="minorHAnsi" w:eastAsia="Arial" w:hAnsiTheme="minorHAnsi" w:cs="Arial"/>
        </w:rPr>
        <w:t>appropriate</w:t>
      </w:r>
      <w:r w:rsidRPr="001A1412">
        <w:rPr>
          <w:rFonts w:asciiTheme="minorHAnsi" w:eastAsia="Times New Roman" w:hAnsiTheme="minorHAnsi" w:cs="Times New Roman"/>
        </w:rPr>
        <w:t xml:space="preserve"> </w:t>
      </w:r>
      <w:r w:rsidRPr="001A1412">
        <w:rPr>
          <w:rFonts w:asciiTheme="minorHAnsi" w:eastAsia="Arial" w:hAnsiTheme="minorHAnsi" w:cs="Arial"/>
        </w:rPr>
        <w:t>instructional</w:t>
      </w:r>
      <w:r w:rsidRPr="001A1412">
        <w:rPr>
          <w:rFonts w:asciiTheme="minorHAnsi" w:eastAsia="Times New Roman" w:hAnsiTheme="minorHAnsi" w:cs="Times New Roman"/>
        </w:rPr>
        <w:t xml:space="preserve"> </w:t>
      </w:r>
      <w:r w:rsidRPr="001A1412">
        <w:rPr>
          <w:rFonts w:asciiTheme="minorHAnsi" w:eastAsia="Arial" w:hAnsiTheme="minorHAnsi" w:cs="Arial"/>
        </w:rPr>
        <w:t>materials.</w:t>
      </w:r>
    </w:p>
    <w:p w14:paraId="596AED91" w14:textId="77777777" w:rsidR="00305EF0" w:rsidRPr="001A1412" w:rsidRDefault="00305EF0" w:rsidP="001A1412">
      <w:pPr>
        <w:pStyle w:val="Normal1"/>
        <w:numPr>
          <w:ilvl w:val="0"/>
          <w:numId w:val="32"/>
        </w:numPr>
        <w:spacing w:before="17" w:after="0" w:line="260" w:lineRule="auto"/>
        <w:ind w:right="526"/>
        <w:rPr>
          <w:rFonts w:asciiTheme="minorHAnsi" w:hAnsiTheme="minorHAnsi"/>
        </w:rPr>
      </w:pPr>
      <w:r w:rsidRPr="001A1412">
        <w:rPr>
          <w:rFonts w:asciiTheme="minorHAnsi" w:eastAsia="Arial" w:hAnsiTheme="minorHAnsi" w:cs="Arial"/>
        </w:rPr>
        <w:t>Assess</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success</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WSLP</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student</w:t>
      </w:r>
      <w:r w:rsidRPr="001A1412">
        <w:rPr>
          <w:rFonts w:asciiTheme="minorHAnsi" w:eastAsia="Times New Roman" w:hAnsiTheme="minorHAnsi" w:cs="Times New Roman"/>
        </w:rPr>
        <w:t xml:space="preserve"> </w:t>
      </w:r>
      <w:r w:rsidRPr="001A1412">
        <w:rPr>
          <w:rFonts w:asciiTheme="minorHAnsi" w:eastAsia="Arial" w:hAnsiTheme="minorHAnsi" w:cs="Arial"/>
        </w:rPr>
        <w:t>achievement</w:t>
      </w:r>
      <w:r w:rsidRPr="001A1412">
        <w:rPr>
          <w:rFonts w:asciiTheme="minorHAnsi" w:eastAsia="Times New Roman" w:hAnsiTheme="minorHAnsi" w:cs="Times New Roman"/>
        </w:rPr>
        <w:t xml:space="preserve"> </w:t>
      </w:r>
      <w:r w:rsidRPr="001A1412">
        <w:rPr>
          <w:rFonts w:asciiTheme="minorHAnsi" w:eastAsia="Arial" w:hAnsiTheme="minorHAnsi" w:cs="Arial"/>
        </w:rPr>
        <w:t>in</w:t>
      </w:r>
      <w:r w:rsidRPr="001A1412">
        <w:rPr>
          <w:rFonts w:asciiTheme="minorHAnsi" w:eastAsia="Times New Roman" w:hAnsiTheme="minorHAnsi" w:cs="Times New Roman"/>
        </w:rPr>
        <w:t xml:space="preserve"> </w:t>
      </w:r>
      <w:r w:rsidRPr="001A1412">
        <w:rPr>
          <w:rFonts w:asciiTheme="minorHAnsi" w:eastAsia="Arial" w:hAnsiTheme="minorHAnsi" w:cs="Arial"/>
        </w:rPr>
        <w:t>accordance</w:t>
      </w:r>
      <w:r w:rsidRPr="001A1412">
        <w:rPr>
          <w:rFonts w:asciiTheme="minorHAnsi" w:eastAsia="Times New Roman" w:hAnsiTheme="minorHAnsi" w:cs="Times New Roman"/>
        </w:rPr>
        <w:t xml:space="preserve"> </w:t>
      </w:r>
      <w:r w:rsidRPr="001A1412">
        <w:rPr>
          <w:rFonts w:asciiTheme="minorHAnsi" w:eastAsia="Arial" w:hAnsiTheme="minorHAnsi" w:cs="Arial"/>
        </w:rPr>
        <w:t>with</w:t>
      </w:r>
      <w:r w:rsidRPr="001A1412">
        <w:rPr>
          <w:rFonts w:asciiTheme="minorHAnsi" w:eastAsia="Times New Roman" w:hAnsiTheme="minorHAnsi" w:cs="Times New Roman"/>
        </w:rPr>
        <w:t xml:space="preserve"> </w:t>
      </w:r>
      <w:r w:rsidRPr="001A1412">
        <w:rPr>
          <w:rFonts w:asciiTheme="minorHAnsi" w:eastAsia="Arial" w:hAnsiTheme="minorHAnsi" w:cs="Arial"/>
        </w:rPr>
        <w:t>state</w:t>
      </w:r>
      <w:r w:rsidRPr="001A1412">
        <w:rPr>
          <w:rFonts w:asciiTheme="minorHAnsi" w:eastAsia="Times New Roman" w:hAnsiTheme="minorHAnsi" w:cs="Times New Roman"/>
        </w:rPr>
        <w:t xml:space="preserve"> </w:t>
      </w:r>
      <w:r w:rsidRPr="001A1412">
        <w:rPr>
          <w:rFonts w:asciiTheme="minorHAnsi" w:eastAsia="Arial" w:hAnsiTheme="minorHAnsi" w:cs="Arial"/>
        </w:rPr>
        <w:t>rules</w:t>
      </w:r>
      <w:r w:rsidR="0049355D">
        <w:rPr>
          <w:rFonts w:asciiTheme="minorHAnsi" w:eastAsia="Arial" w:hAnsiTheme="minorHAnsi" w:cs="Arial"/>
        </w:rPr>
        <w:t>,</w:t>
      </w:r>
      <w:r w:rsidRPr="001A1412">
        <w:rPr>
          <w:rFonts w:asciiTheme="minorHAnsi" w:eastAsia="Times New Roman" w:hAnsiTheme="minorHAnsi" w:cs="Times New Roman"/>
        </w:rPr>
        <w:t xml:space="preserve"> </w:t>
      </w:r>
      <w:r w:rsidRPr="001A1412">
        <w:rPr>
          <w:rFonts w:asciiTheme="minorHAnsi" w:eastAsia="Arial" w:hAnsiTheme="minorHAnsi" w:cs="Arial"/>
        </w:rPr>
        <w:t>as</w:t>
      </w:r>
      <w:r w:rsidRPr="001A1412">
        <w:rPr>
          <w:rFonts w:asciiTheme="minorHAnsi" w:eastAsia="Times New Roman" w:hAnsiTheme="minorHAnsi" w:cs="Times New Roman"/>
        </w:rPr>
        <w:t xml:space="preserve"> </w:t>
      </w:r>
      <w:r w:rsidRPr="001A1412">
        <w:rPr>
          <w:rFonts w:asciiTheme="minorHAnsi" w:eastAsia="Arial" w:hAnsiTheme="minorHAnsi" w:cs="Arial"/>
        </w:rPr>
        <w:t>adopted</w:t>
      </w:r>
      <w:r w:rsidRPr="001A1412">
        <w:rPr>
          <w:rFonts w:asciiTheme="minorHAnsi" w:eastAsia="Times New Roman" w:hAnsiTheme="minorHAnsi" w:cs="Times New Roman"/>
        </w:rPr>
        <w:t xml:space="preserve"> </w:t>
      </w:r>
      <w:r w:rsidRPr="001A1412">
        <w:rPr>
          <w:rFonts w:asciiTheme="minorHAnsi" w:eastAsia="Arial" w:hAnsiTheme="minorHAnsi" w:cs="Arial"/>
        </w:rPr>
        <w:t>by</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Office</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Superintendent</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Public</w:t>
      </w:r>
      <w:r w:rsidRPr="001A1412">
        <w:rPr>
          <w:rFonts w:asciiTheme="minorHAnsi" w:eastAsia="Times New Roman" w:hAnsiTheme="minorHAnsi" w:cs="Times New Roman"/>
        </w:rPr>
        <w:t xml:space="preserve"> </w:t>
      </w:r>
      <w:r w:rsidRPr="001A1412">
        <w:rPr>
          <w:rFonts w:asciiTheme="minorHAnsi" w:eastAsia="Arial" w:hAnsiTheme="minorHAnsi" w:cs="Arial"/>
        </w:rPr>
        <w:t>Instruction.</w:t>
      </w:r>
    </w:p>
    <w:p w14:paraId="7628B920" w14:textId="77777777" w:rsidR="00305EF0" w:rsidRPr="001A1412" w:rsidRDefault="00305EF0" w:rsidP="001A1412">
      <w:pPr>
        <w:pStyle w:val="Normal1"/>
        <w:numPr>
          <w:ilvl w:val="0"/>
          <w:numId w:val="32"/>
        </w:numPr>
        <w:spacing w:after="0"/>
        <w:ind w:right="-20"/>
        <w:rPr>
          <w:rFonts w:asciiTheme="minorHAnsi" w:hAnsiTheme="minorHAnsi"/>
        </w:rPr>
      </w:pPr>
      <w:r w:rsidRPr="001A1412">
        <w:rPr>
          <w:rFonts w:asciiTheme="minorHAnsi" w:eastAsia="Arial" w:hAnsiTheme="minorHAnsi" w:cs="Arial"/>
        </w:rPr>
        <w:t>Refer</w:t>
      </w:r>
      <w:r w:rsidRPr="001A1412">
        <w:rPr>
          <w:rFonts w:asciiTheme="minorHAnsi" w:eastAsia="Times New Roman" w:hAnsiTheme="minorHAnsi" w:cs="Times New Roman"/>
        </w:rPr>
        <w:t xml:space="preserve">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0049355D">
        <w:rPr>
          <w:rFonts w:asciiTheme="minorHAnsi" w:eastAsia="Times New Roman" w:hAnsiTheme="minorHAnsi" w:cs="Times New Roman"/>
        </w:rPr>
        <w:t xml:space="preserve">who are </w:t>
      </w:r>
      <w:r w:rsidRPr="001A1412">
        <w:rPr>
          <w:rFonts w:asciiTheme="minorHAnsi" w:eastAsia="Arial" w:hAnsiTheme="minorHAnsi" w:cs="Arial"/>
        </w:rPr>
        <w:t>not</w:t>
      </w:r>
      <w:r w:rsidRPr="001A1412">
        <w:rPr>
          <w:rFonts w:asciiTheme="minorHAnsi" w:eastAsia="Times New Roman" w:hAnsiTheme="minorHAnsi" w:cs="Times New Roman"/>
        </w:rPr>
        <w:t xml:space="preserve"> </w:t>
      </w:r>
      <w:r w:rsidRPr="001A1412">
        <w:rPr>
          <w:rFonts w:asciiTheme="minorHAnsi" w:eastAsia="Arial" w:hAnsiTheme="minorHAnsi" w:cs="Arial"/>
        </w:rPr>
        <w:t>substantially</w:t>
      </w:r>
      <w:r w:rsidRPr="001A1412">
        <w:rPr>
          <w:rFonts w:asciiTheme="minorHAnsi" w:eastAsia="Times New Roman" w:hAnsiTheme="minorHAnsi" w:cs="Times New Roman"/>
        </w:rPr>
        <w:t xml:space="preserve"> </w:t>
      </w:r>
      <w:r w:rsidRPr="001A1412">
        <w:rPr>
          <w:rFonts w:asciiTheme="minorHAnsi" w:eastAsia="Arial" w:hAnsiTheme="minorHAnsi" w:cs="Arial"/>
        </w:rPr>
        <w:t>successful</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 xml:space="preserve">in the </w:t>
      </w:r>
      <w:r w:rsidR="00E12E0B">
        <w:rPr>
          <w:rFonts w:asciiTheme="minorHAnsi" w:eastAsia="Times New Roman" w:hAnsiTheme="minorHAnsi" w:cs="Times New Roman"/>
        </w:rPr>
        <w:t>Panorama ALE</w:t>
      </w:r>
      <w:r w:rsidR="00E56ED1">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other</w:t>
      </w:r>
      <w:r w:rsidRPr="001A1412">
        <w:rPr>
          <w:rFonts w:asciiTheme="minorHAnsi" w:eastAsia="Times New Roman" w:hAnsiTheme="minorHAnsi" w:cs="Times New Roman"/>
        </w:rPr>
        <w:t xml:space="preserve"> </w:t>
      </w:r>
      <w:r w:rsidRPr="001A1412">
        <w:rPr>
          <w:rFonts w:asciiTheme="minorHAnsi" w:eastAsia="Arial" w:hAnsiTheme="minorHAnsi" w:cs="Arial"/>
        </w:rPr>
        <w:t>courses</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study.</w:t>
      </w:r>
    </w:p>
    <w:p w14:paraId="1352FE95" w14:textId="77777777" w:rsidR="00305EF0" w:rsidRPr="001A1412" w:rsidRDefault="00305EF0" w:rsidP="001A1412">
      <w:pPr>
        <w:pStyle w:val="Normal1"/>
        <w:numPr>
          <w:ilvl w:val="0"/>
          <w:numId w:val="32"/>
        </w:numPr>
        <w:spacing w:before="19" w:after="0" w:line="240" w:lineRule="auto"/>
        <w:ind w:right="-20"/>
        <w:rPr>
          <w:rFonts w:asciiTheme="minorHAnsi" w:eastAsia="Arial" w:hAnsiTheme="minorHAnsi" w:cs="Arial"/>
        </w:rPr>
      </w:pPr>
      <w:r w:rsidRPr="001A1412">
        <w:rPr>
          <w:rFonts w:asciiTheme="minorHAnsi" w:eastAsia="Arial" w:hAnsiTheme="minorHAnsi" w:cs="Arial"/>
        </w:rPr>
        <w:t>Document</w:t>
      </w:r>
      <w:r w:rsidRPr="001A1412">
        <w:rPr>
          <w:rFonts w:asciiTheme="minorHAnsi" w:eastAsia="Times New Roman" w:hAnsiTheme="minorHAnsi" w:cs="Times New Roman"/>
        </w:rPr>
        <w:t xml:space="preserve"> </w:t>
      </w:r>
      <w:r w:rsidRPr="001A1412">
        <w:rPr>
          <w:rFonts w:asciiTheme="minorHAnsi" w:eastAsia="Arial" w:hAnsiTheme="minorHAnsi" w:cs="Arial"/>
        </w:rPr>
        <w:t>weekly</w:t>
      </w:r>
      <w:r w:rsidRPr="001A1412">
        <w:rPr>
          <w:rFonts w:asciiTheme="minorHAnsi" w:eastAsia="Times New Roman" w:hAnsiTheme="minorHAnsi" w:cs="Times New Roman"/>
        </w:rPr>
        <w:t xml:space="preserve"> </w:t>
      </w:r>
      <w:r w:rsidRPr="001A1412">
        <w:rPr>
          <w:rFonts w:asciiTheme="minorHAnsi" w:eastAsia="Arial" w:hAnsiTheme="minorHAnsi" w:cs="Arial"/>
        </w:rPr>
        <w:t>contact</w:t>
      </w:r>
      <w:r w:rsidRPr="001A1412">
        <w:rPr>
          <w:rFonts w:asciiTheme="minorHAnsi" w:eastAsia="Times New Roman" w:hAnsiTheme="minorHAnsi" w:cs="Times New Roman"/>
        </w:rPr>
        <w:t xml:space="preserve"> </w:t>
      </w:r>
      <w:r w:rsidRPr="001A1412">
        <w:rPr>
          <w:rFonts w:asciiTheme="minorHAnsi" w:eastAsia="Arial" w:hAnsiTheme="minorHAnsi" w:cs="Arial"/>
        </w:rPr>
        <w:t>as</w:t>
      </w:r>
      <w:r w:rsidRPr="001A1412">
        <w:rPr>
          <w:rFonts w:asciiTheme="minorHAnsi" w:eastAsia="Times New Roman" w:hAnsiTheme="minorHAnsi" w:cs="Times New Roman"/>
        </w:rPr>
        <w:t xml:space="preserve"> </w:t>
      </w:r>
      <w:r w:rsidRPr="001A1412">
        <w:rPr>
          <w:rFonts w:asciiTheme="minorHAnsi" w:eastAsia="Arial" w:hAnsiTheme="minorHAnsi" w:cs="Arial"/>
        </w:rPr>
        <w:t>required</w:t>
      </w:r>
      <w:r w:rsidRPr="001A1412">
        <w:rPr>
          <w:rFonts w:asciiTheme="minorHAnsi" w:eastAsia="Times New Roman" w:hAnsiTheme="minorHAnsi" w:cs="Times New Roman"/>
        </w:rPr>
        <w:t xml:space="preserve"> </w:t>
      </w:r>
      <w:r w:rsidRPr="001A1412">
        <w:rPr>
          <w:rFonts w:asciiTheme="minorHAnsi" w:eastAsia="Arial" w:hAnsiTheme="minorHAnsi" w:cs="Arial"/>
        </w:rPr>
        <w:t>by</w:t>
      </w:r>
      <w:r w:rsidRPr="001A1412">
        <w:rPr>
          <w:rFonts w:asciiTheme="minorHAnsi" w:eastAsia="Times New Roman" w:hAnsiTheme="minorHAnsi" w:cs="Times New Roman"/>
        </w:rPr>
        <w:t xml:space="preserve"> </w:t>
      </w:r>
      <w:r w:rsidRPr="001A1412">
        <w:rPr>
          <w:rFonts w:asciiTheme="minorHAnsi" w:eastAsia="Arial" w:hAnsiTheme="minorHAnsi" w:cs="Arial"/>
        </w:rPr>
        <w:t>state</w:t>
      </w:r>
      <w:r w:rsidRPr="001A1412">
        <w:rPr>
          <w:rFonts w:asciiTheme="minorHAnsi" w:eastAsia="Times New Roman" w:hAnsiTheme="minorHAnsi" w:cs="Times New Roman"/>
        </w:rPr>
        <w:t xml:space="preserve"> </w:t>
      </w:r>
      <w:r w:rsidRPr="001A1412">
        <w:rPr>
          <w:rFonts w:asciiTheme="minorHAnsi" w:eastAsia="Arial" w:hAnsiTheme="minorHAnsi" w:cs="Arial"/>
        </w:rPr>
        <w:t>rules.</w:t>
      </w:r>
    </w:p>
    <w:p w14:paraId="71FD5AA4" w14:textId="55408D03" w:rsidR="00810282" w:rsidRPr="0087394A" w:rsidRDefault="001A1412" w:rsidP="0059438C">
      <w:pPr>
        <w:pStyle w:val="Heading3"/>
      </w:pPr>
      <w:bookmarkStart w:id="12" w:name="_Toc82771584"/>
      <w:bookmarkStart w:id="13" w:name="_Toc82771678"/>
      <w:r>
        <w:t>Parent</w:t>
      </w:r>
      <w:r w:rsidR="00810282">
        <w:t>s</w:t>
      </w:r>
      <w:bookmarkEnd w:id="12"/>
      <w:bookmarkEnd w:id="13"/>
    </w:p>
    <w:p w14:paraId="1F8B2E7B" w14:textId="77777777" w:rsidR="001A1412" w:rsidRPr="001A1412" w:rsidRDefault="001A1412" w:rsidP="001A1412">
      <w:pPr>
        <w:pStyle w:val="Normal1"/>
        <w:numPr>
          <w:ilvl w:val="0"/>
          <w:numId w:val="33"/>
        </w:numPr>
        <w:spacing w:after="0" w:line="240" w:lineRule="auto"/>
        <w:ind w:right="-20"/>
        <w:rPr>
          <w:rFonts w:asciiTheme="minorHAnsi" w:hAnsiTheme="minorHAnsi"/>
        </w:rPr>
      </w:pPr>
      <w:bookmarkStart w:id="14" w:name="_Toc295997779"/>
      <w:r w:rsidRPr="001A1412">
        <w:rPr>
          <w:rFonts w:asciiTheme="minorHAnsi" w:eastAsia="Arial" w:hAnsiTheme="minorHAnsi" w:cs="Arial"/>
        </w:rPr>
        <w:t>Supervise</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assess</w:t>
      </w:r>
      <w:r w:rsidRPr="001A1412">
        <w:rPr>
          <w:rFonts w:asciiTheme="minorHAnsi" w:eastAsia="Times New Roman" w:hAnsiTheme="minorHAnsi" w:cs="Times New Roman"/>
        </w:rPr>
        <w:t xml:space="preserve"> </w:t>
      </w:r>
      <w:r w:rsidRPr="001A1412">
        <w:rPr>
          <w:rFonts w:asciiTheme="minorHAnsi" w:eastAsia="Arial" w:hAnsiTheme="minorHAnsi" w:cs="Arial"/>
        </w:rPr>
        <w:t>daily</w:t>
      </w:r>
      <w:r w:rsidRPr="001A1412">
        <w:rPr>
          <w:rFonts w:asciiTheme="minorHAnsi" w:eastAsia="Times New Roman" w:hAnsiTheme="minorHAnsi" w:cs="Times New Roman"/>
        </w:rPr>
        <w:t xml:space="preserve"> </w:t>
      </w:r>
      <w:r w:rsidRPr="001A1412">
        <w:rPr>
          <w:rFonts w:asciiTheme="minorHAnsi" w:eastAsia="Arial" w:hAnsiTheme="minorHAnsi" w:cs="Arial"/>
        </w:rPr>
        <w:t>progress.</w:t>
      </w:r>
    </w:p>
    <w:p w14:paraId="3982E38D" w14:textId="77777777" w:rsidR="001A1412" w:rsidRPr="001A1412" w:rsidRDefault="001A1412" w:rsidP="001A1412">
      <w:pPr>
        <w:pStyle w:val="Normal1"/>
        <w:numPr>
          <w:ilvl w:val="0"/>
          <w:numId w:val="33"/>
        </w:numPr>
        <w:spacing w:before="17" w:after="0" w:line="240" w:lineRule="auto"/>
        <w:ind w:right="-20"/>
        <w:rPr>
          <w:rFonts w:asciiTheme="minorHAnsi" w:hAnsiTheme="minorHAnsi"/>
        </w:rPr>
      </w:pPr>
      <w:r w:rsidRPr="001A1412">
        <w:rPr>
          <w:rFonts w:asciiTheme="minorHAnsi" w:eastAsia="Arial" w:hAnsiTheme="minorHAnsi" w:cs="Arial"/>
        </w:rPr>
        <w:t>Discuss</w:t>
      </w:r>
      <w:r w:rsidRPr="001A1412">
        <w:rPr>
          <w:rFonts w:asciiTheme="minorHAnsi" w:eastAsia="Times New Roman" w:hAnsiTheme="minorHAnsi" w:cs="Times New Roman"/>
        </w:rPr>
        <w:t xml:space="preserve"> </w:t>
      </w:r>
      <w:r w:rsidRPr="001A1412">
        <w:rPr>
          <w:rFonts w:asciiTheme="minorHAnsi" w:eastAsia="Arial" w:hAnsiTheme="minorHAnsi" w:cs="Arial"/>
        </w:rPr>
        <w:t>student</w:t>
      </w:r>
      <w:r w:rsidRPr="001A1412">
        <w:rPr>
          <w:rFonts w:asciiTheme="minorHAnsi" w:eastAsia="Times New Roman" w:hAnsiTheme="minorHAnsi" w:cs="Times New Roman"/>
        </w:rPr>
        <w:t xml:space="preserve"> </w:t>
      </w:r>
      <w:r w:rsidRPr="001A1412">
        <w:rPr>
          <w:rFonts w:asciiTheme="minorHAnsi" w:eastAsia="Arial" w:hAnsiTheme="minorHAnsi" w:cs="Arial"/>
        </w:rPr>
        <w:t>progress</w:t>
      </w:r>
      <w:r w:rsidRPr="001A1412">
        <w:rPr>
          <w:rFonts w:asciiTheme="minorHAnsi" w:eastAsia="Times New Roman" w:hAnsiTheme="minorHAnsi" w:cs="Times New Roman"/>
        </w:rPr>
        <w:t xml:space="preserve"> </w:t>
      </w:r>
      <w:r w:rsidRPr="001A1412">
        <w:rPr>
          <w:rFonts w:asciiTheme="minorHAnsi" w:eastAsia="Arial" w:hAnsiTheme="minorHAnsi" w:cs="Arial"/>
        </w:rPr>
        <w:t>monthly</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sign</w:t>
      </w:r>
      <w:r w:rsidRPr="001A1412">
        <w:rPr>
          <w:rFonts w:asciiTheme="minorHAnsi" w:eastAsia="Times New Roman" w:hAnsiTheme="minorHAnsi" w:cs="Times New Roman"/>
        </w:rPr>
        <w:t xml:space="preserve"> </w:t>
      </w:r>
      <w:r w:rsidRPr="001A1412">
        <w:rPr>
          <w:rFonts w:asciiTheme="minorHAnsi" w:eastAsia="Arial" w:hAnsiTheme="minorHAnsi" w:cs="Arial"/>
        </w:rPr>
        <w:t>monthly</w:t>
      </w:r>
      <w:r w:rsidRPr="001A1412">
        <w:rPr>
          <w:rFonts w:asciiTheme="minorHAnsi" w:eastAsia="Times New Roman" w:hAnsiTheme="minorHAnsi" w:cs="Times New Roman"/>
        </w:rPr>
        <w:t xml:space="preserve"> </w:t>
      </w:r>
      <w:r w:rsidRPr="001A1412">
        <w:rPr>
          <w:rFonts w:asciiTheme="minorHAnsi" w:eastAsia="Arial" w:hAnsiTheme="minorHAnsi" w:cs="Arial"/>
        </w:rPr>
        <w:t>progress</w:t>
      </w:r>
      <w:r w:rsidRPr="001A1412">
        <w:rPr>
          <w:rFonts w:asciiTheme="minorHAnsi" w:eastAsia="Times New Roman" w:hAnsiTheme="minorHAnsi" w:cs="Times New Roman"/>
        </w:rPr>
        <w:t xml:space="preserve"> </w:t>
      </w:r>
      <w:r w:rsidRPr="001A1412">
        <w:rPr>
          <w:rFonts w:asciiTheme="minorHAnsi" w:eastAsia="Arial" w:hAnsiTheme="minorHAnsi" w:cs="Arial"/>
        </w:rPr>
        <w:t>review.</w:t>
      </w:r>
    </w:p>
    <w:p w14:paraId="6D605AE8" w14:textId="77777777" w:rsidR="001A1412" w:rsidRPr="001A1412" w:rsidRDefault="001A1412" w:rsidP="001A1412">
      <w:pPr>
        <w:pStyle w:val="Normal1"/>
        <w:numPr>
          <w:ilvl w:val="0"/>
          <w:numId w:val="33"/>
        </w:numPr>
        <w:spacing w:before="19" w:after="0" w:line="240" w:lineRule="auto"/>
        <w:ind w:right="-20"/>
        <w:rPr>
          <w:rFonts w:asciiTheme="minorHAnsi" w:hAnsiTheme="minorHAnsi"/>
        </w:rPr>
      </w:pPr>
      <w:r w:rsidRPr="001A1412">
        <w:rPr>
          <w:rFonts w:asciiTheme="minorHAnsi" w:eastAsia="Arial" w:hAnsiTheme="minorHAnsi" w:cs="Arial"/>
        </w:rPr>
        <w:t>Keep</w:t>
      </w:r>
      <w:r w:rsidRPr="001A1412">
        <w:rPr>
          <w:rFonts w:asciiTheme="minorHAnsi" w:eastAsia="Times New Roman" w:hAnsiTheme="minorHAnsi" w:cs="Times New Roman"/>
        </w:rPr>
        <w:t xml:space="preserve"> </w:t>
      </w:r>
      <w:r w:rsidRPr="001A1412">
        <w:rPr>
          <w:rFonts w:asciiTheme="minorHAnsi" w:eastAsia="Arial" w:hAnsiTheme="minorHAnsi" w:cs="Arial"/>
        </w:rPr>
        <w:t>records</w:t>
      </w:r>
      <w:r w:rsidRPr="001A1412">
        <w:rPr>
          <w:rFonts w:asciiTheme="minorHAnsi" w:eastAsia="Times New Roman" w:hAnsiTheme="minorHAnsi" w:cs="Times New Roman"/>
        </w:rPr>
        <w:t xml:space="preserve"> </w:t>
      </w:r>
      <w:r w:rsidRPr="001A1412">
        <w:rPr>
          <w:rFonts w:asciiTheme="minorHAnsi" w:eastAsia="Arial" w:hAnsiTheme="minorHAnsi" w:cs="Arial"/>
        </w:rPr>
        <w:t>including</w:t>
      </w:r>
      <w:r w:rsidRPr="001A1412">
        <w:rPr>
          <w:rFonts w:asciiTheme="minorHAnsi" w:eastAsia="Times New Roman" w:hAnsiTheme="minorHAnsi" w:cs="Times New Roman"/>
        </w:rPr>
        <w:t xml:space="preserve"> </w:t>
      </w:r>
      <w:r w:rsidRPr="001A1412">
        <w:rPr>
          <w:rFonts w:asciiTheme="minorHAnsi" w:eastAsia="Arial" w:hAnsiTheme="minorHAnsi" w:cs="Arial"/>
        </w:rPr>
        <w:t>samples</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 xml:space="preserve">completed </w:t>
      </w:r>
      <w:r w:rsidRPr="001A1412">
        <w:rPr>
          <w:rFonts w:asciiTheme="minorHAnsi" w:eastAsia="Arial" w:hAnsiTheme="minorHAnsi" w:cs="Arial"/>
        </w:rPr>
        <w:t>work.</w:t>
      </w:r>
    </w:p>
    <w:p w14:paraId="248C6973" w14:textId="77777777" w:rsidR="001A1412" w:rsidRPr="001A1412" w:rsidRDefault="001A1412" w:rsidP="001A1412">
      <w:pPr>
        <w:pStyle w:val="Normal1"/>
        <w:numPr>
          <w:ilvl w:val="0"/>
          <w:numId w:val="33"/>
        </w:numPr>
        <w:spacing w:before="17" w:after="0" w:line="260" w:lineRule="auto"/>
        <w:ind w:right="155"/>
        <w:rPr>
          <w:rFonts w:asciiTheme="minorHAnsi" w:hAnsiTheme="minorHAnsi"/>
        </w:rPr>
      </w:pPr>
      <w:r w:rsidRPr="001A1412">
        <w:rPr>
          <w:rFonts w:asciiTheme="minorHAnsi" w:eastAsia="Arial" w:hAnsiTheme="minorHAnsi" w:cs="Arial"/>
        </w:rPr>
        <w:t>Take</w:t>
      </w:r>
      <w:r w:rsidRPr="001A1412">
        <w:rPr>
          <w:rFonts w:asciiTheme="minorHAnsi" w:eastAsia="Times New Roman" w:hAnsiTheme="minorHAnsi" w:cs="Times New Roman"/>
        </w:rPr>
        <w:t xml:space="preserve"> </w:t>
      </w:r>
      <w:r w:rsidRPr="001A1412">
        <w:rPr>
          <w:rFonts w:asciiTheme="minorHAnsi" w:eastAsia="Arial" w:hAnsiTheme="minorHAnsi" w:cs="Arial"/>
        </w:rPr>
        <w:t>primary</w:t>
      </w:r>
      <w:r w:rsidRPr="001A1412">
        <w:rPr>
          <w:rFonts w:asciiTheme="minorHAnsi" w:eastAsia="Times New Roman" w:hAnsiTheme="minorHAnsi" w:cs="Times New Roman"/>
        </w:rPr>
        <w:t xml:space="preserve"> </w:t>
      </w:r>
      <w:r w:rsidRPr="001A1412">
        <w:rPr>
          <w:rFonts w:asciiTheme="minorHAnsi" w:eastAsia="Arial" w:hAnsiTheme="minorHAnsi" w:cs="Arial"/>
        </w:rPr>
        <w:t>responsibility</w:t>
      </w:r>
      <w:r w:rsidRPr="001A1412">
        <w:rPr>
          <w:rFonts w:asciiTheme="minorHAnsi" w:eastAsia="Times New Roman" w:hAnsiTheme="minorHAnsi" w:cs="Times New Roman"/>
        </w:rPr>
        <w:t xml:space="preserve"> </w:t>
      </w:r>
      <w:r w:rsidRPr="001A1412">
        <w:rPr>
          <w:rFonts w:asciiTheme="minorHAnsi" w:eastAsia="Arial" w:hAnsiTheme="minorHAnsi" w:cs="Arial"/>
        </w:rPr>
        <w:t>for</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Pr="001A1412">
        <w:rPr>
          <w:rFonts w:asciiTheme="minorHAnsi" w:eastAsia="Arial" w:hAnsiTheme="minorHAnsi" w:cs="Arial"/>
        </w:rPr>
        <w:t>education</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provide</w:t>
      </w:r>
      <w:r w:rsidRPr="001A1412">
        <w:rPr>
          <w:rFonts w:asciiTheme="minorHAnsi" w:eastAsia="Times New Roman" w:hAnsiTheme="minorHAnsi" w:cs="Times New Roman"/>
        </w:rPr>
        <w:t xml:space="preserve"> </w:t>
      </w:r>
      <w:r w:rsidRPr="001A1412">
        <w:rPr>
          <w:rFonts w:asciiTheme="minorHAnsi" w:eastAsia="Arial" w:hAnsiTheme="minorHAnsi" w:cs="Arial"/>
        </w:rPr>
        <w:t>instruction</w:t>
      </w:r>
      <w:r w:rsidRPr="001A1412">
        <w:rPr>
          <w:rFonts w:asciiTheme="minorHAnsi" w:eastAsia="Times New Roman" w:hAnsiTheme="minorHAnsi" w:cs="Times New Roman"/>
        </w:rPr>
        <w:t xml:space="preserve"> </w:t>
      </w:r>
      <w:r w:rsidRPr="001A1412">
        <w:rPr>
          <w:rFonts w:asciiTheme="minorHAnsi" w:eastAsia="Arial" w:hAnsiTheme="minorHAnsi" w:cs="Arial"/>
        </w:rPr>
        <w:t>in</w:t>
      </w:r>
      <w:r w:rsidRPr="001A1412">
        <w:rPr>
          <w:rFonts w:asciiTheme="minorHAnsi" w:eastAsia="Times New Roman" w:hAnsiTheme="minorHAnsi" w:cs="Times New Roman"/>
        </w:rPr>
        <w:t xml:space="preserve"> </w:t>
      </w:r>
      <w:r w:rsidRPr="001A1412">
        <w:rPr>
          <w:rFonts w:asciiTheme="minorHAnsi" w:eastAsia="Arial" w:hAnsiTheme="minorHAnsi" w:cs="Arial"/>
        </w:rPr>
        <w:t>accordance</w:t>
      </w:r>
      <w:r w:rsidRPr="001A1412">
        <w:rPr>
          <w:rFonts w:asciiTheme="minorHAnsi" w:eastAsia="Times New Roman" w:hAnsiTheme="minorHAnsi" w:cs="Times New Roman"/>
        </w:rPr>
        <w:t xml:space="preserve"> </w:t>
      </w:r>
      <w:r w:rsidRPr="001A1412">
        <w:rPr>
          <w:rFonts w:asciiTheme="minorHAnsi" w:eastAsia="Arial" w:hAnsiTheme="minorHAnsi" w:cs="Arial"/>
        </w:rPr>
        <w:t>with</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WSLP.</w:t>
      </w:r>
    </w:p>
    <w:p w14:paraId="39B61B4C" w14:textId="77777777" w:rsidR="001A1412" w:rsidRPr="001A1412" w:rsidRDefault="001A1412" w:rsidP="001A1412">
      <w:pPr>
        <w:pStyle w:val="Normal1"/>
        <w:numPr>
          <w:ilvl w:val="0"/>
          <w:numId w:val="33"/>
        </w:numPr>
        <w:spacing w:after="0"/>
        <w:ind w:right="-20"/>
        <w:rPr>
          <w:rFonts w:asciiTheme="minorHAnsi" w:hAnsiTheme="minorHAnsi"/>
        </w:rPr>
      </w:pPr>
      <w:r w:rsidRPr="001A1412">
        <w:rPr>
          <w:rFonts w:asciiTheme="minorHAnsi" w:eastAsia="Arial" w:hAnsiTheme="minorHAnsi" w:cs="Arial"/>
        </w:rPr>
        <w:t>Document</w:t>
      </w:r>
      <w:r w:rsidRPr="001A1412">
        <w:rPr>
          <w:rFonts w:asciiTheme="minorHAnsi" w:eastAsia="Times New Roman" w:hAnsiTheme="minorHAnsi" w:cs="Times New Roman"/>
        </w:rPr>
        <w:t xml:space="preserve"> </w:t>
      </w:r>
      <w:r w:rsidRPr="001A1412">
        <w:rPr>
          <w:rFonts w:asciiTheme="minorHAnsi" w:eastAsia="Arial" w:hAnsiTheme="minorHAnsi" w:cs="Arial"/>
        </w:rPr>
        <w:t>time</w:t>
      </w:r>
      <w:r w:rsidRPr="001A1412">
        <w:rPr>
          <w:rFonts w:asciiTheme="minorHAnsi" w:eastAsia="Times New Roman" w:hAnsiTheme="minorHAnsi" w:cs="Times New Roman"/>
        </w:rPr>
        <w:t xml:space="preserve"> </w:t>
      </w:r>
      <w:r w:rsidRPr="001A1412">
        <w:rPr>
          <w:rFonts w:asciiTheme="minorHAnsi" w:eastAsia="Arial" w:hAnsiTheme="minorHAnsi" w:cs="Arial"/>
        </w:rPr>
        <w:t>spent</w:t>
      </w:r>
      <w:r w:rsidRPr="001A1412">
        <w:rPr>
          <w:rFonts w:asciiTheme="minorHAnsi" w:eastAsia="Times New Roman" w:hAnsiTheme="minorHAnsi" w:cs="Times New Roman"/>
        </w:rPr>
        <w:t xml:space="preserve"> </w:t>
      </w:r>
      <w:r w:rsidRPr="001A1412">
        <w:rPr>
          <w:rFonts w:asciiTheme="minorHAnsi" w:eastAsia="Arial" w:hAnsiTheme="minorHAnsi" w:cs="Arial"/>
        </w:rPr>
        <w:t>on</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Written Student Learning Plan (</w:t>
      </w:r>
      <w:r w:rsidR="00E56ED1" w:rsidRPr="001A1412">
        <w:rPr>
          <w:rFonts w:asciiTheme="minorHAnsi" w:eastAsia="Arial" w:hAnsiTheme="minorHAnsi" w:cs="Arial"/>
        </w:rPr>
        <w:t>WSLP</w:t>
      </w:r>
      <w:r w:rsidR="00E56ED1">
        <w:rPr>
          <w:rFonts w:asciiTheme="minorHAnsi" w:eastAsia="Arial" w:hAnsiTheme="minorHAnsi" w:cs="Arial"/>
        </w:rPr>
        <w:t>)</w:t>
      </w:r>
      <w:r w:rsidR="00E56ED1" w:rsidRPr="001A1412">
        <w:rPr>
          <w:rFonts w:asciiTheme="minorHAnsi" w:eastAsia="Times New Roman" w:hAnsiTheme="minorHAnsi" w:cs="Times New Roman"/>
        </w:rPr>
        <w:t xml:space="preserve"> </w:t>
      </w:r>
      <w:r w:rsidRPr="001A1412">
        <w:rPr>
          <w:rFonts w:asciiTheme="minorHAnsi" w:eastAsia="Arial" w:hAnsiTheme="minorHAnsi" w:cs="Arial"/>
        </w:rPr>
        <w:t>activities</w:t>
      </w:r>
      <w:r w:rsidR="002237E9">
        <w:rPr>
          <w:rFonts w:asciiTheme="minorHAnsi" w:eastAsia="Arial" w:hAnsiTheme="minorHAnsi" w:cs="Arial"/>
        </w:rPr>
        <w:t>,</w:t>
      </w:r>
      <w:r w:rsidRPr="001A1412">
        <w:rPr>
          <w:rFonts w:asciiTheme="minorHAnsi" w:eastAsia="Times New Roman" w:hAnsiTheme="minorHAnsi" w:cs="Times New Roman"/>
        </w:rPr>
        <w:t xml:space="preserve"> </w:t>
      </w:r>
      <w:r w:rsidRPr="001A1412">
        <w:rPr>
          <w:rFonts w:asciiTheme="minorHAnsi" w:eastAsia="Arial" w:hAnsiTheme="minorHAnsi" w:cs="Arial"/>
        </w:rPr>
        <w:t>when</w:t>
      </w:r>
      <w:r w:rsidRPr="001A1412">
        <w:rPr>
          <w:rFonts w:asciiTheme="minorHAnsi" w:eastAsia="Times New Roman" w:hAnsiTheme="minorHAnsi" w:cs="Times New Roman"/>
        </w:rPr>
        <w:t xml:space="preserve"> </w:t>
      </w:r>
      <w:r w:rsidRPr="001A1412">
        <w:rPr>
          <w:rFonts w:asciiTheme="minorHAnsi" w:eastAsia="Arial" w:hAnsiTheme="minorHAnsi" w:cs="Arial"/>
        </w:rPr>
        <w:t>required.</w:t>
      </w:r>
    </w:p>
    <w:p w14:paraId="1A420722" w14:textId="77777777" w:rsidR="001A1412" w:rsidRPr="001A1412" w:rsidRDefault="001A1412" w:rsidP="001A1412">
      <w:pPr>
        <w:pStyle w:val="Normal1"/>
        <w:numPr>
          <w:ilvl w:val="0"/>
          <w:numId w:val="33"/>
        </w:numPr>
        <w:spacing w:before="19" w:after="0" w:line="240" w:lineRule="auto"/>
        <w:ind w:right="-20"/>
        <w:rPr>
          <w:rFonts w:asciiTheme="minorHAnsi" w:hAnsiTheme="minorHAnsi"/>
        </w:rPr>
      </w:pPr>
      <w:r w:rsidRPr="001A1412">
        <w:rPr>
          <w:rFonts w:asciiTheme="minorHAnsi" w:eastAsia="Arial" w:hAnsiTheme="minorHAnsi" w:cs="Arial"/>
        </w:rPr>
        <w:t>Assure</w:t>
      </w:r>
      <w:r w:rsidRPr="001A1412">
        <w:rPr>
          <w:rFonts w:asciiTheme="minorHAnsi" w:eastAsia="Times New Roman" w:hAnsiTheme="minorHAnsi" w:cs="Times New Roman"/>
        </w:rPr>
        <w:t xml:space="preserve"> </w:t>
      </w:r>
      <w:r w:rsidRPr="001A1412">
        <w:rPr>
          <w:rFonts w:asciiTheme="minorHAnsi" w:eastAsia="Arial" w:hAnsiTheme="minorHAnsi" w:cs="Arial"/>
        </w:rPr>
        <w:t>appropriate</w:t>
      </w:r>
      <w:r w:rsidRPr="001A1412">
        <w:rPr>
          <w:rFonts w:asciiTheme="minorHAnsi" w:eastAsia="Times New Roman" w:hAnsiTheme="minorHAnsi" w:cs="Times New Roman"/>
        </w:rPr>
        <w:t xml:space="preserve"> </w:t>
      </w:r>
      <w:r w:rsidRPr="001A1412">
        <w:rPr>
          <w:rFonts w:asciiTheme="minorHAnsi" w:eastAsia="Arial" w:hAnsiTheme="minorHAnsi" w:cs="Arial"/>
        </w:rPr>
        <w:t>behavior</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 xml:space="preserve">by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Pr="001A1412">
        <w:rPr>
          <w:rFonts w:asciiTheme="minorHAnsi" w:eastAsia="Arial" w:hAnsiTheme="minorHAnsi" w:cs="Arial"/>
        </w:rPr>
        <w:t>attending</w:t>
      </w:r>
      <w:r w:rsidRPr="001A1412">
        <w:rPr>
          <w:rFonts w:asciiTheme="minorHAnsi" w:eastAsia="Times New Roman" w:hAnsiTheme="minorHAnsi" w:cs="Times New Roman"/>
        </w:rPr>
        <w:t xml:space="preserve"> </w:t>
      </w:r>
      <w:r w:rsidRPr="001A1412">
        <w:rPr>
          <w:rFonts w:asciiTheme="minorHAnsi" w:eastAsia="Arial" w:hAnsiTheme="minorHAnsi" w:cs="Arial"/>
        </w:rPr>
        <w:t>all</w:t>
      </w:r>
      <w:r w:rsidRPr="001A1412">
        <w:rPr>
          <w:rFonts w:asciiTheme="minorHAnsi" w:eastAsia="Times New Roman" w:hAnsiTheme="minorHAnsi" w:cs="Times New Roman"/>
        </w:rPr>
        <w:t xml:space="preserve"> </w:t>
      </w:r>
      <w:r w:rsidRPr="001A1412">
        <w:rPr>
          <w:rFonts w:asciiTheme="minorHAnsi" w:eastAsia="Arial" w:hAnsiTheme="minorHAnsi" w:cs="Arial"/>
        </w:rPr>
        <w:t>activities.</w:t>
      </w:r>
    </w:p>
    <w:p w14:paraId="721852A1" w14:textId="77777777" w:rsidR="001A1412" w:rsidRPr="001A1412" w:rsidRDefault="001A1412" w:rsidP="001A1412">
      <w:pPr>
        <w:pStyle w:val="Normal1"/>
        <w:numPr>
          <w:ilvl w:val="0"/>
          <w:numId w:val="33"/>
        </w:numPr>
        <w:spacing w:before="17" w:after="0" w:line="240" w:lineRule="auto"/>
        <w:ind w:right="-20"/>
        <w:rPr>
          <w:rFonts w:asciiTheme="minorHAnsi" w:hAnsiTheme="minorHAnsi"/>
        </w:rPr>
      </w:pPr>
      <w:r w:rsidRPr="001A1412">
        <w:rPr>
          <w:rFonts w:asciiTheme="minorHAnsi" w:eastAsia="Arial" w:hAnsiTheme="minorHAnsi" w:cs="Arial"/>
        </w:rPr>
        <w:t>Accompany</w:t>
      </w:r>
      <w:r w:rsidRPr="001A1412">
        <w:rPr>
          <w:rFonts w:asciiTheme="minorHAnsi" w:eastAsia="Times New Roman" w:hAnsiTheme="minorHAnsi" w:cs="Times New Roman"/>
        </w:rPr>
        <w:t xml:space="preserve">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Pr="001A1412">
        <w:rPr>
          <w:rFonts w:asciiTheme="minorHAnsi" w:eastAsia="Arial" w:hAnsiTheme="minorHAnsi" w:cs="Arial"/>
        </w:rPr>
        <w:t>on</w:t>
      </w:r>
      <w:r w:rsidRPr="001A1412">
        <w:rPr>
          <w:rFonts w:asciiTheme="minorHAnsi" w:eastAsia="Times New Roman" w:hAnsiTheme="minorHAnsi" w:cs="Times New Roman"/>
        </w:rPr>
        <w:t xml:space="preserve"> </w:t>
      </w:r>
      <w:r w:rsidRPr="001A1412">
        <w:rPr>
          <w:rFonts w:asciiTheme="minorHAnsi" w:eastAsia="Arial" w:hAnsiTheme="minorHAnsi" w:cs="Arial"/>
        </w:rPr>
        <w:t>field</w:t>
      </w:r>
      <w:r w:rsidRPr="001A1412">
        <w:rPr>
          <w:rFonts w:asciiTheme="minorHAnsi" w:eastAsia="Times New Roman" w:hAnsiTheme="minorHAnsi" w:cs="Times New Roman"/>
        </w:rPr>
        <w:t xml:space="preserve"> </w:t>
      </w:r>
      <w:r w:rsidRPr="001A1412">
        <w:rPr>
          <w:rFonts w:asciiTheme="minorHAnsi" w:eastAsia="Arial" w:hAnsiTheme="minorHAnsi" w:cs="Arial"/>
        </w:rPr>
        <w:t>trips.</w:t>
      </w:r>
    </w:p>
    <w:p w14:paraId="2A26DBEE" w14:textId="1992A31E" w:rsidR="00810282" w:rsidRDefault="00810282" w:rsidP="0059438C">
      <w:pPr>
        <w:pStyle w:val="Heading3"/>
      </w:pPr>
      <w:bookmarkStart w:id="15" w:name="_Toc82771585"/>
      <w:bookmarkStart w:id="16" w:name="_Toc82771679"/>
      <w:r>
        <w:t>Students</w:t>
      </w:r>
      <w:bookmarkEnd w:id="14"/>
      <w:bookmarkEnd w:id="15"/>
      <w:bookmarkEnd w:id="16"/>
    </w:p>
    <w:p w14:paraId="2FD0139A" w14:textId="77777777" w:rsidR="001A1412" w:rsidRPr="001A1412" w:rsidRDefault="001A1412" w:rsidP="001A1412">
      <w:pPr>
        <w:pStyle w:val="Normal1"/>
        <w:numPr>
          <w:ilvl w:val="0"/>
          <w:numId w:val="34"/>
        </w:numPr>
        <w:spacing w:after="0" w:line="240" w:lineRule="auto"/>
        <w:ind w:right="-20"/>
        <w:rPr>
          <w:rFonts w:asciiTheme="minorHAnsi" w:hAnsiTheme="minorHAnsi"/>
        </w:rPr>
      </w:pPr>
      <w:r w:rsidRPr="001A1412">
        <w:rPr>
          <w:rFonts w:asciiTheme="minorHAnsi" w:eastAsia="Arial" w:hAnsiTheme="minorHAnsi" w:cs="Arial"/>
        </w:rPr>
        <w:t>Ask</w:t>
      </w:r>
      <w:r w:rsidRPr="001A1412">
        <w:rPr>
          <w:rFonts w:asciiTheme="minorHAnsi" w:eastAsia="Times New Roman" w:hAnsiTheme="minorHAnsi" w:cs="Times New Roman"/>
        </w:rPr>
        <w:t xml:space="preserve"> </w:t>
      </w:r>
      <w:r w:rsidRPr="001A1412">
        <w:rPr>
          <w:rFonts w:asciiTheme="minorHAnsi" w:eastAsia="Arial" w:hAnsiTheme="minorHAnsi" w:cs="Arial"/>
        </w:rPr>
        <w:t>questions</w:t>
      </w:r>
      <w:r w:rsidRPr="001A1412">
        <w:rPr>
          <w:rFonts w:asciiTheme="minorHAnsi" w:eastAsia="Times New Roman" w:hAnsiTheme="minorHAnsi" w:cs="Times New Roman"/>
        </w:rPr>
        <w:t xml:space="preserve"> </w:t>
      </w:r>
      <w:r w:rsidRPr="001A1412">
        <w:rPr>
          <w:rFonts w:asciiTheme="minorHAnsi" w:eastAsia="Arial" w:hAnsiTheme="minorHAnsi" w:cs="Arial"/>
        </w:rPr>
        <w:t>so</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staff</w:t>
      </w:r>
      <w:r w:rsidRPr="001A1412">
        <w:rPr>
          <w:rFonts w:asciiTheme="minorHAnsi" w:eastAsia="Times New Roman" w:hAnsiTheme="minorHAnsi" w:cs="Times New Roman"/>
        </w:rPr>
        <w:t xml:space="preserve"> </w:t>
      </w:r>
      <w:r w:rsidRPr="001A1412">
        <w:rPr>
          <w:rFonts w:asciiTheme="minorHAnsi" w:eastAsia="Arial" w:hAnsiTheme="minorHAnsi" w:cs="Arial"/>
        </w:rPr>
        <w:t>can</w:t>
      </w:r>
      <w:r w:rsidRPr="001A1412">
        <w:rPr>
          <w:rFonts w:asciiTheme="minorHAnsi" w:eastAsia="Times New Roman" w:hAnsiTheme="minorHAnsi" w:cs="Times New Roman"/>
        </w:rPr>
        <w:t xml:space="preserve"> </w:t>
      </w:r>
      <w:r w:rsidRPr="001A1412">
        <w:rPr>
          <w:rFonts w:asciiTheme="minorHAnsi" w:eastAsia="Arial" w:hAnsiTheme="minorHAnsi" w:cs="Arial"/>
        </w:rPr>
        <w:t>assist</w:t>
      </w:r>
      <w:r w:rsidRPr="001A1412">
        <w:rPr>
          <w:rFonts w:asciiTheme="minorHAnsi" w:eastAsia="Times New Roman" w:hAnsiTheme="minorHAnsi" w:cs="Times New Roman"/>
        </w:rPr>
        <w:t xml:space="preserve"> </w:t>
      </w:r>
      <w:r w:rsidRPr="001A1412">
        <w:rPr>
          <w:rFonts w:asciiTheme="minorHAnsi" w:eastAsia="Arial" w:hAnsiTheme="minorHAnsi" w:cs="Arial"/>
        </w:rPr>
        <w:t>you.</w:t>
      </w:r>
    </w:p>
    <w:p w14:paraId="5C8CC220" w14:textId="77777777" w:rsidR="001A1412" w:rsidRPr="001A1412" w:rsidRDefault="001A1412" w:rsidP="001A1412">
      <w:pPr>
        <w:pStyle w:val="Normal1"/>
        <w:numPr>
          <w:ilvl w:val="0"/>
          <w:numId w:val="34"/>
        </w:numPr>
        <w:spacing w:before="17" w:after="0" w:line="240" w:lineRule="auto"/>
        <w:ind w:right="-20"/>
        <w:rPr>
          <w:rFonts w:asciiTheme="minorHAnsi" w:hAnsiTheme="minorHAnsi"/>
        </w:rPr>
      </w:pPr>
      <w:r w:rsidRPr="001A1412">
        <w:rPr>
          <w:rFonts w:asciiTheme="minorHAnsi" w:eastAsia="Arial" w:hAnsiTheme="minorHAnsi" w:cs="Arial"/>
        </w:rPr>
        <w:t>Keep</w:t>
      </w:r>
      <w:r w:rsidRPr="001A1412">
        <w:rPr>
          <w:rFonts w:asciiTheme="minorHAnsi" w:eastAsia="Times New Roman" w:hAnsiTheme="minorHAnsi" w:cs="Times New Roman"/>
        </w:rPr>
        <w:t xml:space="preserve"> </w:t>
      </w:r>
      <w:r w:rsidRPr="001A1412">
        <w:rPr>
          <w:rFonts w:asciiTheme="minorHAnsi" w:eastAsia="Arial" w:hAnsiTheme="minorHAnsi" w:cs="Arial"/>
        </w:rPr>
        <w:t>school</w:t>
      </w:r>
      <w:r w:rsidRPr="001A1412">
        <w:rPr>
          <w:rFonts w:asciiTheme="minorHAnsi" w:eastAsia="Times New Roman" w:hAnsiTheme="minorHAnsi" w:cs="Times New Roman"/>
        </w:rPr>
        <w:t xml:space="preserve"> </w:t>
      </w:r>
      <w:r w:rsidRPr="001A1412">
        <w:rPr>
          <w:rFonts w:asciiTheme="minorHAnsi" w:eastAsia="Arial" w:hAnsiTheme="minorHAnsi" w:cs="Arial"/>
        </w:rPr>
        <w:t>materials</w:t>
      </w:r>
      <w:r w:rsidRPr="001A1412">
        <w:rPr>
          <w:rFonts w:asciiTheme="minorHAnsi" w:eastAsia="Times New Roman" w:hAnsiTheme="minorHAnsi" w:cs="Times New Roman"/>
        </w:rPr>
        <w:t xml:space="preserve"> </w:t>
      </w:r>
      <w:r w:rsidRPr="001A1412">
        <w:rPr>
          <w:rFonts w:asciiTheme="minorHAnsi" w:eastAsia="Arial" w:hAnsiTheme="minorHAnsi" w:cs="Arial"/>
        </w:rPr>
        <w:t>in</w:t>
      </w:r>
      <w:r w:rsidRPr="001A1412">
        <w:rPr>
          <w:rFonts w:asciiTheme="minorHAnsi" w:eastAsia="Times New Roman" w:hAnsiTheme="minorHAnsi" w:cs="Times New Roman"/>
        </w:rPr>
        <w:t xml:space="preserve"> </w:t>
      </w:r>
      <w:r w:rsidRPr="001A1412">
        <w:rPr>
          <w:rFonts w:asciiTheme="minorHAnsi" w:eastAsia="Arial" w:hAnsiTheme="minorHAnsi" w:cs="Arial"/>
        </w:rPr>
        <w:t>good</w:t>
      </w:r>
      <w:r w:rsidRPr="001A1412">
        <w:rPr>
          <w:rFonts w:asciiTheme="minorHAnsi" w:eastAsia="Times New Roman" w:hAnsiTheme="minorHAnsi" w:cs="Times New Roman"/>
        </w:rPr>
        <w:t xml:space="preserve"> </w:t>
      </w:r>
      <w:r w:rsidRPr="001A1412">
        <w:rPr>
          <w:rFonts w:asciiTheme="minorHAnsi" w:eastAsia="Arial" w:hAnsiTheme="minorHAnsi" w:cs="Arial"/>
        </w:rPr>
        <w:t>condition.</w:t>
      </w:r>
    </w:p>
    <w:p w14:paraId="1F0034E5" w14:textId="77777777" w:rsidR="001A1412" w:rsidRPr="001A1412" w:rsidRDefault="001A1412" w:rsidP="001A1412">
      <w:pPr>
        <w:pStyle w:val="Normal1"/>
        <w:numPr>
          <w:ilvl w:val="0"/>
          <w:numId w:val="34"/>
        </w:numPr>
        <w:spacing w:before="19" w:after="0" w:line="240" w:lineRule="auto"/>
        <w:ind w:right="-20"/>
        <w:rPr>
          <w:rFonts w:asciiTheme="minorHAnsi" w:hAnsiTheme="minorHAnsi"/>
        </w:rPr>
      </w:pPr>
      <w:r w:rsidRPr="001A1412">
        <w:rPr>
          <w:rFonts w:asciiTheme="minorHAnsi" w:eastAsia="Arial" w:hAnsiTheme="minorHAnsi" w:cs="Arial"/>
        </w:rPr>
        <w:t>Bring</w:t>
      </w:r>
      <w:r w:rsidRPr="001A1412">
        <w:rPr>
          <w:rFonts w:asciiTheme="minorHAnsi" w:eastAsia="Times New Roman" w:hAnsiTheme="minorHAnsi" w:cs="Times New Roman"/>
        </w:rPr>
        <w:t xml:space="preserve"> </w:t>
      </w:r>
      <w:r w:rsidRPr="001A1412">
        <w:rPr>
          <w:rFonts w:asciiTheme="minorHAnsi" w:eastAsia="Arial" w:hAnsiTheme="minorHAnsi" w:cs="Arial"/>
        </w:rPr>
        <w:t>current</w:t>
      </w:r>
      <w:r w:rsidRPr="001A1412">
        <w:rPr>
          <w:rFonts w:asciiTheme="minorHAnsi" w:eastAsia="Times New Roman" w:hAnsiTheme="minorHAnsi" w:cs="Times New Roman"/>
        </w:rPr>
        <w:t xml:space="preserve"> </w:t>
      </w:r>
      <w:r w:rsidRPr="001A1412">
        <w:rPr>
          <w:rFonts w:asciiTheme="minorHAnsi" w:eastAsia="Arial" w:hAnsiTheme="minorHAnsi" w:cs="Arial"/>
        </w:rPr>
        <w:t>work</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books</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each</w:t>
      </w:r>
      <w:r w:rsidRPr="001A1412">
        <w:rPr>
          <w:rFonts w:asciiTheme="minorHAnsi" w:eastAsia="Times New Roman" w:hAnsiTheme="minorHAnsi" w:cs="Times New Roman"/>
        </w:rPr>
        <w:t xml:space="preserve"> </w:t>
      </w:r>
      <w:r w:rsidRPr="001A1412">
        <w:rPr>
          <w:rFonts w:asciiTheme="minorHAnsi" w:eastAsia="Arial" w:hAnsiTheme="minorHAnsi" w:cs="Arial"/>
        </w:rPr>
        <w:t>meeting.</w:t>
      </w:r>
    </w:p>
    <w:p w14:paraId="65FA04EA" w14:textId="77777777" w:rsidR="001A1412" w:rsidRPr="001A1412" w:rsidRDefault="001A1412" w:rsidP="001A1412">
      <w:pPr>
        <w:pStyle w:val="Normal1"/>
        <w:numPr>
          <w:ilvl w:val="0"/>
          <w:numId w:val="34"/>
        </w:numPr>
        <w:spacing w:before="17" w:after="0" w:line="240" w:lineRule="auto"/>
        <w:ind w:right="-20"/>
        <w:rPr>
          <w:rFonts w:asciiTheme="minorHAnsi" w:eastAsia="Arial" w:hAnsiTheme="minorHAnsi" w:cs="Arial"/>
        </w:rPr>
      </w:pPr>
      <w:r>
        <w:rPr>
          <w:rFonts w:asciiTheme="minorHAnsi" w:eastAsia="Arial" w:hAnsiTheme="minorHAnsi" w:cs="Arial"/>
        </w:rPr>
        <w:t>M</w:t>
      </w:r>
      <w:r w:rsidRPr="001A1412">
        <w:rPr>
          <w:rFonts w:asciiTheme="minorHAnsi" w:eastAsia="Arial" w:hAnsiTheme="minorHAnsi" w:cs="Arial"/>
        </w:rPr>
        <w:t>aster</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K-12</w:t>
      </w:r>
      <w:r w:rsidRPr="001A1412">
        <w:rPr>
          <w:rFonts w:asciiTheme="minorHAnsi" w:eastAsia="Times New Roman" w:hAnsiTheme="minorHAnsi" w:cs="Times New Roman"/>
        </w:rPr>
        <w:t xml:space="preserve"> </w:t>
      </w:r>
      <w:r w:rsidRPr="001A1412">
        <w:rPr>
          <w:rFonts w:asciiTheme="minorHAnsi" w:eastAsia="Arial" w:hAnsiTheme="minorHAnsi" w:cs="Arial"/>
        </w:rPr>
        <w:t>Learning</w:t>
      </w:r>
      <w:r w:rsidRPr="001A1412">
        <w:rPr>
          <w:rFonts w:asciiTheme="minorHAnsi" w:eastAsia="Times New Roman" w:hAnsiTheme="minorHAnsi" w:cs="Times New Roman"/>
        </w:rPr>
        <w:t xml:space="preserve"> </w:t>
      </w:r>
      <w:r w:rsidRPr="001A1412">
        <w:rPr>
          <w:rFonts w:asciiTheme="minorHAnsi" w:eastAsia="Arial" w:hAnsiTheme="minorHAnsi" w:cs="Arial"/>
        </w:rPr>
        <w:t>Standards</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Guidelines</w:t>
      </w:r>
      <w:r w:rsidRPr="001A1412">
        <w:rPr>
          <w:rFonts w:asciiTheme="minorHAnsi" w:eastAsia="Times New Roman" w:hAnsiTheme="minorHAnsi" w:cs="Times New Roman"/>
        </w:rPr>
        <w:t xml:space="preserve"> </w:t>
      </w:r>
      <w:r w:rsidRPr="001A1412">
        <w:rPr>
          <w:rFonts w:asciiTheme="minorHAnsi" w:eastAsia="Arial" w:hAnsiTheme="minorHAnsi" w:cs="Arial"/>
        </w:rPr>
        <w:t>associated</w:t>
      </w:r>
      <w:r w:rsidRPr="001A1412">
        <w:rPr>
          <w:rFonts w:asciiTheme="minorHAnsi" w:eastAsia="Times New Roman" w:hAnsiTheme="minorHAnsi" w:cs="Times New Roman"/>
        </w:rPr>
        <w:t xml:space="preserve"> </w:t>
      </w:r>
      <w:r w:rsidRPr="001A1412">
        <w:rPr>
          <w:rFonts w:asciiTheme="minorHAnsi" w:eastAsia="Arial" w:hAnsiTheme="minorHAnsi" w:cs="Arial"/>
        </w:rPr>
        <w:t>with</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Written</w:t>
      </w:r>
      <w:r w:rsidRPr="001A1412">
        <w:rPr>
          <w:rFonts w:asciiTheme="minorHAnsi" w:eastAsia="Times New Roman" w:hAnsiTheme="minorHAnsi" w:cs="Times New Roman"/>
        </w:rPr>
        <w:t xml:space="preserve"> </w:t>
      </w:r>
      <w:r w:rsidRPr="001A1412">
        <w:rPr>
          <w:rFonts w:asciiTheme="minorHAnsi" w:eastAsia="Arial" w:hAnsiTheme="minorHAnsi" w:cs="Arial"/>
        </w:rPr>
        <w:t>Student</w:t>
      </w:r>
      <w:r w:rsidRPr="001A1412">
        <w:rPr>
          <w:rFonts w:asciiTheme="minorHAnsi" w:eastAsia="Times New Roman" w:hAnsiTheme="minorHAnsi" w:cs="Times New Roman"/>
        </w:rPr>
        <w:t xml:space="preserve"> </w:t>
      </w:r>
      <w:r w:rsidRPr="001A1412">
        <w:rPr>
          <w:rFonts w:asciiTheme="minorHAnsi" w:eastAsia="Arial" w:hAnsiTheme="minorHAnsi" w:cs="Arial"/>
        </w:rPr>
        <w:t>Learning</w:t>
      </w:r>
      <w:r>
        <w:rPr>
          <w:rFonts w:asciiTheme="minorHAnsi" w:eastAsia="Arial" w:hAnsiTheme="minorHAnsi" w:cs="Arial"/>
        </w:rPr>
        <w:t xml:space="preserve"> </w:t>
      </w:r>
      <w:r w:rsidR="006D5EFB">
        <w:rPr>
          <w:rFonts w:asciiTheme="minorHAnsi" w:eastAsia="Arial" w:hAnsiTheme="minorHAnsi" w:cs="Arial"/>
        </w:rPr>
        <w:t xml:space="preserve">Plan </w:t>
      </w:r>
      <w:r w:rsidR="00E56ED1">
        <w:rPr>
          <w:rFonts w:asciiTheme="minorHAnsi" w:eastAsia="Arial" w:hAnsiTheme="minorHAnsi" w:cs="Arial"/>
        </w:rPr>
        <w:t xml:space="preserve">(WSLP) </w:t>
      </w:r>
      <w:r w:rsidR="006D5EFB">
        <w:rPr>
          <w:rFonts w:asciiTheme="minorHAnsi" w:eastAsia="Arial" w:hAnsiTheme="minorHAnsi" w:cs="Arial"/>
        </w:rPr>
        <w:t>in a timely manner.</w:t>
      </w:r>
    </w:p>
    <w:p w14:paraId="439B690A" w14:textId="77777777" w:rsidR="001A1412" w:rsidRPr="001A1412" w:rsidRDefault="001A1412" w:rsidP="001A1412">
      <w:pPr>
        <w:pStyle w:val="Normal1"/>
        <w:numPr>
          <w:ilvl w:val="0"/>
          <w:numId w:val="34"/>
        </w:numPr>
        <w:spacing w:before="17" w:after="0" w:line="258" w:lineRule="auto"/>
        <w:ind w:right="79"/>
        <w:rPr>
          <w:rFonts w:asciiTheme="minorHAnsi" w:hAnsiTheme="minorHAnsi"/>
        </w:rPr>
      </w:pPr>
      <w:r w:rsidRPr="001A1412">
        <w:rPr>
          <w:rFonts w:asciiTheme="minorHAnsi" w:eastAsia="Arial" w:hAnsiTheme="minorHAnsi" w:cs="Arial"/>
        </w:rPr>
        <w:t>Complete</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document</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i</w:t>
      </w:r>
      <w:r w:rsidRPr="001A1412">
        <w:rPr>
          <w:rFonts w:asciiTheme="minorHAnsi" w:eastAsia="Times New Roman" w:hAnsiTheme="minorHAnsi" w:cs="Times New Roman"/>
        </w:rPr>
        <w:t xml:space="preserve">f needed) </w:t>
      </w:r>
      <w:r w:rsidRPr="001A1412">
        <w:rPr>
          <w:rFonts w:asciiTheme="minorHAnsi" w:eastAsia="Arial" w:hAnsiTheme="minorHAnsi" w:cs="Arial"/>
        </w:rPr>
        <w:t>sufficient</w:t>
      </w:r>
      <w:r w:rsidRPr="001A1412">
        <w:rPr>
          <w:rFonts w:asciiTheme="minorHAnsi" w:eastAsia="Times New Roman" w:hAnsiTheme="minorHAnsi" w:cs="Times New Roman"/>
        </w:rPr>
        <w:t xml:space="preserve"> </w:t>
      </w:r>
      <w:r w:rsidRPr="001A1412">
        <w:rPr>
          <w:rFonts w:asciiTheme="minorHAnsi" w:eastAsia="Arial" w:hAnsiTheme="minorHAnsi" w:cs="Arial"/>
        </w:rPr>
        <w:t>hours</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schoolwork</w:t>
      </w:r>
      <w:r w:rsidRPr="001A1412">
        <w:rPr>
          <w:rFonts w:asciiTheme="minorHAnsi" w:eastAsia="Times New Roman" w:hAnsiTheme="minorHAnsi" w:cs="Times New Roman"/>
        </w:rPr>
        <w:t xml:space="preserve"> </w:t>
      </w:r>
      <w:r w:rsidRPr="001A1412">
        <w:rPr>
          <w:rFonts w:asciiTheme="minorHAnsi" w:eastAsia="Arial" w:hAnsiTheme="minorHAnsi" w:cs="Arial"/>
        </w:rPr>
        <w:t>each</w:t>
      </w:r>
      <w:r w:rsidRPr="001A1412">
        <w:rPr>
          <w:rFonts w:asciiTheme="minorHAnsi" w:eastAsia="Times New Roman" w:hAnsiTheme="minorHAnsi" w:cs="Times New Roman"/>
        </w:rPr>
        <w:t xml:space="preserve"> </w:t>
      </w:r>
      <w:r w:rsidRPr="001A1412">
        <w:rPr>
          <w:rFonts w:asciiTheme="minorHAnsi" w:eastAsia="Arial" w:hAnsiTheme="minorHAnsi" w:cs="Arial"/>
        </w:rPr>
        <w:t>week</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maintain</w:t>
      </w:r>
      <w:r w:rsidRPr="001A1412">
        <w:rPr>
          <w:rFonts w:asciiTheme="minorHAnsi" w:eastAsia="Times New Roman" w:hAnsiTheme="minorHAnsi" w:cs="Times New Roman"/>
        </w:rPr>
        <w:t xml:space="preserve"> </w:t>
      </w:r>
      <w:r w:rsidRPr="001A1412">
        <w:rPr>
          <w:rFonts w:asciiTheme="minorHAnsi" w:eastAsia="Arial" w:hAnsiTheme="minorHAnsi" w:cs="Arial"/>
        </w:rPr>
        <w:t>adequate</w:t>
      </w:r>
      <w:r w:rsidRPr="001A1412">
        <w:rPr>
          <w:rFonts w:asciiTheme="minorHAnsi" w:eastAsia="Times New Roman" w:hAnsiTheme="minorHAnsi" w:cs="Times New Roman"/>
        </w:rPr>
        <w:t xml:space="preserve"> </w:t>
      </w:r>
      <w:r w:rsidRPr="001A1412">
        <w:rPr>
          <w:rFonts w:asciiTheme="minorHAnsi" w:eastAsia="Arial" w:hAnsiTheme="minorHAnsi" w:cs="Arial"/>
        </w:rPr>
        <w:t>progress</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00E56ED1">
        <w:rPr>
          <w:rFonts w:asciiTheme="minorHAnsi" w:eastAsia="Arial" w:hAnsiTheme="minorHAnsi" w:cs="Arial"/>
        </w:rPr>
        <w:t>fulfill</w:t>
      </w:r>
      <w:r w:rsidRPr="001A1412">
        <w:rPr>
          <w:rFonts w:asciiTheme="minorHAnsi" w:eastAsia="Times New Roman" w:hAnsiTheme="minorHAnsi" w:cs="Times New Roman"/>
        </w:rPr>
        <w:t xml:space="preserve"> </w:t>
      </w:r>
      <w:r w:rsidRPr="001A1412">
        <w:rPr>
          <w:rFonts w:asciiTheme="minorHAnsi" w:eastAsia="Arial" w:hAnsiTheme="minorHAnsi" w:cs="Arial"/>
        </w:rPr>
        <w:t>course</w:t>
      </w:r>
      <w:r w:rsidRPr="001A1412">
        <w:rPr>
          <w:rFonts w:asciiTheme="minorHAnsi" w:eastAsia="Times New Roman" w:hAnsiTheme="minorHAnsi" w:cs="Times New Roman"/>
        </w:rPr>
        <w:t xml:space="preserve"> </w:t>
      </w:r>
      <w:r w:rsidRPr="001A1412">
        <w:rPr>
          <w:rFonts w:asciiTheme="minorHAnsi" w:eastAsia="Arial" w:hAnsiTheme="minorHAnsi" w:cs="Arial"/>
        </w:rPr>
        <w:t>contracts.</w:t>
      </w:r>
    </w:p>
    <w:p w14:paraId="3C196AEB" w14:textId="77777777" w:rsidR="001A1412" w:rsidRPr="001A1412" w:rsidRDefault="001A1412" w:rsidP="001A1412">
      <w:pPr>
        <w:pStyle w:val="Normal1"/>
        <w:numPr>
          <w:ilvl w:val="0"/>
          <w:numId w:val="34"/>
        </w:numPr>
        <w:spacing w:before="3" w:after="0" w:line="240" w:lineRule="auto"/>
        <w:ind w:right="-20"/>
        <w:rPr>
          <w:rFonts w:asciiTheme="minorHAnsi" w:hAnsiTheme="minorHAnsi"/>
        </w:rPr>
      </w:pPr>
      <w:r w:rsidRPr="001A1412">
        <w:rPr>
          <w:rFonts w:asciiTheme="minorHAnsi" w:eastAsia="Arial" w:hAnsiTheme="minorHAnsi" w:cs="Arial"/>
        </w:rPr>
        <w:t>Attend</w:t>
      </w:r>
      <w:r w:rsidRPr="001A1412">
        <w:rPr>
          <w:rFonts w:asciiTheme="minorHAnsi" w:eastAsia="Times New Roman" w:hAnsiTheme="minorHAnsi" w:cs="Times New Roman"/>
        </w:rPr>
        <w:t xml:space="preserve"> </w:t>
      </w:r>
      <w:r w:rsidRPr="001A1412">
        <w:rPr>
          <w:rFonts w:asciiTheme="minorHAnsi" w:eastAsia="Arial" w:hAnsiTheme="minorHAnsi" w:cs="Arial"/>
        </w:rPr>
        <w:t>scheduled</w:t>
      </w:r>
      <w:r w:rsidRPr="001A1412">
        <w:rPr>
          <w:rFonts w:asciiTheme="minorHAnsi" w:eastAsia="Times New Roman" w:hAnsiTheme="minorHAnsi" w:cs="Times New Roman"/>
        </w:rPr>
        <w:t xml:space="preserve"> </w:t>
      </w:r>
      <w:r w:rsidRPr="001A1412">
        <w:rPr>
          <w:rFonts w:asciiTheme="minorHAnsi" w:eastAsia="Arial" w:hAnsiTheme="minorHAnsi" w:cs="Arial"/>
        </w:rPr>
        <w:t>meetings.</w:t>
      </w:r>
    </w:p>
    <w:p w14:paraId="36277B62" w14:textId="77777777" w:rsidR="001A1412" w:rsidRPr="002A5FD1" w:rsidRDefault="001A1412" w:rsidP="001A1412">
      <w:pPr>
        <w:pStyle w:val="Normal1"/>
        <w:numPr>
          <w:ilvl w:val="0"/>
          <w:numId w:val="34"/>
        </w:numPr>
        <w:spacing w:before="17" w:after="0" w:line="240" w:lineRule="auto"/>
        <w:ind w:right="-20"/>
        <w:rPr>
          <w:rFonts w:asciiTheme="majorHAnsi" w:hAnsiTheme="majorHAnsi"/>
        </w:rPr>
      </w:pPr>
      <w:r w:rsidRPr="001A1412">
        <w:rPr>
          <w:rFonts w:asciiTheme="minorHAnsi" w:eastAsia="Arial" w:hAnsiTheme="minorHAnsi" w:cs="Arial"/>
        </w:rPr>
        <w:t>Demonstrate</w:t>
      </w:r>
      <w:r w:rsidRPr="001A1412">
        <w:rPr>
          <w:rFonts w:asciiTheme="minorHAnsi" w:eastAsia="Times New Roman" w:hAnsiTheme="minorHAnsi" w:cs="Times New Roman"/>
        </w:rPr>
        <w:t xml:space="preserve"> </w:t>
      </w:r>
      <w:r w:rsidRPr="001A1412">
        <w:rPr>
          <w:rFonts w:asciiTheme="minorHAnsi" w:eastAsia="Arial" w:hAnsiTheme="minorHAnsi" w:cs="Arial"/>
        </w:rPr>
        <w:t>appropriate</w:t>
      </w:r>
      <w:r w:rsidRPr="001A1412">
        <w:rPr>
          <w:rFonts w:asciiTheme="minorHAnsi" w:eastAsia="Times New Roman" w:hAnsiTheme="minorHAnsi" w:cs="Times New Roman"/>
        </w:rPr>
        <w:t xml:space="preserve"> </w:t>
      </w:r>
      <w:r w:rsidRPr="001A1412">
        <w:rPr>
          <w:rFonts w:asciiTheme="minorHAnsi" w:eastAsia="Arial" w:hAnsiTheme="minorHAnsi" w:cs="Arial"/>
        </w:rPr>
        <w:t>behavior</w:t>
      </w:r>
      <w:r w:rsidRPr="001A1412">
        <w:rPr>
          <w:rFonts w:asciiTheme="minorHAnsi" w:eastAsia="Times New Roman" w:hAnsiTheme="minorHAnsi" w:cs="Times New Roman"/>
        </w:rPr>
        <w:t xml:space="preserve"> </w:t>
      </w:r>
      <w:r w:rsidRPr="001A1412">
        <w:rPr>
          <w:rFonts w:asciiTheme="minorHAnsi" w:eastAsia="Arial" w:hAnsiTheme="minorHAnsi" w:cs="Arial"/>
        </w:rPr>
        <w:t>during</w:t>
      </w:r>
      <w:r w:rsidRPr="006F05C4">
        <w:rPr>
          <w:rFonts w:asciiTheme="majorHAnsi" w:eastAsia="Times New Roman" w:hAnsiTheme="majorHAnsi" w:cs="Times New Roman"/>
          <w:sz w:val="20"/>
          <w:szCs w:val="20"/>
        </w:rPr>
        <w:t xml:space="preserve"> </w:t>
      </w:r>
      <w:r w:rsidRPr="00DA3B9F">
        <w:rPr>
          <w:rFonts w:asciiTheme="minorHAnsi" w:eastAsia="Arial" w:hAnsiTheme="minorHAnsi" w:cs="Arial"/>
        </w:rPr>
        <w:t>activities.</w:t>
      </w:r>
    </w:p>
    <w:p w14:paraId="23B5396B" w14:textId="77777777" w:rsidR="0039654F" w:rsidRPr="00A928A4" w:rsidRDefault="0039654F" w:rsidP="00DD4229">
      <w:pPr>
        <w:rPr>
          <w:szCs w:val="24"/>
        </w:rPr>
      </w:pPr>
      <w:r>
        <w:rPr>
          <w:szCs w:val="24"/>
        </w:rPr>
        <w:br w:type="page"/>
      </w:r>
    </w:p>
    <w:p w14:paraId="7A68770A" w14:textId="3629EAA1" w:rsidR="002A6DC1" w:rsidRPr="00E12E0B" w:rsidRDefault="006D5EFB" w:rsidP="002A6DC1">
      <w:pPr>
        <w:pStyle w:val="Heading1"/>
        <w:rPr>
          <w:lang w:val="en-US"/>
        </w:rPr>
      </w:pPr>
      <w:bookmarkStart w:id="17" w:name="_Toc82771586"/>
      <w:bookmarkStart w:id="18" w:name="_Toc82771680"/>
      <w:r>
        <w:t xml:space="preserve">PANORAMA </w:t>
      </w:r>
      <w:r w:rsidR="0059438C">
        <w:rPr>
          <w:lang w:val="en-US"/>
        </w:rPr>
        <w:t>ALTERNATIVE LEARNING EXPERIENCE</w:t>
      </w:r>
      <w:r w:rsidR="0001266C">
        <w:rPr>
          <w:lang w:val="en-US"/>
        </w:rPr>
        <w:t xml:space="preserve"> (ALE)</w:t>
      </w:r>
      <w:bookmarkEnd w:id="17"/>
      <w:bookmarkEnd w:id="18"/>
    </w:p>
    <w:p w14:paraId="14ABAB2E" w14:textId="0AEDAB8E" w:rsidR="00CD4CD1" w:rsidRDefault="00791DB4" w:rsidP="0059438C">
      <w:pPr>
        <w:pStyle w:val="Heading2"/>
      </w:pPr>
      <w:bookmarkStart w:id="19" w:name="_Toc82771587"/>
      <w:bookmarkStart w:id="20" w:name="_Toc82771681"/>
      <w:r>
        <w:t>PURPOSE</w:t>
      </w:r>
      <w:bookmarkEnd w:id="19"/>
      <w:bookmarkEnd w:id="20"/>
    </w:p>
    <w:p w14:paraId="18D2B099" w14:textId="77777777" w:rsidR="001A1412" w:rsidRPr="00EA244F" w:rsidRDefault="001A1412" w:rsidP="00F423A5">
      <w:pPr>
        <w:pStyle w:val="Normal1"/>
        <w:spacing w:after="0" w:line="240" w:lineRule="auto"/>
        <w:rPr>
          <w:rFonts w:asciiTheme="minorHAnsi" w:hAnsiTheme="minorHAnsi"/>
        </w:rPr>
      </w:pP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purpose</w:t>
      </w:r>
      <w:r w:rsidRPr="001A1412">
        <w:rPr>
          <w:rFonts w:asciiTheme="minorHAnsi" w:eastAsia="Times New Roman" w:hAnsiTheme="minorHAnsi" w:cs="Times New Roman"/>
        </w:rPr>
        <w:t xml:space="preserve"> </w:t>
      </w:r>
      <w:r w:rsidRPr="001A1412">
        <w:rPr>
          <w:rFonts w:asciiTheme="minorHAnsi" w:eastAsia="Arial" w:hAnsiTheme="minorHAnsi" w:cs="Arial"/>
        </w:rPr>
        <w:t>of</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Colville</w:t>
      </w:r>
      <w:r w:rsidRPr="001A1412">
        <w:rPr>
          <w:rFonts w:asciiTheme="minorHAnsi" w:eastAsia="Times New Roman" w:hAnsiTheme="minorHAnsi" w:cs="Times New Roman"/>
        </w:rPr>
        <w:t xml:space="preserve"> </w:t>
      </w:r>
      <w:r w:rsidRPr="001A1412">
        <w:rPr>
          <w:rFonts w:asciiTheme="minorHAnsi" w:eastAsia="Arial" w:hAnsiTheme="minorHAnsi" w:cs="Arial"/>
        </w:rPr>
        <w:t>School</w:t>
      </w:r>
      <w:r w:rsidRPr="001A1412">
        <w:rPr>
          <w:rFonts w:asciiTheme="minorHAnsi" w:eastAsia="Times New Roman" w:hAnsiTheme="minorHAnsi" w:cs="Times New Roman"/>
        </w:rPr>
        <w:t xml:space="preserve"> </w:t>
      </w:r>
      <w:r w:rsidRPr="001A1412">
        <w:rPr>
          <w:rFonts w:asciiTheme="minorHAnsi" w:eastAsia="Arial" w:hAnsiTheme="minorHAnsi" w:cs="Arial"/>
        </w:rPr>
        <w:t>District's</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 xml:space="preserve">Panorama </w:t>
      </w:r>
      <w:r w:rsidR="00E12E0B">
        <w:rPr>
          <w:rFonts w:asciiTheme="minorHAnsi" w:eastAsia="Times New Roman" w:hAnsiTheme="minorHAnsi" w:cs="Times New Roman"/>
        </w:rPr>
        <w:t>ALE</w:t>
      </w:r>
      <w:r w:rsidRPr="001A1412">
        <w:rPr>
          <w:rFonts w:asciiTheme="minorHAnsi" w:eastAsia="Times New Roman" w:hAnsiTheme="minorHAnsi" w:cs="Times New Roman"/>
        </w:rPr>
        <w:t xml:space="preserve"> </w:t>
      </w:r>
      <w:r w:rsidRPr="001A1412">
        <w:rPr>
          <w:rFonts w:asciiTheme="minorHAnsi" w:eastAsia="Arial" w:hAnsiTheme="minorHAnsi" w:cs="Arial"/>
        </w:rPr>
        <w:t>is</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00E56ED1">
        <w:rPr>
          <w:rFonts w:asciiTheme="minorHAnsi" w:eastAsia="Times New Roman" w:hAnsiTheme="minorHAnsi" w:cs="Times New Roman"/>
        </w:rPr>
        <w:t xml:space="preserve">support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district's</w:t>
      </w:r>
      <w:r w:rsidRPr="001A1412">
        <w:rPr>
          <w:rFonts w:asciiTheme="minorHAnsi" w:eastAsia="Times New Roman" w:hAnsiTheme="minorHAnsi" w:cs="Times New Roman"/>
        </w:rPr>
        <w:t xml:space="preserve"> </w:t>
      </w:r>
      <w:r w:rsidRPr="001A1412">
        <w:rPr>
          <w:rFonts w:asciiTheme="minorHAnsi" w:eastAsia="Arial" w:hAnsiTheme="minorHAnsi" w:cs="Arial"/>
        </w:rPr>
        <w:t>mission</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equip</w:t>
      </w:r>
      <w:r w:rsidRPr="001A1412">
        <w:rPr>
          <w:rFonts w:asciiTheme="minorHAnsi" w:eastAsia="Times New Roman" w:hAnsiTheme="minorHAnsi" w:cs="Times New Roman"/>
        </w:rPr>
        <w:t xml:space="preserve"> </w:t>
      </w:r>
      <w:r w:rsidRPr="001A1412">
        <w:rPr>
          <w:rFonts w:asciiTheme="minorHAnsi" w:eastAsia="Arial" w:hAnsiTheme="minorHAnsi" w:cs="Arial"/>
        </w:rPr>
        <w:t>our</w:t>
      </w:r>
      <w:r w:rsidRPr="001A1412">
        <w:rPr>
          <w:rFonts w:asciiTheme="minorHAnsi" w:eastAsia="Times New Roman" w:hAnsiTheme="minorHAnsi" w:cs="Times New Roman"/>
        </w:rPr>
        <w:t xml:space="preserve">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Pr="001A1412">
        <w:rPr>
          <w:rFonts w:asciiTheme="minorHAnsi" w:eastAsia="Arial" w:hAnsiTheme="minorHAnsi" w:cs="Arial"/>
        </w:rPr>
        <w:t>with</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knowledge</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skills</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succeed</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prosper</w:t>
      </w:r>
      <w:r w:rsidRPr="001A1412">
        <w:rPr>
          <w:rFonts w:asciiTheme="minorHAnsi" w:eastAsia="Times New Roman" w:hAnsiTheme="minorHAnsi" w:cs="Times New Roman"/>
        </w:rPr>
        <w:t xml:space="preserve"> </w:t>
      </w:r>
      <w:r w:rsidRPr="001A1412">
        <w:rPr>
          <w:rFonts w:asciiTheme="minorHAnsi" w:eastAsia="Arial" w:hAnsiTheme="minorHAnsi" w:cs="Arial"/>
        </w:rPr>
        <w:t>in</w:t>
      </w:r>
      <w:r w:rsidRPr="001A1412">
        <w:rPr>
          <w:rFonts w:asciiTheme="minorHAnsi" w:eastAsia="Times New Roman" w:hAnsiTheme="minorHAnsi" w:cs="Times New Roman"/>
        </w:rPr>
        <w:t xml:space="preserve"> </w:t>
      </w:r>
      <w:r w:rsidRPr="001A1412">
        <w:rPr>
          <w:rFonts w:asciiTheme="minorHAnsi" w:eastAsia="Arial" w:hAnsiTheme="minorHAnsi" w:cs="Arial"/>
        </w:rPr>
        <w:t>an</w:t>
      </w:r>
      <w:r w:rsidRPr="001A1412">
        <w:rPr>
          <w:rFonts w:asciiTheme="minorHAnsi" w:eastAsia="Times New Roman" w:hAnsiTheme="minorHAnsi" w:cs="Times New Roman"/>
        </w:rPr>
        <w:t xml:space="preserve"> </w:t>
      </w:r>
      <w:r w:rsidRPr="001A1412">
        <w:rPr>
          <w:rFonts w:asciiTheme="minorHAnsi" w:eastAsia="Arial" w:hAnsiTheme="minorHAnsi" w:cs="Arial"/>
        </w:rPr>
        <w:t>ever-changing</w:t>
      </w:r>
      <w:r w:rsidRPr="001A1412">
        <w:rPr>
          <w:rFonts w:asciiTheme="minorHAnsi" w:eastAsia="Times New Roman" w:hAnsiTheme="minorHAnsi" w:cs="Times New Roman"/>
        </w:rPr>
        <w:t xml:space="preserve"> </w:t>
      </w:r>
      <w:r w:rsidRPr="001A1412">
        <w:rPr>
          <w:rFonts w:asciiTheme="minorHAnsi" w:eastAsia="Arial" w:hAnsiTheme="minorHAnsi" w:cs="Arial"/>
        </w:rPr>
        <w:t>global</w:t>
      </w:r>
      <w:r w:rsidRPr="001A1412">
        <w:rPr>
          <w:rFonts w:asciiTheme="minorHAnsi" w:eastAsia="Times New Roman" w:hAnsiTheme="minorHAnsi" w:cs="Times New Roman"/>
        </w:rPr>
        <w:t xml:space="preserve"> </w:t>
      </w:r>
      <w:r w:rsidRPr="001A1412">
        <w:rPr>
          <w:rFonts w:asciiTheme="minorHAnsi" w:eastAsia="Arial" w:hAnsiTheme="minorHAnsi" w:cs="Arial"/>
        </w:rPr>
        <w:t>society"</w:t>
      </w:r>
      <w:r w:rsidRPr="001A1412">
        <w:rPr>
          <w:rFonts w:asciiTheme="minorHAnsi" w:eastAsia="Times New Roman" w:hAnsiTheme="minorHAnsi" w:cs="Times New Roman"/>
        </w:rPr>
        <w:t xml:space="preserve"> </w:t>
      </w:r>
      <w:r w:rsidRPr="001A1412">
        <w:rPr>
          <w:rFonts w:asciiTheme="minorHAnsi" w:eastAsia="Arial" w:hAnsiTheme="minorHAnsi" w:cs="Arial"/>
        </w:rPr>
        <w:t>by</w:t>
      </w:r>
      <w:r w:rsidRPr="001A1412">
        <w:rPr>
          <w:rFonts w:asciiTheme="minorHAnsi" w:eastAsia="Times New Roman" w:hAnsiTheme="minorHAnsi" w:cs="Times New Roman"/>
        </w:rPr>
        <w:t xml:space="preserve"> </w:t>
      </w:r>
      <w:r w:rsidRPr="001A1412">
        <w:rPr>
          <w:rFonts w:asciiTheme="minorHAnsi" w:eastAsia="Arial" w:hAnsiTheme="minorHAnsi" w:cs="Arial"/>
        </w:rPr>
        <w:t>providing</w:t>
      </w:r>
      <w:r w:rsidRPr="001A1412">
        <w:rPr>
          <w:rFonts w:asciiTheme="minorHAnsi" w:eastAsia="Times New Roman" w:hAnsiTheme="minorHAnsi" w:cs="Times New Roman"/>
        </w:rPr>
        <w:t xml:space="preserve"> </w:t>
      </w:r>
      <w:r w:rsidRPr="001A1412">
        <w:rPr>
          <w:rFonts w:asciiTheme="minorHAnsi" w:eastAsia="Arial" w:hAnsiTheme="minorHAnsi" w:cs="Arial"/>
        </w:rPr>
        <w:t>consultation,</w:t>
      </w:r>
      <w:r w:rsidRPr="001A1412">
        <w:rPr>
          <w:rFonts w:asciiTheme="minorHAnsi" w:eastAsia="Times New Roman" w:hAnsiTheme="minorHAnsi" w:cs="Times New Roman"/>
        </w:rPr>
        <w:t xml:space="preserve"> </w:t>
      </w:r>
      <w:r w:rsidRPr="001A1412">
        <w:rPr>
          <w:rFonts w:asciiTheme="minorHAnsi" w:eastAsia="Arial" w:hAnsiTheme="minorHAnsi" w:cs="Arial"/>
        </w:rPr>
        <w:t>instructional</w:t>
      </w:r>
      <w:r w:rsidRPr="001A1412">
        <w:rPr>
          <w:rFonts w:asciiTheme="minorHAnsi" w:eastAsia="Times New Roman" w:hAnsiTheme="minorHAnsi" w:cs="Times New Roman"/>
        </w:rPr>
        <w:t xml:space="preserve"> </w:t>
      </w:r>
      <w:r w:rsidRPr="001A1412">
        <w:rPr>
          <w:rFonts w:asciiTheme="minorHAnsi" w:eastAsia="Arial" w:hAnsiTheme="minorHAnsi" w:cs="Arial"/>
        </w:rPr>
        <w:t>materials,</w:t>
      </w:r>
      <w:r w:rsidRPr="001A1412">
        <w:rPr>
          <w:rFonts w:asciiTheme="minorHAnsi" w:eastAsia="Times New Roman" w:hAnsiTheme="minorHAnsi" w:cs="Times New Roman"/>
        </w:rPr>
        <w:t xml:space="preserve"> </w:t>
      </w:r>
      <w:r w:rsidRPr="001A1412">
        <w:rPr>
          <w:rFonts w:asciiTheme="minorHAnsi" w:eastAsia="Arial" w:hAnsiTheme="minorHAnsi" w:cs="Arial"/>
        </w:rPr>
        <w:t>curriculum,</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enrichment</w:t>
      </w:r>
      <w:r w:rsidRPr="001A1412">
        <w:rPr>
          <w:rFonts w:asciiTheme="minorHAnsi" w:eastAsia="Times New Roman" w:hAnsiTheme="minorHAnsi" w:cs="Times New Roman"/>
        </w:rPr>
        <w:t xml:space="preserve"> </w:t>
      </w:r>
      <w:r w:rsidRPr="001A1412">
        <w:rPr>
          <w:rFonts w:asciiTheme="minorHAnsi" w:eastAsia="Arial" w:hAnsiTheme="minorHAnsi" w:cs="Arial"/>
        </w:rPr>
        <w:t>activities</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parents</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students</w:t>
      </w:r>
      <w:r w:rsidRPr="001A1412">
        <w:rPr>
          <w:rFonts w:asciiTheme="minorHAnsi" w:eastAsia="Times New Roman" w:hAnsiTheme="minorHAnsi" w:cs="Times New Roman"/>
        </w:rPr>
        <w:t xml:space="preserve"> </w:t>
      </w:r>
      <w:r w:rsidRPr="001A1412">
        <w:rPr>
          <w:rFonts w:asciiTheme="minorHAnsi" w:eastAsia="Arial" w:hAnsiTheme="minorHAnsi" w:cs="Arial"/>
        </w:rPr>
        <w:t>dedicated</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teaching</w:t>
      </w:r>
      <w:r w:rsidRPr="001A1412">
        <w:rPr>
          <w:rFonts w:asciiTheme="minorHAnsi" w:eastAsia="Times New Roman" w:hAnsiTheme="minorHAnsi" w:cs="Times New Roman"/>
        </w:rPr>
        <w:t xml:space="preserve"> </w:t>
      </w:r>
      <w:r w:rsidRPr="001A1412">
        <w:rPr>
          <w:rFonts w:asciiTheme="minorHAnsi" w:eastAsia="Arial" w:hAnsiTheme="minorHAnsi" w:cs="Arial"/>
        </w:rPr>
        <w:t>and</w:t>
      </w:r>
      <w:r w:rsidRPr="001A1412">
        <w:rPr>
          <w:rFonts w:asciiTheme="minorHAnsi" w:eastAsia="Times New Roman" w:hAnsiTheme="minorHAnsi" w:cs="Times New Roman"/>
        </w:rPr>
        <w:t xml:space="preserve"> </w:t>
      </w:r>
      <w:r w:rsidRPr="001A1412">
        <w:rPr>
          <w:rFonts w:asciiTheme="minorHAnsi" w:eastAsia="Arial" w:hAnsiTheme="minorHAnsi" w:cs="Arial"/>
        </w:rPr>
        <w:t>learning</w:t>
      </w:r>
      <w:r w:rsidRPr="001A1412">
        <w:rPr>
          <w:rFonts w:asciiTheme="minorHAnsi" w:eastAsia="Times New Roman" w:hAnsiTheme="minorHAnsi" w:cs="Times New Roman"/>
        </w:rPr>
        <w:t xml:space="preserve"> </w:t>
      </w:r>
      <w:r w:rsidRPr="001A1412">
        <w:rPr>
          <w:rFonts w:asciiTheme="minorHAnsi" w:eastAsia="Arial" w:hAnsiTheme="minorHAnsi" w:cs="Arial"/>
        </w:rPr>
        <w:t>at</w:t>
      </w:r>
      <w:r w:rsidRPr="001A1412">
        <w:rPr>
          <w:rFonts w:asciiTheme="minorHAnsi" w:eastAsia="Times New Roman" w:hAnsiTheme="minorHAnsi" w:cs="Times New Roman"/>
        </w:rPr>
        <w:t xml:space="preserve"> </w:t>
      </w:r>
      <w:r w:rsidRPr="001A1412">
        <w:rPr>
          <w:rFonts w:asciiTheme="minorHAnsi" w:eastAsia="Arial" w:hAnsiTheme="minorHAnsi" w:cs="Arial"/>
        </w:rPr>
        <w:t>home.</w:t>
      </w:r>
      <w:r w:rsidRPr="001A1412">
        <w:rPr>
          <w:rFonts w:asciiTheme="minorHAnsi" w:eastAsia="Times New Roman" w:hAnsiTheme="minorHAnsi" w:cs="Times New Roman"/>
        </w:rPr>
        <w:t xml:space="preserve">  </w:t>
      </w:r>
      <w:r w:rsidR="00E12E0B">
        <w:rPr>
          <w:rFonts w:asciiTheme="minorHAnsi" w:eastAsia="Times New Roman" w:hAnsiTheme="minorHAnsi" w:cs="Times New Roman"/>
        </w:rPr>
        <w:t>Panorama ALE</w:t>
      </w:r>
      <w:r w:rsidRPr="001A1412">
        <w:rPr>
          <w:rFonts w:asciiTheme="minorHAnsi" w:eastAsia="Times New Roman" w:hAnsiTheme="minorHAnsi" w:cs="Times New Roman"/>
        </w:rPr>
        <w:t xml:space="preserve"> </w:t>
      </w:r>
      <w:r w:rsidRPr="001A1412">
        <w:rPr>
          <w:rFonts w:asciiTheme="minorHAnsi" w:eastAsia="Arial" w:hAnsiTheme="minorHAnsi" w:cs="Arial"/>
        </w:rPr>
        <w:t>recognizes</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parents/guardians</w:t>
      </w:r>
      <w:r w:rsidRPr="001A1412">
        <w:rPr>
          <w:rFonts w:asciiTheme="minorHAnsi" w:eastAsia="Times New Roman" w:hAnsiTheme="minorHAnsi" w:cs="Times New Roman"/>
        </w:rPr>
        <w:t xml:space="preserve"> </w:t>
      </w:r>
      <w:r w:rsidRPr="001A1412">
        <w:rPr>
          <w:rFonts w:asciiTheme="minorHAnsi" w:eastAsia="Arial" w:hAnsiTheme="minorHAnsi" w:cs="Arial"/>
        </w:rPr>
        <w:t>as</w:t>
      </w:r>
      <w:r w:rsidRPr="001A1412">
        <w:rPr>
          <w:rFonts w:asciiTheme="minorHAnsi" w:eastAsia="Times New Roman" w:hAnsiTheme="minorHAnsi" w:cs="Times New Roman"/>
        </w:rPr>
        <w:t xml:space="preserve"> </w:t>
      </w:r>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ones</w:t>
      </w:r>
      <w:r w:rsidRPr="001A1412">
        <w:rPr>
          <w:rFonts w:asciiTheme="minorHAnsi" w:eastAsia="Times New Roman" w:hAnsiTheme="minorHAnsi" w:cs="Times New Roman"/>
        </w:rPr>
        <w:t xml:space="preserve"> </w:t>
      </w:r>
      <w:r w:rsidRPr="001A1412">
        <w:rPr>
          <w:rFonts w:asciiTheme="minorHAnsi" w:eastAsia="Arial" w:hAnsiTheme="minorHAnsi" w:cs="Arial"/>
        </w:rPr>
        <w:t>providing</w:t>
      </w:r>
      <w:r w:rsidRPr="001A1412">
        <w:rPr>
          <w:rFonts w:asciiTheme="minorHAnsi" w:eastAsia="Times New Roman" w:hAnsiTheme="minorHAnsi" w:cs="Times New Roman"/>
        </w:rPr>
        <w:t xml:space="preserve"> </w:t>
      </w:r>
      <w:proofErr w:type="gramStart"/>
      <w:r w:rsidRPr="001A1412">
        <w:rPr>
          <w:rFonts w:asciiTheme="minorHAnsi" w:eastAsia="Arial" w:hAnsiTheme="minorHAnsi" w:cs="Arial"/>
        </w:rPr>
        <w:t>the</w:t>
      </w:r>
      <w:r w:rsidRPr="001A1412">
        <w:rPr>
          <w:rFonts w:asciiTheme="minorHAnsi" w:eastAsia="Times New Roman" w:hAnsiTheme="minorHAnsi" w:cs="Times New Roman"/>
        </w:rPr>
        <w:t xml:space="preserve"> </w:t>
      </w:r>
      <w:r w:rsidRPr="001A1412">
        <w:rPr>
          <w:rFonts w:asciiTheme="minorHAnsi" w:eastAsia="Arial" w:hAnsiTheme="minorHAnsi" w:cs="Arial"/>
        </w:rPr>
        <w:t>majority</w:t>
      </w:r>
      <w:r w:rsidRPr="001A1412">
        <w:rPr>
          <w:rFonts w:asciiTheme="minorHAnsi" w:eastAsia="Times New Roman" w:hAnsiTheme="minorHAnsi" w:cs="Times New Roman"/>
        </w:rPr>
        <w:t xml:space="preserve"> </w:t>
      </w:r>
      <w:r w:rsidRPr="001A1412">
        <w:rPr>
          <w:rFonts w:asciiTheme="minorHAnsi" w:eastAsia="Arial" w:hAnsiTheme="minorHAnsi" w:cs="Arial"/>
        </w:rPr>
        <w:t>of</w:t>
      </w:r>
      <w:proofErr w:type="gramEnd"/>
      <w:r w:rsidRPr="001A1412">
        <w:rPr>
          <w:rFonts w:asciiTheme="minorHAnsi" w:eastAsia="Times New Roman" w:hAnsiTheme="minorHAnsi" w:cs="Times New Roman"/>
        </w:rPr>
        <w:t xml:space="preserve"> </w:t>
      </w:r>
      <w:r w:rsidRPr="001A1412">
        <w:rPr>
          <w:rFonts w:asciiTheme="minorHAnsi" w:eastAsia="Arial" w:hAnsiTheme="minorHAnsi" w:cs="Arial"/>
        </w:rPr>
        <w:t>instruction</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their</w:t>
      </w:r>
      <w:r w:rsidRPr="001A1412">
        <w:rPr>
          <w:rFonts w:asciiTheme="minorHAnsi" w:eastAsia="Times New Roman" w:hAnsiTheme="minorHAnsi" w:cs="Times New Roman"/>
        </w:rPr>
        <w:t xml:space="preserve"> </w:t>
      </w:r>
      <w:r w:rsidRPr="001A1412">
        <w:rPr>
          <w:rFonts w:asciiTheme="minorHAnsi" w:eastAsia="Arial" w:hAnsiTheme="minorHAnsi" w:cs="Arial"/>
        </w:rPr>
        <w:t>children.</w:t>
      </w:r>
      <w:r w:rsidR="0001266C">
        <w:rPr>
          <w:rFonts w:asciiTheme="minorHAnsi" w:eastAsia="Arial" w:hAnsiTheme="minorHAnsi" w:cs="Arial"/>
        </w:rPr>
        <w:t xml:space="preserve"> </w:t>
      </w:r>
      <w:r w:rsidRPr="001A1412">
        <w:rPr>
          <w:rFonts w:asciiTheme="minorHAnsi" w:eastAsia="Times New Roman" w:hAnsiTheme="minorHAnsi" w:cs="Times New Roman"/>
        </w:rPr>
        <w:t xml:space="preserve"> </w:t>
      </w:r>
      <w:r w:rsidRPr="001A1412">
        <w:rPr>
          <w:rFonts w:asciiTheme="minorHAnsi" w:eastAsia="Arial" w:hAnsiTheme="minorHAnsi" w:cs="Arial"/>
        </w:rPr>
        <w:t>Our</w:t>
      </w:r>
      <w:r w:rsidRPr="001A1412">
        <w:rPr>
          <w:rFonts w:asciiTheme="minorHAnsi" w:eastAsia="Times New Roman" w:hAnsiTheme="minorHAnsi" w:cs="Times New Roman"/>
        </w:rPr>
        <w:t xml:space="preserve"> </w:t>
      </w:r>
      <w:r w:rsidRPr="001A1412">
        <w:rPr>
          <w:rFonts w:asciiTheme="minorHAnsi" w:eastAsia="Arial" w:hAnsiTheme="minorHAnsi" w:cs="Arial"/>
        </w:rPr>
        <w:t>role</w:t>
      </w:r>
      <w:r w:rsidRPr="001A1412">
        <w:rPr>
          <w:rFonts w:asciiTheme="minorHAnsi" w:eastAsia="Times New Roman" w:hAnsiTheme="minorHAnsi" w:cs="Times New Roman"/>
        </w:rPr>
        <w:t xml:space="preserve"> </w:t>
      </w:r>
      <w:r w:rsidRPr="001A1412">
        <w:rPr>
          <w:rFonts w:asciiTheme="minorHAnsi" w:eastAsia="Arial" w:hAnsiTheme="minorHAnsi" w:cs="Arial"/>
        </w:rPr>
        <w:t>is</w:t>
      </w:r>
      <w:r w:rsidRPr="001A1412">
        <w:rPr>
          <w:rFonts w:asciiTheme="minorHAnsi" w:eastAsia="Times New Roman" w:hAnsiTheme="minorHAnsi" w:cs="Times New Roman"/>
        </w:rPr>
        <w:t xml:space="preserve"> </w:t>
      </w:r>
      <w:r w:rsidRPr="001A1412">
        <w:rPr>
          <w:rFonts w:asciiTheme="minorHAnsi" w:eastAsia="Arial" w:hAnsiTheme="minorHAnsi" w:cs="Arial"/>
        </w:rPr>
        <w:t>to</w:t>
      </w:r>
      <w:r w:rsidRPr="001A1412">
        <w:rPr>
          <w:rFonts w:asciiTheme="minorHAnsi" w:eastAsia="Times New Roman" w:hAnsiTheme="minorHAnsi" w:cs="Times New Roman"/>
        </w:rPr>
        <w:t xml:space="preserve"> </w:t>
      </w:r>
      <w:r w:rsidRPr="001A1412">
        <w:rPr>
          <w:rFonts w:asciiTheme="minorHAnsi" w:eastAsia="Arial" w:hAnsiTheme="minorHAnsi" w:cs="Arial"/>
        </w:rPr>
        <w:t>support</w:t>
      </w:r>
      <w:r w:rsidRPr="001A1412">
        <w:rPr>
          <w:rFonts w:asciiTheme="minorHAnsi" w:eastAsia="Times New Roman" w:hAnsiTheme="minorHAnsi" w:cs="Times New Roman"/>
        </w:rPr>
        <w:t xml:space="preserve"> </w:t>
      </w:r>
      <w:r w:rsidRPr="001A1412">
        <w:rPr>
          <w:rFonts w:asciiTheme="minorHAnsi" w:eastAsia="Arial" w:hAnsiTheme="minorHAnsi" w:cs="Arial"/>
        </w:rPr>
        <w:t>that</w:t>
      </w:r>
      <w:r w:rsidRPr="001A1412">
        <w:rPr>
          <w:rFonts w:asciiTheme="minorHAnsi" w:eastAsia="Times New Roman" w:hAnsiTheme="minorHAnsi" w:cs="Times New Roman"/>
        </w:rPr>
        <w:t xml:space="preserve"> </w:t>
      </w:r>
      <w:r w:rsidRPr="001A1412">
        <w:rPr>
          <w:rFonts w:asciiTheme="minorHAnsi" w:eastAsia="Arial" w:hAnsiTheme="minorHAnsi" w:cs="Arial"/>
        </w:rPr>
        <w:t>instruction</w:t>
      </w:r>
      <w:r w:rsidR="0001266C">
        <w:rPr>
          <w:rFonts w:asciiTheme="minorHAnsi" w:eastAsia="Arial" w:hAnsiTheme="minorHAnsi" w:cs="Arial"/>
        </w:rPr>
        <w:t xml:space="preserve"> – not </w:t>
      </w:r>
      <w:r w:rsidRPr="001A1412">
        <w:rPr>
          <w:rFonts w:asciiTheme="minorHAnsi" w:eastAsia="Arial" w:hAnsiTheme="minorHAnsi" w:cs="Arial"/>
        </w:rPr>
        <w:t>replace</w:t>
      </w:r>
      <w:r w:rsidRPr="001A1412">
        <w:rPr>
          <w:rFonts w:asciiTheme="minorHAnsi" w:eastAsia="Times New Roman" w:hAnsiTheme="minorHAnsi" w:cs="Times New Roman"/>
        </w:rPr>
        <w:t xml:space="preserve"> </w:t>
      </w:r>
      <w:r w:rsidRPr="001A1412">
        <w:rPr>
          <w:rFonts w:asciiTheme="minorHAnsi" w:eastAsia="Arial" w:hAnsiTheme="minorHAnsi" w:cs="Arial"/>
        </w:rPr>
        <w:t>it.</w:t>
      </w:r>
    </w:p>
    <w:p w14:paraId="65CD897D" w14:textId="3594E382" w:rsidR="00791DB4" w:rsidRDefault="00EA244F" w:rsidP="0059438C">
      <w:pPr>
        <w:pStyle w:val="Heading2"/>
      </w:pPr>
      <w:bookmarkStart w:id="21" w:name="_Toc82771588"/>
      <w:bookmarkStart w:id="22" w:name="_Toc82771682"/>
      <w:r>
        <w:t>PROGRAM DESCRIPTION</w:t>
      </w:r>
      <w:bookmarkEnd w:id="21"/>
      <w:bookmarkEnd w:id="22"/>
    </w:p>
    <w:p w14:paraId="19206B30" w14:textId="77777777" w:rsidR="001A1412"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The </w:t>
      </w:r>
      <w:r w:rsidR="00E12E0B">
        <w:rPr>
          <w:rFonts w:asciiTheme="minorHAnsi" w:eastAsia="Arial" w:hAnsiTheme="minorHAnsi" w:cs="Arial"/>
        </w:rPr>
        <w:t>Panorama ALE</w:t>
      </w:r>
      <w:r w:rsidRPr="002A5FD1">
        <w:rPr>
          <w:rFonts w:asciiTheme="minorHAnsi" w:eastAsia="Arial" w:hAnsiTheme="minorHAnsi" w:cs="Arial"/>
        </w:rPr>
        <w:t xml:space="preserve"> is designed to provide families of students in Kindergarten through 12th grade the opportunity to combine the best aspects of public schools and learning at home.  Students are enrolled in the Colville School District. Enrolled students meet on a predetermined weekly basis with an experienced teacher who is knowledgeable in setting goals and learning targets, suggesting alternatives, recommending resources, and assessing progress.  The consulting teacher is here to assist the student and parents and to provide a successful and rewarding educational experience.</w:t>
      </w:r>
    </w:p>
    <w:p w14:paraId="0BBCBDB3" w14:textId="3718E362" w:rsidR="00791DB4" w:rsidRDefault="00EA244F" w:rsidP="0059438C">
      <w:pPr>
        <w:pStyle w:val="Heading2"/>
      </w:pPr>
      <w:bookmarkStart w:id="23" w:name="_Toc82771589"/>
      <w:bookmarkStart w:id="24" w:name="_Toc82771683"/>
      <w:r>
        <w:t>STATEMENT OF UNDERSTANDING</w:t>
      </w:r>
      <w:bookmarkEnd w:id="23"/>
      <w:bookmarkEnd w:id="24"/>
    </w:p>
    <w:p w14:paraId="62C62469"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In accordance with the Alternative Learning Experience (ALE) rule (WAC 392-121-182) section (6) (j), parent(s) or guardian shall, prior to enrollment, be provided with and sign documentation attesting to the understanding of the difference between home-based instruction and enrollment in an alternative learning experience.</w:t>
      </w:r>
    </w:p>
    <w:p w14:paraId="666FCCAC" w14:textId="3C52AF9E" w:rsidR="0059438C" w:rsidRPr="0059438C" w:rsidRDefault="002A5FD1" w:rsidP="0059438C">
      <w:pPr>
        <w:pStyle w:val="Heading3"/>
      </w:pPr>
      <w:bookmarkStart w:id="25" w:name="_Toc82771590"/>
      <w:bookmarkStart w:id="26" w:name="_Toc82771684"/>
      <w:r w:rsidRPr="0059438C">
        <w:rPr>
          <w:rStyle w:val="Heading3Char"/>
          <w:bCs/>
          <w:i/>
        </w:rPr>
        <w:t>Home Based Instruction</w:t>
      </w:r>
      <w:bookmarkEnd w:id="25"/>
      <w:bookmarkEnd w:id="26"/>
      <w:r w:rsidRPr="0059438C">
        <w:t xml:space="preserve"> </w:t>
      </w:r>
    </w:p>
    <w:p w14:paraId="6A0BDE57" w14:textId="77777777" w:rsidR="002A5FD1" w:rsidRPr="002A5FD1" w:rsidRDefault="0059438C" w:rsidP="00F423A5">
      <w:pPr>
        <w:pStyle w:val="Normal1"/>
        <w:spacing w:after="0" w:line="240" w:lineRule="auto"/>
        <w:rPr>
          <w:rFonts w:asciiTheme="minorHAnsi" w:eastAsia="Arial" w:hAnsiTheme="minorHAnsi" w:cs="Arial"/>
        </w:rPr>
      </w:pPr>
      <w:r>
        <w:rPr>
          <w:rFonts w:asciiTheme="minorHAnsi" w:eastAsia="Arial" w:hAnsiTheme="minorHAnsi" w:cs="Arial"/>
        </w:rPr>
        <w:t xml:space="preserve">Home based instruction </w:t>
      </w:r>
      <w:r w:rsidR="002A5FD1" w:rsidRPr="002A5FD1">
        <w:rPr>
          <w:rFonts w:asciiTheme="minorHAnsi" w:eastAsia="Arial" w:hAnsiTheme="minorHAnsi" w:cs="Arial"/>
        </w:rPr>
        <w:t xml:space="preserve">is authorized under RCW 28A.225.010 and RCW 28A.200.  When a </w:t>
      </w:r>
      <w:r>
        <w:rPr>
          <w:rFonts w:asciiTheme="minorHAnsi" w:eastAsia="Arial" w:hAnsiTheme="minorHAnsi" w:cs="Arial"/>
        </w:rPr>
        <w:t>parent or guardian has filed a “</w:t>
      </w:r>
      <w:r w:rsidR="002A5FD1" w:rsidRPr="002A5FD1">
        <w:rPr>
          <w:rFonts w:asciiTheme="minorHAnsi" w:eastAsia="Arial" w:hAnsiTheme="minorHAnsi" w:cs="Arial"/>
        </w:rPr>
        <w:t>declaration of intent to provide home-based instruction</w:t>
      </w:r>
      <w:r>
        <w:rPr>
          <w:rFonts w:asciiTheme="minorHAnsi" w:eastAsia="Arial" w:hAnsiTheme="minorHAnsi" w:cs="Arial"/>
        </w:rPr>
        <w:t>” with the D</w:t>
      </w:r>
      <w:r w:rsidR="002A5FD1" w:rsidRPr="002A5FD1">
        <w:rPr>
          <w:rFonts w:asciiTheme="minorHAnsi" w:eastAsia="Arial" w:hAnsiTheme="minorHAnsi" w:cs="Arial"/>
        </w:rPr>
        <w:t>istrict and is meeting the requirements for home-based instruction stated in RCW 28A.225, the student is eligible to receive home-based instruction.</w:t>
      </w:r>
    </w:p>
    <w:p w14:paraId="645D931C" w14:textId="77777777" w:rsidR="002A5FD1" w:rsidRPr="002A5FD1" w:rsidRDefault="002A5FD1" w:rsidP="00F423A5">
      <w:pPr>
        <w:pStyle w:val="Normal1"/>
        <w:spacing w:after="0" w:line="240" w:lineRule="auto"/>
        <w:rPr>
          <w:rFonts w:asciiTheme="minorHAnsi" w:eastAsia="Arial" w:hAnsiTheme="minorHAnsi" w:cs="Arial"/>
        </w:rPr>
      </w:pPr>
    </w:p>
    <w:p w14:paraId="74E17B66"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Students receiving only home-based instruction are not enrolled in public education, and they do not have to comply with the rules and regulations regarding public schools.  Since the student is not registered or enrolled in the public school system, the school district is under no obligation to provide instruction or instructional materials for these students.  Home-based instruction students are not required to participate in any district or state testing and/or assessments.  Additionally, home-based instruction students are not eligible for graduation through a public high school unless they meet </w:t>
      </w:r>
      <w:proofErr w:type="gramStart"/>
      <w:r w:rsidRPr="002A5FD1">
        <w:rPr>
          <w:rFonts w:asciiTheme="minorHAnsi" w:eastAsia="Arial" w:hAnsiTheme="minorHAnsi" w:cs="Arial"/>
        </w:rPr>
        <w:t>all of</w:t>
      </w:r>
      <w:proofErr w:type="gramEnd"/>
      <w:r w:rsidRPr="002A5FD1">
        <w:rPr>
          <w:rFonts w:asciiTheme="minorHAnsi" w:eastAsia="Arial" w:hAnsiTheme="minorHAnsi" w:cs="Arial"/>
        </w:rPr>
        <w:t xml:space="preserve"> the graduation requirements established by the state, district, and the local high school.  This includes earning the Certificate of Academic Achievement.</w:t>
      </w:r>
    </w:p>
    <w:p w14:paraId="0947FD48" w14:textId="259F4E38" w:rsidR="0059438C" w:rsidRDefault="0059438C" w:rsidP="0059438C">
      <w:pPr>
        <w:pStyle w:val="Heading3"/>
        <w:rPr>
          <w:rStyle w:val="Heading3Char"/>
        </w:rPr>
      </w:pPr>
      <w:bookmarkStart w:id="27" w:name="_Toc82771591"/>
      <w:bookmarkStart w:id="28" w:name="_Toc82771685"/>
      <w:r>
        <w:rPr>
          <w:rStyle w:val="Heading3Char"/>
        </w:rPr>
        <w:t>Part-time E</w:t>
      </w:r>
      <w:r w:rsidR="002A5FD1" w:rsidRPr="0059438C">
        <w:rPr>
          <w:rStyle w:val="Heading3Char"/>
        </w:rPr>
        <w:t>nrollment</w:t>
      </w:r>
      <w:bookmarkEnd w:id="27"/>
      <w:bookmarkEnd w:id="28"/>
    </w:p>
    <w:p w14:paraId="29CC6523" w14:textId="77777777" w:rsidR="0001266C"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Home-based instruction students may have access to ancillary services and may enroll in a </w:t>
      </w:r>
      <w:proofErr w:type="gramStart"/>
      <w:r w:rsidRPr="002A5FD1">
        <w:rPr>
          <w:rFonts w:asciiTheme="minorHAnsi" w:eastAsia="Arial" w:hAnsiTheme="minorHAnsi" w:cs="Arial"/>
        </w:rPr>
        <w:t>public school</w:t>
      </w:r>
      <w:proofErr w:type="gramEnd"/>
      <w:r w:rsidRPr="002A5FD1">
        <w:rPr>
          <w:rFonts w:asciiTheme="minorHAnsi" w:eastAsia="Arial" w:hAnsiTheme="minorHAnsi" w:cs="Arial"/>
        </w:rPr>
        <w:t xml:space="preserve"> course, such as an alternative learning experience course, on a part-time basis where space is available.  Part-time enrollment is defined as being less than full-time enrollment.  In these cases, the student is responsible for maintaining acceptable attendance and meeting all course and school requirements. For an alternative learning experience, this will mean meeting the requirements of the </w:t>
      </w:r>
      <w:r w:rsidR="00E56ED1">
        <w:rPr>
          <w:rFonts w:asciiTheme="minorHAnsi" w:eastAsia="Arial" w:hAnsiTheme="minorHAnsi" w:cs="Arial"/>
        </w:rPr>
        <w:t>W</w:t>
      </w:r>
      <w:r w:rsidRPr="002A5FD1">
        <w:rPr>
          <w:rFonts w:asciiTheme="minorHAnsi" w:eastAsia="Arial" w:hAnsiTheme="minorHAnsi" w:cs="Arial"/>
        </w:rPr>
        <w:t xml:space="preserve">ritten </w:t>
      </w:r>
      <w:r w:rsidR="00E56ED1">
        <w:rPr>
          <w:rFonts w:asciiTheme="minorHAnsi" w:eastAsia="Arial" w:hAnsiTheme="minorHAnsi" w:cs="Arial"/>
        </w:rPr>
        <w:t>S</w:t>
      </w:r>
      <w:r w:rsidRPr="002A5FD1">
        <w:rPr>
          <w:rFonts w:asciiTheme="minorHAnsi" w:eastAsia="Arial" w:hAnsiTheme="minorHAnsi" w:cs="Arial"/>
        </w:rPr>
        <w:t xml:space="preserve">tudent </w:t>
      </w:r>
      <w:r w:rsidR="00E56ED1">
        <w:rPr>
          <w:rFonts w:asciiTheme="minorHAnsi" w:eastAsia="Arial" w:hAnsiTheme="minorHAnsi" w:cs="Arial"/>
        </w:rPr>
        <w:t>L</w:t>
      </w:r>
      <w:r w:rsidRPr="002A5FD1">
        <w:rPr>
          <w:rFonts w:asciiTheme="minorHAnsi" w:eastAsia="Arial" w:hAnsiTheme="minorHAnsi" w:cs="Arial"/>
        </w:rPr>
        <w:t xml:space="preserve">earning </w:t>
      </w:r>
      <w:r w:rsidR="00E56ED1">
        <w:rPr>
          <w:rFonts w:asciiTheme="minorHAnsi" w:eastAsia="Arial" w:hAnsiTheme="minorHAnsi" w:cs="Arial"/>
        </w:rPr>
        <w:t>P</w:t>
      </w:r>
      <w:r w:rsidRPr="002A5FD1">
        <w:rPr>
          <w:rFonts w:asciiTheme="minorHAnsi" w:eastAsia="Arial" w:hAnsiTheme="minorHAnsi" w:cs="Arial"/>
        </w:rPr>
        <w:t>lan</w:t>
      </w:r>
      <w:r w:rsidR="00E56ED1">
        <w:rPr>
          <w:rFonts w:asciiTheme="minorHAnsi" w:eastAsia="Arial" w:hAnsiTheme="minorHAnsi" w:cs="Arial"/>
        </w:rPr>
        <w:t xml:space="preserve"> (WSLP</w:t>
      </w:r>
      <w:r w:rsidR="00991819">
        <w:rPr>
          <w:rFonts w:asciiTheme="minorHAnsi" w:eastAsia="Arial" w:hAnsiTheme="minorHAnsi" w:cs="Arial"/>
        </w:rPr>
        <w:t>)</w:t>
      </w:r>
      <w:r w:rsidRPr="002A5FD1">
        <w:rPr>
          <w:rFonts w:asciiTheme="minorHAnsi" w:eastAsia="Arial" w:hAnsiTheme="minorHAnsi" w:cs="Arial"/>
        </w:rPr>
        <w:t xml:space="preserve">.  The student continues to be considered a home-based instruction student when enrolled part-time in a </w:t>
      </w:r>
      <w:proofErr w:type="gramStart"/>
      <w:r w:rsidRPr="002A5FD1">
        <w:rPr>
          <w:rFonts w:asciiTheme="minorHAnsi" w:eastAsia="Arial" w:hAnsiTheme="minorHAnsi" w:cs="Arial"/>
        </w:rPr>
        <w:t>public school</w:t>
      </w:r>
      <w:proofErr w:type="gramEnd"/>
      <w:r w:rsidRPr="002A5FD1">
        <w:rPr>
          <w:rFonts w:asciiTheme="minorHAnsi" w:eastAsia="Arial" w:hAnsiTheme="minorHAnsi" w:cs="Arial"/>
        </w:rPr>
        <w:t xml:space="preserve"> setting. Therefore, except for the individual class requirements, school and district attendance rules, and school behavior policies, the limitations and restrictions noted in the paragraph above are in force.</w:t>
      </w:r>
    </w:p>
    <w:p w14:paraId="2150A91D" w14:textId="77777777" w:rsidR="0001266C" w:rsidRDefault="0001266C" w:rsidP="0001266C">
      <w:pPr>
        <w:rPr>
          <w:rFonts w:eastAsia="Arial"/>
          <w:color w:val="000000"/>
          <w:szCs w:val="22"/>
        </w:rPr>
      </w:pPr>
      <w:r>
        <w:rPr>
          <w:rFonts w:eastAsia="Arial"/>
        </w:rPr>
        <w:br w:type="page"/>
      </w:r>
    </w:p>
    <w:p w14:paraId="2E747642" w14:textId="3A4ED81F" w:rsidR="0059438C" w:rsidRPr="0059438C" w:rsidRDefault="0059438C" w:rsidP="0059438C">
      <w:pPr>
        <w:pStyle w:val="Heading3"/>
        <w:rPr>
          <w:rStyle w:val="Heading3Char"/>
          <w:bCs/>
          <w:i/>
        </w:rPr>
      </w:pPr>
      <w:bookmarkStart w:id="29" w:name="_Toc82771592"/>
      <w:bookmarkStart w:id="30" w:name="_Toc82771686"/>
      <w:r w:rsidRPr="0059438C">
        <w:rPr>
          <w:rStyle w:val="Heading3Char"/>
          <w:bCs/>
          <w:i/>
        </w:rPr>
        <w:t>Full-time E</w:t>
      </w:r>
      <w:r w:rsidR="002A5FD1" w:rsidRPr="0059438C">
        <w:rPr>
          <w:rStyle w:val="Heading3Char"/>
          <w:bCs/>
          <w:i/>
        </w:rPr>
        <w:t>nrollment</w:t>
      </w:r>
      <w:bookmarkEnd w:id="29"/>
      <w:bookmarkEnd w:id="30"/>
    </w:p>
    <w:p w14:paraId="44E988B5"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A student enrolling full-time in a </w:t>
      </w:r>
      <w:proofErr w:type="gramStart"/>
      <w:r w:rsidRPr="002A5FD1">
        <w:rPr>
          <w:rFonts w:asciiTheme="minorHAnsi" w:eastAsia="Arial" w:hAnsiTheme="minorHAnsi" w:cs="Arial"/>
        </w:rPr>
        <w:t>public school</w:t>
      </w:r>
      <w:proofErr w:type="gramEnd"/>
      <w:r w:rsidRPr="002A5FD1">
        <w:rPr>
          <w:rFonts w:asciiTheme="minorHAnsi" w:eastAsia="Arial" w:hAnsiTheme="minorHAnsi" w:cs="Arial"/>
        </w:rPr>
        <w:t xml:space="preserve"> alternative learning experience program is not receiving home-based instruction, even if the </w:t>
      </w:r>
      <w:r w:rsidR="0059438C">
        <w:rPr>
          <w:rFonts w:asciiTheme="minorHAnsi" w:eastAsia="Arial" w:hAnsiTheme="minorHAnsi" w:cs="Arial"/>
        </w:rPr>
        <w:t>parent or guardian has filed a “</w:t>
      </w:r>
      <w:r w:rsidRPr="002A5FD1">
        <w:rPr>
          <w:rFonts w:asciiTheme="minorHAnsi" w:eastAsia="Arial" w:hAnsiTheme="minorHAnsi" w:cs="Arial"/>
        </w:rPr>
        <w:t>declaration of intent to</w:t>
      </w:r>
      <w:r w:rsidR="0059438C">
        <w:rPr>
          <w:rFonts w:asciiTheme="minorHAnsi" w:eastAsia="Arial" w:hAnsiTheme="minorHAnsi" w:cs="Arial"/>
        </w:rPr>
        <w:t xml:space="preserve"> provide home-based instruction” with the school D</w:t>
      </w:r>
      <w:r w:rsidRPr="002A5FD1">
        <w:rPr>
          <w:rFonts w:asciiTheme="minorHAnsi" w:eastAsia="Arial" w:hAnsiTheme="minorHAnsi" w:cs="Arial"/>
        </w:rPr>
        <w:t xml:space="preserve">istrict. </w:t>
      </w:r>
      <w:r w:rsidR="0059438C">
        <w:rPr>
          <w:rFonts w:asciiTheme="minorHAnsi" w:eastAsia="Arial" w:hAnsiTheme="minorHAnsi" w:cs="Arial"/>
        </w:rPr>
        <w:t xml:space="preserve"> </w:t>
      </w:r>
      <w:r w:rsidRPr="002A5FD1">
        <w:rPr>
          <w:rFonts w:asciiTheme="minorHAnsi" w:eastAsia="Arial" w:hAnsiTheme="minorHAnsi" w:cs="Arial"/>
        </w:rPr>
        <w:t xml:space="preserve">The student is considered a </w:t>
      </w:r>
      <w:proofErr w:type="gramStart"/>
      <w:r w:rsidRPr="002A5FD1">
        <w:rPr>
          <w:rFonts w:asciiTheme="minorHAnsi" w:eastAsia="Arial" w:hAnsiTheme="minorHAnsi" w:cs="Arial"/>
        </w:rPr>
        <w:t>public school</w:t>
      </w:r>
      <w:proofErr w:type="gramEnd"/>
      <w:r w:rsidRPr="002A5FD1">
        <w:rPr>
          <w:rFonts w:asciiTheme="minorHAnsi" w:eastAsia="Arial" w:hAnsiTheme="minorHAnsi" w:cs="Arial"/>
        </w:rPr>
        <w:t xml:space="preserve"> student and is subject to all the rules and regulations governing the actions of all public school students. </w:t>
      </w:r>
      <w:r w:rsidR="0059438C">
        <w:rPr>
          <w:rFonts w:asciiTheme="minorHAnsi" w:eastAsia="Arial" w:hAnsiTheme="minorHAnsi" w:cs="Arial"/>
        </w:rPr>
        <w:t xml:space="preserve"> </w:t>
      </w:r>
      <w:r w:rsidRPr="002A5FD1">
        <w:rPr>
          <w:rFonts w:asciiTheme="minorHAnsi" w:eastAsia="Arial" w:hAnsiTheme="minorHAnsi" w:cs="Arial"/>
        </w:rPr>
        <w:t xml:space="preserve">This includes, but is not limited to, attendance, meeting course requirements, graduation requirements, and assessment requirements.  Full-time students are eligible for graduation from a public high school upon meeting </w:t>
      </w:r>
      <w:proofErr w:type="gramStart"/>
      <w:r w:rsidRPr="002A5FD1">
        <w:rPr>
          <w:rFonts w:asciiTheme="minorHAnsi" w:eastAsia="Arial" w:hAnsiTheme="minorHAnsi" w:cs="Arial"/>
        </w:rPr>
        <w:t>all of</w:t>
      </w:r>
      <w:proofErr w:type="gramEnd"/>
      <w:r w:rsidRPr="002A5FD1">
        <w:rPr>
          <w:rFonts w:asciiTheme="minorHAnsi" w:eastAsia="Arial" w:hAnsiTheme="minorHAnsi" w:cs="Arial"/>
        </w:rPr>
        <w:t xml:space="preserve"> the school, district, and state requirements.</w:t>
      </w:r>
    </w:p>
    <w:p w14:paraId="4E2E7393" w14:textId="64CC3EA1" w:rsidR="0059438C" w:rsidRDefault="0059438C" w:rsidP="0059438C">
      <w:pPr>
        <w:pStyle w:val="Heading3"/>
        <w:rPr>
          <w:rFonts w:eastAsia="Arial"/>
        </w:rPr>
      </w:pPr>
      <w:bookmarkStart w:id="31" w:name="_Toc82771593"/>
      <w:bookmarkStart w:id="32" w:name="_Toc82771687"/>
      <w:r>
        <w:rPr>
          <w:rFonts w:eastAsia="Arial"/>
        </w:rPr>
        <w:t>Private School Students</w:t>
      </w:r>
      <w:bookmarkEnd w:id="31"/>
      <w:bookmarkEnd w:id="32"/>
    </w:p>
    <w:p w14:paraId="6714B6DA" w14:textId="77777777" w:rsidR="002A5FD1" w:rsidRPr="002A5FD1" w:rsidRDefault="002A5FD1" w:rsidP="00F423A5">
      <w:pPr>
        <w:pStyle w:val="Normal1"/>
        <w:spacing w:after="0" w:line="240" w:lineRule="auto"/>
        <w:rPr>
          <w:rFonts w:asciiTheme="minorHAnsi" w:eastAsia="Arial" w:hAnsiTheme="minorHAnsi" w:cs="Arial"/>
        </w:rPr>
      </w:pPr>
      <w:r w:rsidRPr="0059438C">
        <w:rPr>
          <w:rFonts w:asciiTheme="minorHAnsi" w:eastAsia="Arial" w:hAnsiTheme="minorHAnsi" w:cs="Arial"/>
        </w:rPr>
        <w:t>Private School</w:t>
      </w:r>
      <w:r w:rsidRPr="002A5FD1">
        <w:rPr>
          <w:rFonts w:asciiTheme="minorHAnsi" w:eastAsia="Arial" w:hAnsiTheme="minorHAnsi" w:cs="Arial"/>
        </w:rPr>
        <w:t xml:space="preserve"> students are students enrolled in an approved private school in the State of Washington.  Students receiving private school instruction are not enrolled in public education; they do not have to comply with the rules and regulations regarding public schools. </w:t>
      </w:r>
      <w:r w:rsidR="0059438C">
        <w:rPr>
          <w:rFonts w:asciiTheme="minorHAnsi" w:eastAsia="Arial" w:hAnsiTheme="minorHAnsi" w:cs="Arial"/>
        </w:rPr>
        <w:t xml:space="preserve"> </w:t>
      </w:r>
      <w:r w:rsidRPr="002A5FD1">
        <w:rPr>
          <w:rFonts w:asciiTheme="minorHAnsi" w:eastAsia="Arial" w:hAnsiTheme="minorHAnsi" w:cs="Arial"/>
        </w:rPr>
        <w:t xml:space="preserve">The school district is under no obligation to provide instruction or instructional materials for classes the student is not registered or enrolled in public schools.  Students enrolled in private schools are not required to participate in all district and state assessment.  However, private school students are not eligible for graduation through a public high school until they meet </w:t>
      </w:r>
      <w:proofErr w:type="gramStart"/>
      <w:r w:rsidRPr="002A5FD1">
        <w:rPr>
          <w:rFonts w:asciiTheme="minorHAnsi" w:eastAsia="Arial" w:hAnsiTheme="minorHAnsi" w:cs="Arial"/>
        </w:rPr>
        <w:t>all of</w:t>
      </w:r>
      <w:proofErr w:type="gramEnd"/>
      <w:r w:rsidRPr="002A5FD1">
        <w:rPr>
          <w:rFonts w:asciiTheme="minorHAnsi" w:eastAsia="Arial" w:hAnsiTheme="minorHAnsi" w:cs="Arial"/>
        </w:rPr>
        <w:t xml:space="preserve"> the graduation requirements established by the state, district and local high school, including earning the Certificate of Academic Achievement.</w:t>
      </w:r>
    </w:p>
    <w:p w14:paraId="20B7AAFB" w14:textId="77777777" w:rsidR="002A5FD1" w:rsidRPr="002A5FD1" w:rsidRDefault="002A5FD1" w:rsidP="00F423A5">
      <w:pPr>
        <w:pStyle w:val="Normal1"/>
        <w:spacing w:after="0" w:line="240" w:lineRule="auto"/>
        <w:rPr>
          <w:rFonts w:asciiTheme="minorHAnsi" w:eastAsia="Arial" w:hAnsiTheme="minorHAnsi" w:cs="Arial"/>
        </w:rPr>
      </w:pPr>
    </w:p>
    <w:p w14:paraId="4127143C"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Private School or </w:t>
      </w:r>
      <w:proofErr w:type="gramStart"/>
      <w:r w:rsidRPr="002A5FD1">
        <w:rPr>
          <w:rFonts w:asciiTheme="minorHAnsi" w:eastAsia="Arial" w:hAnsiTheme="minorHAnsi" w:cs="Arial"/>
        </w:rPr>
        <w:t>Home Based</w:t>
      </w:r>
      <w:proofErr w:type="gramEnd"/>
      <w:r w:rsidRPr="002A5FD1">
        <w:rPr>
          <w:rFonts w:asciiTheme="minorHAnsi" w:eastAsia="Arial" w:hAnsiTheme="minorHAnsi" w:cs="Arial"/>
        </w:rPr>
        <w:t xml:space="preserve"> Instruction students may have access to ancillary services and may enroll in a public school course on a part-time basis where space is available.  Part-time enrollment is defined as being less than full-time enrollment.  In these cases, the student is responsible for maintaining acceptable attendance and meeting all course and school requirements.  The student is considered to be a Private School or </w:t>
      </w:r>
      <w:proofErr w:type="gramStart"/>
      <w:r w:rsidRPr="002A5FD1">
        <w:rPr>
          <w:rFonts w:asciiTheme="minorHAnsi" w:eastAsia="Arial" w:hAnsiTheme="minorHAnsi" w:cs="Arial"/>
        </w:rPr>
        <w:t>Home Based</w:t>
      </w:r>
      <w:proofErr w:type="gramEnd"/>
      <w:r w:rsidRPr="002A5FD1">
        <w:rPr>
          <w:rFonts w:asciiTheme="minorHAnsi" w:eastAsia="Arial" w:hAnsiTheme="minorHAnsi" w:cs="Arial"/>
        </w:rPr>
        <w:t xml:space="preserve"> Instruction student, when enrolled part-time in a public school setting.</w:t>
      </w:r>
    </w:p>
    <w:p w14:paraId="13400C5B" w14:textId="77777777" w:rsidR="002A5FD1" w:rsidRPr="002A5FD1" w:rsidRDefault="002A5FD1" w:rsidP="00F423A5">
      <w:pPr>
        <w:pStyle w:val="Normal1"/>
        <w:spacing w:after="0" w:line="240" w:lineRule="auto"/>
        <w:rPr>
          <w:rFonts w:asciiTheme="minorHAnsi" w:eastAsia="Arial" w:hAnsiTheme="minorHAnsi" w:cs="Arial"/>
        </w:rPr>
      </w:pPr>
    </w:p>
    <w:p w14:paraId="1B26A846"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School and district attendance rules, and school behavior policies, must be followed.  For classes taken under home-based instruction or as a private school student, the limitations and restrictions noted in paragraphs one and two above, are in force.</w:t>
      </w:r>
    </w:p>
    <w:p w14:paraId="35123529" w14:textId="34370963" w:rsidR="0059438C" w:rsidRPr="002A5FD1" w:rsidRDefault="0059438C" w:rsidP="0059438C">
      <w:pPr>
        <w:pStyle w:val="Heading3"/>
        <w:rPr>
          <w:rFonts w:eastAsia="Arial"/>
        </w:rPr>
      </w:pPr>
      <w:bookmarkStart w:id="33" w:name="_Toc82771594"/>
      <w:bookmarkStart w:id="34" w:name="_Toc82771688"/>
      <w:r>
        <w:rPr>
          <w:rFonts w:eastAsia="Arial"/>
        </w:rPr>
        <w:t>Public School Students</w:t>
      </w:r>
      <w:bookmarkEnd w:id="33"/>
      <w:bookmarkEnd w:id="34"/>
    </w:p>
    <w:p w14:paraId="168E346C" w14:textId="77777777" w:rsidR="002A5FD1" w:rsidRP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 xml:space="preserve">Students enrolling in a public school are neither Private School Students nor </w:t>
      </w:r>
      <w:proofErr w:type="gramStart"/>
      <w:r w:rsidRPr="002A5FD1">
        <w:rPr>
          <w:rFonts w:asciiTheme="minorHAnsi" w:eastAsia="Arial" w:hAnsiTheme="minorHAnsi" w:cs="Arial"/>
        </w:rPr>
        <w:t>Home Based</w:t>
      </w:r>
      <w:proofErr w:type="gramEnd"/>
      <w:r w:rsidRPr="002A5FD1">
        <w:rPr>
          <w:rFonts w:asciiTheme="minorHAnsi" w:eastAsia="Arial" w:hAnsiTheme="minorHAnsi" w:cs="Arial"/>
        </w:rPr>
        <w:t xml:space="preserve"> Instruction students – they are considered public school students and are subject to the rules and regulations governing the actions of all public school students. This includes, but is not limited to, attendance, meeting course requirements, graduation requirements, and assessment requirements.  Full- time students are eligible for graduation from a public high school upon meeting </w:t>
      </w:r>
      <w:proofErr w:type="gramStart"/>
      <w:r w:rsidRPr="002A5FD1">
        <w:rPr>
          <w:rFonts w:asciiTheme="minorHAnsi" w:eastAsia="Arial" w:hAnsiTheme="minorHAnsi" w:cs="Arial"/>
        </w:rPr>
        <w:t>all of</w:t>
      </w:r>
      <w:proofErr w:type="gramEnd"/>
      <w:r w:rsidRPr="002A5FD1">
        <w:rPr>
          <w:rFonts w:asciiTheme="minorHAnsi" w:eastAsia="Arial" w:hAnsiTheme="minorHAnsi" w:cs="Arial"/>
        </w:rPr>
        <w:t xml:space="preserve"> the school, district, and state requirements.</w:t>
      </w:r>
    </w:p>
    <w:p w14:paraId="687DD47F" w14:textId="77777777" w:rsidR="002A5FD1" w:rsidRPr="002A5FD1" w:rsidRDefault="002A5FD1" w:rsidP="00F423A5">
      <w:pPr>
        <w:pStyle w:val="Normal1"/>
        <w:spacing w:after="0" w:line="240" w:lineRule="auto"/>
        <w:rPr>
          <w:rFonts w:asciiTheme="minorHAnsi" w:eastAsia="Arial" w:hAnsiTheme="minorHAnsi" w:cs="Arial"/>
        </w:rPr>
      </w:pPr>
    </w:p>
    <w:p w14:paraId="3E4DEDFE" w14:textId="77777777" w:rsidR="002A5FD1" w:rsidRDefault="002A5FD1" w:rsidP="00F423A5">
      <w:pPr>
        <w:pStyle w:val="Normal1"/>
        <w:spacing w:after="0" w:line="240" w:lineRule="auto"/>
        <w:rPr>
          <w:rFonts w:asciiTheme="minorHAnsi" w:eastAsia="Arial" w:hAnsiTheme="minorHAnsi" w:cs="Arial"/>
        </w:rPr>
      </w:pPr>
      <w:r w:rsidRPr="002A5FD1">
        <w:rPr>
          <w:rFonts w:asciiTheme="minorHAnsi" w:eastAsia="Arial" w:hAnsiTheme="minorHAnsi" w:cs="Arial"/>
        </w:rPr>
        <w:t>All instructional materials used for public school instruction must meet the standards set forth by the local school district board policy.</w:t>
      </w:r>
    </w:p>
    <w:p w14:paraId="4EB00BA7" w14:textId="77777777" w:rsidR="006D5EFB" w:rsidRDefault="006D5EFB" w:rsidP="00F423A5">
      <w:pPr>
        <w:pStyle w:val="Normal1"/>
        <w:spacing w:after="0" w:line="240" w:lineRule="auto"/>
        <w:rPr>
          <w:rFonts w:asciiTheme="minorHAnsi" w:eastAsia="Arial" w:hAnsiTheme="minorHAnsi" w:cs="Arial"/>
        </w:rPr>
      </w:pPr>
    </w:p>
    <w:p w14:paraId="52BBF277" w14:textId="6DB9FCEB" w:rsidR="006D5EFB" w:rsidRDefault="006D5EFB" w:rsidP="00F423A5">
      <w:pPr>
        <w:pStyle w:val="Heading1"/>
      </w:pPr>
      <w:bookmarkStart w:id="35" w:name="_Toc328818298"/>
      <w:bookmarkStart w:id="36" w:name="_Toc82771595"/>
      <w:bookmarkStart w:id="37" w:name="_Toc82771689"/>
      <w:r>
        <w:t>ACADEMICS</w:t>
      </w:r>
      <w:bookmarkEnd w:id="35"/>
      <w:bookmarkEnd w:id="36"/>
      <w:bookmarkEnd w:id="37"/>
    </w:p>
    <w:p w14:paraId="0F518F2F" w14:textId="50AB08F7" w:rsidR="006D5EFB" w:rsidRPr="00E3734A" w:rsidRDefault="006D5EFB" w:rsidP="0059438C">
      <w:pPr>
        <w:pStyle w:val="Heading2"/>
      </w:pPr>
      <w:bookmarkStart w:id="38" w:name="_Toc82771596"/>
      <w:bookmarkStart w:id="39" w:name="_Toc82771690"/>
      <w:r>
        <w:t>APPLYING FOR ADMISSION</w:t>
      </w:r>
      <w:bookmarkEnd w:id="38"/>
      <w:bookmarkEnd w:id="39"/>
    </w:p>
    <w:p w14:paraId="46EEAA48" w14:textId="77777777" w:rsidR="006D5EFB" w:rsidRPr="00791DB4" w:rsidRDefault="006D5EFB" w:rsidP="00F423A5">
      <w:pPr>
        <w:pStyle w:val="Normal1"/>
        <w:spacing w:after="0" w:line="240" w:lineRule="auto"/>
        <w:rPr>
          <w:rFonts w:asciiTheme="minorHAnsi" w:eastAsia="Arial" w:hAnsiTheme="minorHAnsi" w:cs="Arial"/>
        </w:rPr>
      </w:pPr>
      <w:r w:rsidRPr="00791DB4">
        <w:rPr>
          <w:rFonts w:asciiTheme="minorHAnsi" w:eastAsia="Arial" w:hAnsiTheme="minorHAnsi" w:cs="Arial"/>
        </w:rPr>
        <w:t xml:space="preserve">For admission to the </w:t>
      </w:r>
      <w:r w:rsidR="00991819">
        <w:rPr>
          <w:rFonts w:asciiTheme="minorHAnsi" w:eastAsia="Arial" w:hAnsiTheme="minorHAnsi" w:cs="Arial"/>
        </w:rPr>
        <w:t>Panorama</w:t>
      </w:r>
      <w:r w:rsidR="00642F85">
        <w:rPr>
          <w:rFonts w:asciiTheme="minorHAnsi" w:eastAsia="Arial" w:hAnsiTheme="minorHAnsi" w:cs="Arial"/>
        </w:rPr>
        <w:t xml:space="preserve"> ALE</w:t>
      </w:r>
      <w:r w:rsidRPr="00791DB4">
        <w:rPr>
          <w:rFonts w:asciiTheme="minorHAnsi" w:eastAsia="Arial" w:hAnsiTheme="minorHAnsi" w:cs="Arial"/>
        </w:rPr>
        <w:t>, parents must provide or complete the following:</w:t>
      </w:r>
    </w:p>
    <w:p w14:paraId="4D076C70" w14:textId="77777777" w:rsidR="006D5EFB" w:rsidRPr="00791DB4" w:rsidRDefault="00642F85" w:rsidP="00F423A5">
      <w:pPr>
        <w:pStyle w:val="Normal1"/>
        <w:numPr>
          <w:ilvl w:val="0"/>
          <w:numId w:val="36"/>
        </w:numPr>
        <w:spacing w:after="0" w:line="240" w:lineRule="auto"/>
        <w:rPr>
          <w:rFonts w:asciiTheme="minorHAnsi" w:eastAsia="Arial" w:hAnsiTheme="minorHAnsi" w:cs="Arial"/>
        </w:rPr>
      </w:pPr>
      <w:r>
        <w:rPr>
          <w:rFonts w:asciiTheme="minorHAnsi" w:eastAsia="Arial" w:hAnsiTheme="minorHAnsi" w:cs="Arial"/>
        </w:rPr>
        <w:t>Panorama ALE</w:t>
      </w:r>
      <w:r w:rsidR="00991819">
        <w:rPr>
          <w:rFonts w:asciiTheme="minorHAnsi" w:eastAsia="Arial" w:hAnsiTheme="minorHAnsi" w:cs="Arial"/>
        </w:rPr>
        <w:t xml:space="preserve"> </w:t>
      </w:r>
      <w:r w:rsidR="006D5EFB" w:rsidRPr="00791DB4">
        <w:rPr>
          <w:rFonts w:asciiTheme="minorHAnsi" w:eastAsia="Arial" w:hAnsiTheme="minorHAnsi" w:cs="Arial"/>
        </w:rPr>
        <w:t>registration form</w:t>
      </w:r>
    </w:p>
    <w:p w14:paraId="30D7EE30" w14:textId="77777777" w:rsidR="006D5EFB" w:rsidRPr="00791DB4" w:rsidRDefault="006D5EFB" w:rsidP="00F423A5">
      <w:pPr>
        <w:pStyle w:val="Normal1"/>
        <w:numPr>
          <w:ilvl w:val="0"/>
          <w:numId w:val="36"/>
        </w:numPr>
        <w:spacing w:after="0" w:line="240" w:lineRule="auto"/>
        <w:rPr>
          <w:rFonts w:asciiTheme="minorHAnsi" w:eastAsia="Arial" w:hAnsiTheme="minorHAnsi" w:cs="Arial"/>
        </w:rPr>
      </w:pPr>
      <w:r w:rsidRPr="00791DB4">
        <w:rPr>
          <w:rFonts w:asciiTheme="minorHAnsi" w:eastAsia="Arial" w:hAnsiTheme="minorHAnsi" w:cs="Arial"/>
        </w:rPr>
        <w:t xml:space="preserve">An </w:t>
      </w:r>
      <w:proofErr w:type="gramStart"/>
      <w:r w:rsidRPr="00791DB4">
        <w:rPr>
          <w:rFonts w:asciiTheme="minorHAnsi" w:eastAsia="Arial" w:hAnsiTheme="minorHAnsi" w:cs="Arial"/>
        </w:rPr>
        <w:t>up to date</w:t>
      </w:r>
      <w:proofErr w:type="gramEnd"/>
      <w:r w:rsidRPr="00791DB4">
        <w:rPr>
          <w:rFonts w:asciiTheme="minorHAnsi" w:eastAsia="Arial" w:hAnsiTheme="minorHAnsi" w:cs="Arial"/>
        </w:rPr>
        <w:t xml:space="preserve"> immunization record</w:t>
      </w:r>
    </w:p>
    <w:p w14:paraId="66D977AF" w14:textId="77777777" w:rsidR="006D5EFB" w:rsidRPr="00791DB4" w:rsidRDefault="006D5EFB" w:rsidP="00F423A5">
      <w:pPr>
        <w:pStyle w:val="Normal1"/>
        <w:numPr>
          <w:ilvl w:val="0"/>
          <w:numId w:val="36"/>
        </w:numPr>
        <w:spacing w:after="0" w:line="240" w:lineRule="auto"/>
        <w:rPr>
          <w:rFonts w:asciiTheme="minorHAnsi" w:eastAsia="Arial" w:hAnsiTheme="minorHAnsi" w:cs="Arial"/>
        </w:rPr>
      </w:pPr>
      <w:r w:rsidRPr="00791DB4">
        <w:rPr>
          <w:rFonts w:asciiTheme="minorHAnsi" w:eastAsia="Arial" w:hAnsiTheme="minorHAnsi" w:cs="Arial"/>
        </w:rPr>
        <w:t>Birth certificate</w:t>
      </w:r>
    </w:p>
    <w:p w14:paraId="3FD16305" w14:textId="77777777" w:rsidR="0001266C" w:rsidRDefault="006D5EFB" w:rsidP="00F423A5">
      <w:pPr>
        <w:pStyle w:val="Normal1"/>
        <w:numPr>
          <w:ilvl w:val="0"/>
          <w:numId w:val="36"/>
        </w:numPr>
        <w:spacing w:after="0" w:line="240" w:lineRule="auto"/>
        <w:rPr>
          <w:rFonts w:asciiTheme="minorHAnsi" w:eastAsia="Arial" w:hAnsiTheme="minorHAnsi" w:cs="Arial"/>
        </w:rPr>
      </w:pPr>
      <w:r w:rsidRPr="00791DB4">
        <w:rPr>
          <w:rFonts w:asciiTheme="minorHAnsi" w:eastAsia="Arial" w:hAnsiTheme="minorHAnsi" w:cs="Arial"/>
        </w:rPr>
        <w:t>Choice Transfer Request (If you reside outside the Colville School District boundaries</w:t>
      </w:r>
      <w:r w:rsidR="00991819">
        <w:rPr>
          <w:rFonts w:asciiTheme="minorHAnsi" w:eastAsia="Arial" w:hAnsiTheme="minorHAnsi" w:cs="Arial"/>
        </w:rPr>
        <w:t>, you must complete</w:t>
      </w:r>
      <w:r w:rsidRPr="00791DB4">
        <w:rPr>
          <w:rFonts w:asciiTheme="minorHAnsi" w:eastAsia="Arial" w:hAnsiTheme="minorHAnsi" w:cs="Arial"/>
        </w:rPr>
        <w:t xml:space="preserve"> a Choice Transfer Request each year to be enrolled in the </w:t>
      </w:r>
      <w:r w:rsidR="00642F85">
        <w:rPr>
          <w:rFonts w:asciiTheme="minorHAnsi" w:eastAsia="Arial" w:hAnsiTheme="minorHAnsi" w:cs="Arial"/>
        </w:rPr>
        <w:t>Panorama ALE</w:t>
      </w:r>
      <w:r w:rsidRPr="00791DB4">
        <w:rPr>
          <w:rFonts w:asciiTheme="minorHAnsi" w:eastAsia="Arial" w:hAnsiTheme="minorHAnsi" w:cs="Arial"/>
        </w:rPr>
        <w:t>).</w:t>
      </w:r>
    </w:p>
    <w:p w14:paraId="5ED0869D" w14:textId="77777777" w:rsidR="0001266C" w:rsidRDefault="0001266C" w:rsidP="0001266C">
      <w:pPr>
        <w:rPr>
          <w:rFonts w:eastAsia="Arial"/>
          <w:color w:val="000000"/>
          <w:szCs w:val="22"/>
        </w:rPr>
      </w:pPr>
      <w:r>
        <w:rPr>
          <w:rFonts w:eastAsia="Arial"/>
        </w:rPr>
        <w:br w:type="page"/>
      </w:r>
    </w:p>
    <w:p w14:paraId="00C92009" w14:textId="43186562" w:rsidR="00810282" w:rsidRDefault="00791DB4" w:rsidP="0059438C">
      <w:pPr>
        <w:pStyle w:val="Heading2"/>
      </w:pPr>
      <w:bookmarkStart w:id="40" w:name="_Toc82771597"/>
      <w:bookmarkStart w:id="41" w:name="_Toc82771691"/>
      <w:r>
        <w:t>ENROLLMENT REQUIREMENTS</w:t>
      </w:r>
      <w:bookmarkEnd w:id="40"/>
      <w:bookmarkEnd w:id="41"/>
    </w:p>
    <w:p w14:paraId="3EDEBB6E" w14:textId="2273439D" w:rsidR="009C089B" w:rsidRPr="0048796D" w:rsidRDefault="009C089B" w:rsidP="0059438C">
      <w:pPr>
        <w:pStyle w:val="Heading3"/>
      </w:pPr>
      <w:bookmarkStart w:id="42" w:name="_Toc82771598"/>
      <w:bookmarkStart w:id="43" w:name="_Toc82771692"/>
      <w:r>
        <w:t>Instruction</w:t>
      </w:r>
      <w:bookmarkEnd w:id="42"/>
      <w:bookmarkEnd w:id="43"/>
    </w:p>
    <w:p w14:paraId="01C953B7" w14:textId="77777777" w:rsidR="00791DB4" w:rsidRPr="00791DB4" w:rsidRDefault="00791DB4" w:rsidP="00F423A5">
      <w:pPr>
        <w:pStyle w:val="Normal1"/>
        <w:spacing w:after="0" w:line="240" w:lineRule="auto"/>
        <w:rPr>
          <w:rFonts w:asciiTheme="minorHAnsi" w:eastAsia="Arial" w:hAnsiTheme="minorHAnsi" w:cs="Arial"/>
        </w:rPr>
      </w:pPr>
      <w:r w:rsidRPr="00791DB4">
        <w:rPr>
          <w:rFonts w:asciiTheme="minorHAnsi" w:eastAsia="Arial" w:hAnsiTheme="minorHAnsi" w:cs="Arial"/>
        </w:rPr>
        <w:t xml:space="preserve">In </w:t>
      </w:r>
      <w:r w:rsidR="00642F85">
        <w:rPr>
          <w:rFonts w:asciiTheme="minorHAnsi" w:eastAsia="Arial" w:hAnsiTheme="minorHAnsi" w:cs="Arial"/>
        </w:rPr>
        <w:t>Panorama ALE</w:t>
      </w:r>
      <w:r w:rsidRPr="00791DB4">
        <w:rPr>
          <w:rFonts w:asciiTheme="minorHAnsi" w:eastAsia="Arial" w:hAnsiTheme="minorHAnsi" w:cs="Arial"/>
        </w:rPr>
        <w:t xml:space="preserve">, the parent educator has direct supervision over </w:t>
      </w:r>
      <w:r w:rsidR="0059438C">
        <w:rPr>
          <w:rFonts w:asciiTheme="minorHAnsi" w:eastAsia="Arial" w:hAnsiTheme="minorHAnsi" w:cs="Arial"/>
        </w:rPr>
        <w:t>their</w:t>
      </w:r>
      <w:r w:rsidR="00991819">
        <w:rPr>
          <w:rFonts w:asciiTheme="minorHAnsi" w:eastAsia="Arial" w:hAnsiTheme="minorHAnsi" w:cs="Arial"/>
        </w:rPr>
        <w:t xml:space="preserve"> </w:t>
      </w:r>
      <w:r w:rsidRPr="00791DB4">
        <w:rPr>
          <w:rFonts w:asciiTheme="minorHAnsi" w:eastAsia="Arial" w:hAnsiTheme="minorHAnsi" w:cs="Arial"/>
        </w:rPr>
        <w:t>student’s daily instruction, curriculum, and skill development. A state certified teacher has the responsibility to implement and assess the learning plan, and verify the student is making adequate academic progress.  Each month</w:t>
      </w:r>
      <w:r w:rsidR="009C089B">
        <w:rPr>
          <w:rFonts w:asciiTheme="minorHAnsi" w:eastAsia="Arial" w:hAnsiTheme="minorHAnsi" w:cs="Arial"/>
        </w:rPr>
        <w:t>,</w:t>
      </w:r>
      <w:r w:rsidRPr="00791DB4">
        <w:rPr>
          <w:rFonts w:asciiTheme="minorHAnsi" w:eastAsia="Arial" w:hAnsiTheme="minorHAnsi" w:cs="Arial"/>
        </w:rPr>
        <w:t xml:space="preserve"> the student’s educational progress must be reviewed and communicated to the student and to the parent. Each week</w:t>
      </w:r>
      <w:r w:rsidR="009C089B">
        <w:rPr>
          <w:rFonts w:asciiTheme="minorHAnsi" w:eastAsia="Arial" w:hAnsiTheme="minorHAnsi" w:cs="Arial"/>
        </w:rPr>
        <w:t>,</w:t>
      </w:r>
      <w:r w:rsidRPr="00791DB4">
        <w:rPr>
          <w:rFonts w:asciiTheme="minorHAnsi" w:eastAsia="Arial" w:hAnsiTheme="minorHAnsi" w:cs="Arial"/>
        </w:rPr>
        <w:t xml:space="preserve"> the consulting teacher and student are required to have direct contact until the student completes course objectives or the requirements of the learning plan.  This weekly contact is for the purpose of instruction, review of assignments, testing, reporting student progress</w:t>
      </w:r>
      <w:r w:rsidR="006D0494">
        <w:rPr>
          <w:rFonts w:asciiTheme="minorHAnsi" w:eastAsia="Arial" w:hAnsiTheme="minorHAnsi" w:cs="Arial"/>
        </w:rPr>
        <w:t>,</w:t>
      </w:r>
      <w:r w:rsidRPr="00791DB4">
        <w:rPr>
          <w:rFonts w:asciiTheme="minorHAnsi" w:eastAsia="Arial" w:hAnsiTheme="minorHAnsi" w:cs="Arial"/>
        </w:rPr>
        <w:t xml:space="preserve"> or other learning activities.</w:t>
      </w:r>
    </w:p>
    <w:p w14:paraId="239D4FE0" w14:textId="77777777" w:rsidR="00791DB4" w:rsidRPr="00791DB4" w:rsidRDefault="00791DB4" w:rsidP="00F423A5">
      <w:pPr>
        <w:pStyle w:val="Normal1"/>
        <w:spacing w:after="0" w:line="240" w:lineRule="auto"/>
        <w:rPr>
          <w:rFonts w:asciiTheme="minorHAnsi" w:eastAsia="Arial" w:hAnsiTheme="minorHAnsi" w:cs="Arial"/>
        </w:rPr>
      </w:pPr>
    </w:p>
    <w:p w14:paraId="650E0749" w14:textId="77777777" w:rsidR="00791DB4" w:rsidRPr="00791DB4" w:rsidRDefault="00791DB4" w:rsidP="00F423A5">
      <w:pPr>
        <w:pStyle w:val="Normal1"/>
        <w:spacing w:after="0" w:line="240" w:lineRule="auto"/>
        <w:rPr>
          <w:rFonts w:asciiTheme="minorHAnsi" w:eastAsia="Arial" w:hAnsiTheme="minorHAnsi" w:cs="Arial"/>
        </w:rPr>
      </w:pPr>
      <w:r w:rsidRPr="00791DB4">
        <w:rPr>
          <w:rFonts w:asciiTheme="minorHAnsi" w:eastAsia="Arial" w:hAnsiTheme="minorHAnsi" w:cs="Arial"/>
        </w:rPr>
        <w:t>Since the primary classroom is the home, parents need to structure the student’s school day to facilitate his/her learning.  The parent needs to be available during this structured time to provide an optimum learning opportunity. It is the parent’s responsibility to correct assignments and keep testing materials and answer keys secure.</w:t>
      </w:r>
    </w:p>
    <w:p w14:paraId="663A743A" w14:textId="77777777" w:rsidR="00791DB4" w:rsidRPr="00791DB4" w:rsidRDefault="00791DB4" w:rsidP="00F423A5">
      <w:pPr>
        <w:pStyle w:val="Normal1"/>
        <w:spacing w:after="0" w:line="240" w:lineRule="auto"/>
        <w:rPr>
          <w:rFonts w:asciiTheme="minorHAnsi" w:eastAsia="Arial" w:hAnsiTheme="minorHAnsi" w:cs="Arial"/>
        </w:rPr>
      </w:pPr>
    </w:p>
    <w:p w14:paraId="6B89C6CF" w14:textId="77777777" w:rsidR="009C089B" w:rsidRPr="009C089B" w:rsidRDefault="00791DB4" w:rsidP="009C089B">
      <w:pPr>
        <w:pStyle w:val="Normal1"/>
        <w:spacing w:after="0" w:line="240" w:lineRule="auto"/>
        <w:rPr>
          <w:rFonts w:asciiTheme="minorHAnsi" w:eastAsia="Arial" w:hAnsiTheme="minorHAnsi" w:cs="Arial"/>
        </w:rPr>
      </w:pPr>
      <w:r w:rsidRPr="00791DB4">
        <w:rPr>
          <w:rFonts w:asciiTheme="minorHAnsi" w:eastAsia="Arial" w:hAnsiTheme="minorHAnsi" w:cs="Arial"/>
        </w:rPr>
        <w:t>Full-time students are expected to engage in learning activities a minimum of 2</w:t>
      </w:r>
      <w:r w:rsidR="007A35A4">
        <w:rPr>
          <w:rFonts w:asciiTheme="minorHAnsi" w:eastAsia="Arial" w:hAnsiTheme="minorHAnsi" w:cs="Arial"/>
        </w:rPr>
        <w:t>8</w:t>
      </w:r>
      <w:r w:rsidRPr="00791DB4">
        <w:rPr>
          <w:rFonts w:asciiTheme="minorHAnsi" w:eastAsia="Arial" w:hAnsiTheme="minorHAnsi" w:cs="Arial"/>
        </w:rPr>
        <w:t xml:space="preserve"> hours for grades K-</w:t>
      </w:r>
      <w:r w:rsidR="007A35A4">
        <w:rPr>
          <w:rFonts w:asciiTheme="minorHAnsi" w:eastAsia="Arial" w:hAnsiTheme="minorHAnsi" w:cs="Arial"/>
        </w:rPr>
        <w:t xml:space="preserve">12 </w:t>
      </w:r>
      <w:r w:rsidRPr="00791DB4">
        <w:rPr>
          <w:rFonts w:asciiTheme="minorHAnsi" w:eastAsia="Arial" w:hAnsiTheme="minorHAnsi" w:cs="Arial"/>
        </w:rPr>
        <w:t>each week.  This may include seatwork, field trips, instructional time at a public school, audio-visual work, etc</w:t>
      </w:r>
      <w:r w:rsidR="0048796D">
        <w:rPr>
          <w:rFonts w:asciiTheme="minorHAnsi" w:eastAsia="Arial" w:hAnsiTheme="minorHAnsi" w:cs="Arial"/>
        </w:rPr>
        <w:t>.</w:t>
      </w:r>
      <w:r w:rsidR="009C089B" w:rsidRPr="009C089B">
        <w:rPr>
          <w:rFonts w:asciiTheme="minorHAnsi" w:eastAsia="Arial" w:hAnsiTheme="minorHAnsi" w:cs="Arial"/>
        </w:rPr>
        <w:t xml:space="preserve"> </w:t>
      </w:r>
    </w:p>
    <w:p w14:paraId="1F9CE910" w14:textId="317E7FA6" w:rsidR="009C089B" w:rsidRPr="0048796D" w:rsidRDefault="009C089B" w:rsidP="0059438C">
      <w:pPr>
        <w:pStyle w:val="Heading3"/>
      </w:pPr>
      <w:bookmarkStart w:id="44" w:name="_Toc82771599"/>
      <w:bookmarkStart w:id="45" w:name="_Toc82771693"/>
      <w:r>
        <w:t>Written Student Learning Plans (WSLP)</w:t>
      </w:r>
      <w:bookmarkEnd w:id="44"/>
      <w:bookmarkEnd w:id="45"/>
    </w:p>
    <w:p w14:paraId="61A5DA03" w14:textId="77777777" w:rsidR="009C089B" w:rsidRDefault="009C089B" w:rsidP="009C089B">
      <w:r w:rsidRPr="00EA244F">
        <w:rPr>
          <w:rFonts w:eastAsia="Arial"/>
        </w:rPr>
        <w:t xml:space="preserve">At the time of admission to </w:t>
      </w:r>
      <w:r w:rsidR="00E12E0B">
        <w:rPr>
          <w:rFonts w:eastAsia="Arial"/>
        </w:rPr>
        <w:t>Panorama ALE</w:t>
      </w:r>
      <w:r w:rsidRPr="00EA244F">
        <w:rPr>
          <w:rFonts w:eastAsia="Arial"/>
        </w:rPr>
        <w:t xml:space="preserve">, the parent, </w:t>
      </w:r>
      <w:proofErr w:type="gramStart"/>
      <w:r w:rsidRPr="00EA244F">
        <w:rPr>
          <w:rFonts w:eastAsia="Arial"/>
        </w:rPr>
        <w:t>student</w:t>
      </w:r>
      <w:proofErr w:type="gramEnd"/>
      <w:r w:rsidRPr="00EA244F">
        <w:rPr>
          <w:rFonts w:eastAsia="Arial"/>
        </w:rPr>
        <w:t xml:space="preserve"> and </w:t>
      </w:r>
      <w:r w:rsidR="00E12E0B">
        <w:rPr>
          <w:rFonts w:eastAsia="Arial"/>
        </w:rPr>
        <w:t>certificated</w:t>
      </w:r>
      <w:r w:rsidRPr="00EA244F">
        <w:rPr>
          <w:rFonts w:eastAsia="Arial"/>
        </w:rPr>
        <w:t xml:space="preserve"> teacher will establish the year's individual learning goals for the student, which are derived from the </w:t>
      </w:r>
      <w:r w:rsidR="00991819">
        <w:rPr>
          <w:rFonts w:eastAsia="Arial"/>
        </w:rPr>
        <w:t xml:space="preserve">Washington State </w:t>
      </w:r>
      <w:r w:rsidRPr="00EA244F">
        <w:rPr>
          <w:rFonts w:eastAsia="Arial"/>
        </w:rPr>
        <w:t xml:space="preserve">and K-12 Learning Standards and Guidelines.  The Written Student Learning Plan will contain a description of learning activities, </w:t>
      </w:r>
      <w:proofErr w:type="gramStart"/>
      <w:r w:rsidRPr="00EA244F">
        <w:rPr>
          <w:rFonts w:eastAsia="Arial"/>
        </w:rPr>
        <w:t>books</w:t>
      </w:r>
      <w:proofErr w:type="gramEnd"/>
      <w:r w:rsidRPr="00EA244F">
        <w:rPr>
          <w:rFonts w:eastAsia="Arial"/>
        </w:rPr>
        <w:t xml:space="preserve"> and materials to be used, grade level testing, and direct contact time.</w:t>
      </w:r>
      <w:r w:rsidRPr="00EA244F">
        <w:t xml:space="preserve"> </w:t>
      </w:r>
    </w:p>
    <w:p w14:paraId="32A97EB5" w14:textId="3F240630" w:rsidR="009C089B" w:rsidRPr="0048796D" w:rsidRDefault="009C089B" w:rsidP="0059438C">
      <w:pPr>
        <w:pStyle w:val="Heading3"/>
      </w:pPr>
      <w:bookmarkStart w:id="46" w:name="_Toc82771600"/>
      <w:bookmarkStart w:id="47" w:name="_Toc82771694"/>
      <w:r>
        <w:t>Monthly Review of Written Student Learning Plan (WSLP)</w:t>
      </w:r>
      <w:bookmarkEnd w:id="46"/>
      <w:bookmarkEnd w:id="47"/>
    </w:p>
    <w:p w14:paraId="2B6EA286" w14:textId="77777777" w:rsidR="009C089B" w:rsidRPr="00EA244F" w:rsidRDefault="009C089B" w:rsidP="009C089B">
      <w:pPr>
        <w:rPr>
          <w:rFonts w:eastAsia="Arial"/>
        </w:rPr>
      </w:pPr>
      <w:r w:rsidRPr="00EA244F">
        <w:rPr>
          <w:rFonts w:eastAsia="Arial"/>
        </w:rPr>
        <w:t xml:space="preserve">The Washington Administrative Code requires the </w:t>
      </w:r>
      <w:r w:rsidR="00E12E0B">
        <w:rPr>
          <w:rFonts w:eastAsia="Arial"/>
        </w:rPr>
        <w:t>certificated</w:t>
      </w:r>
      <w:r w:rsidRPr="00EA244F">
        <w:rPr>
          <w:rFonts w:eastAsia="Arial"/>
        </w:rPr>
        <w:t xml:space="preserve"> teacher to review the student’s progress towards meeting the learning goals set forth in the Written Student Learning Plan each month and present the assessment to the parent. </w:t>
      </w:r>
      <w:r w:rsidR="004A20F8" w:rsidRPr="004A20F8">
        <w:rPr>
          <w:rFonts w:eastAsia="Arial"/>
          <w:b/>
        </w:rPr>
        <w:t xml:space="preserve">Parents </w:t>
      </w:r>
      <w:r w:rsidR="00991819">
        <w:rPr>
          <w:rFonts w:eastAsia="Arial"/>
          <w:b/>
        </w:rPr>
        <w:t xml:space="preserve">of K-8 students should </w:t>
      </w:r>
      <w:r w:rsidR="004A20F8" w:rsidRPr="004A20F8">
        <w:rPr>
          <w:rFonts w:eastAsia="Arial"/>
          <w:b/>
        </w:rPr>
        <w:t>make every effort to attend these meetings, as they are very difficult to reschedule.  Should something prevent you from attending, please notify your teacher as soon as possible and reschedule your appointment.</w:t>
      </w:r>
    </w:p>
    <w:p w14:paraId="4E5DAE12" w14:textId="77777777" w:rsidR="009C089B" w:rsidRPr="00EA244F" w:rsidRDefault="009C089B" w:rsidP="009C089B">
      <w:pPr>
        <w:rPr>
          <w:rFonts w:eastAsia="Arial"/>
        </w:rPr>
      </w:pPr>
    </w:p>
    <w:p w14:paraId="7AEBB5A3" w14:textId="77777777" w:rsidR="009C089B" w:rsidRDefault="009C089B" w:rsidP="009C089B">
      <w:pPr>
        <w:rPr>
          <w:rFonts w:eastAsia="Arial"/>
        </w:rPr>
      </w:pPr>
      <w:r w:rsidRPr="00EA244F">
        <w:rPr>
          <w:rFonts w:eastAsia="Arial"/>
        </w:rPr>
        <w:t xml:space="preserve">In addition to the monthly review of progress, </w:t>
      </w:r>
      <w:r w:rsidR="00112AC4">
        <w:rPr>
          <w:rFonts w:eastAsia="Arial"/>
        </w:rPr>
        <w:t xml:space="preserve">each </w:t>
      </w:r>
      <w:r w:rsidRPr="00EA244F">
        <w:rPr>
          <w:rFonts w:eastAsia="Arial"/>
        </w:rPr>
        <w:t>student is required to have weekly contact with the certificated</w:t>
      </w:r>
      <w:r w:rsidR="00112AC4">
        <w:rPr>
          <w:rFonts w:eastAsia="Arial"/>
        </w:rPr>
        <w:t xml:space="preserve"> </w:t>
      </w:r>
      <w:r w:rsidRPr="00EA244F">
        <w:rPr>
          <w:rFonts w:eastAsia="Arial"/>
        </w:rPr>
        <w:t>teacher, until the student completes course objectives or the requi</w:t>
      </w:r>
      <w:r>
        <w:rPr>
          <w:rFonts w:eastAsia="Arial"/>
        </w:rPr>
        <w:t xml:space="preserve">rements of the learning plan.  </w:t>
      </w:r>
      <w:r w:rsidRPr="00EA244F">
        <w:rPr>
          <w:rFonts w:eastAsia="Arial"/>
        </w:rPr>
        <w:t xml:space="preserve">This weekly contact is for the purpose of instruction, review of </w:t>
      </w:r>
      <w:r w:rsidR="00DA3B9F">
        <w:rPr>
          <w:rFonts w:eastAsia="Arial"/>
        </w:rPr>
        <w:t>a</w:t>
      </w:r>
      <w:r w:rsidRPr="00EA244F">
        <w:rPr>
          <w:rFonts w:eastAsia="Arial"/>
        </w:rPr>
        <w:t>ssignments, testing, reporting student progress</w:t>
      </w:r>
      <w:r w:rsidR="006D0494">
        <w:rPr>
          <w:rFonts w:eastAsia="Arial"/>
        </w:rPr>
        <w:t>,</w:t>
      </w:r>
      <w:r w:rsidRPr="00EA244F">
        <w:rPr>
          <w:rFonts w:eastAsia="Arial"/>
        </w:rPr>
        <w:t xml:space="preserve"> or other learning activities.</w:t>
      </w:r>
    </w:p>
    <w:p w14:paraId="3FA42AE5" w14:textId="77777777" w:rsidR="00BD4654" w:rsidRPr="00EA244F" w:rsidRDefault="00BD4654" w:rsidP="009C089B">
      <w:pPr>
        <w:rPr>
          <w:rFonts w:eastAsia="Arial"/>
        </w:rPr>
      </w:pPr>
    </w:p>
    <w:p w14:paraId="180E76A0" w14:textId="77777777" w:rsidR="009F2055" w:rsidRPr="00A80C28" w:rsidRDefault="004A20F8" w:rsidP="00A80C28">
      <w:pPr>
        <w:rPr>
          <w:rFonts w:eastAsia="Arial"/>
        </w:rPr>
      </w:pPr>
      <w:r>
        <w:rPr>
          <w:rFonts w:eastAsia="Arial"/>
        </w:rPr>
        <w:t xml:space="preserve">Successful </w:t>
      </w:r>
      <w:r w:rsidR="00112AC4">
        <w:rPr>
          <w:rFonts w:eastAsia="Arial"/>
        </w:rPr>
        <w:t>p</w:t>
      </w:r>
      <w:r>
        <w:rPr>
          <w:rFonts w:eastAsia="Arial"/>
        </w:rPr>
        <w:t>rogress is defi</w:t>
      </w:r>
      <w:r w:rsidR="00E12E0B">
        <w:rPr>
          <w:rFonts w:eastAsia="Arial"/>
        </w:rPr>
        <w:t>ned as having a minimum of 5</w:t>
      </w:r>
      <w:r>
        <w:rPr>
          <w:rFonts w:eastAsia="Arial"/>
        </w:rPr>
        <w:t>0% of the weekly assigned work completed and/or a minimum of 60% on all scheduled tests</w:t>
      </w:r>
      <w:r w:rsidR="00C80156">
        <w:rPr>
          <w:rFonts w:eastAsia="Arial"/>
        </w:rPr>
        <w:t xml:space="preserve"> and assignments</w:t>
      </w:r>
      <w:r>
        <w:rPr>
          <w:rFonts w:eastAsia="Arial"/>
        </w:rPr>
        <w:t xml:space="preserve">.  </w:t>
      </w:r>
      <w:r w:rsidR="00112AC4">
        <w:rPr>
          <w:rFonts w:eastAsia="Arial"/>
        </w:rPr>
        <w:t xml:space="preserve">If the student fails </w:t>
      </w:r>
      <w:r>
        <w:rPr>
          <w:rFonts w:eastAsia="Arial"/>
        </w:rPr>
        <w:t>to meet the minimum progress requirements</w:t>
      </w:r>
      <w:r w:rsidR="00112AC4">
        <w:rPr>
          <w:rFonts w:eastAsia="Arial"/>
        </w:rPr>
        <w:t xml:space="preserve">, the teacher </w:t>
      </w:r>
      <w:r>
        <w:rPr>
          <w:rFonts w:eastAsia="Arial"/>
        </w:rPr>
        <w:t>will modif</w:t>
      </w:r>
      <w:r w:rsidR="00112AC4">
        <w:rPr>
          <w:rFonts w:eastAsia="Arial"/>
        </w:rPr>
        <w:t xml:space="preserve">y </w:t>
      </w:r>
      <w:r>
        <w:rPr>
          <w:rFonts w:eastAsia="Arial"/>
        </w:rPr>
        <w:t>the learning plan.  If progress does not improve and become successful within two months, the student may be withdrawn from the program.</w:t>
      </w:r>
      <w:r w:rsidRPr="004A20F8">
        <w:rPr>
          <w:rFonts w:eastAsia="Arial"/>
        </w:rPr>
        <w:t xml:space="preserve"> </w:t>
      </w:r>
    </w:p>
    <w:p w14:paraId="7DE98D05" w14:textId="00BF08DC" w:rsidR="009F2055" w:rsidRDefault="009F2055" w:rsidP="0059438C">
      <w:pPr>
        <w:pStyle w:val="Heading2"/>
      </w:pPr>
      <w:bookmarkStart w:id="48" w:name="_Toc82771601"/>
      <w:bookmarkStart w:id="49" w:name="_Toc82771695"/>
      <w:r>
        <w:t>ENRICHMENT CLASSES</w:t>
      </w:r>
      <w:bookmarkEnd w:id="48"/>
      <w:bookmarkEnd w:id="49"/>
    </w:p>
    <w:p w14:paraId="03D4022A" w14:textId="77777777" w:rsidR="00A80C28" w:rsidRDefault="009F2055" w:rsidP="00A80C28">
      <w:pPr>
        <w:rPr>
          <w:rFonts w:eastAsia="Arial"/>
        </w:rPr>
      </w:pPr>
      <w:r>
        <w:rPr>
          <w:rFonts w:eastAsia="Arial"/>
        </w:rPr>
        <w:t>Every Tuesday, e</w:t>
      </w:r>
      <w:r w:rsidRPr="001660DD">
        <w:rPr>
          <w:rFonts w:eastAsia="Arial"/>
        </w:rPr>
        <w:t xml:space="preserve">nrichment classes are open to all </w:t>
      </w:r>
      <w:r w:rsidR="00C80156">
        <w:rPr>
          <w:rFonts w:eastAsia="Arial"/>
        </w:rPr>
        <w:t xml:space="preserve">Panorama ALE </w:t>
      </w:r>
      <w:r w:rsidRPr="001660DD">
        <w:rPr>
          <w:rFonts w:eastAsia="Arial"/>
        </w:rPr>
        <w:t xml:space="preserve">students in kindergarten through eighth grade. </w:t>
      </w:r>
      <w:r w:rsidR="0001266C">
        <w:rPr>
          <w:rFonts w:eastAsia="Arial"/>
        </w:rPr>
        <w:t xml:space="preserve"> </w:t>
      </w:r>
      <w:r w:rsidRPr="001660DD">
        <w:rPr>
          <w:rFonts w:eastAsia="Arial"/>
        </w:rPr>
        <w:t>Please indicate to your teacher</w:t>
      </w:r>
      <w:r w:rsidR="0001266C">
        <w:rPr>
          <w:rFonts w:eastAsia="Arial"/>
        </w:rPr>
        <w:t xml:space="preserve"> if</w:t>
      </w:r>
      <w:r w:rsidRPr="001660DD">
        <w:rPr>
          <w:rFonts w:eastAsia="Arial"/>
        </w:rPr>
        <w:t xml:space="preserve"> your child(ren) will participate in enrichment.  Parents must remain on campus during the enrichment time.</w:t>
      </w:r>
    </w:p>
    <w:p w14:paraId="7763B6C8" w14:textId="77777777" w:rsidR="00A80C28" w:rsidRDefault="00A80C28" w:rsidP="00A80C28">
      <w:pPr>
        <w:rPr>
          <w:rFonts w:eastAsia="Arial"/>
        </w:rPr>
      </w:pPr>
    </w:p>
    <w:p w14:paraId="47681955" w14:textId="77777777" w:rsidR="0001266C" w:rsidRDefault="0001266C">
      <w:pPr>
        <w:rPr>
          <w:rFonts w:eastAsia="Arial"/>
        </w:rPr>
      </w:pPr>
      <w:r>
        <w:rPr>
          <w:rFonts w:eastAsia="Arial"/>
        </w:rPr>
        <w:br w:type="page"/>
      </w:r>
    </w:p>
    <w:p w14:paraId="7FA0A353" w14:textId="77777777" w:rsidR="00A80C28" w:rsidRPr="00112FD0" w:rsidRDefault="00A80C28" w:rsidP="00A80C28">
      <w:pPr>
        <w:rPr>
          <w:rFonts w:eastAsia="Arial"/>
        </w:rPr>
      </w:pPr>
      <w:r>
        <w:rPr>
          <w:rFonts w:eastAsia="Arial"/>
        </w:rPr>
        <w:t>During enrichment classes, s</w:t>
      </w:r>
      <w:r w:rsidRPr="00112FD0">
        <w:rPr>
          <w:rFonts w:eastAsia="Arial"/>
        </w:rPr>
        <w:t xml:space="preserve">tudents must </w:t>
      </w:r>
      <w:proofErr w:type="gramStart"/>
      <w:r w:rsidRPr="00112FD0">
        <w:rPr>
          <w:rFonts w:eastAsia="Arial"/>
        </w:rPr>
        <w:t>exhibit appropriate behavior at all times</w:t>
      </w:r>
      <w:proofErr w:type="gramEnd"/>
      <w:r w:rsidRPr="00112FD0">
        <w:rPr>
          <w:rFonts w:eastAsia="Arial"/>
        </w:rPr>
        <w:t>.  Should a discipline problem arise at enrichment</w:t>
      </w:r>
      <w:r>
        <w:rPr>
          <w:rFonts w:eastAsia="Arial"/>
        </w:rPr>
        <w:t>,</w:t>
      </w:r>
      <w:r w:rsidRPr="00112FD0">
        <w:rPr>
          <w:rFonts w:eastAsia="Arial"/>
        </w:rPr>
        <w:t xml:space="preserve"> the following procedures will take place:</w:t>
      </w:r>
    </w:p>
    <w:p w14:paraId="50A69200" w14:textId="77777777" w:rsidR="00A80C28" w:rsidRPr="00112FD0" w:rsidRDefault="00A80C28" w:rsidP="00A80C28">
      <w:pPr>
        <w:pStyle w:val="ListParagraph"/>
        <w:numPr>
          <w:ilvl w:val="0"/>
          <w:numId w:val="37"/>
        </w:numPr>
        <w:rPr>
          <w:rFonts w:eastAsia="Arial"/>
        </w:rPr>
      </w:pPr>
      <w:r w:rsidRPr="00112FD0">
        <w:rPr>
          <w:rFonts w:eastAsia="Arial"/>
        </w:rPr>
        <w:t>At the time of the incident</w:t>
      </w:r>
      <w:r w:rsidR="0001266C">
        <w:rPr>
          <w:rFonts w:eastAsia="Arial"/>
        </w:rPr>
        <w:t>,</w:t>
      </w:r>
      <w:r w:rsidRPr="00112FD0">
        <w:rPr>
          <w:rFonts w:eastAsia="Arial"/>
        </w:rPr>
        <w:t xml:space="preserve"> the student will go to their parent immediately.</w:t>
      </w:r>
    </w:p>
    <w:p w14:paraId="213BE4BE" w14:textId="77777777" w:rsidR="00A80C28" w:rsidRPr="00112FD0" w:rsidRDefault="00A80C28" w:rsidP="00A80C28">
      <w:pPr>
        <w:pStyle w:val="ListParagraph"/>
        <w:numPr>
          <w:ilvl w:val="0"/>
          <w:numId w:val="37"/>
        </w:numPr>
        <w:rPr>
          <w:rFonts w:eastAsia="Arial"/>
        </w:rPr>
      </w:pPr>
      <w:r w:rsidRPr="00112FD0">
        <w:rPr>
          <w:rFonts w:eastAsia="Arial"/>
        </w:rPr>
        <w:t>Should inappropriate behavior continue, the student will not be allowed to continue enrichment classes and may be dropped from the program.</w:t>
      </w:r>
    </w:p>
    <w:p w14:paraId="11C2FF3B" w14:textId="77777777" w:rsidR="00791DB4" w:rsidRDefault="00791DB4" w:rsidP="009F2055">
      <w:pPr>
        <w:rPr>
          <w:rFonts w:eastAsia="Arial"/>
        </w:rPr>
      </w:pPr>
    </w:p>
    <w:p w14:paraId="00C62260" w14:textId="60CB3A0A" w:rsidR="0048796D" w:rsidRPr="00581B05" w:rsidRDefault="0048796D" w:rsidP="0059438C">
      <w:pPr>
        <w:pStyle w:val="Heading2"/>
      </w:pPr>
      <w:bookmarkStart w:id="50" w:name="_Toc82771602"/>
      <w:bookmarkStart w:id="51" w:name="_Toc82771696"/>
      <w:r>
        <w:t>GRADING SCALE</w:t>
      </w:r>
      <w:bookmarkEnd w:id="50"/>
      <w:bookmarkEnd w:id="51"/>
    </w:p>
    <w:tbl>
      <w:tblPr>
        <w:tblW w:w="0" w:type="auto"/>
        <w:tblInd w:w="114" w:type="dxa"/>
        <w:tblCellMar>
          <w:left w:w="72" w:type="dxa"/>
          <w:right w:w="72" w:type="dxa"/>
        </w:tblCellMar>
        <w:tblLook w:val="0000" w:firstRow="0" w:lastRow="0" w:firstColumn="0" w:lastColumn="0" w:noHBand="0" w:noVBand="0"/>
      </w:tblPr>
      <w:tblGrid>
        <w:gridCol w:w="996"/>
        <w:gridCol w:w="825"/>
        <w:gridCol w:w="819"/>
        <w:gridCol w:w="824"/>
        <w:gridCol w:w="824"/>
        <w:gridCol w:w="818"/>
        <w:gridCol w:w="818"/>
        <w:gridCol w:w="818"/>
        <w:gridCol w:w="818"/>
        <w:gridCol w:w="823"/>
        <w:gridCol w:w="1210"/>
      </w:tblGrid>
      <w:tr w:rsidR="0048796D" w14:paraId="4BB05B70" w14:textId="77777777" w:rsidTr="00581B05">
        <w:trPr>
          <w:trHeight w:val="710"/>
        </w:trPr>
        <w:tc>
          <w:tcPr>
            <w:tcW w:w="0" w:type="auto"/>
            <w:tcBorders>
              <w:top w:val="single" w:sz="4" w:space="0" w:color="000000"/>
              <w:left w:val="single" w:sz="4" w:space="0" w:color="000000"/>
              <w:bottom w:val="single" w:sz="4" w:space="0" w:color="000000"/>
              <w:right w:val="single" w:sz="4" w:space="0" w:color="000000"/>
            </w:tcBorders>
          </w:tcPr>
          <w:p w14:paraId="4C21693B" w14:textId="77777777" w:rsidR="0048796D" w:rsidRPr="00581B05" w:rsidRDefault="0048796D" w:rsidP="0048796D">
            <w:pPr>
              <w:pStyle w:val="Normal1"/>
              <w:spacing w:after="0"/>
              <w:ind w:left="384" w:right="368"/>
              <w:jc w:val="center"/>
              <w:rPr>
                <w:rFonts w:asciiTheme="minorHAnsi" w:hAnsiTheme="minorHAnsi"/>
                <w:sz w:val="16"/>
                <w:szCs w:val="16"/>
              </w:rPr>
            </w:pPr>
            <w:r w:rsidRPr="00581B05">
              <w:rPr>
                <w:rFonts w:asciiTheme="minorHAnsi" w:eastAsia="Arial Narrow" w:hAnsiTheme="minorHAnsi" w:cs="Arial Narrow"/>
                <w:sz w:val="16"/>
                <w:szCs w:val="16"/>
              </w:rPr>
              <w:t>A</w:t>
            </w:r>
          </w:p>
          <w:p w14:paraId="38CEEAA8" w14:textId="77777777" w:rsidR="0048796D" w:rsidRPr="00581B05" w:rsidRDefault="0048796D" w:rsidP="0048796D">
            <w:pPr>
              <w:pStyle w:val="Normal1"/>
              <w:spacing w:after="0"/>
              <w:ind w:left="110" w:right="92"/>
              <w:jc w:val="center"/>
              <w:rPr>
                <w:rFonts w:asciiTheme="minorHAnsi" w:hAnsiTheme="minorHAnsi"/>
                <w:sz w:val="16"/>
                <w:szCs w:val="16"/>
              </w:rPr>
            </w:pPr>
            <w:r w:rsidRPr="00581B05">
              <w:rPr>
                <w:rFonts w:asciiTheme="minorHAnsi" w:eastAsia="Arial Narrow" w:hAnsiTheme="minorHAnsi" w:cs="Arial Narrow"/>
                <w:sz w:val="16"/>
                <w:szCs w:val="16"/>
              </w:rPr>
              <w:t>100-93%</w:t>
            </w:r>
          </w:p>
          <w:p w14:paraId="750CF563" w14:textId="77777777" w:rsidR="0048796D" w:rsidRPr="00581B05" w:rsidRDefault="00581B05" w:rsidP="0048796D">
            <w:pPr>
              <w:pStyle w:val="Normal1"/>
              <w:spacing w:before="1" w:after="0" w:line="240" w:lineRule="auto"/>
              <w:ind w:left="324" w:right="309"/>
              <w:jc w:val="center"/>
              <w:rPr>
                <w:rFonts w:asciiTheme="minorHAnsi" w:hAnsiTheme="minorHAnsi"/>
                <w:sz w:val="16"/>
                <w:szCs w:val="16"/>
              </w:rPr>
            </w:pPr>
            <w:r w:rsidRPr="00581B05">
              <w:rPr>
                <w:rFonts w:asciiTheme="minorHAnsi" w:eastAsia="Arial Narrow" w:hAnsiTheme="minorHAnsi" w:cs="Arial Narrow"/>
                <w:sz w:val="16"/>
                <w:szCs w:val="16"/>
              </w:rPr>
              <w:t>4</w:t>
            </w:r>
            <w:r w:rsidR="0048796D" w:rsidRPr="00581B05">
              <w:rPr>
                <w:rFonts w:asciiTheme="minorHAnsi" w:eastAsia="Arial Narrow" w:hAnsiTheme="minorHAnsi" w:cs="Arial Narrow"/>
                <w:sz w:val="16"/>
                <w:szCs w:val="16"/>
              </w:rPr>
              <w:t>.0</w:t>
            </w:r>
          </w:p>
        </w:tc>
        <w:tc>
          <w:tcPr>
            <w:tcW w:w="0" w:type="auto"/>
            <w:tcBorders>
              <w:top w:val="single" w:sz="4" w:space="0" w:color="000000"/>
              <w:left w:val="single" w:sz="4" w:space="0" w:color="000000"/>
              <w:bottom w:val="single" w:sz="4" w:space="0" w:color="000000"/>
              <w:right w:val="single" w:sz="4" w:space="0" w:color="000000"/>
            </w:tcBorders>
          </w:tcPr>
          <w:p w14:paraId="0D2EC650" w14:textId="77777777" w:rsidR="0048796D" w:rsidRPr="00581B05" w:rsidRDefault="0048796D" w:rsidP="0048796D">
            <w:pPr>
              <w:pStyle w:val="Normal1"/>
              <w:spacing w:after="0"/>
              <w:ind w:left="271" w:right="257"/>
              <w:jc w:val="center"/>
              <w:rPr>
                <w:rFonts w:asciiTheme="minorHAnsi" w:hAnsiTheme="minorHAnsi"/>
                <w:sz w:val="16"/>
                <w:szCs w:val="16"/>
              </w:rPr>
            </w:pPr>
            <w:r w:rsidRPr="00581B05">
              <w:rPr>
                <w:rFonts w:asciiTheme="minorHAnsi" w:eastAsia="Arial Narrow" w:hAnsiTheme="minorHAnsi" w:cs="Arial Narrow"/>
                <w:sz w:val="16"/>
                <w:szCs w:val="16"/>
              </w:rPr>
              <w:t>A-</w:t>
            </w:r>
          </w:p>
          <w:p w14:paraId="567A9B8A"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92-90%</w:t>
            </w:r>
          </w:p>
          <w:p w14:paraId="38ADEAFA"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3.7</w:t>
            </w:r>
          </w:p>
        </w:tc>
        <w:tc>
          <w:tcPr>
            <w:tcW w:w="0" w:type="auto"/>
            <w:tcBorders>
              <w:top w:val="single" w:sz="4" w:space="0" w:color="000000"/>
              <w:left w:val="single" w:sz="4" w:space="0" w:color="000000"/>
              <w:bottom w:val="single" w:sz="4" w:space="0" w:color="000000"/>
              <w:right w:val="single" w:sz="4" w:space="0" w:color="000000"/>
            </w:tcBorders>
          </w:tcPr>
          <w:p w14:paraId="031C5D9A" w14:textId="77777777" w:rsidR="0048796D" w:rsidRPr="00581B05" w:rsidRDefault="0048796D" w:rsidP="0048796D">
            <w:pPr>
              <w:pStyle w:val="Normal1"/>
              <w:spacing w:after="0"/>
              <w:ind w:left="250" w:right="238"/>
              <w:jc w:val="center"/>
              <w:rPr>
                <w:rFonts w:asciiTheme="minorHAnsi" w:hAnsiTheme="minorHAnsi"/>
                <w:sz w:val="16"/>
                <w:szCs w:val="16"/>
              </w:rPr>
            </w:pPr>
            <w:r w:rsidRPr="00581B05">
              <w:rPr>
                <w:rFonts w:asciiTheme="minorHAnsi" w:eastAsia="Arial Narrow" w:hAnsiTheme="minorHAnsi" w:cs="Arial Narrow"/>
                <w:sz w:val="16"/>
                <w:szCs w:val="16"/>
              </w:rPr>
              <w:t>B+</w:t>
            </w:r>
          </w:p>
          <w:p w14:paraId="723F9C2F"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89-87%</w:t>
            </w:r>
          </w:p>
          <w:p w14:paraId="0D579C9C"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3.3</w:t>
            </w:r>
          </w:p>
        </w:tc>
        <w:tc>
          <w:tcPr>
            <w:tcW w:w="0" w:type="auto"/>
            <w:tcBorders>
              <w:top w:val="single" w:sz="4" w:space="0" w:color="000000"/>
              <w:left w:val="single" w:sz="4" w:space="0" w:color="000000"/>
              <w:bottom w:val="single" w:sz="4" w:space="0" w:color="000000"/>
              <w:right w:val="single" w:sz="4" w:space="0" w:color="000000"/>
            </w:tcBorders>
          </w:tcPr>
          <w:p w14:paraId="751FB581" w14:textId="77777777" w:rsidR="0048796D" w:rsidRPr="00581B05" w:rsidRDefault="0048796D" w:rsidP="0048796D">
            <w:pPr>
              <w:pStyle w:val="Normal1"/>
              <w:spacing w:after="0"/>
              <w:ind w:left="298" w:right="284"/>
              <w:jc w:val="center"/>
              <w:rPr>
                <w:rFonts w:asciiTheme="minorHAnsi" w:hAnsiTheme="minorHAnsi"/>
                <w:sz w:val="16"/>
                <w:szCs w:val="16"/>
              </w:rPr>
            </w:pPr>
            <w:r w:rsidRPr="00581B05">
              <w:rPr>
                <w:rFonts w:asciiTheme="minorHAnsi" w:eastAsia="Arial Narrow" w:hAnsiTheme="minorHAnsi" w:cs="Arial Narrow"/>
                <w:sz w:val="16"/>
                <w:szCs w:val="16"/>
              </w:rPr>
              <w:t>B</w:t>
            </w:r>
          </w:p>
          <w:p w14:paraId="5C8315D7"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86-83%</w:t>
            </w:r>
          </w:p>
          <w:p w14:paraId="2BE9BC3D"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3.0</w:t>
            </w:r>
          </w:p>
        </w:tc>
        <w:tc>
          <w:tcPr>
            <w:tcW w:w="0" w:type="auto"/>
            <w:tcBorders>
              <w:top w:val="single" w:sz="4" w:space="0" w:color="000000"/>
              <w:left w:val="single" w:sz="4" w:space="0" w:color="000000"/>
              <w:bottom w:val="single" w:sz="4" w:space="0" w:color="000000"/>
              <w:right w:val="single" w:sz="4" w:space="0" w:color="000000"/>
            </w:tcBorders>
          </w:tcPr>
          <w:p w14:paraId="40E72F8D" w14:textId="77777777" w:rsidR="0048796D" w:rsidRPr="00581B05" w:rsidRDefault="0048796D" w:rsidP="0048796D">
            <w:pPr>
              <w:pStyle w:val="Normal1"/>
              <w:spacing w:after="0"/>
              <w:ind w:left="274" w:right="255"/>
              <w:jc w:val="center"/>
              <w:rPr>
                <w:rFonts w:asciiTheme="minorHAnsi" w:hAnsiTheme="minorHAnsi"/>
                <w:sz w:val="16"/>
                <w:szCs w:val="16"/>
              </w:rPr>
            </w:pPr>
            <w:r w:rsidRPr="00581B05">
              <w:rPr>
                <w:rFonts w:asciiTheme="minorHAnsi" w:eastAsia="Arial Narrow" w:hAnsiTheme="minorHAnsi" w:cs="Arial Narrow"/>
                <w:sz w:val="16"/>
                <w:szCs w:val="16"/>
              </w:rPr>
              <w:t>B-</w:t>
            </w:r>
          </w:p>
          <w:p w14:paraId="00180154" w14:textId="77777777" w:rsidR="0048796D" w:rsidRPr="00581B05" w:rsidRDefault="0048796D" w:rsidP="0048796D">
            <w:pPr>
              <w:pStyle w:val="Normal1"/>
              <w:spacing w:after="0"/>
              <w:ind w:left="72" w:right="51"/>
              <w:jc w:val="center"/>
              <w:rPr>
                <w:rFonts w:asciiTheme="minorHAnsi" w:hAnsiTheme="minorHAnsi"/>
                <w:sz w:val="16"/>
                <w:szCs w:val="16"/>
              </w:rPr>
            </w:pPr>
            <w:r w:rsidRPr="00581B05">
              <w:rPr>
                <w:rFonts w:asciiTheme="minorHAnsi" w:eastAsia="Arial Narrow" w:hAnsiTheme="minorHAnsi" w:cs="Arial Narrow"/>
                <w:sz w:val="16"/>
                <w:szCs w:val="16"/>
              </w:rPr>
              <w:t>82-80%</w:t>
            </w:r>
          </w:p>
          <w:p w14:paraId="33F7A379" w14:textId="77777777" w:rsidR="0048796D" w:rsidRPr="00581B05" w:rsidRDefault="0048796D" w:rsidP="0048796D">
            <w:pPr>
              <w:pStyle w:val="Normal1"/>
              <w:spacing w:before="1" w:after="0" w:line="240" w:lineRule="auto"/>
              <w:ind w:left="240" w:right="223"/>
              <w:jc w:val="center"/>
              <w:rPr>
                <w:rFonts w:asciiTheme="minorHAnsi" w:hAnsiTheme="minorHAnsi"/>
                <w:sz w:val="16"/>
                <w:szCs w:val="16"/>
              </w:rPr>
            </w:pPr>
            <w:r w:rsidRPr="00581B05">
              <w:rPr>
                <w:rFonts w:asciiTheme="minorHAnsi" w:eastAsia="Arial Narrow" w:hAnsiTheme="minorHAnsi" w:cs="Arial Narrow"/>
                <w:sz w:val="16"/>
                <w:szCs w:val="16"/>
              </w:rPr>
              <w:t>2.7</w:t>
            </w:r>
          </w:p>
        </w:tc>
        <w:tc>
          <w:tcPr>
            <w:tcW w:w="0" w:type="auto"/>
            <w:tcBorders>
              <w:top w:val="single" w:sz="4" w:space="0" w:color="000000"/>
              <w:left w:val="single" w:sz="4" w:space="0" w:color="000000"/>
              <w:bottom w:val="single" w:sz="4" w:space="0" w:color="000000"/>
              <w:right w:val="single" w:sz="4" w:space="0" w:color="000000"/>
            </w:tcBorders>
          </w:tcPr>
          <w:p w14:paraId="3E471607" w14:textId="77777777" w:rsidR="0048796D" w:rsidRPr="00581B05" w:rsidRDefault="0048796D" w:rsidP="0048796D">
            <w:pPr>
              <w:pStyle w:val="Normal1"/>
              <w:spacing w:after="0"/>
              <w:ind w:left="245" w:right="233"/>
              <w:jc w:val="center"/>
              <w:rPr>
                <w:rFonts w:asciiTheme="minorHAnsi" w:hAnsiTheme="minorHAnsi"/>
                <w:sz w:val="16"/>
                <w:szCs w:val="16"/>
              </w:rPr>
            </w:pPr>
            <w:r w:rsidRPr="00581B05">
              <w:rPr>
                <w:rFonts w:asciiTheme="minorHAnsi" w:eastAsia="Arial Narrow" w:hAnsiTheme="minorHAnsi" w:cs="Arial Narrow"/>
                <w:sz w:val="16"/>
                <w:szCs w:val="16"/>
              </w:rPr>
              <w:t>C+</w:t>
            </w:r>
          </w:p>
          <w:p w14:paraId="4824CD14"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79-77%</w:t>
            </w:r>
          </w:p>
          <w:p w14:paraId="46DC5D7E"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2.3</w:t>
            </w:r>
          </w:p>
        </w:tc>
        <w:tc>
          <w:tcPr>
            <w:tcW w:w="0" w:type="auto"/>
            <w:tcBorders>
              <w:top w:val="single" w:sz="4" w:space="0" w:color="000000"/>
              <w:left w:val="single" w:sz="4" w:space="0" w:color="000000"/>
              <w:bottom w:val="single" w:sz="4" w:space="0" w:color="000000"/>
              <w:right w:val="single" w:sz="4" w:space="0" w:color="000000"/>
            </w:tcBorders>
          </w:tcPr>
          <w:p w14:paraId="0EFB93D4" w14:textId="77777777" w:rsidR="0048796D" w:rsidRPr="00581B05" w:rsidRDefault="0048796D" w:rsidP="0048796D">
            <w:pPr>
              <w:pStyle w:val="Normal1"/>
              <w:spacing w:after="0"/>
              <w:ind w:left="293" w:right="280"/>
              <w:jc w:val="center"/>
              <w:rPr>
                <w:rFonts w:asciiTheme="minorHAnsi" w:hAnsiTheme="minorHAnsi"/>
                <w:sz w:val="16"/>
                <w:szCs w:val="16"/>
              </w:rPr>
            </w:pPr>
            <w:r w:rsidRPr="00581B05">
              <w:rPr>
                <w:rFonts w:asciiTheme="minorHAnsi" w:eastAsia="Arial Narrow" w:hAnsiTheme="minorHAnsi" w:cs="Arial Narrow"/>
                <w:sz w:val="16"/>
                <w:szCs w:val="16"/>
              </w:rPr>
              <w:t>C</w:t>
            </w:r>
          </w:p>
          <w:p w14:paraId="6462D274"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76-73%</w:t>
            </w:r>
          </w:p>
          <w:p w14:paraId="3E308CF3"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2.0</w:t>
            </w:r>
          </w:p>
        </w:tc>
        <w:tc>
          <w:tcPr>
            <w:tcW w:w="0" w:type="auto"/>
            <w:tcBorders>
              <w:top w:val="single" w:sz="4" w:space="0" w:color="000000"/>
              <w:left w:val="single" w:sz="4" w:space="0" w:color="000000"/>
              <w:bottom w:val="single" w:sz="4" w:space="0" w:color="000000"/>
              <w:right w:val="single" w:sz="4" w:space="0" w:color="000000"/>
            </w:tcBorders>
          </w:tcPr>
          <w:p w14:paraId="679C13D3" w14:textId="77777777" w:rsidR="0048796D" w:rsidRPr="00581B05" w:rsidRDefault="0048796D" w:rsidP="0048796D">
            <w:pPr>
              <w:pStyle w:val="Normal1"/>
              <w:spacing w:after="0"/>
              <w:ind w:left="266" w:right="252"/>
              <w:jc w:val="center"/>
              <w:rPr>
                <w:rFonts w:asciiTheme="minorHAnsi" w:hAnsiTheme="minorHAnsi"/>
                <w:sz w:val="16"/>
                <w:szCs w:val="16"/>
              </w:rPr>
            </w:pPr>
            <w:r w:rsidRPr="00581B05">
              <w:rPr>
                <w:rFonts w:asciiTheme="minorHAnsi" w:eastAsia="Arial Narrow" w:hAnsiTheme="minorHAnsi" w:cs="Arial Narrow"/>
                <w:sz w:val="16"/>
                <w:szCs w:val="16"/>
              </w:rPr>
              <w:t>C-</w:t>
            </w:r>
          </w:p>
          <w:p w14:paraId="69B185C7"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72-70%</w:t>
            </w:r>
          </w:p>
          <w:p w14:paraId="5A66145C"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1.7</w:t>
            </w:r>
          </w:p>
        </w:tc>
        <w:tc>
          <w:tcPr>
            <w:tcW w:w="0" w:type="auto"/>
            <w:tcBorders>
              <w:top w:val="single" w:sz="4" w:space="0" w:color="000000"/>
              <w:left w:val="single" w:sz="4" w:space="0" w:color="000000"/>
              <w:bottom w:val="single" w:sz="4" w:space="0" w:color="000000"/>
              <w:right w:val="single" w:sz="4" w:space="0" w:color="000000"/>
            </w:tcBorders>
          </w:tcPr>
          <w:p w14:paraId="1927EAEF" w14:textId="77777777" w:rsidR="0048796D" w:rsidRPr="00581B05" w:rsidRDefault="0048796D" w:rsidP="0048796D">
            <w:pPr>
              <w:pStyle w:val="Normal1"/>
              <w:spacing w:after="0"/>
              <w:ind w:left="245" w:right="233"/>
              <w:jc w:val="center"/>
              <w:rPr>
                <w:rFonts w:asciiTheme="minorHAnsi" w:hAnsiTheme="minorHAnsi"/>
                <w:sz w:val="16"/>
                <w:szCs w:val="16"/>
              </w:rPr>
            </w:pPr>
            <w:r w:rsidRPr="00581B05">
              <w:rPr>
                <w:rFonts w:asciiTheme="minorHAnsi" w:eastAsia="Arial Narrow" w:hAnsiTheme="minorHAnsi" w:cs="Arial Narrow"/>
                <w:sz w:val="16"/>
                <w:szCs w:val="16"/>
              </w:rPr>
              <w:t>D+</w:t>
            </w:r>
          </w:p>
          <w:p w14:paraId="2B6CA0AD" w14:textId="77777777" w:rsidR="0048796D" w:rsidRPr="00581B05" w:rsidRDefault="0048796D" w:rsidP="0048796D">
            <w:pPr>
              <w:pStyle w:val="Normal1"/>
              <w:spacing w:after="0"/>
              <w:ind w:left="70" w:right="54"/>
              <w:jc w:val="center"/>
              <w:rPr>
                <w:rFonts w:asciiTheme="minorHAnsi" w:hAnsiTheme="minorHAnsi"/>
                <w:sz w:val="16"/>
                <w:szCs w:val="16"/>
              </w:rPr>
            </w:pPr>
            <w:r w:rsidRPr="00581B05">
              <w:rPr>
                <w:rFonts w:asciiTheme="minorHAnsi" w:eastAsia="Arial Narrow" w:hAnsiTheme="minorHAnsi" w:cs="Arial Narrow"/>
                <w:sz w:val="16"/>
                <w:szCs w:val="16"/>
              </w:rPr>
              <w:t>69-67%</w:t>
            </w:r>
          </w:p>
          <w:p w14:paraId="015CDC20" w14:textId="77777777" w:rsidR="0048796D" w:rsidRPr="00581B05" w:rsidRDefault="0048796D" w:rsidP="0048796D">
            <w:pPr>
              <w:pStyle w:val="Normal1"/>
              <w:spacing w:before="1" w:after="0" w:line="240" w:lineRule="auto"/>
              <w:ind w:left="238" w:right="225"/>
              <w:jc w:val="center"/>
              <w:rPr>
                <w:rFonts w:asciiTheme="minorHAnsi" w:hAnsiTheme="minorHAnsi"/>
                <w:sz w:val="16"/>
                <w:szCs w:val="16"/>
              </w:rPr>
            </w:pPr>
            <w:r w:rsidRPr="00581B05">
              <w:rPr>
                <w:rFonts w:asciiTheme="minorHAnsi" w:eastAsia="Arial Narrow" w:hAnsiTheme="minorHAnsi" w:cs="Arial Narrow"/>
                <w:sz w:val="16"/>
                <w:szCs w:val="16"/>
              </w:rPr>
              <w:t>1.3</w:t>
            </w:r>
          </w:p>
        </w:tc>
        <w:tc>
          <w:tcPr>
            <w:tcW w:w="0" w:type="auto"/>
            <w:tcBorders>
              <w:top w:val="single" w:sz="4" w:space="0" w:color="000000"/>
              <w:left w:val="single" w:sz="4" w:space="0" w:color="000000"/>
              <w:bottom w:val="single" w:sz="4" w:space="0" w:color="000000"/>
              <w:right w:val="single" w:sz="4" w:space="0" w:color="000000"/>
            </w:tcBorders>
          </w:tcPr>
          <w:p w14:paraId="627571D8" w14:textId="77777777" w:rsidR="0048796D" w:rsidRPr="00581B05" w:rsidRDefault="0048796D" w:rsidP="0048796D">
            <w:pPr>
              <w:pStyle w:val="Normal1"/>
              <w:spacing w:after="0"/>
              <w:ind w:left="295" w:right="278"/>
              <w:jc w:val="center"/>
              <w:rPr>
                <w:rFonts w:asciiTheme="minorHAnsi" w:hAnsiTheme="minorHAnsi"/>
                <w:sz w:val="16"/>
                <w:szCs w:val="16"/>
              </w:rPr>
            </w:pPr>
            <w:r w:rsidRPr="00581B05">
              <w:rPr>
                <w:rFonts w:asciiTheme="minorHAnsi" w:eastAsia="Arial Narrow" w:hAnsiTheme="minorHAnsi" w:cs="Arial Narrow"/>
                <w:sz w:val="16"/>
                <w:szCs w:val="16"/>
              </w:rPr>
              <w:t>D</w:t>
            </w:r>
          </w:p>
          <w:p w14:paraId="4E9D4A7A" w14:textId="77777777" w:rsidR="0048796D" w:rsidRPr="00581B05" w:rsidRDefault="0048796D" w:rsidP="0048796D">
            <w:pPr>
              <w:pStyle w:val="Normal1"/>
              <w:spacing w:after="0"/>
              <w:ind w:left="72" w:right="51"/>
              <w:jc w:val="center"/>
              <w:rPr>
                <w:rFonts w:asciiTheme="minorHAnsi" w:hAnsiTheme="minorHAnsi"/>
                <w:sz w:val="16"/>
                <w:szCs w:val="16"/>
              </w:rPr>
            </w:pPr>
            <w:r w:rsidRPr="00581B05">
              <w:rPr>
                <w:rFonts w:asciiTheme="minorHAnsi" w:eastAsia="Arial Narrow" w:hAnsiTheme="minorHAnsi" w:cs="Arial Narrow"/>
                <w:sz w:val="16"/>
                <w:szCs w:val="16"/>
              </w:rPr>
              <w:t>66-60%</w:t>
            </w:r>
          </w:p>
          <w:p w14:paraId="033F1BEA" w14:textId="77777777" w:rsidR="0048796D" w:rsidRPr="00581B05" w:rsidRDefault="0048796D" w:rsidP="0048796D">
            <w:pPr>
              <w:pStyle w:val="Normal1"/>
              <w:spacing w:before="1" w:after="0" w:line="240" w:lineRule="auto"/>
              <w:ind w:left="240" w:right="223"/>
              <w:jc w:val="center"/>
              <w:rPr>
                <w:rFonts w:asciiTheme="minorHAnsi" w:hAnsiTheme="minorHAnsi"/>
                <w:sz w:val="16"/>
                <w:szCs w:val="16"/>
              </w:rPr>
            </w:pPr>
            <w:r w:rsidRPr="00581B05">
              <w:rPr>
                <w:rFonts w:asciiTheme="minorHAnsi" w:eastAsia="Arial Narrow" w:hAnsiTheme="minorHAnsi" w:cs="Arial Narrow"/>
                <w:sz w:val="16"/>
                <w:szCs w:val="16"/>
              </w:rPr>
              <w:t>1.0</w:t>
            </w:r>
          </w:p>
        </w:tc>
        <w:tc>
          <w:tcPr>
            <w:tcW w:w="0" w:type="auto"/>
            <w:tcBorders>
              <w:top w:val="single" w:sz="4" w:space="0" w:color="000000"/>
              <w:left w:val="single" w:sz="4" w:space="0" w:color="000000"/>
              <w:bottom w:val="single" w:sz="4" w:space="0" w:color="000000"/>
              <w:right w:val="single" w:sz="4" w:space="0" w:color="000000"/>
            </w:tcBorders>
          </w:tcPr>
          <w:p w14:paraId="271EA192" w14:textId="77777777" w:rsidR="0048796D" w:rsidRPr="00581B05" w:rsidRDefault="0048796D" w:rsidP="0048796D">
            <w:pPr>
              <w:pStyle w:val="Normal1"/>
              <w:spacing w:after="0"/>
              <w:ind w:left="497" w:right="483"/>
              <w:jc w:val="center"/>
              <w:rPr>
                <w:rFonts w:asciiTheme="minorHAnsi" w:hAnsiTheme="minorHAnsi"/>
                <w:sz w:val="16"/>
                <w:szCs w:val="16"/>
              </w:rPr>
            </w:pPr>
            <w:r w:rsidRPr="00581B05">
              <w:rPr>
                <w:rFonts w:asciiTheme="minorHAnsi" w:eastAsia="Arial Narrow" w:hAnsiTheme="minorHAnsi" w:cs="Arial Narrow"/>
                <w:sz w:val="16"/>
                <w:szCs w:val="16"/>
              </w:rPr>
              <w:t>F</w:t>
            </w:r>
          </w:p>
          <w:p w14:paraId="5D293568" w14:textId="77777777" w:rsidR="0048796D" w:rsidRPr="00581B05" w:rsidRDefault="0048796D" w:rsidP="0048796D">
            <w:pPr>
              <w:pStyle w:val="Normal1"/>
              <w:spacing w:after="0"/>
              <w:ind w:left="137" w:right="121"/>
              <w:jc w:val="center"/>
              <w:rPr>
                <w:rFonts w:asciiTheme="minorHAnsi" w:hAnsiTheme="minorHAnsi"/>
                <w:sz w:val="16"/>
                <w:szCs w:val="16"/>
              </w:rPr>
            </w:pPr>
            <w:r w:rsidRPr="00581B05">
              <w:rPr>
                <w:rFonts w:asciiTheme="minorHAnsi" w:eastAsia="Arial Narrow" w:hAnsiTheme="minorHAnsi" w:cs="Arial Narrow"/>
                <w:sz w:val="16"/>
                <w:szCs w:val="16"/>
              </w:rPr>
              <w:t>Below</w:t>
            </w:r>
            <w:r w:rsidRPr="00581B05">
              <w:rPr>
                <w:rFonts w:asciiTheme="minorHAnsi" w:eastAsia="Times New Roman" w:hAnsiTheme="minorHAnsi" w:cs="Times New Roman"/>
                <w:sz w:val="16"/>
                <w:szCs w:val="16"/>
              </w:rPr>
              <w:t xml:space="preserve"> </w:t>
            </w:r>
            <w:r w:rsidRPr="00581B05">
              <w:rPr>
                <w:rFonts w:asciiTheme="minorHAnsi" w:eastAsia="Arial Narrow" w:hAnsiTheme="minorHAnsi" w:cs="Arial Narrow"/>
                <w:sz w:val="16"/>
                <w:szCs w:val="16"/>
              </w:rPr>
              <w:t>60%</w:t>
            </w:r>
          </w:p>
          <w:p w14:paraId="10F2BFAF" w14:textId="77777777" w:rsidR="0048796D" w:rsidRPr="00581B05" w:rsidRDefault="0048796D" w:rsidP="0048796D">
            <w:pPr>
              <w:pStyle w:val="Normal1"/>
              <w:spacing w:before="1" w:after="0" w:line="240" w:lineRule="auto"/>
              <w:ind w:left="432" w:right="420"/>
              <w:jc w:val="center"/>
              <w:rPr>
                <w:rFonts w:asciiTheme="minorHAnsi" w:hAnsiTheme="minorHAnsi"/>
                <w:sz w:val="16"/>
                <w:szCs w:val="16"/>
              </w:rPr>
            </w:pPr>
            <w:r w:rsidRPr="00581B05">
              <w:rPr>
                <w:rFonts w:asciiTheme="minorHAnsi" w:eastAsia="Arial Narrow" w:hAnsiTheme="minorHAnsi" w:cs="Arial Narrow"/>
                <w:sz w:val="16"/>
                <w:szCs w:val="16"/>
              </w:rPr>
              <w:t>0.0</w:t>
            </w:r>
          </w:p>
        </w:tc>
      </w:tr>
    </w:tbl>
    <w:p w14:paraId="47B0C0BD" w14:textId="77777777" w:rsidR="0001266C" w:rsidRDefault="0001266C" w:rsidP="0059438C">
      <w:pPr>
        <w:pStyle w:val="Heading2"/>
      </w:pPr>
    </w:p>
    <w:p w14:paraId="62DEDF76" w14:textId="50A6C994" w:rsidR="00581B05" w:rsidRDefault="00581B05" w:rsidP="0059438C">
      <w:pPr>
        <w:pStyle w:val="Heading2"/>
      </w:pPr>
      <w:bookmarkStart w:id="52" w:name="_Toc82771603"/>
      <w:bookmarkStart w:id="53" w:name="_Toc82771697"/>
      <w:r>
        <w:t>GRADUATION REQUIREMENTS</w:t>
      </w:r>
      <w:bookmarkEnd w:id="52"/>
      <w:bookmarkEnd w:id="53"/>
    </w:p>
    <w:p w14:paraId="1B2F92AD" w14:textId="77777777" w:rsidR="00B62E4D" w:rsidRPr="00B62E4D" w:rsidRDefault="00B62E4D" w:rsidP="00B62E4D"/>
    <w:p w14:paraId="0B1AC467" w14:textId="77777777" w:rsidR="00B62E4D" w:rsidRPr="00581B05" w:rsidRDefault="00B62E4D" w:rsidP="00B62E4D">
      <w:pPr>
        <w:pStyle w:val="Normal1"/>
        <w:spacing w:before="33" w:after="0" w:line="240" w:lineRule="auto"/>
        <w:ind w:right="-20"/>
        <w:rPr>
          <w:rFonts w:asciiTheme="minorHAnsi" w:hAnsiTheme="minorHAnsi"/>
        </w:rPr>
      </w:pPr>
      <w:r>
        <w:rPr>
          <w:rFonts w:asciiTheme="minorHAnsi" w:eastAsia="Times New Roman" w:hAnsiTheme="minorHAnsi" w:cs="Times New Roman"/>
          <w:sz w:val="20"/>
          <w:szCs w:val="20"/>
        </w:rPr>
        <w:t xml:space="preserve">                    </w:t>
      </w:r>
      <w:r w:rsidRPr="00581B05">
        <w:rPr>
          <w:rFonts w:asciiTheme="minorHAnsi" w:eastAsia="Times New Roman" w:hAnsiTheme="minorHAnsi" w:cs="Times New Roman"/>
          <w:sz w:val="20"/>
          <w:szCs w:val="20"/>
        </w:rPr>
        <w:t>CLASS OF 2019</w:t>
      </w:r>
      <w:r>
        <w:rPr>
          <w:rFonts w:asciiTheme="minorHAnsi" w:eastAsia="Times New Roman" w:hAnsiTheme="minorHAnsi" w:cs="Times New Roman"/>
          <w:sz w:val="20"/>
          <w:szCs w:val="20"/>
        </w:rPr>
        <w:t xml:space="preserve"> &amp; BEYOND</w:t>
      </w:r>
    </w:p>
    <w:p w14:paraId="1CED56D2" w14:textId="77777777" w:rsidR="00B62E4D" w:rsidRPr="00581B05" w:rsidRDefault="00B62E4D" w:rsidP="00B62E4D">
      <w:pPr>
        <w:pStyle w:val="Normal1"/>
        <w:spacing w:before="33" w:after="0" w:line="240" w:lineRule="auto"/>
        <w:ind w:right="-20"/>
        <w:rPr>
          <w:rFonts w:asciiTheme="minorHAnsi" w:hAnsiTheme="minorHAnsi"/>
        </w:rPr>
      </w:pPr>
      <w:r w:rsidRPr="00581B05">
        <w:rPr>
          <w:rFonts w:asciiTheme="minorHAnsi" w:eastAsia="Times New Roman" w:hAnsiTheme="minorHAnsi" w:cs="Times New Roman"/>
          <w:sz w:val="20"/>
          <w:szCs w:val="20"/>
          <w:u w:val="single"/>
        </w:rPr>
        <w:t>Cours</w:t>
      </w:r>
      <w:r>
        <w:rPr>
          <w:rFonts w:asciiTheme="minorHAnsi" w:eastAsia="Times New Roman" w:hAnsiTheme="minorHAnsi" w:cs="Times New Roman"/>
          <w:sz w:val="20"/>
          <w:szCs w:val="20"/>
          <w:u w:val="single"/>
        </w:rPr>
        <w:t>e</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r>
      <w:r w:rsidR="0001266C">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u w:val="single"/>
        </w:rPr>
        <w:t>Credits</w:t>
      </w:r>
    </w:p>
    <w:p w14:paraId="582880FE" w14:textId="77777777" w:rsidR="00B62E4D" w:rsidRPr="00581B05" w:rsidRDefault="00B62E4D" w:rsidP="0001266C">
      <w:pPr>
        <w:pStyle w:val="Normal1"/>
        <w:tabs>
          <w:tab w:val="left" w:pos="3440"/>
          <w:tab w:val="right" w:pos="4032"/>
        </w:tabs>
        <w:spacing w:after="0"/>
        <w:ind w:right="-14"/>
        <w:rPr>
          <w:rFonts w:asciiTheme="minorHAnsi" w:hAnsiTheme="minorHAnsi"/>
        </w:rPr>
      </w:pPr>
      <w:r>
        <w:rPr>
          <w:rFonts w:asciiTheme="minorHAnsi" w:eastAsia="Times New Roman" w:hAnsiTheme="minorHAnsi" w:cs="Times New Roman"/>
          <w:sz w:val="20"/>
          <w:szCs w:val="20"/>
        </w:rPr>
        <w:t>English</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4.0</w:t>
      </w:r>
    </w:p>
    <w:p w14:paraId="24E96DC9" w14:textId="77777777" w:rsidR="00B62E4D" w:rsidRPr="00581B05" w:rsidRDefault="00B62E4D" w:rsidP="0001266C">
      <w:pPr>
        <w:pStyle w:val="Normal1"/>
        <w:tabs>
          <w:tab w:val="left" w:pos="3460"/>
          <w:tab w:val="right" w:pos="4032"/>
        </w:tabs>
        <w:spacing w:after="0" w:line="240" w:lineRule="auto"/>
        <w:ind w:right="-14"/>
        <w:rPr>
          <w:rFonts w:asciiTheme="minorHAnsi" w:hAnsiTheme="minorHAnsi"/>
        </w:rPr>
      </w:pPr>
      <w:r>
        <w:rPr>
          <w:rFonts w:asciiTheme="minorHAnsi" w:eastAsia="Times New Roman" w:hAnsiTheme="minorHAnsi" w:cs="Times New Roman"/>
          <w:sz w:val="20"/>
          <w:szCs w:val="20"/>
        </w:rPr>
        <w:t>Math</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3.0</w:t>
      </w:r>
    </w:p>
    <w:p w14:paraId="2A2585DF" w14:textId="77777777" w:rsidR="00B62E4D" w:rsidRPr="00581B05" w:rsidRDefault="00B62E4D" w:rsidP="0001266C">
      <w:pPr>
        <w:pStyle w:val="Normal1"/>
        <w:tabs>
          <w:tab w:val="left" w:pos="3460"/>
          <w:tab w:val="right" w:pos="4032"/>
        </w:tabs>
        <w:spacing w:after="0" w:line="240" w:lineRule="auto"/>
        <w:ind w:right="-14"/>
        <w:rPr>
          <w:rFonts w:asciiTheme="minorHAnsi" w:hAnsiTheme="minorHAnsi"/>
        </w:rPr>
      </w:pPr>
      <w:r>
        <w:rPr>
          <w:rFonts w:asciiTheme="minorHAnsi" w:eastAsia="Times New Roman" w:hAnsiTheme="minorHAnsi" w:cs="Times New Roman"/>
          <w:sz w:val="20"/>
          <w:szCs w:val="20"/>
        </w:rPr>
        <w:t>Science</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3.0</w:t>
      </w:r>
    </w:p>
    <w:p w14:paraId="7C8D8B48" w14:textId="77777777" w:rsidR="00B62E4D" w:rsidRPr="00581B05" w:rsidRDefault="00B62E4D" w:rsidP="0001266C">
      <w:pPr>
        <w:pStyle w:val="Normal1"/>
        <w:tabs>
          <w:tab w:val="left" w:pos="3440"/>
          <w:tab w:val="right" w:pos="4032"/>
        </w:tabs>
        <w:spacing w:after="0"/>
        <w:ind w:right="-14"/>
        <w:rPr>
          <w:rFonts w:asciiTheme="minorHAnsi" w:hAnsiTheme="minorHAnsi"/>
        </w:rPr>
      </w:pPr>
      <w:r>
        <w:rPr>
          <w:rFonts w:asciiTheme="minorHAnsi" w:eastAsia="Times New Roman" w:hAnsiTheme="minorHAnsi" w:cs="Times New Roman"/>
          <w:sz w:val="20"/>
          <w:szCs w:val="20"/>
        </w:rPr>
        <w:t>Social Studies</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3.0</w:t>
      </w:r>
    </w:p>
    <w:p w14:paraId="5D25501A" w14:textId="77777777" w:rsidR="00B62E4D" w:rsidRPr="00581B05" w:rsidRDefault="00B62E4D" w:rsidP="00B62E4D">
      <w:pPr>
        <w:pStyle w:val="Normal1"/>
        <w:tabs>
          <w:tab w:val="left" w:pos="720"/>
        </w:tabs>
        <w:spacing w:before="15" w:after="0" w:line="240" w:lineRule="auto"/>
        <w:ind w:left="360" w:right="-20"/>
        <w:rPr>
          <w:rFonts w:asciiTheme="minorHAnsi" w:hAnsiTheme="minorHAnsi"/>
        </w:rPr>
      </w:pPr>
      <w:r w:rsidRPr="00581B05">
        <w:rPr>
          <w:rFonts w:asciiTheme="minorHAnsi" w:eastAsia="Noto Sans Symbols" w:hAnsiTheme="minorHAnsi" w:cs="Noto Sans Symbols"/>
          <w:sz w:val="20"/>
          <w:szCs w:val="20"/>
        </w:rPr>
        <w:t>•</w:t>
      </w:r>
      <w:r w:rsidR="007A35A4">
        <w:rPr>
          <w:rFonts w:asciiTheme="minorHAnsi" w:eastAsia="Times New Roman" w:hAnsiTheme="minorHAnsi" w:cs="Times New Roman"/>
          <w:sz w:val="20"/>
          <w:szCs w:val="20"/>
        </w:rPr>
        <w:t xml:space="preserve"> </w:t>
      </w:r>
      <w:r w:rsidR="007A35A4">
        <w:rPr>
          <w:rFonts w:asciiTheme="minorHAnsi" w:eastAsia="Times New Roman" w:hAnsiTheme="minorHAnsi" w:cs="Times New Roman"/>
          <w:sz w:val="20"/>
          <w:szCs w:val="20"/>
        </w:rPr>
        <w:tab/>
        <w:t>0.5 Social Studies Elective</w:t>
      </w:r>
    </w:p>
    <w:p w14:paraId="7B7ED487" w14:textId="77777777" w:rsidR="00B62E4D" w:rsidRPr="00581B05" w:rsidRDefault="00B62E4D" w:rsidP="00B62E4D">
      <w:pPr>
        <w:pStyle w:val="Normal1"/>
        <w:tabs>
          <w:tab w:val="left" w:pos="720"/>
        </w:tabs>
        <w:spacing w:after="0"/>
        <w:ind w:left="360" w:right="-20"/>
        <w:rPr>
          <w:rFonts w:asciiTheme="minorHAnsi" w:hAnsiTheme="minorHAnsi"/>
        </w:rPr>
      </w:pPr>
      <w:r w:rsidRPr="00581B05">
        <w:rPr>
          <w:rFonts w:asciiTheme="minorHAnsi" w:eastAsia="Noto Sans Symbols" w:hAnsiTheme="minorHAnsi" w:cs="Noto Sans Symbols"/>
          <w:sz w:val="20"/>
          <w:szCs w:val="20"/>
        </w:rPr>
        <w:t>•</w:t>
      </w:r>
      <w:r w:rsidR="007A35A4">
        <w:rPr>
          <w:rFonts w:asciiTheme="minorHAnsi" w:eastAsia="Times New Roman" w:hAnsiTheme="minorHAnsi" w:cs="Times New Roman"/>
          <w:sz w:val="20"/>
          <w:szCs w:val="20"/>
        </w:rPr>
        <w:t xml:space="preserve"> </w:t>
      </w:r>
      <w:r w:rsidR="007A35A4">
        <w:rPr>
          <w:rFonts w:asciiTheme="minorHAnsi" w:eastAsia="Times New Roman" w:hAnsiTheme="minorHAnsi" w:cs="Times New Roman"/>
          <w:sz w:val="20"/>
          <w:szCs w:val="20"/>
        </w:rPr>
        <w:tab/>
        <w:t>1.0 CWP</w:t>
      </w:r>
    </w:p>
    <w:p w14:paraId="4BAC2C23" w14:textId="77777777" w:rsidR="00B62E4D" w:rsidRPr="00581B05" w:rsidRDefault="00B62E4D" w:rsidP="00B62E4D">
      <w:pPr>
        <w:pStyle w:val="Normal1"/>
        <w:tabs>
          <w:tab w:val="left" w:pos="720"/>
        </w:tabs>
        <w:spacing w:after="0"/>
        <w:ind w:left="360" w:right="-20"/>
        <w:rPr>
          <w:rFonts w:asciiTheme="minorHAnsi" w:hAnsiTheme="minorHAnsi"/>
        </w:rPr>
      </w:pPr>
      <w:r w:rsidRPr="00581B05">
        <w:rPr>
          <w:rFonts w:asciiTheme="minorHAnsi" w:eastAsia="Noto Sans Symbols" w:hAnsiTheme="minorHAnsi" w:cs="Noto Sans Symbols"/>
          <w:sz w:val="20"/>
          <w:szCs w:val="20"/>
        </w:rPr>
        <w:t>•</w:t>
      </w:r>
      <w:r w:rsidRPr="00581B05">
        <w:rPr>
          <w:rFonts w:asciiTheme="minorHAnsi" w:eastAsia="Times New Roman" w:hAnsiTheme="minorHAnsi" w:cs="Times New Roman"/>
          <w:sz w:val="20"/>
          <w:szCs w:val="20"/>
        </w:rPr>
        <w:t xml:space="preserve"> </w:t>
      </w:r>
      <w:r w:rsidRPr="00581B05">
        <w:rPr>
          <w:rFonts w:asciiTheme="minorHAnsi" w:eastAsia="Times New Roman" w:hAnsiTheme="minorHAnsi" w:cs="Times New Roman"/>
          <w:sz w:val="20"/>
          <w:szCs w:val="20"/>
        </w:rPr>
        <w:tab/>
        <w:t>1.0 US History</w:t>
      </w:r>
    </w:p>
    <w:p w14:paraId="2726268A" w14:textId="77777777" w:rsidR="00B62E4D" w:rsidRPr="00581B05" w:rsidRDefault="00B62E4D" w:rsidP="00B62E4D">
      <w:pPr>
        <w:pStyle w:val="Normal1"/>
        <w:tabs>
          <w:tab w:val="left" w:pos="720"/>
        </w:tabs>
        <w:spacing w:after="0"/>
        <w:ind w:left="360" w:right="-20"/>
        <w:rPr>
          <w:rFonts w:asciiTheme="minorHAnsi" w:hAnsiTheme="minorHAnsi"/>
        </w:rPr>
      </w:pPr>
      <w:r w:rsidRPr="00581B05">
        <w:rPr>
          <w:rFonts w:asciiTheme="minorHAnsi" w:eastAsia="Noto Sans Symbols" w:hAnsiTheme="minorHAnsi" w:cs="Noto Sans Symbols"/>
          <w:sz w:val="20"/>
          <w:szCs w:val="20"/>
        </w:rPr>
        <w:t>•</w:t>
      </w:r>
      <w:r w:rsidRPr="00581B05">
        <w:rPr>
          <w:rFonts w:asciiTheme="minorHAnsi" w:eastAsia="Times New Roman" w:hAnsiTheme="minorHAnsi" w:cs="Times New Roman"/>
          <w:sz w:val="20"/>
          <w:szCs w:val="20"/>
        </w:rPr>
        <w:t xml:space="preserve"> </w:t>
      </w:r>
      <w:r w:rsidRPr="00581B05">
        <w:rPr>
          <w:rFonts w:asciiTheme="minorHAnsi" w:eastAsia="Times New Roman" w:hAnsiTheme="minorHAnsi" w:cs="Times New Roman"/>
          <w:sz w:val="20"/>
          <w:szCs w:val="20"/>
        </w:rPr>
        <w:tab/>
        <w:t>.5 Civics</w:t>
      </w:r>
    </w:p>
    <w:p w14:paraId="7DA13E37" w14:textId="77777777" w:rsidR="00B62E4D" w:rsidRPr="00581B05" w:rsidRDefault="00B62E4D" w:rsidP="0001266C">
      <w:pPr>
        <w:pStyle w:val="Normal1"/>
        <w:tabs>
          <w:tab w:val="left" w:pos="3560"/>
          <w:tab w:val="right" w:pos="4032"/>
        </w:tabs>
        <w:spacing w:after="0"/>
        <w:ind w:right="-20"/>
        <w:rPr>
          <w:rFonts w:asciiTheme="minorHAnsi" w:hAnsiTheme="minorHAnsi"/>
        </w:rPr>
      </w:pPr>
      <w:r w:rsidRPr="00581B05">
        <w:rPr>
          <w:rFonts w:asciiTheme="minorHAnsi" w:eastAsia="Times New Roman" w:hAnsiTheme="minorHAnsi" w:cs="Times New Roman"/>
          <w:sz w:val="20"/>
          <w:szCs w:val="20"/>
        </w:rPr>
        <w:t>Physical Educa</w:t>
      </w:r>
      <w:r>
        <w:rPr>
          <w:rFonts w:asciiTheme="minorHAnsi" w:eastAsia="Times New Roman" w:hAnsiTheme="minorHAnsi" w:cs="Times New Roman"/>
          <w:sz w:val="20"/>
          <w:szCs w:val="20"/>
        </w:rPr>
        <w:t>tion &amp; Health</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2.0</w:t>
      </w:r>
    </w:p>
    <w:p w14:paraId="2DDCCC20" w14:textId="77777777" w:rsidR="00B62E4D" w:rsidRPr="00581B05" w:rsidRDefault="00B62E4D" w:rsidP="0001266C">
      <w:pPr>
        <w:pStyle w:val="Normal1"/>
        <w:tabs>
          <w:tab w:val="right" w:pos="4032"/>
        </w:tabs>
        <w:spacing w:after="0"/>
        <w:ind w:right="-20"/>
        <w:rPr>
          <w:rFonts w:asciiTheme="minorHAnsi" w:hAnsiTheme="minorHAnsi"/>
        </w:rPr>
      </w:pPr>
      <w:r>
        <w:rPr>
          <w:rFonts w:asciiTheme="minorHAnsi" w:eastAsia="Times New Roman" w:hAnsiTheme="minorHAnsi" w:cs="Times New Roman"/>
          <w:sz w:val="20"/>
          <w:szCs w:val="20"/>
        </w:rPr>
        <w:t>Occupational/Career &amp; Tech. Education</w:t>
      </w:r>
      <w:r w:rsidR="007A35A4">
        <w:rPr>
          <w:rFonts w:asciiTheme="minorHAnsi" w:eastAsia="Times New Roman" w:hAnsiTheme="minorHAnsi" w:cs="Times New Roman"/>
          <w:sz w:val="20"/>
          <w:szCs w:val="20"/>
        </w:rPr>
        <w:tab/>
        <w:t>1</w:t>
      </w:r>
      <w:r w:rsidRPr="00581B05">
        <w:rPr>
          <w:rFonts w:asciiTheme="minorHAnsi" w:eastAsia="Times New Roman" w:hAnsiTheme="minorHAnsi" w:cs="Times New Roman"/>
          <w:sz w:val="20"/>
          <w:szCs w:val="20"/>
        </w:rPr>
        <w:t>.</w:t>
      </w:r>
      <w:r w:rsidR="007A35A4">
        <w:rPr>
          <w:rFonts w:asciiTheme="minorHAnsi" w:eastAsia="Times New Roman" w:hAnsiTheme="minorHAnsi" w:cs="Times New Roman"/>
          <w:sz w:val="20"/>
          <w:szCs w:val="20"/>
        </w:rPr>
        <w:t>0</w:t>
      </w:r>
    </w:p>
    <w:p w14:paraId="0A8FC31E" w14:textId="77777777" w:rsidR="00B62E4D" w:rsidRPr="00581B05" w:rsidRDefault="00B62E4D" w:rsidP="0001266C">
      <w:pPr>
        <w:pStyle w:val="Normal1"/>
        <w:tabs>
          <w:tab w:val="left" w:pos="3560"/>
          <w:tab w:val="right" w:pos="4032"/>
        </w:tabs>
        <w:spacing w:after="0" w:line="240" w:lineRule="auto"/>
        <w:ind w:right="-20"/>
        <w:rPr>
          <w:rFonts w:asciiTheme="minorHAnsi" w:hAnsiTheme="minorHAnsi"/>
        </w:rPr>
      </w:pPr>
      <w:r>
        <w:rPr>
          <w:rFonts w:asciiTheme="minorHAnsi" w:eastAsia="Times New Roman" w:hAnsiTheme="minorHAnsi" w:cs="Times New Roman"/>
          <w:sz w:val="20"/>
          <w:szCs w:val="20"/>
        </w:rPr>
        <w:t>Fine or Performing Art</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2.0</w:t>
      </w:r>
    </w:p>
    <w:p w14:paraId="483D010F" w14:textId="77777777" w:rsidR="00B62E4D" w:rsidRPr="00581B05" w:rsidRDefault="00B62E4D" w:rsidP="0001266C">
      <w:pPr>
        <w:pStyle w:val="Normal1"/>
        <w:tabs>
          <w:tab w:val="left" w:pos="3560"/>
          <w:tab w:val="right" w:pos="4032"/>
        </w:tabs>
        <w:spacing w:after="0" w:line="240" w:lineRule="auto"/>
        <w:ind w:right="-20"/>
        <w:rPr>
          <w:rFonts w:asciiTheme="minorHAnsi" w:hAnsiTheme="minorHAnsi"/>
        </w:rPr>
      </w:pPr>
      <w:r>
        <w:rPr>
          <w:rFonts w:asciiTheme="minorHAnsi" w:eastAsia="Times New Roman" w:hAnsiTheme="minorHAnsi" w:cs="Times New Roman"/>
          <w:sz w:val="20"/>
          <w:szCs w:val="20"/>
        </w:rPr>
        <w:t>World Language</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t>2.0</w:t>
      </w:r>
    </w:p>
    <w:p w14:paraId="675E67E6" w14:textId="77777777" w:rsidR="00B62E4D" w:rsidRPr="00581B05" w:rsidRDefault="00B62E4D" w:rsidP="0001266C">
      <w:pPr>
        <w:pStyle w:val="Normal1"/>
        <w:tabs>
          <w:tab w:val="left" w:pos="3560"/>
          <w:tab w:val="right" w:pos="4032"/>
        </w:tabs>
        <w:spacing w:after="0" w:line="240" w:lineRule="auto"/>
        <w:ind w:right="-20"/>
        <w:rPr>
          <w:rFonts w:asciiTheme="minorHAnsi" w:hAnsiTheme="minorHAnsi"/>
        </w:rPr>
      </w:pPr>
      <w:r>
        <w:rPr>
          <w:rFonts w:asciiTheme="minorHAnsi" w:eastAsia="Times New Roman" w:hAnsiTheme="minorHAnsi" w:cs="Times New Roman"/>
          <w:sz w:val="20"/>
          <w:szCs w:val="20"/>
        </w:rPr>
        <w:t>Electives</w:t>
      </w:r>
      <w:r w:rsidRPr="00581B05">
        <w:rPr>
          <w:rFonts w:asciiTheme="minorHAnsi" w:eastAsia="Times New Roman" w:hAnsiTheme="minorHAnsi" w:cs="Times New Roman"/>
          <w:sz w:val="20"/>
          <w:szCs w:val="20"/>
        </w:rPr>
        <w:tab/>
      </w:r>
      <w:r w:rsidRPr="00581B05">
        <w:rPr>
          <w:rFonts w:asciiTheme="minorHAnsi" w:eastAsia="Times New Roman" w:hAnsiTheme="minorHAnsi" w:cs="Times New Roman"/>
          <w:sz w:val="20"/>
          <w:szCs w:val="20"/>
        </w:rPr>
        <w:tab/>
      </w:r>
      <w:r w:rsidR="007A35A4">
        <w:rPr>
          <w:rFonts w:asciiTheme="minorHAnsi" w:eastAsia="Times New Roman" w:hAnsiTheme="minorHAnsi" w:cs="Times New Roman"/>
          <w:sz w:val="20"/>
          <w:szCs w:val="20"/>
        </w:rPr>
        <w:t>4</w:t>
      </w:r>
      <w:r w:rsidRPr="00581B05">
        <w:rPr>
          <w:rFonts w:asciiTheme="minorHAnsi" w:eastAsia="Times New Roman" w:hAnsiTheme="minorHAnsi" w:cs="Times New Roman"/>
          <w:sz w:val="20"/>
          <w:szCs w:val="20"/>
        </w:rPr>
        <w:t>.</w:t>
      </w:r>
      <w:r w:rsidR="007A35A4">
        <w:rPr>
          <w:rFonts w:asciiTheme="minorHAnsi" w:eastAsia="Times New Roman" w:hAnsiTheme="minorHAnsi" w:cs="Times New Roman"/>
          <w:sz w:val="20"/>
          <w:szCs w:val="20"/>
        </w:rPr>
        <w:t>0</w:t>
      </w:r>
    </w:p>
    <w:p w14:paraId="2BC4DF63" w14:textId="77777777" w:rsidR="00B62E4D" w:rsidRDefault="00B62E4D" w:rsidP="0001266C">
      <w:pPr>
        <w:tabs>
          <w:tab w:val="right" w:pos="4032"/>
        </w:tabs>
        <w:rPr>
          <w:sz w:val="20"/>
        </w:rPr>
      </w:pPr>
      <w:r>
        <w:rPr>
          <w:sz w:val="20"/>
        </w:rPr>
        <w:t>Total Credits</w:t>
      </w:r>
      <w:r w:rsidRPr="00581B05">
        <w:rPr>
          <w:sz w:val="20"/>
        </w:rPr>
        <w:tab/>
        <w:t>24.0</w:t>
      </w:r>
    </w:p>
    <w:p w14:paraId="3ABAA3F8" w14:textId="77777777" w:rsidR="00B62E4D" w:rsidRPr="00B62E4D" w:rsidRDefault="00B62E4D" w:rsidP="00B62E4D"/>
    <w:p w14:paraId="2531341E" w14:textId="6B41BDBA" w:rsidR="00AC246E" w:rsidRPr="00AC246E" w:rsidRDefault="00AC246E" w:rsidP="0059438C">
      <w:pPr>
        <w:pStyle w:val="Heading2"/>
      </w:pPr>
      <w:bookmarkStart w:id="54" w:name="_Toc82771604"/>
      <w:bookmarkStart w:id="55" w:name="_Toc82771698"/>
      <w:r>
        <w:t>PROMOTION REQUIREMENTS</w:t>
      </w:r>
      <w:bookmarkEnd w:id="54"/>
      <w:bookmarkEnd w:id="55"/>
    </w:p>
    <w:p w14:paraId="6BA92043" w14:textId="77777777" w:rsidR="00AC246E" w:rsidRDefault="004932C5" w:rsidP="00AC246E">
      <w:pPr>
        <w:pStyle w:val="Normal1"/>
        <w:spacing w:after="0" w:line="240" w:lineRule="auto"/>
        <w:rPr>
          <w:rFonts w:asciiTheme="minorHAnsi" w:eastAsia="Arial" w:hAnsiTheme="minorHAnsi" w:cs="Arial"/>
        </w:rPr>
      </w:pPr>
      <w:r>
        <w:rPr>
          <w:rFonts w:asciiTheme="minorHAnsi" w:eastAsia="Arial" w:hAnsiTheme="minorHAnsi" w:cs="Arial"/>
        </w:rPr>
        <w:t>E</w:t>
      </w:r>
      <w:r w:rsidR="00AC246E" w:rsidRPr="00AC246E">
        <w:rPr>
          <w:rFonts w:asciiTheme="minorHAnsi" w:eastAsia="Arial" w:hAnsiTheme="minorHAnsi" w:cs="Arial"/>
        </w:rPr>
        <w:t xml:space="preserve">ighth grade students </w:t>
      </w:r>
      <w:r>
        <w:rPr>
          <w:rFonts w:asciiTheme="minorHAnsi" w:eastAsia="Arial" w:hAnsiTheme="minorHAnsi" w:cs="Arial"/>
        </w:rPr>
        <w:t xml:space="preserve">must </w:t>
      </w:r>
      <w:r w:rsidR="00AC246E" w:rsidRPr="00AC246E">
        <w:rPr>
          <w:rFonts w:asciiTheme="minorHAnsi" w:eastAsia="Arial" w:hAnsiTheme="minorHAnsi" w:cs="Arial"/>
        </w:rPr>
        <w:t>successfully pass eight (8) sem</w:t>
      </w:r>
      <w:r w:rsidR="00AC246E">
        <w:rPr>
          <w:rFonts w:asciiTheme="minorHAnsi" w:eastAsia="Arial" w:hAnsiTheme="minorHAnsi" w:cs="Arial"/>
        </w:rPr>
        <w:t>esters of classes</w:t>
      </w:r>
      <w:r>
        <w:rPr>
          <w:rFonts w:asciiTheme="minorHAnsi" w:eastAsia="Arial" w:hAnsiTheme="minorHAnsi" w:cs="Arial"/>
        </w:rPr>
        <w:t>,</w:t>
      </w:r>
      <w:r w:rsidR="00AC246E">
        <w:rPr>
          <w:rFonts w:asciiTheme="minorHAnsi" w:eastAsia="Arial" w:hAnsiTheme="minorHAnsi" w:cs="Arial"/>
        </w:rPr>
        <w:t xml:space="preserve"> comprised of </w:t>
      </w:r>
      <w:r w:rsidR="00AC246E" w:rsidRPr="00AC246E">
        <w:rPr>
          <w:rFonts w:asciiTheme="minorHAnsi" w:eastAsia="Arial" w:hAnsiTheme="minorHAnsi" w:cs="Arial"/>
        </w:rPr>
        <w:t xml:space="preserve">at least one (1) semester of mathematics and </w:t>
      </w:r>
      <w:r w:rsidR="0001266C">
        <w:rPr>
          <w:rFonts w:asciiTheme="minorHAnsi" w:eastAsia="Arial" w:hAnsiTheme="minorHAnsi" w:cs="Arial"/>
        </w:rPr>
        <w:t xml:space="preserve">one </w:t>
      </w:r>
      <w:r w:rsidR="00AC246E" w:rsidRPr="00AC246E">
        <w:rPr>
          <w:rFonts w:asciiTheme="minorHAnsi" w:eastAsia="Arial" w:hAnsiTheme="minorHAnsi" w:cs="Arial"/>
        </w:rPr>
        <w:t>(1) semester of language arts to enter ninth grade.</w:t>
      </w:r>
    </w:p>
    <w:p w14:paraId="5247A17A" w14:textId="77777777" w:rsidR="00432054" w:rsidRPr="00AC246E" w:rsidRDefault="00432054" w:rsidP="00AC246E">
      <w:pPr>
        <w:pStyle w:val="Normal1"/>
        <w:spacing w:after="0" w:line="240" w:lineRule="auto"/>
        <w:rPr>
          <w:rFonts w:asciiTheme="minorHAnsi" w:eastAsia="Arial" w:hAnsiTheme="minorHAnsi" w:cs="Arial"/>
        </w:rPr>
      </w:pPr>
    </w:p>
    <w:tbl>
      <w:tblPr>
        <w:tblW w:w="8679" w:type="dxa"/>
        <w:tblInd w:w="348" w:type="dxa"/>
        <w:tblLayout w:type="fixed"/>
        <w:tblCellMar>
          <w:left w:w="72" w:type="dxa"/>
          <w:right w:w="72" w:type="dxa"/>
        </w:tblCellMar>
        <w:tblLook w:val="0000" w:firstRow="0" w:lastRow="0" w:firstColumn="0" w:lastColumn="0" w:noHBand="0" w:noVBand="0"/>
      </w:tblPr>
      <w:tblGrid>
        <w:gridCol w:w="3113"/>
        <w:gridCol w:w="2657"/>
        <w:gridCol w:w="2909"/>
      </w:tblGrid>
      <w:tr w:rsidR="00AC246E" w:rsidRPr="00AC246E" w14:paraId="25E74BF0" w14:textId="77777777" w:rsidTr="00AC246E">
        <w:trPr>
          <w:trHeight w:val="280"/>
        </w:trPr>
        <w:tc>
          <w:tcPr>
            <w:tcW w:w="3113" w:type="dxa"/>
            <w:tcBorders>
              <w:top w:val="nil"/>
              <w:left w:val="nil"/>
              <w:bottom w:val="nil"/>
              <w:right w:val="nil"/>
            </w:tcBorders>
          </w:tcPr>
          <w:p w14:paraId="210A97F8" w14:textId="77777777" w:rsidR="00AC246E" w:rsidRPr="00AC246E" w:rsidRDefault="00672748" w:rsidP="00672748">
            <w:pPr>
              <w:pStyle w:val="Normal1"/>
              <w:spacing w:before="5" w:after="0" w:line="240" w:lineRule="auto"/>
              <w:ind w:left="144" w:right="-20"/>
              <w:rPr>
                <w:rFonts w:asciiTheme="minorHAnsi" w:hAnsiTheme="minorHAnsi"/>
                <w:sz w:val="20"/>
                <w:szCs w:val="20"/>
              </w:rPr>
            </w:pPr>
            <w:r>
              <w:rPr>
                <w:rFonts w:asciiTheme="minorHAnsi" w:eastAsia="Times New Roman" w:hAnsiTheme="minorHAnsi" w:cs="Times New Roman"/>
                <w:sz w:val="20"/>
                <w:szCs w:val="20"/>
                <w:u w:val="single"/>
              </w:rPr>
              <w:t>Class of 2020</w:t>
            </w:r>
            <w:r w:rsidR="00AC246E" w:rsidRPr="00AC246E">
              <w:rPr>
                <w:rFonts w:asciiTheme="minorHAnsi" w:eastAsia="Times New Roman" w:hAnsiTheme="minorHAnsi" w:cs="Times New Roman"/>
                <w:sz w:val="20"/>
                <w:szCs w:val="20"/>
                <w:u w:val="single"/>
              </w:rPr>
              <w:t xml:space="preserve"> and beyond</w:t>
            </w:r>
          </w:p>
        </w:tc>
        <w:tc>
          <w:tcPr>
            <w:tcW w:w="2657" w:type="dxa"/>
            <w:tcBorders>
              <w:top w:val="nil"/>
              <w:left w:val="nil"/>
              <w:bottom w:val="nil"/>
              <w:right w:val="nil"/>
            </w:tcBorders>
          </w:tcPr>
          <w:p w14:paraId="2E74C5FC" w14:textId="77777777" w:rsidR="00AC246E" w:rsidRPr="00AC246E" w:rsidRDefault="00AC246E" w:rsidP="00A64352">
            <w:pPr>
              <w:pStyle w:val="Normal1"/>
              <w:rPr>
                <w:rFonts w:asciiTheme="minorHAnsi" w:hAnsiTheme="minorHAnsi"/>
                <w:sz w:val="20"/>
                <w:szCs w:val="20"/>
              </w:rPr>
            </w:pPr>
          </w:p>
        </w:tc>
        <w:tc>
          <w:tcPr>
            <w:tcW w:w="2909" w:type="dxa"/>
            <w:tcBorders>
              <w:top w:val="nil"/>
              <w:left w:val="nil"/>
              <w:bottom w:val="nil"/>
              <w:right w:val="nil"/>
            </w:tcBorders>
          </w:tcPr>
          <w:p w14:paraId="50DC1390" w14:textId="77777777" w:rsidR="00AC246E" w:rsidRPr="00432054" w:rsidRDefault="00432054" w:rsidP="00A64352">
            <w:pPr>
              <w:pStyle w:val="Normal1"/>
              <w:rPr>
                <w:rFonts w:asciiTheme="minorHAnsi" w:hAnsiTheme="minorHAnsi"/>
                <w:sz w:val="20"/>
                <w:szCs w:val="20"/>
                <w:u w:val="single"/>
              </w:rPr>
            </w:pPr>
            <w:r>
              <w:rPr>
                <w:rFonts w:asciiTheme="minorHAnsi" w:hAnsiTheme="minorHAnsi"/>
                <w:sz w:val="20"/>
                <w:szCs w:val="20"/>
              </w:rPr>
              <w:t xml:space="preserve">                    </w:t>
            </w:r>
            <w:r w:rsidRPr="00432054">
              <w:rPr>
                <w:rFonts w:asciiTheme="minorHAnsi" w:hAnsiTheme="minorHAnsi"/>
                <w:sz w:val="20"/>
                <w:szCs w:val="20"/>
                <w:u w:val="single"/>
              </w:rPr>
              <w:t>Credits</w:t>
            </w:r>
          </w:p>
        </w:tc>
      </w:tr>
      <w:tr w:rsidR="00AC246E" w:rsidRPr="00AC246E" w14:paraId="568C0A26" w14:textId="77777777" w:rsidTr="00AC246E">
        <w:trPr>
          <w:trHeight w:val="260"/>
        </w:trPr>
        <w:tc>
          <w:tcPr>
            <w:tcW w:w="3113" w:type="dxa"/>
            <w:tcBorders>
              <w:top w:val="nil"/>
              <w:left w:val="nil"/>
              <w:bottom w:val="nil"/>
              <w:right w:val="nil"/>
            </w:tcBorders>
          </w:tcPr>
          <w:p w14:paraId="3558FABF" w14:textId="77777777" w:rsidR="00AC246E" w:rsidRPr="00AC246E" w:rsidRDefault="00AC246E" w:rsidP="00A64352">
            <w:pPr>
              <w:pStyle w:val="Normal1"/>
              <w:spacing w:after="0"/>
              <w:ind w:left="864" w:right="-20"/>
              <w:rPr>
                <w:rFonts w:asciiTheme="minorHAnsi" w:hAnsiTheme="minorHAnsi"/>
                <w:sz w:val="20"/>
                <w:szCs w:val="20"/>
              </w:rPr>
            </w:pPr>
            <w:r w:rsidRPr="00AC246E">
              <w:rPr>
                <w:rFonts w:asciiTheme="minorHAnsi" w:eastAsia="Times New Roman" w:hAnsiTheme="minorHAnsi" w:cs="Times New Roman"/>
                <w:sz w:val="20"/>
                <w:szCs w:val="20"/>
              </w:rPr>
              <w:t>Tenth Grade</w:t>
            </w:r>
          </w:p>
        </w:tc>
        <w:tc>
          <w:tcPr>
            <w:tcW w:w="2657" w:type="dxa"/>
            <w:tcBorders>
              <w:top w:val="nil"/>
              <w:left w:val="nil"/>
              <w:bottom w:val="nil"/>
              <w:right w:val="nil"/>
            </w:tcBorders>
          </w:tcPr>
          <w:p w14:paraId="319852F2" w14:textId="77777777" w:rsidR="00AC246E" w:rsidRPr="00AC246E" w:rsidRDefault="00AC246E" w:rsidP="00A64352">
            <w:pPr>
              <w:pStyle w:val="Normal1"/>
              <w:spacing w:after="0"/>
              <w:ind w:left="631" w:right="-20"/>
              <w:rPr>
                <w:rFonts w:asciiTheme="minorHAnsi" w:hAnsiTheme="minorHAnsi"/>
                <w:sz w:val="20"/>
                <w:szCs w:val="20"/>
              </w:rPr>
            </w:pPr>
            <w:r w:rsidRPr="00AC246E">
              <w:rPr>
                <w:rFonts w:asciiTheme="minorHAnsi" w:eastAsia="Times New Roman" w:hAnsiTheme="minorHAnsi" w:cs="Times New Roman"/>
                <w:sz w:val="20"/>
                <w:szCs w:val="20"/>
              </w:rPr>
              <w:t>Sophomore</w:t>
            </w:r>
          </w:p>
        </w:tc>
        <w:tc>
          <w:tcPr>
            <w:tcW w:w="2909" w:type="dxa"/>
            <w:tcBorders>
              <w:top w:val="nil"/>
              <w:left w:val="nil"/>
              <w:bottom w:val="nil"/>
              <w:right w:val="nil"/>
            </w:tcBorders>
          </w:tcPr>
          <w:p w14:paraId="3BB2D46C" w14:textId="77777777" w:rsidR="00AC246E" w:rsidRPr="00AC246E" w:rsidRDefault="00AC246E" w:rsidP="00A64352">
            <w:pPr>
              <w:pStyle w:val="Normal1"/>
              <w:spacing w:after="0"/>
              <w:ind w:left="1056" w:right="1457"/>
              <w:jc w:val="center"/>
              <w:rPr>
                <w:rFonts w:asciiTheme="minorHAnsi" w:hAnsiTheme="minorHAnsi"/>
                <w:sz w:val="20"/>
                <w:szCs w:val="20"/>
              </w:rPr>
            </w:pPr>
            <w:r w:rsidRPr="00AC246E">
              <w:rPr>
                <w:rFonts w:asciiTheme="minorHAnsi" w:eastAsia="Times New Roman" w:hAnsiTheme="minorHAnsi" w:cs="Times New Roman"/>
                <w:sz w:val="20"/>
                <w:szCs w:val="20"/>
              </w:rPr>
              <w:t>6</w:t>
            </w:r>
          </w:p>
        </w:tc>
      </w:tr>
      <w:tr w:rsidR="00AC246E" w:rsidRPr="00AC246E" w14:paraId="134CD0D3" w14:textId="77777777" w:rsidTr="00AC246E">
        <w:trPr>
          <w:trHeight w:val="260"/>
        </w:trPr>
        <w:tc>
          <w:tcPr>
            <w:tcW w:w="3113" w:type="dxa"/>
            <w:tcBorders>
              <w:top w:val="nil"/>
              <w:left w:val="nil"/>
              <w:bottom w:val="nil"/>
              <w:right w:val="nil"/>
            </w:tcBorders>
          </w:tcPr>
          <w:p w14:paraId="556E489E" w14:textId="77777777" w:rsidR="00AC246E" w:rsidRPr="00AC246E" w:rsidRDefault="00AC246E" w:rsidP="00A64352">
            <w:pPr>
              <w:pStyle w:val="Normal1"/>
              <w:spacing w:after="0"/>
              <w:ind w:left="864" w:right="-20"/>
              <w:rPr>
                <w:rFonts w:asciiTheme="minorHAnsi" w:hAnsiTheme="minorHAnsi"/>
                <w:sz w:val="20"/>
                <w:szCs w:val="20"/>
              </w:rPr>
            </w:pPr>
            <w:r w:rsidRPr="00AC246E">
              <w:rPr>
                <w:rFonts w:asciiTheme="minorHAnsi" w:eastAsia="Times New Roman" w:hAnsiTheme="minorHAnsi" w:cs="Times New Roman"/>
                <w:sz w:val="20"/>
                <w:szCs w:val="20"/>
              </w:rPr>
              <w:t>Eleventh Grade</w:t>
            </w:r>
          </w:p>
        </w:tc>
        <w:tc>
          <w:tcPr>
            <w:tcW w:w="2657" w:type="dxa"/>
            <w:tcBorders>
              <w:top w:val="nil"/>
              <w:left w:val="nil"/>
              <w:bottom w:val="nil"/>
              <w:right w:val="nil"/>
            </w:tcBorders>
          </w:tcPr>
          <w:p w14:paraId="02E4B60F" w14:textId="77777777" w:rsidR="00AC246E" w:rsidRPr="00AC246E" w:rsidRDefault="00AC246E" w:rsidP="00A64352">
            <w:pPr>
              <w:pStyle w:val="Normal1"/>
              <w:spacing w:after="0"/>
              <w:ind w:left="631" w:right="-20"/>
              <w:rPr>
                <w:rFonts w:asciiTheme="minorHAnsi" w:hAnsiTheme="minorHAnsi"/>
                <w:sz w:val="20"/>
                <w:szCs w:val="20"/>
              </w:rPr>
            </w:pPr>
            <w:r w:rsidRPr="00AC246E">
              <w:rPr>
                <w:rFonts w:asciiTheme="minorHAnsi" w:eastAsia="Times New Roman" w:hAnsiTheme="minorHAnsi" w:cs="Times New Roman"/>
                <w:sz w:val="20"/>
                <w:szCs w:val="20"/>
              </w:rPr>
              <w:t>Junior</w:t>
            </w:r>
          </w:p>
        </w:tc>
        <w:tc>
          <w:tcPr>
            <w:tcW w:w="2909" w:type="dxa"/>
            <w:tcBorders>
              <w:top w:val="nil"/>
              <w:left w:val="nil"/>
              <w:bottom w:val="nil"/>
              <w:right w:val="nil"/>
            </w:tcBorders>
          </w:tcPr>
          <w:p w14:paraId="1B291D11" w14:textId="77777777" w:rsidR="00AC246E" w:rsidRPr="00AC246E" w:rsidRDefault="00AC246E" w:rsidP="00A64352">
            <w:pPr>
              <w:pStyle w:val="Normal1"/>
              <w:spacing w:after="0"/>
              <w:ind w:left="936" w:right="1457"/>
              <w:jc w:val="center"/>
              <w:rPr>
                <w:rFonts w:asciiTheme="minorHAnsi" w:hAnsiTheme="minorHAnsi"/>
                <w:sz w:val="20"/>
                <w:szCs w:val="20"/>
              </w:rPr>
            </w:pPr>
            <w:r w:rsidRPr="00AC246E">
              <w:rPr>
                <w:rFonts w:asciiTheme="minorHAnsi" w:eastAsia="Times New Roman" w:hAnsiTheme="minorHAnsi" w:cs="Times New Roman"/>
                <w:sz w:val="20"/>
                <w:szCs w:val="20"/>
              </w:rPr>
              <w:t>12</w:t>
            </w:r>
          </w:p>
        </w:tc>
      </w:tr>
      <w:tr w:rsidR="00AC246E" w:rsidRPr="00AC246E" w14:paraId="2DBB1EB2" w14:textId="77777777" w:rsidTr="00432054">
        <w:trPr>
          <w:trHeight w:val="80"/>
        </w:trPr>
        <w:tc>
          <w:tcPr>
            <w:tcW w:w="3113" w:type="dxa"/>
            <w:tcBorders>
              <w:top w:val="nil"/>
              <w:left w:val="nil"/>
              <w:bottom w:val="single" w:sz="4" w:space="0" w:color="000000"/>
              <w:right w:val="nil"/>
            </w:tcBorders>
          </w:tcPr>
          <w:p w14:paraId="04F3E940" w14:textId="77777777" w:rsidR="00AC246E" w:rsidRPr="00AC246E" w:rsidRDefault="00AC246E" w:rsidP="00A64352">
            <w:pPr>
              <w:pStyle w:val="Normal1"/>
              <w:spacing w:after="0"/>
              <w:ind w:left="864" w:right="-20"/>
              <w:rPr>
                <w:rFonts w:asciiTheme="minorHAnsi" w:hAnsiTheme="minorHAnsi"/>
                <w:sz w:val="20"/>
                <w:szCs w:val="20"/>
              </w:rPr>
            </w:pPr>
            <w:r w:rsidRPr="00AC246E">
              <w:rPr>
                <w:rFonts w:asciiTheme="minorHAnsi" w:eastAsia="Times New Roman" w:hAnsiTheme="minorHAnsi" w:cs="Times New Roman"/>
                <w:sz w:val="20"/>
                <w:szCs w:val="20"/>
              </w:rPr>
              <w:t>Twelfth Grade</w:t>
            </w:r>
          </w:p>
        </w:tc>
        <w:tc>
          <w:tcPr>
            <w:tcW w:w="2657" w:type="dxa"/>
            <w:tcBorders>
              <w:top w:val="nil"/>
              <w:left w:val="nil"/>
              <w:bottom w:val="single" w:sz="4" w:space="0" w:color="000000"/>
              <w:right w:val="nil"/>
            </w:tcBorders>
          </w:tcPr>
          <w:p w14:paraId="1C47F160" w14:textId="77777777" w:rsidR="00AC246E" w:rsidRPr="00AC246E" w:rsidRDefault="00AC246E" w:rsidP="00A64352">
            <w:pPr>
              <w:pStyle w:val="Normal1"/>
              <w:spacing w:after="0"/>
              <w:ind w:left="631" w:right="-20"/>
              <w:rPr>
                <w:rFonts w:asciiTheme="minorHAnsi" w:hAnsiTheme="minorHAnsi"/>
                <w:sz w:val="20"/>
                <w:szCs w:val="20"/>
              </w:rPr>
            </w:pPr>
            <w:r w:rsidRPr="00AC246E">
              <w:rPr>
                <w:rFonts w:asciiTheme="minorHAnsi" w:eastAsia="Times New Roman" w:hAnsiTheme="minorHAnsi" w:cs="Times New Roman"/>
                <w:sz w:val="20"/>
                <w:szCs w:val="20"/>
              </w:rPr>
              <w:t>Senior</w:t>
            </w:r>
          </w:p>
        </w:tc>
        <w:tc>
          <w:tcPr>
            <w:tcW w:w="2909" w:type="dxa"/>
            <w:tcBorders>
              <w:top w:val="nil"/>
              <w:left w:val="nil"/>
              <w:bottom w:val="single" w:sz="4" w:space="0" w:color="000000"/>
              <w:right w:val="nil"/>
            </w:tcBorders>
          </w:tcPr>
          <w:p w14:paraId="0F03C166" w14:textId="77777777" w:rsidR="00AC246E" w:rsidRDefault="00AC246E" w:rsidP="00A64352">
            <w:pPr>
              <w:pStyle w:val="Normal1"/>
              <w:spacing w:after="0"/>
              <w:ind w:left="936" w:right="1457"/>
              <w:jc w:val="center"/>
              <w:rPr>
                <w:rFonts w:asciiTheme="minorHAnsi" w:eastAsia="Times New Roman" w:hAnsiTheme="minorHAnsi" w:cs="Times New Roman"/>
                <w:sz w:val="20"/>
                <w:szCs w:val="20"/>
              </w:rPr>
            </w:pPr>
            <w:r w:rsidRPr="00AC246E">
              <w:rPr>
                <w:rFonts w:asciiTheme="minorHAnsi" w:eastAsia="Times New Roman" w:hAnsiTheme="minorHAnsi" w:cs="Times New Roman"/>
                <w:sz w:val="20"/>
                <w:szCs w:val="20"/>
              </w:rPr>
              <w:t>18</w:t>
            </w:r>
          </w:p>
          <w:p w14:paraId="1E1F3183" w14:textId="77777777" w:rsidR="00432054" w:rsidRPr="00AC246E" w:rsidRDefault="00432054" w:rsidP="00A64352">
            <w:pPr>
              <w:pStyle w:val="Normal1"/>
              <w:spacing w:after="0"/>
              <w:ind w:left="936" w:right="1457"/>
              <w:jc w:val="center"/>
              <w:rPr>
                <w:rFonts w:asciiTheme="minorHAnsi" w:hAnsiTheme="minorHAnsi"/>
                <w:sz w:val="20"/>
                <w:szCs w:val="20"/>
              </w:rPr>
            </w:pPr>
          </w:p>
        </w:tc>
      </w:tr>
    </w:tbl>
    <w:p w14:paraId="7E955DAA" w14:textId="145C47F3" w:rsidR="006D5EFB" w:rsidRDefault="004D305A" w:rsidP="0059438C">
      <w:pPr>
        <w:pStyle w:val="Heading2"/>
      </w:pPr>
      <w:bookmarkStart w:id="56" w:name="_Toc82771605"/>
      <w:bookmarkStart w:id="57" w:name="_Toc82771699"/>
      <w:r>
        <w:t>RUNN</w:t>
      </w:r>
      <w:r w:rsidR="006D5EFB">
        <w:t>ING START</w:t>
      </w:r>
      <w:bookmarkEnd w:id="56"/>
      <w:bookmarkEnd w:id="57"/>
    </w:p>
    <w:p w14:paraId="43373C24" w14:textId="77777777" w:rsidR="00971C7A" w:rsidRDefault="006D5EFB" w:rsidP="00F423A5">
      <w:pPr>
        <w:rPr>
          <w:rFonts w:eastAsia="Arial"/>
        </w:rPr>
      </w:pPr>
      <w:r w:rsidRPr="006D5EFB">
        <w:rPr>
          <w:rFonts w:eastAsia="Arial"/>
        </w:rPr>
        <w:t xml:space="preserve">Current Washington State legislation allows high school juniors and seniors to </w:t>
      </w:r>
      <w:r w:rsidR="004932C5">
        <w:rPr>
          <w:rFonts w:eastAsia="Arial"/>
        </w:rPr>
        <w:t xml:space="preserve">participate in a program called Running Start that allows them to </w:t>
      </w:r>
      <w:r w:rsidRPr="006D5EFB">
        <w:rPr>
          <w:rFonts w:eastAsia="Arial"/>
        </w:rPr>
        <w:t>attend their local community college or public technical school and earn high school credits and college credits at the same time.  The tuition for Running Start students is paid by the student’s high school.</w:t>
      </w:r>
      <w:r w:rsidR="0001266C">
        <w:rPr>
          <w:rFonts w:eastAsia="Arial"/>
        </w:rPr>
        <w:t xml:space="preserve"> </w:t>
      </w:r>
      <w:r w:rsidRPr="006D5EFB">
        <w:rPr>
          <w:rFonts w:eastAsia="Arial"/>
        </w:rPr>
        <w:t xml:space="preserve"> Students may take any classes at the community college for which </w:t>
      </w:r>
    </w:p>
    <w:p w14:paraId="390B14CF" w14:textId="77777777" w:rsidR="00971C7A" w:rsidRDefault="00971C7A" w:rsidP="00971C7A">
      <w:pPr>
        <w:rPr>
          <w:rFonts w:eastAsia="Arial"/>
        </w:rPr>
      </w:pPr>
      <w:r>
        <w:rPr>
          <w:rFonts w:eastAsia="Arial"/>
        </w:rPr>
        <w:br w:type="page"/>
      </w:r>
    </w:p>
    <w:p w14:paraId="792A19F8" w14:textId="77777777" w:rsidR="00971C7A" w:rsidRDefault="006D5EFB" w:rsidP="00971C7A">
      <w:pPr>
        <w:rPr>
          <w:rFonts w:eastAsia="Arial"/>
        </w:rPr>
      </w:pPr>
      <w:r w:rsidRPr="006D5EFB">
        <w:rPr>
          <w:rFonts w:eastAsia="Arial"/>
        </w:rPr>
        <w:t xml:space="preserve">they qualify. </w:t>
      </w:r>
      <w:r w:rsidR="00971C7A">
        <w:rPr>
          <w:rFonts w:eastAsia="Arial"/>
        </w:rPr>
        <w:t>H</w:t>
      </w:r>
      <w:r w:rsidRPr="006D5EFB">
        <w:rPr>
          <w:rFonts w:eastAsia="Arial"/>
        </w:rPr>
        <w:t>igh school student</w:t>
      </w:r>
      <w:r w:rsidR="00971C7A">
        <w:rPr>
          <w:rFonts w:eastAsia="Arial"/>
        </w:rPr>
        <w:t>s can</w:t>
      </w:r>
      <w:r w:rsidRPr="006D5EFB">
        <w:rPr>
          <w:rFonts w:eastAsia="Arial"/>
        </w:rPr>
        <w:t xml:space="preserve"> attend the community college full-time as a Running Start student, </w:t>
      </w:r>
    </w:p>
    <w:p w14:paraId="5F3337F4" w14:textId="77777777" w:rsidR="006D5EFB" w:rsidRDefault="006D5EFB" w:rsidP="00F423A5">
      <w:pPr>
        <w:rPr>
          <w:rFonts w:eastAsia="Arial"/>
        </w:rPr>
      </w:pPr>
      <w:r w:rsidRPr="006D5EFB">
        <w:rPr>
          <w:rFonts w:eastAsia="Arial"/>
        </w:rPr>
        <w:t xml:space="preserve">or </w:t>
      </w:r>
      <w:r w:rsidR="00971C7A">
        <w:rPr>
          <w:rFonts w:eastAsia="Arial"/>
        </w:rPr>
        <w:t>they can</w:t>
      </w:r>
      <w:r w:rsidR="004932C5">
        <w:rPr>
          <w:rFonts w:eastAsia="Arial"/>
        </w:rPr>
        <w:t xml:space="preserve"> </w:t>
      </w:r>
      <w:r w:rsidRPr="006D5EFB">
        <w:rPr>
          <w:rFonts w:eastAsia="Arial"/>
        </w:rPr>
        <w:t>become dual student</w:t>
      </w:r>
      <w:r w:rsidR="00971C7A">
        <w:rPr>
          <w:rFonts w:eastAsia="Arial"/>
        </w:rPr>
        <w:t>s</w:t>
      </w:r>
      <w:r w:rsidRPr="006D5EFB">
        <w:rPr>
          <w:rFonts w:eastAsia="Arial"/>
        </w:rPr>
        <w:t xml:space="preserve"> and take classes at both their high school and the community college.  Close coordination with the high school is essential to </w:t>
      </w:r>
      <w:r w:rsidR="004932C5">
        <w:rPr>
          <w:rFonts w:eastAsia="Arial"/>
        </w:rPr>
        <w:t>en</w:t>
      </w:r>
      <w:r w:rsidRPr="006D5EFB">
        <w:rPr>
          <w:rFonts w:eastAsia="Arial"/>
        </w:rPr>
        <w:t xml:space="preserve">sure community college courses meet district requirements for high school graduation.  College fees, class/lab fees, books and transportation are the responsibility of the student.  Students participating in Running Start are permitted a total of 1.2 FTE worth of classes shared between Colville Community College and high school. </w:t>
      </w:r>
    </w:p>
    <w:p w14:paraId="4AF66508" w14:textId="1D9A4987" w:rsidR="006D5EFB" w:rsidRDefault="006D5EFB" w:rsidP="0059438C">
      <w:pPr>
        <w:pStyle w:val="Heading2"/>
      </w:pPr>
      <w:bookmarkStart w:id="58" w:name="_Toc82771606"/>
      <w:bookmarkStart w:id="59" w:name="_Toc82771700"/>
      <w:r>
        <w:t>SKILLS CENTER</w:t>
      </w:r>
      <w:bookmarkEnd w:id="58"/>
      <w:bookmarkEnd w:id="59"/>
    </w:p>
    <w:p w14:paraId="698EB221" w14:textId="77777777" w:rsidR="00EA244F" w:rsidRDefault="00C47D55" w:rsidP="00F423A5">
      <w:pPr>
        <w:rPr>
          <w:rFonts w:eastAsia="Arial"/>
        </w:rPr>
      </w:pPr>
      <w:r>
        <w:rPr>
          <w:rFonts w:eastAsia="Arial"/>
        </w:rPr>
        <w:t>Panorama ALE</w:t>
      </w:r>
      <w:r w:rsidR="004932C5">
        <w:rPr>
          <w:rFonts w:eastAsia="Arial"/>
        </w:rPr>
        <w:t xml:space="preserve"> </w:t>
      </w:r>
      <w:r w:rsidR="006D5EFB" w:rsidRPr="006D5EFB">
        <w:rPr>
          <w:rFonts w:eastAsia="Arial"/>
        </w:rPr>
        <w:t xml:space="preserve">students may take advantage of Skills Center courses run through the Colville High School.  This year, </w:t>
      </w:r>
      <w:r>
        <w:rPr>
          <w:rFonts w:eastAsia="Arial"/>
        </w:rPr>
        <w:t>Panorama ALE</w:t>
      </w:r>
      <w:r w:rsidR="00F70D32">
        <w:rPr>
          <w:rFonts w:eastAsia="Arial"/>
        </w:rPr>
        <w:t xml:space="preserve"> </w:t>
      </w:r>
      <w:r w:rsidR="006D5EFB" w:rsidRPr="006D5EFB">
        <w:rPr>
          <w:rFonts w:eastAsia="Arial"/>
        </w:rPr>
        <w:t xml:space="preserve">students have available a Fish, Wildlife and Forestry Management </w:t>
      </w:r>
      <w:r w:rsidR="00BC5E1C" w:rsidRPr="006D5EFB">
        <w:rPr>
          <w:rFonts w:eastAsia="Arial"/>
        </w:rPr>
        <w:t>course</w:t>
      </w:r>
      <w:r w:rsidR="00BC5E1C">
        <w:rPr>
          <w:rFonts w:eastAsia="Arial"/>
        </w:rPr>
        <w:t xml:space="preserve"> that</w:t>
      </w:r>
      <w:r w:rsidR="006D5EFB" w:rsidRPr="006D5EFB">
        <w:rPr>
          <w:rFonts w:eastAsia="Arial"/>
        </w:rPr>
        <w:t xml:space="preserve"> runs for three hours Monday through Friday.  Students will earn up to three credits per year in this program.  Credits are offered in vocational education, science, and electives.</w:t>
      </w:r>
    </w:p>
    <w:p w14:paraId="22548E1B" w14:textId="77064EAB" w:rsidR="00581B05" w:rsidRDefault="00581B05" w:rsidP="0059438C">
      <w:pPr>
        <w:pStyle w:val="Heading2"/>
      </w:pPr>
      <w:bookmarkStart w:id="60" w:name="_Toc82771607"/>
      <w:bookmarkStart w:id="61" w:name="_Toc82771701"/>
      <w:r>
        <w:t>TESTING</w:t>
      </w:r>
      <w:bookmarkEnd w:id="60"/>
      <w:bookmarkEnd w:id="61"/>
    </w:p>
    <w:p w14:paraId="20DC6DCA" w14:textId="77777777" w:rsidR="00581B05" w:rsidRPr="004D305A" w:rsidRDefault="00581B05" w:rsidP="00581B05">
      <w:pPr>
        <w:rPr>
          <w:rFonts w:eastAsia="Arial"/>
        </w:rPr>
      </w:pPr>
      <w:r w:rsidRPr="004D305A">
        <w:rPr>
          <w:rFonts w:eastAsia="Arial"/>
        </w:rPr>
        <w:t>Testing dates will be mailed home or shared with parents during the weekly check</w:t>
      </w:r>
      <w:r w:rsidR="006D0494">
        <w:rPr>
          <w:rFonts w:eastAsia="Arial"/>
        </w:rPr>
        <w:t>-</w:t>
      </w:r>
      <w:r w:rsidRPr="004D305A">
        <w:rPr>
          <w:rFonts w:eastAsia="Arial"/>
        </w:rPr>
        <w:t>ins.</w:t>
      </w:r>
    </w:p>
    <w:p w14:paraId="436C98E7" w14:textId="77777777" w:rsidR="00581B05" w:rsidRPr="004D305A" w:rsidRDefault="00581B05" w:rsidP="00581B05">
      <w:pPr>
        <w:rPr>
          <w:rFonts w:eastAsia="Arial"/>
        </w:rPr>
      </w:pPr>
    </w:p>
    <w:p w14:paraId="3832AA70" w14:textId="77777777" w:rsidR="00581B05" w:rsidRPr="00EA244F" w:rsidRDefault="00581B05" w:rsidP="00F423A5">
      <w:pPr>
        <w:rPr>
          <w:rFonts w:eastAsia="Arial"/>
        </w:rPr>
      </w:pPr>
      <w:r w:rsidRPr="004D305A">
        <w:rPr>
          <w:rFonts w:eastAsia="Arial"/>
        </w:rPr>
        <w:t xml:space="preserve">All students are expected to participate in their grade level testing.  </w:t>
      </w:r>
      <w:r w:rsidR="00F70D32">
        <w:rPr>
          <w:rFonts w:eastAsia="Arial"/>
        </w:rPr>
        <w:t xml:space="preserve">Testing is an </w:t>
      </w:r>
      <w:r w:rsidRPr="004D305A">
        <w:rPr>
          <w:rFonts w:eastAsia="Arial"/>
        </w:rPr>
        <w:t xml:space="preserve">important means of demonstrating student progress and </w:t>
      </w:r>
      <w:r w:rsidR="00F70D32">
        <w:rPr>
          <w:rFonts w:eastAsia="Arial"/>
        </w:rPr>
        <w:t xml:space="preserve">it </w:t>
      </w:r>
      <w:r w:rsidRPr="004D305A">
        <w:rPr>
          <w:rFonts w:eastAsia="Arial"/>
        </w:rPr>
        <w:t>is a requirement for full-time students.</w:t>
      </w:r>
    </w:p>
    <w:p w14:paraId="0AC16056" w14:textId="5DF26AD2" w:rsidR="00EA244F" w:rsidRDefault="001660DD" w:rsidP="0059438C">
      <w:pPr>
        <w:pStyle w:val="Heading2"/>
      </w:pPr>
      <w:bookmarkStart w:id="62" w:name="_Toc82771608"/>
      <w:bookmarkStart w:id="63" w:name="_Toc82771702"/>
      <w:r>
        <w:t>TEXTBOOKS AND RESOURCE MATERIALS</w:t>
      </w:r>
      <w:bookmarkEnd w:id="62"/>
      <w:bookmarkEnd w:id="63"/>
    </w:p>
    <w:p w14:paraId="379967F5" w14:textId="77777777" w:rsidR="001660DD" w:rsidRPr="001660DD" w:rsidRDefault="001660DD" w:rsidP="00F423A5">
      <w:pPr>
        <w:rPr>
          <w:rFonts w:eastAsia="Arial"/>
        </w:rPr>
      </w:pPr>
      <w:r w:rsidRPr="001660DD">
        <w:rPr>
          <w:rFonts w:eastAsia="Arial"/>
        </w:rPr>
        <w:t xml:space="preserve">Students are issued </w:t>
      </w:r>
      <w:r w:rsidR="000F0638">
        <w:rPr>
          <w:rFonts w:eastAsia="Arial"/>
        </w:rPr>
        <w:t>Panorama ALE</w:t>
      </w:r>
      <w:r w:rsidR="00F70D32">
        <w:rPr>
          <w:rFonts w:eastAsia="Arial"/>
        </w:rPr>
        <w:t xml:space="preserve"> </w:t>
      </w:r>
      <w:r w:rsidRPr="001660DD">
        <w:rPr>
          <w:rFonts w:eastAsia="Arial"/>
        </w:rPr>
        <w:t xml:space="preserve">adopted texts to support the K-12 Learning Standards and Guidelines, </w:t>
      </w:r>
      <w:r w:rsidR="00F70D32">
        <w:rPr>
          <w:rFonts w:eastAsia="Arial"/>
        </w:rPr>
        <w:t xml:space="preserve">as well as </w:t>
      </w:r>
      <w:r w:rsidRPr="001660DD">
        <w:rPr>
          <w:rFonts w:eastAsia="Arial"/>
        </w:rPr>
        <w:t xml:space="preserve">objectives and activities.  </w:t>
      </w:r>
      <w:r w:rsidR="00F70D32">
        <w:rPr>
          <w:rFonts w:eastAsia="Arial"/>
        </w:rPr>
        <w:t xml:space="preserve">Parents </w:t>
      </w:r>
      <w:r w:rsidRPr="001660DD">
        <w:rPr>
          <w:rFonts w:eastAsia="Arial"/>
        </w:rPr>
        <w:t>may supplement with other texts and materials to achieve the goals set forth in the WSLP</w:t>
      </w:r>
      <w:r w:rsidR="00F70D32">
        <w:rPr>
          <w:rFonts w:eastAsia="Arial"/>
        </w:rPr>
        <w:t>,</w:t>
      </w:r>
      <w:r w:rsidRPr="001660DD">
        <w:rPr>
          <w:rFonts w:eastAsia="Arial"/>
        </w:rPr>
        <w:t xml:space="preserve"> </w:t>
      </w:r>
      <w:proofErr w:type="gramStart"/>
      <w:r w:rsidRPr="001660DD">
        <w:rPr>
          <w:rFonts w:eastAsia="Arial"/>
        </w:rPr>
        <w:t>as long as</w:t>
      </w:r>
      <w:proofErr w:type="gramEnd"/>
      <w:r w:rsidRPr="001660DD">
        <w:rPr>
          <w:rFonts w:eastAsia="Arial"/>
        </w:rPr>
        <w:t xml:space="preserve"> these materials support the individual learning goals for the student.</w:t>
      </w:r>
    </w:p>
    <w:p w14:paraId="1335FBFF" w14:textId="77777777" w:rsidR="00C47D55" w:rsidRDefault="00C47D55" w:rsidP="00F423A5">
      <w:pPr>
        <w:rPr>
          <w:rFonts w:eastAsia="Arial"/>
        </w:rPr>
      </w:pPr>
    </w:p>
    <w:p w14:paraId="19111EE2" w14:textId="77777777" w:rsidR="0039654F" w:rsidRDefault="000F0638" w:rsidP="00F423A5">
      <w:pPr>
        <w:rPr>
          <w:rFonts w:eastAsia="Arial"/>
        </w:rPr>
      </w:pPr>
      <w:r>
        <w:rPr>
          <w:rFonts w:eastAsia="Arial"/>
        </w:rPr>
        <w:t>Panorama ALE</w:t>
      </w:r>
      <w:r w:rsidR="00F70D32">
        <w:rPr>
          <w:rFonts w:eastAsia="Arial"/>
        </w:rPr>
        <w:t xml:space="preserve"> </w:t>
      </w:r>
      <w:r w:rsidR="001660DD" w:rsidRPr="001660DD">
        <w:rPr>
          <w:rFonts w:eastAsia="Arial"/>
        </w:rPr>
        <w:t xml:space="preserve">has resource materials, library books, videos, science kits and other learning materials </w:t>
      </w:r>
      <w:r w:rsidR="00F70D32">
        <w:rPr>
          <w:rFonts w:eastAsia="Arial"/>
        </w:rPr>
        <w:t xml:space="preserve">that </w:t>
      </w:r>
      <w:r w:rsidR="001660DD" w:rsidRPr="001660DD">
        <w:rPr>
          <w:rFonts w:eastAsia="Arial"/>
        </w:rPr>
        <w:t xml:space="preserve">may enhance student learning. Some of these materials may be checked out for a designated </w:t>
      </w:r>
      <w:proofErr w:type="gramStart"/>
      <w:r w:rsidR="001660DD" w:rsidRPr="001660DD">
        <w:rPr>
          <w:rFonts w:eastAsia="Arial"/>
        </w:rPr>
        <w:t>period of time</w:t>
      </w:r>
      <w:proofErr w:type="gramEnd"/>
      <w:r w:rsidR="001660DD" w:rsidRPr="001660DD">
        <w:rPr>
          <w:rFonts w:eastAsia="Arial"/>
        </w:rPr>
        <w:t xml:space="preserve">. Teacher's editions and library reference materials are available for use in the </w:t>
      </w:r>
      <w:proofErr w:type="gramStart"/>
      <w:r w:rsidR="001660DD" w:rsidRPr="001660DD">
        <w:rPr>
          <w:rFonts w:eastAsia="Arial"/>
        </w:rPr>
        <w:t>building, but</w:t>
      </w:r>
      <w:proofErr w:type="gramEnd"/>
      <w:r w:rsidR="001660DD" w:rsidRPr="001660DD">
        <w:rPr>
          <w:rFonts w:eastAsia="Arial"/>
        </w:rPr>
        <w:t xml:space="preserve"> are not usually available for check</w:t>
      </w:r>
      <w:r w:rsidR="00F70D32">
        <w:rPr>
          <w:rFonts w:eastAsia="Arial"/>
        </w:rPr>
        <w:t>-</w:t>
      </w:r>
      <w:r w:rsidR="001660DD" w:rsidRPr="001660DD">
        <w:rPr>
          <w:rFonts w:eastAsia="Arial"/>
        </w:rPr>
        <w:t xml:space="preserve">out. </w:t>
      </w:r>
      <w:r w:rsidR="00F70D32" w:rsidRPr="002D375E">
        <w:rPr>
          <w:rFonts w:eastAsia="Arial"/>
        </w:rPr>
        <w:t>Students who fail to return t</w:t>
      </w:r>
      <w:r w:rsidR="001660DD" w:rsidRPr="002D375E">
        <w:rPr>
          <w:rFonts w:eastAsia="Arial"/>
        </w:rPr>
        <w:t xml:space="preserve">exts and materials </w:t>
      </w:r>
      <w:r w:rsidR="00F70D32" w:rsidRPr="002D375E">
        <w:rPr>
          <w:rFonts w:eastAsia="Arial"/>
        </w:rPr>
        <w:t>will be charged replacement costs</w:t>
      </w:r>
      <w:r w:rsidR="001660DD" w:rsidRPr="002D375E">
        <w:rPr>
          <w:rFonts w:eastAsia="Arial"/>
        </w:rPr>
        <w:t>.  Students</w:t>
      </w:r>
      <w:r w:rsidR="001660DD" w:rsidRPr="001660DD">
        <w:rPr>
          <w:rFonts w:eastAsia="Arial"/>
        </w:rPr>
        <w:t xml:space="preserve"> may not write in textbooks.  </w:t>
      </w:r>
    </w:p>
    <w:p w14:paraId="40DA9540" w14:textId="1036A1BA" w:rsidR="00971C7A" w:rsidRDefault="00971C7A" w:rsidP="00971C7A">
      <w:pPr>
        <w:pStyle w:val="Heading2"/>
      </w:pPr>
      <w:bookmarkStart w:id="64" w:name="_Toc82771609"/>
      <w:bookmarkStart w:id="65" w:name="_Toc82771703"/>
      <w:r>
        <w:t>WITHDRAWALS (PARENT CHOICE)</w:t>
      </w:r>
      <w:bookmarkEnd w:id="64"/>
      <w:bookmarkEnd w:id="65"/>
    </w:p>
    <w:p w14:paraId="1C9C873A" w14:textId="77777777" w:rsidR="00971C7A" w:rsidRPr="005E6976" w:rsidRDefault="00971C7A" w:rsidP="00971C7A">
      <w:pPr>
        <w:rPr>
          <w:rFonts w:eastAsia="Arial"/>
        </w:rPr>
      </w:pPr>
      <w:r w:rsidRPr="00837AEC">
        <w:rPr>
          <w:szCs w:val="24"/>
        </w:rPr>
        <w:t>Should the need arise for students to withdraw during the school year, schedule a withdrawal appointment with your c</w:t>
      </w:r>
      <w:r>
        <w:rPr>
          <w:szCs w:val="24"/>
        </w:rPr>
        <w:t>ertificated</w:t>
      </w:r>
      <w:r w:rsidRPr="00837AEC">
        <w:rPr>
          <w:szCs w:val="24"/>
        </w:rPr>
        <w:t xml:space="preserve"> teacher to complete the learning plan and return all materials.</w:t>
      </w:r>
    </w:p>
    <w:p w14:paraId="3BFC80C8" w14:textId="0FEB5DE4" w:rsidR="00837AEC" w:rsidRDefault="00837AEC" w:rsidP="0059438C">
      <w:pPr>
        <w:pStyle w:val="Heading2"/>
      </w:pPr>
      <w:bookmarkStart w:id="66" w:name="_Toc82771610"/>
      <w:bookmarkStart w:id="67" w:name="_Toc82771704"/>
      <w:r>
        <w:t>WITHDRAWAL</w:t>
      </w:r>
      <w:r w:rsidR="0048796D">
        <w:t>S</w:t>
      </w:r>
      <w:r>
        <w:t xml:space="preserve"> (</w:t>
      </w:r>
      <w:r w:rsidR="000F0638">
        <w:t>PANORAMA ALE</w:t>
      </w:r>
      <w:r>
        <w:t xml:space="preserve"> CHOICE)</w:t>
      </w:r>
      <w:bookmarkEnd w:id="66"/>
      <w:bookmarkEnd w:id="67"/>
    </w:p>
    <w:p w14:paraId="60E541C9" w14:textId="77777777" w:rsidR="00837AEC" w:rsidRPr="00837AEC" w:rsidRDefault="00837AEC" w:rsidP="00837AEC">
      <w:pPr>
        <w:rPr>
          <w:szCs w:val="24"/>
        </w:rPr>
      </w:pPr>
      <w:r w:rsidRPr="00837AEC">
        <w:rPr>
          <w:szCs w:val="24"/>
        </w:rPr>
        <w:t>Colville School Di</w:t>
      </w:r>
      <w:r w:rsidR="00A80C28">
        <w:rPr>
          <w:szCs w:val="24"/>
        </w:rPr>
        <w:t xml:space="preserve">strict provides </w:t>
      </w:r>
      <w:r w:rsidR="00C47D55">
        <w:rPr>
          <w:szCs w:val="24"/>
        </w:rPr>
        <w:t>Panorama ALE</w:t>
      </w:r>
      <w:r w:rsidRPr="00837AEC">
        <w:rPr>
          <w:szCs w:val="24"/>
        </w:rPr>
        <w:t xml:space="preserve"> for students and parents dedicated to learning at home. </w:t>
      </w:r>
      <w:r w:rsidR="00A6338F">
        <w:rPr>
          <w:szCs w:val="24"/>
        </w:rPr>
        <w:t xml:space="preserve"> </w:t>
      </w:r>
      <w:r w:rsidRPr="00837AEC">
        <w:rPr>
          <w:szCs w:val="24"/>
        </w:rPr>
        <w:t xml:space="preserve">By meeting the following requirements, </w:t>
      </w:r>
      <w:r w:rsidR="00A6338F">
        <w:rPr>
          <w:szCs w:val="24"/>
        </w:rPr>
        <w:t xml:space="preserve">parents can partner with the district in supporting a successful </w:t>
      </w:r>
      <w:r w:rsidRPr="00837AEC">
        <w:rPr>
          <w:szCs w:val="24"/>
        </w:rPr>
        <w:t xml:space="preserve">Off Campus </w:t>
      </w:r>
      <w:r w:rsidR="00270BEC">
        <w:rPr>
          <w:szCs w:val="24"/>
        </w:rPr>
        <w:t>P</w:t>
      </w:r>
      <w:r w:rsidRPr="00837AEC">
        <w:rPr>
          <w:szCs w:val="24"/>
        </w:rPr>
        <w:t>rogram</w:t>
      </w:r>
      <w:r w:rsidR="006D0494">
        <w:rPr>
          <w:szCs w:val="24"/>
        </w:rPr>
        <w:t xml:space="preserve"> experience</w:t>
      </w:r>
      <w:r w:rsidRPr="00837AEC">
        <w:rPr>
          <w:szCs w:val="24"/>
        </w:rPr>
        <w:t>.</w:t>
      </w:r>
      <w:r w:rsidR="00A6338F">
        <w:rPr>
          <w:szCs w:val="24"/>
        </w:rPr>
        <w:t xml:space="preserve"> Parents must</w:t>
      </w:r>
      <w:r w:rsidR="00A80C28">
        <w:rPr>
          <w:szCs w:val="24"/>
        </w:rPr>
        <w:t>:</w:t>
      </w:r>
    </w:p>
    <w:p w14:paraId="5619A0A6" w14:textId="77777777" w:rsidR="00837AEC" w:rsidRPr="00837AEC" w:rsidRDefault="00A80C28" w:rsidP="00837AEC">
      <w:pPr>
        <w:pStyle w:val="ListParagraph"/>
        <w:numPr>
          <w:ilvl w:val="0"/>
          <w:numId w:val="38"/>
        </w:numPr>
        <w:rPr>
          <w:szCs w:val="24"/>
        </w:rPr>
      </w:pPr>
      <w:r>
        <w:rPr>
          <w:szCs w:val="24"/>
        </w:rPr>
        <w:t>Help d</w:t>
      </w:r>
      <w:r w:rsidR="00837AEC" w:rsidRPr="00837AEC">
        <w:rPr>
          <w:szCs w:val="24"/>
        </w:rPr>
        <w:t xml:space="preserve">evelop a Written Student Learning Plan </w:t>
      </w:r>
      <w:r>
        <w:rPr>
          <w:szCs w:val="24"/>
        </w:rPr>
        <w:t xml:space="preserve">(WSLP) </w:t>
      </w:r>
      <w:r w:rsidR="00837AEC" w:rsidRPr="00837AEC">
        <w:rPr>
          <w:szCs w:val="24"/>
        </w:rPr>
        <w:t>describing the learning activities the student is expected to complete.</w:t>
      </w:r>
    </w:p>
    <w:p w14:paraId="3034D7F9" w14:textId="77777777" w:rsidR="00837AEC" w:rsidRPr="00837AEC" w:rsidRDefault="00837AEC" w:rsidP="00837AEC">
      <w:pPr>
        <w:pStyle w:val="ListParagraph"/>
        <w:numPr>
          <w:ilvl w:val="0"/>
          <w:numId w:val="38"/>
        </w:numPr>
        <w:rPr>
          <w:szCs w:val="24"/>
        </w:rPr>
      </w:pPr>
      <w:r w:rsidRPr="00837AEC">
        <w:rPr>
          <w:szCs w:val="24"/>
        </w:rPr>
        <w:t>Sign a copy of the Statement of Understanding.</w:t>
      </w:r>
    </w:p>
    <w:p w14:paraId="764E32DC" w14:textId="77777777" w:rsidR="00837AEC" w:rsidRPr="00837AEC" w:rsidRDefault="00A80C28" w:rsidP="00837AEC">
      <w:pPr>
        <w:pStyle w:val="ListParagraph"/>
        <w:numPr>
          <w:ilvl w:val="0"/>
          <w:numId w:val="38"/>
        </w:numPr>
        <w:rPr>
          <w:szCs w:val="24"/>
        </w:rPr>
      </w:pPr>
      <w:r>
        <w:rPr>
          <w:szCs w:val="24"/>
        </w:rPr>
        <w:t>Ensure s</w:t>
      </w:r>
      <w:r w:rsidR="00837AEC" w:rsidRPr="00837AEC">
        <w:rPr>
          <w:szCs w:val="24"/>
        </w:rPr>
        <w:t>tudent</w:t>
      </w:r>
      <w:r>
        <w:rPr>
          <w:szCs w:val="24"/>
        </w:rPr>
        <w:t>s</w:t>
      </w:r>
      <w:r w:rsidR="00837AEC" w:rsidRPr="00837AEC">
        <w:rPr>
          <w:szCs w:val="24"/>
        </w:rPr>
        <w:t xml:space="preserve"> attend monthly meetings to review the success of the WSLP and the student’s progress towards </w:t>
      </w:r>
      <w:r>
        <w:rPr>
          <w:szCs w:val="24"/>
        </w:rPr>
        <w:t>WSLP</w:t>
      </w:r>
      <w:r w:rsidR="00837AEC" w:rsidRPr="00837AEC">
        <w:rPr>
          <w:szCs w:val="24"/>
        </w:rPr>
        <w:t xml:space="preserve"> monthly goals.</w:t>
      </w:r>
    </w:p>
    <w:p w14:paraId="31022619" w14:textId="77777777" w:rsidR="00837AEC" w:rsidRPr="00837AEC" w:rsidRDefault="00A80C28" w:rsidP="00837AEC">
      <w:pPr>
        <w:pStyle w:val="ListParagraph"/>
        <w:numPr>
          <w:ilvl w:val="0"/>
          <w:numId w:val="38"/>
        </w:numPr>
        <w:rPr>
          <w:szCs w:val="24"/>
        </w:rPr>
      </w:pPr>
      <w:r>
        <w:rPr>
          <w:szCs w:val="24"/>
        </w:rPr>
        <w:t>Ensure w</w:t>
      </w:r>
      <w:r w:rsidR="00837AEC" w:rsidRPr="00837AEC">
        <w:rPr>
          <w:szCs w:val="24"/>
        </w:rPr>
        <w:t>eekly student contact with the certificated teacher until the student completes learning standards or the requirements of the learning plan.</w:t>
      </w:r>
    </w:p>
    <w:p w14:paraId="3A7C5071" w14:textId="77777777" w:rsidR="00837AEC" w:rsidRPr="00837AEC" w:rsidRDefault="00A80C28" w:rsidP="00837AEC">
      <w:pPr>
        <w:rPr>
          <w:szCs w:val="24"/>
        </w:rPr>
      </w:pPr>
      <w:r>
        <w:rPr>
          <w:szCs w:val="24"/>
        </w:rPr>
        <w:t>Every</w:t>
      </w:r>
      <w:r w:rsidR="00837AEC" w:rsidRPr="00837AEC">
        <w:rPr>
          <w:szCs w:val="24"/>
        </w:rPr>
        <w:t xml:space="preserve"> student who meets these requirements can be counted as an enrolled </w:t>
      </w:r>
      <w:r w:rsidR="00C47D55">
        <w:rPr>
          <w:szCs w:val="24"/>
        </w:rPr>
        <w:t>Panorama ALE</w:t>
      </w:r>
      <w:r>
        <w:rPr>
          <w:szCs w:val="24"/>
        </w:rPr>
        <w:t xml:space="preserve"> </w:t>
      </w:r>
      <w:r w:rsidR="00837AEC" w:rsidRPr="00837AEC">
        <w:rPr>
          <w:szCs w:val="24"/>
        </w:rPr>
        <w:t xml:space="preserve">student.  Students who do not meet these requirements </w:t>
      </w:r>
      <w:r>
        <w:rPr>
          <w:szCs w:val="24"/>
        </w:rPr>
        <w:t>or who are not substantially successful may</w:t>
      </w:r>
      <w:r w:rsidRPr="00837AEC">
        <w:rPr>
          <w:szCs w:val="24"/>
        </w:rPr>
        <w:t xml:space="preserve"> </w:t>
      </w:r>
      <w:r w:rsidR="00C47D55">
        <w:rPr>
          <w:szCs w:val="24"/>
        </w:rPr>
        <w:t>be withdrawn from Panorama ALE</w:t>
      </w:r>
      <w:r>
        <w:rPr>
          <w:szCs w:val="24"/>
        </w:rPr>
        <w:t xml:space="preserve"> and referred to other courses of study</w:t>
      </w:r>
      <w:r w:rsidR="00837AEC" w:rsidRPr="00837AEC">
        <w:rPr>
          <w:szCs w:val="24"/>
        </w:rPr>
        <w:t>.</w:t>
      </w:r>
    </w:p>
    <w:p w14:paraId="4E26E434" w14:textId="77777777" w:rsidR="0001266C" w:rsidRDefault="0001266C">
      <w:pPr>
        <w:rPr>
          <w:rFonts w:cs="Arial"/>
          <w:b/>
          <w:bCs/>
          <w:iCs/>
          <w:sz w:val="28"/>
          <w:szCs w:val="28"/>
        </w:rPr>
      </w:pPr>
      <w:r>
        <w:br w:type="page"/>
      </w:r>
    </w:p>
    <w:p w14:paraId="450D80F9" w14:textId="1006CDFB" w:rsidR="00E507B3" w:rsidRDefault="00E507B3" w:rsidP="0059438C">
      <w:pPr>
        <w:pStyle w:val="Heading2"/>
        <w:rPr>
          <w:sz w:val="24"/>
          <w:szCs w:val="24"/>
        </w:rPr>
      </w:pPr>
      <w:bookmarkStart w:id="68" w:name="_Toc296346378"/>
      <w:bookmarkStart w:id="69" w:name="_Toc82771611"/>
      <w:bookmarkStart w:id="70" w:name="_Toc82771705"/>
      <w:r w:rsidRPr="00873021">
        <w:t>ATTENDANCE</w:t>
      </w:r>
      <w:bookmarkEnd w:id="68"/>
      <w:bookmarkEnd w:id="69"/>
      <w:bookmarkEnd w:id="70"/>
    </w:p>
    <w:p w14:paraId="3219A161" w14:textId="77777777" w:rsidR="008E103F" w:rsidRDefault="008E103F" w:rsidP="008E103F">
      <w:bookmarkStart w:id="71" w:name="_Toc328818317"/>
      <w:r w:rsidRPr="002A1A58">
        <w:rPr>
          <w:szCs w:val="24"/>
        </w:rPr>
        <w:t xml:space="preserve">Consistent attendance is important to the success of a student in school.  Regular </w:t>
      </w:r>
      <w:r w:rsidR="00194D8A">
        <w:t>weekly contact</w:t>
      </w:r>
      <w:r w:rsidRPr="00194D8A">
        <w:rPr>
          <w:sz w:val="20"/>
          <w:szCs w:val="24"/>
        </w:rPr>
        <w:t xml:space="preserve"> </w:t>
      </w:r>
      <w:r w:rsidRPr="002A1A58">
        <w:rPr>
          <w:szCs w:val="24"/>
        </w:rPr>
        <w:t>is the respon</w:t>
      </w:r>
      <w:r>
        <w:rPr>
          <w:szCs w:val="24"/>
        </w:rPr>
        <w:t>sibility of the student and parents</w:t>
      </w:r>
      <w:r w:rsidRPr="002A1A58">
        <w:rPr>
          <w:szCs w:val="24"/>
        </w:rPr>
        <w:t xml:space="preserve">.  It is important to understand that missing </w:t>
      </w:r>
      <w:r>
        <w:rPr>
          <w:szCs w:val="24"/>
        </w:rPr>
        <w:t xml:space="preserve">weekly contacts </w:t>
      </w:r>
      <w:r w:rsidRPr="002A1A58">
        <w:rPr>
          <w:szCs w:val="24"/>
        </w:rPr>
        <w:t>has a negative impact on students</w:t>
      </w:r>
      <w:r w:rsidR="00971C7A">
        <w:rPr>
          <w:szCs w:val="24"/>
        </w:rPr>
        <w:t>’</w:t>
      </w:r>
      <w:r w:rsidRPr="002A1A58">
        <w:rPr>
          <w:szCs w:val="24"/>
        </w:rPr>
        <w:t xml:space="preserve"> l</w:t>
      </w:r>
      <w:r>
        <w:rPr>
          <w:szCs w:val="24"/>
        </w:rPr>
        <w:t>earning and is often reflected in</w:t>
      </w:r>
      <w:r w:rsidRPr="002A1A58">
        <w:rPr>
          <w:szCs w:val="24"/>
        </w:rPr>
        <w:t xml:space="preserve"> </w:t>
      </w:r>
      <w:r w:rsidR="00971C7A">
        <w:rPr>
          <w:szCs w:val="24"/>
        </w:rPr>
        <w:t>their</w:t>
      </w:r>
      <w:r w:rsidRPr="002A1A58">
        <w:rPr>
          <w:szCs w:val="24"/>
        </w:rPr>
        <w:t xml:space="preserve"> grades</w:t>
      </w:r>
      <w:r>
        <w:rPr>
          <w:szCs w:val="24"/>
        </w:rPr>
        <w:t>.</w:t>
      </w:r>
    </w:p>
    <w:p w14:paraId="1C50E6AC" w14:textId="77777777" w:rsidR="008E103F" w:rsidRDefault="008E103F" w:rsidP="008E103F"/>
    <w:p w14:paraId="66AE258E" w14:textId="77777777" w:rsidR="008E103F" w:rsidRPr="00FD49CE" w:rsidRDefault="008E103F" w:rsidP="008E103F">
      <w:r>
        <w:t>Under</w:t>
      </w:r>
      <w:r>
        <w:rPr>
          <w:spacing w:val="-3"/>
        </w:rPr>
        <w:t xml:space="preserve"> </w:t>
      </w:r>
      <w:r>
        <w:t>the</w:t>
      </w:r>
      <w:r>
        <w:rPr>
          <w:spacing w:val="-3"/>
        </w:rPr>
        <w:t xml:space="preserve"> </w:t>
      </w:r>
      <w:r>
        <w:t>Washington</w:t>
      </w:r>
      <w:r>
        <w:rPr>
          <w:spacing w:val="-8"/>
        </w:rPr>
        <w:t xml:space="preserve"> </w:t>
      </w:r>
      <w:r>
        <w:t>State</w:t>
      </w:r>
      <w:r>
        <w:rPr>
          <w:spacing w:val="-3"/>
        </w:rPr>
        <w:t xml:space="preserve"> </w:t>
      </w:r>
      <w:r>
        <w:t>Compulsory</w:t>
      </w:r>
      <w:r>
        <w:rPr>
          <w:spacing w:val="-8"/>
        </w:rPr>
        <w:t xml:space="preserve"> </w:t>
      </w:r>
      <w:r>
        <w:t>Attendance</w:t>
      </w:r>
      <w:r>
        <w:rPr>
          <w:spacing w:val="-9"/>
        </w:rPr>
        <w:t xml:space="preserve"> </w:t>
      </w:r>
      <w:r>
        <w:t>Law,</w:t>
      </w:r>
      <w:r>
        <w:rPr>
          <w:spacing w:val="-3"/>
        </w:rPr>
        <w:t xml:space="preserve"> </w:t>
      </w:r>
      <w:r>
        <w:t>parents</w:t>
      </w:r>
      <w:r>
        <w:rPr>
          <w:spacing w:val="-6"/>
        </w:rPr>
        <w:t xml:space="preserve"> </w:t>
      </w:r>
      <w:r>
        <w:t>or guardians</w:t>
      </w:r>
      <w:r>
        <w:rPr>
          <w:spacing w:val="-7"/>
        </w:rPr>
        <w:t xml:space="preserve"> </w:t>
      </w:r>
      <w:r>
        <w:t>have</w:t>
      </w:r>
      <w:r>
        <w:rPr>
          <w:spacing w:val="-5"/>
        </w:rPr>
        <w:t xml:space="preserve"> </w:t>
      </w:r>
      <w:r>
        <w:t>the</w:t>
      </w:r>
      <w:r>
        <w:rPr>
          <w:spacing w:val="-3"/>
        </w:rPr>
        <w:t xml:space="preserve"> </w:t>
      </w:r>
      <w:r>
        <w:t>primary responsibility</w:t>
      </w:r>
      <w:r>
        <w:rPr>
          <w:spacing w:val="-6"/>
        </w:rPr>
        <w:t xml:space="preserve"> </w:t>
      </w:r>
      <w:r>
        <w:t>for keeping</w:t>
      </w:r>
      <w:r>
        <w:rPr>
          <w:spacing w:val="-5"/>
        </w:rPr>
        <w:t xml:space="preserve"> </w:t>
      </w:r>
      <w:r>
        <w:t>their</w:t>
      </w:r>
      <w:r>
        <w:rPr>
          <w:spacing w:val="-4"/>
        </w:rPr>
        <w:t xml:space="preserve"> </w:t>
      </w:r>
      <w:r>
        <w:t>students</w:t>
      </w:r>
      <w:r>
        <w:rPr>
          <w:spacing w:val="-6"/>
        </w:rPr>
        <w:t xml:space="preserve"> </w:t>
      </w:r>
      <w:r>
        <w:t>in</w:t>
      </w:r>
      <w:r>
        <w:rPr>
          <w:spacing w:val="-1"/>
        </w:rPr>
        <w:t xml:space="preserve"> </w:t>
      </w:r>
      <w:r>
        <w:t>regular</w:t>
      </w:r>
      <w:r>
        <w:rPr>
          <w:spacing w:val="-6"/>
        </w:rPr>
        <w:t xml:space="preserve"> </w:t>
      </w:r>
      <w:r>
        <w:t>attendance.</w:t>
      </w:r>
    </w:p>
    <w:p w14:paraId="41E3A6F5" w14:textId="04F83306" w:rsidR="00D05F24" w:rsidRPr="00D05F24" w:rsidRDefault="006B7597" w:rsidP="0059438C">
      <w:pPr>
        <w:pStyle w:val="Heading2"/>
      </w:pPr>
      <w:bookmarkStart w:id="72" w:name="_Toc82771612"/>
      <w:bookmarkStart w:id="73" w:name="_Toc82771706"/>
      <w:r w:rsidRPr="00873021">
        <w:t>ATTIRE/APPEARANCE</w:t>
      </w:r>
      <w:bookmarkEnd w:id="71"/>
      <w:bookmarkEnd w:id="72"/>
      <w:bookmarkEnd w:id="73"/>
    </w:p>
    <w:p w14:paraId="5588CDD5" w14:textId="77777777" w:rsidR="00E507B3" w:rsidRDefault="00847268" w:rsidP="009B2D76">
      <w:pPr>
        <w:rPr>
          <w:szCs w:val="24"/>
        </w:rPr>
      </w:pPr>
      <w:r w:rsidRPr="00393E75">
        <w:rPr>
          <w:rFonts w:ascii="Times New Roman" w:hAnsi="Times New Roman"/>
          <w:szCs w:val="22"/>
        </w:rPr>
        <w:t xml:space="preserve">Wear clothing that is appropriate to a school setting – just like you would wear on any other job where you meet the public. </w:t>
      </w:r>
      <w:r w:rsidR="0001266C">
        <w:rPr>
          <w:rFonts w:ascii="Times New Roman" w:hAnsi="Times New Roman"/>
          <w:szCs w:val="22"/>
        </w:rPr>
        <w:t xml:space="preserve"> </w:t>
      </w:r>
      <w:r w:rsidRPr="00393E75">
        <w:rPr>
          <w:rFonts w:ascii="Times New Roman" w:hAnsi="Times New Roman"/>
          <w:szCs w:val="22"/>
        </w:rPr>
        <w:t>Clothing that is inappropriate and disruptive to the educational process, advertises illegal products, or that threatens the health and safety of others will not be allowed</w:t>
      </w:r>
      <w:r>
        <w:rPr>
          <w:rFonts w:ascii="Times New Roman" w:hAnsi="Times New Roman"/>
          <w:szCs w:val="22"/>
        </w:rPr>
        <w:t xml:space="preserve">.  </w:t>
      </w:r>
      <w:r w:rsidR="00F423A5">
        <w:rPr>
          <w:szCs w:val="24"/>
        </w:rPr>
        <w:t>S</w:t>
      </w:r>
      <w:r w:rsidR="00F423A5" w:rsidRPr="009728CA">
        <w:rPr>
          <w:szCs w:val="24"/>
        </w:rPr>
        <w:t>tudents are expected to come to school appropriately dr</w:t>
      </w:r>
      <w:r w:rsidR="00F423A5">
        <w:rPr>
          <w:szCs w:val="24"/>
        </w:rPr>
        <w:t>essed for learning.</w:t>
      </w:r>
    </w:p>
    <w:p w14:paraId="7C4D537F" w14:textId="096FC982" w:rsidR="004868CC" w:rsidRDefault="006B7597" w:rsidP="0059438C">
      <w:pPr>
        <w:pStyle w:val="Heading2"/>
      </w:pPr>
      <w:bookmarkStart w:id="74" w:name="_Toc296075835"/>
      <w:bookmarkStart w:id="75" w:name="_Toc82771613"/>
      <w:bookmarkStart w:id="76" w:name="_Toc82771707"/>
      <w:r>
        <w:t>BULLYING OR OTHER SAFETY ISSUES (SAFESCHOOLS ALERT)</w:t>
      </w:r>
      <w:bookmarkEnd w:id="74"/>
      <w:bookmarkEnd w:id="75"/>
      <w:bookmarkEnd w:id="76"/>
    </w:p>
    <w:p w14:paraId="3D89174A" w14:textId="77777777" w:rsidR="00194D8A" w:rsidRDefault="00194D8A" w:rsidP="00194D8A">
      <w:pPr>
        <w:widowControl w:val="0"/>
        <w:autoSpaceDE w:val="0"/>
        <w:autoSpaceDN w:val="0"/>
        <w:adjustRightInd w:val="0"/>
        <w:rPr>
          <w:rFonts w:cs="Calibri"/>
          <w:color w:val="1A1A1A"/>
          <w:szCs w:val="24"/>
          <w:u w:color="1A1A1A"/>
        </w:rPr>
      </w:pPr>
      <w:r>
        <w:rPr>
          <w:rFonts w:cs="Calibri"/>
          <w:color w:val="1A1A1A"/>
          <w:szCs w:val="24"/>
          <w:u w:color="1A1A1A"/>
        </w:rPr>
        <w:t xml:space="preserve">We strive to provide our students with optimal conditions for learning by maintaining a school environment where everyone is treated with respect and no one is physically or emotionally harmed. To ensure respect and prevent harm, it is a violation of district policy for a student to be bullied, harassed, or intimidated in the school community, at school sponsored events, or when such actions create a substantial disruption to the educational process. </w:t>
      </w:r>
    </w:p>
    <w:p w14:paraId="4F4F37F1" w14:textId="6D1310CF" w:rsidR="00194D8A" w:rsidRDefault="00194D8A" w:rsidP="0059438C">
      <w:pPr>
        <w:pStyle w:val="Heading3"/>
        <w:rPr>
          <w:u w:color="1A1A1A"/>
        </w:rPr>
      </w:pPr>
      <w:bookmarkStart w:id="77" w:name="_Toc298070133"/>
      <w:bookmarkStart w:id="78" w:name="_Toc298072550"/>
      <w:bookmarkStart w:id="79" w:name="_Toc298085371"/>
      <w:bookmarkStart w:id="80" w:name="_Toc298695458"/>
      <w:bookmarkStart w:id="81" w:name="_Toc82771614"/>
      <w:bookmarkStart w:id="82" w:name="_Toc82771708"/>
      <w:r>
        <w:rPr>
          <w:u w:color="1A1A1A"/>
        </w:rPr>
        <w:t>Definition</w:t>
      </w:r>
      <w:bookmarkEnd w:id="77"/>
      <w:bookmarkEnd w:id="78"/>
      <w:bookmarkEnd w:id="79"/>
      <w:bookmarkEnd w:id="80"/>
      <w:bookmarkEnd w:id="81"/>
      <w:bookmarkEnd w:id="82"/>
    </w:p>
    <w:p w14:paraId="2D21EC06" w14:textId="77777777" w:rsidR="00194D8A" w:rsidRDefault="00194D8A" w:rsidP="00194D8A">
      <w:r>
        <w:t>Bullying, harassment, or intimidation includes: any intentional written, verbal or</w:t>
      </w:r>
      <w:r>
        <w:rPr>
          <w:rFonts w:ascii="Times New Roman" w:hAnsi="Times New Roman"/>
        </w:rPr>
        <w:t xml:space="preserve"> </w:t>
      </w:r>
      <w:r>
        <w:t>physical act, including, but not limited to, one shown to be motivated by any</w:t>
      </w:r>
      <w:r>
        <w:rPr>
          <w:rFonts w:ascii="Times New Roman" w:hAnsi="Times New Roman"/>
        </w:rPr>
        <w:t xml:space="preserve"> </w:t>
      </w:r>
      <w:r>
        <w:t>characteristic in RCW 9A.36.080 (3) (race, color, religion, ancestry, national origin,</w:t>
      </w:r>
      <w:r>
        <w:rPr>
          <w:rFonts w:ascii="Times New Roman" w:hAnsi="Times New Roman"/>
        </w:rPr>
        <w:t xml:space="preserve"> </w:t>
      </w:r>
      <w:r>
        <w:t>gender, sexual orientation, or mental or physical disability) or other distinguishing</w:t>
      </w:r>
      <w:r>
        <w:rPr>
          <w:rFonts w:ascii="Times New Roman" w:hAnsi="Times New Roman"/>
        </w:rPr>
        <w:t xml:space="preserve"> </w:t>
      </w:r>
      <w:r>
        <w:t>characteristics is strictly forbidden, when the act: (a) physically harms a student or</w:t>
      </w:r>
      <w:r>
        <w:rPr>
          <w:rFonts w:ascii="Times New Roman" w:hAnsi="Times New Roman"/>
        </w:rPr>
        <w:t xml:space="preserve"> </w:t>
      </w:r>
      <w:r>
        <w:t>damages the student’s property; or (b) has the effect of substantially interfering with a</w:t>
      </w:r>
      <w:r>
        <w:rPr>
          <w:rFonts w:ascii="Times New Roman" w:hAnsi="Times New Roman"/>
        </w:rPr>
        <w:t xml:space="preserve"> </w:t>
      </w:r>
      <w:r>
        <w:t>student’s education; or (c) is so severe, persistent or pervasive that it creates an</w:t>
      </w:r>
      <w:r>
        <w:rPr>
          <w:rFonts w:ascii="Times New Roman" w:hAnsi="Times New Roman"/>
        </w:rPr>
        <w:t xml:space="preserve"> </w:t>
      </w:r>
      <w:r>
        <w:t>intimidating or threatening environment; or (d) has the effect of substantially disrupting</w:t>
      </w:r>
      <w:r>
        <w:rPr>
          <w:rFonts w:ascii="Times New Roman" w:hAnsi="Times New Roman"/>
        </w:rPr>
        <w:t xml:space="preserve"> </w:t>
      </w:r>
      <w:r>
        <w:t xml:space="preserve">the orderly operation of the school. </w:t>
      </w:r>
    </w:p>
    <w:p w14:paraId="096862FF" w14:textId="77777777" w:rsidR="00194D8A" w:rsidRDefault="00194D8A" w:rsidP="00194D8A"/>
    <w:p w14:paraId="04AA88B0" w14:textId="77777777" w:rsidR="00194D8A" w:rsidRDefault="00194D8A" w:rsidP="00194D8A">
      <w:r>
        <w:t>For further information, please refer to District Policy 3207/3207P.</w:t>
      </w:r>
    </w:p>
    <w:p w14:paraId="1D4A7652" w14:textId="03D2AD76" w:rsidR="00194D8A" w:rsidRPr="00177BF1" w:rsidRDefault="00194D8A" w:rsidP="0059438C">
      <w:pPr>
        <w:pStyle w:val="Heading3"/>
      </w:pPr>
      <w:bookmarkStart w:id="83" w:name="_Toc298070134"/>
      <w:bookmarkStart w:id="84" w:name="_Toc298072551"/>
      <w:bookmarkStart w:id="85" w:name="_Toc298085372"/>
      <w:bookmarkStart w:id="86" w:name="_Toc298695459"/>
      <w:bookmarkStart w:id="87" w:name="_Toc82771615"/>
      <w:bookmarkStart w:id="88" w:name="_Toc82771709"/>
      <w:r w:rsidRPr="00177BF1">
        <w:t>Reporting</w:t>
      </w:r>
      <w:bookmarkEnd w:id="83"/>
      <w:bookmarkEnd w:id="84"/>
      <w:bookmarkEnd w:id="85"/>
      <w:bookmarkEnd w:id="86"/>
      <w:bookmarkEnd w:id="87"/>
      <w:bookmarkEnd w:id="88"/>
    </w:p>
    <w:p w14:paraId="4CA9EBF9" w14:textId="77777777" w:rsidR="004868CC" w:rsidRPr="007470AC" w:rsidRDefault="00194D8A" w:rsidP="004868CC">
      <w:pPr>
        <w:rPr>
          <w:szCs w:val="24"/>
        </w:rPr>
      </w:pPr>
      <w:r>
        <w:t>Bullying, harassment, and intimidation complaints</w:t>
      </w:r>
      <w:r>
        <w:rPr>
          <w:rFonts w:ascii="Times New Roman" w:hAnsi="Times New Roman"/>
        </w:rPr>
        <w:t xml:space="preserve"> </w:t>
      </w:r>
      <w:r>
        <w:t xml:space="preserve">are taken very seriously. </w:t>
      </w:r>
      <w:r w:rsidR="0001266C">
        <w:t xml:space="preserve"> </w:t>
      </w:r>
      <w:r>
        <w:t>There are complaint forms available in every classroom and</w:t>
      </w:r>
      <w:r>
        <w:rPr>
          <w:rFonts w:ascii="Times New Roman" w:hAnsi="Times New Roman"/>
        </w:rPr>
        <w:t xml:space="preserve"> </w:t>
      </w:r>
      <w:r>
        <w:t xml:space="preserve">office throughout the building and completed forms can be turned in to any staff member. </w:t>
      </w:r>
      <w:r w:rsidR="0001266C">
        <w:t xml:space="preserve"> </w:t>
      </w:r>
      <w:r w:rsidR="004868CC" w:rsidRPr="007470AC">
        <w:rPr>
          <w:szCs w:val="24"/>
        </w:rPr>
        <w:t>Safety is one of our district’s top priori</w:t>
      </w:r>
      <w:r>
        <w:rPr>
          <w:szCs w:val="24"/>
        </w:rPr>
        <w:t>ties, that’s why we use</w:t>
      </w:r>
      <w:r w:rsidR="004868CC" w:rsidRPr="007470AC">
        <w:rPr>
          <w:szCs w:val="24"/>
        </w:rPr>
        <w:t xml:space="preserve"> </w:t>
      </w:r>
      <w:r w:rsidR="009C1BA5" w:rsidRPr="007470AC">
        <w:rPr>
          <w:szCs w:val="24"/>
        </w:rPr>
        <w:t>Safe Schools</w:t>
      </w:r>
      <w:r w:rsidR="004868CC" w:rsidRPr="007470AC">
        <w:rPr>
          <w:szCs w:val="24"/>
        </w:rPr>
        <w:t xml:space="preserve"> Alert, a tip reporting service that </w:t>
      </w:r>
      <w:r w:rsidR="004868CC">
        <w:rPr>
          <w:szCs w:val="24"/>
        </w:rPr>
        <w:t>provides four ways for</w:t>
      </w:r>
      <w:r w:rsidR="004868CC" w:rsidRPr="007470AC">
        <w:rPr>
          <w:szCs w:val="24"/>
        </w:rPr>
        <w:t xml:space="preserve"> students, staff, and parents to submit safet</w:t>
      </w:r>
      <w:r w:rsidR="004868CC">
        <w:rPr>
          <w:szCs w:val="24"/>
        </w:rPr>
        <w:t xml:space="preserve">y concerns </w:t>
      </w:r>
      <w:r w:rsidR="004868CC" w:rsidRPr="007470AC">
        <w:rPr>
          <w:szCs w:val="24"/>
        </w:rPr>
        <w:t>to our ad</w:t>
      </w:r>
      <w:r w:rsidR="004868CC">
        <w:rPr>
          <w:szCs w:val="24"/>
        </w:rPr>
        <w:t>ministration</w:t>
      </w:r>
      <w:r w:rsidR="004868CC" w:rsidRPr="007470AC">
        <w:rPr>
          <w:szCs w:val="24"/>
        </w:rPr>
        <w:t>:</w:t>
      </w:r>
    </w:p>
    <w:p w14:paraId="2DCE9489" w14:textId="77777777" w:rsidR="004868CC" w:rsidRPr="007470AC" w:rsidRDefault="004868CC" w:rsidP="004868CC">
      <w:pPr>
        <w:rPr>
          <w:szCs w:val="24"/>
        </w:rPr>
      </w:pPr>
    </w:p>
    <w:p w14:paraId="692526E1" w14:textId="77777777" w:rsidR="004868CC" w:rsidRPr="007470AC" w:rsidRDefault="004868CC" w:rsidP="00AA7C22">
      <w:pPr>
        <w:pStyle w:val="ListParagraph"/>
        <w:numPr>
          <w:ilvl w:val="0"/>
          <w:numId w:val="20"/>
        </w:numPr>
        <w:rPr>
          <w:szCs w:val="24"/>
        </w:rPr>
      </w:pPr>
      <w:r w:rsidRPr="007470AC">
        <w:rPr>
          <w:szCs w:val="24"/>
        </w:rPr>
        <w:t>Phone:</w:t>
      </w:r>
      <w:r>
        <w:rPr>
          <w:szCs w:val="24"/>
        </w:rPr>
        <w:tab/>
      </w:r>
      <w:r w:rsidRPr="007470AC">
        <w:rPr>
          <w:szCs w:val="24"/>
        </w:rPr>
        <w:t>1-855-4ALERT1, ext. 1145</w:t>
      </w:r>
    </w:p>
    <w:p w14:paraId="51518125" w14:textId="77777777" w:rsidR="004868CC" w:rsidRPr="007470AC" w:rsidRDefault="004868CC" w:rsidP="00AA7C22">
      <w:pPr>
        <w:pStyle w:val="ListParagraph"/>
        <w:numPr>
          <w:ilvl w:val="0"/>
          <w:numId w:val="20"/>
        </w:numPr>
        <w:rPr>
          <w:szCs w:val="24"/>
        </w:rPr>
      </w:pPr>
      <w:r w:rsidRPr="007470AC">
        <w:rPr>
          <w:szCs w:val="24"/>
        </w:rPr>
        <w:t>Text:</w:t>
      </w:r>
      <w:r w:rsidRPr="007470AC">
        <w:rPr>
          <w:szCs w:val="24"/>
        </w:rPr>
        <w:tab/>
        <w:t>Text#1145@tip + your tip to ALERT1 or 253781</w:t>
      </w:r>
    </w:p>
    <w:p w14:paraId="3ED44880" w14:textId="77777777" w:rsidR="004868CC" w:rsidRPr="007470AC" w:rsidRDefault="004868CC" w:rsidP="00AA7C22">
      <w:pPr>
        <w:pStyle w:val="ListParagraph"/>
        <w:numPr>
          <w:ilvl w:val="0"/>
          <w:numId w:val="20"/>
        </w:numPr>
        <w:rPr>
          <w:szCs w:val="24"/>
        </w:rPr>
      </w:pPr>
      <w:r w:rsidRPr="007470AC">
        <w:rPr>
          <w:szCs w:val="24"/>
        </w:rPr>
        <w:t>Email:</w:t>
      </w:r>
      <w:r w:rsidRPr="007470AC">
        <w:rPr>
          <w:szCs w:val="24"/>
        </w:rPr>
        <w:tab/>
        <w:t>1145@alert1.us</w:t>
      </w:r>
      <w:r w:rsidR="004F3F5C" w:rsidRPr="007470AC">
        <w:rPr>
          <w:szCs w:val="24"/>
        </w:rPr>
        <w:fldChar w:fldCharType="begin"/>
      </w:r>
      <w:r w:rsidRPr="007470AC">
        <w:rPr>
          <w:szCs w:val="24"/>
        </w:rPr>
        <w:instrText xml:space="preserve"> H:1145@alert1.us" </w:instrText>
      </w:r>
      <w:r w:rsidR="004F3F5C" w:rsidRPr="007470AC">
        <w:rPr>
          <w:szCs w:val="24"/>
        </w:rPr>
        <w:fldChar w:fldCharType="separate"/>
      </w:r>
      <w:r w:rsidRPr="007470AC">
        <w:rPr>
          <w:rStyle w:val="Hyperlink"/>
          <w:szCs w:val="24"/>
        </w:rPr>
        <w:t>1145@alert1.us</w:t>
      </w:r>
      <w:r w:rsidR="004F3F5C" w:rsidRPr="007470AC">
        <w:rPr>
          <w:szCs w:val="24"/>
        </w:rPr>
        <w:fldChar w:fldCharType="end"/>
      </w:r>
    </w:p>
    <w:p w14:paraId="70EE2B17" w14:textId="77777777" w:rsidR="004868CC" w:rsidRPr="007470AC" w:rsidRDefault="004868CC" w:rsidP="00AA7C22">
      <w:pPr>
        <w:pStyle w:val="ListParagraph"/>
        <w:numPr>
          <w:ilvl w:val="0"/>
          <w:numId w:val="20"/>
        </w:numPr>
        <w:rPr>
          <w:szCs w:val="24"/>
        </w:rPr>
      </w:pPr>
      <w:r w:rsidRPr="007470AC">
        <w:rPr>
          <w:szCs w:val="24"/>
        </w:rPr>
        <w:t>Web:</w:t>
      </w:r>
      <w:r w:rsidRPr="007470AC">
        <w:rPr>
          <w:szCs w:val="24"/>
        </w:rPr>
        <w:tab/>
      </w:r>
      <w:hyperlink r:id="rId17" w:history="1">
        <w:r w:rsidRPr="00900278">
          <w:rPr>
            <w:rStyle w:val="Hyperlink"/>
            <w:szCs w:val="24"/>
          </w:rPr>
          <w:t>http://1145/alert1.us</w:t>
        </w:r>
      </w:hyperlink>
      <w:r>
        <w:rPr>
          <w:szCs w:val="24"/>
        </w:rPr>
        <w:t xml:space="preserve"> (this option allows you to remain anonymous)</w:t>
      </w:r>
    </w:p>
    <w:p w14:paraId="7BF81454" w14:textId="77777777" w:rsidR="004868CC" w:rsidRPr="007470AC" w:rsidRDefault="004868CC" w:rsidP="004868CC">
      <w:pPr>
        <w:rPr>
          <w:szCs w:val="24"/>
        </w:rPr>
      </w:pPr>
    </w:p>
    <w:p w14:paraId="7730C7D5" w14:textId="77777777" w:rsidR="0001266C" w:rsidRDefault="0001266C">
      <w:pPr>
        <w:rPr>
          <w:szCs w:val="24"/>
        </w:rPr>
      </w:pPr>
      <w:r>
        <w:rPr>
          <w:szCs w:val="24"/>
        </w:rPr>
        <w:br w:type="page"/>
      </w:r>
    </w:p>
    <w:p w14:paraId="256F372F" w14:textId="77777777" w:rsidR="004868CC" w:rsidRPr="00DB0829" w:rsidRDefault="004868CC" w:rsidP="004868CC">
      <w:pPr>
        <w:widowControl w:val="0"/>
        <w:autoSpaceDE w:val="0"/>
        <w:autoSpaceDN w:val="0"/>
        <w:adjustRightInd w:val="0"/>
        <w:rPr>
          <w:szCs w:val="24"/>
        </w:rPr>
      </w:pPr>
      <w:r>
        <w:rPr>
          <w:szCs w:val="24"/>
        </w:rPr>
        <w:t xml:space="preserve">We hope you will report your concerns about bullying, </w:t>
      </w:r>
      <w:r w:rsidRPr="007470AC">
        <w:rPr>
          <w:szCs w:val="24"/>
        </w:rPr>
        <w:t xml:space="preserve">harassment, drugs, </w:t>
      </w:r>
      <w:proofErr w:type="gramStart"/>
      <w:r w:rsidRPr="007470AC">
        <w:rPr>
          <w:szCs w:val="24"/>
        </w:rPr>
        <w:t>vandalism</w:t>
      </w:r>
      <w:proofErr w:type="gramEnd"/>
      <w:r w:rsidRPr="007470AC">
        <w:rPr>
          <w:szCs w:val="24"/>
        </w:rPr>
        <w:t xml:space="preserve"> or </w:t>
      </w:r>
      <w:r>
        <w:rPr>
          <w:szCs w:val="24"/>
        </w:rPr>
        <w:t>other</w:t>
      </w:r>
      <w:r w:rsidRPr="007470AC">
        <w:rPr>
          <w:szCs w:val="24"/>
        </w:rPr>
        <w:t xml:space="preserve"> safety </w:t>
      </w:r>
      <w:r w:rsidRPr="00F66E9B">
        <w:rPr>
          <w:szCs w:val="24"/>
        </w:rPr>
        <w:t xml:space="preserve">issues. More information, including the </w:t>
      </w:r>
      <w:r w:rsidR="009D7E26" w:rsidRPr="00F66E9B">
        <w:rPr>
          <w:szCs w:val="24"/>
        </w:rPr>
        <w:t>Safe Schools</w:t>
      </w:r>
      <w:r w:rsidRPr="00F66E9B">
        <w:rPr>
          <w:szCs w:val="24"/>
        </w:rPr>
        <w:t xml:space="preserve"> Alert Terms of Use and Privacy Policy, is available online at </w:t>
      </w:r>
      <w:hyperlink r:id="rId18" w:history="1">
        <w:r w:rsidRPr="00F66E9B">
          <w:rPr>
            <w:rStyle w:val="Hyperlink"/>
            <w:szCs w:val="24"/>
          </w:rPr>
          <w:t>http://1145.alert1.us</w:t>
        </w:r>
      </w:hyperlink>
      <w:r w:rsidRPr="00F66E9B">
        <w:rPr>
          <w:szCs w:val="24"/>
        </w:rPr>
        <w:t>. Thanks in advance for helping</w:t>
      </w:r>
    </w:p>
    <w:p w14:paraId="36A4C2D8" w14:textId="1FD27901" w:rsidR="00A06B78" w:rsidRPr="002A6DC1" w:rsidRDefault="006B7597" w:rsidP="0059438C">
      <w:pPr>
        <w:pStyle w:val="Heading2"/>
      </w:pPr>
      <w:bookmarkStart w:id="89" w:name="_Toc328818321"/>
      <w:bookmarkStart w:id="90" w:name="_Toc82771616"/>
      <w:bookmarkStart w:id="91" w:name="_Toc82771710"/>
      <w:r>
        <w:t>BUS</w:t>
      </w:r>
      <w:bookmarkEnd w:id="89"/>
      <w:r w:rsidR="00256B35">
        <w:t>ING</w:t>
      </w:r>
      <w:bookmarkEnd w:id="90"/>
      <w:bookmarkEnd w:id="91"/>
    </w:p>
    <w:p w14:paraId="69D397DB" w14:textId="77777777" w:rsidR="00194D8A" w:rsidRPr="00FC5DD0" w:rsidRDefault="00194D8A" w:rsidP="00194D8A">
      <w:pPr>
        <w:rPr>
          <w:szCs w:val="24"/>
        </w:rPr>
      </w:pPr>
      <w:bookmarkStart w:id="92" w:name="_Toc328818322"/>
      <w:r w:rsidRPr="004E5CCB">
        <w:rPr>
          <w:szCs w:val="24"/>
        </w:rPr>
        <w:t>Bus service is provided by FIRST STUDENT. Their phone number is 684-5152.</w:t>
      </w:r>
      <w:r>
        <w:rPr>
          <w:szCs w:val="24"/>
        </w:rPr>
        <w:t xml:space="preserve"> </w:t>
      </w:r>
      <w:r w:rsidRPr="004E5CCB">
        <w:rPr>
          <w:szCs w:val="24"/>
        </w:rPr>
        <w:t xml:space="preserve">If your </w:t>
      </w:r>
      <w:r>
        <w:rPr>
          <w:szCs w:val="24"/>
        </w:rPr>
        <w:t>student</w:t>
      </w:r>
      <w:r w:rsidRPr="004E5CCB">
        <w:rPr>
          <w:szCs w:val="24"/>
        </w:rPr>
        <w:t xml:space="preserve"> rides a bus, you must contact FIRST STUDENT to set up bussing; the school cannot do this for you.</w:t>
      </w:r>
    </w:p>
    <w:p w14:paraId="7575A005" w14:textId="77777777" w:rsidR="00194D8A" w:rsidRPr="004E5CCB" w:rsidRDefault="00194D8A" w:rsidP="00194D8A">
      <w:pPr>
        <w:rPr>
          <w:szCs w:val="24"/>
        </w:rPr>
      </w:pPr>
    </w:p>
    <w:p w14:paraId="3C88DC7F" w14:textId="77777777" w:rsidR="00194D8A" w:rsidRDefault="00194D8A" w:rsidP="00194D8A">
      <w:r>
        <w:t>Safety</w:t>
      </w:r>
      <w:r>
        <w:rPr>
          <w:spacing w:val="-3"/>
        </w:rPr>
        <w:t xml:space="preserve"> </w:t>
      </w:r>
      <w:r>
        <w:t>is</w:t>
      </w:r>
      <w:r>
        <w:rPr>
          <w:spacing w:val="-1"/>
        </w:rPr>
        <w:t xml:space="preserve"> </w:t>
      </w:r>
      <w:r>
        <w:t>the</w:t>
      </w:r>
      <w:r>
        <w:rPr>
          <w:spacing w:val="-3"/>
        </w:rPr>
        <w:t xml:space="preserve"> </w:t>
      </w:r>
      <w:r>
        <w:t>top</w:t>
      </w:r>
      <w:r>
        <w:rPr>
          <w:spacing w:val="-1"/>
        </w:rPr>
        <w:t xml:space="preserve"> </w:t>
      </w:r>
      <w:r>
        <w:t>priority</w:t>
      </w:r>
      <w:r>
        <w:rPr>
          <w:spacing w:val="-6"/>
        </w:rPr>
        <w:t xml:space="preserve"> </w:t>
      </w:r>
      <w:r>
        <w:t>in</w:t>
      </w:r>
      <w:r>
        <w:rPr>
          <w:spacing w:val="-1"/>
        </w:rPr>
        <w:t xml:space="preserve"> </w:t>
      </w:r>
      <w:r>
        <w:t>the</w:t>
      </w:r>
      <w:r>
        <w:rPr>
          <w:spacing w:val="-3"/>
        </w:rPr>
        <w:t xml:space="preserve"> </w:t>
      </w:r>
      <w:r>
        <w:t>Colville</w:t>
      </w:r>
      <w:r>
        <w:rPr>
          <w:spacing w:val="-8"/>
        </w:rPr>
        <w:t xml:space="preserve"> </w:t>
      </w:r>
      <w:r>
        <w:t>School</w:t>
      </w:r>
      <w:r>
        <w:rPr>
          <w:spacing w:val="-5"/>
        </w:rPr>
        <w:t xml:space="preserve"> </w:t>
      </w:r>
      <w:r>
        <w:t>District.</w:t>
      </w:r>
      <w:r>
        <w:rPr>
          <w:spacing w:val="-5"/>
        </w:rPr>
        <w:t xml:space="preserve"> </w:t>
      </w:r>
      <w:r>
        <w:t>Students</w:t>
      </w:r>
      <w:r>
        <w:rPr>
          <w:spacing w:val="-6"/>
        </w:rPr>
        <w:t xml:space="preserve"> </w:t>
      </w:r>
      <w:r>
        <w:t>are</w:t>
      </w:r>
      <w:r>
        <w:rPr>
          <w:spacing w:val="-3"/>
        </w:rPr>
        <w:t xml:space="preserve"> </w:t>
      </w:r>
      <w:r>
        <w:t>informed</w:t>
      </w:r>
      <w:r>
        <w:rPr>
          <w:spacing w:val="-6"/>
        </w:rPr>
        <w:t xml:space="preserve"> </w:t>
      </w:r>
      <w:r>
        <w:t>each</w:t>
      </w:r>
      <w:r>
        <w:rPr>
          <w:spacing w:val="-3"/>
        </w:rPr>
        <w:t xml:space="preserve"> </w:t>
      </w:r>
      <w:r>
        <w:t>year</w:t>
      </w:r>
      <w:r>
        <w:rPr>
          <w:spacing w:val="-3"/>
        </w:rPr>
        <w:t xml:space="preserve"> </w:t>
      </w:r>
      <w:r>
        <w:t>of the District’s</w:t>
      </w:r>
      <w:r>
        <w:rPr>
          <w:spacing w:val="-6"/>
        </w:rPr>
        <w:t xml:space="preserve"> </w:t>
      </w:r>
      <w:r>
        <w:t>policies</w:t>
      </w:r>
      <w:r>
        <w:rPr>
          <w:spacing w:val="-7"/>
        </w:rPr>
        <w:t xml:space="preserve"> </w:t>
      </w:r>
      <w:r>
        <w:t>for riding</w:t>
      </w:r>
      <w:r>
        <w:rPr>
          <w:spacing w:val="-3"/>
        </w:rPr>
        <w:t xml:space="preserve"> </w:t>
      </w:r>
      <w:r>
        <w:t>buses.</w:t>
      </w:r>
      <w:r>
        <w:rPr>
          <w:spacing w:val="-1"/>
        </w:rPr>
        <w:t xml:space="preserve"> Students must follow </w:t>
      </w:r>
      <w:r>
        <w:t>these</w:t>
      </w:r>
      <w:r>
        <w:rPr>
          <w:spacing w:val="-4"/>
        </w:rPr>
        <w:t xml:space="preserve"> </w:t>
      </w:r>
      <w:r>
        <w:t>rules</w:t>
      </w:r>
      <w:r>
        <w:rPr>
          <w:spacing w:val="-10"/>
        </w:rPr>
        <w:t xml:space="preserve"> to keep </w:t>
      </w:r>
      <w:r>
        <w:t xml:space="preserve">their riding privileges and avoid school discipline. </w:t>
      </w:r>
    </w:p>
    <w:p w14:paraId="697FD790" w14:textId="4A6BD21B" w:rsidR="00F423A5" w:rsidRDefault="00F423A5" w:rsidP="0059438C">
      <w:pPr>
        <w:pStyle w:val="Heading2"/>
      </w:pPr>
      <w:bookmarkStart w:id="93" w:name="_Toc82771617"/>
      <w:bookmarkStart w:id="94" w:name="_Toc82771711"/>
      <w:r>
        <w:t>CALENDAR</w:t>
      </w:r>
      <w:bookmarkEnd w:id="92"/>
      <w:bookmarkEnd w:id="93"/>
      <w:bookmarkEnd w:id="94"/>
    </w:p>
    <w:p w14:paraId="687DB0F0" w14:textId="77777777" w:rsidR="00F423A5" w:rsidRDefault="005136D6" w:rsidP="004D305A">
      <w:pPr>
        <w:widowControl w:val="0"/>
        <w:autoSpaceDE w:val="0"/>
        <w:autoSpaceDN w:val="0"/>
        <w:adjustRightInd w:val="0"/>
        <w:rPr>
          <w:rFonts w:cs="Calibri"/>
          <w:color w:val="1A1A1A"/>
          <w:szCs w:val="24"/>
          <w:u w:color="1A1A1A"/>
        </w:rPr>
      </w:pPr>
      <w:r>
        <w:rPr>
          <w:rFonts w:cs="Calibri"/>
          <w:color w:val="1A1A1A"/>
          <w:szCs w:val="24"/>
          <w:u w:color="1A1A1A"/>
        </w:rPr>
        <w:t>Panorama ALE</w:t>
      </w:r>
      <w:r w:rsidR="00F423A5" w:rsidRPr="004D305A">
        <w:rPr>
          <w:rFonts w:cs="Calibri"/>
          <w:color w:val="1A1A1A"/>
          <w:szCs w:val="24"/>
          <w:u w:color="1A1A1A"/>
        </w:rPr>
        <w:t xml:space="preserve"> follows the Colville School District delays and/or closures as they occur during the year. Individual appointments with consulting teachers will remain at the same appointed time.</w:t>
      </w:r>
    </w:p>
    <w:p w14:paraId="38F9CA2B" w14:textId="0F30D5DA" w:rsidR="00E507B3" w:rsidRDefault="00E507B3" w:rsidP="0059438C">
      <w:pPr>
        <w:pStyle w:val="Heading2"/>
      </w:pPr>
      <w:bookmarkStart w:id="95" w:name="_Toc82771618"/>
      <w:bookmarkStart w:id="96" w:name="_Toc82771712"/>
      <w:r>
        <w:t>COMPUTERS AND THE INTERNET</w:t>
      </w:r>
      <w:bookmarkEnd w:id="95"/>
      <w:bookmarkEnd w:id="96"/>
    </w:p>
    <w:p w14:paraId="61CDAB6F" w14:textId="77777777" w:rsidR="00E507B3" w:rsidRDefault="00E507B3" w:rsidP="00E507B3">
      <w:r w:rsidRPr="00D35B85">
        <w:t xml:space="preserve">Because technology is such an important part of today’s society, using technology during school is a critical component of </w:t>
      </w:r>
      <w:r w:rsidRPr="00E06E09">
        <w:t>your</w:t>
      </w:r>
      <w:r w:rsidRPr="00D35B85">
        <w:t xml:space="preserve"> child’s learning.  Computers and the Internet are </w:t>
      </w:r>
      <w:proofErr w:type="gramStart"/>
      <w:r w:rsidRPr="00D35B85">
        <w:t>tools</w:t>
      </w:r>
      <w:proofErr w:type="gramEnd"/>
      <w:r w:rsidRPr="00D35B85">
        <w:t xml:space="preserve"> your child </w:t>
      </w:r>
      <w:r w:rsidR="00194D8A">
        <w:t>may</w:t>
      </w:r>
      <w:r w:rsidRPr="00D35B85">
        <w:t xml:space="preserve"> use w</w:t>
      </w:r>
      <w:r>
        <w:t xml:space="preserve">hile attending </w:t>
      </w:r>
      <w:r w:rsidR="00194D8A">
        <w:t>Panorama School</w:t>
      </w:r>
      <w:r>
        <w:t>.</w:t>
      </w:r>
      <w:r w:rsidR="00194D8A">
        <w:t xml:space="preserve"> </w:t>
      </w:r>
      <w:r>
        <w:t xml:space="preserve"> For the safety of all, certain behaviors are not allowed. Students must NOT:</w:t>
      </w:r>
    </w:p>
    <w:p w14:paraId="2A36BD08" w14:textId="77777777" w:rsidR="00E507B3" w:rsidRDefault="00E507B3" w:rsidP="00E507B3">
      <w:pPr>
        <w:pStyle w:val="ListParagraph"/>
        <w:numPr>
          <w:ilvl w:val="0"/>
          <w:numId w:val="39"/>
        </w:numPr>
      </w:pPr>
      <w:r>
        <w:t>U</w:t>
      </w:r>
      <w:r w:rsidRPr="00BF00E0">
        <w:t>se any computer, network,</w:t>
      </w:r>
      <w:r>
        <w:t xml:space="preserve"> control center or teacher workstation without permission.</w:t>
      </w:r>
    </w:p>
    <w:p w14:paraId="10FEB17A" w14:textId="77777777" w:rsidR="00E507B3" w:rsidRDefault="00E507B3" w:rsidP="00E507B3">
      <w:pPr>
        <w:pStyle w:val="ListParagraph"/>
        <w:numPr>
          <w:ilvl w:val="0"/>
          <w:numId w:val="39"/>
        </w:numPr>
      </w:pPr>
      <w:r>
        <w:t>Modify or alter on the network operating system.</w:t>
      </w:r>
    </w:p>
    <w:p w14:paraId="15EB596F" w14:textId="77777777" w:rsidR="00E507B3" w:rsidRDefault="00E507B3" w:rsidP="00E507B3">
      <w:pPr>
        <w:pStyle w:val="ListParagraph"/>
        <w:numPr>
          <w:ilvl w:val="0"/>
          <w:numId w:val="39"/>
        </w:numPr>
      </w:pPr>
      <w:r>
        <w:t>Bring</w:t>
      </w:r>
      <w:r w:rsidRPr="00BF00E0">
        <w:t xml:space="preserve"> up inappropr</w:t>
      </w:r>
      <w:r>
        <w:t>iate or unauthorized websites.</w:t>
      </w:r>
    </w:p>
    <w:p w14:paraId="00D2AF13" w14:textId="77777777" w:rsidR="00E507B3" w:rsidRDefault="00E507B3" w:rsidP="00E507B3">
      <w:pPr>
        <w:pStyle w:val="ListParagraph"/>
        <w:numPr>
          <w:ilvl w:val="0"/>
          <w:numId w:val="39"/>
        </w:numPr>
      </w:pPr>
      <w:r>
        <w:t>Vandalize equipment.</w:t>
      </w:r>
    </w:p>
    <w:p w14:paraId="2D9324C6" w14:textId="77777777" w:rsidR="00E507B3" w:rsidRDefault="00E507B3" w:rsidP="00E507B3">
      <w:pPr>
        <w:pStyle w:val="ListParagraph"/>
        <w:numPr>
          <w:ilvl w:val="0"/>
          <w:numId w:val="39"/>
        </w:numPr>
      </w:pPr>
      <w:r>
        <w:t>Use software or passwords illegally.</w:t>
      </w:r>
    </w:p>
    <w:p w14:paraId="00F6949B" w14:textId="77777777" w:rsidR="00E507B3" w:rsidRPr="00E507B3" w:rsidRDefault="00E507B3" w:rsidP="00E507B3">
      <w:pPr>
        <w:pStyle w:val="ListParagraph"/>
        <w:numPr>
          <w:ilvl w:val="0"/>
          <w:numId w:val="39"/>
        </w:numPr>
      </w:pPr>
      <w:r w:rsidRPr="00BF00E0">
        <w:t>Install</w:t>
      </w:r>
      <w:r>
        <w:t xml:space="preserve"> or store illegal hardware or </w:t>
      </w:r>
      <w:r w:rsidRPr="00BF00E0">
        <w:t xml:space="preserve">software on </w:t>
      </w:r>
      <w:r>
        <w:t xml:space="preserve">any </w:t>
      </w:r>
      <w:r w:rsidRPr="00BF00E0">
        <w:t xml:space="preserve">network, </w:t>
      </w:r>
      <w:proofErr w:type="gramStart"/>
      <w:r w:rsidRPr="00BF00E0">
        <w:t>server</w:t>
      </w:r>
      <w:proofErr w:type="gramEnd"/>
      <w:r w:rsidRPr="00BF00E0">
        <w:t xml:space="preserve"> or wor</w:t>
      </w:r>
      <w:r>
        <w:t>k</w:t>
      </w:r>
      <w:r w:rsidRPr="00BF00E0">
        <w:t>station</w:t>
      </w:r>
      <w:r>
        <w:t>.</w:t>
      </w:r>
    </w:p>
    <w:p w14:paraId="0EAFA0AB" w14:textId="377FFF5B" w:rsidR="0075334E" w:rsidRDefault="006B7597" w:rsidP="0059438C">
      <w:pPr>
        <w:pStyle w:val="Heading2"/>
      </w:pPr>
      <w:bookmarkStart w:id="97" w:name="_Toc82771619"/>
      <w:bookmarkStart w:id="98" w:name="_Toc82771713"/>
      <w:r>
        <w:t>DISCRIMINATION &amp; SEXUAL HARASSMENT</w:t>
      </w:r>
      <w:bookmarkEnd w:id="97"/>
      <w:bookmarkEnd w:id="98"/>
    </w:p>
    <w:p w14:paraId="02B36B3F" w14:textId="77777777" w:rsidR="0075334E" w:rsidRPr="006D4987" w:rsidRDefault="0075334E" w:rsidP="0075334E">
      <w:pPr>
        <w:widowControl w:val="0"/>
        <w:autoSpaceDE w:val="0"/>
        <w:autoSpaceDN w:val="0"/>
        <w:adjustRightInd w:val="0"/>
        <w:rPr>
          <w:rFonts w:cs="Calibri"/>
          <w:color w:val="1A1A1A"/>
          <w:szCs w:val="24"/>
          <w:u w:color="1A1A1A"/>
        </w:rPr>
      </w:pPr>
      <w:r w:rsidRPr="006D4987">
        <w:rPr>
          <w:rFonts w:cs="Calibri"/>
          <w:color w:val="1A1A1A"/>
          <w:szCs w:val="24"/>
          <w:u w:color="1A1A1A"/>
        </w:rPr>
        <w:t xml:space="preserve">Students and staff are protected against </w:t>
      </w:r>
      <w:r>
        <w:rPr>
          <w:rFonts w:cs="Calibri"/>
          <w:color w:val="1A1A1A"/>
          <w:szCs w:val="24"/>
          <w:u w:color="1A1A1A"/>
        </w:rPr>
        <w:t xml:space="preserve">discrimination and </w:t>
      </w:r>
      <w:r w:rsidRPr="006D4987">
        <w:rPr>
          <w:rFonts w:cs="Calibri"/>
          <w:color w:val="1A1A1A"/>
          <w:szCs w:val="24"/>
          <w:u w:color="1A1A1A"/>
        </w:rPr>
        <w:t>sexual harassment by anyone in any school program or activity, including on the school campus, on the school bus, or off-campus, such as a school-sponsored field trip.</w:t>
      </w:r>
    </w:p>
    <w:p w14:paraId="3826102D" w14:textId="6E8AA569" w:rsidR="0075334E" w:rsidRPr="006D4987" w:rsidRDefault="0075334E" w:rsidP="0059438C">
      <w:pPr>
        <w:pStyle w:val="Heading3"/>
        <w:rPr>
          <w:u w:color="1A1A1A"/>
        </w:rPr>
      </w:pPr>
      <w:bookmarkStart w:id="99" w:name="_Toc82771620"/>
      <w:bookmarkStart w:id="100" w:name="_Toc82771714"/>
      <w:r>
        <w:rPr>
          <w:u w:color="1A1A1A"/>
        </w:rPr>
        <w:t>Discrimination</w:t>
      </w:r>
      <w:bookmarkEnd w:id="99"/>
      <w:bookmarkEnd w:id="100"/>
    </w:p>
    <w:p w14:paraId="27476259" w14:textId="77777777" w:rsidR="0075334E" w:rsidRPr="006D4987" w:rsidRDefault="0075334E" w:rsidP="0075334E">
      <w:pPr>
        <w:widowControl w:val="0"/>
        <w:autoSpaceDE w:val="0"/>
        <w:autoSpaceDN w:val="0"/>
        <w:adjustRightInd w:val="0"/>
        <w:rPr>
          <w:rFonts w:cs="Arial"/>
          <w:color w:val="1A1A1A"/>
          <w:szCs w:val="24"/>
          <w:u w:color="1A1A1A"/>
        </w:rPr>
      </w:pPr>
      <w:r w:rsidRPr="006D4987">
        <w:rPr>
          <w:rFonts w:cs="Arial"/>
          <w:i/>
          <w:color w:val="1A1A1A"/>
          <w:szCs w:val="24"/>
          <w:u w:color="1A1A1A"/>
        </w:rPr>
        <w:t>Discrimination</w:t>
      </w:r>
      <w:r w:rsidRPr="006D4987">
        <w:rPr>
          <w:rFonts w:cs="Arial"/>
          <w:color w:val="1A1A1A"/>
          <w:szCs w:val="24"/>
          <w:u w:color="1A1A1A"/>
        </w:rPr>
        <w:t xml:space="preserve"> is unfair or unlawful treatment of a person or group because they are part of a defined group, known as a protected class. Discrimination may include treating a person differently or denying someone access to a program, service, or activity because they are part of a protected </w:t>
      </w:r>
      <w:proofErr w:type="gramStart"/>
      <w:r w:rsidRPr="006D4987">
        <w:rPr>
          <w:rFonts w:cs="Arial"/>
          <w:color w:val="1A1A1A"/>
          <w:szCs w:val="24"/>
          <w:u w:color="1A1A1A"/>
        </w:rPr>
        <w:t>class, or</w:t>
      </w:r>
      <w:proofErr w:type="gramEnd"/>
      <w:r w:rsidRPr="006D4987">
        <w:rPr>
          <w:rFonts w:cs="Arial"/>
          <w:color w:val="1A1A1A"/>
          <w:szCs w:val="24"/>
          <w:u w:color="1A1A1A"/>
        </w:rPr>
        <w:t xml:space="preserve"> failing to accommodate a person’s disability.</w:t>
      </w:r>
    </w:p>
    <w:p w14:paraId="7894AC32" w14:textId="77777777" w:rsidR="0075334E" w:rsidRDefault="0075334E" w:rsidP="0075334E">
      <w:pPr>
        <w:widowControl w:val="0"/>
        <w:autoSpaceDE w:val="0"/>
        <w:autoSpaceDN w:val="0"/>
        <w:adjustRightInd w:val="0"/>
        <w:rPr>
          <w:rFonts w:cs="Arial"/>
          <w:color w:val="1A1A1A"/>
          <w:szCs w:val="24"/>
          <w:u w:color="1A1A1A"/>
        </w:rPr>
      </w:pPr>
    </w:p>
    <w:p w14:paraId="7A9EFF62" w14:textId="77777777" w:rsidR="0075334E" w:rsidRDefault="0075334E" w:rsidP="0075334E">
      <w:pPr>
        <w:widowControl w:val="0"/>
        <w:autoSpaceDE w:val="0"/>
        <w:autoSpaceDN w:val="0"/>
        <w:adjustRightInd w:val="0"/>
        <w:rPr>
          <w:rFonts w:cs="Arial"/>
          <w:color w:val="1A1A1A"/>
          <w:szCs w:val="24"/>
          <w:u w:color="1A1A1A"/>
        </w:rPr>
      </w:pPr>
      <w:r w:rsidRPr="006D4987">
        <w:rPr>
          <w:rFonts w:cs="Arial"/>
          <w:i/>
          <w:color w:val="1A1A1A"/>
          <w:szCs w:val="24"/>
          <w:u w:color="1A1A1A"/>
        </w:rPr>
        <w:t>A protected class</w:t>
      </w:r>
      <w:r w:rsidRPr="006D4987">
        <w:rPr>
          <w:rFonts w:cs="Arial"/>
          <w:color w:val="1A1A1A"/>
          <w:szCs w:val="24"/>
          <w:u w:color="1A1A1A"/>
        </w:rPr>
        <w:t xml:space="preserve">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40B8514E" w14:textId="77777777" w:rsidR="00971C7A" w:rsidRDefault="00971C7A">
      <w:pPr>
        <w:rPr>
          <w:rFonts w:eastAsiaTheme="majorEastAsia" w:cstheme="majorBidi"/>
          <w:bCs/>
          <w:i/>
          <w:sz w:val="26"/>
          <w:szCs w:val="28"/>
          <w:u w:val="single" w:color="1A1A1A"/>
        </w:rPr>
      </w:pPr>
      <w:r>
        <w:rPr>
          <w:u w:color="1A1A1A"/>
        </w:rPr>
        <w:br w:type="page"/>
      </w:r>
    </w:p>
    <w:p w14:paraId="7A13FD2A" w14:textId="0F0AF9A9" w:rsidR="0075334E" w:rsidRPr="0075334E" w:rsidRDefault="0075334E" w:rsidP="0059438C">
      <w:pPr>
        <w:pStyle w:val="Heading3"/>
        <w:rPr>
          <w:szCs w:val="24"/>
          <w:u w:color="1A1A1A"/>
        </w:rPr>
      </w:pPr>
      <w:bookmarkStart w:id="101" w:name="_Toc82771621"/>
      <w:bookmarkStart w:id="102" w:name="_Toc82771715"/>
      <w:r>
        <w:rPr>
          <w:u w:color="1A1A1A"/>
        </w:rPr>
        <w:t>Sexual Harassment</w:t>
      </w:r>
      <w:bookmarkEnd w:id="101"/>
      <w:bookmarkEnd w:id="102"/>
    </w:p>
    <w:p w14:paraId="6BE440AC" w14:textId="77777777" w:rsidR="0075334E" w:rsidRPr="006D4987" w:rsidRDefault="0075334E" w:rsidP="0075334E">
      <w:pPr>
        <w:widowControl w:val="0"/>
        <w:autoSpaceDE w:val="0"/>
        <w:autoSpaceDN w:val="0"/>
        <w:adjustRightInd w:val="0"/>
        <w:rPr>
          <w:rFonts w:cs="Calibri"/>
          <w:color w:val="1A1A1A"/>
          <w:szCs w:val="24"/>
          <w:u w:color="1A1A1A"/>
        </w:rPr>
      </w:pPr>
      <w:r w:rsidRPr="006D4987">
        <w:rPr>
          <w:rFonts w:cs="Calibri"/>
          <w:bCs/>
          <w:i/>
          <w:iCs/>
          <w:color w:val="1A1A1A"/>
          <w:szCs w:val="24"/>
          <w:u w:color="1A1A1A"/>
        </w:rPr>
        <w:t>Sexual harassment</w:t>
      </w:r>
      <w:r w:rsidRPr="006D4987">
        <w:rPr>
          <w:rFonts w:cs="Calibri"/>
          <w:bCs/>
          <w:iCs/>
          <w:color w:val="1A1A1A"/>
          <w:szCs w:val="24"/>
          <w:u w:color="1A1A1A"/>
        </w:rPr>
        <w:t xml:space="preserve"> is unwelcome behavior or communication that is sexual in nature when:</w:t>
      </w:r>
    </w:p>
    <w:p w14:paraId="2E91EF9C" w14:textId="77777777" w:rsidR="0075334E" w:rsidRPr="006D4987" w:rsidRDefault="0075334E" w:rsidP="0075334E">
      <w:pPr>
        <w:pStyle w:val="ListParagraph"/>
        <w:widowControl w:val="0"/>
        <w:numPr>
          <w:ilvl w:val="0"/>
          <w:numId w:val="21"/>
        </w:numPr>
        <w:autoSpaceDE w:val="0"/>
        <w:autoSpaceDN w:val="0"/>
        <w:adjustRightInd w:val="0"/>
        <w:rPr>
          <w:rFonts w:cs="Arial"/>
          <w:color w:val="1A1A1A"/>
          <w:szCs w:val="24"/>
          <w:u w:color="1A1A1A"/>
        </w:rPr>
      </w:pPr>
      <w:r w:rsidRPr="006D4987">
        <w:rPr>
          <w:rFonts w:cs="Arial"/>
          <w:color w:val="1A1A1A"/>
          <w:szCs w:val="24"/>
          <w:u w:color="1A1A1A"/>
        </w:rPr>
        <w:t>A student or employee is led to believe that he or she must submit to unwelcome sexual cond</w:t>
      </w:r>
      <w:r>
        <w:rPr>
          <w:rFonts w:cs="Arial"/>
          <w:color w:val="1A1A1A"/>
          <w:szCs w:val="24"/>
          <w:u w:color="1A1A1A"/>
        </w:rPr>
        <w:t xml:space="preserve">uct or communications </w:t>
      </w:r>
      <w:proofErr w:type="gramStart"/>
      <w:r>
        <w:rPr>
          <w:rFonts w:cs="Arial"/>
          <w:color w:val="1A1A1A"/>
          <w:szCs w:val="24"/>
          <w:u w:color="1A1A1A"/>
        </w:rPr>
        <w:t xml:space="preserve">in order </w:t>
      </w:r>
      <w:r w:rsidRPr="006D4987">
        <w:rPr>
          <w:rFonts w:cs="Arial"/>
          <w:color w:val="1A1A1A"/>
          <w:szCs w:val="24"/>
          <w:u w:color="1A1A1A"/>
        </w:rPr>
        <w:t>to</w:t>
      </w:r>
      <w:proofErr w:type="gramEnd"/>
      <w:r w:rsidRPr="006D4987">
        <w:rPr>
          <w:rFonts w:cs="Arial"/>
          <w:color w:val="1A1A1A"/>
          <w:szCs w:val="24"/>
          <w:u w:color="1A1A1A"/>
        </w:rPr>
        <w:t xml:space="preserve"> gain something in return, such as a grade, a promotion, a place on a sports team, or any educational or employment decision, or</w:t>
      </w:r>
    </w:p>
    <w:p w14:paraId="2FA20785" w14:textId="77777777" w:rsidR="0075334E" w:rsidRPr="006D4987" w:rsidRDefault="0075334E" w:rsidP="0075334E">
      <w:pPr>
        <w:pStyle w:val="ListParagraph"/>
        <w:widowControl w:val="0"/>
        <w:numPr>
          <w:ilvl w:val="0"/>
          <w:numId w:val="21"/>
        </w:numPr>
        <w:autoSpaceDE w:val="0"/>
        <w:autoSpaceDN w:val="0"/>
        <w:adjustRightInd w:val="0"/>
        <w:rPr>
          <w:rFonts w:cs="Arial"/>
          <w:color w:val="1A1A1A"/>
          <w:szCs w:val="24"/>
          <w:u w:color="1A1A1A"/>
        </w:rPr>
      </w:pPr>
      <w:r w:rsidRPr="006D4987">
        <w:rPr>
          <w:rFonts w:cs="Arial"/>
          <w:color w:val="1A1A1A"/>
          <w:szCs w:val="24"/>
          <w:u w:color="1A1A1A"/>
        </w:rPr>
        <w:t xml:space="preserve">The conduct substantially interferes with a student's educational </w:t>
      </w:r>
      <w:proofErr w:type="gramStart"/>
      <w:r w:rsidRPr="006D4987">
        <w:rPr>
          <w:rFonts w:cs="Arial"/>
          <w:color w:val="1A1A1A"/>
          <w:szCs w:val="24"/>
          <w:u w:color="1A1A1A"/>
        </w:rPr>
        <w:t>performance, or</w:t>
      </w:r>
      <w:proofErr w:type="gramEnd"/>
      <w:r w:rsidRPr="006D4987">
        <w:rPr>
          <w:rFonts w:cs="Arial"/>
          <w:color w:val="1A1A1A"/>
          <w:szCs w:val="24"/>
          <w:u w:color="1A1A1A"/>
        </w:rPr>
        <w:t xml:space="preserve"> creates an intimidating or hostile educational or employment environment.</w:t>
      </w:r>
    </w:p>
    <w:p w14:paraId="7607369B" w14:textId="77777777" w:rsidR="0075334E" w:rsidRPr="006D4987" w:rsidRDefault="0075334E" w:rsidP="0075334E">
      <w:pPr>
        <w:widowControl w:val="0"/>
        <w:autoSpaceDE w:val="0"/>
        <w:autoSpaceDN w:val="0"/>
        <w:adjustRightInd w:val="0"/>
        <w:ind w:firstLine="60"/>
        <w:rPr>
          <w:rFonts w:cs="Calibri"/>
          <w:color w:val="1A1A1A"/>
          <w:szCs w:val="24"/>
          <w:u w:color="1A1A1A"/>
        </w:rPr>
      </w:pPr>
    </w:p>
    <w:p w14:paraId="0DC6C87B" w14:textId="77777777" w:rsidR="0075334E" w:rsidRPr="006D4987" w:rsidRDefault="0075334E" w:rsidP="0075334E">
      <w:pPr>
        <w:widowControl w:val="0"/>
        <w:autoSpaceDE w:val="0"/>
        <w:autoSpaceDN w:val="0"/>
        <w:adjustRightInd w:val="0"/>
        <w:rPr>
          <w:rFonts w:cs="Calibri"/>
          <w:color w:val="1A1A1A"/>
          <w:szCs w:val="24"/>
          <w:u w:color="1A1A1A"/>
        </w:rPr>
      </w:pPr>
      <w:r w:rsidRPr="006D4987">
        <w:rPr>
          <w:rFonts w:cs="Calibri"/>
          <w:bCs/>
          <w:i/>
          <w:iCs/>
          <w:color w:val="1A1A1A"/>
          <w:szCs w:val="24"/>
          <w:u w:color="1A1A1A"/>
        </w:rPr>
        <w:t>Examples of Sexual Harassment:</w:t>
      </w:r>
    </w:p>
    <w:p w14:paraId="1E05C704"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Pressuring a person for sexual favors</w:t>
      </w:r>
    </w:p>
    <w:p w14:paraId="5EB09DFF"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Unwelcome touching of a sexual nature</w:t>
      </w:r>
    </w:p>
    <w:p w14:paraId="38AA2CA8"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Writing graffiti of a sexual nature</w:t>
      </w:r>
    </w:p>
    <w:p w14:paraId="73800DE2"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Distributing sexually explicit texts, e-mails, or pictures</w:t>
      </w:r>
    </w:p>
    <w:p w14:paraId="12A183AD"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Making sexual jokes, rumors, or suggestive remarks</w:t>
      </w:r>
    </w:p>
    <w:p w14:paraId="59453EF7" w14:textId="77777777" w:rsidR="0075334E" w:rsidRPr="006D4987" w:rsidRDefault="0075334E" w:rsidP="0075334E">
      <w:pPr>
        <w:pStyle w:val="ListParagraph"/>
        <w:widowControl w:val="0"/>
        <w:numPr>
          <w:ilvl w:val="0"/>
          <w:numId w:val="22"/>
        </w:numPr>
        <w:autoSpaceDE w:val="0"/>
        <w:autoSpaceDN w:val="0"/>
        <w:adjustRightInd w:val="0"/>
        <w:rPr>
          <w:rFonts w:cs="Arial"/>
          <w:color w:val="1A1A1A"/>
          <w:szCs w:val="24"/>
          <w:u w:color="1A1A1A"/>
        </w:rPr>
      </w:pPr>
      <w:r w:rsidRPr="006D4987">
        <w:rPr>
          <w:rFonts w:cs="Arial"/>
          <w:color w:val="1A1A1A"/>
          <w:szCs w:val="24"/>
          <w:u w:color="1A1A1A"/>
        </w:rPr>
        <w:t>Physical violence, including rape and sexual assault</w:t>
      </w:r>
    </w:p>
    <w:p w14:paraId="508D6FA2" w14:textId="72B5A6A3" w:rsidR="0075334E" w:rsidRDefault="0075334E" w:rsidP="0059438C">
      <w:pPr>
        <w:pStyle w:val="Heading3"/>
        <w:rPr>
          <w:u w:color="1A1A1A"/>
        </w:rPr>
      </w:pPr>
      <w:bookmarkStart w:id="103" w:name="_Toc82771622"/>
      <w:bookmarkStart w:id="104" w:name="_Toc82771716"/>
      <w:r>
        <w:rPr>
          <w:u w:color="1A1A1A"/>
        </w:rPr>
        <w:t>Reporting</w:t>
      </w:r>
      <w:bookmarkEnd w:id="103"/>
      <w:bookmarkEnd w:id="104"/>
    </w:p>
    <w:p w14:paraId="5D0074E3" w14:textId="77777777" w:rsidR="0075334E" w:rsidRPr="003D797C" w:rsidRDefault="0075334E" w:rsidP="0075334E">
      <w:pPr>
        <w:rPr>
          <w:szCs w:val="24"/>
        </w:rPr>
      </w:pPr>
      <w:r w:rsidRPr="003D797C">
        <w:rPr>
          <w:rFonts w:cs="Calibri"/>
          <w:color w:val="1A1A1A"/>
          <w:szCs w:val="24"/>
        </w:rPr>
        <w:t xml:space="preserve">You can report </w:t>
      </w:r>
      <w:r>
        <w:rPr>
          <w:rFonts w:cs="Calibri"/>
          <w:color w:val="1A1A1A"/>
          <w:szCs w:val="24"/>
        </w:rPr>
        <w:t xml:space="preserve">concerns about discrimination and/or </w:t>
      </w:r>
      <w:r w:rsidRPr="003D797C">
        <w:rPr>
          <w:rFonts w:cs="Calibri"/>
          <w:color w:val="1A1A1A"/>
          <w:szCs w:val="24"/>
        </w:rPr>
        <w:t>sexual harassment to any school staff member or to the district's Title IX Officer at 684-78</w:t>
      </w:r>
      <w:r w:rsidR="0093009B">
        <w:rPr>
          <w:rFonts w:cs="Calibri"/>
          <w:color w:val="1A1A1A"/>
          <w:szCs w:val="24"/>
        </w:rPr>
        <w:t>50</w:t>
      </w:r>
      <w:r w:rsidRPr="003D797C">
        <w:rPr>
          <w:rFonts w:cs="Calibri"/>
          <w:color w:val="1A1A1A"/>
          <w:szCs w:val="24"/>
        </w:rPr>
        <w:t>.</w:t>
      </w:r>
      <w:r>
        <w:rPr>
          <w:rFonts w:cs="Calibri"/>
          <w:color w:val="1A1A1A"/>
          <w:szCs w:val="24"/>
        </w:rPr>
        <w:t xml:space="preserve"> </w:t>
      </w:r>
      <w:r w:rsidR="00971C7A">
        <w:rPr>
          <w:rFonts w:cs="Calibri"/>
          <w:color w:val="1A1A1A"/>
          <w:szCs w:val="24"/>
        </w:rPr>
        <w:t xml:space="preserve"> </w:t>
      </w:r>
      <w:r>
        <w:rPr>
          <w:rFonts w:cs="Calibri"/>
          <w:color w:val="1A1A1A"/>
          <w:szCs w:val="24"/>
        </w:rPr>
        <w:t xml:space="preserve">See Appendix B </w:t>
      </w:r>
      <w:r w:rsidR="00481223">
        <w:rPr>
          <w:rFonts w:cs="Calibri"/>
          <w:color w:val="1A1A1A"/>
          <w:szCs w:val="24"/>
        </w:rPr>
        <w:t xml:space="preserve">for details about </w:t>
      </w:r>
      <w:r w:rsidR="004E7ED1">
        <w:rPr>
          <w:rFonts w:cs="Calibri"/>
          <w:color w:val="1A1A1A"/>
          <w:szCs w:val="24"/>
        </w:rPr>
        <w:t xml:space="preserve">the </w:t>
      </w:r>
      <w:r w:rsidR="00481223">
        <w:rPr>
          <w:rFonts w:cs="Calibri"/>
          <w:color w:val="1A1A1A"/>
          <w:szCs w:val="24"/>
        </w:rPr>
        <w:t>complaint process</w:t>
      </w:r>
      <w:r>
        <w:rPr>
          <w:rFonts w:cs="Calibri"/>
          <w:color w:val="1A1A1A"/>
          <w:szCs w:val="24"/>
        </w:rPr>
        <w:t xml:space="preserve">. </w:t>
      </w:r>
      <w:r w:rsidRPr="00400BC4">
        <w:rPr>
          <w:rFonts w:cs="Calibri"/>
          <w:color w:val="1A1A1A"/>
          <w:szCs w:val="24"/>
        </w:rPr>
        <w:t>For a copy of your district’s Sexual Harassment policy and procedure, contact your</w:t>
      </w:r>
      <w:r w:rsidR="0091370B">
        <w:rPr>
          <w:rFonts w:cs="Calibri"/>
          <w:color w:val="1A1A1A"/>
          <w:szCs w:val="24"/>
        </w:rPr>
        <w:t xml:space="preserve"> school or District O</w:t>
      </w:r>
      <w:r w:rsidR="00781974">
        <w:rPr>
          <w:rFonts w:cs="Calibri"/>
          <w:color w:val="1A1A1A"/>
          <w:szCs w:val="24"/>
        </w:rPr>
        <w:t xml:space="preserve">ffice, </w:t>
      </w:r>
      <w:r w:rsidRPr="00400BC4">
        <w:rPr>
          <w:rFonts w:cs="Calibri"/>
          <w:color w:val="1A1A1A"/>
          <w:szCs w:val="24"/>
        </w:rPr>
        <w:t xml:space="preserve">or go to </w:t>
      </w:r>
      <w:r w:rsidR="00781974">
        <w:rPr>
          <w:rFonts w:cs="Calibri"/>
          <w:color w:val="1A1A1A"/>
          <w:szCs w:val="24"/>
        </w:rPr>
        <w:t xml:space="preserve">the </w:t>
      </w:r>
      <w:r w:rsidRPr="00400BC4">
        <w:rPr>
          <w:rFonts w:cs="Calibri"/>
          <w:color w:val="1A1A1A"/>
          <w:szCs w:val="24"/>
        </w:rPr>
        <w:t xml:space="preserve">District website </w:t>
      </w:r>
      <w:r w:rsidR="00781974">
        <w:rPr>
          <w:rFonts w:cs="Calibri"/>
          <w:color w:val="1A1A1A"/>
          <w:szCs w:val="24"/>
        </w:rPr>
        <w:t>(</w:t>
      </w:r>
      <w:hyperlink r:id="rId19" w:history="1">
        <w:r w:rsidR="00781974" w:rsidRPr="00400BC4">
          <w:rPr>
            <w:rFonts w:cs="Calibri"/>
            <w:color w:val="103CC0"/>
            <w:szCs w:val="24"/>
            <w:u w:val="single" w:color="103CC0"/>
          </w:rPr>
          <w:t>colsd.org</w:t>
        </w:r>
      </w:hyperlink>
      <w:r w:rsidR="00781974">
        <w:rPr>
          <w:rFonts w:cs="Calibri"/>
          <w:color w:val="1A1A1A"/>
          <w:szCs w:val="24"/>
        </w:rPr>
        <w:t xml:space="preserve">) </w:t>
      </w:r>
      <w:r w:rsidRPr="00400BC4">
        <w:rPr>
          <w:rFonts w:cs="Calibri"/>
          <w:color w:val="1A1A1A"/>
          <w:szCs w:val="24"/>
        </w:rPr>
        <w:t xml:space="preserve">for </w:t>
      </w:r>
      <w:r w:rsidR="00781974">
        <w:rPr>
          <w:rFonts w:cs="Calibri"/>
          <w:color w:val="1A1A1A"/>
          <w:szCs w:val="24"/>
        </w:rPr>
        <w:t xml:space="preserve">a </w:t>
      </w:r>
      <w:r w:rsidRPr="00400BC4">
        <w:rPr>
          <w:rFonts w:cs="Calibri"/>
          <w:color w:val="1A1A1A"/>
          <w:szCs w:val="24"/>
        </w:rPr>
        <w:t xml:space="preserve">link to </w:t>
      </w:r>
      <w:r w:rsidR="00781974">
        <w:rPr>
          <w:rFonts w:cs="Calibri"/>
          <w:color w:val="1A1A1A"/>
          <w:szCs w:val="24"/>
        </w:rPr>
        <w:t xml:space="preserve">Policy </w:t>
      </w:r>
      <w:r w:rsidR="00A14669">
        <w:rPr>
          <w:rFonts w:cs="Calibri"/>
          <w:color w:val="1A1A1A"/>
          <w:szCs w:val="24"/>
        </w:rPr>
        <w:t>3205</w:t>
      </w:r>
      <w:r w:rsidR="00781974">
        <w:rPr>
          <w:rFonts w:cs="Calibri"/>
          <w:color w:val="1A1A1A"/>
          <w:szCs w:val="24"/>
        </w:rPr>
        <w:t>.</w:t>
      </w:r>
    </w:p>
    <w:p w14:paraId="75911CE7" w14:textId="7690A61A" w:rsidR="002A6DC1" w:rsidRDefault="006B7597" w:rsidP="0059438C">
      <w:pPr>
        <w:pStyle w:val="Heading2"/>
      </w:pPr>
      <w:bookmarkStart w:id="105" w:name="_Toc82771623"/>
      <w:bookmarkStart w:id="106" w:name="_Toc82771717"/>
      <w:r>
        <w:t>DRILLS/EMERGENCIES</w:t>
      </w:r>
      <w:bookmarkEnd w:id="105"/>
      <w:bookmarkEnd w:id="106"/>
    </w:p>
    <w:p w14:paraId="5B0EAE19" w14:textId="3708D77C" w:rsidR="00FE72F1" w:rsidRDefault="00FE72F1" w:rsidP="0059438C">
      <w:pPr>
        <w:pStyle w:val="Heading3"/>
      </w:pPr>
      <w:bookmarkStart w:id="107" w:name="_Toc82771624"/>
      <w:bookmarkStart w:id="108" w:name="_Toc82771718"/>
      <w:r>
        <w:t>Fire Drills/Evacuation</w:t>
      </w:r>
      <w:bookmarkEnd w:id="107"/>
      <w:bookmarkEnd w:id="108"/>
    </w:p>
    <w:p w14:paraId="5D39C960" w14:textId="77777777" w:rsidR="00FE72F1" w:rsidRDefault="00FE72F1" w:rsidP="00FE72F1">
      <w:pPr>
        <w:rPr>
          <w:szCs w:val="24"/>
        </w:rPr>
      </w:pPr>
      <w:r w:rsidRPr="000D666A">
        <w:rPr>
          <w:szCs w:val="24"/>
        </w:rPr>
        <w:t xml:space="preserve">Fire drills are a serious matter and must be conducted as quietly, </w:t>
      </w:r>
      <w:proofErr w:type="gramStart"/>
      <w:r w:rsidRPr="000D666A">
        <w:rPr>
          <w:szCs w:val="24"/>
        </w:rPr>
        <w:t>smoothly</w:t>
      </w:r>
      <w:proofErr w:type="gramEnd"/>
      <w:r w:rsidRPr="000D666A">
        <w:rPr>
          <w:szCs w:val="24"/>
        </w:rPr>
        <w:t xml:space="preserve"> and quickly as possible.  Student participation and cooperation is very important for the safety of all.  Students are expected to exit the building quietly, following the directions of their teacher</w:t>
      </w:r>
      <w:r>
        <w:rPr>
          <w:szCs w:val="24"/>
        </w:rPr>
        <w:t xml:space="preserve">, and assemble in a </w:t>
      </w:r>
      <w:r w:rsidRPr="000D666A">
        <w:rPr>
          <w:szCs w:val="24"/>
        </w:rPr>
        <w:t>designated area outside of the building</w:t>
      </w:r>
      <w:r>
        <w:rPr>
          <w:szCs w:val="24"/>
        </w:rPr>
        <w:t xml:space="preserve">. Classes will be </w:t>
      </w:r>
      <w:r w:rsidRPr="000D666A">
        <w:rPr>
          <w:szCs w:val="24"/>
        </w:rPr>
        <w:t xml:space="preserve">called back into the building </w:t>
      </w:r>
      <w:r>
        <w:rPr>
          <w:szCs w:val="24"/>
        </w:rPr>
        <w:t xml:space="preserve">when it has been determined to be safe.  </w:t>
      </w:r>
      <w:r w:rsidRPr="000D666A">
        <w:rPr>
          <w:szCs w:val="24"/>
        </w:rPr>
        <w:t xml:space="preserve">In accordance with State law, fire drills will be held </w:t>
      </w:r>
      <w:proofErr w:type="gramStart"/>
      <w:r w:rsidRPr="000D666A">
        <w:rPr>
          <w:szCs w:val="24"/>
        </w:rPr>
        <w:t>on a monthly basis</w:t>
      </w:r>
      <w:proofErr w:type="gramEnd"/>
      <w:r w:rsidRPr="000D666A">
        <w:rPr>
          <w:szCs w:val="24"/>
        </w:rPr>
        <w:t>.</w:t>
      </w:r>
      <w:r w:rsidRPr="005748FC">
        <w:rPr>
          <w:szCs w:val="24"/>
        </w:rPr>
        <w:t xml:space="preserve"> </w:t>
      </w:r>
    </w:p>
    <w:p w14:paraId="0CEF4EFB" w14:textId="77777777" w:rsidR="00FE72F1" w:rsidRDefault="00FE72F1" w:rsidP="00FE72F1">
      <w:pPr>
        <w:rPr>
          <w:szCs w:val="24"/>
        </w:rPr>
      </w:pPr>
    </w:p>
    <w:p w14:paraId="53B5A443" w14:textId="77777777" w:rsidR="00FE72F1" w:rsidRDefault="00FE72F1" w:rsidP="00FE72F1">
      <w:pPr>
        <w:rPr>
          <w:szCs w:val="24"/>
        </w:rPr>
      </w:pPr>
      <w:r w:rsidRPr="000D666A">
        <w:rPr>
          <w:szCs w:val="24"/>
        </w:rPr>
        <w:t xml:space="preserve">In the event </w:t>
      </w:r>
      <w:r>
        <w:rPr>
          <w:szCs w:val="24"/>
        </w:rPr>
        <w:t>a</w:t>
      </w:r>
      <w:r w:rsidRPr="000D666A">
        <w:rPr>
          <w:szCs w:val="24"/>
        </w:rPr>
        <w:t xml:space="preserve"> building needs to be evacuated and is not safe to return, students will be assembled at </w:t>
      </w:r>
      <w:r>
        <w:rPr>
          <w:szCs w:val="24"/>
        </w:rPr>
        <w:t xml:space="preserve">a designated location and parents will be notified to </w:t>
      </w:r>
      <w:r w:rsidRPr="000D666A">
        <w:rPr>
          <w:szCs w:val="24"/>
        </w:rPr>
        <w:t>pick u</w:t>
      </w:r>
      <w:r>
        <w:rPr>
          <w:szCs w:val="24"/>
        </w:rPr>
        <w:t>p their student</w:t>
      </w:r>
      <w:r w:rsidRPr="000D666A">
        <w:rPr>
          <w:szCs w:val="24"/>
        </w:rPr>
        <w:t>.</w:t>
      </w:r>
    </w:p>
    <w:p w14:paraId="7A6B7734" w14:textId="2A6256EC" w:rsidR="00FE72F1" w:rsidRPr="000D666A" w:rsidRDefault="00FE72F1" w:rsidP="0059438C">
      <w:pPr>
        <w:pStyle w:val="Heading3"/>
      </w:pPr>
      <w:bookmarkStart w:id="109" w:name="_Toc82771625"/>
      <w:bookmarkStart w:id="110" w:name="_Toc82771719"/>
      <w:r w:rsidRPr="000D666A">
        <w:t>Safety Drills</w:t>
      </w:r>
      <w:bookmarkEnd w:id="109"/>
      <w:bookmarkEnd w:id="110"/>
    </w:p>
    <w:p w14:paraId="07C8F011" w14:textId="77777777" w:rsidR="00FE72F1" w:rsidRDefault="00FE72F1" w:rsidP="00FE72F1">
      <w:pPr>
        <w:rPr>
          <w:szCs w:val="24"/>
        </w:rPr>
      </w:pPr>
      <w:r w:rsidRPr="000D666A">
        <w:rPr>
          <w:szCs w:val="24"/>
        </w:rPr>
        <w:t xml:space="preserve">Periodically during the </w:t>
      </w:r>
      <w:r>
        <w:rPr>
          <w:szCs w:val="24"/>
        </w:rPr>
        <w:t xml:space="preserve">school year, </w:t>
      </w:r>
      <w:r w:rsidR="00971C7A">
        <w:rPr>
          <w:szCs w:val="24"/>
        </w:rPr>
        <w:t>Panorama</w:t>
      </w:r>
      <w:r>
        <w:rPr>
          <w:szCs w:val="24"/>
        </w:rPr>
        <w:t xml:space="preserve"> will conduct Student Safety Drills</w:t>
      </w:r>
      <w:r w:rsidRPr="000D666A">
        <w:rPr>
          <w:szCs w:val="24"/>
        </w:rPr>
        <w:t>.  The purpose of these drills is to teach students</w:t>
      </w:r>
      <w:r>
        <w:rPr>
          <w:szCs w:val="24"/>
        </w:rPr>
        <w:t xml:space="preserve"> to respond appropriately if a safety threat</w:t>
      </w:r>
      <w:r w:rsidRPr="000D666A">
        <w:rPr>
          <w:szCs w:val="24"/>
        </w:rPr>
        <w:t xml:space="preserve"> arises in our school.  The </w:t>
      </w:r>
      <w:proofErr w:type="gramStart"/>
      <w:r w:rsidRPr="000D666A">
        <w:rPr>
          <w:szCs w:val="24"/>
        </w:rPr>
        <w:t>school works</w:t>
      </w:r>
      <w:proofErr w:type="gramEnd"/>
      <w:r w:rsidRPr="000D666A">
        <w:rPr>
          <w:szCs w:val="24"/>
        </w:rPr>
        <w:t xml:space="preserve"> closely with local law enforcement to ensure student safety.</w:t>
      </w:r>
    </w:p>
    <w:p w14:paraId="42AE7E7D" w14:textId="77777777" w:rsidR="00FE72F1" w:rsidRPr="000D666A" w:rsidRDefault="00FE72F1" w:rsidP="00FE72F1">
      <w:pPr>
        <w:rPr>
          <w:szCs w:val="24"/>
        </w:rPr>
      </w:pPr>
    </w:p>
    <w:p w14:paraId="3B3751BC" w14:textId="77777777" w:rsidR="00FE72F1" w:rsidRPr="00FE72F1" w:rsidRDefault="00FE72F1" w:rsidP="00FE72F1">
      <w:pPr>
        <w:rPr>
          <w:b/>
          <w:noProof/>
        </w:rPr>
      </w:pPr>
      <w:r w:rsidRPr="006B292B">
        <w:rPr>
          <w:b/>
        </w:rPr>
        <w:t>In the event of an emergency, local and school district communication systems will be used to contact parents at the earliest appropriate time.</w:t>
      </w:r>
    </w:p>
    <w:p w14:paraId="54476858" w14:textId="2FE0500F" w:rsidR="00EB109F" w:rsidRDefault="006B7597" w:rsidP="0059438C">
      <w:pPr>
        <w:pStyle w:val="Heading2"/>
      </w:pPr>
      <w:bookmarkStart w:id="111" w:name="_Toc82771626"/>
      <w:bookmarkStart w:id="112" w:name="_Toc82771720"/>
      <w:r>
        <w:t>EMERGENCY CONTACT INFORMATION</w:t>
      </w:r>
      <w:bookmarkEnd w:id="111"/>
      <w:bookmarkEnd w:id="112"/>
    </w:p>
    <w:p w14:paraId="527AEA02" w14:textId="77777777" w:rsidR="00A53A22" w:rsidRPr="00A53A22" w:rsidRDefault="00A53A22" w:rsidP="00A53A22"/>
    <w:p w14:paraId="50703A19" w14:textId="77777777" w:rsidR="00971C7A" w:rsidRDefault="00EB109F" w:rsidP="00FC239F">
      <w:r w:rsidRPr="009728CA">
        <w:t xml:space="preserve">It is </w:t>
      </w:r>
      <w:r w:rsidR="00F11E6A">
        <w:rPr>
          <w:b/>
        </w:rPr>
        <w:t>ESSENTIAL</w:t>
      </w:r>
      <w:r w:rsidRPr="009728CA">
        <w:t xml:space="preserve"> that we have complete and accurate </w:t>
      </w:r>
      <w:r w:rsidR="00A91DE2" w:rsidRPr="009728CA">
        <w:t xml:space="preserve">Contact Information </w:t>
      </w:r>
      <w:r w:rsidRPr="009728CA">
        <w:t xml:space="preserve">in the </w:t>
      </w:r>
      <w:r w:rsidR="0091370B">
        <w:t>Office</w:t>
      </w:r>
      <w:r w:rsidRPr="009728CA">
        <w:t xml:space="preserve"> so we can reach you in case of an emergency, student illness, injury, or other necessity.  If you have a change of workplace, address, phone number, baby-sitter, or emergency contact person, please inform the </w:t>
      </w:r>
      <w:r w:rsidR="0091370B">
        <w:t>Office</w:t>
      </w:r>
      <w:r w:rsidRPr="009728CA">
        <w:t>.  Your cooperation in this matter is greatly appreciated.</w:t>
      </w:r>
    </w:p>
    <w:p w14:paraId="7C71B615" w14:textId="77777777" w:rsidR="00971C7A" w:rsidRDefault="00971C7A" w:rsidP="00971C7A">
      <w:r>
        <w:br w:type="page"/>
      </w:r>
    </w:p>
    <w:p w14:paraId="31633E23" w14:textId="7D6C7802" w:rsidR="004177EA" w:rsidRPr="009728CA" w:rsidRDefault="006B7597" w:rsidP="0059438C">
      <w:pPr>
        <w:pStyle w:val="Heading2"/>
      </w:pPr>
      <w:bookmarkStart w:id="113" w:name="_Toc82771627"/>
      <w:bookmarkStart w:id="114" w:name="_Toc82771721"/>
      <w:r>
        <w:t>FIELD TRIPS</w:t>
      </w:r>
      <w:bookmarkEnd w:id="113"/>
      <w:bookmarkEnd w:id="114"/>
    </w:p>
    <w:p w14:paraId="47539DF4" w14:textId="77777777" w:rsidR="00F423A5" w:rsidRPr="00F423A5" w:rsidRDefault="00F423A5" w:rsidP="00F423A5">
      <w:pPr>
        <w:rPr>
          <w:szCs w:val="24"/>
        </w:rPr>
      </w:pPr>
      <w:r w:rsidRPr="00F423A5">
        <w:rPr>
          <w:szCs w:val="24"/>
        </w:rPr>
        <w:t xml:space="preserve">Off Campus sometimes offers educational field trips </w:t>
      </w:r>
      <w:proofErr w:type="gramStart"/>
      <w:r w:rsidRPr="00F423A5">
        <w:rPr>
          <w:szCs w:val="24"/>
        </w:rPr>
        <w:t>during the course of</w:t>
      </w:r>
      <w:proofErr w:type="gramEnd"/>
      <w:r w:rsidRPr="00F423A5">
        <w:rPr>
          <w:szCs w:val="24"/>
        </w:rPr>
        <w:t xml:space="preserve"> the school year. Information concerning the field trip and a permission slip is given out prior to the month the event will occur. A parent/guardian must accompany their student on all field trips.</w:t>
      </w:r>
    </w:p>
    <w:p w14:paraId="6DDF804A" w14:textId="04DFF0AE" w:rsidR="003318C2" w:rsidRDefault="006B7597" w:rsidP="0059438C">
      <w:pPr>
        <w:pStyle w:val="Heading2"/>
      </w:pPr>
      <w:bookmarkStart w:id="115" w:name="_Toc82771628"/>
      <w:bookmarkStart w:id="116" w:name="_Toc82771722"/>
      <w:r w:rsidRPr="003318C2">
        <w:t>HEALTH/MEDICATION</w:t>
      </w:r>
      <w:bookmarkEnd w:id="115"/>
      <w:bookmarkEnd w:id="116"/>
    </w:p>
    <w:p w14:paraId="3249913E" w14:textId="113FDE7D" w:rsidR="009B2D76" w:rsidRPr="00FE5480" w:rsidRDefault="003318C2" w:rsidP="0059438C">
      <w:pPr>
        <w:pStyle w:val="Heading3"/>
        <w:rPr>
          <w:rStyle w:val="Strong"/>
        </w:rPr>
      </w:pPr>
      <w:bookmarkStart w:id="117" w:name="_Toc82771629"/>
      <w:bookmarkStart w:id="118" w:name="_Toc82771723"/>
      <w:r w:rsidRPr="00FE5480">
        <w:rPr>
          <w:rStyle w:val="Strong"/>
        </w:rPr>
        <w:t>First Aid</w:t>
      </w:r>
      <w:bookmarkEnd w:id="117"/>
      <w:bookmarkEnd w:id="118"/>
    </w:p>
    <w:p w14:paraId="4B55C2D3" w14:textId="77777777" w:rsidR="00FE5480" w:rsidRDefault="009B2D76" w:rsidP="00F773A9">
      <w:pPr>
        <w:rPr>
          <w:szCs w:val="24"/>
        </w:rPr>
      </w:pPr>
      <w:r w:rsidRPr="003318C2">
        <w:rPr>
          <w:szCs w:val="24"/>
        </w:rPr>
        <w:t xml:space="preserve">We </w:t>
      </w:r>
      <w:proofErr w:type="gramStart"/>
      <w:r w:rsidRPr="003318C2">
        <w:rPr>
          <w:szCs w:val="24"/>
        </w:rPr>
        <w:t>are able to</w:t>
      </w:r>
      <w:proofErr w:type="gramEnd"/>
      <w:r w:rsidRPr="003318C2">
        <w:rPr>
          <w:szCs w:val="24"/>
        </w:rPr>
        <w:t xml:space="preserve"> offer only minimal first aid treatment (</w:t>
      </w:r>
      <w:r w:rsidR="009615EC" w:rsidRPr="003318C2">
        <w:rPr>
          <w:szCs w:val="24"/>
        </w:rPr>
        <w:t>band aids</w:t>
      </w:r>
      <w:r w:rsidRPr="003318C2">
        <w:rPr>
          <w:szCs w:val="24"/>
        </w:rPr>
        <w:t xml:space="preserve">, ice packs, etc.).  We attempt to contact </w:t>
      </w:r>
      <w:r w:rsidR="00A91DE2">
        <w:rPr>
          <w:szCs w:val="24"/>
        </w:rPr>
        <w:t>a</w:t>
      </w:r>
      <w:r w:rsidRPr="003318C2">
        <w:rPr>
          <w:szCs w:val="24"/>
        </w:rPr>
        <w:t xml:space="preserve"> parent if we consider an illness or an injury to be at all serious.  If </w:t>
      </w:r>
      <w:r w:rsidR="00A91DE2">
        <w:rPr>
          <w:szCs w:val="24"/>
        </w:rPr>
        <w:t>you plan</w:t>
      </w:r>
      <w:r w:rsidRPr="003318C2">
        <w:rPr>
          <w:szCs w:val="24"/>
        </w:rPr>
        <w:t xml:space="preserve"> to be out of town, we would appreciate a note or phone call telling us who we can contact in case of an emergency.</w:t>
      </w:r>
    </w:p>
    <w:p w14:paraId="3420078C" w14:textId="31138D1F" w:rsidR="00FE5480" w:rsidRDefault="00FE5480" w:rsidP="0059438C">
      <w:pPr>
        <w:pStyle w:val="Heading3"/>
      </w:pPr>
      <w:bookmarkStart w:id="119" w:name="_Toc82771630"/>
      <w:bookmarkStart w:id="120" w:name="_Toc82771724"/>
      <w:r>
        <w:t>Immunizations</w:t>
      </w:r>
      <w:bookmarkEnd w:id="119"/>
      <w:bookmarkEnd w:id="120"/>
    </w:p>
    <w:p w14:paraId="4BCE591B" w14:textId="77777777" w:rsidR="006D6DF4" w:rsidRDefault="006D6DF4" w:rsidP="006D6DF4">
      <w:proofErr w:type="gramStart"/>
      <w:r w:rsidRPr="00640050">
        <w:t>In order to</w:t>
      </w:r>
      <w:proofErr w:type="gramEnd"/>
      <w:r w:rsidRPr="00640050">
        <w:t xml:space="preserve"> safeguard the school community from the spread of certain communicable diseases</w:t>
      </w:r>
      <w:r>
        <w:t>, students are required to present evidence of immunization, as required by the State Board of Health, unless an exemption is allowed under RCW 28A.210.090. (Please see Board Policy 3413 and 3413P for further guidance.)</w:t>
      </w:r>
    </w:p>
    <w:p w14:paraId="463D3314" w14:textId="060CE4D1" w:rsidR="009B2D76" w:rsidRPr="009728CA" w:rsidRDefault="003318C2" w:rsidP="0059438C">
      <w:pPr>
        <w:pStyle w:val="Heading3"/>
      </w:pPr>
      <w:bookmarkStart w:id="121" w:name="_Toc82771631"/>
      <w:bookmarkStart w:id="122" w:name="_Toc82771725"/>
      <w:r w:rsidRPr="009728CA">
        <w:t>Medication</w:t>
      </w:r>
      <w:bookmarkEnd w:id="121"/>
      <w:bookmarkEnd w:id="122"/>
    </w:p>
    <w:p w14:paraId="34DD710A" w14:textId="77777777" w:rsidR="009B2D76" w:rsidRPr="003318C2" w:rsidRDefault="009B2D76" w:rsidP="009B2D76">
      <w:pPr>
        <w:rPr>
          <w:szCs w:val="24"/>
        </w:rPr>
      </w:pPr>
      <w:r w:rsidRPr="003318C2">
        <w:rPr>
          <w:szCs w:val="24"/>
        </w:rPr>
        <w:t>Medications must be transported to and from school by the parent/guardian and given to the building secretary or school nurse.  At the end o</w:t>
      </w:r>
      <w:r w:rsidR="00A91DE2">
        <w:rPr>
          <w:szCs w:val="24"/>
        </w:rPr>
        <w:t>f the school year, the parent/</w:t>
      </w:r>
      <w:r w:rsidRPr="003318C2">
        <w:rPr>
          <w:szCs w:val="24"/>
        </w:rPr>
        <w:t xml:space="preserve">guardian should arrange to pick up any </w:t>
      </w:r>
      <w:proofErr w:type="spellStart"/>
      <w:proofErr w:type="gramStart"/>
      <w:r w:rsidRPr="003318C2">
        <w:rPr>
          <w:szCs w:val="24"/>
        </w:rPr>
        <w:t>left over</w:t>
      </w:r>
      <w:proofErr w:type="spellEnd"/>
      <w:proofErr w:type="gramEnd"/>
      <w:r w:rsidRPr="003318C2">
        <w:rPr>
          <w:szCs w:val="24"/>
        </w:rPr>
        <w:t xml:space="preserve"> medications, inhalers, or bee sting kits from the school.  </w:t>
      </w:r>
      <w:r w:rsidRPr="003318C2">
        <w:rPr>
          <w:b/>
          <w:szCs w:val="24"/>
          <w:u w:val="single"/>
        </w:rPr>
        <w:t>ALL medications</w:t>
      </w:r>
      <w:r w:rsidRPr="003318C2">
        <w:rPr>
          <w:szCs w:val="24"/>
        </w:rPr>
        <w:t>, whether prescript</w:t>
      </w:r>
      <w:r w:rsidR="00A91DE2">
        <w:rPr>
          <w:szCs w:val="24"/>
        </w:rPr>
        <w:t>ion or over the counter (Tylenol</w:t>
      </w:r>
      <w:r w:rsidRPr="003318C2">
        <w:rPr>
          <w:szCs w:val="24"/>
        </w:rPr>
        <w:t xml:space="preserve">, etc.) must be in the original container with student’s name and dosage </w:t>
      </w:r>
      <w:proofErr w:type="gramStart"/>
      <w:r w:rsidRPr="003318C2">
        <w:rPr>
          <w:szCs w:val="24"/>
        </w:rPr>
        <w:t>listed</w:t>
      </w:r>
      <w:r w:rsidR="00A91DE2">
        <w:rPr>
          <w:szCs w:val="24"/>
        </w:rPr>
        <w:t>,</w:t>
      </w:r>
      <w:r w:rsidRPr="003318C2">
        <w:rPr>
          <w:szCs w:val="24"/>
        </w:rPr>
        <w:t xml:space="preserve"> and</w:t>
      </w:r>
      <w:proofErr w:type="gramEnd"/>
      <w:r w:rsidRPr="003318C2">
        <w:rPr>
          <w:szCs w:val="24"/>
        </w:rPr>
        <w:t xml:space="preserve"> </w:t>
      </w:r>
      <w:r w:rsidR="00A91DE2">
        <w:rPr>
          <w:szCs w:val="24"/>
        </w:rPr>
        <w:t xml:space="preserve">must be </w:t>
      </w:r>
      <w:r w:rsidRPr="003318C2">
        <w:rPr>
          <w:szCs w:val="24"/>
        </w:rPr>
        <w:t xml:space="preserve">stored in the </w:t>
      </w:r>
      <w:r w:rsidR="0091370B">
        <w:rPr>
          <w:szCs w:val="24"/>
        </w:rPr>
        <w:t>Office</w:t>
      </w:r>
      <w:r w:rsidRPr="003318C2">
        <w:rPr>
          <w:szCs w:val="24"/>
        </w:rPr>
        <w:t xml:space="preserve">.  </w:t>
      </w:r>
      <w:r w:rsidR="00A91DE2">
        <w:rPr>
          <w:szCs w:val="24"/>
        </w:rPr>
        <w:t xml:space="preserve">Parents must fill </w:t>
      </w:r>
      <w:r w:rsidRPr="003318C2">
        <w:rPr>
          <w:szCs w:val="24"/>
        </w:rPr>
        <w:t>the “Authorization to Administer Medication” form and have it approved by the child’s physician</w:t>
      </w:r>
      <w:r w:rsidR="00A91DE2">
        <w:rPr>
          <w:szCs w:val="24"/>
        </w:rPr>
        <w:t xml:space="preserve"> for any medications</w:t>
      </w:r>
      <w:r w:rsidRPr="003318C2">
        <w:rPr>
          <w:szCs w:val="24"/>
        </w:rPr>
        <w:t>.</w:t>
      </w:r>
    </w:p>
    <w:p w14:paraId="2E466041" w14:textId="77777777" w:rsidR="009B2D76" w:rsidRDefault="009B2D76" w:rsidP="009B2D76">
      <w:pPr>
        <w:rPr>
          <w:b/>
          <w:szCs w:val="24"/>
          <w:u w:val="single"/>
        </w:rPr>
      </w:pPr>
      <w:r w:rsidRPr="00BA57C4">
        <w:rPr>
          <w:b/>
          <w:szCs w:val="24"/>
        </w:rPr>
        <w:t>NOTE: It is the parent/</w:t>
      </w:r>
      <w:proofErr w:type="gramStart"/>
      <w:r w:rsidRPr="00BA57C4">
        <w:rPr>
          <w:b/>
          <w:szCs w:val="24"/>
        </w:rPr>
        <w:t>guardians</w:t>
      </w:r>
      <w:proofErr w:type="gramEnd"/>
      <w:r w:rsidRPr="00BA57C4">
        <w:rPr>
          <w:b/>
          <w:szCs w:val="24"/>
        </w:rPr>
        <w:t xml:space="preserve"> responsibility to monitor expiration dates on all medication provided to the school and to keep track of when student medications need to be refilled.</w:t>
      </w:r>
    </w:p>
    <w:p w14:paraId="5CE76C5D" w14:textId="6B97FF0D" w:rsidR="009B2D76" w:rsidRPr="001C4C39" w:rsidRDefault="006B7597" w:rsidP="0059438C">
      <w:pPr>
        <w:pStyle w:val="Heading2"/>
      </w:pPr>
      <w:bookmarkStart w:id="123" w:name="_Toc82771632"/>
      <w:bookmarkStart w:id="124" w:name="_Toc82771726"/>
      <w:r>
        <w:t>PERSONAL PROPERTY</w:t>
      </w:r>
      <w:bookmarkEnd w:id="123"/>
      <w:bookmarkEnd w:id="124"/>
    </w:p>
    <w:p w14:paraId="353501F4" w14:textId="77777777" w:rsidR="00445A83" w:rsidRDefault="009B2D76">
      <w:r w:rsidRPr="00BA57C4">
        <w:rPr>
          <w:szCs w:val="24"/>
        </w:rPr>
        <w:t>Personal property and pets should be brought to school only with prior approval of the teacher.  Since the school cannot accept</w:t>
      </w:r>
      <w:r w:rsidR="00345477">
        <w:rPr>
          <w:szCs w:val="24"/>
        </w:rPr>
        <w:t xml:space="preserve"> </w:t>
      </w:r>
      <w:r w:rsidRPr="00BA57C4">
        <w:rPr>
          <w:szCs w:val="24"/>
        </w:rPr>
        <w:t>responsibility for these items, we suggest that expensive items</w:t>
      </w:r>
      <w:r w:rsidR="00345477">
        <w:rPr>
          <w:szCs w:val="24"/>
        </w:rPr>
        <w:t xml:space="preserve"> </w:t>
      </w:r>
      <w:r w:rsidRPr="00BA57C4">
        <w:rPr>
          <w:szCs w:val="24"/>
        </w:rPr>
        <w:t>such as radios, cameras, video games, etc., not be brought to school.</w:t>
      </w:r>
    </w:p>
    <w:p w14:paraId="4D98C322" w14:textId="0092FAC4" w:rsidR="009615EC" w:rsidRDefault="006B7597" w:rsidP="0059438C">
      <w:pPr>
        <w:pStyle w:val="Heading2"/>
      </w:pPr>
      <w:bookmarkStart w:id="125" w:name="_Toc82771633"/>
      <w:bookmarkStart w:id="126" w:name="_Toc82771727"/>
      <w:r w:rsidRPr="00873021">
        <w:t>RELEASE OF STUDENT INFORMATION</w:t>
      </w:r>
      <w:r w:rsidR="00196167">
        <w:t>/PHOTOS</w:t>
      </w:r>
      <w:bookmarkEnd w:id="125"/>
      <w:bookmarkEnd w:id="126"/>
    </w:p>
    <w:p w14:paraId="7882D2DA" w14:textId="7738B512" w:rsidR="00196167" w:rsidRDefault="00196167" w:rsidP="00971C7A">
      <w:pPr>
        <w:pStyle w:val="Heading3"/>
      </w:pPr>
      <w:bookmarkStart w:id="127" w:name="_Toc82771634"/>
      <w:bookmarkStart w:id="128" w:name="_Toc82771728"/>
      <w:r>
        <w:t>Student Information</w:t>
      </w:r>
      <w:bookmarkEnd w:id="127"/>
      <w:bookmarkEnd w:id="128"/>
    </w:p>
    <w:p w14:paraId="4DDFFDCA" w14:textId="77777777" w:rsidR="00F52396" w:rsidRPr="00151DF6" w:rsidRDefault="00F52396" w:rsidP="00F52396">
      <w:pPr>
        <w:rPr>
          <w:szCs w:val="24"/>
        </w:rPr>
      </w:pPr>
      <w:r>
        <w:rPr>
          <w:szCs w:val="24"/>
        </w:rPr>
        <w:t>Colville School D</w:t>
      </w:r>
      <w:r w:rsidRPr="00151DF6">
        <w:rPr>
          <w:szCs w:val="24"/>
        </w:rPr>
        <w:t>istrict is prohibited from releasing any personally identifiable records or files about an individual without written parental permission.  However, the district may release a list of students belonging to a group (e.g.</w:t>
      </w:r>
      <w:r w:rsidR="004F50DE">
        <w:rPr>
          <w:szCs w:val="24"/>
        </w:rPr>
        <w:t>, graduating seniors</w:t>
      </w:r>
      <w:r w:rsidRPr="00151DF6">
        <w:rPr>
          <w:szCs w:val="24"/>
        </w:rPr>
        <w:t>).  A student's name will be excluded from a listing of students upon written request by a parent.  Inf</w:t>
      </w:r>
      <w:r w:rsidR="001C4C39">
        <w:rPr>
          <w:szCs w:val="24"/>
        </w:rPr>
        <w:t>ormation in a list may include:</w:t>
      </w:r>
    </w:p>
    <w:p w14:paraId="25180D52" w14:textId="77777777" w:rsidR="00F52396" w:rsidRPr="00151DF6" w:rsidRDefault="00F52396" w:rsidP="00AA7C22">
      <w:pPr>
        <w:numPr>
          <w:ilvl w:val="0"/>
          <w:numId w:val="9"/>
        </w:numPr>
        <w:rPr>
          <w:szCs w:val="24"/>
        </w:rPr>
      </w:pPr>
      <w:r w:rsidRPr="00151DF6">
        <w:rPr>
          <w:szCs w:val="24"/>
        </w:rPr>
        <w:t xml:space="preserve">The student's name, </w:t>
      </w:r>
      <w:proofErr w:type="gramStart"/>
      <w:r w:rsidRPr="00151DF6">
        <w:rPr>
          <w:szCs w:val="24"/>
        </w:rPr>
        <w:t>address</w:t>
      </w:r>
      <w:proofErr w:type="gramEnd"/>
      <w:r w:rsidRPr="00151DF6">
        <w:rPr>
          <w:szCs w:val="24"/>
        </w:rPr>
        <w:t xml:space="preserve"> and telephone number</w:t>
      </w:r>
    </w:p>
    <w:p w14:paraId="26C3BB96" w14:textId="77777777" w:rsidR="00F52396" w:rsidRPr="00151DF6" w:rsidRDefault="00F52396" w:rsidP="00AA7C22">
      <w:pPr>
        <w:numPr>
          <w:ilvl w:val="0"/>
          <w:numId w:val="9"/>
        </w:numPr>
        <w:rPr>
          <w:szCs w:val="24"/>
        </w:rPr>
      </w:pPr>
      <w:r w:rsidRPr="00151DF6">
        <w:rPr>
          <w:szCs w:val="24"/>
        </w:rPr>
        <w:t>Date and place of birth</w:t>
      </w:r>
    </w:p>
    <w:p w14:paraId="3E003731" w14:textId="77777777" w:rsidR="00F52396" w:rsidRPr="00151DF6" w:rsidRDefault="00F52396" w:rsidP="00AA7C22">
      <w:pPr>
        <w:numPr>
          <w:ilvl w:val="0"/>
          <w:numId w:val="9"/>
        </w:numPr>
        <w:rPr>
          <w:szCs w:val="24"/>
        </w:rPr>
      </w:pPr>
      <w:r w:rsidRPr="00151DF6">
        <w:rPr>
          <w:szCs w:val="24"/>
        </w:rPr>
        <w:t>Major field of study</w:t>
      </w:r>
    </w:p>
    <w:p w14:paraId="29523A81" w14:textId="77777777" w:rsidR="00F52396" w:rsidRPr="00151DF6" w:rsidRDefault="00F52396" w:rsidP="00AA7C22">
      <w:pPr>
        <w:numPr>
          <w:ilvl w:val="0"/>
          <w:numId w:val="9"/>
        </w:numPr>
        <w:rPr>
          <w:szCs w:val="24"/>
        </w:rPr>
      </w:pPr>
      <w:r w:rsidRPr="00151DF6">
        <w:rPr>
          <w:szCs w:val="24"/>
        </w:rPr>
        <w:t>Participation in officially recognized activities and sports</w:t>
      </w:r>
    </w:p>
    <w:p w14:paraId="529B2953" w14:textId="77777777" w:rsidR="00F52396" w:rsidRPr="00151DF6" w:rsidRDefault="00F52396" w:rsidP="00AA7C22">
      <w:pPr>
        <w:numPr>
          <w:ilvl w:val="0"/>
          <w:numId w:val="9"/>
        </w:numPr>
        <w:rPr>
          <w:szCs w:val="24"/>
        </w:rPr>
      </w:pPr>
      <w:r w:rsidRPr="00151DF6">
        <w:rPr>
          <w:szCs w:val="24"/>
        </w:rPr>
        <w:t>Weight and height of members of athletic teams</w:t>
      </w:r>
    </w:p>
    <w:p w14:paraId="258D336A" w14:textId="77777777" w:rsidR="00F52396" w:rsidRPr="00151DF6" w:rsidRDefault="00F52396" w:rsidP="00AA7C22">
      <w:pPr>
        <w:numPr>
          <w:ilvl w:val="0"/>
          <w:numId w:val="9"/>
        </w:numPr>
        <w:rPr>
          <w:szCs w:val="24"/>
        </w:rPr>
      </w:pPr>
      <w:r w:rsidRPr="00151DF6">
        <w:rPr>
          <w:szCs w:val="24"/>
        </w:rPr>
        <w:t>Dates of attendance</w:t>
      </w:r>
    </w:p>
    <w:p w14:paraId="34FA3051" w14:textId="77777777" w:rsidR="00971C7A" w:rsidRDefault="00F52396" w:rsidP="00AA7C22">
      <w:pPr>
        <w:numPr>
          <w:ilvl w:val="0"/>
          <w:numId w:val="9"/>
        </w:numPr>
        <w:rPr>
          <w:szCs w:val="24"/>
        </w:rPr>
      </w:pPr>
      <w:r w:rsidRPr="00151DF6">
        <w:rPr>
          <w:szCs w:val="24"/>
        </w:rPr>
        <w:t>Degrees and awards received</w:t>
      </w:r>
    </w:p>
    <w:p w14:paraId="7D1C5FD9" w14:textId="77777777" w:rsidR="00971C7A" w:rsidRDefault="00971C7A" w:rsidP="00971C7A">
      <w:r>
        <w:br w:type="page"/>
      </w:r>
    </w:p>
    <w:p w14:paraId="44961286" w14:textId="77777777" w:rsidR="00F52396" w:rsidRPr="00151DF6" w:rsidRDefault="00F52396" w:rsidP="00AA7C22">
      <w:pPr>
        <w:numPr>
          <w:ilvl w:val="0"/>
          <w:numId w:val="9"/>
        </w:numPr>
        <w:rPr>
          <w:szCs w:val="24"/>
        </w:rPr>
      </w:pPr>
      <w:r w:rsidRPr="00151DF6">
        <w:rPr>
          <w:szCs w:val="24"/>
        </w:rPr>
        <w:t>The most recent previous educational agency or institution attended by the student</w:t>
      </w:r>
    </w:p>
    <w:p w14:paraId="4C5180E9" w14:textId="77777777" w:rsidR="00971C7A" w:rsidRDefault="00F52396" w:rsidP="00AA7C22">
      <w:pPr>
        <w:numPr>
          <w:ilvl w:val="0"/>
          <w:numId w:val="9"/>
        </w:numPr>
        <w:rPr>
          <w:szCs w:val="24"/>
        </w:rPr>
      </w:pPr>
      <w:r w:rsidRPr="00151DF6">
        <w:rPr>
          <w:szCs w:val="24"/>
        </w:rPr>
        <w:t xml:space="preserve">The district may also release photographs of students for public information purposes. </w:t>
      </w:r>
    </w:p>
    <w:p w14:paraId="6DCB4980" w14:textId="77777777" w:rsidR="00F52396" w:rsidRPr="00151DF6" w:rsidRDefault="00F52396" w:rsidP="00F52396">
      <w:pPr>
        <w:rPr>
          <w:szCs w:val="24"/>
        </w:rPr>
      </w:pPr>
    </w:p>
    <w:p w14:paraId="2ACFB20E" w14:textId="77777777" w:rsidR="00F52396" w:rsidRPr="00A06B78" w:rsidRDefault="00F52396" w:rsidP="00F52396">
      <w:pPr>
        <w:rPr>
          <w:i/>
          <w:szCs w:val="24"/>
        </w:rPr>
      </w:pPr>
      <w:r w:rsidRPr="00A06B78">
        <w:rPr>
          <w:i/>
          <w:szCs w:val="24"/>
        </w:rPr>
        <w:t xml:space="preserve">This will be considered the </w:t>
      </w:r>
      <w:proofErr w:type="gramStart"/>
      <w:r w:rsidRPr="00A06B78">
        <w:rPr>
          <w:i/>
          <w:szCs w:val="24"/>
        </w:rPr>
        <w:t>once a year</w:t>
      </w:r>
      <w:proofErr w:type="gramEnd"/>
      <w:r w:rsidRPr="00A06B78">
        <w:rPr>
          <w:i/>
          <w:szCs w:val="24"/>
        </w:rPr>
        <w:t xml:space="preserve"> parent notification of their right to request that any or all of these categories of information, including personally identifiable photographs, not be released without their prior consent.</w:t>
      </w:r>
    </w:p>
    <w:p w14:paraId="7CEE94FB" w14:textId="77777777" w:rsidR="00F52396" w:rsidRPr="00A06B78" w:rsidRDefault="00F52396" w:rsidP="00F52396">
      <w:pPr>
        <w:rPr>
          <w:i/>
          <w:szCs w:val="24"/>
        </w:rPr>
      </w:pPr>
    </w:p>
    <w:p w14:paraId="67D64F7A" w14:textId="77777777" w:rsidR="00196167" w:rsidRPr="004E4EFC" w:rsidRDefault="00196167" w:rsidP="00196167">
      <w:pPr>
        <w:widowControl w:val="0"/>
        <w:autoSpaceDE w:val="0"/>
        <w:autoSpaceDN w:val="0"/>
        <w:adjustRightInd w:val="0"/>
        <w:rPr>
          <w:b/>
          <w:szCs w:val="24"/>
        </w:rPr>
      </w:pPr>
      <w:r w:rsidRPr="004E4EFC">
        <w:rPr>
          <w:b/>
          <w:szCs w:val="24"/>
        </w:rPr>
        <w:t xml:space="preserve">If you wish to exempt/opt out your child from any of these areas please fill out </w:t>
      </w:r>
      <w:r>
        <w:rPr>
          <w:b/>
          <w:szCs w:val="24"/>
        </w:rPr>
        <w:t xml:space="preserve">and return </w:t>
      </w:r>
      <w:r w:rsidRPr="004E4EFC">
        <w:rPr>
          <w:b/>
          <w:szCs w:val="24"/>
        </w:rPr>
        <w:t>the Exempt/</w:t>
      </w:r>
      <w:proofErr w:type="spellStart"/>
      <w:r w:rsidRPr="004E4EFC">
        <w:rPr>
          <w:b/>
          <w:szCs w:val="24"/>
        </w:rPr>
        <w:t>Opt</w:t>
      </w:r>
      <w:proofErr w:type="spellEnd"/>
      <w:r w:rsidRPr="004E4EFC">
        <w:rPr>
          <w:b/>
          <w:szCs w:val="24"/>
        </w:rPr>
        <w:t xml:space="preserve"> Out Form, </w:t>
      </w:r>
      <w:r>
        <w:rPr>
          <w:b/>
          <w:szCs w:val="24"/>
        </w:rPr>
        <w:t xml:space="preserve">which </w:t>
      </w:r>
      <w:r w:rsidR="008C0E68">
        <w:rPr>
          <w:b/>
          <w:szCs w:val="24"/>
        </w:rPr>
        <w:t>can be found on our website: colsd.org.</w:t>
      </w:r>
    </w:p>
    <w:p w14:paraId="23B3E38C" w14:textId="302591F3" w:rsidR="00196167" w:rsidRDefault="00196167" w:rsidP="0059438C">
      <w:pPr>
        <w:pStyle w:val="Heading3"/>
        <w:rPr>
          <w:szCs w:val="24"/>
        </w:rPr>
      </w:pPr>
      <w:bookmarkStart w:id="129" w:name="_Toc82771635"/>
      <w:bookmarkStart w:id="130" w:name="_Toc82771729"/>
      <w:r>
        <w:t>Student Photos</w:t>
      </w:r>
      <w:bookmarkEnd w:id="129"/>
      <w:bookmarkEnd w:id="130"/>
      <w:r w:rsidRPr="004E4EFC">
        <w:rPr>
          <w:szCs w:val="24"/>
        </w:rPr>
        <w:t xml:space="preserve"> </w:t>
      </w:r>
    </w:p>
    <w:p w14:paraId="472D3EBC" w14:textId="77777777" w:rsidR="00196167" w:rsidRPr="00F423A5" w:rsidRDefault="00196167" w:rsidP="00F423A5">
      <w:pPr>
        <w:widowControl w:val="0"/>
        <w:autoSpaceDE w:val="0"/>
        <w:autoSpaceDN w:val="0"/>
        <w:adjustRightInd w:val="0"/>
        <w:rPr>
          <w:szCs w:val="24"/>
        </w:rPr>
      </w:pPr>
      <w:r>
        <w:rPr>
          <w:szCs w:val="24"/>
        </w:rPr>
        <w:t xml:space="preserve">You may also complete the </w:t>
      </w:r>
      <w:r w:rsidR="00971C7A">
        <w:rPr>
          <w:szCs w:val="24"/>
        </w:rPr>
        <w:t>Panorama</w:t>
      </w:r>
      <w:r>
        <w:rPr>
          <w:szCs w:val="24"/>
        </w:rPr>
        <w:t xml:space="preserve"> Exempt/</w:t>
      </w:r>
      <w:proofErr w:type="spellStart"/>
      <w:r>
        <w:rPr>
          <w:szCs w:val="24"/>
        </w:rPr>
        <w:t>Opt</w:t>
      </w:r>
      <w:proofErr w:type="spellEnd"/>
      <w:r>
        <w:rPr>
          <w:szCs w:val="24"/>
        </w:rPr>
        <w:t xml:space="preserve"> Out F</w:t>
      </w:r>
      <w:r w:rsidRPr="0028332D">
        <w:rPr>
          <w:szCs w:val="24"/>
        </w:rPr>
        <w:t>or</w:t>
      </w:r>
      <w:r>
        <w:rPr>
          <w:szCs w:val="24"/>
        </w:rPr>
        <w:t>m i</w:t>
      </w:r>
      <w:r w:rsidRPr="0028332D">
        <w:rPr>
          <w:szCs w:val="24"/>
        </w:rPr>
        <w:t xml:space="preserve">f you do not want your child's picture to appear in the local paper, school web site, local TV channel, </w:t>
      </w:r>
      <w:proofErr w:type="gramStart"/>
      <w:r w:rsidRPr="0028332D">
        <w:rPr>
          <w:szCs w:val="24"/>
        </w:rPr>
        <w:t>posters</w:t>
      </w:r>
      <w:proofErr w:type="gramEnd"/>
      <w:r w:rsidRPr="0028332D">
        <w:rPr>
          <w:szCs w:val="24"/>
        </w:rPr>
        <w:t xml:space="preserve"> or any school </w:t>
      </w:r>
      <w:proofErr w:type="spellStart"/>
      <w:r w:rsidRPr="0028332D">
        <w:rPr>
          <w:szCs w:val="24"/>
        </w:rPr>
        <w:t>Powerpoint</w:t>
      </w:r>
      <w:proofErr w:type="spellEnd"/>
      <w:r w:rsidRPr="0028332D">
        <w:rPr>
          <w:szCs w:val="24"/>
        </w:rPr>
        <w:t xml:space="preserve"> presentations</w:t>
      </w:r>
      <w:r>
        <w:rPr>
          <w:szCs w:val="24"/>
        </w:rPr>
        <w:t>.</w:t>
      </w:r>
    </w:p>
    <w:p w14:paraId="2DCC9A13" w14:textId="42C5F70A" w:rsidR="00FE5480" w:rsidRDefault="006B7597" w:rsidP="0059438C">
      <w:pPr>
        <w:pStyle w:val="Heading2"/>
      </w:pPr>
      <w:bookmarkStart w:id="131" w:name="_Toc82771636"/>
      <w:bookmarkStart w:id="132" w:name="_Toc82771730"/>
      <w:r>
        <w:t>SCHOOL MESSENGER SYSTEM</w:t>
      </w:r>
      <w:bookmarkEnd w:id="131"/>
      <w:bookmarkEnd w:id="132"/>
    </w:p>
    <w:p w14:paraId="1D3F9456" w14:textId="77777777" w:rsidR="00A53A22" w:rsidRDefault="00A53A22" w:rsidP="00FE5480">
      <w:pPr>
        <w:rPr>
          <w:szCs w:val="24"/>
        </w:rPr>
      </w:pPr>
    </w:p>
    <w:p w14:paraId="2B2A5B05" w14:textId="77777777" w:rsidR="008C0E68" w:rsidRDefault="008323D9" w:rsidP="00FE5480">
      <w:r w:rsidRPr="008C26E8">
        <w:t>The School Messenger System is a parent notification system that allows the District to send emergency and general messages to parents and is part of ongoing efforts to keep our schools safe, reduce absenteeism, increase parental involvement, and keep parents informed.  It is very important that you keep your phone number and address updated with the School Office.  Please do not hang up until you listen to the computerized message; the call is informing you of your child’s absence or providing other important information that affects your student.  In the event of an emergency, the system allows the District to send notifications to all contact numbers of all students and can reach hundreds of households in a matter of minutes.  It also allows schools to notify parents about important events such as: school holidays, school closings, half days, Parent Conferences, bus delays, testing dates, Open Houses, and concert dates.  You may opt to receive messages on your home phone, cell phones, and at email addresses. If you do not wish to receive notifications using a particular method, please contact the School Office to have those options removed.</w:t>
      </w:r>
    </w:p>
    <w:p w14:paraId="12F29600" w14:textId="77777777" w:rsidR="008C0E68" w:rsidRDefault="008C0E68" w:rsidP="00FE5480"/>
    <w:p w14:paraId="7F7146E7" w14:textId="50770AB8" w:rsidR="00FE627D" w:rsidRDefault="00FE627D" w:rsidP="0059438C">
      <w:pPr>
        <w:pStyle w:val="Heading2"/>
      </w:pPr>
      <w:bookmarkStart w:id="133" w:name="_Toc82771637"/>
      <w:bookmarkStart w:id="134" w:name="_Toc82771731"/>
      <w:r>
        <w:t>SPORTS ELIGIBILITY</w:t>
      </w:r>
      <w:bookmarkEnd w:id="133"/>
      <w:bookmarkEnd w:id="134"/>
    </w:p>
    <w:p w14:paraId="37BA0201" w14:textId="77777777" w:rsidR="00FE627D" w:rsidRPr="00FE627D" w:rsidRDefault="00FE627D" w:rsidP="00FE627D">
      <w:pPr>
        <w:widowControl w:val="0"/>
        <w:autoSpaceDE w:val="0"/>
        <w:autoSpaceDN w:val="0"/>
        <w:adjustRightInd w:val="0"/>
        <w:rPr>
          <w:szCs w:val="24"/>
        </w:rPr>
      </w:pPr>
      <w:r w:rsidRPr="00FE627D">
        <w:rPr>
          <w:szCs w:val="24"/>
        </w:rPr>
        <w:t>Stude</w:t>
      </w:r>
      <w:r w:rsidR="001C39FB">
        <w:rPr>
          <w:szCs w:val="24"/>
        </w:rPr>
        <w:t>nts enrolled in the Off Campus P</w:t>
      </w:r>
      <w:r w:rsidRPr="00FE627D">
        <w:rPr>
          <w:szCs w:val="24"/>
        </w:rPr>
        <w:t>rogram are eligible for participation in sports programs at Colville High School</w:t>
      </w:r>
      <w:r w:rsidR="00971C7A">
        <w:rPr>
          <w:szCs w:val="24"/>
        </w:rPr>
        <w:t xml:space="preserve"> and Colville Junior High School</w:t>
      </w:r>
      <w:r w:rsidRPr="00FE627D">
        <w:rPr>
          <w:szCs w:val="24"/>
        </w:rPr>
        <w:t>.</w:t>
      </w:r>
    </w:p>
    <w:p w14:paraId="75EBC464" w14:textId="1526261F" w:rsidR="00DB0829" w:rsidRDefault="006B7597" w:rsidP="0059438C">
      <w:pPr>
        <w:pStyle w:val="Heading2"/>
      </w:pPr>
      <w:bookmarkStart w:id="135" w:name="_Toc82771638"/>
      <w:bookmarkStart w:id="136" w:name="_Toc82771732"/>
      <w:r>
        <w:t>TELEPHONE/ELECTRONIC DEVICE USAGE</w:t>
      </w:r>
      <w:bookmarkEnd w:id="135"/>
      <w:bookmarkEnd w:id="136"/>
    </w:p>
    <w:p w14:paraId="70DA1CF9" w14:textId="77777777" w:rsidR="005725B6" w:rsidRDefault="005725B6" w:rsidP="0059438C">
      <w:pPr>
        <w:pStyle w:val="Heading3"/>
      </w:pPr>
      <w:bookmarkStart w:id="137" w:name="_Toc296346426"/>
      <w:bookmarkStart w:id="138" w:name="_Toc82771639"/>
      <w:bookmarkStart w:id="139" w:name="_Toc82771733"/>
      <w:bookmarkStart w:id="140" w:name="OLE_LINK1"/>
      <w:bookmarkStart w:id="141" w:name="OLE_LINK2"/>
      <w:r>
        <w:t>Electronic Devices</w:t>
      </w:r>
      <w:bookmarkEnd w:id="137"/>
      <w:bookmarkEnd w:id="138"/>
      <w:bookmarkEnd w:id="139"/>
    </w:p>
    <w:p w14:paraId="7A9664FB" w14:textId="77777777" w:rsidR="00E507B3" w:rsidRDefault="00E507B3" w:rsidP="00E507B3">
      <w:pPr>
        <w:rPr>
          <w:szCs w:val="24"/>
        </w:rPr>
      </w:pPr>
      <w:r w:rsidRPr="005963C3">
        <w:rPr>
          <w:szCs w:val="24"/>
        </w:rPr>
        <w:t>We discourage students having call phones and other electronic devices at school and use of these devices is prohibited (unless authorized by administration) between 8:00 a.m. and 2:40 p.m.</w:t>
      </w:r>
      <w:r w:rsidR="00971C7A">
        <w:rPr>
          <w:szCs w:val="24"/>
        </w:rPr>
        <w:t xml:space="preserve"> </w:t>
      </w:r>
      <w:r w:rsidRPr="005963C3">
        <w:rPr>
          <w:szCs w:val="24"/>
        </w:rPr>
        <w:t xml:space="preserve"> A student phone is available for students to use in the Office to make calls to parents</w:t>
      </w:r>
      <w:r>
        <w:rPr>
          <w:szCs w:val="24"/>
        </w:rPr>
        <w:t>.</w:t>
      </w:r>
      <w:r>
        <w:rPr>
          <w:sz w:val="20"/>
        </w:rPr>
        <w:t xml:space="preserve"> </w:t>
      </w:r>
      <w:r w:rsidRPr="005963C3">
        <w:rPr>
          <w:szCs w:val="24"/>
        </w:rPr>
        <w:t xml:space="preserve">If a student takes </w:t>
      </w:r>
      <w:r>
        <w:rPr>
          <w:szCs w:val="24"/>
        </w:rPr>
        <w:t xml:space="preserve">out an </w:t>
      </w:r>
      <w:r w:rsidRPr="005963C3">
        <w:rPr>
          <w:szCs w:val="24"/>
        </w:rPr>
        <w:t>electronic device</w:t>
      </w:r>
      <w:r>
        <w:rPr>
          <w:szCs w:val="24"/>
        </w:rPr>
        <w:t xml:space="preserve"> during </w:t>
      </w:r>
      <w:r w:rsidRPr="005963C3">
        <w:rPr>
          <w:szCs w:val="24"/>
        </w:rPr>
        <w:t xml:space="preserve">class or </w:t>
      </w:r>
      <w:r>
        <w:rPr>
          <w:szCs w:val="24"/>
        </w:rPr>
        <w:t xml:space="preserve">if </w:t>
      </w:r>
      <w:r w:rsidRPr="005963C3">
        <w:rPr>
          <w:szCs w:val="24"/>
        </w:rPr>
        <w:t>the device rings or makes noise in class, the teacher may confiscate the item.  A</w:t>
      </w:r>
      <w:r>
        <w:rPr>
          <w:szCs w:val="24"/>
        </w:rPr>
        <w:t>fter a</w:t>
      </w:r>
      <w:r w:rsidRPr="005963C3">
        <w:rPr>
          <w:szCs w:val="24"/>
        </w:rPr>
        <w:t xml:space="preserve"> second offense</w:t>
      </w:r>
      <w:r>
        <w:rPr>
          <w:szCs w:val="24"/>
        </w:rPr>
        <w:t xml:space="preserve">, the device will </w:t>
      </w:r>
      <w:r w:rsidR="00971C7A">
        <w:rPr>
          <w:szCs w:val="24"/>
        </w:rPr>
        <w:t xml:space="preserve">be </w:t>
      </w:r>
      <w:r w:rsidRPr="005963C3">
        <w:rPr>
          <w:szCs w:val="24"/>
        </w:rPr>
        <w:t>placed in the School Office</w:t>
      </w:r>
      <w:r>
        <w:rPr>
          <w:szCs w:val="24"/>
        </w:rPr>
        <w:t xml:space="preserve"> and t</w:t>
      </w:r>
      <w:r w:rsidRPr="005963C3">
        <w:rPr>
          <w:szCs w:val="24"/>
        </w:rPr>
        <w:t xml:space="preserve">he parent </w:t>
      </w:r>
      <w:r>
        <w:rPr>
          <w:szCs w:val="24"/>
        </w:rPr>
        <w:t xml:space="preserve">will be called to pick it </w:t>
      </w:r>
      <w:r w:rsidRPr="005963C3">
        <w:rPr>
          <w:szCs w:val="24"/>
        </w:rPr>
        <w:t xml:space="preserve">up.  </w:t>
      </w:r>
    </w:p>
    <w:p w14:paraId="76ACDA01" w14:textId="77777777" w:rsidR="005725B6" w:rsidRDefault="005725B6" w:rsidP="0059438C">
      <w:pPr>
        <w:pStyle w:val="Heading3"/>
      </w:pPr>
      <w:bookmarkStart w:id="142" w:name="_Toc296346427"/>
      <w:bookmarkStart w:id="143" w:name="_Toc82771640"/>
      <w:bookmarkStart w:id="144" w:name="_Toc82771734"/>
      <w:r>
        <w:t>Unacceptable Usage</w:t>
      </w:r>
      <w:bookmarkEnd w:id="142"/>
      <w:bookmarkEnd w:id="143"/>
      <w:bookmarkEnd w:id="144"/>
    </w:p>
    <w:p w14:paraId="60345D0F" w14:textId="77777777" w:rsidR="005725B6" w:rsidRPr="00CD4EC9" w:rsidRDefault="005725B6" w:rsidP="005725B6">
      <w:r>
        <w:t>As per Board Policy 3245:</w:t>
      </w:r>
    </w:p>
    <w:p w14:paraId="53E2FCA9" w14:textId="77777777" w:rsidR="00971C7A" w:rsidRDefault="005725B6" w:rsidP="005725B6">
      <w:pPr>
        <w:pStyle w:val="ListParagraph"/>
        <w:numPr>
          <w:ilvl w:val="0"/>
          <w:numId w:val="40"/>
        </w:numPr>
      </w:pPr>
      <w:r w:rsidRPr="00BF00E0">
        <w:t xml:space="preserve">Students </w:t>
      </w:r>
      <w:r>
        <w:t>will</w:t>
      </w:r>
      <w:r w:rsidRPr="00BF00E0">
        <w:t xml:space="preserve"> not use personal electronic devices in a manner that poses a threat to academic integrity, disrupts the learning environment or violates the privacy rights of </w:t>
      </w:r>
      <w:proofErr w:type="gramStart"/>
      <w:r w:rsidRPr="00BF00E0">
        <w:t>others;</w:t>
      </w:r>
      <w:proofErr w:type="gramEnd"/>
      <w:r w:rsidRPr="00BF00E0">
        <w:t xml:space="preserve"> </w:t>
      </w:r>
    </w:p>
    <w:p w14:paraId="4603D508" w14:textId="77777777" w:rsidR="00971C7A" w:rsidRDefault="00971C7A" w:rsidP="00971C7A">
      <w:r>
        <w:br w:type="page"/>
      </w:r>
    </w:p>
    <w:p w14:paraId="1C10747E" w14:textId="77777777" w:rsidR="005725B6" w:rsidRPr="00BF00E0" w:rsidRDefault="005725B6" w:rsidP="005725B6">
      <w:pPr>
        <w:pStyle w:val="ListParagraph"/>
        <w:numPr>
          <w:ilvl w:val="0"/>
          <w:numId w:val="40"/>
        </w:numPr>
      </w:pPr>
      <w:r w:rsidRPr="00BF00E0">
        <w:t xml:space="preserve">Students </w:t>
      </w:r>
      <w:r>
        <w:t>will</w:t>
      </w:r>
      <w:r w:rsidRPr="00BF00E0">
        <w:t xml:space="preserve"> not send, share, view or possess pictures, text messages, emails or other material depicting sexually explicit conduct, as defined in RCW 9.68A.011, in electronic or any other form on a cell phone or other personal electronic device, while the student is on school grounds, at school sponsored events or on school buses or vehicles provided by the </w:t>
      </w:r>
      <w:proofErr w:type="gramStart"/>
      <w:r w:rsidRPr="00BF00E0">
        <w:t>District;</w:t>
      </w:r>
      <w:proofErr w:type="gramEnd"/>
      <w:r w:rsidRPr="00BF00E0">
        <w:t xml:space="preserve"> </w:t>
      </w:r>
    </w:p>
    <w:p w14:paraId="3E51BE6B" w14:textId="77777777" w:rsidR="005725B6" w:rsidRPr="00BF00E0" w:rsidRDefault="005725B6" w:rsidP="005725B6"/>
    <w:p w14:paraId="6102F4FF" w14:textId="77777777" w:rsidR="005725B6" w:rsidRPr="00BF00E0" w:rsidRDefault="005725B6" w:rsidP="005725B6">
      <w:pPr>
        <w:pStyle w:val="ListParagraph"/>
        <w:numPr>
          <w:ilvl w:val="0"/>
          <w:numId w:val="40"/>
        </w:numPr>
      </w:pPr>
      <w:r w:rsidRPr="00BF00E0">
        <w:t>When a school official has reasonable suspicion that a student is using a personal electronic device in a manner that violates the law or school rules, the official may confiscate the device, which shall only be returned to the student’s parent or legal guardian; and</w:t>
      </w:r>
    </w:p>
    <w:p w14:paraId="497DCA94" w14:textId="77777777" w:rsidR="005725B6" w:rsidRPr="00BF00E0" w:rsidRDefault="005725B6" w:rsidP="005725B6"/>
    <w:p w14:paraId="79D177D6" w14:textId="77777777" w:rsidR="005725B6" w:rsidRPr="005725B6" w:rsidRDefault="005725B6" w:rsidP="00E507B3">
      <w:pPr>
        <w:pStyle w:val="ListParagraph"/>
        <w:numPr>
          <w:ilvl w:val="0"/>
          <w:numId w:val="40"/>
        </w:numPr>
      </w:pPr>
      <w:r w:rsidRPr="00BF00E0">
        <w:t xml:space="preserve">By bringing a cell phone or other personal electronic devices to school or school-sponsored events, the </w:t>
      </w:r>
      <w:proofErr w:type="gramStart"/>
      <w:r w:rsidRPr="00BF00E0">
        <w:t>student</w:t>
      </w:r>
      <w:proofErr w:type="gramEnd"/>
      <w:r w:rsidRPr="00BF00E0">
        <w:t xml:space="preserve"> and their parent/guardian consent to the search of the device when school officials have a reasonable suspicion that such a search will reveal a violation of the law or school rules.  Content or images that violate state or federal law may be referred to law enforcement.</w:t>
      </w:r>
    </w:p>
    <w:p w14:paraId="73EF5868" w14:textId="77777777" w:rsidR="002A6DC1" w:rsidRDefault="006B7597" w:rsidP="0059438C">
      <w:pPr>
        <w:pStyle w:val="Heading2"/>
      </w:pPr>
      <w:bookmarkStart w:id="145" w:name="_Toc82771641"/>
      <w:bookmarkStart w:id="146" w:name="_Toc82771735"/>
      <w:r>
        <w:t>VISITORS</w:t>
      </w:r>
      <w:bookmarkEnd w:id="145"/>
      <w:bookmarkEnd w:id="146"/>
    </w:p>
    <w:p w14:paraId="401F7DCD" w14:textId="77777777" w:rsidR="002A6DC1" w:rsidRDefault="002A6DC1" w:rsidP="002A6DC1">
      <w:pPr>
        <w:rPr>
          <w:szCs w:val="24"/>
        </w:rPr>
      </w:pPr>
      <w:r w:rsidRPr="00BA57C4">
        <w:rPr>
          <w:szCs w:val="24"/>
        </w:rPr>
        <w:t xml:space="preserve">If you plan to visit your child at school, check in at the </w:t>
      </w:r>
      <w:r w:rsidR="00AD1CD0">
        <w:rPr>
          <w:szCs w:val="24"/>
        </w:rPr>
        <w:t>Office</w:t>
      </w:r>
      <w:r w:rsidRPr="00BA57C4">
        <w:rPr>
          <w:szCs w:val="24"/>
        </w:rPr>
        <w:t>.  All v</w:t>
      </w:r>
      <w:r w:rsidR="00C51C62">
        <w:rPr>
          <w:szCs w:val="24"/>
        </w:rPr>
        <w:t>isitors need to wear a visible Visitor P</w:t>
      </w:r>
      <w:r w:rsidR="003F41FB">
        <w:rPr>
          <w:szCs w:val="24"/>
        </w:rPr>
        <w:t>ass.</w:t>
      </w:r>
    </w:p>
    <w:p w14:paraId="1329EA3B" w14:textId="77777777" w:rsidR="002113AE" w:rsidRDefault="006B7597" w:rsidP="0059438C">
      <w:pPr>
        <w:pStyle w:val="Heading2"/>
      </w:pPr>
      <w:bookmarkStart w:id="147" w:name="_Toc82771642"/>
      <w:bookmarkStart w:id="148" w:name="_Toc82771736"/>
      <w:r>
        <w:t>VOLUNTEERS</w:t>
      </w:r>
      <w:bookmarkEnd w:id="147"/>
      <w:bookmarkEnd w:id="148"/>
    </w:p>
    <w:bookmarkEnd w:id="140"/>
    <w:bookmarkEnd w:id="141"/>
    <w:p w14:paraId="4A0B9B38" w14:textId="77777777" w:rsidR="00EB61F6" w:rsidRDefault="00612A70" w:rsidP="00EB61F6">
      <w:pPr>
        <w:rPr>
          <w:color w:val="000000"/>
          <w:szCs w:val="24"/>
        </w:rPr>
      </w:pPr>
      <w:r>
        <w:rPr>
          <w:szCs w:val="24"/>
        </w:rPr>
        <w:t>We value and appr</w:t>
      </w:r>
      <w:r w:rsidR="00E41B14">
        <w:rPr>
          <w:szCs w:val="24"/>
        </w:rPr>
        <w:t>eciate our community volunteers.</w:t>
      </w:r>
      <w:r>
        <w:rPr>
          <w:szCs w:val="24"/>
        </w:rPr>
        <w:t xml:space="preserve"> </w:t>
      </w:r>
      <w:r w:rsidR="00EB61F6">
        <w:rPr>
          <w:szCs w:val="24"/>
        </w:rPr>
        <w:t xml:space="preserve">To ensure student safety, we need </w:t>
      </w:r>
      <w:r>
        <w:rPr>
          <w:szCs w:val="24"/>
        </w:rPr>
        <w:t>our</w:t>
      </w:r>
      <w:r w:rsidR="00EB61F6">
        <w:rPr>
          <w:szCs w:val="24"/>
        </w:rPr>
        <w:t xml:space="preserve"> volunteers to </w:t>
      </w:r>
      <w:r w:rsidR="00EB61F6" w:rsidRPr="00777610">
        <w:rPr>
          <w:color w:val="000000"/>
          <w:szCs w:val="24"/>
        </w:rPr>
        <w:t>complete a Volunteer Packet</w:t>
      </w:r>
      <w:r w:rsidR="00EB61F6">
        <w:rPr>
          <w:color w:val="000000"/>
          <w:szCs w:val="24"/>
        </w:rPr>
        <w:t xml:space="preserve"> </w:t>
      </w:r>
      <w:r>
        <w:rPr>
          <w:color w:val="000000"/>
          <w:szCs w:val="24"/>
        </w:rPr>
        <w:t>EACH YEAR</w:t>
      </w:r>
      <w:r w:rsidR="00EB61F6">
        <w:rPr>
          <w:color w:val="000000"/>
          <w:szCs w:val="24"/>
        </w:rPr>
        <w:t xml:space="preserve">. These packets are </w:t>
      </w:r>
      <w:r w:rsidR="00E41B14">
        <w:rPr>
          <w:color w:val="000000"/>
          <w:szCs w:val="24"/>
        </w:rPr>
        <w:t>available from our O</w:t>
      </w:r>
      <w:r w:rsidR="00EB61F6" w:rsidRPr="00777610">
        <w:rPr>
          <w:color w:val="000000"/>
          <w:szCs w:val="24"/>
        </w:rPr>
        <w:t xml:space="preserve">ffice. Packets need to be completed and turned in with a copy of your drivers’ license </w:t>
      </w:r>
      <w:r>
        <w:rPr>
          <w:color w:val="000000"/>
          <w:szCs w:val="24"/>
        </w:rPr>
        <w:t xml:space="preserve">at least </w:t>
      </w:r>
      <w:r w:rsidR="00E41B14">
        <w:rPr>
          <w:color w:val="000000"/>
          <w:szCs w:val="24"/>
        </w:rPr>
        <w:t>one</w:t>
      </w:r>
      <w:r w:rsidR="00EB61F6" w:rsidRPr="00777610">
        <w:rPr>
          <w:color w:val="000000"/>
          <w:szCs w:val="24"/>
        </w:rPr>
        <w:t>-week prior to volunteering in classrooms or attending a field trip.</w:t>
      </w:r>
      <w:r w:rsidR="00EB61F6">
        <w:rPr>
          <w:color w:val="000000"/>
          <w:szCs w:val="24"/>
        </w:rPr>
        <w:t xml:space="preserve"> Thanks in advance for volunteering in our schools!</w:t>
      </w:r>
    </w:p>
    <w:p w14:paraId="3A4E9F9E" w14:textId="77777777" w:rsidR="00672748" w:rsidRDefault="00672748" w:rsidP="00EB61F6">
      <w:pPr>
        <w:rPr>
          <w:color w:val="000000"/>
          <w:szCs w:val="24"/>
        </w:rPr>
      </w:pPr>
    </w:p>
    <w:p w14:paraId="754E35EE" w14:textId="7CA3765B" w:rsidR="00672748" w:rsidRPr="003F41FB" w:rsidRDefault="003F41FB" w:rsidP="003F41FB">
      <w:pPr>
        <w:pStyle w:val="Heading1"/>
        <w:rPr>
          <w:lang w:val="en-US"/>
        </w:rPr>
      </w:pPr>
      <w:bookmarkStart w:id="149" w:name="_Toc82771643"/>
      <w:bookmarkStart w:id="150" w:name="_Toc82771737"/>
      <w:r>
        <w:rPr>
          <w:lang w:val="en-US"/>
        </w:rPr>
        <w:t>DISCIPLINE PROCESS</w:t>
      </w:r>
      <w:bookmarkEnd w:id="149"/>
      <w:bookmarkEnd w:id="150"/>
    </w:p>
    <w:p w14:paraId="5477DAE1" w14:textId="77777777" w:rsidR="00672748" w:rsidRDefault="00672748" w:rsidP="00EB61F6">
      <w:pPr>
        <w:rPr>
          <w:sz w:val="28"/>
          <w:szCs w:val="28"/>
        </w:rPr>
      </w:pPr>
    </w:p>
    <w:p w14:paraId="1514C77A" w14:textId="77777777" w:rsidR="00672748" w:rsidRPr="00672748" w:rsidRDefault="00672748" w:rsidP="00672748">
      <w:pPr>
        <w:rPr>
          <w:rFonts w:ascii="Times New Roman" w:hAnsi="Times New Roman"/>
          <w:sz w:val="20"/>
        </w:rPr>
      </w:pPr>
      <w:r w:rsidRPr="00672748">
        <w:rPr>
          <w:rFonts w:eastAsiaTheme="minorEastAsia" w:cstheme="minorBidi"/>
          <w:sz w:val="24"/>
          <w:szCs w:val="24"/>
        </w:rPr>
        <w:t xml:space="preserve">In 2016, the Washington State Legislature made significant changes in the law governing public school discipline, with the goal of making sure discipline is equitably applied and results in the best possible outcome for students and schools. </w:t>
      </w:r>
    </w:p>
    <w:p w14:paraId="59354FB6" w14:textId="77777777" w:rsidR="00672748" w:rsidRPr="00672748" w:rsidRDefault="00672748" w:rsidP="00672748">
      <w:pPr>
        <w:rPr>
          <w:rFonts w:eastAsiaTheme="minorEastAsia" w:cstheme="minorBidi"/>
          <w:sz w:val="24"/>
          <w:szCs w:val="24"/>
        </w:rPr>
      </w:pPr>
    </w:p>
    <w:p w14:paraId="6D3FE264" w14:textId="77777777" w:rsidR="00672748" w:rsidRPr="00672748" w:rsidRDefault="00672748" w:rsidP="00672748">
      <w:pPr>
        <w:rPr>
          <w:rFonts w:eastAsiaTheme="minorEastAsia" w:cstheme="minorBidi"/>
          <w:sz w:val="24"/>
          <w:szCs w:val="24"/>
        </w:rPr>
      </w:pPr>
      <w:r w:rsidRPr="00672748">
        <w:rPr>
          <w:rFonts w:eastAsiaTheme="minorEastAsia" w:cstheme="minorBidi"/>
          <w:sz w:val="24"/>
          <w:szCs w:val="24"/>
        </w:rPr>
        <w:t xml:space="preserve">The state’s former discipline rules, which had not been updated in decades, were more punitive than restorative, relying heavily on classroom exclusion, suspension, and expulsion. A growing body of research shows that students receiving exclusionary discipline are less likely to graduate and more likely to become involved in the juvenile justice system, in part because they miss valuable academic instructional time. Also of concern was the discovery that special needs students and students of color experience disproportionately high rates of exclusionary discipline. Furthermore, exclusionary discipline is associated with negative school climate, even for those students who are NOT disciplined. </w:t>
      </w:r>
    </w:p>
    <w:p w14:paraId="46DCF809" w14:textId="77777777" w:rsidR="00672748" w:rsidRPr="00672748" w:rsidRDefault="00672748" w:rsidP="00672748">
      <w:pPr>
        <w:rPr>
          <w:rFonts w:eastAsiaTheme="minorEastAsia" w:cstheme="minorBidi"/>
          <w:sz w:val="24"/>
          <w:szCs w:val="24"/>
        </w:rPr>
      </w:pPr>
    </w:p>
    <w:p w14:paraId="262445B7" w14:textId="77777777" w:rsidR="00672748" w:rsidRPr="00672748" w:rsidRDefault="00672748" w:rsidP="00672748">
      <w:pPr>
        <w:textAlignment w:val="top"/>
        <w:rPr>
          <w:rFonts w:eastAsiaTheme="minorEastAsia" w:cstheme="minorBidi"/>
          <w:sz w:val="24"/>
          <w:szCs w:val="24"/>
        </w:rPr>
      </w:pPr>
      <w:r w:rsidRPr="00672748">
        <w:rPr>
          <w:rFonts w:eastAsiaTheme="minorEastAsia" w:cstheme="minorBidi"/>
          <w:sz w:val="24"/>
          <w:szCs w:val="24"/>
        </w:rPr>
        <w:t>Passage of the new school discipline law was followed by almost two years of stakeholder engagement and formal rulemaking. This process led to development of new school district policy and procedures to be implemented in the 2019-20 school year</w:t>
      </w:r>
      <w:r w:rsidRPr="00672748">
        <w:rPr>
          <w:rFonts w:eastAsiaTheme="minorEastAsia" w:cstheme="minorBidi"/>
          <w:i/>
          <w:sz w:val="24"/>
          <w:szCs w:val="24"/>
        </w:rPr>
        <w:t>.</w:t>
      </w:r>
      <w:r w:rsidRPr="00672748">
        <w:rPr>
          <w:rFonts w:eastAsiaTheme="minorEastAsia" w:cstheme="minorBidi"/>
          <w:sz w:val="24"/>
          <w:szCs w:val="24"/>
        </w:rPr>
        <w:t xml:space="preserve"> </w:t>
      </w:r>
    </w:p>
    <w:p w14:paraId="58934C27" w14:textId="77777777" w:rsidR="00672748" w:rsidRPr="00672748" w:rsidRDefault="00672748" w:rsidP="00672748">
      <w:pPr>
        <w:textAlignment w:val="top"/>
        <w:rPr>
          <w:rFonts w:eastAsiaTheme="minorEastAsia" w:cstheme="minorBidi"/>
          <w:sz w:val="24"/>
          <w:szCs w:val="24"/>
        </w:rPr>
      </w:pPr>
    </w:p>
    <w:p w14:paraId="25DD69BB" w14:textId="77777777" w:rsidR="003F41FB" w:rsidRDefault="003F41FB">
      <w:pPr>
        <w:rPr>
          <w:rFonts w:eastAsiaTheme="minorEastAsia" w:cstheme="minorBidi"/>
          <w:sz w:val="24"/>
          <w:szCs w:val="24"/>
        </w:rPr>
      </w:pPr>
      <w:r>
        <w:rPr>
          <w:rFonts w:eastAsiaTheme="minorEastAsia" w:cstheme="minorBidi"/>
          <w:sz w:val="24"/>
          <w:szCs w:val="24"/>
        </w:rPr>
        <w:br w:type="page"/>
      </w:r>
    </w:p>
    <w:p w14:paraId="3A2E048C" w14:textId="77777777" w:rsidR="003F41FB" w:rsidRPr="003F41FB" w:rsidRDefault="00672748" w:rsidP="003F41FB">
      <w:pPr>
        <w:textAlignment w:val="top"/>
        <w:rPr>
          <w:rFonts w:eastAsiaTheme="minorEastAsia" w:cstheme="minorBidi"/>
          <w:b/>
          <w:sz w:val="24"/>
          <w:szCs w:val="24"/>
        </w:rPr>
      </w:pPr>
      <w:r w:rsidRPr="00672748">
        <w:rPr>
          <w:rFonts w:eastAsiaTheme="minorEastAsia" w:cstheme="minorBidi"/>
          <w:sz w:val="24"/>
          <w:szCs w:val="24"/>
        </w:rPr>
        <w:t xml:space="preserve">The goal of the new discipline process is to, “administer disciplinary action in a way that responds to the needs and strengths of students, supports students in meeting behavioral expectations, and keeps them within the classroom to the maximum extent possible.” </w:t>
      </w:r>
      <w:r w:rsidRPr="00672748">
        <w:rPr>
          <w:rFonts w:eastAsiaTheme="minorEastAsia" w:cstheme="minorBidi"/>
          <w:b/>
          <w:sz w:val="24"/>
          <w:szCs w:val="24"/>
        </w:rPr>
        <w:t>Here are some highlights of the new policy and procedures:</w:t>
      </w:r>
    </w:p>
    <w:p w14:paraId="127151FE" w14:textId="77777777" w:rsidR="00672748" w:rsidRPr="00672748" w:rsidRDefault="00672748" w:rsidP="00672748">
      <w:pPr>
        <w:textAlignment w:val="top"/>
        <w:rPr>
          <w:rFonts w:eastAsiaTheme="minorEastAsia" w:cstheme="minorBidi"/>
          <w:sz w:val="24"/>
          <w:szCs w:val="24"/>
        </w:rPr>
      </w:pPr>
    </w:p>
    <w:p w14:paraId="20633CAA" w14:textId="77777777" w:rsidR="00672748" w:rsidRPr="00672748" w:rsidRDefault="00672748" w:rsidP="00672748">
      <w:pPr>
        <w:numPr>
          <w:ilvl w:val="0"/>
          <w:numId w:val="42"/>
        </w:numPr>
        <w:contextualSpacing/>
        <w:rPr>
          <w:rFonts w:eastAsiaTheme="minorEastAsia" w:cstheme="minorBidi"/>
          <w:sz w:val="24"/>
          <w:szCs w:val="24"/>
        </w:rPr>
      </w:pPr>
      <w:r w:rsidRPr="00672748">
        <w:rPr>
          <w:rFonts w:eastAsiaTheme="minorEastAsia" w:cstheme="minorBidi"/>
          <w:b/>
          <w:sz w:val="24"/>
          <w:szCs w:val="24"/>
        </w:rPr>
        <w:t>Other Forms of Discipline</w:t>
      </w:r>
      <w:r w:rsidRPr="00672748">
        <w:rPr>
          <w:rFonts w:eastAsiaTheme="minorEastAsia" w:cstheme="minorBidi"/>
          <w:sz w:val="24"/>
          <w:szCs w:val="24"/>
        </w:rPr>
        <w:t>: Emphasis is placed on attempting “other forms” of corrective discipline prior to exclusion, with the goal of helping students meet behavioral expectations without missing class or school.</w:t>
      </w:r>
    </w:p>
    <w:p w14:paraId="1A1B12DD" w14:textId="77777777" w:rsidR="00672748" w:rsidRPr="00672748" w:rsidRDefault="00672748" w:rsidP="00672748">
      <w:pPr>
        <w:numPr>
          <w:ilvl w:val="0"/>
          <w:numId w:val="42"/>
        </w:numPr>
        <w:contextualSpacing/>
        <w:rPr>
          <w:rFonts w:eastAsiaTheme="minorEastAsia" w:cstheme="minorBidi"/>
          <w:sz w:val="24"/>
          <w:szCs w:val="24"/>
        </w:rPr>
      </w:pPr>
      <w:r w:rsidRPr="00672748">
        <w:rPr>
          <w:rFonts w:eastAsiaTheme="minorEastAsia" w:cstheme="minorBidi"/>
          <w:b/>
          <w:sz w:val="24"/>
          <w:szCs w:val="24"/>
        </w:rPr>
        <w:t>Limitations on Long-Term Suspension and Expulsion</w:t>
      </w:r>
      <w:r w:rsidRPr="00672748">
        <w:rPr>
          <w:rFonts w:eastAsiaTheme="minorEastAsia" w:cstheme="minorBidi"/>
          <w:sz w:val="24"/>
          <w:szCs w:val="24"/>
        </w:rPr>
        <w:t>: Schools may only impose long-term suspension or expulsion for those behavioral violations specifically listed in the law AND when the student poses an imminent risk to others or to the educational process. Students in grades K-4 cannot receive long-term suspensions.</w:t>
      </w:r>
    </w:p>
    <w:p w14:paraId="1BAF583E" w14:textId="77777777" w:rsidR="00672748" w:rsidRPr="00672748" w:rsidRDefault="00672748" w:rsidP="00672748">
      <w:pPr>
        <w:numPr>
          <w:ilvl w:val="0"/>
          <w:numId w:val="42"/>
        </w:numPr>
        <w:contextualSpacing/>
        <w:rPr>
          <w:rFonts w:eastAsiaTheme="minorEastAsia" w:cstheme="minorBidi"/>
          <w:sz w:val="24"/>
          <w:szCs w:val="24"/>
        </w:rPr>
      </w:pPr>
      <w:r w:rsidRPr="00672748">
        <w:rPr>
          <w:rFonts w:eastAsiaTheme="minorEastAsia" w:cstheme="minorBidi"/>
          <w:b/>
          <w:sz w:val="24"/>
          <w:szCs w:val="24"/>
        </w:rPr>
        <w:t>Family Involvement</w:t>
      </w:r>
      <w:r w:rsidRPr="00672748">
        <w:rPr>
          <w:rFonts w:eastAsiaTheme="minorEastAsia" w:cstheme="minorBidi"/>
          <w:sz w:val="24"/>
          <w:szCs w:val="24"/>
        </w:rPr>
        <w:t xml:space="preserve">: Families will be informed of all exclusionary discipline and will have increased opportunities for involvement and input throughout the discipline process. </w:t>
      </w:r>
    </w:p>
    <w:p w14:paraId="30D8FF97" w14:textId="77777777" w:rsidR="00672748" w:rsidRPr="00672748" w:rsidRDefault="00672748" w:rsidP="00672748">
      <w:pPr>
        <w:numPr>
          <w:ilvl w:val="0"/>
          <w:numId w:val="42"/>
        </w:numPr>
        <w:contextualSpacing/>
        <w:rPr>
          <w:rFonts w:eastAsiaTheme="minorEastAsia" w:cstheme="minorBidi"/>
          <w:sz w:val="24"/>
          <w:szCs w:val="24"/>
        </w:rPr>
      </w:pPr>
      <w:r w:rsidRPr="00672748">
        <w:rPr>
          <w:rFonts w:eastAsiaTheme="minorEastAsia" w:cstheme="minorBidi"/>
          <w:b/>
          <w:sz w:val="24"/>
          <w:szCs w:val="24"/>
        </w:rPr>
        <w:t>Educational Services</w:t>
      </w:r>
      <w:r w:rsidRPr="00672748">
        <w:rPr>
          <w:rFonts w:eastAsiaTheme="minorEastAsia" w:cstheme="minorBidi"/>
          <w:sz w:val="24"/>
          <w:szCs w:val="24"/>
        </w:rPr>
        <w:t xml:space="preserve">: Students will continue receiving educational services while they are excluded from school, to ensure they </w:t>
      </w:r>
      <w:proofErr w:type="gramStart"/>
      <w:r w:rsidRPr="00672748">
        <w:rPr>
          <w:rFonts w:eastAsiaTheme="minorEastAsia" w:cstheme="minorBidi"/>
          <w:sz w:val="24"/>
          <w:szCs w:val="24"/>
        </w:rPr>
        <w:t>have the opportunity to</w:t>
      </w:r>
      <w:proofErr w:type="gramEnd"/>
      <w:r w:rsidRPr="00672748">
        <w:rPr>
          <w:rFonts w:eastAsiaTheme="minorEastAsia" w:cstheme="minorBidi"/>
          <w:sz w:val="24"/>
          <w:szCs w:val="24"/>
        </w:rPr>
        <w:t xml:space="preserve"> meet standards and complete subject, grade-level, and graduation requirements.</w:t>
      </w:r>
    </w:p>
    <w:p w14:paraId="0FD21F1F" w14:textId="77777777" w:rsidR="00672748" w:rsidRPr="00672748" w:rsidRDefault="00672748" w:rsidP="00672748">
      <w:pPr>
        <w:numPr>
          <w:ilvl w:val="0"/>
          <w:numId w:val="42"/>
        </w:numPr>
        <w:contextualSpacing/>
        <w:rPr>
          <w:rFonts w:eastAsiaTheme="minorEastAsia" w:cstheme="minorBidi"/>
          <w:sz w:val="24"/>
          <w:szCs w:val="24"/>
        </w:rPr>
      </w:pPr>
      <w:r w:rsidRPr="00672748">
        <w:rPr>
          <w:rFonts w:eastAsiaTheme="minorEastAsia" w:cstheme="minorBidi"/>
          <w:b/>
          <w:sz w:val="24"/>
          <w:szCs w:val="24"/>
        </w:rPr>
        <w:t>Reengagement Plan</w:t>
      </w:r>
      <w:r w:rsidRPr="00672748">
        <w:rPr>
          <w:rFonts w:eastAsiaTheme="minorEastAsia" w:cstheme="minorBidi"/>
          <w:sz w:val="24"/>
          <w:szCs w:val="24"/>
        </w:rPr>
        <w:t xml:space="preserve">: If a student is excluded, the school district will meet with the student and parents/guardians to develop a reengagement plan “tailored to the student’s individual circumstances,” </w:t>
      </w:r>
      <w:proofErr w:type="gramStart"/>
      <w:r w:rsidRPr="00672748">
        <w:rPr>
          <w:rFonts w:eastAsiaTheme="minorEastAsia" w:cstheme="minorBidi"/>
          <w:sz w:val="24"/>
          <w:szCs w:val="24"/>
        </w:rPr>
        <w:t>in order to</w:t>
      </w:r>
      <w:proofErr w:type="gramEnd"/>
      <w:r w:rsidRPr="00672748">
        <w:rPr>
          <w:rFonts w:eastAsiaTheme="minorEastAsia" w:cstheme="minorBidi"/>
          <w:sz w:val="24"/>
          <w:szCs w:val="24"/>
        </w:rPr>
        <w:t xml:space="preserve"> support the student’s successful return to school.</w:t>
      </w:r>
    </w:p>
    <w:p w14:paraId="0B00A4E2" w14:textId="77777777" w:rsidR="00672748" w:rsidRPr="00672748" w:rsidRDefault="00672748" w:rsidP="00672748">
      <w:pPr>
        <w:rPr>
          <w:rFonts w:eastAsiaTheme="minorEastAsia" w:cstheme="minorBidi"/>
          <w:sz w:val="24"/>
          <w:szCs w:val="24"/>
        </w:rPr>
      </w:pPr>
    </w:p>
    <w:p w14:paraId="32C2238E" w14:textId="77777777" w:rsidR="00672748" w:rsidRPr="00672748" w:rsidRDefault="00672748" w:rsidP="00672748">
      <w:pPr>
        <w:ind w:left="360"/>
        <w:jc w:val="center"/>
        <w:rPr>
          <w:rFonts w:eastAsiaTheme="minorEastAsia" w:cstheme="minorBidi"/>
          <w:sz w:val="24"/>
          <w:szCs w:val="24"/>
        </w:rPr>
      </w:pPr>
      <w:r w:rsidRPr="00672748">
        <w:rPr>
          <w:rFonts w:eastAsiaTheme="minorEastAsia" w:cstheme="minorBidi"/>
          <w:b/>
          <w:i/>
          <w:szCs w:val="22"/>
        </w:rPr>
        <w:t xml:space="preserve">Please refer to the new Colville School District Discipline Handbook to see the full text of Policy 3241 &amp; 3241P: </w:t>
      </w:r>
      <w:r w:rsidR="00696DAF">
        <w:rPr>
          <w:rFonts w:eastAsiaTheme="minorEastAsia" w:cstheme="minorBidi"/>
          <w:b/>
          <w:i/>
          <w:szCs w:val="22"/>
        </w:rPr>
        <w:t>Student Discipline</w:t>
      </w:r>
      <w:r w:rsidRPr="00672748">
        <w:rPr>
          <w:rFonts w:eastAsiaTheme="minorEastAsia" w:cstheme="minorBidi"/>
          <w:b/>
          <w:i/>
          <w:szCs w:val="22"/>
        </w:rPr>
        <w:t>.</w:t>
      </w:r>
    </w:p>
    <w:p w14:paraId="5CDAD3EE" w14:textId="77777777" w:rsidR="003F41FB" w:rsidRDefault="003F41FB">
      <w:pPr>
        <w:rPr>
          <w:rFonts w:eastAsiaTheme="minorEastAsia" w:cstheme="minorBidi"/>
          <w:sz w:val="24"/>
          <w:szCs w:val="24"/>
        </w:rPr>
      </w:pPr>
      <w:r>
        <w:rPr>
          <w:rFonts w:eastAsiaTheme="minorEastAsia" w:cstheme="minorBidi"/>
          <w:sz w:val="24"/>
          <w:szCs w:val="24"/>
        </w:rPr>
        <w:br w:type="page"/>
      </w:r>
    </w:p>
    <w:p w14:paraId="52012707" w14:textId="77777777" w:rsidR="00337659" w:rsidRPr="0028444E" w:rsidRDefault="00337659" w:rsidP="00337659">
      <w:pPr>
        <w:pStyle w:val="Heading1"/>
      </w:pPr>
      <w:bookmarkStart w:id="151" w:name="_Toc12021947"/>
      <w:bookmarkStart w:id="152" w:name="_Toc82771644"/>
      <w:bookmarkStart w:id="153" w:name="_Toc82771738"/>
      <w:bookmarkStart w:id="154" w:name="_Toc328818358"/>
      <w:r w:rsidRPr="0028444E">
        <w:t>APPE</w:t>
      </w:r>
      <w:r>
        <w:t>NDIX A – FORMS, NOTIFICATIONS, AND</w:t>
      </w:r>
      <w:r w:rsidRPr="0028444E">
        <w:t xml:space="preserve"> POLICIES</w:t>
      </w:r>
      <w:bookmarkEnd w:id="151"/>
      <w:bookmarkEnd w:id="152"/>
      <w:bookmarkEnd w:id="153"/>
    </w:p>
    <w:p w14:paraId="11432205" w14:textId="77777777" w:rsidR="00337659" w:rsidRPr="00D4116C" w:rsidRDefault="00337659" w:rsidP="00337659"/>
    <w:p w14:paraId="577CD190" w14:textId="77777777" w:rsidR="00337659" w:rsidRPr="00B1645B" w:rsidRDefault="00337659" w:rsidP="00337659">
      <w:pPr>
        <w:rPr>
          <w:szCs w:val="24"/>
        </w:rPr>
      </w:pPr>
      <w:r w:rsidRPr="00B1645B">
        <w:rPr>
          <w:szCs w:val="24"/>
        </w:rPr>
        <w:t>THE FOLLOWING REQUIRED NOTIFICATIONS AND FORMS MAY BE FOUND ON THE COLVILLE SCHOOL DISTRICT WEBSITE at</w:t>
      </w:r>
      <w:r>
        <w:rPr>
          <w:szCs w:val="24"/>
        </w:rPr>
        <w:t xml:space="preserve"> www.colsd.org </w:t>
      </w:r>
      <w:r w:rsidRPr="00B1645B">
        <w:rPr>
          <w:szCs w:val="24"/>
        </w:rPr>
        <w:t xml:space="preserve">under the parent resources tab.  You may also request a hard copy of the following from any Colville school building </w:t>
      </w:r>
      <w:r>
        <w:rPr>
          <w:szCs w:val="24"/>
        </w:rPr>
        <w:t>Office</w:t>
      </w:r>
      <w:r w:rsidRPr="00B1645B">
        <w:rPr>
          <w:szCs w:val="24"/>
        </w:rPr>
        <w:t xml:space="preserve"> or the Colville School District </w:t>
      </w:r>
      <w:r>
        <w:rPr>
          <w:szCs w:val="24"/>
        </w:rPr>
        <w:t>Office</w:t>
      </w:r>
      <w:r w:rsidRPr="00B1645B">
        <w:rPr>
          <w:szCs w:val="24"/>
        </w:rPr>
        <w:t>.</w:t>
      </w:r>
    </w:p>
    <w:p w14:paraId="6A80608B" w14:textId="77777777" w:rsidR="00337659" w:rsidRPr="00B1645B" w:rsidRDefault="00337659" w:rsidP="00337659">
      <w:pPr>
        <w:rPr>
          <w:szCs w:val="24"/>
        </w:rPr>
      </w:pPr>
    </w:p>
    <w:p w14:paraId="5A04AF87" w14:textId="77777777" w:rsidR="00337659" w:rsidRPr="0028444E" w:rsidRDefault="00337659" w:rsidP="00337659">
      <w:pPr>
        <w:pStyle w:val="Heading2"/>
      </w:pPr>
      <w:bookmarkStart w:id="155" w:name="_Toc298070177"/>
      <w:bookmarkStart w:id="156" w:name="_Toc298076502"/>
      <w:bookmarkStart w:id="157" w:name="_Toc298684452"/>
      <w:bookmarkStart w:id="158" w:name="_Toc12021948"/>
      <w:bookmarkStart w:id="159" w:name="_Toc82771645"/>
      <w:bookmarkStart w:id="160" w:name="_Toc82771739"/>
      <w:r w:rsidRPr="0028444E">
        <w:t>COLVILLE SCHOOL DISTRICT POLICIES</w:t>
      </w:r>
      <w:bookmarkEnd w:id="155"/>
      <w:bookmarkEnd w:id="156"/>
      <w:bookmarkEnd w:id="157"/>
      <w:bookmarkEnd w:id="158"/>
      <w:bookmarkEnd w:id="159"/>
      <w:bookmarkEnd w:id="160"/>
    </w:p>
    <w:p w14:paraId="00CEB1A0" w14:textId="77777777" w:rsidR="00337659" w:rsidRPr="00716124" w:rsidRDefault="00337659" w:rsidP="00337659">
      <w:pPr>
        <w:rPr>
          <w:szCs w:val="24"/>
        </w:rPr>
      </w:pPr>
      <w:r w:rsidRPr="00716124">
        <w:rPr>
          <w:szCs w:val="24"/>
        </w:rPr>
        <w:t>2125 – Health, Family Life and Sex Education</w:t>
      </w:r>
    </w:p>
    <w:p w14:paraId="148109F7" w14:textId="77777777" w:rsidR="00337659" w:rsidRDefault="00337659" w:rsidP="00337659">
      <w:pPr>
        <w:rPr>
          <w:szCs w:val="24"/>
        </w:rPr>
      </w:pPr>
      <w:r w:rsidRPr="00716124">
        <w:rPr>
          <w:szCs w:val="24"/>
        </w:rPr>
        <w:t>2145 – Suicide Prevention</w:t>
      </w:r>
    </w:p>
    <w:p w14:paraId="3567FD1C" w14:textId="77777777" w:rsidR="00337659" w:rsidRPr="00716124" w:rsidRDefault="00337659" w:rsidP="00337659">
      <w:pPr>
        <w:rPr>
          <w:szCs w:val="24"/>
        </w:rPr>
      </w:pPr>
      <w:r w:rsidRPr="00716124">
        <w:rPr>
          <w:szCs w:val="24"/>
        </w:rPr>
        <w:t xml:space="preserve">3115 – </w:t>
      </w:r>
      <w:r>
        <w:rPr>
          <w:szCs w:val="24"/>
        </w:rPr>
        <w:t>S</w:t>
      </w:r>
      <w:r w:rsidRPr="00716124">
        <w:rPr>
          <w:szCs w:val="24"/>
        </w:rPr>
        <w:t>tudents</w:t>
      </w:r>
      <w:r>
        <w:rPr>
          <w:szCs w:val="24"/>
        </w:rPr>
        <w:t xml:space="preserve"> Experiencing Homelessness</w:t>
      </w:r>
      <w:r w:rsidRPr="00716124">
        <w:rPr>
          <w:szCs w:val="24"/>
        </w:rPr>
        <w:t>: Enrollment Rights and Services</w:t>
      </w:r>
    </w:p>
    <w:p w14:paraId="7165D8DF" w14:textId="77777777" w:rsidR="00337659" w:rsidRDefault="00337659" w:rsidP="00337659">
      <w:pPr>
        <w:rPr>
          <w:szCs w:val="24"/>
        </w:rPr>
      </w:pPr>
      <w:r w:rsidRPr="00716124">
        <w:rPr>
          <w:szCs w:val="24"/>
        </w:rPr>
        <w:t>3124 – Removal/Release of Student During School Hours</w:t>
      </w:r>
    </w:p>
    <w:p w14:paraId="6B3DE649" w14:textId="77777777" w:rsidR="00337659" w:rsidRPr="00716124" w:rsidRDefault="00337659" w:rsidP="00337659">
      <w:pPr>
        <w:rPr>
          <w:szCs w:val="24"/>
        </w:rPr>
      </w:pPr>
      <w:r>
        <w:rPr>
          <w:szCs w:val="24"/>
        </w:rPr>
        <w:t>3205 – Sexual Harassment of Students Prohibited</w:t>
      </w:r>
    </w:p>
    <w:p w14:paraId="40B8615A" w14:textId="77777777" w:rsidR="00337659" w:rsidRPr="00716124" w:rsidRDefault="00337659" w:rsidP="00337659">
      <w:pPr>
        <w:rPr>
          <w:szCs w:val="24"/>
        </w:rPr>
      </w:pPr>
      <w:r w:rsidRPr="00716124">
        <w:rPr>
          <w:szCs w:val="24"/>
        </w:rPr>
        <w:t>3207 – Prohibition of Harassment, Intimidation</w:t>
      </w:r>
      <w:r>
        <w:rPr>
          <w:szCs w:val="24"/>
        </w:rPr>
        <w:t>,</w:t>
      </w:r>
      <w:r w:rsidRPr="00716124">
        <w:rPr>
          <w:szCs w:val="24"/>
        </w:rPr>
        <w:t xml:space="preserve"> </w:t>
      </w:r>
      <w:r>
        <w:rPr>
          <w:szCs w:val="24"/>
        </w:rPr>
        <w:t>or</w:t>
      </w:r>
      <w:r w:rsidRPr="00716124">
        <w:rPr>
          <w:szCs w:val="24"/>
        </w:rPr>
        <w:t xml:space="preserve"> Bullying</w:t>
      </w:r>
    </w:p>
    <w:p w14:paraId="7C7B83A5" w14:textId="77777777" w:rsidR="00337659" w:rsidRDefault="00337659" w:rsidP="00337659">
      <w:pPr>
        <w:rPr>
          <w:szCs w:val="24"/>
        </w:rPr>
      </w:pPr>
      <w:r w:rsidRPr="00716124">
        <w:rPr>
          <w:szCs w:val="24"/>
        </w:rPr>
        <w:t>3210 – Non-Discrimination</w:t>
      </w:r>
    </w:p>
    <w:p w14:paraId="29765BDC" w14:textId="77777777" w:rsidR="00337659" w:rsidRDefault="00337659" w:rsidP="00337659">
      <w:pPr>
        <w:rPr>
          <w:szCs w:val="24"/>
        </w:rPr>
      </w:pPr>
      <w:r>
        <w:rPr>
          <w:szCs w:val="24"/>
        </w:rPr>
        <w:t>3211 – Non-Discrimination and Privacy</w:t>
      </w:r>
    </w:p>
    <w:p w14:paraId="3CAED7C5" w14:textId="77777777" w:rsidR="00337659" w:rsidRPr="00716124" w:rsidRDefault="00337659" w:rsidP="00337659">
      <w:pPr>
        <w:rPr>
          <w:szCs w:val="24"/>
        </w:rPr>
      </w:pPr>
      <w:r w:rsidRPr="00716124">
        <w:rPr>
          <w:szCs w:val="24"/>
        </w:rPr>
        <w:t xml:space="preserve">3241 – </w:t>
      </w:r>
      <w:r>
        <w:rPr>
          <w:szCs w:val="24"/>
        </w:rPr>
        <w:t>Student Discipline</w:t>
      </w:r>
    </w:p>
    <w:p w14:paraId="1A987A09" w14:textId="77777777" w:rsidR="00337659" w:rsidRPr="00716124" w:rsidRDefault="00337659" w:rsidP="00337659">
      <w:pPr>
        <w:rPr>
          <w:szCs w:val="24"/>
        </w:rPr>
      </w:pPr>
      <w:r w:rsidRPr="00716124">
        <w:rPr>
          <w:szCs w:val="24"/>
        </w:rPr>
        <w:t>3245 – Students and Personal Electronic</w:t>
      </w:r>
      <w:r>
        <w:rPr>
          <w:szCs w:val="24"/>
        </w:rPr>
        <w:t>/Telecommunication</w:t>
      </w:r>
      <w:r w:rsidRPr="00716124">
        <w:rPr>
          <w:szCs w:val="24"/>
        </w:rPr>
        <w:t xml:space="preserve"> Devices</w:t>
      </w:r>
    </w:p>
    <w:p w14:paraId="668E5A19" w14:textId="77777777" w:rsidR="00337659" w:rsidRPr="00716124" w:rsidRDefault="00337659" w:rsidP="00337659">
      <w:pPr>
        <w:rPr>
          <w:szCs w:val="24"/>
        </w:rPr>
      </w:pPr>
      <w:r>
        <w:rPr>
          <w:szCs w:val="24"/>
        </w:rPr>
        <w:t>3413 – Student Immunization and Life-Threatening Health Conditions</w:t>
      </w:r>
    </w:p>
    <w:p w14:paraId="7E235F13" w14:textId="77777777" w:rsidR="00337659" w:rsidRDefault="00337659" w:rsidP="00337659">
      <w:pPr>
        <w:rPr>
          <w:szCs w:val="24"/>
        </w:rPr>
      </w:pPr>
      <w:r w:rsidRPr="00716124">
        <w:rPr>
          <w:szCs w:val="24"/>
        </w:rPr>
        <w:t>3421 – Child Abuse, Neglect, and Exploitation Prevention</w:t>
      </w:r>
    </w:p>
    <w:p w14:paraId="2E034E9E" w14:textId="77777777" w:rsidR="00337659" w:rsidRDefault="00337659" w:rsidP="00337659">
      <w:pPr>
        <w:rPr>
          <w:szCs w:val="24"/>
        </w:rPr>
      </w:pPr>
      <w:r>
        <w:rPr>
          <w:szCs w:val="24"/>
        </w:rPr>
        <w:t xml:space="preserve">4130 </w:t>
      </w:r>
      <w:r w:rsidRPr="00716124">
        <w:rPr>
          <w:szCs w:val="24"/>
        </w:rPr>
        <w:t>–</w:t>
      </w:r>
      <w:r>
        <w:rPr>
          <w:szCs w:val="24"/>
        </w:rPr>
        <w:tab/>
        <w:t>Title I Parent and Family Engagement</w:t>
      </w:r>
    </w:p>
    <w:p w14:paraId="4FEBE0D5" w14:textId="77777777" w:rsidR="00337659" w:rsidRPr="00716124" w:rsidRDefault="00337659" w:rsidP="00337659">
      <w:pPr>
        <w:rPr>
          <w:szCs w:val="24"/>
        </w:rPr>
      </w:pPr>
      <w:r>
        <w:rPr>
          <w:szCs w:val="24"/>
        </w:rPr>
        <w:t>4210(A) – Regulation of Dangerous Weapons on School Premises</w:t>
      </w:r>
    </w:p>
    <w:p w14:paraId="271D38A0" w14:textId="77777777" w:rsidR="00337659" w:rsidRDefault="00337659" w:rsidP="00337659">
      <w:pPr>
        <w:rPr>
          <w:szCs w:val="24"/>
        </w:rPr>
      </w:pPr>
      <w:r w:rsidRPr="00716124">
        <w:rPr>
          <w:szCs w:val="24"/>
        </w:rPr>
        <w:t>4220 – Complaints Concerning Staff or Programs</w:t>
      </w:r>
    </w:p>
    <w:p w14:paraId="27122586" w14:textId="77777777" w:rsidR="00337659" w:rsidRPr="00716124" w:rsidRDefault="00337659" w:rsidP="00337659">
      <w:pPr>
        <w:rPr>
          <w:szCs w:val="24"/>
        </w:rPr>
      </w:pPr>
      <w:r>
        <w:rPr>
          <w:szCs w:val="24"/>
        </w:rPr>
        <w:t xml:space="preserve">5011 </w:t>
      </w:r>
      <w:r w:rsidRPr="00716124">
        <w:rPr>
          <w:szCs w:val="24"/>
        </w:rPr>
        <w:t>–</w:t>
      </w:r>
      <w:r>
        <w:rPr>
          <w:szCs w:val="24"/>
        </w:rPr>
        <w:t xml:space="preserve"> Sexual Harassment of District Staff is Prohibited </w:t>
      </w:r>
    </w:p>
    <w:p w14:paraId="7E363F85" w14:textId="77777777" w:rsidR="00337659" w:rsidRPr="00716124" w:rsidRDefault="00337659" w:rsidP="00337659">
      <w:pPr>
        <w:rPr>
          <w:szCs w:val="24"/>
        </w:rPr>
      </w:pPr>
      <w:r w:rsidRPr="00716124">
        <w:rPr>
          <w:szCs w:val="24"/>
        </w:rPr>
        <w:t>6895 – Pesticide Notification, Posting and Record Keeping</w:t>
      </w:r>
    </w:p>
    <w:p w14:paraId="022FDA37" w14:textId="77777777" w:rsidR="00337659" w:rsidRPr="0028444E" w:rsidRDefault="00337659" w:rsidP="00337659">
      <w:pPr>
        <w:pStyle w:val="Heading2"/>
      </w:pPr>
      <w:bookmarkStart w:id="161" w:name="_Toc298070178"/>
      <w:bookmarkStart w:id="162" w:name="_Toc298076503"/>
      <w:bookmarkStart w:id="163" w:name="_Toc298684453"/>
      <w:bookmarkStart w:id="164" w:name="_Toc12021949"/>
      <w:bookmarkStart w:id="165" w:name="_Toc82771646"/>
      <w:bookmarkStart w:id="166" w:name="_Toc82771740"/>
      <w:r w:rsidRPr="0028444E">
        <w:t>OTHER ANNUAL REQUIRED NOTIFICATIONS</w:t>
      </w:r>
      <w:bookmarkEnd w:id="161"/>
      <w:bookmarkEnd w:id="162"/>
      <w:bookmarkEnd w:id="163"/>
      <w:bookmarkEnd w:id="164"/>
      <w:bookmarkEnd w:id="165"/>
      <w:bookmarkEnd w:id="166"/>
    </w:p>
    <w:p w14:paraId="00D31E11" w14:textId="77777777" w:rsidR="00337659" w:rsidRPr="00316073" w:rsidRDefault="00337659" w:rsidP="00337659">
      <w:pPr>
        <w:pStyle w:val="ListParagraph"/>
        <w:numPr>
          <w:ilvl w:val="0"/>
          <w:numId w:val="44"/>
        </w:numPr>
        <w:rPr>
          <w:szCs w:val="24"/>
        </w:rPr>
      </w:pPr>
      <w:r w:rsidRPr="00316073">
        <w:rPr>
          <w:szCs w:val="24"/>
        </w:rPr>
        <w:t>CHILDFIND</w:t>
      </w:r>
    </w:p>
    <w:p w14:paraId="3E351A7D" w14:textId="77777777" w:rsidR="00337659" w:rsidRPr="00716124" w:rsidRDefault="00337659" w:rsidP="00337659">
      <w:pPr>
        <w:numPr>
          <w:ilvl w:val="0"/>
          <w:numId w:val="7"/>
        </w:numPr>
        <w:rPr>
          <w:szCs w:val="24"/>
        </w:rPr>
      </w:pPr>
      <w:r>
        <w:rPr>
          <w:szCs w:val="24"/>
        </w:rPr>
        <w:t>COLVILLE HIGH SCHOOL EXEMPT/OPT OUT</w:t>
      </w:r>
      <w:r w:rsidRPr="00716124">
        <w:rPr>
          <w:szCs w:val="24"/>
        </w:rPr>
        <w:t xml:space="preserve"> FOR PRIVATE INFORMATION FORM  </w:t>
      </w:r>
    </w:p>
    <w:p w14:paraId="1646139C" w14:textId="77777777" w:rsidR="00337659" w:rsidRPr="00716124" w:rsidRDefault="00337659" w:rsidP="00337659">
      <w:pPr>
        <w:numPr>
          <w:ilvl w:val="0"/>
          <w:numId w:val="7"/>
        </w:numPr>
        <w:rPr>
          <w:szCs w:val="24"/>
        </w:rPr>
      </w:pPr>
      <w:r w:rsidRPr="00716124">
        <w:rPr>
          <w:szCs w:val="24"/>
        </w:rPr>
        <w:t xml:space="preserve">NOTIFICATION OF RIGHTS UNDER THE FAMILY EDUCATIONAL  </w:t>
      </w:r>
    </w:p>
    <w:p w14:paraId="196B051E" w14:textId="77777777" w:rsidR="00337659" w:rsidRPr="00716124" w:rsidRDefault="00337659" w:rsidP="00337659">
      <w:pPr>
        <w:ind w:firstLine="720"/>
        <w:rPr>
          <w:szCs w:val="24"/>
        </w:rPr>
      </w:pPr>
      <w:r w:rsidRPr="00716124">
        <w:rPr>
          <w:szCs w:val="24"/>
        </w:rPr>
        <w:t xml:space="preserve">RIGHTS AND PRIVACY ACT (FERPA)  </w:t>
      </w:r>
    </w:p>
    <w:p w14:paraId="39B00147" w14:textId="77777777" w:rsidR="00337659" w:rsidRDefault="00337659" w:rsidP="00337659">
      <w:pPr>
        <w:numPr>
          <w:ilvl w:val="0"/>
          <w:numId w:val="7"/>
        </w:numPr>
        <w:rPr>
          <w:szCs w:val="24"/>
        </w:rPr>
      </w:pPr>
      <w:r w:rsidRPr="00716124">
        <w:rPr>
          <w:szCs w:val="24"/>
        </w:rPr>
        <w:t xml:space="preserve">ANNUAL NOTIFICATION OF RIGHTS UNDER THE PROTECTION OF PUPIL RIGHTS AMENDMENT (PPRA) </w:t>
      </w:r>
    </w:p>
    <w:p w14:paraId="302DCF2B" w14:textId="77777777" w:rsidR="00337659" w:rsidRDefault="00337659" w:rsidP="00337659">
      <w:pPr>
        <w:ind w:left="720"/>
        <w:rPr>
          <w:szCs w:val="24"/>
        </w:rPr>
      </w:pPr>
    </w:p>
    <w:p w14:paraId="68717E4F" w14:textId="77777777" w:rsidR="00337659" w:rsidRDefault="00337659" w:rsidP="00337659">
      <w:pPr>
        <w:ind w:left="720"/>
        <w:rPr>
          <w:szCs w:val="24"/>
        </w:rPr>
      </w:pPr>
    </w:p>
    <w:p w14:paraId="650786CC" w14:textId="77777777" w:rsidR="00337659" w:rsidRDefault="00337659" w:rsidP="00337659">
      <w:pPr>
        <w:pStyle w:val="Heading2"/>
      </w:pPr>
      <w:bookmarkStart w:id="167" w:name="_Toc12021950"/>
      <w:bookmarkStart w:id="168" w:name="_Toc82771647"/>
      <w:bookmarkStart w:id="169" w:name="_Toc82771741"/>
      <w:r w:rsidRPr="00C33D1A">
        <w:t>N</w:t>
      </w:r>
      <w:r>
        <w:t>ON-DISCRIMINATION STATEMENT</w:t>
      </w:r>
      <w:bookmarkEnd w:id="167"/>
      <w:bookmarkEnd w:id="168"/>
      <w:bookmarkEnd w:id="169"/>
    </w:p>
    <w:p w14:paraId="6CCB21BD" w14:textId="77777777" w:rsidR="00337659" w:rsidRDefault="00337659" w:rsidP="00337659">
      <w:pPr>
        <w:jc w:val="both"/>
        <w:rPr>
          <w:rFonts w:eastAsiaTheme="minorHAnsi" w:cstheme="minorHAnsi"/>
          <w:bCs/>
          <w:color w:val="49473B"/>
          <w:szCs w:val="22"/>
          <w:shd w:val="clear" w:color="auto" w:fill="FFFFFF"/>
        </w:rPr>
      </w:pPr>
      <w:r w:rsidRPr="00F95631">
        <w:rPr>
          <w:rFonts w:eastAsiaTheme="minorHAnsi" w:cstheme="minorHAnsi"/>
          <w:bCs/>
          <w:color w:val="49473B"/>
          <w:szCs w:val="22"/>
          <w:shd w:val="clear" w:color="auto" w:fill="FFFFFF"/>
        </w:rPr>
        <w:t xml:space="preserve">Colville School District does not discriminate in any programs or activities </w:t>
      </w:r>
      <w:proofErr w:type="gramStart"/>
      <w:r w:rsidRPr="00F95631">
        <w:rPr>
          <w:rFonts w:eastAsiaTheme="minorHAnsi" w:cstheme="minorHAnsi"/>
          <w:bCs/>
          <w:color w:val="49473B"/>
          <w:szCs w:val="22"/>
          <w:shd w:val="clear" w:color="auto" w:fill="FFFFFF"/>
        </w:rPr>
        <w:t>on the basis of</w:t>
      </w:r>
      <w:proofErr w:type="gramEnd"/>
      <w:r w:rsidRPr="00F95631">
        <w:rPr>
          <w:rFonts w:eastAsiaTheme="minorHAnsi" w:cstheme="minorHAnsi"/>
          <w:bCs/>
          <w:color w:val="49473B"/>
          <w:szCs w:val="22"/>
          <w:shd w:val="clear" w:color="auto" w:fill="FFFFFF"/>
        </w:rPr>
        <w:t xml:space="preserve">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F95631">
        <w:rPr>
          <w:rFonts w:eastAsiaTheme="minorHAnsi" w:cstheme="minorHAnsi"/>
          <w:bCs/>
          <w:szCs w:val="22"/>
        </w:rPr>
        <w:t xml:space="preserve"> </w:t>
      </w:r>
      <w:r w:rsidRPr="00F95631">
        <w:rPr>
          <w:rFonts w:eastAsiaTheme="minorHAnsi" w:cstheme="minorHAnsi"/>
          <w:bCs/>
          <w:color w:val="49473B"/>
          <w:szCs w:val="22"/>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20" w:history="1">
        <w:r w:rsidRPr="00F95631">
          <w:rPr>
            <w:rFonts w:eastAsiaTheme="minorHAnsi" w:cstheme="minorHAnsi"/>
            <w:bCs/>
            <w:color w:val="0563C1"/>
            <w:szCs w:val="22"/>
            <w:u w:val="single"/>
            <w:shd w:val="clear" w:color="auto" w:fill="FFFFFF"/>
          </w:rPr>
          <w:t>services@colsd.org</w:t>
        </w:r>
      </w:hyperlink>
      <w:r w:rsidRPr="00F95631">
        <w:rPr>
          <w:rFonts w:eastAsiaTheme="minorHAnsi" w:cstheme="minorHAnsi"/>
          <w:bCs/>
          <w:color w:val="49473B"/>
          <w:szCs w:val="22"/>
          <w:shd w:val="clear" w:color="auto" w:fill="FFFFFF"/>
        </w:rPr>
        <w:t xml:space="preserve"> </w:t>
      </w:r>
    </w:p>
    <w:p w14:paraId="47DA4380" w14:textId="77777777" w:rsidR="00337659" w:rsidRDefault="00337659" w:rsidP="00337659">
      <w:pPr>
        <w:jc w:val="both"/>
        <w:rPr>
          <w:rFonts w:ascii="Times New Roman" w:eastAsiaTheme="minorHAnsi" w:hAnsi="Times New Roman"/>
          <w:bCs/>
          <w:color w:val="49473B"/>
          <w:sz w:val="24"/>
          <w:szCs w:val="24"/>
          <w:shd w:val="clear" w:color="auto" w:fill="FFFFFF"/>
        </w:rPr>
      </w:pPr>
      <w:r w:rsidRPr="00F95631">
        <w:rPr>
          <w:rFonts w:eastAsiaTheme="minorHAnsi" w:cstheme="minorHAnsi"/>
          <w:bCs/>
          <w:color w:val="49473B"/>
          <w:szCs w:val="22"/>
          <w:shd w:val="clear" w:color="auto" w:fill="FFFFFF"/>
        </w:rPr>
        <w:t>509-684-7850</w:t>
      </w:r>
      <w:r w:rsidRPr="00F95631">
        <w:rPr>
          <w:rFonts w:ascii="Times New Roman" w:eastAsiaTheme="minorHAnsi" w:hAnsi="Times New Roman"/>
          <w:bCs/>
          <w:color w:val="49473B"/>
          <w:sz w:val="24"/>
          <w:szCs w:val="24"/>
          <w:shd w:val="clear" w:color="auto" w:fill="FFFFFF"/>
        </w:rPr>
        <w:t>.</w:t>
      </w:r>
    </w:p>
    <w:p w14:paraId="1B5C5873" w14:textId="77777777" w:rsidR="00337659" w:rsidRDefault="00337659" w:rsidP="00337659">
      <w:pPr>
        <w:jc w:val="both"/>
        <w:rPr>
          <w:rFonts w:ascii="Times New Roman" w:eastAsiaTheme="minorHAnsi" w:hAnsi="Times New Roman"/>
          <w:bCs/>
          <w:color w:val="49473B"/>
          <w:sz w:val="24"/>
          <w:szCs w:val="24"/>
          <w:shd w:val="clear" w:color="auto" w:fill="FFFFFF"/>
        </w:rPr>
      </w:pPr>
    </w:p>
    <w:p w14:paraId="40B9EA2D" w14:textId="77777777" w:rsidR="00337659" w:rsidRDefault="00337659" w:rsidP="00337659">
      <w:pPr>
        <w:jc w:val="both"/>
        <w:rPr>
          <w:rFonts w:ascii="Times New Roman" w:eastAsiaTheme="minorHAnsi" w:hAnsi="Times New Roman"/>
          <w:bCs/>
          <w:color w:val="49473B"/>
          <w:sz w:val="24"/>
          <w:szCs w:val="24"/>
          <w:shd w:val="clear" w:color="auto" w:fill="FFFFFF"/>
        </w:rPr>
      </w:pPr>
    </w:p>
    <w:p w14:paraId="3759953E" w14:textId="77777777" w:rsidR="00337659" w:rsidRDefault="00337659" w:rsidP="00337659">
      <w:pPr>
        <w:jc w:val="both"/>
        <w:rPr>
          <w:rFonts w:ascii="Times New Roman" w:eastAsiaTheme="minorHAnsi" w:hAnsi="Times New Roman"/>
          <w:bCs/>
          <w:color w:val="49473B"/>
          <w:sz w:val="24"/>
          <w:szCs w:val="24"/>
          <w:shd w:val="clear" w:color="auto" w:fill="FFFFFF"/>
        </w:rPr>
      </w:pPr>
    </w:p>
    <w:p w14:paraId="02BF3DA6" w14:textId="77777777" w:rsidR="00337659" w:rsidRDefault="00337659" w:rsidP="00337659">
      <w:pPr>
        <w:jc w:val="both"/>
        <w:rPr>
          <w:rFonts w:ascii="Times New Roman" w:eastAsiaTheme="minorHAnsi" w:hAnsi="Times New Roman"/>
          <w:bCs/>
          <w:color w:val="49473B"/>
          <w:sz w:val="24"/>
          <w:szCs w:val="24"/>
          <w:shd w:val="clear" w:color="auto" w:fill="FFFFFF"/>
        </w:rPr>
      </w:pPr>
    </w:p>
    <w:p w14:paraId="7DACBFC6" w14:textId="77777777" w:rsidR="00337659" w:rsidRDefault="00337659" w:rsidP="00337659">
      <w:pPr>
        <w:jc w:val="both"/>
        <w:rPr>
          <w:rFonts w:ascii="Times New Roman" w:eastAsiaTheme="minorHAnsi" w:hAnsi="Times New Roman"/>
          <w:bCs/>
          <w:color w:val="49473B"/>
          <w:sz w:val="24"/>
          <w:szCs w:val="24"/>
          <w:shd w:val="clear" w:color="auto" w:fill="FFFFFF"/>
        </w:rPr>
      </w:pPr>
    </w:p>
    <w:p w14:paraId="67461128" w14:textId="77777777" w:rsidR="00337659" w:rsidRDefault="00337659" w:rsidP="00337659">
      <w:pPr>
        <w:rPr>
          <w:rFonts w:eastAsiaTheme="minorHAnsi"/>
          <w:shd w:val="clear" w:color="auto" w:fill="FFFFFF"/>
        </w:rPr>
      </w:pPr>
    </w:p>
    <w:p w14:paraId="060D109D" w14:textId="083B8012" w:rsidR="00400BC4" w:rsidRDefault="004B4BBE" w:rsidP="00400BC4">
      <w:pPr>
        <w:pStyle w:val="Heading1"/>
      </w:pPr>
      <w:bookmarkStart w:id="170" w:name="_Toc82771648"/>
      <w:bookmarkStart w:id="171" w:name="_Toc82771742"/>
      <w:r>
        <w:t xml:space="preserve">APPENDIX B – </w:t>
      </w:r>
      <w:r w:rsidR="00240C89">
        <w:t>SEXUAL HARASSMENT</w:t>
      </w:r>
      <w:r>
        <w:t>, DISCRIMINATION, AND COMPLAINT PROCESS</w:t>
      </w:r>
      <w:bookmarkEnd w:id="154"/>
      <w:bookmarkEnd w:id="170"/>
      <w:bookmarkEnd w:id="171"/>
    </w:p>
    <w:p w14:paraId="3E430BC9" w14:textId="77777777" w:rsidR="00C02B66" w:rsidRDefault="00C02B66" w:rsidP="00400BC4">
      <w:pPr>
        <w:rPr>
          <w:i/>
          <w:color w:val="FF0000"/>
          <w:szCs w:val="22"/>
          <w:u w:color="1A1A1A"/>
        </w:rPr>
      </w:pPr>
    </w:p>
    <w:p w14:paraId="2D27F311" w14:textId="77777777" w:rsidR="00400BC4" w:rsidRPr="00400BC4" w:rsidRDefault="00400BC4" w:rsidP="00400BC4">
      <w:pPr>
        <w:rPr>
          <w:i/>
          <w:szCs w:val="22"/>
          <w:u w:color="1A1A1A"/>
        </w:rPr>
      </w:pPr>
      <w:r w:rsidRPr="00400BC4">
        <w:rPr>
          <w:b/>
          <w:i/>
          <w:szCs w:val="22"/>
          <w:u w:color="1A1A1A"/>
        </w:rPr>
        <w:t>SEXUAL HARASSMEN</w:t>
      </w:r>
      <w:r w:rsidRPr="00400BC4">
        <w:rPr>
          <w:i/>
          <w:szCs w:val="22"/>
          <w:u w:color="1A1A1A"/>
        </w:rPr>
        <w:t>T</w:t>
      </w:r>
    </w:p>
    <w:p w14:paraId="70A48CDE"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Students and staff are protected against sexual harassment by anyone in any school program or activity, including on the school campus, on the school bus, or off-campus, such as a school-sponsored field trip.</w:t>
      </w:r>
    </w:p>
    <w:p w14:paraId="73BD1B9A" w14:textId="77777777" w:rsidR="00400BC4" w:rsidRPr="00AA7C22" w:rsidRDefault="00400BC4" w:rsidP="00400BC4">
      <w:pPr>
        <w:widowControl w:val="0"/>
        <w:autoSpaceDE w:val="0"/>
        <w:autoSpaceDN w:val="0"/>
        <w:adjustRightInd w:val="0"/>
        <w:rPr>
          <w:rFonts w:cs="Arial"/>
          <w:color w:val="1A1A1A"/>
          <w:sz w:val="8"/>
          <w:szCs w:val="8"/>
          <w:u w:color="1A1A1A"/>
        </w:rPr>
      </w:pPr>
    </w:p>
    <w:p w14:paraId="38D8E5FF"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i/>
          <w:iCs/>
          <w:color w:val="1A1A1A"/>
          <w:sz w:val="20"/>
          <w:u w:color="1A1A1A"/>
        </w:rPr>
        <w:t>Sexual harassment is unwelcome behavior or communication that is sexual in nature when:</w:t>
      </w:r>
    </w:p>
    <w:p w14:paraId="73FC35A2" w14:textId="77777777" w:rsidR="00400BC4" w:rsidRPr="00400BC4" w:rsidRDefault="00400BC4" w:rsidP="00AA7C22">
      <w:pPr>
        <w:pStyle w:val="ListParagraph"/>
        <w:widowControl w:val="0"/>
        <w:numPr>
          <w:ilvl w:val="0"/>
          <w:numId w:val="23"/>
        </w:numPr>
        <w:autoSpaceDE w:val="0"/>
        <w:autoSpaceDN w:val="0"/>
        <w:adjustRightInd w:val="0"/>
        <w:rPr>
          <w:rFonts w:cs="Arial"/>
          <w:color w:val="1A1A1A"/>
          <w:sz w:val="20"/>
          <w:u w:color="1A1A1A"/>
        </w:rPr>
      </w:pPr>
      <w:r w:rsidRPr="00400BC4">
        <w:rPr>
          <w:rFonts w:cs="Arial"/>
          <w:color w:val="1A1A1A"/>
          <w:sz w:val="20"/>
          <w:u w:color="1A1A1A"/>
        </w:rPr>
        <w:t xml:space="preserve">A student or employee is led to believe that he or she must submit to unwelcome sexual conduct or communications </w:t>
      </w:r>
      <w:proofErr w:type="gramStart"/>
      <w:r w:rsidRPr="00400BC4">
        <w:rPr>
          <w:rFonts w:cs="Arial"/>
          <w:color w:val="1A1A1A"/>
          <w:sz w:val="20"/>
          <w:u w:color="1A1A1A"/>
        </w:rPr>
        <w:t>in order to</w:t>
      </w:r>
      <w:proofErr w:type="gramEnd"/>
      <w:r w:rsidRPr="00400BC4">
        <w:rPr>
          <w:rFonts w:cs="Arial"/>
          <w:color w:val="1A1A1A"/>
          <w:sz w:val="20"/>
          <w:u w:color="1A1A1A"/>
        </w:rPr>
        <w:t xml:space="preserve"> gain something in return, such as a grade, a promotion, a place on a sports team, or any educational or employment decision, or</w:t>
      </w:r>
    </w:p>
    <w:p w14:paraId="2DA28B6D" w14:textId="77777777" w:rsidR="00400BC4" w:rsidRPr="00400BC4" w:rsidRDefault="00400BC4" w:rsidP="00AA7C22">
      <w:pPr>
        <w:pStyle w:val="ListParagraph"/>
        <w:widowControl w:val="0"/>
        <w:numPr>
          <w:ilvl w:val="0"/>
          <w:numId w:val="23"/>
        </w:numPr>
        <w:autoSpaceDE w:val="0"/>
        <w:autoSpaceDN w:val="0"/>
        <w:adjustRightInd w:val="0"/>
        <w:rPr>
          <w:rFonts w:cs="Arial"/>
          <w:color w:val="1A1A1A"/>
          <w:sz w:val="20"/>
          <w:u w:color="1A1A1A"/>
        </w:rPr>
      </w:pPr>
      <w:r w:rsidRPr="00400BC4">
        <w:rPr>
          <w:rFonts w:cs="Arial"/>
          <w:color w:val="1A1A1A"/>
          <w:sz w:val="20"/>
          <w:u w:color="1A1A1A"/>
        </w:rPr>
        <w:t xml:space="preserve">The conduct substantially interferes with a student's educational </w:t>
      </w:r>
      <w:proofErr w:type="gramStart"/>
      <w:r w:rsidRPr="00400BC4">
        <w:rPr>
          <w:rFonts w:cs="Arial"/>
          <w:color w:val="1A1A1A"/>
          <w:sz w:val="20"/>
          <w:u w:color="1A1A1A"/>
        </w:rPr>
        <w:t>performance, or</w:t>
      </w:r>
      <w:proofErr w:type="gramEnd"/>
      <w:r w:rsidRPr="00400BC4">
        <w:rPr>
          <w:rFonts w:cs="Arial"/>
          <w:color w:val="1A1A1A"/>
          <w:sz w:val="20"/>
          <w:u w:color="1A1A1A"/>
        </w:rPr>
        <w:t xml:space="preserve"> creates an intimidating or hostile educational or employment environment.</w:t>
      </w:r>
    </w:p>
    <w:p w14:paraId="4FCBACF0" w14:textId="77777777" w:rsidR="00400BC4" w:rsidRPr="00AA7C22" w:rsidRDefault="00400BC4" w:rsidP="00400BC4">
      <w:pPr>
        <w:widowControl w:val="0"/>
        <w:autoSpaceDE w:val="0"/>
        <w:autoSpaceDN w:val="0"/>
        <w:adjustRightInd w:val="0"/>
        <w:rPr>
          <w:rFonts w:cs="Calibri"/>
          <w:color w:val="1A1A1A"/>
          <w:sz w:val="8"/>
          <w:szCs w:val="8"/>
          <w:u w:color="1A1A1A"/>
        </w:rPr>
      </w:pPr>
    </w:p>
    <w:p w14:paraId="53B652F2"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i/>
          <w:iCs/>
          <w:color w:val="1A1A1A"/>
          <w:sz w:val="20"/>
          <w:u w:color="1A1A1A"/>
        </w:rPr>
        <w:t>Examples of Sexual Harassment:</w:t>
      </w:r>
    </w:p>
    <w:p w14:paraId="1498ED00"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Pressuring a person for sexual favors</w:t>
      </w:r>
    </w:p>
    <w:p w14:paraId="49C8DFBB"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Unwelcome touching of a sexual nature</w:t>
      </w:r>
    </w:p>
    <w:p w14:paraId="3A3BF4C2"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Writing graffiti of a sexual nature</w:t>
      </w:r>
    </w:p>
    <w:p w14:paraId="29297891"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Distributing sexually explicit texts, e-mails, or pictures</w:t>
      </w:r>
    </w:p>
    <w:p w14:paraId="37030E18"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Making sexual jokes, rumors, or suggestive remarks</w:t>
      </w:r>
    </w:p>
    <w:p w14:paraId="0B408A23" w14:textId="77777777" w:rsidR="00400BC4" w:rsidRPr="00400BC4" w:rsidRDefault="00400BC4" w:rsidP="00AA7C22">
      <w:pPr>
        <w:pStyle w:val="ListParagraph"/>
        <w:widowControl w:val="0"/>
        <w:numPr>
          <w:ilvl w:val="0"/>
          <w:numId w:val="24"/>
        </w:numPr>
        <w:autoSpaceDE w:val="0"/>
        <w:autoSpaceDN w:val="0"/>
        <w:adjustRightInd w:val="0"/>
        <w:rPr>
          <w:rFonts w:cs="Arial"/>
          <w:color w:val="1A1A1A"/>
          <w:sz w:val="20"/>
          <w:u w:color="1A1A1A"/>
        </w:rPr>
      </w:pPr>
      <w:r w:rsidRPr="00400BC4">
        <w:rPr>
          <w:rFonts w:cs="Arial"/>
          <w:color w:val="1A1A1A"/>
          <w:sz w:val="20"/>
          <w:u w:color="1A1A1A"/>
        </w:rPr>
        <w:t>Physical violence, including rape and sexual assault</w:t>
      </w:r>
    </w:p>
    <w:p w14:paraId="460004E8" w14:textId="77777777" w:rsidR="00400BC4" w:rsidRPr="00AA7C22" w:rsidRDefault="00400BC4" w:rsidP="00400BC4">
      <w:pPr>
        <w:widowControl w:val="0"/>
        <w:autoSpaceDE w:val="0"/>
        <w:autoSpaceDN w:val="0"/>
        <w:adjustRightInd w:val="0"/>
        <w:rPr>
          <w:rFonts w:cs="Arial"/>
          <w:color w:val="1A1A1A"/>
          <w:sz w:val="8"/>
          <w:szCs w:val="8"/>
          <w:u w:color="1A1A1A"/>
        </w:rPr>
      </w:pPr>
    </w:p>
    <w:p w14:paraId="09C907DC" w14:textId="77777777" w:rsidR="00400BC4" w:rsidRPr="00400BC4" w:rsidRDefault="00400BC4" w:rsidP="00400BC4">
      <w:pPr>
        <w:widowControl w:val="0"/>
        <w:autoSpaceDE w:val="0"/>
        <w:autoSpaceDN w:val="0"/>
        <w:adjustRightInd w:val="0"/>
        <w:rPr>
          <w:rFonts w:cs="Arial"/>
          <w:color w:val="1A1A1A"/>
          <w:sz w:val="20"/>
          <w:u w:color="1A1A1A"/>
        </w:rPr>
      </w:pPr>
      <w:r w:rsidRPr="00400BC4">
        <w:rPr>
          <w:rFonts w:cs="Arial"/>
          <w:b/>
          <w:bCs/>
          <w:i/>
          <w:iCs/>
          <w:color w:val="1A1A1A"/>
          <w:sz w:val="20"/>
          <w:u w:color="1A1A1A"/>
        </w:rPr>
        <w:t>How do I report sexual harassment?</w:t>
      </w:r>
    </w:p>
    <w:p w14:paraId="003F32A8"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You can report sexual harassment to any school staff member or to the district's Title IX Officer</w:t>
      </w:r>
      <w:r>
        <w:rPr>
          <w:rFonts w:cs="Calibri"/>
          <w:color w:val="1A1A1A"/>
          <w:sz w:val="20"/>
          <w:u w:color="1A1A1A"/>
        </w:rPr>
        <w:t xml:space="preserve"> at 684-78</w:t>
      </w:r>
      <w:r w:rsidR="0093009B">
        <w:rPr>
          <w:rFonts w:cs="Calibri"/>
          <w:color w:val="1A1A1A"/>
          <w:sz w:val="20"/>
          <w:u w:color="1A1A1A"/>
        </w:rPr>
        <w:t>50</w:t>
      </w:r>
    </w:p>
    <w:p w14:paraId="1386FF32" w14:textId="77777777" w:rsidR="00400BC4" w:rsidRPr="00AA7C22" w:rsidRDefault="00400BC4" w:rsidP="00400BC4">
      <w:pPr>
        <w:widowControl w:val="0"/>
        <w:autoSpaceDE w:val="0"/>
        <w:autoSpaceDN w:val="0"/>
        <w:adjustRightInd w:val="0"/>
        <w:rPr>
          <w:rFonts w:cs="Calibri"/>
          <w:color w:val="1A1A1A"/>
          <w:sz w:val="8"/>
          <w:szCs w:val="8"/>
          <w:u w:color="1A1A1A"/>
        </w:rPr>
      </w:pPr>
    </w:p>
    <w:p w14:paraId="3CF8E26E"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For a copy of your district’s Sexual Harassment policy and pro</w:t>
      </w:r>
      <w:r w:rsidR="00AD1CD0">
        <w:rPr>
          <w:rFonts w:cs="Calibri"/>
          <w:color w:val="1A1A1A"/>
          <w:sz w:val="20"/>
          <w:u w:color="1A1A1A"/>
        </w:rPr>
        <w:t>cedure, contact your school or District O</w:t>
      </w:r>
      <w:r w:rsidRPr="00400BC4">
        <w:rPr>
          <w:rFonts w:cs="Calibri"/>
          <w:color w:val="1A1A1A"/>
          <w:sz w:val="20"/>
          <w:u w:color="1A1A1A"/>
        </w:rPr>
        <w:t xml:space="preserve">ffice, and/or go to District </w:t>
      </w:r>
      <w:r w:rsidR="00AA7C22">
        <w:rPr>
          <w:rFonts w:cs="Calibri"/>
          <w:color w:val="1A1A1A"/>
          <w:sz w:val="20"/>
          <w:u w:color="1A1A1A"/>
        </w:rPr>
        <w:t xml:space="preserve">website for link to Policy </w:t>
      </w:r>
      <w:r w:rsidR="00A14669">
        <w:rPr>
          <w:rFonts w:cs="Calibri"/>
          <w:color w:val="1A1A1A"/>
          <w:sz w:val="20"/>
          <w:u w:color="1A1A1A"/>
        </w:rPr>
        <w:t>3205</w:t>
      </w:r>
      <w:r w:rsidRPr="00400BC4">
        <w:rPr>
          <w:rFonts w:cs="Calibri"/>
          <w:color w:val="1A1A1A"/>
          <w:sz w:val="20"/>
          <w:u w:color="1A1A1A"/>
        </w:rPr>
        <w:t xml:space="preserve"> </w:t>
      </w:r>
      <w:hyperlink r:id="rId21" w:history="1">
        <w:r w:rsidRPr="00400BC4">
          <w:rPr>
            <w:rFonts w:cs="Calibri"/>
            <w:color w:val="103CC0"/>
            <w:sz w:val="20"/>
            <w:u w:val="single" w:color="103CC0"/>
          </w:rPr>
          <w:t>colsd.org</w:t>
        </w:r>
      </w:hyperlink>
    </w:p>
    <w:p w14:paraId="33135FD3" w14:textId="77777777" w:rsidR="00400BC4" w:rsidRPr="00AA7C22" w:rsidRDefault="00400BC4" w:rsidP="00400BC4">
      <w:pPr>
        <w:widowControl w:val="0"/>
        <w:autoSpaceDE w:val="0"/>
        <w:autoSpaceDN w:val="0"/>
        <w:adjustRightInd w:val="0"/>
        <w:rPr>
          <w:rFonts w:cs="Arial"/>
          <w:color w:val="1A1A1A"/>
          <w:sz w:val="8"/>
          <w:szCs w:val="8"/>
          <w:u w:color="1A1A1A"/>
        </w:rPr>
      </w:pPr>
    </w:p>
    <w:p w14:paraId="094FE0BF" w14:textId="77777777" w:rsidR="00400BC4" w:rsidRPr="00AA7C22" w:rsidRDefault="00400BC4" w:rsidP="00400BC4">
      <w:pPr>
        <w:widowControl w:val="0"/>
        <w:autoSpaceDE w:val="0"/>
        <w:autoSpaceDN w:val="0"/>
        <w:adjustRightInd w:val="0"/>
        <w:rPr>
          <w:rFonts w:cs="Calibri"/>
          <w:b/>
          <w:i/>
          <w:color w:val="1A1A1A"/>
          <w:sz w:val="20"/>
        </w:rPr>
      </w:pPr>
      <w:r w:rsidRPr="00AA7C22">
        <w:rPr>
          <w:rFonts w:cs="Calibri"/>
          <w:b/>
          <w:bCs/>
          <w:i/>
          <w:color w:val="1A1A1A"/>
          <w:sz w:val="20"/>
        </w:rPr>
        <w:t>COMPLAINTS ABOUT DISCRIMINATION, DISCRIMINATORY HARASSMENT, AND SEXUAL HARASSMENT</w:t>
      </w:r>
    </w:p>
    <w:p w14:paraId="586DB09D" w14:textId="77777777" w:rsidR="00400BC4" w:rsidRPr="00AA7C22" w:rsidRDefault="00400BC4" w:rsidP="00400BC4">
      <w:pPr>
        <w:widowControl w:val="0"/>
        <w:autoSpaceDE w:val="0"/>
        <w:autoSpaceDN w:val="0"/>
        <w:adjustRightInd w:val="0"/>
        <w:rPr>
          <w:rFonts w:cs="Calibri"/>
          <w:color w:val="1A1A1A"/>
          <w:sz w:val="8"/>
          <w:szCs w:val="8"/>
          <w:u w:color="1A1A1A"/>
        </w:rPr>
      </w:pPr>
    </w:p>
    <w:p w14:paraId="031D5DD7"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color w:val="1A1A1A"/>
          <w:sz w:val="20"/>
          <w:u w:color="1A1A1A"/>
        </w:rPr>
        <w:t>What is discrimination?</w:t>
      </w:r>
    </w:p>
    <w:p w14:paraId="18A5BCAD" w14:textId="77777777" w:rsidR="00400BC4" w:rsidRPr="00400BC4" w:rsidRDefault="00400BC4" w:rsidP="00400BC4">
      <w:pPr>
        <w:widowControl w:val="0"/>
        <w:autoSpaceDE w:val="0"/>
        <w:autoSpaceDN w:val="0"/>
        <w:adjustRightInd w:val="0"/>
        <w:rPr>
          <w:rFonts w:cs="Arial"/>
          <w:color w:val="1A1A1A"/>
          <w:sz w:val="20"/>
          <w:u w:color="1A1A1A"/>
        </w:rPr>
      </w:pPr>
      <w:r w:rsidRPr="00400BC4">
        <w:rPr>
          <w:rFonts w:cs="Arial"/>
          <w:color w:val="1A1A1A"/>
          <w:sz w:val="20"/>
          <w:u w:color="1A1A1A"/>
        </w:rPr>
        <w:t xml:space="preserve">Discrimination is unfair or unlawful treatment of a person or group because they are part of a defined group, known as a protected class. Discrimination may include treating a person differently or denying someone access to a program, service, or activity because they are part of a protected </w:t>
      </w:r>
      <w:proofErr w:type="gramStart"/>
      <w:r w:rsidRPr="00400BC4">
        <w:rPr>
          <w:rFonts w:cs="Arial"/>
          <w:color w:val="1A1A1A"/>
          <w:sz w:val="20"/>
          <w:u w:color="1A1A1A"/>
        </w:rPr>
        <w:t>class, or</w:t>
      </w:r>
      <w:proofErr w:type="gramEnd"/>
      <w:r w:rsidRPr="00400BC4">
        <w:rPr>
          <w:rFonts w:cs="Arial"/>
          <w:color w:val="1A1A1A"/>
          <w:sz w:val="20"/>
          <w:u w:color="1A1A1A"/>
        </w:rPr>
        <w:t xml:space="preserve"> failing to accommodate a person’s disability.</w:t>
      </w:r>
    </w:p>
    <w:p w14:paraId="2943FBD6" w14:textId="77777777" w:rsidR="00400BC4" w:rsidRPr="00AA7C22" w:rsidRDefault="00400BC4" w:rsidP="00400BC4">
      <w:pPr>
        <w:widowControl w:val="0"/>
        <w:autoSpaceDE w:val="0"/>
        <w:autoSpaceDN w:val="0"/>
        <w:adjustRightInd w:val="0"/>
        <w:rPr>
          <w:rFonts w:cs="Arial"/>
          <w:color w:val="1A1A1A"/>
          <w:sz w:val="8"/>
          <w:szCs w:val="8"/>
          <w:u w:color="1A1A1A"/>
        </w:rPr>
      </w:pPr>
    </w:p>
    <w:p w14:paraId="30211A0F" w14:textId="77777777" w:rsidR="00400BC4" w:rsidRPr="00400BC4" w:rsidRDefault="00400BC4" w:rsidP="00400BC4">
      <w:pPr>
        <w:widowControl w:val="0"/>
        <w:autoSpaceDE w:val="0"/>
        <w:autoSpaceDN w:val="0"/>
        <w:adjustRightInd w:val="0"/>
        <w:rPr>
          <w:rFonts w:cs="Arial"/>
          <w:color w:val="1A1A1A"/>
          <w:sz w:val="20"/>
          <w:u w:color="1A1A1A"/>
        </w:rPr>
      </w:pPr>
      <w:r w:rsidRPr="00400BC4">
        <w:rPr>
          <w:rFonts w:cs="Arial"/>
          <w:b/>
          <w:bCs/>
          <w:color w:val="1A1A1A"/>
          <w:sz w:val="20"/>
          <w:u w:color="1A1A1A"/>
        </w:rPr>
        <w:t>What is a protected class?</w:t>
      </w:r>
    </w:p>
    <w:p w14:paraId="00F178B6" w14:textId="77777777" w:rsidR="00400BC4" w:rsidRPr="00400BC4" w:rsidRDefault="00400BC4" w:rsidP="00400BC4">
      <w:pPr>
        <w:widowControl w:val="0"/>
        <w:autoSpaceDE w:val="0"/>
        <w:autoSpaceDN w:val="0"/>
        <w:adjustRightInd w:val="0"/>
        <w:rPr>
          <w:rFonts w:cs="Arial"/>
          <w:color w:val="1A1A1A"/>
          <w:sz w:val="20"/>
          <w:u w:color="1A1A1A"/>
        </w:rPr>
      </w:pPr>
      <w:r w:rsidRPr="00400BC4">
        <w:rPr>
          <w:rFonts w:cs="Arial"/>
          <w:color w:val="1A1A1A"/>
          <w:sz w:val="20"/>
          <w:u w:color="1A1A1A"/>
        </w:rPr>
        <w:t>A protected class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4AB087A1" w14:textId="77777777" w:rsidR="00400BC4" w:rsidRPr="00AA7C22" w:rsidRDefault="00400BC4" w:rsidP="00400BC4">
      <w:pPr>
        <w:widowControl w:val="0"/>
        <w:autoSpaceDE w:val="0"/>
        <w:autoSpaceDN w:val="0"/>
        <w:adjustRightInd w:val="0"/>
        <w:rPr>
          <w:rFonts w:cs="Calibri"/>
          <w:color w:val="1A1A1A"/>
          <w:sz w:val="8"/>
          <w:szCs w:val="8"/>
          <w:u w:color="1A1A1A"/>
        </w:rPr>
      </w:pPr>
    </w:p>
    <w:p w14:paraId="714FF717"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color w:val="1A1A1A"/>
          <w:sz w:val="20"/>
          <w:u w:color="1A1A1A"/>
        </w:rPr>
        <w:t>How do I file a complaint about discrimination?</w:t>
      </w:r>
    </w:p>
    <w:p w14:paraId="23C71D3A"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 xml:space="preserve">If you believe that you or your child has experienced unlawful discrimination or discriminatory harassment at school based on any protected class, you have the right to file a formal complaint. For a full copy of the school district’s nondiscrimination procedure, visit </w:t>
      </w:r>
      <w:hyperlink r:id="rId22" w:history="1">
        <w:r w:rsidRPr="00400BC4">
          <w:rPr>
            <w:rFonts w:cs="Calibri"/>
            <w:b/>
            <w:bCs/>
            <w:color w:val="103CC0"/>
            <w:sz w:val="20"/>
            <w:u w:val="single" w:color="103CC0"/>
          </w:rPr>
          <w:t>colsd.org</w:t>
        </w:r>
      </w:hyperlink>
      <w:r w:rsidRPr="00400BC4">
        <w:rPr>
          <w:rFonts w:cs="Calibri"/>
          <w:b/>
          <w:bCs/>
          <w:color w:val="FB0007"/>
          <w:sz w:val="20"/>
          <w:u w:color="1A1A1A"/>
        </w:rPr>
        <w:t xml:space="preserve"> </w:t>
      </w:r>
      <w:r w:rsidRPr="00400BC4">
        <w:rPr>
          <w:rFonts w:cs="Calibri"/>
          <w:color w:val="1A1A1A"/>
          <w:sz w:val="20"/>
          <w:u w:color="1A1A1A"/>
        </w:rPr>
        <w:t>or contact the school district at</w:t>
      </w:r>
      <w:r w:rsidRPr="00400BC4">
        <w:rPr>
          <w:rFonts w:cs="Calibri"/>
          <w:color w:val="FB0007"/>
          <w:sz w:val="20"/>
          <w:u w:color="1A1A1A"/>
        </w:rPr>
        <w:t xml:space="preserve"> </w:t>
      </w:r>
      <w:hyperlink r:id="rId23" w:history="1">
        <w:r w:rsidRPr="00400BC4">
          <w:rPr>
            <w:rFonts w:cs="Calibri"/>
            <w:b/>
            <w:bCs/>
            <w:color w:val="103CC0"/>
            <w:sz w:val="20"/>
            <w:u w:val="single" w:color="103CC0"/>
          </w:rPr>
          <w:t>509-684-7850</w:t>
        </w:r>
      </w:hyperlink>
    </w:p>
    <w:p w14:paraId="28B8F4E4" w14:textId="77777777" w:rsidR="00400BC4" w:rsidRPr="00AA7C22" w:rsidRDefault="00400BC4" w:rsidP="00400BC4">
      <w:pPr>
        <w:widowControl w:val="0"/>
        <w:autoSpaceDE w:val="0"/>
        <w:autoSpaceDN w:val="0"/>
        <w:adjustRightInd w:val="0"/>
        <w:rPr>
          <w:rFonts w:cs="Calibri"/>
          <w:color w:val="1A1A1A"/>
          <w:sz w:val="8"/>
          <w:szCs w:val="8"/>
          <w:u w:color="1A1A1A"/>
        </w:rPr>
      </w:pPr>
    </w:p>
    <w:p w14:paraId="5A9798DB"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 xml:space="preserve">Before filing a complaint, you may wish to discuss your concerns with your child’s </w:t>
      </w:r>
      <w:r w:rsidR="00AD1CD0">
        <w:rPr>
          <w:rFonts w:cs="Calibri"/>
          <w:color w:val="1A1A1A"/>
          <w:sz w:val="20"/>
          <w:u w:color="1A1A1A"/>
        </w:rPr>
        <w:t>Principal</w:t>
      </w:r>
      <w:r w:rsidRPr="00400BC4">
        <w:rPr>
          <w:rFonts w:cs="Calibri"/>
          <w:color w:val="1A1A1A"/>
          <w:sz w:val="20"/>
          <w:u w:color="1A1A1A"/>
        </w:rPr>
        <w:t xml:space="preserve"> or with the school district’s Section 504 Coordinator, Title IX Officer, or Civil Rights Compliance Coordinator. This is often the fastest way to revolve your concerns.</w:t>
      </w:r>
    </w:p>
    <w:p w14:paraId="04CFF516"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38F9F335" w14:textId="77777777" w:rsidR="00400BC4" w:rsidRPr="00400BC4" w:rsidRDefault="00400BC4" w:rsidP="00400BC4">
      <w:pPr>
        <w:widowControl w:val="0"/>
        <w:autoSpaceDE w:val="0"/>
        <w:autoSpaceDN w:val="0"/>
        <w:adjustRightInd w:val="0"/>
        <w:jc w:val="center"/>
        <w:rPr>
          <w:rFonts w:cs="Arial"/>
          <w:color w:val="1A1A1A"/>
          <w:sz w:val="20"/>
          <w:u w:color="1A1A1A"/>
        </w:rPr>
      </w:pPr>
      <w:r w:rsidRPr="00400BC4">
        <w:rPr>
          <w:rFonts w:cs="Calibri"/>
          <w:color w:val="1A1A1A"/>
          <w:sz w:val="20"/>
          <w:u w:color="1A1A1A"/>
        </w:rPr>
        <w:t>Title</w:t>
      </w:r>
      <w:r w:rsidR="00AA7C22">
        <w:rPr>
          <w:rFonts w:cs="Calibri"/>
          <w:color w:val="1A1A1A"/>
          <w:sz w:val="20"/>
          <w:u w:color="1A1A1A"/>
        </w:rPr>
        <w:t xml:space="preserve"> IX Compliance Coordinator</w:t>
      </w:r>
    </w:p>
    <w:p w14:paraId="67F40427" w14:textId="77777777" w:rsidR="00400BC4" w:rsidRPr="00400BC4" w:rsidRDefault="00400BC4" w:rsidP="00400BC4">
      <w:pPr>
        <w:widowControl w:val="0"/>
        <w:autoSpaceDE w:val="0"/>
        <w:autoSpaceDN w:val="0"/>
        <w:adjustRightInd w:val="0"/>
        <w:jc w:val="center"/>
        <w:rPr>
          <w:rFonts w:cs="Arial"/>
          <w:color w:val="1A1A1A"/>
          <w:sz w:val="20"/>
          <w:u w:color="1A1A1A"/>
        </w:rPr>
      </w:pPr>
      <w:r w:rsidRPr="00400BC4">
        <w:rPr>
          <w:rFonts w:cs="Calibri"/>
          <w:color w:val="1A1A1A"/>
          <w:sz w:val="20"/>
          <w:u w:color="1A1A1A"/>
        </w:rPr>
        <w:t xml:space="preserve">Phone </w:t>
      </w:r>
      <w:hyperlink r:id="rId24" w:history="1">
        <w:r w:rsidRPr="00400BC4">
          <w:rPr>
            <w:rFonts w:cs="Calibri"/>
            <w:color w:val="103CC0"/>
            <w:sz w:val="20"/>
            <w:u w:val="single" w:color="103CC0"/>
          </w:rPr>
          <w:t>509-684-785</w:t>
        </w:r>
      </w:hyperlink>
      <w:r w:rsidR="00DE76B6">
        <w:rPr>
          <w:rFonts w:cs="Calibri"/>
          <w:color w:val="103CC0"/>
          <w:sz w:val="20"/>
          <w:u w:val="single" w:color="103CC0"/>
        </w:rPr>
        <w:t>0</w:t>
      </w:r>
      <w:r w:rsidR="00DE76B6" w:rsidRPr="00400BC4">
        <w:rPr>
          <w:rFonts w:cs="Arial"/>
          <w:color w:val="1A1A1A"/>
          <w:sz w:val="20"/>
          <w:u w:color="1A1A1A"/>
        </w:rPr>
        <w:t xml:space="preserve"> </w:t>
      </w:r>
    </w:p>
    <w:p w14:paraId="17504C73" w14:textId="77777777" w:rsidR="00400BC4" w:rsidRPr="00AA7C22" w:rsidRDefault="00400BC4" w:rsidP="00400BC4">
      <w:pPr>
        <w:widowControl w:val="0"/>
        <w:autoSpaceDE w:val="0"/>
        <w:autoSpaceDN w:val="0"/>
        <w:adjustRightInd w:val="0"/>
        <w:rPr>
          <w:rFonts w:cs="Arial"/>
          <w:color w:val="1A1A1A"/>
          <w:sz w:val="8"/>
          <w:szCs w:val="8"/>
          <w:u w:color="1A1A1A"/>
        </w:rPr>
      </w:pPr>
      <w:r w:rsidRPr="00AA7C22">
        <w:rPr>
          <w:rFonts w:cs="Calibri"/>
          <w:color w:val="1A1A1A"/>
          <w:sz w:val="8"/>
          <w:szCs w:val="8"/>
          <w:u w:color="1A1A1A"/>
        </w:rPr>
        <w:t> </w:t>
      </w:r>
    </w:p>
    <w:p w14:paraId="7E918A0D" w14:textId="77777777" w:rsidR="00400BC4" w:rsidRPr="00400BC4" w:rsidRDefault="00400BC4" w:rsidP="00400BC4">
      <w:pPr>
        <w:widowControl w:val="0"/>
        <w:autoSpaceDE w:val="0"/>
        <w:autoSpaceDN w:val="0"/>
        <w:adjustRightInd w:val="0"/>
        <w:jc w:val="center"/>
        <w:rPr>
          <w:rFonts w:cs="Arial"/>
          <w:color w:val="1A1A1A"/>
          <w:sz w:val="20"/>
          <w:u w:color="1A1A1A"/>
        </w:rPr>
      </w:pPr>
      <w:r w:rsidRPr="00400BC4">
        <w:rPr>
          <w:rFonts w:cs="Calibri"/>
          <w:color w:val="1A1A1A"/>
          <w:sz w:val="20"/>
          <w:u w:color="1A1A1A"/>
        </w:rPr>
        <w:t>Civil Rights Compliance Coordinator</w:t>
      </w:r>
    </w:p>
    <w:p w14:paraId="306A105B" w14:textId="77777777" w:rsidR="00400BC4" w:rsidRPr="00400BC4" w:rsidRDefault="00400BC4" w:rsidP="00400BC4">
      <w:pPr>
        <w:widowControl w:val="0"/>
        <w:autoSpaceDE w:val="0"/>
        <w:autoSpaceDN w:val="0"/>
        <w:adjustRightInd w:val="0"/>
        <w:jc w:val="center"/>
        <w:rPr>
          <w:rFonts w:cs="Arial"/>
          <w:color w:val="1A1A1A"/>
          <w:sz w:val="20"/>
          <w:u w:color="1A1A1A"/>
        </w:rPr>
      </w:pPr>
      <w:r w:rsidRPr="00400BC4">
        <w:rPr>
          <w:rFonts w:cs="Calibri"/>
          <w:color w:val="1A1A1A"/>
          <w:sz w:val="20"/>
          <w:u w:color="1A1A1A"/>
        </w:rPr>
        <w:t xml:space="preserve">Phone </w:t>
      </w:r>
      <w:hyperlink r:id="rId25" w:history="1">
        <w:r w:rsidRPr="00400BC4">
          <w:rPr>
            <w:rFonts w:cs="Calibri"/>
            <w:color w:val="103CC0"/>
            <w:sz w:val="20"/>
            <w:u w:val="single" w:color="103CC0"/>
          </w:rPr>
          <w:t>509-684-7850</w:t>
        </w:r>
      </w:hyperlink>
      <w:r w:rsidR="00DE76B6" w:rsidRPr="00400BC4">
        <w:rPr>
          <w:rFonts w:cs="Arial"/>
          <w:color w:val="1A1A1A"/>
          <w:sz w:val="20"/>
          <w:u w:color="1A1A1A"/>
        </w:rPr>
        <w:t xml:space="preserve"> </w:t>
      </w:r>
    </w:p>
    <w:p w14:paraId="700241CE" w14:textId="77777777" w:rsidR="00400BC4" w:rsidRPr="00400BC4" w:rsidRDefault="00400BC4" w:rsidP="00400BC4">
      <w:pPr>
        <w:widowControl w:val="0"/>
        <w:autoSpaceDE w:val="0"/>
        <w:autoSpaceDN w:val="0"/>
        <w:adjustRightInd w:val="0"/>
        <w:jc w:val="center"/>
        <w:rPr>
          <w:rFonts w:cs="Arial"/>
          <w:color w:val="1A1A1A"/>
          <w:sz w:val="20"/>
          <w:u w:color="1A1A1A"/>
        </w:rPr>
      </w:pPr>
      <w:r w:rsidRPr="00400BC4">
        <w:rPr>
          <w:rFonts w:cs="Calibri"/>
          <w:color w:val="1A1A1A"/>
          <w:sz w:val="20"/>
          <w:u w:color="1A1A1A"/>
        </w:rPr>
        <w:t> </w:t>
      </w:r>
    </w:p>
    <w:p w14:paraId="21A3785E"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1: Complaint to the School District</w:t>
      </w:r>
    </w:p>
    <w:p w14:paraId="174D83CB" w14:textId="77777777" w:rsidR="003F41FB"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In most cases, complaints must be filed within one year from the date of the event that is the subject matter of the complaint.  A complaint must be in writing, describe what happened, and state why you believe it is discrimination. It is also helpful to include what actions you would like the district to take to resolve your complaint.</w:t>
      </w:r>
    </w:p>
    <w:p w14:paraId="13C5CDD4" w14:textId="77777777" w:rsidR="003F41FB" w:rsidRDefault="003F41FB" w:rsidP="003F41FB">
      <w:pPr>
        <w:rPr>
          <w:u w:color="1A1A1A"/>
        </w:rPr>
      </w:pPr>
      <w:r>
        <w:rPr>
          <w:u w:color="1A1A1A"/>
        </w:rPr>
        <w:br w:type="page"/>
      </w:r>
    </w:p>
    <w:p w14:paraId="2675F1A5"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15C40031"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Complaints may be submitted by mail, fax, e-mail, or hand delivery to any district or school administrator or the district’s Compliance Coordinator.</w:t>
      </w:r>
    </w:p>
    <w:p w14:paraId="1B480296"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34980378"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When the school district receives your written complaint, the Compliance Coordinator will give you a copy of the district’s discrimination complaint procedure. The Compliance Coordinator will then make sure that the school district conducts a prompt and thorough investigation. You may also agree to resolve your complaint in lieu of an investigation.</w:t>
      </w:r>
    </w:p>
    <w:p w14:paraId="46C9D74E" w14:textId="77777777" w:rsidR="00400BC4" w:rsidRPr="00400BC4" w:rsidRDefault="00AA7C22" w:rsidP="00400BC4">
      <w:pPr>
        <w:widowControl w:val="0"/>
        <w:autoSpaceDE w:val="0"/>
        <w:autoSpaceDN w:val="0"/>
        <w:adjustRightInd w:val="0"/>
        <w:rPr>
          <w:rFonts w:cs="Calibri"/>
          <w:color w:val="1A1A1A"/>
          <w:sz w:val="20"/>
          <w:u w:color="1A1A1A"/>
        </w:rPr>
      </w:pPr>
      <w:r>
        <w:rPr>
          <w:rFonts w:cs="Calibri"/>
          <w:color w:val="1A1A1A"/>
          <w:sz w:val="20"/>
          <w:u w:color="1A1A1A"/>
        </w:rPr>
        <w:t> </w:t>
      </w:r>
      <w:r w:rsidR="00400BC4" w:rsidRPr="00400BC4">
        <w:rPr>
          <w:rFonts w:cs="Calibri"/>
          <w:color w:val="1A1A1A"/>
          <w:sz w:val="20"/>
          <w:u w:color="1A1A1A"/>
        </w:rPr>
        <w:t xml:space="preserve">The school district must respond to you in writing within 30 calendar days after receiving your </w:t>
      </w:r>
      <w:proofErr w:type="gramStart"/>
      <w:r w:rsidR="00400BC4" w:rsidRPr="00400BC4">
        <w:rPr>
          <w:rFonts w:cs="Calibri"/>
          <w:color w:val="1A1A1A"/>
          <w:sz w:val="20"/>
          <w:u w:color="1A1A1A"/>
        </w:rPr>
        <w:t>complaint, unless</w:t>
      </w:r>
      <w:proofErr w:type="gramEnd"/>
      <w:r w:rsidR="00400BC4" w:rsidRPr="00400BC4">
        <w:rPr>
          <w:rFonts w:cs="Calibri"/>
          <w:color w:val="1A1A1A"/>
          <w:sz w:val="20"/>
          <w:u w:color="1A1A1A"/>
        </w:rPr>
        <w:t xml:space="preserve"> you agree on a different date. If exceptional circumstances related to the complaint require an extension of the time limit, the school district will notify you in writing about the reasons for the extension and the anticipated response date.</w:t>
      </w:r>
    </w:p>
    <w:p w14:paraId="48559477"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162D7DDD"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When the school district responds to your complaint, it must include:</w:t>
      </w:r>
    </w:p>
    <w:p w14:paraId="6A423896" w14:textId="77777777" w:rsidR="00400BC4" w:rsidRPr="00AA7C22" w:rsidRDefault="00400BC4" w:rsidP="00AA7C22">
      <w:pPr>
        <w:pStyle w:val="ListParagraph"/>
        <w:widowControl w:val="0"/>
        <w:numPr>
          <w:ilvl w:val="0"/>
          <w:numId w:val="25"/>
        </w:numPr>
        <w:autoSpaceDE w:val="0"/>
        <w:autoSpaceDN w:val="0"/>
        <w:adjustRightInd w:val="0"/>
        <w:rPr>
          <w:rFonts w:cs="Arial"/>
          <w:color w:val="1A1A1A"/>
          <w:sz w:val="20"/>
          <w:u w:color="1A1A1A"/>
        </w:rPr>
      </w:pPr>
      <w:r w:rsidRPr="00AA7C22">
        <w:rPr>
          <w:rFonts w:cs="Arial"/>
          <w:color w:val="1A1A1A"/>
          <w:sz w:val="20"/>
          <w:u w:color="1A1A1A"/>
        </w:rPr>
        <w:t xml:space="preserve">A summary of the results of the </w:t>
      </w:r>
      <w:proofErr w:type="gramStart"/>
      <w:r w:rsidRPr="00AA7C22">
        <w:rPr>
          <w:rFonts w:cs="Arial"/>
          <w:color w:val="1A1A1A"/>
          <w:sz w:val="20"/>
          <w:u w:color="1A1A1A"/>
        </w:rPr>
        <w:t>investigation;</w:t>
      </w:r>
      <w:proofErr w:type="gramEnd"/>
    </w:p>
    <w:p w14:paraId="0981C044" w14:textId="77777777" w:rsidR="00400BC4" w:rsidRPr="00AA7C22" w:rsidRDefault="00400BC4" w:rsidP="00AA7C22">
      <w:pPr>
        <w:pStyle w:val="ListParagraph"/>
        <w:widowControl w:val="0"/>
        <w:numPr>
          <w:ilvl w:val="0"/>
          <w:numId w:val="25"/>
        </w:numPr>
        <w:autoSpaceDE w:val="0"/>
        <w:autoSpaceDN w:val="0"/>
        <w:adjustRightInd w:val="0"/>
        <w:rPr>
          <w:rFonts w:cs="Arial"/>
          <w:color w:val="1A1A1A"/>
          <w:sz w:val="20"/>
          <w:u w:color="1A1A1A"/>
        </w:rPr>
      </w:pPr>
      <w:r w:rsidRPr="00AA7C22">
        <w:rPr>
          <w:rFonts w:cs="Arial"/>
          <w:color w:val="1A1A1A"/>
          <w:sz w:val="20"/>
          <w:u w:color="1A1A1A"/>
        </w:rPr>
        <w:t xml:space="preserve">Whether or not the school district has failed to comply with civil rights requirements related to the </w:t>
      </w:r>
      <w:proofErr w:type="gramStart"/>
      <w:r w:rsidRPr="00AA7C22">
        <w:rPr>
          <w:rFonts w:cs="Arial"/>
          <w:color w:val="1A1A1A"/>
          <w:sz w:val="20"/>
          <w:u w:color="1A1A1A"/>
        </w:rPr>
        <w:t>complaint;</w:t>
      </w:r>
      <w:proofErr w:type="gramEnd"/>
    </w:p>
    <w:p w14:paraId="51B9A826" w14:textId="77777777" w:rsidR="00400BC4" w:rsidRPr="00AA7C22" w:rsidRDefault="00400BC4" w:rsidP="00AA7C22">
      <w:pPr>
        <w:pStyle w:val="ListParagraph"/>
        <w:widowControl w:val="0"/>
        <w:numPr>
          <w:ilvl w:val="0"/>
          <w:numId w:val="25"/>
        </w:numPr>
        <w:autoSpaceDE w:val="0"/>
        <w:autoSpaceDN w:val="0"/>
        <w:adjustRightInd w:val="0"/>
        <w:rPr>
          <w:rFonts w:cs="Arial"/>
          <w:color w:val="1A1A1A"/>
          <w:sz w:val="20"/>
          <w:u w:color="1A1A1A"/>
        </w:rPr>
      </w:pPr>
      <w:r w:rsidRPr="00AA7C22">
        <w:rPr>
          <w:rFonts w:cs="Arial"/>
          <w:color w:val="1A1A1A"/>
          <w:sz w:val="20"/>
          <w:u w:color="1A1A1A"/>
        </w:rPr>
        <w:t>Notice of your right to appeal, including where and to whom the appeal must be filed; and</w:t>
      </w:r>
    </w:p>
    <w:p w14:paraId="5A74A387" w14:textId="77777777" w:rsidR="00400BC4" w:rsidRPr="00AA7C22" w:rsidRDefault="00400BC4" w:rsidP="00AA7C22">
      <w:pPr>
        <w:pStyle w:val="ListParagraph"/>
        <w:widowControl w:val="0"/>
        <w:numPr>
          <w:ilvl w:val="0"/>
          <w:numId w:val="25"/>
        </w:numPr>
        <w:autoSpaceDE w:val="0"/>
        <w:autoSpaceDN w:val="0"/>
        <w:adjustRightInd w:val="0"/>
        <w:rPr>
          <w:rFonts w:cs="Arial"/>
          <w:color w:val="1A1A1A"/>
          <w:szCs w:val="22"/>
          <w:u w:color="1A1A1A"/>
        </w:rPr>
      </w:pPr>
      <w:r w:rsidRPr="00AA7C22">
        <w:rPr>
          <w:rFonts w:cs="Arial"/>
          <w:color w:val="1A1A1A"/>
          <w:szCs w:val="22"/>
          <w:u w:color="1A1A1A"/>
        </w:rPr>
        <w:t>Any corrective measures determined necessary to correct any noncompliance.</w:t>
      </w:r>
    </w:p>
    <w:p w14:paraId="47B25732"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FB0007"/>
          <w:sz w:val="8"/>
          <w:szCs w:val="8"/>
          <w:u w:color="1A1A1A"/>
        </w:rPr>
        <w:t> </w:t>
      </w:r>
    </w:p>
    <w:p w14:paraId="1FC7FB3F"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2: Appeal to the School District</w:t>
      </w:r>
    </w:p>
    <w:p w14:paraId="55FE70CF"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If you disagree with the school district’s decision, you may appeal to the school district’s board of directors. You must file a notice of appeal in writing to the secretary of the school board within 10 calendar days after you received the school district’s response to your complaint.</w:t>
      </w:r>
    </w:p>
    <w:p w14:paraId="1D3A95A2"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6B8B38EC"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 xml:space="preserve">The school board will schedule a hearing within 20 calendar days after they received your </w:t>
      </w:r>
      <w:proofErr w:type="gramStart"/>
      <w:r w:rsidRPr="00400BC4">
        <w:rPr>
          <w:rFonts w:cs="Calibri"/>
          <w:color w:val="1A1A1A"/>
          <w:sz w:val="20"/>
          <w:u w:color="1A1A1A"/>
        </w:rPr>
        <w:t>appeal, unless</w:t>
      </w:r>
      <w:proofErr w:type="gramEnd"/>
      <w:r w:rsidRPr="00400BC4">
        <w:rPr>
          <w:rFonts w:cs="Calibri"/>
          <w:color w:val="1A1A1A"/>
          <w:sz w:val="20"/>
          <w:u w:color="1A1A1A"/>
        </w:rPr>
        <w:t xml:space="preserve"> you agree on a different timeline. At the hearing, you may bring witnesses or other information related to your appeal.</w:t>
      </w:r>
    </w:p>
    <w:p w14:paraId="5713A41A"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278B68B7"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The school board will send you a written decision within 30 calendar days after the district received your notice of appeal. The school board’s decision will include information about how to file a complaint with OSPI.</w:t>
      </w:r>
    </w:p>
    <w:p w14:paraId="2A3D0435"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01D722ED"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3: Complaint to OSPI</w:t>
      </w:r>
    </w:p>
    <w:p w14:paraId="35637E05"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 xml:space="preserve">If you do not agree with the school district’s appeal decision, you may file a complaint with the Office of Superintendent of Public Instruction (OSPI).  A complaint must be filed with OSPI within </w:t>
      </w:r>
      <w:r w:rsidRPr="00400BC4">
        <w:rPr>
          <w:rFonts w:cs="Calibri"/>
          <w:b/>
          <w:bCs/>
          <w:color w:val="1A1A1A"/>
          <w:sz w:val="20"/>
          <w:u w:val="single" w:color="1A1A1A"/>
        </w:rPr>
        <w:t>20 calendar days</w:t>
      </w:r>
      <w:r w:rsidRPr="00400BC4">
        <w:rPr>
          <w:rFonts w:cs="Calibri"/>
          <w:color w:val="1A1A1A"/>
          <w:sz w:val="20"/>
          <w:u w:color="1A1A1A"/>
        </w:rPr>
        <w:t xml:space="preserve"> after you received the district’s appeal decision. You may send your complaint to OSPI by e-mail, mail, fax, or hand-delivery:</w:t>
      </w:r>
    </w:p>
    <w:p w14:paraId="44E647D5" w14:textId="77777777" w:rsidR="00400BC4" w:rsidRPr="00400BC4" w:rsidRDefault="00400BC4" w:rsidP="00400BC4">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E-mail:</w:t>
      </w:r>
      <w:r w:rsidRPr="00400BC4">
        <w:rPr>
          <w:rFonts w:cs="Calibri"/>
          <w:color w:val="1A1A1A"/>
          <w:sz w:val="20"/>
          <w:u w:color="1A1A1A"/>
        </w:rPr>
        <w:t xml:space="preserve"> </w:t>
      </w:r>
      <w:hyperlink r:id="rId26" w:history="1">
        <w:r w:rsidRPr="00400BC4">
          <w:rPr>
            <w:rFonts w:cs="Calibri"/>
            <w:color w:val="103CC0"/>
            <w:sz w:val="20"/>
            <w:u w:val="single" w:color="103CC0"/>
          </w:rPr>
          <w:t>Equity@k12.wa.us</w:t>
        </w:r>
      </w:hyperlink>
    </w:p>
    <w:p w14:paraId="515E81D5" w14:textId="77777777" w:rsidR="00400BC4" w:rsidRPr="00400BC4" w:rsidRDefault="00400BC4" w:rsidP="00400BC4">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Fax:</w:t>
      </w:r>
      <w:r w:rsidRPr="00400BC4">
        <w:rPr>
          <w:rFonts w:cs="Calibri"/>
          <w:color w:val="1A1A1A"/>
          <w:sz w:val="20"/>
          <w:u w:color="1A1A1A"/>
        </w:rPr>
        <w:t xml:space="preserve"> </w:t>
      </w:r>
      <w:hyperlink r:id="rId27" w:history="1">
        <w:r w:rsidRPr="00400BC4">
          <w:rPr>
            <w:rFonts w:cs="Calibri"/>
            <w:color w:val="103CC0"/>
            <w:sz w:val="20"/>
            <w:u w:val="single" w:color="103CC0"/>
          </w:rPr>
          <w:t>(360) 664-2967</w:t>
        </w:r>
      </w:hyperlink>
    </w:p>
    <w:p w14:paraId="31A79ED9" w14:textId="77777777" w:rsidR="00400BC4" w:rsidRPr="00400BC4" w:rsidRDefault="00400BC4" w:rsidP="00400BC4">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Mail:</w:t>
      </w:r>
      <w:r w:rsidRPr="00400BC4">
        <w:rPr>
          <w:rFonts w:cs="Calibri"/>
          <w:color w:val="1A1A1A"/>
          <w:sz w:val="20"/>
          <w:u w:color="1A1A1A"/>
        </w:rPr>
        <w:t xml:space="preserve"> OSPI Equity and Civil Rights Office, PO Box 47200, Olympia, WA 98504-7200</w:t>
      </w:r>
    </w:p>
    <w:p w14:paraId="0685B5D7"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529DA5C3" w14:textId="77777777" w:rsidR="00400BC4" w:rsidRPr="00400BC4" w:rsidRDefault="00400BC4" w:rsidP="00400BC4">
      <w:pPr>
        <w:widowControl w:val="0"/>
        <w:autoSpaceDE w:val="0"/>
        <w:autoSpaceDN w:val="0"/>
        <w:adjustRightInd w:val="0"/>
        <w:rPr>
          <w:rFonts w:cs="Calibri"/>
          <w:color w:val="1A1A1A"/>
          <w:sz w:val="20"/>
          <w:u w:color="1A1A1A"/>
        </w:rPr>
      </w:pPr>
      <w:r w:rsidRPr="00400BC4">
        <w:rPr>
          <w:rFonts w:cs="Calibri"/>
          <w:color w:val="1A1A1A"/>
          <w:sz w:val="20"/>
          <w:u w:color="1A1A1A"/>
        </w:rPr>
        <w:t>Complaints cannot be filed with OSPI unless they have already been raised with the school district and appealed, as outlined in Steps 1 and 2 above, or if the school district did not follow the correct complaint and appeal procedures.</w:t>
      </w:r>
    </w:p>
    <w:p w14:paraId="04ED0D93" w14:textId="77777777" w:rsidR="00400BC4" w:rsidRPr="00AA7C22" w:rsidRDefault="00400BC4" w:rsidP="00400BC4">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152E6AD1" w14:textId="77777777" w:rsidR="005A7BEC" w:rsidRDefault="00400BC4" w:rsidP="00AA7C22">
      <w:pPr>
        <w:widowControl w:val="0"/>
        <w:autoSpaceDE w:val="0"/>
        <w:autoSpaceDN w:val="0"/>
        <w:adjustRightInd w:val="0"/>
        <w:rPr>
          <w:rFonts w:cs="Calibri"/>
          <w:color w:val="1A1A1A"/>
          <w:sz w:val="20"/>
          <w:u w:color="1A1A1A"/>
        </w:rPr>
      </w:pPr>
      <w:r w:rsidRPr="00400BC4">
        <w:rPr>
          <w:rFonts w:cs="Calibri"/>
          <w:color w:val="1A1A1A"/>
          <w:sz w:val="20"/>
          <w:u w:color="1A1A1A"/>
        </w:rPr>
        <w:t xml:space="preserve">For more information, visit </w:t>
      </w:r>
      <w:hyperlink r:id="rId28" w:history="1">
        <w:r w:rsidRPr="00400BC4">
          <w:rPr>
            <w:rFonts w:cs="Calibri"/>
            <w:color w:val="103CC0"/>
            <w:sz w:val="20"/>
            <w:u w:val="single" w:color="103CC0"/>
          </w:rPr>
          <w:t>www.k12.wa.us/Equity/Complaints.aspx</w:t>
        </w:r>
      </w:hyperlink>
      <w:r w:rsidRPr="00400BC4">
        <w:rPr>
          <w:rFonts w:cs="Calibri"/>
          <w:color w:val="1A1A1A"/>
          <w:sz w:val="20"/>
          <w:u w:color="1A1A1A"/>
        </w:rPr>
        <w:t xml:space="preserve">, or contact OSPI’s Equity and Civil Rights Office at </w:t>
      </w:r>
      <w:hyperlink r:id="rId29" w:history="1">
        <w:r w:rsidRPr="00400BC4">
          <w:rPr>
            <w:rFonts w:cs="Calibri"/>
            <w:color w:val="103CC0"/>
            <w:sz w:val="20"/>
            <w:u w:val="single" w:color="103CC0"/>
          </w:rPr>
          <w:t>(360) 725-6162</w:t>
        </w:r>
      </w:hyperlink>
      <w:r w:rsidRPr="00400BC4">
        <w:rPr>
          <w:rFonts w:cs="Calibri"/>
          <w:color w:val="1A1A1A"/>
          <w:sz w:val="20"/>
          <w:u w:color="1A1A1A"/>
        </w:rPr>
        <w:t xml:space="preserve">/TTY: </w:t>
      </w:r>
      <w:hyperlink r:id="rId30" w:history="1">
        <w:r w:rsidRPr="00400BC4">
          <w:rPr>
            <w:rFonts w:cs="Calibri"/>
            <w:color w:val="103CC0"/>
            <w:sz w:val="20"/>
            <w:u w:val="single" w:color="103CC0"/>
          </w:rPr>
          <w:t>(360) 664-3631</w:t>
        </w:r>
      </w:hyperlink>
      <w:r w:rsidRPr="00400BC4">
        <w:rPr>
          <w:rFonts w:cs="Calibri"/>
          <w:color w:val="1A1A1A"/>
          <w:sz w:val="20"/>
          <w:u w:color="1A1A1A"/>
        </w:rPr>
        <w:t xml:space="preserve"> or by e-mail at </w:t>
      </w:r>
      <w:hyperlink r:id="rId31" w:history="1">
        <w:r w:rsidRPr="00400BC4">
          <w:rPr>
            <w:rFonts w:cs="Calibri"/>
            <w:color w:val="103CC0"/>
            <w:sz w:val="20"/>
            <w:u w:val="single" w:color="103CC0"/>
          </w:rPr>
          <w:t>equity@k12.wa.us</w:t>
        </w:r>
      </w:hyperlink>
      <w:r w:rsidRPr="00400BC4">
        <w:rPr>
          <w:rFonts w:cs="Calibri"/>
          <w:color w:val="1A1A1A"/>
          <w:sz w:val="20"/>
          <w:u w:color="1A1A1A"/>
        </w:rPr>
        <w:t>.</w:t>
      </w:r>
    </w:p>
    <w:p w14:paraId="30C4800F" w14:textId="77777777" w:rsidR="00914D22" w:rsidRDefault="00914D22" w:rsidP="00AA7C22">
      <w:pPr>
        <w:widowControl w:val="0"/>
        <w:autoSpaceDE w:val="0"/>
        <w:autoSpaceDN w:val="0"/>
        <w:adjustRightInd w:val="0"/>
        <w:rPr>
          <w:rFonts w:cs="Calibri"/>
          <w:color w:val="1A1A1A"/>
          <w:sz w:val="20"/>
          <w:u w:color="1A1A1A"/>
        </w:rPr>
      </w:pPr>
    </w:p>
    <w:p w14:paraId="7D7198C3" w14:textId="77777777" w:rsidR="00914D22" w:rsidRDefault="00914D22" w:rsidP="00AA7C22">
      <w:pPr>
        <w:widowControl w:val="0"/>
        <w:autoSpaceDE w:val="0"/>
        <w:autoSpaceDN w:val="0"/>
        <w:adjustRightInd w:val="0"/>
        <w:rPr>
          <w:rFonts w:cs="Calibri"/>
          <w:color w:val="1A1A1A"/>
          <w:sz w:val="20"/>
          <w:u w:color="1A1A1A"/>
        </w:rPr>
      </w:pPr>
    </w:p>
    <w:p w14:paraId="09FE5E77" w14:textId="77777777" w:rsidR="00914D22" w:rsidRDefault="00914D22" w:rsidP="00AA7C22">
      <w:pPr>
        <w:widowControl w:val="0"/>
        <w:autoSpaceDE w:val="0"/>
        <w:autoSpaceDN w:val="0"/>
        <w:adjustRightInd w:val="0"/>
        <w:rPr>
          <w:rFonts w:cs="Calibri"/>
          <w:color w:val="1A1A1A"/>
          <w:sz w:val="20"/>
          <w:u w:color="1A1A1A"/>
        </w:rPr>
      </w:pPr>
    </w:p>
    <w:p w14:paraId="7E7AA4D0" w14:textId="77777777" w:rsidR="00914D22" w:rsidRDefault="00914D22" w:rsidP="00AA7C22">
      <w:pPr>
        <w:widowControl w:val="0"/>
        <w:autoSpaceDE w:val="0"/>
        <w:autoSpaceDN w:val="0"/>
        <w:adjustRightInd w:val="0"/>
        <w:rPr>
          <w:rFonts w:cs="Calibri"/>
          <w:color w:val="1A1A1A"/>
          <w:sz w:val="20"/>
          <w:u w:color="1A1A1A"/>
        </w:rPr>
      </w:pPr>
    </w:p>
    <w:p w14:paraId="4211B87F" w14:textId="77777777" w:rsidR="0093009B" w:rsidRDefault="0093009B" w:rsidP="0093009B">
      <w:pPr>
        <w:jc w:val="both"/>
      </w:pPr>
      <w:r>
        <w:rPr>
          <w:sz w:val="20"/>
          <w:shd w:val="clear" w:color="auto" w:fill="FFFFFF"/>
        </w:rPr>
        <w:t xml:space="preserve">Colville School District does not discriminate in any programs or activities </w:t>
      </w:r>
      <w:proofErr w:type="gramStart"/>
      <w:r>
        <w:rPr>
          <w:sz w:val="20"/>
          <w:shd w:val="clear" w:color="auto" w:fill="FFFFFF"/>
        </w:rPr>
        <w:t>on the basis of</w:t>
      </w:r>
      <w:proofErr w:type="gramEnd"/>
      <w:r>
        <w:rPr>
          <w:sz w:val="20"/>
          <w:shd w:val="clear" w:color="auto" w:fill="FFFFFF"/>
        </w:rPr>
        <w:t xml:space="preserve">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Pr>
          <w:sz w:val="20"/>
        </w:rPr>
        <w:t xml:space="preserve"> </w:t>
      </w:r>
      <w:r>
        <w:rPr>
          <w:sz w:val="20"/>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32" w:history="1">
        <w:r>
          <w:rPr>
            <w:rStyle w:val="Hyperlink"/>
            <w:sz w:val="20"/>
            <w:shd w:val="clear" w:color="auto" w:fill="FFFFFF"/>
          </w:rPr>
          <w:t>services@colsd.org</w:t>
        </w:r>
      </w:hyperlink>
      <w:r>
        <w:rPr>
          <w:sz w:val="20"/>
          <w:shd w:val="clear" w:color="auto" w:fill="FFFFFF"/>
        </w:rPr>
        <w:t xml:space="preserve"> 509-684-7850.</w:t>
      </w:r>
    </w:p>
    <w:p w14:paraId="3CDFC092" w14:textId="77777777" w:rsidR="00914D22" w:rsidRDefault="00914D22" w:rsidP="00AA7C22">
      <w:pPr>
        <w:widowControl w:val="0"/>
        <w:autoSpaceDE w:val="0"/>
        <w:autoSpaceDN w:val="0"/>
        <w:adjustRightInd w:val="0"/>
        <w:rPr>
          <w:rFonts w:cs="Calibri"/>
          <w:color w:val="1A1A1A"/>
          <w:sz w:val="20"/>
          <w:u w:color="1A1A1A"/>
        </w:rPr>
      </w:pPr>
    </w:p>
    <w:p w14:paraId="6EEB721C" w14:textId="77777777" w:rsidR="005A7BEC" w:rsidRDefault="005A7BEC">
      <w:pPr>
        <w:rPr>
          <w:rFonts w:cs="Calibri"/>
          <w:color w:val="1A1A1A"/>
          <w:sz w:val="20"/>
          <w:u w:color="1A1A1A"/>
        </w:rPr>
      </w:pPr>
      <w:r>
        <w:rPr>
          <w:rFonts w:cs="Calibri"/>
          <w:color w:val="1A1A1A"/>
          <w:sz w:val="20"/>
          <w:u w:color="1A1A1A"/>
        </w:rPr>
        <w:br w:type="page"/>
      </w:r>
    </w:p>
    <w:p w14:paraId="59858A8A" w14:textId="7D0CB038" w:rsidR="005A7BEC" w:rsidRDefault="005A7BEC" w:rsidP="005A7BEC">
      <w:pPr>
        <w:pStyle w:val="Heading1"/>
      </w:pPr>
      <w:bookmarkStart w:id="172" w:name="_Toc297214949"/>
      <w:bookmarkStart w:id="173" w:name="_Toc328818359"/>
      <w:bookmarkStart w:id="174" w:name="_Toc82771649"/>
      <w:bookmarkStart w:id="175" w:name="_Toc82771743"/>
      <w:r>
        <w:t>APPENDIX C: ACCESS TO PUBLIC DOCUMENTS &amp; TITLE I PARENTS RIGHT TO KNOW</w:t>
      </w:r>
      <w:bookmarkEnd w:id="172"/>
      <w:bookmarkEnd w:id="173"/>
      <w:bookmarkEnd w:id="174"/>
      <w:bookmarkEnd w:id="175"/>
    </w:p>
    <w:p w14:paraId="7320BF66" w14:textId="17F9CD60" w:rsidR="005A7BEC" w:rsidRPr="00147FC4" w:rsidRDefault="005A7BEC" w:rsidP="0059438C">
      <w:pPr>
        <w:pStyle w:val="Heading2"/>
      </w:pPr>
      <w:bookmarkStart w:id="176" w:name="_Toc297214950"/>
      <w:bookmarkStart w:id="177" w:name="_Toc82771650"/>
      <w:bookmarkStart w:id="178" w:name="_Toc82771744"/>
      <w:r w:rsidRPr="007A43E3">
        <w:t>ACCESS TO PUBLIC DOCUMENTS</w:t>
      </w:r>
      <w:bookmarkEnd w:id="176"/>
      <w:bookmarkEnd w:id="177"/>
      <w:bookmarkEnd w:id="178"/>
    </w:p>
    <w:p w14:paraId="4A5BA224" w14:textId="77777777" w:rsidR="005A7BEC" w:rsidRPr="002A6745" w:rsidRDefault="005A7BEC" w:rsidP="005A7BEC">
      <w:pPr>
        <w:rPr>
          <w:sz w:val="20"/>
        </w:rPr>
      </w:pPr>
      <w:r w:rsidRPr="002A6745">
        <w:rPr>
          <w:sz w:val="20"/>
        </w:rPr>
        <w:t xml:space="preserve">Any application and any required policies, procedures, evaluations, and reports will be made readily available to parents and other members of the </w:t>
      </w:r>
      <w:proofErr w:type="gramStart"/>
      <w:r w:rsidRPr="002A6745">
        <w:rPr>
          <w:sz w:val="20"/>
        </w:rPr>
        <w:t>general public</w:t>
      </w:r>
      <w:proofErr w:type="gramEnd"/>
      <w:r w:rsidRPr="002A6745">
        <w:rPr>
          <w:sz w:val="20"/>
        </w:rPr>
        <w:t xml:space="preserve"> through the district’s Special Education and Superintendent Offices located at </w:t>
      </w:r>
      <w:r w:rsidRPr="002A6745">
        <w:rPr>
          <w:b/>
          <w:sz w:val="20"/>
        </w:rPr>
        <w:t>217 South Hofstetter, Colville, WA  99114</w:t>
      </w:r>
      <w:r w:rsidRPr="002A6745">
        <w:rPr>
          <w:sz w:val="20"/>
        </w:rPr>
        <w:t xml:space="preserve">. </w:t>
      </w:r>
    </w:p>
    <w:p w14:paraId="3868231C" w14:textId="77777777" w:rsidR="005A7BEC" w:rsidRPr="002A6745" w:rsidRDefault="005A7BEC" w:rsidP="005A7BEC">
      <w:pPr>
        <w:rPr>
          <w:sz w:val="20"/>
        </w:rPr>
      </w:pPr>
    </w:p>
    <w:p w14:paraId="0E17AF75" w14:textId="77777777" w:rsidR="005A7BEC" w:rsidRPr="0069017E" w:rsidRDefault="005A7BEC" w:rsidP="005A7BEC">
      <w:pPr>
        <w:rPr>
          <w:b/>
          <w:sz w:val="20"/>
        </w:rPr>
      </w:pPr>
      <w:r w:rsidRPr="002A6745">
        <w:rPr>
          <w:sz w:val="20"/>
        </w:rPr>
        <w:t>Please contact the</w:t>
      </w:r>
      <w:r w:rsidRPr="002A6745">
        <w:rPr>
          <w:b/>
          <w:sz w:val="20"/>
        </w:rPr>
        <w:t xml:space="preserve"> Superintendent at 509-684-7850 or Fax 509-684-7855</w:t>
      </w:r>
      <w:r w:rsidRPr="002A6745">
        <w:rPr>
          <w:sz w:val="20"/>
        </w:rPr>
        <w:t xml:space="preserve"> to make a request to review any of these public documents. </w:t>
      </w:r>
    </w:p>
    <w:p w14:paraId="3DB2DD84" w14:textId="1EF5D3B5" w:rsidR="005A7BEC" w:rsidRDefault="005A7BEC" w:rsidP="0059438C">
      <w:pPr>
        <w:pStyle w:val="Heading2"/>
      </w:pPr>
      <w:bookmarkStart w:id="179" w:name="_Toc297214951"/>
      <w:bookmarkStart w:id="180" w:name="_Toc328818361"/>
      <w:bookmarkStart w:id="181" w:name="_Toc82771651"/>
      <w:bookmarkStart w:id="182" w:name="_Toc82771745"/>
      <w:r>
        <w:t xml:space="preserve">PARENTS/GUARDIANS RIGHT TO KNOW </w:t>
      </w:r>
      <w:r>
        <w:rPr>
          <w:sz w:val="32"/>
          <w:szCs w:val="32"/>
        </w:rPr>
        <w:t>TITLE I, PART A PROGRAMS</w:t>
      </w:r>
      <w:bookmarkEnd w:id="179"/>
      <w:bookmarkEnd w:id="180"/>
      <w:bookmarkEnd w:id="181"/>
      <w:bookmarkEnd w:id="182"/>
      <w:r>
        <w:rPr>
          <w:sz w:val="32"/>
          <w:szCs w:val="32"/>
        </w:rPr>
        <w:t xml:space="preserve"> </w:t>
      </w:r>
    </w:p>
    <w:p w14:paraId="11E8EBC5" w14:textId="77777777" w:rsidR="005A7BEC" w:rsidRPr="002A6745" w:rsidRDefault="005A7BEC" w:rsidP="005A7BEC">
      <w:pPr>
        <w:rPr>
          <w:sz w:val="20"/>
        </w:rPr>
      </w:pPr>
      <w:r w:rsidRPr="002A6745">
        <w:rPr>
          <w:sz w:val="20"/>
        </w:rPr>
        <w:t>The Title I, Part A Program makes it possible to expand the basic educational programs schools and districts offer with services and interventions that support struggling learners. Title I, Part A is one of many programs governed by the Elementary and Secondary Education Act or ESEA.</w:t>
      </w:r>
      <w:r w:rsidRPr="002A6745">
        <w:rPr>
          <w:sz w:val="20"/>
        </w:rPr>
        <w:br/>
        <w:t xml:space="preserve">There are two kinds of programs that schools can fund through Title I, Part A — schoolwide and targeted assistance. </w:t>
      </w:r>
    </w:p>
    <w:p w14:paraId="2FA99DBD" w14:textId="77777777" w:rsidR="005A7BEC" w:rsidRPr="002A6745" w:rsidRDefault="005A7BEC" w:rsidP="005A7BEC">
      <w:pPr>
        <w:pStyle w:val="ListParagraph"/>
        <w:numPr>
          <w:ilvl w:val="0"/>
          <w:numId w:val="28"/>
        </w:numPr>
        <w:rPr>
          <w:sz w:val="20"/>
        </w:rPr>
      </w:pPr>
      <w:r w:rsidRPr="002A6745">
        <w:rPr>
          <w:i/>
          <w:sz w:val="20"/>
        </w:rPr>
        <w:t>Schoolwide</w:t>
      </w:r>
      <w:r w:rsidRPr="002A6745">
        <w:rPr>
          <w:sz w:val="20"/>
        </w:rPr>
        <w:t xml:space="preserve"> means that all students—based on academic need—are eligible to receive the additional instruction this federal program will fund. </w:t>
      </w:r>
    </w:p>
    <w:p w14:paraId="191525D8" w14:textId="77777777" w:rsidR="005A7BEC" w:rsidRPr="002A6745" w:rsidRDefault="005A7BEC" w:rsidP="005A7BEC">
      <w:pPr>
        <w:pStyle w:val="ListParagraph"/>
        <w:numPr>
          <w:ilvl w:val="0"/>
          <w:numId w:val="28"/>
        </w:numPr>
        <w:rPr>
          <w:sz w:val="20"/>
        </w:rPr>
      </w:pPr>
      <w:r w:rsidRPr="002A6745">
        <w:rPr>
          <w:i/>
          <w:sz w:val="20"/>
        </w:rPr>
        <w:t>Targeted assistance</w:t>
      </w:r>
      <w:r w:rsidRPr="002A6745">
        <w:rPr>
          <w:sz w:val="20"/>
        </w:rPr>
        <w:t xml:space="preserve"> makes it possible to provide the same benefits but only to selected students based on academic need. </w:t>
      </w:r>
    </w:p>
    <w:p w14:paraId="5B597C33" w14:textId="77777777" w:rsidR="005A7BEC" w:rsidRPr="002A6745" w:rsidRDefault="005A7BEC" w:rsidP="005A7BEC">
      <w:pPr>
        <w:rPr>
          <w:sz w:val="20"/>
        </w:rPr>
      </w:pPr>
    </w:p>
    <w:p w14:paraId="12FE9B3A" w14:textId="77777777" w:rsidR="005A7BEC" w:rsidRPr="002A6745" w:rsidRDefault="005A7BEC" w:rsidP="005A7BEC">
      <w:pPr>
        <w:rPr>
          <w:szCs w:val="24"/>
        </w:rPr>
      </w:pPr>
      <w:r w:rsidRPr="002A6745">
        <w:rPr>
          <w:szCs w:val="24"/>
        </w:rPr>
        <w:t xml:space="preserve">Your Right to Know </w:t>
      </w:r>
    </w:p>
    <w:p w14:paraId="4C95CCB9" w14:textId="77777777" w:rsidR="005A7BEC" w:rsidRPr="002A6745" w:rsidRDefault="005A7BEC" w:rsidP="005A7BEC">
      <w:pPr>
        <w:rPr>
          <w:sz w:val="20"/>
        </w:rPr>
      </w:pPr>
      <w:r w:rsidRPr="002A6745">
        <w:rPr>
          <w:sz w:val="20"/>
        </w:rPr>
        <w:t xml:space="preserve">ESEA directs schools and districts to notify parents about four key requirements of a Title I, Part A program. </w:t>
      </w:r>
    </w:p>
    <w:p w14:paraId="29DBA814" w14:textId="77777777" w:rsidR="005A7BEC" w:rsidRPr="002A6745" w:rsidRDefault="005A7BEC" w:rsidP="005A7BEC">
      <w:pPr>
        <w:pStyle w:val="ListParagraph"/>
        <w:numPr>
          <w:ilvl w:val="0"/>
          <w:numId w:val="29"/>
        </w:numPr>
        <w:rPr>
          <w:sz w:val="20"/>
        </w:rPr>
      </w:pPr>
      <w:r w:rsidRPr="002A6745">
        <w:rPr>
          <w:sz w:val="20"/>
        </w:rPr>
        <w:t xml:space="preserve">Professionalqualificationsofteachersandparaprofessionalswhoinstruct </w:t>
      </w:r>
    </w:p>
    <w:p w14:paraId="6ACBDD0E" w14:textId="77777777" w:rsidR="005A7BEC" w:rsidRPr="002A6745" w:rsidRDefault="005A7BEC" w:rsidP="005A7BEC">
      <w:pPr>
        <w:pStyle w:val="ListParagraph"/>
        <w:numPr>
          <w:ilvl w:val="0"/>
          <w:numId w:val="29"/>
        </w:numPr>
        <w:rPr>
          <w:sz w:val="20"/>
        </w:rPr>
      </w:pPr>
      <w:r w:rsidRPr="002A6745">
        <w:rPr>
          <w:sz w:val="20"/>
        </w:rPr>
        <w:t xml:space="preserve">Notification if your child’s teacher is not highly qualified </w:t>
      </w:r>
    </w:p>
    <w:p w14:paraId="29EC6177" w14:textId="77777777" w:rsidR="005A7BEC" w:rsidRPr="002A6745" w:rsidRDefault="005A7BEC" w:rsidP="005A7BEC">
      <w:pPr>
        <w:pStyle w:val="ListParagraph"/>
        <w:numPr>
          <w:ilvl w:val="0"/>
          <w:numId w:val="29"/>
        </w:numPr>
        <w:rPr>
          <w:sz w:val="20"/>
        </w:rPr>
      </w:pPr>
      <w:r w:rsidRPr="002A6745">
        <w:rPr>
          <w:sz w:val="20"/>
        </w:rPr>
        <w:t xml:space="preserve">Individual report card that lets you know how your child is progressing </w:t>
      </w:r>
    </w:p>
    <w:p w14:paraId="6C63E3FA" w14:textId="77777777" w:rsidR="005A7BEC" w:rsidRPr="002A6745" w:rsidRDefault="005A7BEC" w:rsidP="005A7BEC">
      <w:pPr>
        <w:pStyle w:val="ListParagraph"/>
        <w:numPr>
          <w:ilvl w:val="0"/>
          <w:numId w:val="29"/>
        </w:numPr>
        <w:rPr>
          <w:sz w:val="20"/>
        </w:rPr>
      </w:pPr>
      <w:r w:rsidRPr="002A6745">
        <w:rPr>
          <w:sz w:val="20"/>
        </w:rPr>
        <w:t xml:space="preserve">NotificationthattheschoolhasenteredschoolimprovementbecauseitsstudentsdidnotmakeAdequateYearly Progress—meet the state standard in math or reading or both—for two school years in a row. </w:t>
      </w:r>
    </w:p>
    <w:p w14:paraId="4F2DCE2D" w14:textId="77777777" w:rsidR="005A7BEC" w:rsidRPr="002A6745" w:rsidRDefault="005A7BEC" w:rsidP="005A7BEC">
      <w:pPr>
        <w:rPr>
          <w:sz w:val="20"/>
        </w:rPr>
      </w:pPr>
    </w:p>
    <w:p w14:paraId="2B4B84F7" w14:textId="77777777" w:rsidR="005A7BEC" w:rsidRPr="002A6745" w:rsidRDefault="005A7BEC" w:rsidP="005A7BEC">
      <w:pPr>
        <w:rPr>
          <w:szCs w:val="24"/>
        </w:rPr>
      </w:pPr>
      <w:r w:rsidRPr="002A6745">
        <w:rPr>
          <w:szCs w:val="24"/>
        </w:rPr>
        <w:t xml:space="preserve">Your Right to Know —Professional Qualifications of Teachers </w:t>
      </w:r>
    </w:p>
    <w:p w14:paraId="0B38D1CC" w14:textId="77777777" w:rsidR="005A7BEC" w:rsidRPr="002A6745" w:rsidRDefault="005A7BEC" w:rsidP="005A7BEC">
      <w:pPr>
        <w:rPr>
          <w:sz w:val="20"/>
        </w:rPr>
      </w:pPr>
      <w:r w:rsidRPr="002A6745">
        <w:rPr>
          <w:sz w:val="20"/>
        </w:rPr>
        <w:t>Parents of children, who attend schools that receive Title I, Part A funding, have the right to request and receive information about the qualifications of the educators who teach their children core subjects—reading, English language arts and mathematics. The same applies to paraprofessionals who instruct.</w:t>
      </w:r>
      <w:r w:rsidRPr="002A6745">
        <w:rPr>
          <w:sz w:val="20"/>
        </w:rPr>
        <w:br/>
        <w:t xml:space="preserve">At a minimum, the information you receive must explain these 3 essential components of an educator’s qualifications. </w:t>
      </w:r>
    </w:p>
    <w:p w14:paraId="1DD53F53" w14:textId="77777777" w:rsidR="005A7BEC" w:rsidRPr="002A6745" w:rsidRDefault="005A7BEC" w:rsidP="005A7BEC">
      <w:pPr>
        <w:pStyle w:val="ListParagraph"/>
        <w:numPr>
          <w:ilvl w:val="0"/>
          <w:numId w:val="30"/>
        </w:numPr>
        <w:rPr>
          <w:sz w:val="20"/>
        </w:rPr>
      </w:pPr>
      <w:r w:rsidRPr="002A6745">
        <w:rPr>
          <w:sz w:val="20"/>
        </w:rPr>
        <w:t xml:space="preserve">Whether or not the teacher met state qualifications and certification requirements for the grade level and subject(s) he or she is teaching, </w:t>
      </w:r>
    </w:p>
    <w:p w14:paraId="18EB202E" w14:textId="77777777" w:rsidR="005A7BEC" w:rsidRPr="002A6745" w:rsidRDefault="005A7BEC" w:rsidP="005A7BEC">
      <w:pPr>
        <w:pStyle w:val="ListParagraph"/>
        <w:numPr>
          <w:ilvl w:val="0"/>
          <w:numId w:val="30"/>
        </w:numPr>
        <w:rPr>
          <w:sz w:val="20"/>
        </w:rPr>
      </w:pPr>
      <w:r w:rsidRPr="002A6745">
        <w:rPr>
          <w:sz w:val="20"/>
        </w:rPr>
        <w:t xml:space="preserve">Whether or not the teacher has an emergency or conditional certificate by which state qualifications were waived. </w:t>
      </w:r>
    </w:p>
    <w:p w14:paraId="0F3E5410" w14:textId="77777777" w:rsidR="005A7BEC" w:rsidRPr="002A6745" w:rsidRDefault="005A7BEC" w:rsidP="005A7BEC">
      <w:pPr>
        <w:pStyle w:val="ListParagraph"/>
        <w:numPr>
          <w:ilvl w:val="0"/>
          <w:numId w:val="30"/>
        </w:numPr>
        <w:rPr>
          <w:sz w:val="20"/>
        </w:rPr>
      </w:pPr>
      <w:r w:rsidRPr="002A6745">
        <w:rPr>
          <w:sz w:val="20"/>
        </w:rPr>
        <w:t xml:space="preserve">What undergraduate and graduate degree(s) the teacher holds, including graduate certificates and additional degrees, and major(s) or area(s) of concentration. </w:t>
      </w:r>
    </w:p>
    <w:p w14:paraId="652BAB00" w14:textId="77777777" w:rsidR="005A7BEC" w:rsidRPr="002A6745" w:rsidRDefault="005A7BEC" w:rsidP="005A7BEC">
      <w:pPr>
        <w:rPr>
          <w:sz w:val="20"/>
        </w:rPr>
      </w:pPr>
    </w:p>
    <w:p w14:paraId="574BF9E3" w14:textId="77777777" w:rsidR="005A7BEC" w:rsidRPr="002A6745" w:rsidRDefault="005A7BEC" w:rsidP="005A7BEC">
      <w:pPr>
        <w:rPr>
          <w:szCs w:val="24"/>
        </w:rPr>
      </w:pPr>
      <w:r w:rsidRPr="002A6745">
        <w:rPr>
          <w:szCs w:val="24"/>
        </w:rPr>
        <w:t xml:space="preserve">Your Right to Know—Qualifications of Paraprofessionals Who Instruct </w:t>
      </w:r>
    </w:p>
    <w:p w14:paraId="18BE5FF8" w14:textId="77777777" w:rsidR="005A7BEC" w:rsidRPr="002A6745" w:rsidRDefault="005A7BEC" w:rsidP="005A7BEC">
      <w:pPr>
        <w:rPr>
          <w:sz w:val="20"/>
        </w:rPr>
      </w:pPr>
      <w:r w:rsidRPr="002A6745">
        <w:rPr>
          <w:sz w:val="20"/>
        </w:rPr>
        <w:t xml:space="preserve">Districts employ paraprofessionals to provide instructional support— consistent with the instruction provided by the classroom teacher or teachers. In schools that operate a schoolwide program, all paraprofessionals who instruct must have special qualifications. In schools that operate a targeted assistance program, the paraprofessionals who instruct students served by the Title I, Part A program must also have earned these same qualifications. </w:t>
      </w:r>
    </w:p>
    <w:p w14:paraId="5A747327" w14:textId="77777777" w:rsidR="005A7BEC" w:rsidRPr="002A6745" w:rsidRDefault="005A7BEC" w:rsidP="005A7BEC">
      <w:pPr>
        <w:pStyle w:val="ListParagraph"/>
        <w:numPr>
          <w:ilvl w:val="0"/>
          <w:numId w:val="31"/>
        </w:numPr>
        <w:rPr>
          <w:sz w:val="20"/>
        </w:rPr>
      </w:pPr>
      <w:r w:rsidRPr="002A6745">
        <w:rPr>
          <w:sz w:val="20"/>
        </w:rPr>
        <w:t xml:space="preserve">Completed at least two years of study at an institution of higher education, or </w:t>
      </w:r>
    </w:p>
    <w:p w14:paraId="407272A3" w14:textId="77777777" w:rsidR="005A7BEC" w:rsidRPr="002A6745" w:rsidRDefault="005A7BEC" w:rsidP="005A7BEC">
      <w:pPr>
        <w:pStyle w:val="ListParagraph"/>
        <w:numPr>
          <w:ilvl w:val="0"/>
          <w:numId w:val="31"/>
        </w:numPr>
        <w:rPr>
          <w:sz w:val="20"/>
        </w:rPr>
      </w:pPr>
      <w:r w:rsidRPr="002A6745">
        <w:rPr>
          <w:sz w:val="20"/>
        </w:rPr>
        <w:t xml:space="preserve">Obtained an associate’s or higher degree, or </w:t>
      </w:r>
    </w:p>
    <w:p w14:paraId="01A4BE65" w14:textId="77777777" w:rsidR="005A7BEC" w:rsidRPr="002A6745" w:rsidRDefault="005A7BEC" w:rsidP="005A7BEC">
      <w:pPr>
        <w:pStyle w:val="ListParagraph"/>
        <w:numPr>
          <w:ilvl w:val="0"/>
          <w:numId w:val="31"/>
        </w:numPr>
        <w:rPr>
          <w:sz w:val="20"/>
        </w:rPr>
      </w:pPr>
      <w:r w:rsidRPr="002A6745">
        <w:rPr>
          <w:sz w:val="20"/>
        </w:rPr>
        <w:t xml:space="preserve">Meet a high standard of quality either through a) the ETS </w:t>
      </w:r>
      <w:proofErr w:type="spellStart"/>
      <w:r w:rsidRPr="002A6745">
        <w:rPr>
          <w:sz w:val="20"/>
        </w:rPr>
        <w:t>ParaPro</w:t>
      </w:r>
      <w:proofErr w:type="spellEnd"/>
      <w:r w:rsidRPr="002A6745">
        <w:rPr>
          <w:sz w:val="20"/>
        </w:rPr>
        <w:t xml:space="preserve"> Assessment, or b) a paraeducator apprenticeship program approved by Washington </w:t>
      </w:r>
      <w:r w:rsidR="009615EC" w:rsidRPr="002A6745">
        <w:rPr>
          <w:sz w:val="20"/>
        </w:rPr>
        <w:t>State</w:t>
      </w:r>
      <w:r w:rsidRPr="002A6745">
        <w:rPr>
          <w:sz w:val="20"/>
        </w:rPr>
        <w:t xml:space="preserve">. </w:t>
      </w:r>
    </w:p>
    <w:p w14:paraId="2828E0BD" w14:textId="77777777" w:rsidR="003F41FB" w:rsidRDefault="003F41FB">
      <w:pPr>
        <w:rPr>
          <w:sz w:val="20"/>
        </w:rPr>
      </w:pPr>
      <w:r>
        <w:rPr>
          <w:sz w:val="20"/>
        </w:rPr>
        <w:br w:type="page"/>
      </w:r>
    </w:p>
    <w:p w14:paraId="43428768" w14:textId="77777777" w:rsidR="005A7BEC" w:rsidRPr="002A6745" w:rsidRDefault="005A7BEC" w:rsidP="005A7BEC">
      <w:pPr>
        <w:ind w:left="360"/>
        <w:rPr>
          <w:sz w:val="20"/>
        </w:rPr>
      </w:pPr>
    </w:p>
    <w:p w14:paraId="6A517077" w14:textId="77777777" w:rsidR="005A7BEC" w:rsidRPr="002A6745" w:rsidRDefault="005A7BEC" w:rsidP="005A7BEC">
      <w:pPr>
        <w:rPr>
          <w:sz w:val="20"/>
        </w:rPr>
      </w:pPr>
      <w:r w:rsidRPr="002A6745">
        <w:rPr>
          <w:sz w:val="20"/>
        </w:rPr>
        <w:t xml:space="preserve">Notification If Your Child’s Teacher Is Not Highly Qualified. </w:t>
      </w:r>
    </w:p>
    <w:p w14:paraId="515478EB" w14:textId="77777777" w:rsidR="005A7BEC" w:rsidRDefault="005A7BEC" w:rsidP="005A7BEC">
      <w:pPr>
        <w:rPr>
          <w:sz w:val="20"/>
        </w:rPr>
      </w:pPr>
      <w:r w:rsidRPr="002A6745">
        <w:rPr>
          <w:sz w:val="20"/>
        </w:rPr>
        <w:t xml:space="preserve">ESEA directs schools to send timely notice to parents and guardians IF their child has been assigned </w:t>
      </w:r>
      <w:proofErr w:type="gramStart"/>
      <w:r w:rsidRPr="002A6745">
        <w:rPr>
          <w:sz w:val="20"/>
        </w:rPr>
        <w:t>to, or</w:t>
      </w:r>
      <w:proofErr w:type="gramEnd"/>
      <w:r w:rsidRPr="002A6745">
        <w:rPr>
          <w:sz w:val="20"/>
        </w:rPr>
        <w:t xml:space="preserve"> taught for more than four consecutive weeks by—a teacher of a core academic subject—who is not highly qualified. </w:t>
      </w:r>
    </w:p>
    <w:p w14:paraId="30AFBA98" w14:textId="77777777" w:rsidR="005A7BEC" w:rsidRPr="002A6745" w:rsidRDefault="005A7BEC" w:rsidP="005A7BEC">
      <w:pPr>
        <w:rPr>
          <w:sz w:val="20"/>
        </w:rPr>
      </w:pPr>
    </w:p>
    <w:p w14:paraId="60963049" w14:textId="77777777" w:rsidR="005A7BEC" w:rsidRPr="00CB1650" w:rsidRDefault="005A7BEC" w:rsidP="005A7BEC">
      <w:pPr>
        <w:pStyle w:val="NormalWeb"/>
        <w:spacing w:before="0" w:beforeAutospacing="0" w:after="0" w:afterAutospacing="0"/>
      </w:pPr>
      <w:r w:rsidRPr="00CB1650">
        <w:rPr>
          <w:rFonts w:ascii="SegoeUI" w:hAnsi="SegoeUI"/>
          <w:sz w:val="24"/>
          <w:szCs w:val="24"/>
        </w:rPr>
        <w:t xml:space="preserve">Report Card for Every Student </w:t>
      </w:r>
    </w:p>
    <w:p w14:paraId="7CC73CE7"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rPr>
        <w:t xml:space="preserve">You have a right to know how well your child is progressing. Schools that operate Title I, Part A programs must generate a report card for every student that explains how well that student scored on the state assessment in, at least, reading, English language arts and mathematics. </w:t>
      </w:r>
    </w:p>
    <w:p w14:paraId="027868B3" w14:textId="77777777" w:rsidR="005A7BEC" w:rsidRPr="00CB1650" w:rsidRDefault="005A7BEC" w:rsidP="005A7BEC">
      <w:pPr>
        <w:pStyle w:val="NormalWeb"/>
        <w:spacing w:before="0" w:beforeAutospacing="0" w:after="0" w:afterAutospacing="0"/>
        <w:rPr>
          <w:sz w:val="12"/>
          <w:szCs w:val="12"/>
        </w:rPr>
      </w:pPr>
    </w:p>
    <w:p w14:paraId="60555B64" w14:textId="77777777" w:rsidR="005A7BEC" w:rsidRPr="00CB1650" w:rsidRDefault="005A7BEC" w:rsidP="005A7BEC">
      <w:pPr>
        <w:pStyle w:val="NormalWeb"/>
        <w:spacing w:before="0" w:beforeAutospacing="0" w:after="0" w:afterAutospacing="0"/>
      </w:pPr>
      <w:r w:rsidRPr="00CB1650">
        <w:rPr>
          <w:rFonts w:ascii="SegoeUI" w:hAnsi="SegoeUI"/>
          <w:sz w:val="24"/>
          <w:szCs w:val="24"/>
        </w:rPr>
        <w:t xml:space="preserve">State Report Card </w:t>
      </w:r>
    </w:p>
    <w:p w14:paraId="459FE64B"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rPr>
        <w:t xml:space="preserve">The Office of Superintendent of Public Instruction—Washington’s education agency—publishes a State Report Card online, http://reportcard.ospi.k12.wa.us/summary.aspx?year=2012-13. Use this website to find important information about your school and district, such as the results of state testing, enrollment numbers, facts and figures about the teachers in your school and much more. </w:t>
      </w:r>
    </w:p>
    <w:p w14:paraId="2252A95C" w14:textId="77777777" w:rsidR="005A7BEC" w:rsidRPr="00CB1650" w:rsidRDefault="005A7BEC" w:rsidP="005A7BEC">
      <w:pPr>
        <w:pStyle w:val="NormalWeb"/>
        <w:spacing w:before="0" w:beforeAutospacing="0" w:after="0" w:afterAutospacing="0"/>
        <w:rPr>
          <w:sz w:val="12"/>
          <w:szCs w:val="12"/>
        </w:rPr>
      </w:pPr>
    </w:p>
    <w:p w14:paraId="5837E74B" w14:textId="77777777" w:rsidR="005A7BEC" w:rsidRPr="00CB1650" w:rsidRDefault="005A7BEC" w:rsidP="005A7BEC">
      <w:pPr>
        <w:pStyle w:val="NormalWeb"/>
        <w:spacing w:before="0" w:beforeAutospacing="0" w:after="0" w:afterAutospacing="0"/>
      </w:pPr>
      <w:r w:rsidRPr="00CB1650">
        <w:rPr>
          <w:rFonts w:ascii="SegoeUI" w:hAnsi="SegoeUI"/>
          <w:sz w:val="24"/>
          <w:szCs w:val="24"/>
        </w:rPr>
        <w:t xml:space="preserve">Notification—Mandatory Throughout School Improvement </w:t>
      </w:r>
    </w:p>
    <w:p w14:paraId="73B0FCEA"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rPr>
        <w:t xml:space="preserve">Federal law—ESEA—sets a standard for state, </w:t>
      </w:r>
      <w:proofErr w:type="gramStart"/>
      <w:r w:rsidRPr="002A6745">
        <w:rPr>
          <w:rFonts w:asciiTheme="minorHAnsi" w:hAnsiTheme="minorHAnsi"/>
        </w:rPr>
        <w:t>district</w:t>
      </w:r>
      <w:proofErr w:type="gramEnd"/>
      <w:r w:rsidRPr="002A6745">
        <w:rPr>
          <w:rFonts w:asciiTheme="minorHAnsi" w:hAnsiTheme="minorHAnsi"/>
        </w:rPr>
        <w:t xml:space="preserve"> and school accountability, and directs public schools that receive Title I, Part funds to reach 100% proficiency: all students reach state academic standards in math and reading. </w:t>
      </w:r>
    </w:p>
    <w:p w14:paraId="67E38096" w14:textId="77777777" w:rsidR="005A7BEC" w:rsidRPr="002A6745" w:rsidRDefault="005A7BEC" w:rsidP="005A7BEC">
      <w:pPr>
        <w:pStyle w:val="NormalWeb"/>
        <w:spacing w:before="0" w:beforeAutospacing="0" w:after="0" w:afterAutospacing="0"/>
        <w:rPr>
          <w:rFonts w:asciiTheme="minorHAnsi" w:hAnsiTheme="minorHAnsi"/>
        </w:rPr>
      </w:pPr>
    </w:p>
    <w:p w14:paraId="1DC8E3C5"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rPr>
        <w:t xml:space="preserve">Under ESEA, schools, whose students have taken the state assessments and have not met these standards—two years in a row—begin a process of improvement in the next school year. There are five Steps to school improvement. At each Step, schools and districts must make sure parents and guardians receive a detailed explanation of the causes and consequences of the school’s performance and how to get involved in their student’s education. </w:t>
      </w:r>
    </w:p>
    <w:p w14:paraId="3ED6B7E9" w14:textId="77777777" w:rsidR="005A7BEC" w:rsidRPr="002A6745" w:rsidRDefault="005A7BEC" w:rsidP="005A7BEC">
      <w:pPr>
        <w:pStyle w:val="NormalWeb"/>
        <w:spacing w:before="0" w:beforeAutospacing="0" w:after="0" w:afterAutospacing="0"/>
        <w:rPr>
          <w:rFonts w:asciiTheme="minorHAnsi" w:hAnsiTheme="minorHAnsi"/>
        </w:rPr>
      </w:pPr>
    </w:p>
    <w:p w14:paraId="4E5A3A17"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rPr>
        <w:t xml:space="preserve">These notifications must be clear and concise. You should be able to distinguish notifications related to school improvement from other information the school or district sends home. Here are the basics you should expect from your school district. </w:t>
      </w:r>
    </w:p>
    <w:p w14:paraId="76735307"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What it means to enter a program of school improvement </w:t>
      </w:r>
    </w:p>
    <w:p w14:paraId="4145291B"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Reason this school was identified for improvement </w:t>
      </w:r>
    </w:p>
    <w:p w14:paraId="1546CA80"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How the school compares—academically—to other schools in the district and state </w:t>
      </w:r>
    </w:p>
    <w:p w14:paraId="57D3543C"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What the school is doing to address the problem. </w:t>
      </w:r>
    </w:p>
    <w:p w14:paraId="6153636D"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What the school district or state is doing to help this school </w:t>
      </w:r>
    </w:p>
    <w:p w14:paraId="571A4070"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How you can get involved, and how you can help to address the academic issues that led to the need for school improvement </w:t>
      </w:r>
    </w:p>
    <w:p w14:paraId="2526DB7C"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 xml:space="preserve">Public School Choice—the option to transfer your student to another public school not in a Step of improvement </w:t>
      </w:r>
    </w:p>
    <w:p w14:paraId="5EBEF2DF" w14:textId="77777777" w:rsidR="005A7BEC" w:rsidRPr="002A6745" w:rsidRDefault="005A7BEC" w:rsidP="005A7BEC">
      <w:pPr>
        <w:pStyle w:val="NormalWeb"/>
        <w:numPr>
          <w:ilvl w:val="0"/>
          <w:numId w:val="27"/>
        </w:numPr>
        <w:spacing w:before="0" w:beforeAutospacing="0" w:after="0" w:afterAutospacing="0"/>
        <w:rPr>
          <w:rFonts w:asciiTheme="minorHAnsi" w:hAnsiTheme="minorHAnsi"/>
        </w:rPr>
      </w:pPr>
      <w:r w:rsidRPr="002A6745">
        <w:rPr>
          <w:rFonts w:asciiTheme="minorHAnsi" w:hAnsiTheme="minorHAnsi"/>
        </w:rPr>
        <w:t>Supplemental Educational Services—the option to access remedial instruction for your student</w:t>
      </w:r>
      <w:r w:rsidRPr="002A6745">
        <w:rPr>
          <w:rFonts w:asciiTheme="minorHAnsi" w:hAnsiTheme="minorHAnsi"/>
        </w:rPr>
        <w:br/>
      </w:r>
    </w:p>
    <w:p w14:paraId="5E783225" w14:textId="77777777" w:rsidR="005A7BEC" w:rsidRPr="002A6745" w:rsidRDefault="005A7BEC" w:rsidP="005A7BEC">
      <w:pPr>
        <w:pStyle w:val="NormalWeb"/>
        <w:spacing w:before="0" w:beforeAutospacing="0" w:after="0" w:afterAutospacing="0"/>
        <w:rPr>
          <w:rFonts w:asciiTheme="minorHAnsi" w:hAnsiTheme="minorHAnsi"/>
          <w:i/>
        </w:rPr>
      </w:pPr>
      <w:r w:rsidRPr="002A6745">
        <w:rPr>
          <w:rFonts w:asciiTheme="minorHAnsi" w:hAnsiTheme="minorHAnsi"/>
        </w:rPr>
        <w:t xml:space="preserve">We explain Public School Choice and Supplemental Services in companion brochures— </w:t>
      </w:r>
      <w:r w:rsidRPr="002A6745">
        <w:rPr>
          <w:rFonts w:asciiTheme="minorHAnsi" w:hAnsiTheme="minorHAnsi"/>
          <w:i/>
        </w:rPr>
        <w:t xml:space="preserve">Parents’ Guide Public School </w:t>
      </w:r>
    </w:p>
    <w:p w14:paraId="4428AD2D" w14:textId="77777777" w:rsidR="005A7BEC" w:rsidRPr="002A6745" w:rsidRDefault="005A7BEC" w:rsidP="005A7BEC">
      <w:pPr>
        <w:pStyle w:val="NormalWeb"/>
        <w:spacing w:before="0" w:beforeAutospacing="0" w:after="0" w:afterAutospacing="0"/>
        <w:rPr>
          <w:rFonts w:asciiTheme="minorHAnsi" w:hAnsiTheme="minorHAnsi"/>
        </w:rPr>
      </w:pPr>
      <w:r w:rsidRPr="002A6745">
        <w:rPr>
          <w:rFonts w:asciiTheme="minorHAnsi" w:hAnsiTheme="minorHAnsi"/>
          <w:i/>
        </w:rPr>
        <w:t>Choice &amp; School Improvement and Parents’ Guide Supplemental Educational Services &amp; School Improvement</w:t>
      </w:r>
      <w:r w:rsidRPr="002A6745">
        <w:rPr>
          <w:rFonts w:asciiTheme="minorHAnsi" w:hAnsiTheme="minorHAnsi"/>
        </w:rPr>
        <w:t xml:space="preserve">. </w:t>
      </w:r>
    </w:p>
    <w:p w14:paraId="67887B3A" w14:textId="77777777" w:rsidR="005A7BEC" w:rsidRPr="00CB1650" w:rsidRDefault="005A7BEC" w:rsidP="005A7BEC">
      <w:pPr>
        <w:pStyle w:val="NormalWeb"/>
        <w:spacing w:before="0" w:beforeAutospacing="0" w:after="0" w:afterAutospacing="0"/>
        <w:rPr>
          <w:rFonts w:ascii="SegoeUI" w:hAnsi="SegoeUI"/>
          <w:sz w:val="12"/>
          <w:szCs w:val="12"/>
        </w:rPr>
      </w:pPr>
    </w:p>
    <w:p w14:paraId="79EC3EC7" w14:textId="77777777" w:rsidR="005A7BEC" w:rsidRPr="0069630C" w:rsidRDefault="005A7BEC" w:rsidP="005A7BEC">
      <w:pPr>
        <w:pStyle w:val="NormalWeb"/>
        <w:spacing w:before="0" w:beforeAutospacing="0" w:after="0" w:afterAutospacing="0"/>
        <w:jc w:val="center"/>
        <w:rPr>
          <w:rFonts w:asciiTheme="minorHAnsi" w:hAnsiTheme="minorHAnsi"/>
          <w:sz w:val="28"/>
          <w:szCs w:val="28"/>
        </w:rPr>
      </w:pPr>
      <w:r w:rsidRPr="0069630C">
        <w:rPr>
          <w:rFonts w:asciiTheme="minorHAnsi" w:hAnsiTheme="minorHAnsi"/>
          <w:sz w:val="28"/>
          <w:szCs w:val="28"/>
        </w:rPr>
        <w:t>Ask Us About Title I, Part A Programs &amp; Your Right to Know</w:t>
      </w:r>
    </w:p>
    <w:p w14:paraId="773148E8" w14:textId="77777777" w:rsidR="005A7BEC" w:rsidRPr="0069630C" w:rsidRDefault="005A7BEC" w:rsidP="005A7BEC">
      <w:pPr>
        <w:pStyle w:val="NormalWeb"/>
        <w:spacing w:before="0" w:beforeAutospacing="0" w:after="0" w:afterAutospacing="0"/>
        <w:jc w:val="center"/>
        <w:rPr>
          <w:rFonts w:asciiTheme="minorHAnsi" w:hAnsiTheme="minorHAnsi"/>
          <w:sz w:val="24"/>
          <w:szCs w:val="24"/>
        </w:rPr>
      </w:pPr>
      <w:r w:rsidRPr="0069630C">
        <w:rPr>
          <w:rFonts w:asciiTheme="minorHAnsi" w:hAnsiTheme="minorHAnsi"/>
          <w:sz w:val="24"/>
          <w:szCs w:val="24"/>
        </w:rPr>
        <w:t>Title I, Part A Office at OSPI, 360-725-6100, online at www.k12.wa.us Office of Superintendent of Public Instruction (OSPI)</w:t>
      </w:r>
      <w:r w:rsidRPr="0069630C">
        <w:rPr>
          <w:rFonts w:asciiTheme="minorHAnsi" w:hAnsiTheme="minorHAnsi"/>
          <w:sz w:val="24"/>
          <w:szCs w:val="24"/>
        </w:rPr>
        <w:br/>
        <w:t>Old Capitol Building, PO Box 47200</w:t>
      </w:r>
      <w:r w:rsidRPr="0069630C">
        <w:rPr>
          <w:rFonts w:asciiTheme="minorHAnsi" w:hAnsiTheme="minorHAnsi"/>
          <w:sz w:val="24"/>
          <w:szCs w:val="24"/>
        </w:rPr>
        <w:br/>
        <w:t>Olympia, WA 98504-7200</w:t>
      </w:r>
    </w:p>
    <w:p w14:paraId="38C6ECC9" w14:textId="77777777" w:rsidR="005A7BEC" w:rsidRPr="0069630C" w:rsidRDefault="005A7BEC" w:rsidP="005A7BEC">
      <w:pPr>
        <w:pStyle w:val="NormalWeb"/>
        <w:spacing w:before="0" w:beforeAutospacing="0" w:after="0" w:afterAutospacing="0"/>
        <w:jc w:val="center"/>
        <w:rPr>
          <w:rFonts w:asciiTheme="minorHAnsi" w:hAnsiTheme="minorHAnsi"/>
          <w:sz w:val="24"/>
          <w:szCs w:val="24"/>
        </w:rPr>
      </w:pPr>
      <w:r w:rsidRPr="0069630C">
        <w:rPr>
          <w:rFonts w:asciiTheme="minorHAnsi" w:hAnsiTheme="minorHAnsi"/>
          <w:sz w:val="24"/>
          <w:szCs w:val="24"/>
        </w:rPr>
        <w:t>U.S. Department of Education: 1-800-USA-LEARN (872-5327)</w:t>
      </w:r>
    </w:p>
    <w:p w14:paraId="4276A247" w14:textId="77777777" w:rsidR="00244139" w:rsidRDefault="00244139" w:rsidP="00AA7C22">
      <w:pPr>
        <w:widowControl w:val="0"/>
        <w:autoSpaceDE w:val="0"/>
        <w:autoSpaceDN w:val="0"/>
        <w:adjustRightInd w:val="0"/>
        <w:rPr>
          <w:rFonts w:cs="Calibri"/>
          <w:color w:val="1A1A1A"/>
          <w:sz w:val="20"/>
          <w:u w:color="1A1A1A"/>
        </w:rPr>
      </w:pPr>
    </w:p>
    <w:p w14:paraId="5C3C4DAA" w14:textId="77777777" w:rsidR="00244139" w:rsidRDefault="00244139" w:rsidP="00244139">
      <w:pPr>
        <w:rPr>
          <w:u w:color="1A1A1A"/>
        </w:rPr>
      </w:pPr>
      <w:r>
        <w:rPr>
          <w:u w:color="1A1A1A"/>
        </w:rPr>
        <w:br w:type="page"/>
      </w:r>
    </w:p>
    <w:p w14:paraId="107C64BA" w14:textId="41B54B86" w:rsidR="00684BED" w:rsidRPr="00684BED" w:rsidRDefault="00684BED" w:rsidP="00684BED">
      <w:pPr>
        <w:pStyle w:val="Heading1"/>
        <w:rPr>
          <w:lang w:val="en-US"/>
        </w:rPr>
      </w:pPr>
      <w:bookmarkStart w:id="183" w:name="_Toc82771652"/>
      <w:bookmarkStart w:id="184" w:name="_Toc82771746"/>
      <w:r w:rsidRPr="00684BED">
        <w:t xml:space="preserve">APPENDIX </w:t>
      </w:r>
      <w:r w:rsidRPr="00684BED">
        <w:rPr>
          <w:lang w:val="en-US"/>
        </w:rPr>
        <w:t>D</w:t>
      </w:r>
      <w:r w:rsidRPr="00684BED">
        <w:t xml:space="preserve">: </w:t>
      </w:r>
      <w:r w:rsidRPr="00684BED">
        <w:rPr>
          <w:lang w:val="en-US"/>
        </w:rPr>
        <w:t>HIGHLY CAPABLE PROGRAM</w:t>
      </w:r>
      <w:bookmarkEnd w:id="183"/>
      <w:bookmarkEnd w:id="184"/>
    </w:p>
    <w:p w14:paraId="0F30F19D" w14:textId="77777777" w:rsidR="00684BED" w:rsidRPr="00684BED" w:rsidRDefault="00684BED" w:rsidP="00244139">
      <w:pPr>
        <w:widowControl w:val="0"/>
        <w:autoSpaceDE w:val="0"/>
        <w:autoSpaceDN w:val="0"/>
        <w:adjustRightInd w:val="0"/>
        <w:rPr>
          <w:rStyle w:val="fontstyle01"/>
          <w:b w:val="0"/>
        </w:rPr>
      </w:pPr>
    </w:p>
    <w:p w14:paraId="63B1D6CB" w14:textId="77777777" w:rsidR="00BD2162" w:rsidRPr="003F41FB" w:rsidRDefault="00244139" w:rsidP="00244139">
      <w:pPr>
        <w:widowControl w:val="0"/>
        <w:autoSpaceDE w:val="0"/>
        <w:autoSpaceDN w:val="0"/>
        <w:adjustRightInd w:val="0"/>
        <w:rPr>
          <w:rStyle w:val="fontstyle21"/>
          <w:rFonts w:asciiTheme="minorHAnsi" w:hAnsiTheme="minorHAnsi"/>
          <w:b/>
          <w:sz w:val="28"/>
          <w:szCs w:val="28"/>
        </w:rPr>
      </w:pPr>
      <w:r w:rsidRPr="003F41FB">
        <w:rPr>
          <w:rStyle w:val="fontstyle01"/>
          <w:rFonts w:asciiTheme="minorHAnsi" w:hAnsiTheme="minorHAnsi"/>
          <w:b w:val="0"/>
          <w:sz w:val="28"/>
          <w:szCs w:val="28"/>
        </w:rPr>
        <w:t>Program Overview</w:t>
      </w:r>
      <w:r w:rsidRPr="003F41FB">
        <w:rPr>
          <w:b/>
          <w:bCs/>
          <w:color w:val="000000"/>
          <w:sz w:val="28"/>
          <w:szCs w:val="28"/>
        </w:rPr>
        <w:br/>
      </w:r>
    </w:p>
    <w:p w14:paraId="388A23E1" w14:textId="77777777" w:rsidR="00BD2162" w:rsidRPr="003F41FB" w:rsidRDefault="00244139" w:rsidP="00244139">
      <w:pPr>
        <w:widowControl w:val="0"/>
        <w:autoSpaceDE w:val="0"/>
        <w:autoSpaceDN w:val="0"/>
        <w:adjustRightInd w:val="0"/>
        <w:rPr>
          <w:rStyle w:val="fontstyle41"/>
          <w:rFonts w:asciiTheme="minorHAnsi" w:hAnsiTheme="minorHAnsi"/>
        </w:rPr>
      </w:pPr>
      <w:r>
        <w:rPr>
          <w:rFonts w:ascii="Helvetica" w:hAnsi="Helvetica"/>
          <w:color w:val="000000"/>
          <w:sz w:val="12"/>
          <w:szCs w:val="12"/>
        </w:rPr>
        <w:br/>
      </w:r>
      <w:r w:rsidRPr="003F41FB">
        <w:rPr>
          <w:rStyle w:val="fontstyle31"/>
          <w:rFonts w:asciiTheme="minorHAnsi" w:hAnsiTheme="minorHAnsi"/>
        </w:rPr>
        <w:t>State’s Definition of Highly Capable Students</w:t>
      </w:r>
      <w:r w:rsidRPr="003F41FB">
        <w:rPr>
          <w:rFonts w:cs="Arial"/>
          <w:b/>
          <w:bCs/>
          <w:color w:val="000000"/>
          <w:szCs w:val="22"/>
        </w:rPr>
        <w:br/>
      </w:r>
      <w:r w:rsidRPr="003F41FB">
        <w:rPr>
          <w:rStyle w:val="fontstyle41"/>
          <w:rFonts w:asciiTheme="minorHAnsi" w:hAnsiTheme="minorHAnsi"/>
        </w:rPr>
        <w:t>Highly Capable students “perform or show potential for performing at significantly advanced</w:t>
      </w:r>
      <w:r w:rsidRPr="003F41FB">
        <w:rPr>
          <w:rFonts w:cs="Arial"/>
          <w:color w:val="000000"/>
          <w:szCs w:val="22"/>
        </w:rPr>
        <w:br/>
      </w:r>
      <w:r w:rsidRPr="003F41FB">
        <w:rPr>
          <w:rStyle w:val="fontstyle41"/>
          <w:rFonts w:asciiTheme="minorHAnsi" w:hAnsiTheme="minorHAnsi"/>
        </w:rPr>
        <w:t>academic levels when compared with others of their age, experiences, or environments.</w:t>
      </w:r>
      <w:r w:rsidRPr="003F41FB">
        <w:rPr>
          <w:rFonts w:cs="Arial"/>
          <w:color w:val="000000"/>
          <w:szCs w:val="22"/>
        </w:rPr>
        <w:br/>
      </w:r>
      <w:r w:rsidRPr="003F41FB">
        <w:rPr>
          <w:rStyle w:val="fontstyle41"/>
          <w:rFonts w:asciiTheme="minorHAnsi" w:hAnsiTheme="minorHAnsi"/>
        </w:rPr>
        <w:t>Outstanding abilities are seen within students' general intellectual aptitudes, specific academic</w:t>
      </w:r>
      <w:r w:rsidRPr="003F41FB">
        <w:rPr>
          <w:rFonts w:cs="Arial"/>
          <w:color w:val="000000"/>
          <w:szCs w:val="22"/>
        </w:rPr>
        <w:br/>
      </w:r>
      <w:r w:rsidRPr="003F41FB">
        <w:rPr>
          <w:rStyle w:val="fontstyle41"/>
          <w:rFonts w:asciiTheme="minorHAnsi" w:hAnsiTheme="minorHAnsi"/>
        </w:rPr>
        <w:t>abilities, and/or creative productivities within a specific domain.” (WAC 392-170-035)</w:t>
      </w:r>
      <w:r w:rsidRPr="003F41FB">
        <w:rPr>
          <w:rFonts w:cs="Arial"/>
          <w:color w:val="000000"/>
          <w:szCs w:val="22"/>
        </w:rPr>
        <w:br/>
      </w:r>
      <w:r w:rsidRPr="003F41FB">
        <w:rPr>
          <w:rStyle w:val="fontstyle41"/>
          <w:rFonts w:asciiTheme="minorHAnsi" w:hAnsiTheme="minorHAnsi"/>
        </w:rPr>
        <w:t>“[S]</w:t>
      </w:r>
      <w:proofErr w:type="spellStart"/>
      <w:r w:rsidRPr="003F41FB">
        <w:rPr>
          <w:rStyle w:val="fontstyle41"/>
          <w:rFonts w:asciiTheme="minorHAnsi" w:hAnsiTheme="minorHAnsi"/>
        </w:rPr>
        <w:t>tudents</w:t>
      </w:r>
      <w:proofErr w:type="spellEnd"/>
      <w:r w:rsidRPr="003F41FB">
        <w:rPr>
          <w:rStyle w:val="fontstyle41"/>
          <w:rFonts w:asciiTheme="minorHAnsi" w:hAnsiTheme="minorHAnsi"/>
        </w:rPr>
        <w:t xml:space="preserve"> who are highly capable may possess, but are not limited to, these learning</w:t>
      </w:r>
      <w:r w:rsidRPr="003F41FB">
        <w:rPr>
          <w:rFonts w:cs="Arial"/>
          <w:color w:val="000000"/>
          <w:szCs w:val="22"/>
        </w:rPr>
        <w:br/>
      </w:r>
      <w:r w:rsidRPr="003F41FB">
        <w:rPr>
          <w:rStyle w:val="fontstyle41"/>
          <w:rFonts w:asciiTheme="minorHAnsi" w:hAnsiTheme="minorHAnsi"/>
        </w:rPr>
        <w:t>characteristics:</w:t>
      </w:r>
      <w:r w:rsidRPr="003F41FB">
        <w:rPr>
          <w:rFonts w:cs="Arial"/>
          <w:color w:val="000000"/>
          <w:szCs w:val="22"/>
        </w:rPr>
        <w:br/>
      </w:r>
      <w:r w:rsidRPr="003F41FB">
        <w:rPr>
          <w:rStyle w:val="fontstyle41"/>
          <w:rFonts w:asciiTheme="minorHAnsi" w:hAnsiTheme="minorHAnsi"/>
        </w:rPr>
        <w:t>(1) Capacity to learn with unusual depth of understanding, to retain what has been</w:t>
      </w:r>
      <w:r w:rsidRPr="003F41FB">
        <w:rPr>
          <w:rFonts w:cs="Arial"/>
          <w:color w:val="000000"/>
          <w:szCs w:val="22"/>
        </w:rPr>
        <w:br/>
      </w:r>
      <w:r w:rsidRPr="003F41FB">
        <w:rPr>
          <w:rStyle w:val="fontstyle41"/>
          <w:rFonts w:asciiTheme="minorHAnsi" w:hAnsiTheme="minorHAnsi"/>
        </w:rPr>
        <w:t>learned, and to transfer learning to new situations;</w:t>
      </w:r>
      <w:r w:rsidRPr="003F41FB">
        <w:rPr>
          <w:rFonts w:cs="Arial"/>
          <w:color w:val="000000"/>
          <w:szCs w:val="22"/>
        </w:rPr>
        <w:br/>
      </w:r>
      <w:r w:rsidRPr="003F41FB">
        <w:rPr>
          <w:rStyle w:val="fontstyle41"/>
          <w:rFonts w:asciiTheme="minorHAnsi" w:hAnsiTheme="minorHAnsi"/>
        </w:rPr>
        <w:t>(2) Capacity and willingness to deal with increasing levels of abstraction and complexity</w:t>
      </w:r>
      <w:r w:rsidRPr="003F41FB">
        <w:rPr>
          <w:rFonts w:cs="Arial"/>
          <w:color w:val="000000"/>
          <w:szCs w:val="22"/>
        </w:rPr>
        <w:br/>
      </w:r>
      <w:r w:rsidRPr="003F41FB">
        <w:rPr>
          <w:rStyle w:val="fontstyle41"/>
          <w:rFonts w:asciiTheme="minorHAnsi" w:hAnsiTheme="minorHAnsi"/>
        </w:rPr>
        <w:t>earlier than their chronological peers;</w:t>
      </w:r>
      <w:r w:rsidRPr="003F41FB">
        <w:rPr>
          <w:rFonts w:cs="Arial"/>
          <w:color w:val="000000"/>
          <w:szCs w:val="22"/>
        </w:rPr>
        <w:br/>
      </w:r>
      <w:r w:rsidRPr="003F41FB">
        <w:rPr>
          <w:rStyle w:val="fontstyle41"/>
          <w:rFonts w:asciiTheme="minorHAnsi" w:hAnsiTheme="minorHAnsi"/>
        </w:rPr>
        <w:t>(3) Creative ability to make unusual connections among ideas and concepts;</w:t>
      </w:r>
      <w:r w:rsidRPr="003F41FB">
        <w:rPr>
          <w:rFonts w:cs="Arial"/>
          <w:color w:val="000000"/>
          <w:szCs w:val="22"/>
        </w:rPr>
        <w:br/>
      </w:r>
      <w:r w:rsidRPr="003F41FB">
        <w:rPr>
          <w:rStyle w:val="fontstyle41"/>
          <w:rFonts w:asciiTheme="minorHAnsi" w:hAnsiTheme="minorHAnsi"/>
        </w:rPr>
        <w:t>(4) Ability to learn quickly in their area(s) of intellectual strength; and</w:t>
      </w:r>
      <w:r w:rsidRPr="003F41FB">
        <w:rPr>
          <w:rFonts w:cs="Arial"/>
          <w:color w:val="000000"/>
          <w:szCs w:val="22"/>
        </w:rPr>
        <w:br/>
      </w:r>
      <w:r w:rsidRPr="003F41FB">
        <w:rPr>
          <w:rStyle w:val="fontstyle41"/>
          <w:rFonts w:asciiTheme="minorHAnsi" w:hAnsiTheme="minorHAnsi"/>
        </w:rPr>
        <w:t>(5) Capacity for intense concentration and/or focus.” (WAC 392-170-036)</w:t>
      </w:r>
    </w:p>
    <w:p w14:paraId="268F4B6D"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Fonts w:cs="Arial"/>
          <w:color w:val="000000"/>
          <w:szCs w:val="22"/>
        </w:rPr>
        <w:br/>
      </w:r>
      <w:r w:rsidRPr="003F41FB">
        <w:rPr>
          <w:rStyle w:val="fontstyle31"/>
          <w:rFonts w:asciiTheme="minorHAnsi" w:hAnsiTheme="minorHAnsi"/>
        </w:rPr>
        <w:t>Services</w:t>
      </w:r>
      <w:r w:rsidRPr="003F41FB">
        <w:rPr>
          <w:rFonts w:cs="Arial"/>
          <w:b/>
          <w:bCs/>
          <w:color w:val="000000"/>
          <w:szCs w:val="22"/>
        </w:rPr>
        <w:br/>
      </w:r>
      <w:r w:rsidRPr="003F41FB">
        <w:rPr>
          <w:rStyle w:val="fontstyle41"/>
          <w:rFonts w:asciiTheme="minorHAnsi" w:hAnsiTheme="minorHAnsi"/>
        </w:rPr>
        <w:t>The Colville School District serves identified students from the point of identification through</w:t>
      </w:r>
      <w:r w:rsidRPr="003F41FB">
        <w:rPr>
          <w:rFonts w:cs="Arial"/>
          <w:color w:val="000000"/>
          <w:szCs w:val="22"/>
        </w:rPr>
        <w:br/>
      </w:r>
      <w:r w:rsidRPr="003F41FB">
        <w:rPr>
          <w:rStyle w:val="fontstyle41"/>
          <w:rFonts w:asciiTheme="minorHAnsi" w:hAnsiTheme="minorHAnsi"/>
        </w:rPr>
        <w:t>grade 12. Each student’s services are reviewed periodically to ensure appropriate placement.</w:t>
      </w:r>
      <w:r w:rsidRPr="003F41FB">
        <w:rPr>
          <w:rFonts w:cs="Arial"/>
          <w:color w:val="000000"/>
          <w:szCs w:val="22"/>
        </w:rPr>
        <w:br/>
      </w:r>
      <w:r w:rsidRPr="003F41FB">
        <w:rPr>
          <w:rStyle w:val="fontstyle41"/>
          <w:rFonts w:asciiTheme="minorHAnsi" w:hAnsiTheme="minorHAnsi"/>
        </w:rPr>
        <w:t>The district utilizes an in-class program model that may include enrichment activities,</w:t>
      </w:r>
      <w:r w:rsidRPr="003F41FB">
        <w:rPr>
          <w:rFonts w:cs="Arial"/>
          <w:color w:val="000000"/>
          <w:szCs w:val="22"/>
        </w:rPr>
        <w:br/>
      </w:r>
      <w:r w:rsidRPr="003F41FB">
        <w:rPr>
          <w:rStyle w:val="fontstyle41"/>
          <w:rFonts w:asciiTheme="minorHAnsi" w:hAnsiTheme="minorHAnsi"/>
        </w:rPr>
        <w:t>differentiation of curriculum, flexible grouping, choice activities, and secondary course options.</w:t>
      </w:r>
      <w:r w:rsidRPr="003F41FB">
        <w:rPr>
          <w:rFonts w:cs="Arial"/>
          <w:color w:val="000000"/>
          <w:szCs w:val="22"/>
        </w:rPr>
        <w:br/>
      </w:r>
    </w:p>
    <w:p w14:paraId="624D6285"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Style w:val="fontstyle31"/>
          <w:rFonts w:asciiTheme="minorHAnsi" w:hAnsiTheme="minorHAnsi"/>
        </w:rPr>
        <w:t>Annual Notification</w:t>
      </w:r>
      <w:r w:rsidRPr="003F41FB">
        <w:rPr>
          <w:rFonts w:cs="Arial"/>
          <w:b/>
          <w:bCs/>
          <w:color w:val="000000"/>
          <w:szCs w:val="22"/>
        </w:rPr>
        <w:br/>
      </w:r>
      <w:r w:rsidRPr="003F41FB">
        <w:rPr>
          <w:rStyle w:val="fontstyle41"/>
          <w:rFonts w:asciiTheme="minorHAnsi" w:hAnsiTheme="minorHAnsi"/>
        </w:rPr>
        <w:t>Information about the Highly Capable Program and application process is available annually on</w:t>
      </w:r>
      <w:r w:rsidRPr="003F41FB">
        <w:rPr>
          <w:rFonts w:cs="Arial"/>
          <w:color w:val="000000"/>
          <w:szCs w:val="22"/>
        </w:rPr>
        <w:br/>
      </w:r>
      <w:r w:rsidRPr="003F41FB">
        <w:rPr>
          <w:rStyle w:val="fontstyle41"/>
          <w:rFonts w:asciiTheme="minorHAnsi" w:hAnsiTheme="minorHAnsi"/>
        </w:rPr>
        <w:t>the district website, in school newsletters K-12, and at district and school offices. The</w:t>
      </w:r>
      <w:r w:rsidRPr="003F41FB">
        <w:rPr>
          <w:rFonts w:cs="Arial"/>
          <w:color w:val="000000"/>
          <w:szCs w:val="22"/>
        </w:rPr>
        <w:br/>
      </w:r>
      <w:r w:rsidRPr="003F41FB">
        <w:rPr>
          <w:rStyle w:val="fontstyle41"/>
          <w:rFonts w:asciiTheme="minorHAnsi" w:hAnsiTheme="minorHAnsi"/>
        </w:rPr>
        <w:t>announcement is available in multiple languages.</w:t>
      </w:r>
      <w:r w:rsidRPr="003F41FB">
        <w:rPr>
          <w:rFonts w:cs="Arial"/>
          <w:color w:val="000000"/>
          <w:szCs w:val="22"/>
        </w:rPr>
        <w:br/>
      </w:r>
    </w:p>
    <w:p w14:paraId="4DC984EC"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Style w:val="fontstyle31"/>
          <w:rFonts w:asciiTheme="minorHAnsi" w:hAnsiTheme="minorHAnsi"/>
        </w:rPr>
        <w:t>Nomination Procedure</w:t>
      </w:r>
      <w:r w:rsidRPr="003F41FB">
        <w:rPr>
          <w:rFonts w:cs="Arial"/>
          <w:b/>
          <w:bCs/>
          <w:color w:val="000000"/>
          <w:szCs w:val="22"/>
        </w:rPr>
        <w:br/>
      </w:r>
      <w:r w:rsidRPr="003F41FB">
        <w:rPr>
          <w:rStyle w:val="fontstyle41"/>
          <w:rFonts w:asciiTheme="minorHAnsi" w:hAnsiTheme="minorHAnsi"/>
        </w:rPr>
        <w:t>The identification process occurs at every grade level every year in the spring. The process for</w:t>
      </w:r>
      <w:r w:rsidRPr="003F41FB">
        <w:rPr>
          <w:rFonts w:cs="Arial"/>
          <w:color w:val="000000"/>
          <w:szCs w:val="22"/>
        </w:rPr>
        <w:br/>
      </w:r>
      <w:r w:rsidRPr="003F41FB">
        <w:rPr>
          <w:rStyle w:val="fontstyle41"/>
          <w:rFonts w:asciiTheme="minorHAnsi" w:hAnsiTheme="minorHAnsi"/>
        </w:rPr>
        <w:t xml:space="preserve">identifying students for highly capable services usually begins with </w:t>
      </w:r>
      <w:proofErr w:type="gramStart"/>
      <w:r w:rsidRPr="003F41FB">
        <w:rPr>
          <w:rStyle w:val="fontstyle41"/>
          <w:rFonts w:asciiTheme="minorHAnsi" w:hAnsiTheme="minorHAnsi"/>
        </w:rPr>
        <w:t>nominations, but</w:t>
      </w:r>
      <w:proofErr w:type="gramEnd"/>
      <w:r w:rsidRPr="003F41FB">
        <w:rPr>
          <w:rStyle w:val="fontstyle41"/>
          <w:rFonts w:asciiTheme="minorHAnsi" w:hAnsiTheme="minorHAnsi"/>
        </w:rPr>
        <w:t xml:space="preserve"> may also</w:t>
      </w:r>
      <w:r w:rsidRPr="003F41FB">
        <w:rPr>
          <w:rFonts w:cs="Arial"/>
          <w:color w:val="000000"/>
          <w:szCs w:val="22"/>
        </w:rPr>
        <w:br/>
      </w:r>
      <w:r w:rsidRPr="003F41FB">
        <w:rPr>
          <w:rStyle w:val="fontstyle41"/>
          <w:rFonts w:asciiTheme="minorHAnsi" w:hAnsiTheme="minorHAnsi"/>
        </w:rPr>
        <w:t>be initiated as a result of strong performance on standardized tests or other indicators.</w:t>
      </w:r>
      <w:r w:rsidRPr="003F41FB">
        <w:rPr>
          <w:rFonts w:cs="Arial"/>
          <w:color w:val="000000"/>
          <w:szCs w:val="22"/>
        </w:rPr>
        <w:br/>
      </w:r>
      <w:r w:rsidRPr="003F41FB">
        <w:rPr>
          <w:rStyle w:val="fontstyle41"/>
          <w:rFonts w:asciiTheme="minorHAnsi" w:hAnsiTheme="minorHAnsi"/>
        </w:rPr>
        <w:t>Nominations may come from any source including teachers, staff, parents, the students</w:t>
      </w:r>
      <w:r w:rsidRPr="003F41FB">
        <w:rPr>
          <w:rFonts w:cs="Arial"/>
          <w:color w:val="000000"/>
          <w:szCs w:val="22"/>
        </w:rPr>
        <w:br/>
      </w:r>
      <w:r w:rsidRPr="003F41FB">
        <w:rPr>
          <w:rStyle w:val="fontstyle41"/>
          <w:rFonts w:asciiTheme="minorHAnsi" w:hAnsiTheme="minorHAnsi"/>
        </w:rPr>
        <w:t>themselves, other students, or members of the community. Anyone nominating a student must</w:t>
      </w:r>
      <w:r w:rsidRPr="003F41FB">
        <w:rPr>
          <w:rFonts w:cs="Arial"/>
          <w:color w:val="000000"/>
          <w:szCs w:val="22"/>
        </w:rPr>
        <w:br/>
      </w:r>
      <w:r w:rsidRPr="003F41FB">
        <w:rPr>
          <w:rStyle w:val="fontstyle41"/>
          <w:rFonts w:asciiTheme="minorHAnsi" w:hAnsiTheme="minorHAnsi"/>
        </w:rPr>
        <w:t>complete a Nomination Form and submit it to the district office. These forms, which include the</w:t>
      </w:r>
      <w:r w:rsidRPr="003F41FB">
        <w:rPr>
          <w:rFonts w:cs="Arial"/>
          <w:color w:val="000000"/>
          <w:szCs w:val="22"/>
        </w:rPr>
        <w:br/>
      </w:r>
      <w:r w:rsidRPr="003F41FB">
        <w:rPr>
          <w:rStyle w:val="fontstyle41"/>
          <w:rFonts w:asciiTheme="minorHAnsi" w:hAnsiTheme="minorHAnsi"/>
        </w:rPr>
        <w:t>submission deadline, are available on the school district website, at district schools, and at the</w:t>
      </w:r>
      <w:r w:rsidRPr="003F41FB">
        <w:rPr>
          <w:rFonts w:cs="Arial"/>
          <w:color w:val="000000"/>
          <w:szCs w:val="22"/>
        </w:rPr>
        <w:br/>
      </w:r>
      <w:r w:rsidRPr="003F41FB">
        <w:rPr>
          <w:rStyle w:val="fontstyle41"/>
          <w:rFonts w:asciiTheme="minorHAnsi" w:hAnsiTheme="minorHAnsi"/>
        </w:rPr>
        <w:t>district office.</w:t>
      </w:r>
      <w:r w:rsidRPr="003F41FB">
        <w:rPr>
          <w:rFonts w:cs="Arial"/>
          <w:color w:val="000000"/>
          <w:szCs w:val="22"/>
        </w:rPr>
        <w:br/>
      </w:r>
    </w:p>
    <w:p w14:paraId="46FD2E32" w14:textId="77777777" w:rsidR="00BD2162" w:rsidRPr="003F41FB" w:rsidRDefault="00244139" w:rsidP="00244139">
      <w:pPr>
        <w:widowControl w:val="0"/>
        <w:autoSpaceDE w:val="0"/>
        <w:autoSpaceDN w:val="0"/>
        <w:adjustRightInd w:val="0"/>
        <w:rPr>
          <w:rStyle w:val="fontstyle41"/>
          <w:rFonts w:asciiTheme="minorHAnsi" w:hAnsiTheme="minorHAnsi"/>
        </w:rPr>
      </w:pPr>
      <w:r w:rsidRPr="003F41FB">
        <w:rPr>
          <w:rStyle w:val="fontstyle31"/>
          <w:rFonts w:asciiTheme="minorHAnsi" w:hAnsiTheme="minorHAnsi"/>
        </w:rPr>
        <w:t>Assessment Process</w:t>
      </w:r>
      <w:r w:rsidRPr="003F41FB">
        <w:rPr>
          <w:rFonts w:cs="Arial"/>
          <w:b/>
          <w:bCs/>
          <w:color w:val="000000"/>
          <w:szCs w:val="22"/>
        </w:rPr>
        <w:br/>
      </w:r>
      <w:r w:rsidRPr="003F41FB">
        <w:rPr>
          <w:rStyle w:val="fontstyle41"/>
          <w:rFonts w:asciiTheme="minorHAnsi" w:hAnsiTheme="minorHAnsi"/>
        </w:rPr>
        <w:t>There is no single prescribed method for identification of students. Multiple criteria are used to</w:t>
      </w:r>
      <w:r w:rsidRPr="003F41FB">
        <w:rPr>
          <w:rFonts w:cs="Arial"/>
          <w:color w:val="000000"/>
          <w:szCs w:val="22"/>
        </w:rPr>
        <w:br/>
      </w:r>
      <w:r w:rsidRPr="003F41FB">
        <w:rPr>
          <w:rStyle w:val="fontstyle41"/>
          <w:rFonts w:asciiTheme="minorHAnsi" w:hAnsiTheme="minorHAnsi"/>
        </w:rPr>
        <w:t>assess students for highly capable program consideration. The process may include</w:t>
      </w:r>
      <w:r w:rsidRPr="003F41FB">
        <w:rPr>
          <w:rFonts w:cs="Arial"/>
          <w:color w:val="000000"/>
          <w:szCs w:val="22"/>
        </w:rPr>
        <w:br/>
      </w:r>
      <w:r w:rsidRPr="003F41FB">
        <w:rPr>
          <w:rStyle w:val="fontstyle41"/>
          <w:rFonts w:asciiTheme="minorHAnsi" w:hAnsiTheme="minorHAnsi"/>
        </w:rPr>
        <w:t>achievement test scores, teacher and parent input, and other performance indicators.</w:t>
      </w:r>
      <w:r w:rsidRPr="003F41FB">
        <w:rPr>
          <w:rFonts w:cs="Arial"/>
          <w:color w:val="000000"/>
          <w:szCs w:val="22"/>
        </w:rPr>
        <w:br/>
      </w:r>
    </w:p>
    <w:p w14:paraId="79E2138B" w14:textId="77777777" w:rsidR="003F41FB" w:rsidRDefault="00244139" w:rsidP="00244139">
      <w:pPr>
        <w:widowControl w:val="0"/>
        <w:autoSpaceDE w:val="0"/>
        <w:autoSpaceDN w:val="0"/>
        <w:adjustRightInd w:val="0"/>
        <w:rPr>
          <w:rStyle w:val="fontstyle51"/>
          <w:rFonts w:asciiTheme="minorHAnsi" w:hAnsiTheme="minorHAnsi"/>
        </w:rPr>
      </w:pPr>
      <w:r w:rsidRPr="003F41FB">
        <w:rPr>
          <w:rStyle w:val="fontstyle41"/>
          <w:rFonts w:asciiTheme="minorHAnsi" w:hAnsiTheme="minorHAnsi"/>
        </w:rPr>
        <w:t>All nominated students are assessed using multiple instruments that may include cognitive</w:t>
      </w:r>
      <w:r w:rsidRPr="003F41FB">
        <w:rPr>
          <w:rFonts w:cs="Arial"/>
          <w:color w:val="000000"/>
          <w:szCs w:val="22"/>
        </w:rPr>
        <w:br/>
      </w:r>
      <w:r w:rsidRPr="003F41FB">
        <w:rPr>
          <w:rStyle w:val="fontstyle41"/>
          <w:rFonts w:asciiTheme="minorHAnsi" w:hAnsiTheme="minorHAnsi"/>
        </w:rPr>
        <w:t xml:space="preserve">ability tests (e.g., </w:t>
      </w:r>
      <w:proofErr w:type="spellStart"/>
      <w:r w:rsidRPr="003F41FB">
        <w:rPr>
          <w:rStyle w:val="fontstyle41"/>
          <w:rFonts w:asciiTheme="minorHAnsi" w:hAnsiTheme="minorHAnsi"/>
        </w:rPr>
        <w:t>CogAT</w:t>
      </w:r>
      <w:proofErr w:type="spellEnd"/>
      <w:r w:rsidRPr="003F41FB">
        <w:rPr>
          <w:rStyle w:val="fontstyle41"/>
          <w:rFonts w:asciiTheme="minorHAnsi" w:hAnsiTheme="minorHAnsi"/>
        </w:rPr>
        <w:t>, Otis-Lennon, etc.), achievement tests (e.g., Smarter Balanced or</w:t>
      </w:r>
      <w:r w:rsidRPr="003F41FB">
        <w:rPr>
          <w:rFonts w:cs="Arial"/>
          <w:color w:val="000000"/>
          <w:szCs w:val="22"/>
        </w:rPr>
        <w:br/>
      </w:r>
      <w:r w:rsidRPr="003F41FB">
        <w:rPr>
          <w:rStyle w:val="fontstyle41"/>
          <w:rFonts w:asciiTheme="minorHAnsi" w:hAnsiTheme="minorHAnsi"/>
        </w:rPr>
        <w:t>other standardized tests), formal teacher rating forms (e.g., Scales for Identifying Gifted</w:t>
      </w:r>
      <w:r w:rsidRPr="003F41FB">
        <w:rPr>
          <w:rFonts w:cs="Arial"/>
          <w:color w:val="000000"/>
          <w:szCs w:val="22"/>
        </w:rPr>
        <w:br/>
      </w:r>
      <w:r w:rsidRPr="003F41FB">
        <w:rPr>
          <w:rStyle w:val="fontstyle41"/>
          <w:rFonts w:asciiTheme="minorHAnsi" w:hAnsiTheme="minorHAnsi"/>
        </w:rPr>
        <w:t>Students, Gates Gifted and Talented Evaluation Scale), and other district-approved materials.</w:t>
      </w:r>
      <w:r w:rsidRPr="003F41FB">
        <w:br/>
      </w:r>
    </w:p>
    <w:p w14:paraId="7114C476" w14:textId="77777777" w:rsidR="003F41FB" w:rsidRDefault="00244139" w:rsidP="00244139">
      <w:pPr>
        <w:widowControl w:val="0"/>
        <w:autoSpaceDE w:val="0"/>
        <w:autoSpaceDN w:val="0"/>
        <w:adjustRightInd w:val="0"/>
        <w:rPr>
          <w:rStyle w:val="fontstyle51"/>
          <w:rFonts w:asciiTheme="minorHAnsi" w:hAnsiTheme="minorHAnsi"/>
        </w:rPr>
      </w:pPr>
      <w:r w:rsidRPr="003F41FB">
        <w:rPr>
          <w:rStyle w:val="fontstyle51"/>
          <w:rFonts w:asciiTheme="minorHAnsi" w:hAnsiTheme="minorHAnsi"/>
        </w:rPr>
        <w:t>Colville School District Highly Capable Program</w:t>
      </w:r>
      <w:r w:rsidRPr="003F41FB">
        <w:rPr>
          <w:rStyle w:val="fontstyle61"/>
          <w:rFonts w:asciiTheme="minorHAnsi" w:hAnsiTheme="minorHAnsi"/>
        </w:rPr>
        <w:sym w:font="Symbol" w:char="F0BD"/>
      </w:r>
      <w:r w:rsidRPr="003F41FB">
        <w:rPr>
          <w:rStyle w:val="fontstyle51"/>
          <w:rFonts w:asciiTheme="minorHAnsi" w:hAnsiTheme="minorHAnsi"/>
        </w:rPr>
        <w:t>217 S. Hofstetter, Colville, WA 99114</w:t>
      </w:r>
      <w:r w:rsidRPr="003F41FB">
        <w:rPr>
          <w:rStyle w:val="fontstyle61"/>
          <w:rFonts w:asciiTheme="minorHAnsi" w:hAnsiTheme="minorHAnsi"/>
        </w:rPr>
        <w:sym w:font="Symbol" w:char="F0BD"/>
      </w:r>
      <w:r w:rsidRPr="003F41FB">
        <w:rPr>
          <w:rStyle w:val="fontstyle51"/>
          <w:rFonts w:asciiTheme="minorHAnsi" w:hAnsiTheme="minorHAnsi"/>
        </w:rPr>
        <w:t>509.685.2106</w:t>
      </w:r>
    </w:p>
    <w:p w14:paraId="44C1E491" w14:textId="77777777" w:rsidR="003F41FB" w:rsidRDefault="003F41FB" w:rsidP="003F41FB">
      <w:pPr>
        <w:rPr>
          <w:rStyle w:val="fontstyle51"/>
          <w:rFonts w:asciiTheme="minorHAnsi" w:hAnsiTheme="minorHAnsi"/>
        </w:rPr>
      </w:pPr>
      <w:r>
        <w:rPr>
          <w:rStyle w:val="fontstyle51"/>
          <w:rFonts w:asciiTheme="minorHAnsi" w:hAnsiTheme="minorHAnsi"/>
        </w:rPr>
        <w:br w:type="page"/>
      </w:r>
    </w:p>
    <w:p w14:paraId="5D6A78B3"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Style w:val="fontstyle31"/>
          <w:rFonts w:asciiTheme="minorHAnsi" w:hAnsiTheme="minorHAnsi"/>
        </w:rPr>
        <w:t>Parent Information and Permissions</w:t>
      </w:r>
      <w:r w:rsidRPr="003F41FB">
        <w:rPr>
          <w:rFonts w:cs="Arial"/>
          <w:b/>
          <w:bCs/>
          <w:color w:val="000000"/>
          <w:szCs w:val="22"/>
        </w:rPr>
        <w:br/>
      </w:r>
      <w:r w:rsidRPr="003F41FB">
        <w:rPr>
          <w:rStyle w:val="fontstyle41"/>
          <w:rFonts w:asciiTheme="minorHAnsi" w:hAnsiTheme="minorHAnsi"/>
        </w:rPr>
        <w:t>Parental permission will be obtained in writing before assessments are conducted to determine</w:t>
      </w:r>
      <w:r w:rsidRPr="003F41FB">
        <w:rPr>
          <w:rFonts w:cs="Arial"/>
          <w:color w:val="000000"/>
          <w:szCs w:val="22"/>
        </w:rPr>
        <w:br/>
      </w:r>
      <w:r w:rsidRPr="003F41FB">
        <w:rPr>
          <w:rStyle w:val="fontstyle41"/>
          <w:rFonts w:asciiTheme="minorHAnsi" w:hAnsiTheme="minorHAnsi"/>
        </w:rPr>
        <w:t>a student’s eligibility. The parental permission notice shall include explanations of the</w:t>
      </w:r>
      <w:r w:rsidRPr="003F41FB">
        <w:rPr>
          <w:rFonts w:cs="Arial"/>
          <w:color w:val="000000"/>
          <w:szCs w:val="22"/>
        </w:rPr>
        <w:br/>
      </w:r>
      <w:r w:rsidRPr="003F41FB">
        <w:rPr>
          <w:rStyle w:val="fontstyle41"/>
          <w:rFonts w:asciiTheme="minorHAnsi" w:hAnsiTheme="minorHAnsi"/>
        </w:rPr>
        <w:t>procedures for identification, program options, and the appeal process. If their child is identified,</w:t>
      </w:r>
      <w:r w:rsidRPr="003F41FB">
        <w:rPr>
          <w:rFonts w:cs="Arial"/>
          <w:color w:val="000000"/>
          <w:szCs w:val="22"/>
        </w:rPr>
        <w:br/>
      </w:r>
      <w:r w:rsidRPr="003F41FB">
        <w:rPr>
          <w:rStyle w:val="fontstyle41"/>
          <w:rFonts w:asciiTheme="minorHAnsi" w:hAnsiTheme="minorHAnsi"/>
        </w:rPr>
        <w:t>parents/guardians are required to provide written permission to place their child in a district</w:t>
      </w:r>
      <w:r w:rsidRPr="003F41FB">
        <w:rPr>
          <w:rFonts w:cs="Arial"/>
          <w:color w:val="000000"/>
          <w:szCs w:val="22"/>
        </w:rPr>
        <w:br/>
      </w:r>
      <w:r w:rsidRPr="003F41FB">
        <w:rPr>
          <w:rStyle w:val="fontstyle41"/>
          <w:rFonts w:asciiTheme="minorHAnsi" w:hAnsiTheme="minorHAnsi"/>
        </w:rPr>
        <w:t>highly capable program.</w:t>
      </w:r>
      <w:r w:rsidRPr="003F41FB">
        <w:rPr>
          <w:rFonts w:cs="Arial"/>
          <w:color w:val="000000"/>
          <w:szCs w:val="22"/>
        </w:rPr>
        <w:br/>
      </w:r>
    </w:p>
    <w:p w14:paraId="58A545B0"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Style w:val="fontstyle31"/>
          <w:rFonts w:asciiTheme="minorHAnsi" w:hAnsiTheme="minorHAnsi"/>
        </w:rPr>
        <w:t>Role of the Multidisciplinary Selection Committee</w:t>
      </w:r>
      <w:r w:rsidRPr="003F41FB">
        <w:rPr>
          <w:rFonts w:cs="Arial"/>
          <w:b/>
          <w:bCs/>
          <w:color w:val="000000"/>
          <w:szCs w:val="22"/>
        </w:rPr>
        <w:br/>
      </w:r>
      <w:r w:rsidRPr="003F41FB">
        <w:rPr>
          <w:rStyle w:val="fontstyle41"/>
          <w:rFonts w:asciiTheme="minorHAnsi" w:hAnsiTheme="minorHAnsi"/>
        </w:rPr>
        <w:t>The Colville School District Multi-Disciplinary Selection Committee (MSC) reviews relevant</w:t>
      </w:r>
      <w:r w:rsidRPr="003F41FB">
        <w:rPr>
          <w:rFonts w:cs="Arial"/>
          <w:color w:val="000000"/>
          <w:szCs w:val="22"/>
        </w:rPr>
        <w:br/>
      </w:r>
      <w:r w:rsidRPr="003F41FB">
        <w:rPr>
          <w:rStyle w:val="fontstyle41"/>
          <w:rFonts w:asciiTheme="minorHAnsi" w:hAnsiTheme="minorHAnsi"/>
        </w:rPr>
        <w:t>assessment data to determine the final selection of students to be recommended for highly</w:t>
      </w:r>
      <w:r w:rsidRPr="003F41FB">
        <w:rPr>
          <w:rFonts w:cs="Arial"/>
          <w:color w:val="000000"/>
          <w:szCs w:val="22"/>
        </w:rPr>
        <w:br/>
      </w:r>
      <w:r w:rsidRPr="003F41FB">
        <w:rPr>
          <w:rStyle w:val="fontstyle41"/>
          <w:rFonts w:asciiTheme="minorHAnsi" w:hAnsiTheme="minorHAnsi"/>
        </w:rPr>
        <w:t>capable program services. The MSC is comprised of:</w:t>
      </w:r>
      <w:r w:rsidRPr="003F41FB">
        <w:rPr>
          <w:rFonts w:cs="Arial"/>
          <w:color w:val="000000"/>
          <w:szCs w:val="22"/>
        </w:rPr>
        <w:br/>
      </w:r>
      <w:r w:rsidRPr="003F41FB">
        <w:rPr>
          <w:rStyle w:val="fontstyle61"/>
          <w:rFonts w:asciiTheme="minorHAnsi" w:hAnsiTheme="minorHAnsi"/>
          <w:szCs w:val="22"/>
        </w:rPr>
        <w:sym w:font="Symbol" w:char="F0B7"/>
      </w:r>
      <w:r w:rsidRPr="003F41FB">
        <w:rPr>
          <w:rStyle w:val="fontstyle61"/>
          <w:rFonts w:asciiTheme="minorHAnsi" w:hAnsiTheme="minorHAnsi"/>
          <w:szCs w:val="22"/>
        </w:rPr>
        <w:t></w:t>
      </w:r>
      <w:r w:rsidRPr="003F41FB">
        <w:rPr>
          <w:rStyle w:val="fontstyle41"/>
          <w:rFonts w:asciiTheme="minorHAnsi" w:hAnsiTheme="minorHAnsi"/>
        </w:rPr>
        <w:t>at least one classroom teacher with interest and/or training in teaching highly capable</w:t>
      </w:r>
      <w:r w:rsidRPr="003F41FB">
        <w:rPr>
          <w:rFonts w:cs="Arial"/>
          <w:color w:val="000000"/>
          <w:szCs w:val="22"/>
        </w:rPr>
        <w:br/>
      </w:r>
      <w:r w:rsidRPr="003F41FB">
        <w:rPr>
          <w:rStyle w:val="fontstyle41"/>
          <w:rFonts w:asciiTheme="minorHAnsi" w:hAnsiTheme="minorHAnsi"/>
        </w:rPr>
        <w:t>students,</w:t>
      </w:r>
      <w:r w:rsidRPr="003F41FB">
        <w:rPr>
          <w:rFonts w:cs="Arial"/>
          <w:color w:val="000000"/>
          <w:szCs w:val="22"/>
        </w:rPr>
        <w:br/>
      </w:r>
      <w:r w:rsidRPr="003F41FB">
        <w:rPr>
          <w:rStyle w:val="fontstyle61"/>
          <w:rFonts w:asciiTheme="minorHAnsi" w:hAnsiTheme="minorHAnsi"/>
          <w:szCs w:val="22"/>
        </w:rPr>
        <w:sym w:font="Symbol" w:char="F0B7"/>
      </w:r>
      <w:r w:rsidRPr="003F41FB">
        <w:rPr>
          <w:rStyle w:val="fontstyle61"/>
          <w:rFonts w:asciiTheme="minorHAnsi" w:hAnsiTheme="minorHAnsi"/>
          <w:szCs w:val="22"/>
        </w:rPr>
        <w:t></w:t>
      </w:r>
      <w:r w:rsidRPr="003F41FB">
        <w:rPr>
          <w:rStyle w:val="fontstyle41"/>
          <w:rFonts w:asciiTheme="minorHAnsi" w:hAnsiTheme="minorHAnsi"/>
        </w:rPr>
        <w:t>a school psychologist,</w:t>
      </w:r>
      <w:r w:rsidRPr="003F41FB">
        <w:rPr>
          <w:rFonts w:cs="Arial"/>
          <w:color w:val="000000"/>
          <w:szCs w:val="22"/>
        </w:rPr>
        <w:br/>
      </w:r>
      <w:r w:rsidRPr="003F41FB">
        <w:rPr>
          <w:rStyle w:val="fontstyle61"/>
          <w:rFonts w:asciiTheme="minorHAnsi" w:hAnsiTheme="minorHAnsi"/>
          <w:szCs w:val="22"/>
        </w:rPr>
        <w:sym w:font="Symbol" w:char="F0B7"/>
      </w:r>
      <w:r w:rsidRPr="003F41FB">
        <w:rPr>
          <w:rStyle w:val="fontstyle61"/>
          <w:rFonts w:asciiTheme="minorHAnsi" w:hAnsiTheme="minorHAnsi"/>
          <w:szCs w:val="22"/>
        </w:rPr>
        <w:t></w:t>
      </w:r>
      <w:r w:rsidRPr="003F41FB">
        <w:rPr>
          <w:rStyle w:val="fontstyle41"/>
          <w:rFonts w:asciiTheme="minorHAnsi" w:hAnsiTheme="minorHAnsi"/>
        </w:rPr>
        <w:t>the district administrator of the highly capable program, and</w:t>
      </w:r>
      <w:r w:rsidRPr="003F41FB">
        <w:rPr>
          <w:rFonts w:cs="Arial"/>
          <w:color w:val="000000"/>
          <w:szCs w:val="22"/>
        </w:rPr>
        <w:br/>
      </w:r>
      <w:r w:rsidRPr="003F41FB">
        <w:rPr>
          <w:rStyle w:val="fontstyle61"/>
          <w:rFonts w:asciiTheme="minorHAnsi" w:hAnsiTheme="minorHAnsi"/>
          <w:szCs w:val="22"/>
        </w:rPr>
        <w:sym w:font="Symbol" w:char="F0B7"/>
      </w:r>
      <w:r w:rsidRPr="003F41FB">
        <w:rPr>
          <w:rStyle w:val="fontstyle61"/>
          <w:rFonts w:asciiTheme="minorHAnsi" w:hAnsiTheme="minorHAnsi"/>
          <w:szCs w:val="22"/>
        </w:rPr>
        <w:t></w:t>
      </w:r>
      <w:r w:rsidRPr="003F41FB">
        <w:rPr>
          <w:rStyle w:val="fontstyle41"/>
          <w:rFonts w:asciiTheme="minorHAnsi" w:hAnsiTheme="minorHAnsi"/>
        </w:rPr>
        <w:t>at least one building principal.</w:t>
      </w:r>
      <w:r w:rsidRPr="003F41FB">
        <w:rPr>
          <w:rFonts w:cs="Arial"/>
          <w:color w:val="000000"/>
          <w:szCs w:val="22"/>
        </w:rPr>
        <w:br/>
      </w:r>
    </w:p>
    <w:p w14:paraId="576F68E6" w14:textId="77777777" w:rsidR="00BD2162" w:rsidRPr="003F41FB" w:rsidRDefault="00244139" w:rsidP="00244139">
      <w:pPr>
        <w:widowControl w:val="0"/>
        <w:autoSpaceDE w:val="0"/>
        <w:autoSpaceDN w:val="0"/>
        <w:adjustRightInd w:val="0"/>
        <w:rPr>
          <w:rStyle w:val="fontstyle31"/>
          <w:rFonts w:asciiTheme="minorHAnsi" w:hAnsiTheme="minorHAnsi"/>
        </w:rPr>
      </w:pPr>
      <w:r w:rsidRPr="003F41FB">
        <w:rPr>
          <w:rStyle w:val="fontstyle31"/>
          <w:rFonts w:asciiTheme="minorHAnsi" w:hAnsiTheme="minorHAnsi"/>
        </w:rPr>
        <w:t>Selection Policy and Procedure</w:t>
      </w:r>
      <w:r w:rsidRPr="003F41FB">
        <w:rPr>
          <w:rFonts w:cs="Arial"/>
          <w:b/>
          <w:bCs/>
          <w:color w:val="000000"/>
          <w:szCs w:val="22"/>
        </w:rPr>
        <w:br/>
      </w:r>
      <w:r w:rsidRPr="003F41FB">
        <w:rPr>
          <w:rStyle w:val="fontstyle41"/>
          <w:rFonts w:asciiTheme="minorHAnsi" w:hAnsiTheme="minorHAnsi"/>
        </w:rPr>
        <w:t>An assessment matrix designed by the Multidisciplinary Selection Committee is used to</w:t>
      </w:r>
      <w:r w:rsidRPr="003F41FB">
        <w:rPr>
          <w:rFonts w:cs="Arial"/>
          <w:color w:val="000000"/>
          <w:szCs w:val="22"/>
        </w:rPr>
        <w:br/>
      </w:r>
      <w:r w:rsidRPr="003F41FB">
        <w:rPr>
          <w:rStyle w:val="fontstyle41"/>
          <w:rFonts w:asciiTheme="minorHAnsi" w:hAnsiTheme="minorHAnsi"/>
        </w:rPr>
        <w:t>document and summarize each student’s assessment data. Student profile information is</w:t>
      </w:r>
      <w:r w:rsidRPr="003F41FB">
        <w:rPr>
          <w:rFonts w:cs="Arial"/>
          <w:color w:val="000000"/>
          <w:szCs w:val="22"/>
        </w:rPr>
        <w:br/>
      </w:r>
      <w:r w:rsidRPr="003F41FB">
        <w:rPr>
          <w:rStyle w:val="fontstyle41"/>
          <w:rFonts w:asciiTheme="minorHAnsi" w:hAnsiTheme="minorHAnsi"/>
        </w:rPr>
        <w:t>gathered and includes information on cognitive abilities, academic performance, creativity, and</w:t>
      </w:r>
      <w:r w:rsidRPr="003F41FB">
        <w:rPr>
          <w:rFonts w:cs="Arial"/>
          <w:color w:val="000000"/>
          <w:szCs w:val="22"/>
        </w:rPr>
        <w:br/>
      </w:r>
      <w:r w:rsidRPr="003F41FB">
        <w:rPr>
          <w:rStyle w:val="fontstyle41"/>
          <w:rFonts w:asciiTheme="minorHAnsi" w:hAnsiTheme="minorHAnsi"/>
        </w:rPr>
        <w:t>other items of value in the assessment process. An Assessment Summary Report indicates</w:t>
      </w:r>
      <w:r w:rsidRPr="003F41FB">
        <w:rPr>
          <w:rFonts w:cs="Arial"/>
          <w:color w:val="000000"/>
          <w:szCs w:val="22"/>
        </w:rPr>
        <w:br/>
      </w:r>
      <w:r w:rsidRPr="003F41FB">
        <w:rPr>
          <w:rStyle w:val="fontstyle41"/>
          <w:rFonts w:asciiTheme="minorHAnsi" w:hAnsiTheme="minorHAnsi"/>
        </w:rPr>
        <w:t>whether the student qualifies or does not qualify for program services. A copy of the summary</w:t>
      </w:r>
      <w:r w:rsidRPr="003F41FB">
        <w:rPr>
          <w:rFonts w:cs="Arial"/>
          <w:color w:val="000000"/>
          <w:szCs w:val="22"/>
        </w:rPr>
        <w:br/>
      </w:r>
      <w:r w:rsidRPr="003F41FB">
        <w:rPr>
          <w:rStyle w:val="fontstyle41"/>
          <w:rFonts w:asciiTheme="minorHAnsi" w:hAnsiTheme="minorHAnsi"/>
        </w:rPr>
        <w:t>report is sent to the parent(s)/guardian(s) and placed in the student’s permanent file.</w:t>
      </w:r>
      <w:r w:rsidRPr="003F41FB">
        <w:rPr>
          <w:rFonts w:cs="Arial"/>
          <w:color w:val="000000"/>
          <w:szCs w:val="22"/>
        </w:rPr>
        <w:br/>
      </w:r>
    </w:p>
    <w:p w14:paraId="681811F9" w14:textId="77777777" w:rsidR="00BD2162" w:rsidRPr="003F41FB" w:rsidRDefault="00244139" w:rsidP="00244139">
      <w:pPr>
        <w:widowControl w:val="0"/>
        <w:autoSpaceDE w:val="0"/>
        <w:autoSpaceDN w:val="0"/>
        <w:adjustRightInd w:val="0"/>
        <w:rPr>
          <w:rStyle w:val="fontstyle41"/>
          <w:rFonts w:asciiTheme="minorHAnsi" w:hAnsiTheme="minorHAnsi"/>
        </w:rPr>
      </w:pPr>
      <w:r w:rsidRPr="003F41FB">
        <w:rPr>
          <w:rStyle w:val="fontstyle31"/>
          <w:rFonts w:asciiTheme="minorHAnsi" w:hAnsiTheme="minorHAnsi"/>
        </w:rPr>
        <w:t>Appeal Process and Exit from the Program</w:t>
      </w:r>
      <w:r w:rsidRPr="003F41FB">
        <w:rPr>
          <w:rFonts w:cs="Arial"/>
          <w:b/>
          <w:bCs/>
          <w:color w:val="000000"/>
          <w:szCs w:val="22"/>
        </w:rPr>
        <w:br/>
      </w:r>
      <w:r w:rsidRPr="003F41FB">
        <w:rPr>
          <w:rStyle w:val="fontstyle41"/>
          <w:rFonts w:asciiTheme="minorHAnsi" w:hAnsiTheme="minorHAnsi"/>
        </w:rPr>
        <w:t>Within 10 school days of written notification that a student was not selected for district-provided</w:t>
      </w:r>
      <w:r w:rsidRPr="003F41FB">
        <w:rPr>
          <w:rFonts w:cs="Arial"/>
          <w:color w:val="000000"/>
          <w:szCs w:val="22"/>
        </w:rPr>
        <w:br/>
      </w:r>
      <w:r w:rsidRPr="003F41FB">
        <w:rPr>
          <w:rStyle w:val="fontstyle41"/>
          <w:rFonts w:asciiTheme="minorHAnsi" w:hAnsiTheme="minorHAnsi"/>
        </w:rPr>
        <w:t>highly capable program services, the parent/guardian may request an appeal of the decision.</w:t>
      </w:r>
      <w:r w:rsidRPr="003F41FB">
        <w:rPr>
          <w:rFonts w:cs="Arial"/>
          <w:color w:val="000000"/>
          <w:szCs w:val="22"/>
        </w:rPr>
        <w:br/>
      </w:r>
      <w:r w:rsidRPr="003F41FB">
        <w:rPr>
          <w:rStyle w:val="fontstyle41"/>
          <w:rFonts w:asciiTheme="minorHAnsi" w:hAnsiTheme="minorHAnsi"/>
        </w:rPr>
        <w:t>This request must be submitted in writing to the district’s Highly Capable Program Coordinator</w:t>
      </w:r>
      <w:r w:rsidRPr="003F41FB">
        <w:rPr>
          <w:rFonts w:cs="Arial"/>
          <w:color w:val="000000"/>
          <w:szCs w:val="22"/>
        </w:rPr>
        <w:br/>
      </w:r>
      <w:r w:rsidRPr="003F41FB">
        <w:rPr>
          <w:rStyle w:val="fontstyle41"/>
          <w:rFonts w:asciiTheme="minorHAnsi" w:hAnsiTheme="minorHAnsi"/>
        </w:rPr>
        <w:t>and include additional supporting evidence. The Appeal Form is available on the school district</w:t>
      </w:r>
      <w:r w:rsidRPr="003F41FB">
        <w:rPr>
          <w:rFonts w:cs="Arial"/>
          <w:color w:val="000000"/>
          <w:szCs w:val="22"/>
        </w:rPr>
        <w:br/>
      </w:r>
      <w:r w:rsidRPr="003F41FB">
        <w:rPr>
          <w:rStyle w:val="fontstyle41"/>
          <w:rFonts w:asciiTheme="minorHAnsi" w:hAnsiTheme="minorHAnsi"/>
        </w:rPr>
        <w:t>website, at district schools, and at the district office. The Appeals Committee will consider all</w:t>
      </w:r>
      <w:r w:rsidRPr="003F41FB">
        <w:rPr>
          <w:rFonts w:cs="Arial"/>
          <w:color w:val="000000"/>
          <w:szCs w:val="22"/>
        </w:rPr>
        <w:br/>
      </w:r>
      <w:r w:rsidRPr="003F41FB">
        <w:rPr>
          <w:rStyle w:val="fontstyle41"/>
          <w:rFonts w:asciiTheme="minorHAnsi" w:hAnsiTheme="minorHAnsi"/>
        </w:rPr>
        <w:t>submitted appeals and make a final determination and mail written notification within 30 days of</w:t>
      </w:r>
      <w:r w:rsidRPr="003F41FB">
        <w:rPr>
          <w:rFonts w:cs="Arial"/>
          <w:color w:val="000000"/>
          <w:szCs w:val="22"/>
        </w:rPr>
        <w:br/>
      </w:r>
      <w:r w:rsidRPr="003F41FB">
        <w:rPr>
          <w:rStyle w:val="fontstyle41"/>
          <w:rFonts w:asciiTheme="minorHAnsi" w:hAnsiTheme="minorHAnsi"/>
        </w:rPr>
        <w:t>the 10-day appeals deadline. Decisions of the Appeals Committee are final.</w:t>
      </w:r>
      <w:r w:rsidRPr="003F41FB">
        <w:rPr>
          <w:rFonts w:cs="Arial"/>
          <w:color w:val="000000"/>
          <w:szCs w:val="22"/>
        </w:rPr>
        <w:br/>
      </w:r>
      <w:r w:rsidRPr="003F41FB">
        <w:rPr>
          <w:rStyle w:val="fontstyle41"/>
          <w:rFonts w:asciiTheme="minorHAnsi" w:hAnsiTheme="minorHAnsi"/>
        </w:rPr>
        <w:t>A student or parent/guardian may decline services or may request the child be withdrawn from</w:t>
      </w:r>
      <w:r w:rsidRPr="003F41FB">
        <w:rPr>
          <w:rFonts w:cs="Arial"/>
          <w:color w:val="000000"/>
          <w:szCs w:val="22"/>
        </w:rPr>
        <w:br/>
      </w:r>
      <w:r w:rsidRPr="003F41FB">
        <w:rPr>
          <w:rStyle w:val="fontstyle41"/>
          <w:rFonts w:asciiTheme="minorHAnsi" w:hAnsiTheme="minorHAnsi"/>
        </w:rPr>
        <w:t>receiving highly capable program services. School district personnel may also request a child be</w:t>
      </w:r>
      <w:r w:rsidRPr="003F41FB">
        <w:rPr>
          <w:rFonts w:cs="Arial"/>
          <w:color w:val="000000"/>
          <w:szCs w:val="22"/>
        </w:rPr>
        <w:br/>
      </w:r>
      <w:r w:rsidRPr="003F41FB">
        <w:rPr>
          <w:rStyle w:val="fontstyle41"/>
          <w:rFonts w:asciiTheme="minorHAnsi" w:hAnsiTheme="minorHAnsi"/>
        </w:rPr>
        <w:t>reassessed – with parent/guardian permission – through multiple objective criteria to determine</w:t>
      </w:r>
      <w:r w:rsidRPr="003F41FB">
        <w:rPr>
          <w:rFonts w:cs="Arial"/>
          <w:color w:val="000000"/>
          <w:szCs w:val="22"/>
        </w:rPr>
        <w:br/>
      </w:r>
      <w:r w:rsidRPr="003F41FB">
        <w:rPr>
          <w:rStyle w:val="fontstyle41"/>
          <w:rFonts w:asciiTheme="minorHAnsi" w:hAnsiTheme="minorHAnsi"/>
        </w:rPr>
        <w:t>whether the program continues to appropriately serve the child’s needs.</w:t>
      </w:r>
    </w:p>
    <w:p w14:paraId="7E76762A" w14:textId="77777777" w:rsidR="00684BED" w:rsidRPr="003F41FB" w:rsidRDefault="00684BED" w:rsidP="00244139">
      <w:pPr>
        <w:widowControl w:val="0"/>
        <w:autoSpaceDE w:val="0"/>
        <w:autoSpaceDN w:val="0"/>
        <w:adjustRightInd w:val="0"/>
        <w:rPr>
          <w:rStyle w:val="fontstyle31"/>
          <w:rFonts w:asciiTheme="minorHAnsi" w:hAnsiTheme="minorHAnsi"/>
        </w:rPr>
      </w:pPr>
    </w:p>
    <w:p w14:paraId="21A01B00" w14:textId="77777777" w:rsidR="00BD2162" w:rsidRPr="003F41FB" w:rsidRDefault="00244139" w:rsidP="00244139">
      <w:pPr>
        <w:widowControl w:val="0"/>
        <w:autoSpaceDE w:val="0"/>
        <w:autoSpaceDN w:val="0"/>
        <w:adjustRightInd w:val="0"/>
        <w:rPr>
          <w:rStyle w:val="fontstyle41"/>
          <w:rFonts w:asciiTheme="minorHAnsi" w:hAnsiTheme="minorHAnsi"/>
        </w:rPr>
      </w:pPr>
      <w:r w:rsidRPr="003F41FB">
        <w:rPr>
          <w:rStyle w:val="fontstyle31"/>
          <w:rFonts w:asciiTheme="minorHAnsi" w:hAnsiTheme="minorHAnsi"/>
        </w:rPr>
        <w:t>Students New to the District</w:t>
      </w:r>
      <w:r w:rsidRPr="003F41FB">
        <w:rPr>
          <w:rFonts w:cs="Arial"/>
          <w:b/>
          <w:bCs/>
          <w:color w:val="000000"/>
          <w:szCs w:val="22"/>
        </w:rPr>
        <w:br/>
      </w:r>
      <w:r w:rsidRPr="003F41FB">
        <w:rPr>
          <w:rStyle w:val="fontstyle41"/>
          <w:rFonts w:asciiTheme="minorHAnsi" w:hAnsiTheme="minorHAnsi"/>
        </w:rPr>
        <w:t>Information about the district Highly Capable Program will be provided to new students who</w:t>
      </w:r>
      <w:r w:rsidRPr="003F41FB">
        <w:rPr>
          <w:rFonts w:cs="Arial"/>
          <w:color w:val="000000"/>
          <w:szCs w:val="22"/>
        </w:rPr>
        <w:br/>
      </w:r>
      <w:r w:rsidRPr="003F41FB">
        <w:rPr>
          <w:rStyle w:val="fontstyle41"/>
          <w:rFonts w:asciiTheme="minorHAnsi" w:hAnsiTheme="minorHAnsi"/>
        </w:rPr>
        <w:t>enroll with the district. Appropriate services for students who received gifted or highly capable</w:t>
      </w:r>
      <w:r w:rsidRPr="003F41FB">
        <w:rPr>
          <w:rFonts w:cs="Arial"/>
          <w:color w:val="000000"/>
          <w:szCs w:val="22"/>
        </w:rPr>
        <w:br/>
      </w:r>
      <w:r w:rsidRPr="003F41FB">
        <w:rPr>
          <w:rStyle w:val="fontstyle41"/>
          <w:rFonts w:asciiTheme="minorHAnsi" w:hAnsiTheme="minorHAnsi"/>
        </w:rPr>
        <w:t>program services in a previous district will be determined on a case-by-case basis.</w:t>
      </w:r>
    </w:p>
    <w:p w14:paraId="16389EA7" w14:textId="77777777" w:rsidR="00BD2162" w:rsidRPr="003F41FB" w:rsidRDefault="00244139" w:rsidP="00BD2162">
      <w:pPr>
        <w:widowControl w:val="0"/>
        <w:autoSpaceDE w:val="0"/>
        <w:autoSpaceDN w:val="0"/>
        <w:adjustRightInd w:val="0"/>
        <w:jc w:val="center"/>
        <w:rPr>
          <w:rStyle w:val="fontstyle71"/>
          <w:rFonts w:asciiTheme="minorHAnsi" w:hAnsiTheme="minorHAnsi"/>
        </w:rPr>
      </w:pPr>
      <w:r w:rsidRPr="003F41FB">
        <w:rPr>
          <w:rFonts w:cs="Arial"/>
          <w:color w:val="000000"/>
          <w:szCs w:val="22"/>
        </w:rPr>
        <w:br/>
      </w:r>
      <w:r w:rsidRPr="003F41FB">
        <w:rPr>
          <w:rStyle w:val="fontstyle71"/>
          <w:rFonts w:asciiTheme="minorHAnsi" w:hAnsiTheme="minorHAnsi"/>
        </w:rPr>
        <w:t>For more information, contact the Highly Capable Program Coordinator</w:t>
      </w:r>
      <w:r w:rsidRPr="003F41FB">
        <w:rPr>
          <w:rFonts w:cs="Arial"/>
          <w:b/>
          <w:bCs/>
          <w:i/>
          <w:iCs/>
          <w:color w:val="000000"/>
          <w:szCs w:val="22"/>
        </w:rPr>
        <w:br/>
      </w:r>
      <w:r w:rsidR="00672748" w:rsidRPr="003F41FB">
        <w:rPr>
          <w:rStyle w:val="fontstyle71"/>
          <w:rFonts w:asciiTheme="minorHAnsi" w:hAnsiTheme="minorHAnsi"/>
        </w:rPr>
        <w:t>Patsy Guglielmino</w:t>
      </w:r>
      <w:r w:rsidRPr="003F41FB">
        <w:rPr>
          <w:rFonts w:cs="Arial"/>
          <w:b/>
          <w:bCs/>
          <w:i/>
          <w:iCs/>
          <w:color w:val="000000"/>
          <w:szCs w:val="22"/>
        </w:rPr>
        <w:br/>
      </w:r>
      <w:r w:rsidRPr="003F41FB">
        <w:rPr>
          <w:rStyle w:val="fontstyle71"/>
          <w:rFonts w:asciiTheme="minorHAnsi" w:hAnsiTheme="minorHAnsi"/>
        </w:rPr>
        <w:t xml:space="preserve">509.685.2106 or </w:t>
      </w:r>
      <w:hyperlink r:id="rId33" w:history="1">
        <w:r w:rsidR="00672748" w:rsidRPr="003F41FB">
          <w:rPr>
            <w:rStyle w:val="Hyperlink"/>
            <w:rFonts w:cs="Arial"/>
            <w:szCs w:val="22"/>
          </w:rPr>
          <w:t>patsy.guglielmino@colsd.org</w:t>
        </w:r>
      </w:hyperlink>
    </w:p>
    <w:p w14:paraId="152B235E" w14:textId="77777777" w:rsidR="00C92EFE" w:rsidRDefault="00244139" w:rsidP="00914D22">
      <w:pPr>
        <w:widowControl w:val="0"/>
        <w:autoSpaceDE w:val="0"/>
        <w:autoSpaceDN w:val="0"/>
        <w:adjustRightInd w:val="0"/>
        <w:rPr>
          <w:rStyle w:val="fontstyle81"/>
        </w:rPr>
      </w:pPr>
      <w:r>
        <w:rPr>
          <w:rFonts w:ascii="Arial" w:hAnsi="Arial" w:cs="Arial"/>
          <w:b/>
          <w:bCs/>
          <w:i/>
          <w:iCs/>
          <w:color w:val="000000"/>
          <w:szCs w:val="22"/>
        </w:rPr>
        <w:br/>
      </w:r>
      <w:r>
        <w:rPr>
          <w:rStyle w:val="fontstyle81"/>
        </w:rPr>
        <w:t xml:space="preserve">We are an </w:t>
      </w:r>
      <w:r>
        <w:rPr>
          <w:rStyle w:val="fontstyle41"/>
          <w:sz w:val="16"/>
          <w:szCs w:val="16"/>
        </w:rPr>
        <w:t>E</w:t>
      </w:r>
      <w:r>
        <w:rPr>
          <w:rStyle w:val="fontstyle81"/>
        </w:rPr>
        <w:t xml:space="preserve">qual </w:t>
      </w:r>
      <w:r>
        <w:rPr>
          <w:rStyle w:val="fontstyle41"/>
          <w:sz w:val="16"/>
          <w:szCs w:val="16"/>
        </w:rPr>
        <w:t>O</w:t>
      </w:r>
      <w:r>
        <w:rPr>
          <w:rStyle w:val="fontstyle81"/>
        </w:rPr>
        <w:t xml:space="preserve">pportunity </w:t>
      </w:r>
      <w:r>
        <w:rPr>
          <w:rStyle w:val="fontstyle41"/>
          <w:sz w:val="16"/>
          <w:szCs w:val="16"/>
        </w:rPr>
        <w:t>E</w:t>
      </w:r>
      <w:r>
        <w:rPr>
          <w:rStyle w:val="fontstyle81"/>
        </w:rPr>
        <w:t xml:space="preserve">mployer and </w:t>
      </w:r>
      <w:r>
        <w:rPr>
          <w:rStyle w:val="fontstyle41"/>
          <w:sz w:val="16"/>
          <w:szCs w:val="16"/>
        </w:rPr>
        <w:t>E</w:t>
      </w:r>
      <w:r>
        <w:rPr>
          <w:rStyle w:val="fontstyle81"/>
        </w:rPr>
        <w:t>ducator who fully and actively supports equal access for all people, regardless of sex,</w:t>
      </w:r>
      <w:r>
        <w:rPr>
          <w:rFonts w:ascii="Arial" w:hAnsi="Arial" w:cs="Arial"/>
          <w:i/>
          <w:iCs/>
          <w:color w:val="000000"/>
          <w:sz w:val="16"/>
          <w:szCs w:val="16"/>
        </w:rPr>
        <w:br/>
      </w:r>
      <w:r>
        <w:rPr>
          <w:rStyle w:val="fontstyle81"/>
        </w:rPr>
        <w:t>race, creed, religion, color, national origin, age, veteran or military status, sexual orientation, gender expression or identity,</w:t>
      </w:r>
      <w:r>
        <w:rPr>
          <w:rFonts w:ascii="Arial" w:hAnsi="Arial" w:cs="Arial"/>
          <w:i/>
          <w:iCs/>
          <w:color w:val="000000"/>
          <w:sz w:val="16"/>
          <w:szCs w:val="16"/>
        </w:rPr>
        <w:br/>
      </w:r>
      <w:r>
        <w:rPr>
          <w:rStyle w:val="fontstyle81"/>
        </w:rPr>
        <w:t>disability, and the use of a trained dog guide or service animal, and equal access to the Boy Scouts of America and other</w:t>
      </w:r>
      <w:r>
        <w:rPr>
          <w:rFonts w:ascii="Arial" w:hAnsi="Arial" w:cs="Arial"/>
          <w:i/>
          <w:iCs/>
          <w:color w:val="000000"/>
          <w:sz w:val="16"/>
          <w:szCs w:val="16"/>
        </w:rPr>
        <w:br/>
      </w:r>
      <w:r>
        <w:rPr>
          <w:rStyle w:val="fontstyle81"/>
        </w:rPr>
        <w:t>designated youth groups. We prohibit retaliation against individuals who bring forth any complaint, orally or in writing, to the</w:t>
      </w:r>
      <w:r>
        <w:rPr>
          <w:rFonts w:ascii="Arial" w:hAnsi="Arial" w:cs="Arial"/>
          <w:i/>
          <w:iCs/>
          <w:color w:val="000000"/>
          <w:sz w:val="16"/>
          <w:szCs w:val="16"/>
        </w:rPr>
        <w:br/>
      </w:r>
      <w:r>
        <w:rPr>
          <w:rStyle w:val="fontstyle81"/>
        </w:rPr>
        <w:t>employer or the government, or against any individuals who assist or participate in the investigation of any complaint, or otherwise</w:t>
      </w:r>
      <w:r>
        <w:rPr>
          <w:rFonts w:ascii="Arial" w:hAnsi="Arial" w:cs="Arial"/>
          <w:i/>
          <w:iCs/>
          <w:color w:val="000000"/>
          <w:sz w:val="16"/>
          <w:szCs w:val="16"/>
        </w:rPr>
        <w:br/>
      </w:r>
      <w:r>
        <w:rPr>
          <w:rStyle w:val="fontstyle81"/>
        </w:rPr>
        <w:t xml:space="preserve">oppose discrimination. </w:t>
      </w:r>
      <w:r>
        <w:rPr>
          <w:rStyle w:val="fontstyle41"/>
          <w:sz w:val="16"/>
          <w:szCs w:val="16"/>
        </w:rPr>
        <w:t>I</w:t>
      </w:r>
      <w:r>
        <w:rPr>
          <w:rStyle w:val="fontstyle81"/>
        </w:rPr>
        <w:t>nquiries regarding compliance and</w:t>
      </w:r>
      <w:r>
        <w:rPr>
          <w:rStyle w:val="fontstyle41"/>
          <w:sz w:val="16"/>
          <w:szCs w:val="16"/>
        </w:rPr>
        <w:t>/</w:t>
      </w:r>
      <w:r>
        <w:rPr>
          <w:rStyle w:val="fontstyle81"/>
        </w:rPr>
        <w:t>or grievance procedures may be directed to the school district’s Title</w:t>
      </w:r>
      <w:r>
        <w:rPr>
          <w:rFonts w:ascii="Arial" w:hAnsi="Arial" w:cs="Arial"/>
          <w:i/>
          <w:iCs/>
          <w:color w:val="000000"/>
          <w:sz w:val="16"/>
          <w:szCs w:val="16"/>
        </w:rPr>
        <w:br/>
      </w:r>
      <w:r>
        <w:rPr>
          <w:rStyle w:val="fontstyle41"/>
          <w:sz w:val="16"/>
          <w:szCs w:val="16"/>
        </w:rPr>
        <w:t>IX/</w:t>
      </w:r>
      <w:r>
        <w:rPr>
          <w:rStyle w:val="fontstyle81"/>
        </w:rPr>
        <w:t xml:space="preserve">RCW 28A.640 </w:t>
      </w:r>
      <w:r>
        <w:rPr>
          <w:rStyle w:val="fontstyle41"/>
          <w:sz w:val="16"/>
          <w:szCs w:val="16"/>
        </w:rPr>
        <w:t>O</w:t>
      </w:r>
      <w:r>
        <w:rPr>
          <w:rStyle w:val="fontstyle81"/>
        </w:rPr>
        <w:t>fficer and</w:t>
      </w:r>
      <w:r>
        <w:rPr>
          <w:rStyle w:val="fontstyle41"/>
          <w:sz w:val="16"/>
          <w:szCs w:val="16"/>
        </w:rPr>
        <w:t>/</w:t>
      </w:r>
      <w:r>
        <w:rPr>
          <w:rStyle w:val="fontstyle81"/>
        </w:rPr>
        <w:t>or Section 504</w:t>
      </w:r>
      <w:r>
        <w:rPr>
          <w:rStyle w:val="fontstyle41"/>
          <w:sz w:val="16"/>
          <w:szCs w:val="16"/>
        </w:rPr>
        <w:t>/</w:t>
      </w:r>
      <w:r>
        <w:rPr>
          <w:rStyle w:val="fontstyle81"/>
        </w:rPr>
        <w:t>ADA Coordinator</w:t>
      </w:r>
      <w:r>
        <w:rPr>
          <w:rStyle w:val="fontstyle41"/>
          <w:sz w:val="16"/>
          <w:szCs w:val="16"/>
        </w:rPr>
        <w:t xml:space="preserve">: </w:t>
      </w:r>
      <w:r>
        <w:rPr>
          <w:rStyle w:val="fontstyle81"/>
        </w:rPr>
        <w:t>Randy Clo</w:t>
      </w:r>
      <w:r>
        <w:rPr>
          <w:rStyle w:val="fontstyle41"/>
          <w:sz w:val="16"/>
          <w:szCs w:val="16"/>
        </w:rPr>
        <w:t>k</w:t>
      </w:r>
      <w:r>
        <w:rPr>
          <w:rStyle w:val="fontstyle81"/>
        </w:rPr>
        <w:t>e, 217 S. Hofstetter, Colville WA 99114, (509)</w:t>
      </w:r>
      <w:r>
        <w:rPr>
          <w:rFonts w:ascii="Arial" w:hAnsi="Arial" w:cs="Arial"/>
          <w:i/>
          <w:iCs/>
          <w:color w:val="000000"/>
          <w:sz w:val="16"/>
          <w:szCs w:val="16"/>
        </w:rPr>
        <w:br/>
      </w:r>
      <w:r>
        <w:rPr>
          <w:rStyle w:val="fontstyle81"/>
        </w:rPr>
        <w:t xml:space="preserve">684-7850, or the Civil Rights Compliance </w:t>
      </w:r>
      <w:r w:rsidR="00684BED">
        <w:rPr>
          <w:rStyle w:val="fontstyle81"/>
        </w:rPr>
        <w:t>Coordinator at (509) 684-7850.</w:t>
      </w:r>
    </w:p>
    <w:p w14:paraId="32F8978E" w14:textId="77777777" w:rsidR="00C92EFE" w:rsidRPr="00317D1C" w:rsidRDefault="00C92EFE" w:rsidP="00C92EFE">
      <w:pPr>
        <w:pStyle w:val="Heading1"/>
        <w:rPr>
          <w:rFonts w:ascii="Calibri" w:eastAsia="Calibri" w:hAnsi="Calibri" w:cs="Calibri"/>
          <w:sz w:val="20"/>
        </w:rPr>
      </w:pPr>
      <w:bookmarkStart w:id="185" w:name="_Toc11853455"/>
      <w:bookmarkStart w:id="186" w:name="_Toc12004395"/>
      <w:bookmarkStart w:id="187" w:name="_Toc82771653"/>
      <w:bookmarkStart w:id="188" w:name="_Toc82771747"/>
      <w:r w:rsidRPr="00317D1C">
        <w:t>APPENDIX E – NONDISCRIMINATION AND PRIVACY</w:t>
      </w:r>
      <w:bookmarkEnd w:id="185"/>
      <w:bookmarkEnd w:id="186"/>
      <w:bookmarkEnd w:id="187"/>
      <w:bookmarkEnd w:id="188"/>
    </w:p>
    <w:p w14:paraId="05DAE43A" w14:textId="77777777" w:rsidR="00C92EFE" w:rsidRPr="00317D1C" w:rsidRDefault="00C92EFE" w:rsidP="00C92EFE">
      <w:pPr>
        <w:ind w:left="360"/>
      </w:pPr>
    </w:p>
    <w:p w14:paraId="39723D0B" w14:textId="77777777" w:rsidR="00C92EFE" w:rsidRPr="00317D1C" w:rsidRDefault="00C92EFE" w:rsidP="00C92EFE">
      <w:pPr>
        <w:ind w:left="360"/>
      </w:pPr>
    </w:p>
    <w:p w14:paraId="6E9C9CC5" w14:textId="77777777" w:rsidR="00C92EFE" w:rsidRPr="00317D1C" w:rsidRDefault="00C92EFE" w:rsidP="00C92EFE">
      <w:pPr>
        <w:ind w:left="360"/>
      </w:pPr>
      <w:r w:rsidRPr="00317D1C">
        <w:t xml:space="preserve">Colville School District Policy                                                                                          </w:t>
      </w:r>
      <w:r>
        <w:t xml:space="preserve">                     </w:t>
      </w:r>
      <w:r>
        <w:tab/>
        <w:t>No. 3211</w:t>
      </w:r>
    </w:p>
    <w:p w14:paraId="0937203D" w14:textId="77777777" w:rsidR="00C92EFE" w:rsidRPr="00317D1C" w:rsidRDefault="00C92EFE" w:rsidP="00C92EFE">
      <w:pPr>
        <w:ind w:left="360"/>
      </w:pPr>
      <w:r>
        <w:tab/>
      </w:r>
      <w:r>
        <w:tab/>
      </w:r>
      <w:r>
        <w:tab/>
      </w:r>
      <w:r>
        <w:tab/>
      </w:r>
      <w:r>
        <w:tab/>
      </w:r>
      <w:r>
        <w:tab/>
      </w:r>
      <w:r>
        <w:tab/>
      </w:r>
      <w:r>
        <w:tab/>
      </w:r>
      <w:r>
        <w:tab/>
      </w:r>
      <w:r>
        <w:tab/>
      </w:r>
      <w:r>
        <w:tab/>
      </w:r>
      <w:r>
        <w:tab/>
        <w:t>Students</w:t>
      </w:r>
    </w:p>
    <w:p w14:paraId="22DC8294" w14:textId="77777777" w:rsidR="00C92EFE" w:rsidRDefault="00C92EFE" w:rsidP="00C92EFE">
      <w:pPr>
        <w:ind w:left="360"/>
      </w:pPr>
    </w:p>
    <w:p w14:paraId="008A2702" w14:textId="77777777" w:rsidR="00C92EFE" w:rsidRPr="00317D1C" w:rsidRDefault="00C92EFE" w:rsidP="00C92EFE">
      <w:pPr>
        <w:ind w:left="360"/>
      </w:pPr>
    </w:p>
    <w:p w14:paraId="4F0736E4" w14:textId="77777777" w:rsidR="00C92EFE" w:rsidRPr="00317D1C" w:rsidRDefault="00C92EFE" w:rsidP="00C92EFE">
      <w:pPr>
        <w:ind w:left="360"/>
        <w:jc w:val="center"/>
      </w:pPr>
      <w:r w:rsidRPr="00317D1C">
        <w:t>NONDISCRIMINATION AND PRIVACY</w:t>
      </w:r>
    </w:p>
    <w:p w14:paraId="62D1A763" w14:textId="77777777" w:rsidR="00C92EFE" w:rsidRPr="00317D1C" w:rsidRDefault="00C92EFE" w:rsidP="00C92EFE">
      <w:pPr>
        <w:ind w:left="360"/>
      </w:pPr>
    </w:p>
    <w:p w14:paraId="200F6F1D" w14:textId="77777777" w:rsidR="00C92EFE" w:rsidRPr="00317D1C" w:rsidRDefault="00C92EFE" w:rsidP="00C92EFE">
      <w:pPr>
        <w:ind w:left="360"/>
      </w:pPr>
      <w:r w:rsidRPr="00317D1C">
        <w:t xml:space="preserve">The board believes in fostering an educational environment that is safe, respectful of individual privacy, and free of discrimination for all students, regardless of sex, sexual orientation, gender identity or gender expression. To that end, the Board adopts an inclusive approach toward protecting the rights of students to participate and engage in school activities without being singled out or excluded for discriminatory reasons. All students have the right to pursue privacy options as outlined in Procedure 3211. The district will comply with local, </w:t>
      </w:r>
      <w:proofErr w:type="gramStart"/>
      <w:r w:rsidRPr="00317D1C">
        <w:t>state</w:t>
      </w:r>
      <w:proofErr w:type="gramEnd"/>
      <w:r w:rsidRPr="00317D1C">
        <w:t xml:space="preserve"> and federal laws concerning gender access, antiharassment, intimidation, bullying and nondiscrimination.</w:t>
      </w:r>
    </w:p>
    <w:p w14:paraId="0B265F77" w14:textId="77777777" w:rsidR="00C92EFE" w:rsidRPr="00317D1C" w:rsidRDefault="00C92EFE" w:rsidP="00C92EFE">
      <w:pPr>
        <w:ind w:left="360"/>
      </w:pPr>
    </w:p>
    <w:p w14:paraId="5A2906FC" w14:textId="77777777" w:rsidR="00C92EFE" w:rsidRPr="00317D1C" w:rsidRDefault="00C92EFE" w:rsidP="00C92EFE">
      <w:pPr>
        <w:ind w:left="360"/>
      </w:pPr>
    </w:p>
    <w:p w14:paraId="72FDD892" w14:textId="77777777" w:rsidR="00C92EFE" w:rsidRPr="00317D1C" w:rsidRDefault="00C92EFE" w:rsidP="00C92EFE">
      <w:pPr>
        <w:ind w:left="360"/>
      </w:pPr>
    </w:p>
    <w:p w14:paraId="0F6A4FE1" w14:textId="77777777" w:rsidR="00C92EFE" w:rsidRPr="00317D1C" w:rsidRDefault="00C92EFE" w:rsidP="00C92EFE">
      <w:pPr>
        <w:ind w:left="360"/>
      </w:pPr>
    </w:p>
    <w:p w14:paraId="7C872182" w14:textId="77777777" w:rsidR="00C92EFE" w:rsidRPr="00317D1C" w:rsidRDefault="00C92EFE" w:rsidP="00C92EFE">
      <w:pPr>
        <w:ind w:left="360"/>
      </w:pPr>
    </w:p>
    <w:p w14:paraId="671D6FF6" w14:textId="77777777" w:rsidR="00C92EFE" w:rsidRPr="00317D1C" w:rsidRDefault="00C92EFE" w:rsidP="00C92EFE">
      <w:pPr>
        <w:ind w:left="360"/>
      </w:pPr>
    </w:p>
    <w:p w14:paraId="6F5D1465" w14:textId="77777777" w:rsidR="00C92EFE" w:rsidRPr="00317D1C" w:rsidRDefault="00C92EFE" w:rsidP="00C92EFE">
      <w:pPr>
        <w:ind w:left="360"/>
      </w:pPr>
    </w:p>
    <w:p w14:paraId="60E45356" w14:textId="77777777" w:rsidR="00C92EFE" w:rsidRPr="00317D1C" w:rsidRDefault="00C92EFE" w:rsidP="00C92EFE">
      <w:pPr>
        <w:ind w:left="360"/>
      </w:pPr>
    </w:p>
    <w:p w14:paraId="325DF2C5" w14:textId="77777777" w:rsidR="00C92EFE" w:rsidRPr="00317D1C" w:rsidRDefault="00C92EFE" w:rsidP="00C92EFE">
      <w:pPr>
        <w:ind w:left="360"/>
      </w:pPr>
    </w:p>
    <w:p w14:paraId="593731F4" w14:textId="77777777" w:rsidR="00C92EFE" w:rsidRPr="00317D1C" w:rsidRDefault="00C92EFE" w:rsidP="00C92EFE">
      <w:pPr>
        <w:ind w:left="360"/>
      </w:pPr>
    </w:p>
    <w:p w14:paraId="358434EF" w14:textId="77777777" w:rsidR="00C92EFE" w:rsidRPr="00317D1C" w:rsidRDefault="00C92EFE" w:rsidP="00C92EFE">
      <w:pPr>
        <w:ind w:left="360"/>
      </w:pPr>
    </w:p>
    <w:p w14:paraId="2BEF7FC1" w14:textId="77777777" w:rsidR="00C92EFE" w:rsidRPr="00317D1C" w:rsidRDefault="00C92EFE" w:rsidP="00C92EFE">
      <w:pPr>
        <w:ind w:left="360"/>
      </w:pPr>
    </w:p>
    <w:p w14:paraId="1E04DB2B" w14:textId="77777777" w:rsidR="00C92EFE" w:rsidRPr="00317D1C" w:rsidRDefault="00C92EFE" w:rsidP="00C92EFE">
      <w:pPr>
        <w:ind w:left="360"/>
      </w:pPr>
    </w:p>
    <w:p w14:paraId="3B58C21C" w14:textId="77777777" w:rsidR="00C92EFE" w:rsidRPr="00317D1C" w:rsidRDefault="00C92EFE" w:rsidP="00C92EFE">
      <w:pPr>
        <w:ind w:left="360"/>
      </w:pPr>
      <w:r w:rsidRPr="00317D1C">
        <w:t>Adoption Date: October 18, 2017</w:t>
      </w:r>
    </w:p>
    <w:p w14:paraId="571B7C92" w14:textId="77777777" w:rsidR="00C92EFE" w:rsidRPr="00317D1C" w:rsidRDefault="00C92EFE" w:rsidP="00C92EFE">
      <w:pPr>
        <w:ind w:left="360"/>
      </w:pPr>
      <w:r w:rsidRPr="00317D1C">
        <w:tab/>
      </w:r>
      <w:r w:rsidRPr="00317D1C">
        <w:tab/>
      </w:r>
      <w:r w:rsidRPr="00317D1C">
        <w:tab/>
      </w:r>
      <w:r w:rsidRPr="00317D1C">
        <w:tab/>
      </w:r>
      <w:r w:rsidRPr="00317D1C">
        <w:tab/>
      </w:r>
      <w:r w:rsidRPr="00317D1C">
        <w:tab/>
      </w:r>
      <w:r w:rsidRPr="00317D1C">
        <w:tab/>
      </w:r>
      <w:r w:rsidRPr="00317D1C">
        <w:tab/>
      </w:r>
      <w:r w:rsidRPr="00317D1C">
        <w:tab/>
      </w:r>
      <w:r w:rsidRPr="00317D1C">
        <w:tab/>
      </w:r>
      <w:r w:rsidRPr="00317D1C">
        <w:tab/>
      </w:r>
      <w:r w:rsidRPr="00317D1C">
        <w:tab/>
        <w:t>Page 1 of 1</w:t>
      </w:r>
    </w:p>
    <w:p w14:paraId="5486C30E" w14:textId="77777777" w:rsidR="00C92EFE" w:rsidRPr="00317D1C" w:rsidRDefault="00C92EFE" w:rsidP="00C92EFE">
      <w:pPr>
        <w:ind w:left="360"/>
      </w:pPr>
    </w:p>
    <w:p w14:paraId="50F5DE01" w14:textId="77777777" w:rsidR="00C92EFE" w:rsidRPr="00317D1C" w:rsidRDefault="00C92EFE" w:rsidP="00C92EFE">
      <w:pPr>
        <w:ind w:left="360"/>
      </w:pPr>
    </w:p>
    <w:p w14:paraId="0352B81D" w14:textId="77777777" w:rsidR="00C92EFE" w:rsidRPr="00317D1C" w:rsidRDefault="00C92EFE" w:rsidP="00C92EFE">
      <w:pPr>
        <w:ind w:left="360"/>
      </w:pPr>
    </w:p>
    <w:p w14:paraId="176DEBA8" w14:textId="77777777" w:rsidR="00C92EFE" w:rsidRPr="00317D1C" w:rsidRDefault="00C92EFE" w:rsidP="00C92EFE">
      <w:pPr>
        <w:ind w:left="360"/>
      </w:pPr>
    </w:p>
    <w:p w14:paraId="6EF64B92" w14:textId="77777777" w:rsidR="00C92EFE" w:rsidRPr="00317D1C" w:rsidRDefault="00C92EFE" w:rsidP="00C92EFE">
      <w:pPr>
        <w:ind w:left="360"/>
      </w:pPr>
    </w:p>
    <w:p w14:paraId="79BE1214" w14:textId="77777777" w:rsidR="00C92EFE" w:rsidRPr="00317D1C" w:rsidRDefault="00C92EFE" w:rsidP="00C92EFE">
      <w:pPr>
        <w:ind w:left="360"/>
      </w:pPr>
    </w:p>
    <w:p w14:paraId="0BC874CB" w14:textId="77777777" w:rsidR="00C92EFE" w:rsidRPr="00317D1C" w:rsidRDefault="00C92EFE" w:rsidP="00C92EFE">
      <w:pPr>
        <w:ind w:left="360"/>
      </w:pPr>
    </w:p>
    <w:p w14:paraId="24353609" w14:textId="77777777" w:rsidR="00C92EFE" w:rsidRPr="00317D1C" w:rsidRDefault="00C92EFE" w:rsidP="00C92EFE">
      <w:pPr>
        <w:ind w:left="360"/>
      </w:pPr>
    </w:p>
    <w:p w14:paraId="2866CA24" w14:textId="77777777" w:rsidR="00C92EFE" w:rsidRPr="00317D1C" w:rsidRDefault="00C92EFE" w:rsidP="00C92EFE">
      <w:pPr>
        <w:ind w:left="360"/>
      </w:pPr>
    </w:p>
    <w:p w14:paraId="0A659CE0" w14:textId="77777777" w:rsidR="00C92EFE" w:rsidRPr="00317D1C" w:rsidRDefault="00C92EFE" w:rsidP="00C92EFE"/>
    <w:p w14:paraId="773FF006" w14:textId="77777777" w:rsidR="00C92EFE" w:rsidRPr="00317D1C" w:rsidRDefault="00C92EFE" w:rsidP="00C92EFE">
      <w:pPr>
        <w:ind w:left="360"/>
      </w:pPr>
    </w:p>
    <w:p w14:paraId="6AE80E4A" w14:textId="77777777" w:rsidR="00C92EFE" w:rsidRPr="00317D1C" w:rsidRDefault="00C92EFE" w:rsidP="00C92EFE">
      <w:pPr>
        <w:ind w:left="360"/>
      </w:pPr>
    </w:p>
    <w:p w14:paraId="63790D50" w14:textId="77777777" w:rsidR="00C92EFE" w:rsidRPr="00317D1C" w:rsidRDefault="00C92EFE" w:rsidP="00C92EFE">
      <w:pPr>
        <w:ind w:left="360"/>
      </w:pPr>
    </w:p>
    <w:p w14:paraId="3600AD93" w14:textId="77777777" w:rsidR="0093009B" w:rsidRDefault="0093009B" w:rsidP="0093009B">
      <w:pPr>
        <w:jc w:val="both"/>
      </w:pPr>
      <w:r>
        <w:rPr>
          <w:sz w:val="20"/>
          <w:shd w:val="clear" w:color="auto" w:fill="FFFFFF"/>
        </w:rPr>
        <w:t xml:space="preserve">Colville School District does not discriminate in any programs or activities </w:t>
      </w:r>
      <w:proofErr w:type="gramStart"/>
      <w:r>
        <w:rPr>
          <w:sz w:val="20"/>
          <w:shd w:val="clear" w:color="auto" w:fill="FFFFFF"/>
        </w:rPr>
        <w:t>on the basis of</w:t>
      </w:r>
      <w:proofErr w:type="gramEnd"/>
      <w:r>
        <w:rPr>
          <w:sz w:val="20"/>
          <w:shd w:val="clear" w:color="auto" w:fill="FFFFFF"/>
        </w:rPr>
        <w:t xml:space="preserve">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Pr>
          <w:sz w:val="20"/>
        </w:rPr>
        <w:t xml:space="preserve"> </w:t>
      </w:r>
      <w:r>
        <w:rPr>
          <w:sz w:val="20"/>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34" w:history="1">
        <w:r>
          <w:rPr>
            <w:rStyle w:val="Hyperlink"/>
            <w:sz w:val="20"/>
            <w:shd w:val="clear" w:color="auto" w:fill="FFFFFF"/>
          </w:rPr>
          <w:t>services@colsd.org</w:t>
        </w:r>
      </w:hyperlink>
      <w:r>
        <w:rPr>
          <w:sz w:val="20"/>
          <w:shd w:val="clear" w:color="auto" w:fill="FFFFFF"/>
        </w:rPr>
        <w:t xml:space="preserve"> 509-684-7850.</w:t>
      </w:r>
    </w:p>
    <w:p w14:paraId="530FAF60" w14:textId="77777777" w:rsidR="00C92EFE" w:rsidRDefault="00C92EFE" w:rsidP="00C92EFE">
      <w:pPr>
        <w:rPr>
          <w:rStyle w:val="fontstyle81"/>
        </w:rPr>
      </w:pPr>
    </w:p>
    <w:p w14:paraId="1BC7E0F3" w14:textId="77777777" w:rsidR="00684BED" w:rsidRDefault="00684BED" w:rsidP="00914D22">
      <w:pPr>
        <w:widowControl w:val="0"/>
        <w:autoSpaceDE w:val="0"/>
        <w:autoSpaceDN w:val="0"/>
        <w:adjustRightInd w:val="0"/>
        <w:rPr>
          <w:rStyle w:val="fontstyle81"/>
        </w:rPr>
      </w:pPr>
    </w:p>
    <w:sectPr w:rsidR="00684BED" w:rsidSect="0001266C">
      <w:pgSz w:w="12240" w:h="15840" w:code="1"/>
      <w:pgMar w:top="1008" w:right="1152" w:bottom="1008" w:left="1296"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F5CCD" w14:textId="77777777" w:rsidR="00370282" w:rsidRDefault="00370282">
      <w:r>
        <w:separator/>
      </w:r>
    </w:p>
  </w:endnote>
  <w:endnote w:type="continuationSeparator" w:id="0">
    <w:p w14:paraId="68AB6677" w14:textId="77777777" w:rsidR="00370282" w:rsidRDefault="00370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echnical">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G Behind These Hazel Eyes">
    <w:altName w:val="KG Behind These Hazel Eyes"/>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Lucida Console"/>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oto Sans Symbols">
    <w:altName w:val="Times New Roman"/>
    <w:charset w:val="00"/>
    <w:family w:val="auto"/>
    <w:pitch w:val="default"/>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DBB06" w14:textId="77777777" w:rsidR="00DD4FAB" w:rsidRDefault="00DD4FAB" w:rsidP="009B2D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7659">
      <w:rPr>
        <w:rStyle w:val="PageNumber"/>
        <w:noProof/>
      </w:rPr>
      <w:t>20</w:t>
    </w:r>
    <w:r>
      <w:rPr>
        <w:rStyle w:val="PageNumber"/>
      </w:rPr>
      <w:fldChar w:fldCharType="end"/>
    </w:r>
  </w:p>
  <w:p w14:paraId="5F1C9637" w14:textId="77777777" w:rsidR="00DD4FAB" w:rsidRDefault="00DD4F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0BEFD" w14:textId="77777777" w:rsidR="00DD4FAB" w:rsidRDefault="00DD4FAB" w:rsidP="009B2D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7659">
      <w:rPr>
        <w:rStyle w:val="PageNumber"/>
        <w:noProof/>
      </w:rPr>
      <w:t>17</w:t>
    </w:r>
    <w:r>
      <w:rPr>
        <w:rStyle w:val="PageNumber"/>
      </w:rPr>
      <w:fldChar w:fldCharType="end"/>
    </w:r>
  </w:p>
  <w:p w14:paraId="53EBDB95" w14:textId="77777777" w:rsidR="00DD4FAB" w:rsidRDefault="00DD4FAB" w:rsidP="009B2D76">
    <w:pPr>
      <w:pStyle w:val="Footer"/>
      <w:jc w:val="center"/>
      <w:rPr>
        <w:rStyle w:val="PageNumber"/>
      </w:rPr>
    </w:pPr>
  </w:p>
  <w:p w14:paraId="1A53BDA5" w14:textId="77777777" w:rsidR="00DD4FAB" w:rsidRDefault="00DD4FAB" w:rsidP="009B2D7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BC9D" w14:textId="77777777" w:rsidR="00DD4FAB" w:rsidRDefault="00DD4FAB" w:rsidP="009B2D7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00B8A" w14:textId="77777777" w:rsidR="00370282" w:rsidRDefault="00370282">
      <w:r>
        <w:separator/>
      </w:r>
    </w:p>
  </w:footnote>
  <w:footnote w:type="continuationSeparator" w:id="0">
    <w:p w14:paraId="153E2DB7" w14:textId="77777777" w:rsidR="00370282" w:rsidRDefault="00370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AACF49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15:restartNumberingAfterBreak="0">
    <w:nsid w:val="04696E5C"/>
    <w:multiLevelType w:val="hybridMultilevel"/>
    <w:tmpl w:val="1680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BF5AF9"/>
    <w:multiLevelType w:val="hybridMultilevel"/>
    <w:tmpl w:val="9418D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F86C68"/>
    <w:multiLevelType w:val="hybridMultilevel"/>
    <w:tmpl w:val="45623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6424F3"/>
    <w:multiLevelType w:val="hybridMultilevel"/>
    <w:tmpl w:val="7612273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DC56C1"/>
    <w:multiLevelType w:val="hybridMultilevel"/>
    <w:tmpl w:val="C2FC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070622"/>
    <w:multiLevelType w:val="hybridMultilevel"/>
    <w:tmpl w:val="06A2E7B8"/>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2B5CF1"/>
    <w:multiLevelType w:val="hybridMultilevel"/>
    <w:tmpl w:val="5D0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9669D0"/>
    <w:multiLevelType w:val="hybridMultilevel"/>
    <w:tmpl w:val="3922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713CA4"/>
    <w:multiLevelType w:val="hybridMultilevel"/>
    <w:tmpl w:val="96BE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002C5C"/>
    <w:multiLevelType w:val="hybridMultilevel"/>
    <w:tmpl w:val="1E56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026E34"/>
    <w:multiLevelType w:val="multilevel"/>
    <w:tmpl w:val="3E7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A007F2"/>
    <w:multiLevelType w:val="hybridMultilevel"/>
    <w:tmpl w:val="F3220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672895"/>
    <w:multiLevelType w:val="hybridMultilevel"/>
    <w:tmpl w:val="3970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872A98"/>
    <w:multiLevelType w:val="hybridMultilevel"/>
    <w:tmpl w:val="790C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66470D"/>
    <w:multiLevelType w:val="hybridMultilevel"/>
    <w:tmpl w:val="19F63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751831"/>
    <w:multiLevelType w:val="hybridMultilevel"/>
    <w:tmpl w:val="72C6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322C43"/>
    <w:multiLevelType w:val="hybridMultilevel"/>
    <w:tmpl w:val="7EEE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807187"/>
    <w:multiLevelType w:val="hybridMultilevel"/>
    <w:tmpl w:val="35FA1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2B462D"/>
    <w:multiLevelType w:val="hybridMultilevel"/>
    <w:tmpl w:val="F0743500"/>
    <w:lvl w:ilvl="0" w:tplc="FECA3B30">
      <w:start w:val="1"/>
      <w:numFmt w:val="decimal"/>
      <w:lvlText w:val="%1."/>
      <w:lvlJc w:val="left"/>
      <w:pPr>
        <w:ind w:left="108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807D85"/>
    <w:multiLevelType w:val="hybridMultilevel"/>
    <w:tmpl w:val="613EF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F628C"/>
    <w:multiLevelType w:val="hybridMultilevel"/>
    <w:tmpl w:val="DCD2D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E9337D"/>
    <w:multiLevelType w:val="hybridMultilevel"/>
    <w:tmpl w:val="123C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FB780C"/>
    <w:multiLevelType w:val="multilevel"/>
    <w:tmpl w:val="0AAC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2B694E"/>
    <w:multiLevelType w:val="hybridMultilevel"/>
    <w:tmpl w:val="352C3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E612028"/>
    <w:multiLevelType w:val="hybridMultilevel"/>
    <w:tmpl w:val="AF40A09A"/>
    <w:lvl w:ilvl="0" w:tplc="57142304">
      <w:numFmt w:val="bullet"/>
      <w:lvlText w:val="•"/>
      <w:lvlJc w:val="left"/>
      <w:pPr>
        <w:ind w:left="735" w:hanging="375"/>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6E1AED"/>
    <w:multiLevelType w:val="hybridMultilevel"/>
    <w:tmpl w:val="5B66B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8F0649"/>
    <w:multiLevelType w:val="hybridMultilevel"/>
    <w:tmpl w:val="5B2A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DD0F1C"/>
    <w:multiLevelType w:val="hybridMultilevel"/>
    <w:tmpl w:val="93D0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6D6927"/>
    <w:multiLevelType w:val="hybridMultilevel"/>
    <w:tmpl w:val="D58878F8"/>
    <w:lvl w:ilvl="0" w:tplc="5F106700">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B2258D"/>
    <w:multiLevelType w:val="hybridMultilevel"/>
    <w:tmpl w:val="A4AE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186ADC"/>
    <w:multiLevelType w:val="hybridMultilevel"/>
    <w:tmpl w:val="7480E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B90E4D"/>
    <w:multiLevelType w:val="hybridMultilevel"/>
    <w:tmpl w:val="92123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EC6135"/>
    <w:multiLevelType w:val="hybridMultilevel"/>
    <w:tmpl w:val="D2B8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0361E9"/>
    <w:multiLevelType w:val="hybridMultilevel"/>
    <w:tmpl w:val="0A2A3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C07A2"/>
    <w:multiLevelType w:val="hybridMultilevel"/>
    <w:tmpl w:val="1B20F6F6"/>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BC06D8"/>
    <w:multiLevelType w:val="hybridMultilevel"/>
    <w:tmpl w:val="66F6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73B65"/>
    <w:multiLevelType w:val="hybridMultilevel"/>
    <w:tmpl w:val="8A20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B65879"/>
    <w:multiLevelType w:val="hybridMultilevel"/>
    <w:tmpl w:val="DDE8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Times" w:hAnsi="Times" w:hint="default"/>
          <w:sz w:val="24"/>
        </w:rPr>
      </w:lvl>
    </w:lvlOverride>
  </w:num>
  <w:num w:numId="2">
    <w:abstractNumId w:val="9"/>
  </w:num>
  <w:num w:numId="3">
    <w:abstractNumId w:val="2"/>
  </w:num>
  <w:num w:numId="4">
    <w:abstractNumId w:val="3"/>
  </w:num>
  <w:num w:numId="5">
    <w:abstractNumId w:val="4"/>
  </w:num>
  <w:num w:numId="6">
    <w:abstractNumId w:val="5"/>
  </w:num>
  <w:num w:numId="7">
    <w:abstractNumId w:val="32"/>
  </w:num>
  <w:num w:numId="8">
    <w:abstractNumId w:val="0"/>
  </w:num>
  <w:num w:numId="9">
    <w:abstractNumId w:val="6"/>
  </w:num>
  <w:num w:numId="10">
    <w:abstractNumId w:val="13"/>
  </w:num>
  <w:num w:numId="11">
    <w:abstractNumId w:val="10"/>
  </w:num>
  <w:num w:numId="12">
    <w:abstractNumId w:val="31"/>
  </w:num>
  <w:num w:numId="13">
    <w:abstractNumId w:val="29"/>
  </w:num>
  <w:num w:numId="14">
    <w:abstractNumId w:val="21"/>
  </w:num>
  <w:num w:numId="15">
    <w:abstractNumId w:val="25"/>
  </w:num>
  <w:num w:numId="16">
    <w:abstractNumId w:val="41"/>
  </w:num>
  <w:num w:numId="17">
    <w:abstractNumId w:val="38"/>
  </w:num>
  <w:num w:numId="18">
    <w:abstractNumId w:val="11"/>
  </w:num>
  <w:num w:numId="19">
    <w:abstractNumId w:val="40"/>
  </w:num>
  <w:num w:numId="20">
    <w:abstractNumId w:val="24"/>
  </w:num>
  <w:num w:numId="21">
    <w:abstractNumId w:val="27"/>
  </w:num>
  <w:num w:numId="22">
    <w:abstractNumId w:val="33"/>
  </w:num>
  <w:num w:numId="23">
    <w:abstractNumId w:val="35"/>
  </w:num>
  <w:num w:numId="24">
    <w:abstractNumId w:val="18"/>
  </w:num>
  <w:num w:numId="25">
    <w:abstractNumId w:val="34"/>
  </w:num>
  <w:num w:numId="26">
    <w:abstractNumId w:val="43"/>
  </w:num>
  <w:num w:numId="27">
    <w:abstractNumId w:val="16"/>
  </w:num>
  <w:num w:numId="28">
    <w:abstractNumId w:val="8"/>
  </w:num>
  <w:num w:numId="29">
    <w:abstractNumId w:val="26"/>
  </w:num>
  <w:num w:numId="30">
    <w:abstractNumId w:val="7"/>
  </w:num>
  <w:num w:numId="31">
    <w:abstractNumId w:val="23"/>
  </w:num>
  <w:num w:numId="32">
    <w:abstractNumId w:val="12"/>
  </w:num>
  <w:num w:numId="33">
    <w:abstractNumId w:val="19"/>
  </w:num>
  <w:num w:numId="34">
    <w:abstractNumId w:val="15"/>
  </w:num>
  <w:num w:numId="35">
    <w:abstractNumId w:val="39"/>
  </w:num>
  <w:num w:numId="36">
    <w:abstractNumId w:val="17"/>
  </w:num>
  <w:num w:numId="37">
    <w:abstractNumId w:val="22"/>
  </w:num>
  <w:num w:numId="38">
    <w:abstractNumId w:val="14"/>
  </w:num>
  <w:num w:numId="39">
    <w:abstractNumId w:val="37"/>
  </w:num>
  <w:num w:numId="40">
    <w:abstractNumId w:val="20"/>
  </w:num>
  <w:num w:numId="41">
    <w:abstractNumId w:val="30"/>
  </w:num>
  <w:num w:numId="42">
    <w:abstractNumId w:val="28"/>
  </w:num>
  <w:num w:numId="43">
    <w:abstractNumId w:val="36"/>
  </w:num>
  <w:num w:numId="44">
    <w:abstractNumId w:val="4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SortMethod w:val="0000"/>
  <w:defaultTabStop w:val="720"/>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8C9"/>
    <w:rsid w:val="00003614"/>
    <w:rsid w:val="0001266C"/>
    <w:rsid w:val="0003151C"/>
    <w:rsid w:val="00034831"/>
    <w:rsid w:val="0004727C"/>
    <w:rsid w:val="00057C61"/>
    <w:rsid w:val="00061279"/>
    <w:rsid w:val="00091C32"/>
    <w:rsid w:val="00092B7D"/>
    <w:rsid w:val="000941F5"/>
    <w:rsid w:val="000A217E"/>
    <w:rsid w:val="000A7CFA"/>
    <w:rsid w:val="000E3B04"/>
    <w:rsid w:val="000F0638"/>
    <w:rsid w:val="000F116D"/>
    <w:rsid w:val="00103310"/>
    <w:rsid w:val="00105D13"/>
    <w:rsid w:val="00112AC4"/>
    <w:rsid w:val="00112FD0"/>
    <w:rsid w:val="00116687"/>
    <w:rsid w:val="00125077"/>
    <w:rsid w:val="0013484B"/>
    <w:rsid w:val="00151DF6"/>
    <w:rsid w:val="0015215F"/>
    <w:rsid w:val="00152ABD"/>
    <w:rsid w:val="00153203"/>
    <w:rsid w:val="00165BAE"/>
    <w:rsid w:val="001660DD"/>
    <w:rsid w:val="00166393"/>
    <w:rsid w:val="0018655C"/>
    <w:rsid w:val="00186818"/>
    <w:rsid w:val="00191EBC"/>
    <w:rsid w:val="00194D8A"/>
    <w:rsid w:val="00196167"/>
    <w:rsid w:val="001A1412"/>
    <w:rsid w:val="001A374A"/>
    <w:rsid w:val="001A5B2C"/>
    <w:rsid w:val="001B0118"/>
    <w:rsid w:val="001C12E7"/>
    <w:rsid w:val="001C39FB"/>
    <w:rsid w:val="001C4C39"/>
    <w:rsid w:val="001E38CC"/>
    <w:rsid w:val="001E6456"/>
    <w:rsid w:val="001F7BE1"/>
    <w:rsid w:val="002037DE"/>
    <w:rsid w:val="00210709"/>
    <w:rsid w:val="002113AE"/>
    <w:rsid w:val="00215C67"/>
    <w:rsid w:val="00215EDA"/>
    <w:rsid w:val="00217A1D"/>
    <w:rsid w:val="002237E9"/>
    <w:rsid w:val="00240C89"/>
    <w:rsid w:val="00244139"/>
    <w:rsid w:val="00246F94"/>
    <w:rsid w:val="00256B35"/>
    <w:rsid w:val="002624D6"/>
    <w:rsid w:val="0026266F"/>
    <w:rsid w:val="00270BEC"/>
    <w:rsid w:val="0028180E"/>
    <w:rsid w:val="002A5FD1"/>
    <w:rsid w:val="002A6DC1"/>
    <w:rsid w:val="002B4F6E"/>
    <w:rsid w:val="002B54DA"/>
    <w:rsid w:val="002C211E"/>
    <w:rsid w:val="002C77A8"/>
    <w:rsid w:val="002C7ABD"/>
    <w:rsid w:val="002D375E"/>
    <w:rsid w:val="002D48F1"/>
    <w:rsid w:val="002D6205"/>
    <w:rsid w:val="002D7C1C"/>
    <w:rsid w:val="002E11CA"/>
    <w:rsid w:val="003041DB"/>
    <w:rsid w:val="00304EE6"/>
    <w:rsid w:val="00305EF0"/>
    <w:rsid w:val="00313950"/>
    <w:rsid w:val="003147E4"/>
    <w:rsid w:val="003175DF"/>
    <w:rsid w:val="00326FD7"/>
    <w:rsid w:val="003302F2"/>
    <w:rsid w:val="003318C2"/>
    <w:rsid w:val="003357C4"/>
    <w:rsid w:val="00337659"/>
    <w:rsid w:val="00345477"/>
    <w:rsid w:val="00347292"/>
    <w:rsid w:val="003626E3"/>
    <w:rsid w:val="00370282"/>
    <w:rsid w:val="00375F22"/>
    <w:rsid w:val="00382EAA"/>
    <w:rsid w:val="00384029"/>
    <w:rsid w:val="0039654F"/>
    <w:rsid w:val="00397D97"/>
    <w:rsid w:val="003A421B"/>
    <w:rsid w:val="003B09B2"/>
    <w:rsid w:val="003C0AC5"/>
    <w:rsid w:val="003D797C"/>
    <w:rsid w:val="003E1617"/>
    <w:rsid w:val="003E6F67"/>
    <w:rsid w:val="003F215B"/>
    <w:rsid w:val="003F41FB"/>
    <w:rsid w:val="003F60FF"/>
    <w:rsid w:val="00400B12"/>
    <w:rsid w:val="00400BC4"/>
    <w:rsid w:val="00406D6E"/>
    <w:rsid w:val="004177EA"/>
    <w:rsid w:val="00432054"/>
    <w:rsid w:val="00432A4A"/>
    <w:rsid w:val="00445A83"/>
    <w:rsid w:val="0046069D"/>
    <w:rsid w:val="00460E6C"/>
    <w:rsid w:val="00477CA2"/>
    <w:rsid w:val="004809F8"/>
    <w:rsid w:val="00481223"/>
    <w:rsid w:val="004868CC"/>
    <w:rsid w:val="0048742A"/>
    <w:rsid w:val="0048796D"/>
    <w:rsid w:val="004932C5"/>
    <w:rsid w:val="0049355D"/>
    <w:rsid w:val="00495396"/>
    <w:rsid w:val="004A20F8"/>
    <w:rsid w:val="004A4BE7"/>
    <w:rsid w:val="004A7413"/>
    <w:rsid w:val="004A75B8"/>
    <w:rsid w:val="004B3BE6"/>
    <w:rsid w:val="004B49BF"/>
    <w:rsid w:val="004B4BBE"/>
    <w:rsid w:val="004C2787"/>
    <w:rsid w:val="004D18E9"/>
    <w:rsid w:val="004D305A"/>
    <w:rsid w:val="004D4971"/>
    <w:rsid w:val="004E7ED1"/>
    <w:rsid w:val="004F3F5C"/>
    <w:rsid w:val="004F50DE"/>
    <w:rsid w:val="005136D6"/>
    <w:rsid w:val="00556B4D"/>
    <w:rsid w:val="005613EC"/>
    <w:rsid w:val="00565E9A"/>
    <w:rsid w:val="00572341"/>
    <w:rsid w:val="005725B6"/>
    <w:rsid w:val="0058025F"/>
    <w:rsid w:val="00581B05"/>
    <w:rsid w:val="00586A81"/>
    <w:rsid w:val="00587B66"/>
    <w:rsid w:val="0059438C"/>
    <w:rsid w:val="00595DCD"/>
    <w:rsid w:val="005A6417"/>
    <w:rsid w:val="005A7BEC"/>
    <w:rsid w:val="005C7CF5"/>
    <w:rsid w:val="005E6976"/>
    <w:rsid w:val="005F2BB7"/>
    <w:rsid w:val="005F5114"/>
    <w:rsid w:val="005F5E50"/>
    <w:rsid w:val="00612A70"/>
    <w:rsid w:val="00621FF6"/>
    <w:rsid w:val="00626190"/>
    <w:rsid w:val="0063730D"/>
    <w:rsid w:val="00642F85"/>
    <w:rsid w:val="00672748"/>
    <w:rsid w:val="00680F2B"/>
    <w:rsid w:val="00684BED"/>
    <w:rsid w:val="0069017E"/>
    <w:rsid w:val="00696DAF"/>
    <w:rsid w:val="006B1648"/>
    <w:rsid w:val="006B34F2"/>
    <w:rsid w:val="006B46F9"/>
    <w:rsid w:val="006B7597"/>
    <w:rsid w:val="006D0494"/>
    <w:rsid w:val="006D4987"/>
    <w:rsid w:val="006D576F"/>
    <w:rsid w:val="006D5EFB"/>
    <w:rsid w:val="006D6DF4"/>
    <w:rsid w:val="006F1C90"/>
    <w:rsid w:val="00701972"/>
    <w:rsid w:val="00706F26"/>
    <w:rsid w:val="00716124"/>
    <w:rsid w:val="00724D0C"/>
    <w:rsid w:val="00727890"/>
    <w:rsid w:val="00734BF4"/>
    <w:rsid w:val="00734DF3"/>
    <w:rsid w:val="0075334E"/>
    <w:rsid w:val="00781974"/>
    <w:rsid w:val="00791DB4"/>
    <w:rsid w:val="007A00B7"/>
    <w:rsid w:val="007A35A4"/>
    <w:rsid w:val="007A49FC"/>
    <w:rsid w:val="007A586F"/>
    <w:rsid w:val="007C6522"/>
    <w:rsid w:val="007D03C0"/>
    <w:rsid w:val="007D2360"/>
    <w:rsid w:val="007D46DE"/>
    <w:rsid w:val="00810282"/>
    <w:rsid w:val="008323D9"/>
    <w:rsid w:val="00834A10"/>
    <w:rsid w:val="00836912"/>
    <w:rsid w:val="00837AEC"/>
    <w:rsid w:val="00847268"/>
    <w:rsid w:val="00855924"/>
    <w:rsid w:val="00871AD0"/>
    <w:rsid w:val="00873021"/>
    <w:rsid w:val="0087394A"/>
    <w:rsid w:val="008B40DC"/>
    <w:rsid w:val="008B739F"/>
    <w:rsid w:val="008C0E68"/>
    <w:rsid w:val="008D0DDA"/>
    <w:rsid w:val="008D6029"/>
    <w:rsid w:val="008E01B4"/>
    <w:rsid w:val="008E103F"/>
    <w:rsid w:val="008E1070"/>
    <w:rsid w:val="008E6DB8"/>
    <w:rsid w:val="008F4BCC"/>
    <w:rsid w:val="008F6162"/>
    <w:rsid w:val="00904232"/>
    <w:rsid w:val="0091370B"/>
    <w:rsid w:val="00914D22"/>
    <w:rsid w:val="0093009B"/>
    <w:rsid w:val="00932432"/>
    <w:rsid w:val="00933FAE"/>
    <w:rsid w:val="009449C1"/>
    <w:rsid w:val="009562AA"/>
    <w:rsid w:val="009615EC"/>
    <w:rsid w:val="00970EB9"/>
    <w:rsid w:val="00971C7A"/>
    <w:rsid w:val="009728CA"/>
    <w:rsid w:val="00974CDA"/>
    <w:rsid w:val="00986510"/>
    <w:rsid w:val="00991819"/>
    <w:rsid w:val="00992720"/>
    <w:rsid w:val="00993FAA"/>
    <w:rsid w:val="009B2D76"/>
    <w:rsid w:val="009C089B"/>
    <w:rsid w:val="009C1BA5"/>
    <w:rsid w:val="009D7E26"/>
    <w:rsid w:val="009E01F0"/>
    <w:rsid w:val="009E0EBC"/>
    <w:rsid w:val="009F16B1"/>
    <w:rsid w:val="009F2055"/>
    <w:rsid w:val="00A0354D"/>
    <w:rsid w:val="00A06B78"/>
    <w:rsid w:val="00A13AA4"/>
    <w:rsid w:val="00A14669"/>
    <w:rsid w:val="00A16541"/>
    <w:rsid w:val="00A210E1"/>
    <w:rsid w:val="00A367B9"/>
    <w:rsid w:val="00A412B1"/>
    <w:rsid w:val="00A41E6D"/>
    <w:rsid w:val="00A43197"/>
    <w:rsid w:val="00A45818"/>
    <w:rsid w:val="00A525DD"/>
    <w:rsid w:val="00A52FFF"/>
    <w:rsid w:val="00A534BF"/>
    <w:rsid w:val="00A53A22"/>
    <w:rsid w:val="00A6338F"/>
    <w:rsid w:val="00A64352"/>
    <w:rsid w:val="00A65F7D"/>
    <w:rsid w:val="00A67BD2"/>
    <w:rsid w:val="00A72962"/>
    <w:rsid w:val="00A76449"/>
    <w:rsid w:val="00A80C28"/>
    <w:rsid w:val="00A834B4"/>
    <w:rsid w:val="00A91DE2"/>
    <w:rsid w:val="00A921B4"/>
    <w:rsid w:val="00A928A4"/>
    <w:rsid w:val="00A92E3A"/>
    <w:rsid w:val="00A973F1"/>
    <w:rsid w:val="00A977C8"/>
    <w:rsid w:val="00AA16A5"/>
    <w:rsid w:val="00AA3D29"/>
    <w:rsid w:val="00AA7C22"/>
    <w:rsid w:val="00AB23FD"/>
    <w:rsid w:val="00AB5796"/>
    <w:rsid w:val="00AC246E"/>
    <w:rsid w:val="00AD0FC4"/>
    <w:rsid w:val="00AD1CD0"/>
    <w:rsid w:val="00AE791E"/>
    <w:rsid w:val="00AF508A"/>
    <w:rsid w:val="00B1740E"/>
    <w:rsid w:val="00B245FE"/>
    <w:rsid w:val="00B24EE8"/>
    <w:rsid w:val="00B43168"/>
    <w:rsid w:val="00B51934"/>
    <w:rsid w:val="00B532A3"/>
    <w:rsid w:val="00B54F7F"/>
    <w:rsid w:val="00B57C66"/>
    <w:rsid w:val="00B62E4D"/>
    <w:rsid w:val="00B667DD"/>
    <w:rsid w:val="00B7533E"/>
    <w:rsid w:val="00B804FE"/>
    <w:rsid w:val="00B8190C"/>
    <w:rsid w:val="00BA208C"/>
    <w:rsid w:val="00BA57C4"/>
    <w:rsid w:val="00BB14F1"/>
    <w:rsid w:val="00BB1FF0"/>
    <w:rsid w:val="00BB50EB"/>
    <w:rsid w:val="00BC5E1C"/>
    <w:rsid w:val="00BC6D59"/>
    <w:rsid w:val="00BD2162"/>
    <w:rsid w:val="00BD4654"/>
    <w:rsid w:val="00BE64D0"/>
    <w:rsid w:val="00BE7FE6"/>
    <w:rsid w:val="00BF09C7"/>
    <w:rsid w:val="00C02B66"/>
    <w:rsid w:val="00C115F2"/>
    <w:rsid w:val="00C121CF"/>
    <w:rsid w:val="00C122F5"/>
    <w:rsid w:val="00C128C9"/>
    <w:rsid w:val="00C15335"/>
    <w:rsid w:val="00C1604A"/>
    <w:rsid w:val="00C25202"/>
    <w:rsid w:val="00C378C2"/>
    <w:rsid w:val="00C43708"/>
    <w:rsid w:val="00C4455C"/>
    <w:rsid w:val="00C46433"/>
    <w:rsid w:val="00C464B7"/>
    <w:rsid w:val="00C47D55"/>
    <w:rsid w:val="00C51C62"/>
    <w:rsid w:val="00C80156"/>
    <w:rsid w:val="00C92EFE"/>
    <w:rsid w:val="00CB098D"/>
    <w:rsid w:val="00CD2EC2"/>
    <w:rsid w:val="00CD4CD1"/>
    <w:rsid w:val="00CF5A70"/>
    <w:rsid w:val="00D03237"/>
    <w:rsid w:val="00D04F3E"/>
    <w:rsid w:val="00D05F24"/>
    <w:rsid w:val="00D118AC"/>
    <w:rsid w:val="00D14B83"/>
    <w:rsid w:val="00D35B85"/>
    <w:rsid w:val="00D368E4"/>
    <w:rsid w:val="00D4228F"/>
    <w:rsid w:val="00D54D82"/>
    <w:rsid w:val="00D71314"/>
    <w:rsid w:val="00D82EED"/>
    <w:rsid w:val="00D8681C"/>
    <w:rsid w:val="00DA3B9F"/>
    <w:rsid w:val="00DB02C8"/>
    <w:rsid w:val="00DB0829"/>
    <w:rsid w:val="00DB2FB8"/>
    <w:rsid w:val="00DC070A"/>
    <w:rsid w:val="00DC73A4"/>
    <w:rsid w:val="00DD4229"/>
    <w:rsid w:val="00DD4FAB"/>
    <w:rsid w:val="00DE76B6"/>
    <w:rsid w:val="00E0398B"/>
    <w:rsid w:val="00E0613C"/>
    <w:rsid w:val="00E12E0B"/>
    <w:rsid w:val="00E23D1F"/>
    <w:rsid w:val="00E36D85"/>
    <w:rsid w:val="00E3734A"/>
    <w:rsid w:val="00E41B14"/>
    <w:rsid w:val="00E4510B"/>
    <w:rsid w:val="00E507B3"/>
    <w:rsid w:val="00E520DA"/>
    <w:rsid w:val="00E56ED1"/>
    <w:rsid w:val="00E61915"/>
    <w:rsid w:val="00E64089"/>
    <w:rsid w:val="00E6622E"/>
    <w:rsid w:val="00E7631E"/>
    <w:rsid w:val="00E83C64"/>
    <w:rsid w:val="00E85515"/>
    <w:rsid w:val="00E86971"/>
    <w:rsid w:val="00E92BC1"/>
    <w:rsid w:val="00EA1E5E"/>
    <w:rsid w:val="00EA244F"/>
    <w:rsid w:val="00EA2F4D"/>
    <w:rsid w:val="00EA38D4"/>
    <w:rsid w:val="00EB109F"/>
    <w:rsid w:val="00EB1E6E"/>
    <w:rsid w:val="00EB61F6"/>
    <w:rsid w:val="00EB6E71"/>
    <w:rsid w:val="00EC413A"/>
    <w:rsid w:val="00EC6199"/>
    <w:rsid w:val="00ED44C8"/>
    <w:rsid w:val="00EE6220"/>
    <w:rsid w:val="00F11E6A"/>
    <w:rsid w:val="00F13478"/>
    <w:rsid w:val="00F221FA"/>
    <w:rsid w:val="00F247FA"/>
    <w:rsid w:val="00F423A5"/>
    <w:rsid w:val="00F45DD8"/>
    <w:rsid w:val="00F47F80"/>
    <w:rsid w:val="00F52396"/>
    <w:rsid w:val="00F62FBB"/>
    <w:rsid w:val="00F70D32"/>
    <w:rsid w:val="00F773A9"/>
    <w:rsid w:val="00F81AEE"/>
    <w:rsid w:val="00FA288A"/>
    <w:rsid w:val="00FA6835"/>
    <w:rsid w:val="00FC239F"/>
    <w:rsid w:val="00FC406C"/>
    <w:rsid w:val="00FE5480"/>
    <w:rsid w:val="00FE627D"/>
    <w:rsid w:val="00FE72F1"/>
    <w:rsid w:val="00FF240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81CBDDA"/>
  <w15:docId w15:val="{D935D7F9-9E79-4E15-83B4-546FF6D7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239F"/>
    <w:rPr>
      <w:rFonts w:asciiTheme="minorHAnsi" w:hAnsiTheme="minorHAnsi"/>
      <w:sz w:val="22"/>
    </w:rPr>
  </w:style>
  <w:style w:type="paragraph" w:styleId="Heading1">
    <w:name w:val="heading 1"/>
    <w:basedOn w:val="Normal"/>
    <w:next w:val="Normal"/>
    <w:link w:val="Heading1Char"/>
    <w:qFormat/>
    <w:rsid w:val="00FC239F"/>
    <w:pPr>
      <w:keepNext/>
      <w:tabs>
        <w:tab w:val="num" w:pos="450"/>
      </w:tabs>
      <w:outlineLvl w:val="0"/>
    </w:pPr>
    <w:rPr>
      <w:sz w:val="30"/>
      <w:szCs w:val="32"/>
      <w:lang w:val="x-none" w:eastAsia="x-none"/>
      <w14:shadow w14:blurRad="50800" w14:dist="38100" w14:dir="2700000" w14:sx="100000" w14:sy="100000" w14:kx="0" w14:ky="0" w14:algn="tl">
        <w14:srgbClr w14:val="000000">
          <w14:alpha w14:val="60000"/>
        </w14:srgbClr>
      </w14:shadow>
    </w:rPr>
  </w:style>
  <w:style w:type="paragraph" w:styleId="Heading2">
    <w:name w:val="heading 2"/>
    <w:basedOn w:val="Normal"/>
    <w:next w:val="Normal"/>
    <w:qFormat/>
    <w:rsid w:val="0059438C"/>
    <w:pPr>
      <w:keepNext/>
      <w:spacing w:before="240" w:after="60"/>
      <w:outlineLvl w:val="1"/>
    </w:pPr>
    <w:rPr>
      <w:rFonts w:cs="Arial"/>
      <w:b/>
      <w:bCs/>
      <w:iCs/>
      <w:sz w:val="28"/>
      <w:szCs w:val="28"/>
    </w:rPr>
  </w:style>
  <w:style w:type="paragraph" w:styleId="Heading3">
    <w:name w:val="heading 3"/>
    <w:basedOn w:val="Normal"/>
    <w:next w:val="Normal"/>
    <w:link w:val="Heading3Char"/>
    <w:unhideWhenUsed/>
    <w:qFormat/>
    <w:rsid w:val="0059438C"/>
    <w:pPr>
      <w:keepNext/>
      <w:spacing w:before="240" w:after="60"/>
      <w:outlineLvl w:val="2"/>
    </w:pPr>
    <w:rPr>
      <w:rFonts w:eastAsiaTheme="majorEastAsia" w:cstheme="majorBidi"/>
      <w:bCs/>
      <w:i/>
      <w:sz w:val="26"/>
      <w:szCs w:val="28"/>
      <w:u w:val="single"/>
    </w:rPr>
  </w:style>
  <w:style w:type="paragraph" w:styleId="Heading4">
    <w:name w:val="heading 4"/>
    <w:basedOn w:val="Normal"/>
    <w:next w:val="Normal"/>
    <w:link w:val="Heading4Char"/>
    <w:unhideWhenUsed/>
    <w:qFormat/>
    <w:rsid w:val="008102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1"/>
    <w:next w:val="Normal1"/>
    <w:link w:val="Heading5Char"/>
    <w:rsid w:val="002A5FD1"/>
    <w:pPr>
      <w:keepNext/>
      <w:keepLines/>
      <w:spacing w:before="220" w:after="40"/>
      <w:contextualSpacing/>
      <w:outlineLvl w:val="4"/>
    </w:pPr>
    <w:rPr>
      <w:b/>
    </w:rPr>
  </w:style>
  <w:style w:type="paragraph" w:styleId="Heading6">
    <w:name w:val="heading 6"/>
    <w:basedOn w:val="Normal1"/>
    <w:next w:val="Normal1"/>
    <w:link w:val="Heading6Char"/>
    <w:rsid w:val="002A5FD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Title">
    <w:name w:val="Title"/>
    <w:basedOn w:val="Normal"/>
    <w:link w:val="TitleChar"/>
    <w:qFormat/>
    <w:rsid w:val="00892C39"/>
    <w:pPr>
      <w:jc w:val="center"/>
    </w:pPr>
    <w:rPr>
      <w:rFonts w:ascii="Comic Sans MS" w:hAnsi="Comic Sans MS"/>
      <w:b/>
      <w:sz w:val="44"/>
      <w:lang w:val="x-none" w:eastAsia="x-none"/>
    </w:rPr>
  </w:style>
  <w:style w:type="character" w:customStyle="1" w:styleId="TitleChar">
    <w:name w:val="Title Char"/>
    <w:link w:val="Title"/>
    <w:rsid w:val="007114D1"/>
    <w:rPr>
      <w:rFonts w:ascii="Comic Sans MS" w:hAnsi="Comic Sans MS"/>
      <w:b/>
      <w:sz w:val="44"/>
    </w:rPr>
  </w:style>
  <w:style w:type="paragraph" w:styleId="BodyTextIndent">
    <w:name w:val="Body Text Indent"/>
    <w:basedOn w:val="Normal"/>
    <w:link w:val="BodyTextIndentChar"/>
    <w:rsid w:val="00101EF0"/>
    <w:pPr>
      <w:ind w:left="270" w:hanging="270"/>
    </w:pPr>
    <w:rPr>
      <w:rFonts w:ascii="Times New Roman" w:hAnsi="Times New Roman"/>
      <w:szCs w:val="24"/>
    </w:rPr>
  </w:style>
  <w:style w:type="paragraph" w:styleId="BodyText">
    <w:name w:val="Body Text"/>
    <w:basedOn w:val="Normal"/>
    <w:link w:val="BodyTextChar"/>
    <w:rsid w:val="00101EF0"/>
    <w:pPr>
      <w:spacing w:after="120"/>
    </w:pPr>
  </w:style>
  <w:style w:type="paragraph" w:customStyle="1" w:styleId="Style1">
    <w:name w:val="Style1"/>
    <w:basedOn w:val="Normal"/>
    <w:rsid w:val="00C26144"/>
    <w:pPr>
      <w:tabs>
        <w:tab w:val="left" w:pos="450"/>
      </w:tabs>
    </w:pPr>
    <w:rPr>
      <w:rFonts w:cs="Technical"/>
      <w:b/>
      <w:i/>
    </w:rPr>
  </w:style>
  <w:style w:type="paragraph" w:customStyle="1" w:styleId="Style2">
    <w:name w:val="Style2"/>
    <w:basedOn w:val="Normal"/>
    <w:rsid w:val="00885A8D"/>
    <w:pPr>
      <w:tabs>
        <w:tab w:val="num" w:pos="450"/>
      </w:tabs>
    </w:pPr>
    <w:rPr>
      <w:rFonts w:cs="Technical"/>
      <w:b/>
    </w:rPr>
  </w:style>
  <w:style w:type="paragraph" w:customStyle="1" w:styleId="Style3">
    <w:name w:val="Style3"/>
    <w:basedOn w:val="Normal"/>
    <w:rsid w:val="00885A8D"/>
    <w:pPr>
      <w:tabs>
        <w:tab w:val="num" w:pos="450"/>
      </w:tabs>
    </w:pPr>
    <w:rPr>
      <w:rFonts w:cs="Technical"/>
    </w:rPr>
  </w:style>
  <w:style w:type="character" w:styleId="Hyperlink">
    <w:name w:val="Hyperlink"/>
    <w:uiPriority w:val="99"/>
    <w:rsid w:val="00F77FBD"/>
    <w:rPr>
      <w:color w:val="0000FF"/>
      <w:u w:val="single"/>
    </w:rPr>
  </w:style>
  <w:style w:type="paragraph" w:styleId="Subtitle">
    <w:name w:val="Subtitle"/>
    <w:basedOn w:val="Normal"/>
    <w:qFormat/>
    <w:rsid w:val="0006798B"/>
    <w:pPr>
      <w:jc w:val="center"/>
    </w:pPr>
    <w:rPr>
      <w:rFonts w:ascii="Comic Sans MS" w:eastAsia="Times" w:hAnsi="Comic Sans MS"/>
      <w:sz w:val="36"/>
    </w:rPr>
  </w:style>
  <w:style w:type="paragraph" w:styleId="Footer">
    <w:name w:val="footer"/>
    <w:basedOn w:val="Normal"/>
    <w:link w:val="FooterChar"/>
    <w:rsid w:val="002C2CE8"/>
    <w:pPr>
      <w:tabs>
        <w:tab w:val="center" w:pos="4320"/>
        <w:tab w:val="right" w:pos="8640"/>
      </w:tabs>
    </w:pPr>
    <w:rPr>
      <w:lang w:val="x-none" w:eastAsia="x-none"/>
    </w:rPr>
  </w:style>
  <w:style w:type="character" w:customStyle="1" w:styleId="FooterChar">
    <w:name w:val="Footer Char"/>
    <w:link w:val="Footer"/>
    <w:rsid w:val="002C2CE8"/>
    <w:rPr>
      <w:rFonts w:ascii="Technical" w:hAnsi="Technical"/>
      <w:sz w:val="28"/>
    </w:rPr>
  </w:style>
  <w:style w:type="character" w:styleId="PageNumber">
    <w:name w:val="page number"/>
    <w:basedOn w:val="DefaultParagraphFont"/>
    <w:rsid w:val="002C2CE8"/>
  </w:style>
  <w:style w:type="paragraph" w:styleId="Header">
    <w:name w:val="header"/>
    <w:basedOn w:val="Normal"/>
    <w:link w:val="HeaderChar"/>
    <w:rsid w:val="002C2CE8"/>
    <w:pPr>
      <w:tabs>
        <w:tab w:val="center" w:pos="4320"/>
        <w:tab w:val="right" w:pos="8640"/>
      </w:tabs>
    </w:pPr>
    <w:rPr>
      <w:lang w:val="x-none" w:eastAsia="x-none"/>
    </w:rPr>
  </w:style>
  <w:style w:type="character" w:customStyle="1" w:styleId="HeaderChar">
    <w:name w:val="Header Char"/>
    <w:link w:val="Header"/>
    <w:rsid w:val="002C2CE8"/>
    <w:rPr>
      <w:rFonts w:ascii="Technical" w:hAnsi="Technical"/>
      <w:sz w:val="28"/>
    </w:rPr>
  </w:style>
  <w:style w:type="character" w:styleId="Strong">
    <w:name w:val="Strong"/>
    <w:qFormat/>
    <w:rsid w:val="008D0DDA"/>
  </w:style>
  <w:style w:type="paragraph" w:styleId="BalloonText">
    <w:name w:val="Balloon Text"/>
    <w:basedOn w:val="Normal"/>
    <w:link w:val="BalloonTextChar"/>
    <w:uiPriority w:val="99"/>
    <w:rsid w:val="005428EF"/>
    <w:rPr>
      <w:rFonts w:ascii="Tahoma" w:hAnsi="Tahoma"/>
      <w:sz w:val="16"/>
      <w:szCs w:val="16"/>
      <w:lang w:val="x-none" w:eastAsia="x-none"/>
    </w:rPr>
  </w:style>
  <w:style w:type="character" w:customStyle="1" w:styleId="BalloonTextChar">
    <w:name w:val="Balloon Text Char"/>
    <w:link w:val="BalloonText"/>
    <w:uiPriority w:val="99"/>
    <w:rsid w:val="005428EF"/>
    <w:rPr>
      <w:rFonts w:ascii="Tahoma" w:hAnsi="Tahoma" w:cs="Tahoma"/>
      <w:sz w:val="16"/>
      <w:szCs w:val="16"/>
    </w:rPr>
  </w:style>
  <w:style w:type="character" w:customStyle="1" w:styleId="Heading1Char">
    <w:name w:val="Heading 1 Char"/>
    <w:link w:val="Heading1"/>
    <w:rsid w:val="00FC239F"/>
    <w:rPr>
      <w:rFonts w:asciiTheme="minorHAnsi" w:hAnsiTheme="minorHAnsi"/>
      <w:sz w:val="30"/>
      <w:szCs w:val="32"/>
      <w:lang w:val="x-none" w:eastAsia="x-none"/>
      <w14:shadow w14:blurRad="50800" w14:dist="38100" w14:dir="2700000" w14:sx="100000" w14:sy="100000" w14:kx="0" w14:ky="0" w14:algn="tl">
        <w14:srgbClr w14:val="000000">
          <w14:alpha w14:val="60000"/>
        </w14:srgbClr>
      </w14:shadow>
    </w:rPr>
  </w:style>
  <w:style w:type="paragraph" w:customStyle="1" w:styleId="Default">
    <w:name w:val="Default"/>
    <w:rsid w:val="00B532A3"/>
    <w:pPr>
      <w:autoSpaceDE w:val="0"/>
      <w:autoSpaceDN w:val="0"/>
      <w:adjustRightInd w:val="0"/>
    </w:pPr>
    <w:rPr>
      <w:rFonts w:ascii="KG Behind These Hazel Eyes" w:hAnsi="KG Behind These Hazel Eyes" w:cs="KG Behind These Hazel Eyes"/>
      <w:color w:val="000000"/>
      <w:sz w:val="24"/>
      <w:szCs w:val="24"/>
    </w:rPr>
  </w:style>
  <w:style w:type="character" w:styleId="BookTitle">
    <w:name w:val="Book Title"/>
    <w:qFormat/>
    <w:rsid w:val="0087394A"/>
    <w:rPr>
      <w:b/>
      <w:bCs/>
      <w:smallCaps/>
      <w:spacing w:val="5"/>
    </w:rPr>
  </w:style>
  <w:style w:type="paragraph" w:styleId="TOCHeading">
    <w:name w:val="TOC Heading"/>
    <w:basedOn w:val="Heading1"/>
    <w:next w:val="Normal"/>
    <w:uiPriority w:val="39"/>
    <w:unhideWhenUsed/>
    <w:qFormat/>
    <w:rsid w:val="00993FAA"/>
    <w:pPr>
      <w:keepLines/>
      <w:tabs>
        <w:tab w:val="clear" w:pos="450"/>
      </w:tabs>
      <w:spacing w:before="480" w:line="276" w:lineRule="auto"/>
      <w:outlineLvl w:val="9"/>
    </w:pPr>
    <w:rPr>
      <w:rFonts w:eastAsia="MS Gothic"/>
      <w:b/>
      <w:bCs/>
      <w:szCs w:val="28"/>
      <w:lang w:val="en-US" w:eastAsia="en-US"/>
      <w14:shadow w14:blurRad="0" w14:dist="0" w14:dir="0" w14:sx="0" w14:sy="0" w14:kx="0" w14:ky="0" w14:algn="none">
        <w14:srgbClr w14:val="000000"/>
      </w14:shadow>
    </w:rPr>
  </w:style>
  <w:style w:type="paragraph" w:styleId="TOC1">
    <w:name w:val="toc 1"/>
    <w:basedOn w:val="Normal"/>
    <w:next w:val="Normal"/>
    <w:autoRedefine/>
    <w:uiPriority w:val="39"/>
    <w:rsid w:val="000F116D"/>
    <w:pPr>
      <w:spacing w:before="120"/>
    </w:pPr>
    <w:rPr>
      <w:b/>
      <w:caps/>
      <w:szCs w:val="22"/>
    </w:rPr>
  </w:style>
  <w:style w:type="paragraph" w:styleId="TOC2">
    <w:name w:val="toc 2"/>
    <w:basedOn w:val="Normal"/>
    <w:next w:val="Normal"/>
    <w:autoRedefine/>
    <w:uiPriority w:val="39"/>
    <w:rsid w:val="000F116D"/>
    <w:pPr>
      <w:ind w:left="280"/>
    </w:pPr>
    <w:rPr>
      <w:smallCaps/>
      <w:szCs w:val="22"/>
    </w:rPr>
  </w:style>
  <w:style w:type="paragraph" w:styleId="TOC3">
    <w:name w:val="toc 3"/>
    <w:basedOn w:val="Normal"/>
    <w:next w:val="Normal"/>
    <w:autoRedefine/>
    <w:uiPriority w:val="39"/>
    <w:rsid w:val="000F116D"/>
    <w:pPr>
      <w:ind w:left="560"/>
    </w:pPr>
    <w:rPr>
      <w:i/>
      <w:szCs w:val="22"/>
    </w:rPr>
  </w:style>
  <w:style w:type="paragraph" w:styleId="TOC4">
    <w:name w:val="toc 4"/>
    <w:basedOn w:val="Normal"/>
    <w:next w:val="Normal"/>
    <w:autoRedefine/>
    <w:rsid w:val="000F116D"/>
    <w:pPr>
      <w:ind w:left="840"/>
    </w:pPr>
    <w:rPr>
      <w:sz w:val="18"/>
      <w:szCs w:val="18"/>
    </w:rPr>
  </w:style>
  <w:style w:type="paragraph" w:styleId="TOC5">
    <w:name w:val="toc 5"/>
    <w:basedOn w:val="Normal"/>
    <w:next w:val="Normal"/>
    <w:autoRedefine/>
    <w:rsid w:val="000F116D"/>
    <w:pPr>
      <w:ind w:left="1120"/>
    </w:pPr>
    <w:rPr>
      <w:sz w:val="18"/>
      <w:szCs w:val="18"/>
    </w:rPr>
  </w:style>
  <w:style w:type="paragraph" w:styleId="TOC6">
    <w:name w:val="toc 6"/>
    <w:basedOn w:val="Normal"/>
    <w:next w:val="Normal"/>
    <w:autoRedefine/>
    <w:rsid w:val="000F116D"/>
    <w:pPr>
      <w:ind w:left="1400"/>
    </w:pPr>
    <w:rPr>
      <w:sz w:val="18"/>
      <w:szCs w:val="18"/>
    </w:rPr>
  </w:style>
  <w:style w:type="paragraph" w:styleId="TOC7">
    <w:name w:val="toc 7"/>
    <w:basedOn w:val="Normal"/>
    <w:next w:val="Normal"/>
    <w:autoRedefine/>
    <w:rsid w:val="000F116D"/>
    <w:pPr>
      <w:ind w:left="1680"/>
    </w:pPr>
    <w:rPr>
      <w:sz w:val="18"/>
      <w:szCs w:val="18"/>
    </w:rPr>
  </w:style>
  <w:style w:type="paragraph" w:styleId="TOC8">
    <w:name w:val="toc 8"/>
    <w:basedOn w:val="Normal"/>
    <w:next w:val="Normal"/>
    <w:autoRedefine/>
    <w:rsid w:val="000F116D"/>
    <w:pPr>
      <w:ind w:left="1960"/>
    </w:pPr>
    <w:rPr>
      <w:sz w:val="18"/>
      <w:szCs w:val="18"/>
    </w:rPr>
  </w:style>
  <w:style w:type="paragraph" w:styleId="TOC9">
    <w:name w:val="toc 9"/>
    <w:basedOn w:val="Normal"/>
    <w:next w:val="Normal"/>
    <w:autoRedefine/>
    <w:rsid w:val="000F116D"/>
    <w:pPr>
      <w:ind w:left="2240"/>
    </w:pPr>
    <w:rPr>
      <w:sz w:val="18"/>
      <w:szCs w:val="18"/>
    </w:rPr>
  </w:style>
  <w:style w:type="character" w:styleId="SubtleEmphasis">
    <w:name w:val="Subtle Emphasis"/>
    <w:basedOn w:val="DefaultParagraphFont"/>
    <w:uiPriority w:val="19"/>
    <w:qFormat/>
    <w:rsid w:val="00F773A9"/>
    <w:rPr>
      <w:i/>
      <w:iCs/>
      <w:color w:val="808080" w:themeColor="text1" w:themeTint="7F"/>
    </w:rPr>
  </w:style>
  <w:style w:type="paragraph" w:customStyle="1" w:styleId="NoteLevel2">
    <w:name w:val="Note Level 2"/>
    <w:basedOn w:val="Normal"/>
    <w:qFormat/>
    <w:rsid w:val="00F773A9"/>
    <w:pPr>
      <w:keepNext/>
      <w:numPr>
        <w:ilvl w:val="1"/>
        <w:numId w:val="8"/>
      </w:numPr>
      <w:contextualSpacing/>
      <w:outlineLvl w:val="1"/>
    </w:pPr>
    <w:rPr>
      <w:rFonts w:ascii="Verdana" w:hAnsi="Verdana"/>
    </w:rPr>
  </w:style>
  <w:style w:type="character" w:customStyle="1" w:styleId="Heading3Char">
    <w:name w:val="Heading 3 Char"/>
    <w:basedOn w:val="DefaultParagraphFont"/>
    <w:link w:val="Heading3"/>
    <w:rsid w:val="0059438C"/>
    <w:rPr>
      <w:rFonts w:asciiTheme="minorHAnsi" w:eastAsiaTheme="majorEastAsia" w:hAnsiTheme="minorHAnsi" w:cstheme="majorBidi"/>
      <w:bCs/>
      <w:i/>
      <w:sz w:val="26"/>
      <w:szCs w:val="28"/>
      <w:u w:val="single"/>
    </w:rPr>
  </w:style>
  <w:style w:type="character" w:customStyle="1" w:styleId="BodyTextChar">
    <w:name w:val="Body Text Char"/>
    <w:basedOn w:val="DefaultParagraphFont"/>
    <w:link w:val="BodyText"/>
    <w:rsid w:val="00F773A9"/>
    <w:rPr>
      <w:rFonts w:ascii="Technical" w:hAnsi="Technical"/>
      <w:sz w:val="28"/>
    </w:rPr>
  </w:style>
  <w:style w:type="character" w:customStyle="1" w:styleId="BodyTextIndentChar">
    <w:name w:val="Body Text Indent Char"/>
    <w:basedOn w:val="DefaultParagraphFont"/>
    <w:link w:val="BodyTextIndent"/>
    <w:rsid w:val="00F773A9"/>
    <w:rPr>
      <w:rFonts w:ascii="Times New Roman" w:hAnsi="Times New Roman"/>
      <w:sz w:val="24"/>
      <w:szCs w:val="24"/>
    </w:rPr>
  </w:style>
  <w:style w:type="paragraph" w:styleId="ListParagraph">
    <w:name w:val="List Paragraph"/>
    <w:basedOn w:val="Normal"/>
    <w:uiPriority w:val="34"/>
    <w:qFormat/>
    <w:rsid w:val="00D368E4"/>
    <w:pPr>
      <w:ind w:left="720"/>
      <w:contextualSpacing/>
    </w:pPr>
  </w:style>
  <w:style w:type="character" w:customStyle="1" w:styleId="Heading4Char">
    <w:name w:val="Heading 4 Char"/>
    <w:basedOn w:val="DefaultParagraphFont"/>
    <w:link w:val="Heading4"/>
    <w:rsid w:val="00810282"/>
    <w:rPr>
      <w:rFonts w:asciiTheme="majorHAnsi" w:eastAsiaTheme="majorEastAsia" w:hAnsiTheme="majorHAnsi" w:cstheme="majorBidi"/>
      <w:b/>
      <w:bCs/>
      <w:i/>
      <w:iCs/>
      <w:color w:val="4F81BD" w:themeColor="accent1"/>
      <w:sz w:val="28"/>
    </w:rPr>
  </w:style>
  <w:style w:type="paragraph" w:styleId="DocumentMap">
    <w:name w:val="Document Map"/>
    <w:basedOn w:val="Normal"/>
    <w:link w:val="DocumentMapChar"/>
    <w:rsid w:val="00AD1CD0"/>
    <w:rPr>
      <w:rFonts w:ascii="Lucida Grande" w:hAnsi="Lucida Grande" w:cs="Lucida Grande"/>
      <w:sz w:val="24"/>
      <w:szCs w:val="24"/>
    </w:rPr>
  </w:style>
  <w:style w:type="character" w:customStyle="1" w:styleId="DocumentMapChar">
    <w:name w:val="Document Map Char"/>
    <w:basedOn w:val="DefaultParagraphFont"/>
    <w:link w:val="DocumentMap"/>
    <w:rsid w:val="00AD1CD0"/>
    <w:rPr>
      <w:rFonts w:ascii="Lucida Grande" w:hAnsi="Lucida Grande" w:cs="Lucida Grande"/>
      <w:sz w:val="24"/>
      <w:szCs w:val="24"/>
    </w:rPr>
  </w:style>
  <w:style w:type="paragraph" w:styleId="NormalWeb">
    <w:name w:val="Normal (Web)"/>
    <w:basedOn w:val="Normal"/>
    <w:uiPriority w:val="99"/>
    <w:unhideWhenUsed/>
    <w:rsid w:val="005A7BEC"/>
    <w:pPr>
      <w:spacing w:before="100" w:beforeAutospacing="1" w:after="100" w:afterAutospacing="1"/>
    </w:pPr>
    <w:rPr>
      <w:rFonts w:ascii="Times" w:hAnsi="Times"/>
      <w:sz w:val="20"/>
    </w:rPr>
  </w:style>
  <w:style w:type="paragraph" w:customStyle="1" w:styleId="Normal1">
    <w:name w:val="Normal1"/>
    <w:rsid w:val="00734DF3"/>
    <w:pPr>
      <w:widowControl w:val="0"/>
      <w:spacing w:after="200" w:line="276" w:lineRule="auto"/>
    </w:pPr>
    <w:rPr>
      <w:rFonts w:ascii="Calibri" w:eastAsia="Calibri" w:hAnsi="Calibri" w:cs="Calibri"/>
      <w:color w:val="000000"/>
      <w:sz w:val="22"/>
      <w:szCs w:val="22"/>
    </w:rPr>
  </w:style>
  <w:style w:type="character" w:customStyle="1" w:styleId="Heading5Char">
    <w:name w:val="Heading 5 Char"/>
    <w:basedOn w:val="DefaultParagraphFont"/>
    <w:link w:val="Heading5"/>
    <w:rsid w:val="002A5FD1"/>
    <w:rPr>
      <w:rFonts w:ascii="Calibri" w:eastAsia="Calibri" w:hAnsi="Calibri" w:cs="Calibri"/>
      <w:b/>
      <w:color w:val="000000"/>
      <w:sz w:val="22"/>
      <w:szCs w:val="22"/>
    </w:rPr>
  </w:style>
  <w:style w:type="character" w:customStyle="1" w:styleId="Heading6Char">
    <w:name w:val="Heading 6 Char"/>
    <w:basedOn w:val="DefaultParagraphFont"/>
    <w:link w:val="Heading6"/>
    <w:rsid w:val="002A5FD1"/>
    <w:rPr>
      <w:rFonts w:ascii="Calibri" w:eastAsia="Calibri" w:hAnsi="Calibri" w:cs="Calibri"/>
      <w:b/>
      <w:color w:val="000000"/>
    </w:rPr>
  </w:style>
  <w:style w:type="character" w:customStyle="1" w:styleId="fontstyle01">
    <w:name w:val="fontstyle01"/>
    <w:basedOn w:val="DefaultParagraphFont"/>
    <w:rsid w:val="00244139"/>
    <w:rPr>
      <w:rFonts w:ascii="Arial Rounded MT Bold" w:hAnsi="Arial Rounded MT Bold" w:hint="default"/>
      <w:b/>
      <w:bCs/>
      <w:i w:val="0"/>
      <w:iCs w:val="0"/>
      <w:color w:val="000000"/>
      <w:sz w:val="22"/>
      <w:szCs w:val="22"/>
    </w:rPr>
  </w:style>
  <w:style w:type="character" w:customStyle="1" w:styleId="fontstyle21">
    <w:name w:val="fontstyle21"/>
    <w:basedOn w:val="DefaultParagraphFont"/>
    <w:rsid w:val="00244139"/>
    <w:rPr>
      <w:rFonts w:ascii="Helvetica" w:hAnsi="Helvetica" w:hint="default"/>
      <w:b w:val="0"/>
      <w:bCs w:val="0"/>
      <w:i w:val="0"/>
      <w:iCs w:val="0"/>
      <w:color w:val="000000"/>
      <w:sz w:val="12"/>
      <w:szCs w:val="12"/>
    </w:rPr>
  </w:style>
  <w:style w:type="character" w:customStyle="1" w:styleId="fontstyle31">
    <w:name w:val="fontstyle31"/>
    <w:basedOn w:val="DefaultParagraphFont"/>
    <w:rsid w:val="00244139"/>
    <w:rPr>
      <w:rFonts w:ascii="Arial" w:hAnsi="Arial" w:cs="Arial" w:hint="default"/>
      <w:b/>
      <w:bCs/>
      <w:i w:val="0"/>
      <w:iCs w:val="0"/>
      <w:color w:val="000000"/>
      <w:sz w:val="22"/>
      <w:szCs w:val="22"/>
    </w:rPr>
  </w:style>
  <w:style w:type="character" w:customStyle="1" w:styleId="fontstyle41">
    <w:name w:val="fontstyle41"/>
    <w:basedOn w:val="DefaultParagraphFont"/>
    <w:rsid w:val="00244139"/>
    <w:rPr>
      <w:rFonts w:ascii="Arial" w:hAnsi="Arial" w:cs="Arial" w:hint="default"/>
      <w:b w:val="0"/>
      <w:bCs w:val="0"/>
      <w:i w:val="0"/>
      <w:iCs w:val="0"/>
      <w:color w:val="000000"/>
      <w:sz w:val="22"/>
      <w:szCs w:val="22"/>
    </w:rPr>
  </w:style>
  <w:style w:type="character" w:customStyle="1" w:styleId="fontstyle51">
    <w:name w:val="fontstyle51"/>
    <w:basedOn w:val="DefaultParagraphFont"/>
    <w:rsid w:val="00244139"/>
    <w:rPr>
      <w:rFonts w:ascii="Calibri" w:hAnsi="Calibri" w:cs="Calibri" w:hint="default"/>
      <w:b w:val="0"/>
      <w:bCs w:val="0"/>
      <w:i w:val="0"/>
      <w:iCs w:val="0"/>
      <w:color w:val="000000"/>
      <w:sz w:val="20"/>
      <w:szCs w:val="20"/>
    </w:rPr>
  </w:style>
  <w:style w:type="character" w:customStyle="1" w:styleId="fontstyle61">
    <w:name w:val="fontstyle61"/>
    <w:basedOn w:val="DefaultParagraphFont"/>
    <w:rsid w:val="00244139"/>
    <w:rPr>
      <w:rFonts w:ascii="Symbol" w:hAnsi="Symbol" w:hint="default"/>
      <w:b w:val="0"/>
      <w:bCs w:val="0"/>
      <w:i w:val="0"/>
      <w:iCs w:val="0"/>
      <w:color w:val="000000"/>
      <w:sz w:val="20"/>
      <w:szCs w:val="20"/>
    </w:rPr>
  </w:style>
  <w:style w:type="character" w:customStyle="1" w:styleId="fontstyle71">
    <w:name w:val="fontstyle71"/>
    <w:basedOn w:val="DefaultParagraphFont"/>
    <w:rsid w:val="00244139"/>
    <w:rPr>
      <w:rFonts w:ascii="Arial" w:hAnsi="Arial" w:cs="Arial" w:hint="default"/>
      <w:b/>
      <w:bCs/>
      <w:i/>
      <w:iCs/>
      <w:color w:val="000000"/>
      <w:sz w:val="22"/>
      <w:szCs w:val="22"/>
    </w:rPr>
  </w:style>
  <w:style w:type="character" w:customStyle="1" w:styleId="fontstyle81">
    <w:name w:val="fontstyle81"/>
    <w:basedOn w:val="DefaultParagraphFont"/>
    <w:rsid w:val="00244139"/>
    <w:rPr>
      <w:rFonts w:ascii="Arial" w:hAnsi="Arial" w:cs="Arial"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4186">
      <w:bodyDiv w:val="1"/>
      <w:marLeft w:val="0"/>
      <w:marRight w:val="0"/>
      <w:marTop w:val="0"/>
      <w:marBottom w:val="0"/>
      <w:divBdr>
        <w:top w:val="none" w:sz="0" w:space="0" w:color="auto"/>
        <w:left w:val="none" w:sz="0" w:space="0" w:color="auto"/>
        <w:bottom w:val="none" w:sz="0" w:space="0" w:color="auto"/>
        <w:right w:val="none" w:sz="0" w:space="0" w:color="auto"/>
      </w:divBdr>
    </w:div>
    <w:div w:id="420639207">
      <w:bodyDiv w:val="1"/>
      <w:marLeft w:val="0"/>
      <w:marRight w:val="0"/>
      <w:marTop w:val="0"/>
      <w:marBottom w:val="0"/>
      <w:divBdr>
        <w:top w:val="none" w:sz="0" w:space="0" w:color="auto"/>
        <w:left w:val="none" w:sz="0" w:space="0" w:color="auto"/>
        <w:bottom w:val="none" w:sz="0" w:space="0" w:color="auto"/>
        <w:right w:val="none" w:sz="0" w:space="0" w:color="auto"/>
      </w:divBdr>
    </w:div>
    <w:div w:id="480384934">
      <w:bodyDiv w:val="1"/>
      <w:marLeft w:val="0"/>
      <w:marRight w:val="0"/>
      <w:marTop w:val="0"/>
      <w:marBottom w:val="0"/>
      <w:divBdr>
        <w:top w:val="none" w:sz="0" w:space="0" w:color="auto"/>
        <w:left w:val="none" w:sz="0" w:space="0" w:color="auto"/>
        <w:bottom w:val="none" w:sz="0" w:space="0" w:color="auto"/>
        <w:right w:val="none" w:sz="0" w:space="0" w:color="auto"/>
      </w:divBdr>
    </w:div>
    <w:div w:id="619647282">
      <w:bodyDiv w:val="1"/>
      <w:marLeft w:val="0"/>
      <w:marRight w:val="0"/>
      <w:marTop w:val="0"/>
      <w:marBottom w:val="0"/>
      <w:divBdr>
        <w:top w:val="none" w:sz="0" w:space="0" w:color="auto"/>
        <w:left w:val="none" w:sz="0" w:space="0" w:color="auto"/>
        <w:bottom w:val="none" w:sz="0" w:space="0" w:color="auto"/>
        <w:right w:val="none" w:sz="0" w:space="0" w:color="auto"/>
      </w:divBdr>
    </w:div>
    <w:div w:id="785346649">
      <w:bodyDiv w:val="1"/>
      <w:marLeft w:val="0"/>
      <w:marRight w:val="0"/>
      <w:marTop w:val="0"/>
      <w:marBottom w:val="0"/>
      <w:divBdr>
        <w:top w:val="none" w:sz="0" w:space="0" w:color="auto"/>
        <w:left w:val="none" w:sz="0" w:space="0" w:color="auto"/>
        <w:bottom w:val="none" w:sz="0" w:space="0" w:color="auto"/>
        <w:right w:val="none" w:sz="0" w:space="0" w:color="auto"/>
      </w:divBdr>
    </w:div>
    <w:div w:id="1119452107">
      <w:bodyDiv w:val="1"/>
      <w:marLeft w:val="0"/>
      <w:marRight w:val="0"/>
      <w:marTop w:val="0"/>
      <w:marBottom w:val="0"/>
      <w:divBdr>
        <w:top w:val="none" w:sz="0" w:space="0" w:color="auto"/>
        <w:left w:val="none" w:sz="0" w:space="0" w:color="auto"/>
        <w:bottom w:val="none" w:sz="0" w:space="0" w:color="auto"/>
        <w:right w:val="none" w:sz="0" w:space="0" w:color="auto"/>
      </w:divBdr>
    </w:div>
    <w:div w:id="1606111297">
      <w:bodyDiv w:val="1"/>
      <w:marLeft w:val="0"/>
      <w:marRight w:val="0"/>
      <w:marTop w:val="0"/>
      <w:marBottom w:val="0"/>
      <w:divBdr>
        <w:top w:val="none" w:sz="0" w:space="0" w:color="auto"/>
        <w:left w:val="none" w:sz="0" w:space="0" w:color="auto"/>
        <w:bottom w:val="none" w:sz="0" w:space="0" w:color="auto"/>
        <w:right w:val="none" w:sz="0" w:space="0" w:color="auto"/>
      </w:divBdr>
      <w:divsChild>
        <w:div w:id="1375425883">
          <w:marLeft w:val="0"/>
          <w:marRight w:val="0"/>
          <w:marTop w:val="0"/>
          <w:marBottom w:val="0"/>
          <w:divBdr>
            <w:top w:val="none" w:sz="0" w:space="0" w:color="auto"/>
            <w:left w:val="none" w:sz="0" w:space="0" w:color="auto"/>
            <w:bottom w:val="none" w:sz="0" w:space="0" w:color="auto"/>
            <w:right w:val="none" w:sz="0" w:space="0" w:color="auto"/>
          </w:divBdr>
        </w:div>
        <w:div w:id="560871757">
          <w:marLeft w:val="0"/>
          <w:marRight w:val="0"/>
          <w:marTop w:val="0"/>
          <w:marBottom w:val="0"/>
          <w:divBdr>
            <w:top w:val="none" w:sz="0" w:space="0" w:color="auto"/>
            <w:left w:val="none" w:sz="0" w:space="0" w:color="auto"/>
            <w:bottom w:val="none" w:sz="0" w:space="0" w:color="auto"/>
            <w:right w:val="none" w:sz="0" w:space="0" w:color="auto"/>
          </w:divBdr>
        </w:div>
        <w:div w:id="1715543736">
          <w:marLeft w:val="0"/>
          <w:marRight w:val="0"/>
          <w:marTop w:val="0"/>
          <w:marBottom w:val="0"/>
          <w:divBdr>
            <w:top w:val="none" w:sz="0" w:space="0" w:color="auto"/>
            <w:left w:val="none" w:sz="0" w:space="0" w:color="auto"/>
            <w:bottom w:val="none" w:sz="0" w:space="0" w:color="auto"/>
            <w:right w:val="none" w:sz="0" w:space="0" w:color="auto"/>
          </w:divBdr>
        </w:div>
        <w:div w:id="2078741618">
          <w:marLeft w:val="0"/>
          <w:marRight w:val="0"/>
          <w:marTop w:val="0"/>
          <w:marBottom w:val="0"/>
          <w:divBdr>
            <w:top w:val="none" w:sz="0" w:space="0" w:color="auto"/>
            <w:left w:val="none" w:sz="0" w:space="0" w:color="auto"/>
            <w:bottom w:val="none" w:sz="0" w:space="0" w:color="auto"/>
            <w:right w:val="none" w:sz="0" w:space="0" w:color="auto"/>
          </w:divBdr>
        </w:div>
        <w:div w:id="1825270307">
          <w:marLeft w:val="0"/>
          <w:marRight w:val="0"/>
          <w:marTop w:val="0"/>
          <w:marBottom w:val="0"/>
          <w:divBdr>
            <w:top w:val="none" w:sz="0" w:space="0" w:color="auto"/>
            <w:left w:val="none" w:sz="0" w:space="0" w:color="auto"/>
            <w:bottom w:val="none" w:sz="0" w:space="0" w:color="auto"/>
            <w:right w:val="none" w:sz="0" w:space="0" w:color="auto"/>
          </w:divBdr>
        </w:div>
        <w:div w:id="1827629496">
          <w:marLeft w:val="0"/>
          <w:marRight w:val="0"/>
          <w:marTop w:val="0"/>
          <w:marBottom w:val="0"/>
          <w:divBdr>
            <w:top w:val="none" w:sz="0" w:space="0" w:color="auto"/>
            <w:left w:val="none" w:sz="0" w:space="0" w:color="auto"/>
            <w:bottom w:val="none" w:sz="0" w:space="0" w:color="auto"/>
            <w:right w:val="none" w:sz="0" w:space="0" w:color="auto"/>
          </w:divBdr>
        </w:div>
        <w:div w:id="1648784004">
          <w:marLeft w:val="0"/>
          <w:marRight w:val="0"/>
          <w:marTop w:val="0"/>
          <w:marBottom w:val="0"/>
          <w:divBdr>
            <w:top w:val="none" w:sz="0" w:space="0" w:color="auto"/>
            <w:left w:val="none" w:sz="0" w:space="0" w:color="auto"/>
            <w:bottom w:val="none" w:sz="0" w:space="0" w:color="auto"/>
            <w:right w:val="none" w:sz="0" w:space="0" w:color="auto"/>
          </w:divBdr>
        </w:div>
      </w:divsChild>
    </w:div>
    <w:div w:id="1790969241">
      <w:bodyDiv w:val="1"/>
      <w:marLeft w:val="0"/>
      <w:marRight w:val="0"/>
      <w:marTop w:val="0"/>
      <w:marBottom w:val="0"/>
      <w:divBdr>
        <w:top w:val="none" w:sz="0" w:space="0" w:color="auto"/>
        <w:left w:val="none" w:sz="0" w:space="0" w:color="auto"/>
        <w:bottom w:val="none" w:sz="0" w:space="0" w:color="auto"/>
        <w:right w:val="none" w:sz="0" w:space="0" w:color="auto"/>
      </w:divBdr>
    </w:div>
    <w:div w:id="2047027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morrison@colsd.org" TargetMode="External"/><Relationship Id="rId18" Type="http://schemas.openxmlformats.org/officeDocument/2006/relationships/hyperlink" Target="http://1145.alert1.us" TargetMode="External"/><Relationship Id="rId26" Type="http://schemas.openxmlformats.org/officeDocument/2006/relationships/hyperlink" Target="mailto:Equity@k12.wa.us" TargetMode="External"/><Relationship Id="rId3" Type="http://schemas.openxmlformats.org/officeDocument/2006/relationships/styles" Target="styles.xml"/><Relationship Id="rId21" Type="http://schemas.openxmlformats.org/officeDocument/2006/relationships/hyperlink" Target="http://colsd.org/" TargetMode="External"/><Relationship Id="rId34" Type="http://schemas.openxmlformats.org/officeDocument/2006/relationships/hyperlink" Target="mailto:services@colsd.org" TargetMode="External"/><Relationship Id="rId7" Type="http://schemas.openxmlformats.org/officeDocument/2006/relationships/endnotes" Target="endnotes.xml"/><Relationship Id="rId12" Type="http://schemas.openxmlformats.org/officeDocument/2006/relationships/hyperlink" Target="mailto:kknight@colsd.org" TargetMode="External"/><Relationship Id="rId17" Type="http://schemas.openxmlformats.org/officeDocument/2006/relationships/hyperlink" Target="http://1145/alert1.us" TargetMode="External"/><Relationship Id="rId25" Type="http://schemas.openxmlformats.org/officeDocument/2006/relationships/hyperlink" Target="tel:509-684-7850" TargetMode="External"/><Relationship Id="rId33" Type="http://schemas.openxmlformats.org/officeDocument/2006/relationships/hyperlink" Target="mailto:patsy.guglielmino@colsd.org" TargetMode="External"/><Relationship Id="rId2" Type="http://schemas.openxmlformats.org/officeDocument/2006/relationships/numbering" Target="numbering.xml"/><Relationship Id="rId16" Type="http://schemas.openxmlformats.org/officeDocument/2006/relationships/hyperlink" Target="mailto:cbeardsley@colsd.org" TargetMode="External"/><Relationship Id="rId20" Type="http://schemas.openxmlformats.org/officeDocument/2006/relationships/hyperlink" Target="mailto:services@colsd.org" TargetMode="External"/><Relationship Id="rId29" Type="http://schemas.openxmlformats.org/officeDocument/2006/relationships/hyperlink" Target="tel:%28360%29%20725-61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tel:509-684-7875" TargetMode="External"/><Relationship Id="rId32" Type="http://schemas.openxmlformats.org/officeDocument/2006/relationships/hyperlink" Target="mailto:services@colsd.org" TargetMode="External"/><Relationship Id="rId5" Type="http://schemas.openxmlformats.org/officeDocument/2006/relationships/webSettings" Target="webSettings.xml"/><Relationship Id="rId15" Type="http://schemas.openxmlformats.org/officeDocument/2006/relationships/hyperlink" Target="mailto:andrea.mcguire@colsd.org" TargetMode="External"/><Relationship Id="rId23" Type="http://schemas.openxmlformats.org/officeDocument/2006/relationships/hyperlink" Target="tel:509-684-7850" TargetMode="External"/><Relationship Id="rId28" Type="http://schemas.openxmlformats.org/officeDocument/2006/relationships/hyperlink" Target="http://www.k12.wa.us/Equity/Complaints.aspx"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colsd.org/" TargetMode="External"/><Relationship Id="rId31" Type="http://schemas.openxmlformats.org/officeDocument/2006/relationships/hyperlink" Target="mailto:equity@k12.wa.u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suiter@colsd.org" TargetMode="External"/><Relationship Id="rId22" Type="http://schemas.openxmlformats.org/officeDocument/2006/relationships/hyperlink" Target="http://colsd.org/" TargetMode="External"/><Relationship Id="rId27" Type="http://schemas.openxmlformats.org/officeDocument/2006/relationships/hyperlink" Target="tel:%28360%29%20664-2967" TargetMode="External"/><Relationship Id="rId30" Type="http://schemas.openxmlformats.org/officeDocument/2006/relationships/hyperlink" Target="tel:%28360%29%20664-3631"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A68D7-3FB3-416D-8A6D-357F731C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9756</Words>
  <Characters>55612</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HOFSTETTER</vt:lpstr>
    </vt:vector>
  </TitlesOfParts>
  <Company>Colville School District</Company>
  <LinksUpToDate>false</LinksUpToDate>
  <CharactersWithSpaces>65238</CharactersWithSpaces>
  <SharedDoc>false</SharedDoc>
  <HLinks>
    <vt:vector size="42" baseType="variant">
      <vt:variant>
        <vt:i4>4718608</vt:i4>
      </vt:variant>
      <vt:variant>
        <vt:i4>3</vt:i4>
      </vt:variant>
      <vt:variant>
        <vt:i4>0</vt:i4>
      </vt:variant>
      <vt:variant>
        <vt:i4>5</vt:i4>
      </vt:variant>
      <vt:variant>
        <vt:lpwstr>http://www.colsd.org</vt:lpwstr>
      </vt:variant>
      <vt:variant>
        <vt:lpwstr/>
      </vt:variant>
      <vt:variant>
        <vt:i4>6029327</vt:i4>
      </vt:variant>
      <vt:variant>
        <vt:i4>0</vt:i4>
      </vt:variant>
      <vt:variant>
        <vt:i4>0</vt:i4>
      </vt:variant>
      <vt:variant>
        <vt:i4>5</vt:i4>
      </vt:variant>
      <vt:variant>
        <vt:lpwstr>http://www.NetSmartz.org</vt:lpwstr>
      </vt:variant>
      <vt:variant>
        <vt:lpwstr/>
      </vt:variant>
      <vt:variant>
        <vt:i4>4456456</vt:i4>
      </vt:variant>
      <vt:variant>
        <vt:i4>2173</vt:i4>
      </vt:variant>
      <vt:variant>
        <vt:i4>1025</vt:i4>
      </vt:variant>
      <vt:variant>
        <vt:i4>1</vt:i4>
      </vt:variant>
      <vt:variant>
        <vt:lpwstr>HOF Bldg</vt:lpwstr>
      </vt:variant>
      <vt:variant>
        <vt:lpwstr/>
      </vt:variant>
      <vt:variant>
        <vt:i4>4915215</vt:i4>
      </vt:variant>
      <vt:variant>
        <vt:i4>66692</vt:i4>
      </vt:variant>
      <vt:variant>
        <vt:i4>1026</vt:i4>
      </vt:variant>
      <vt:variant>
        <vt:i4>1</vt:i4>
      </vt:variant>
      <vt:variant>
        <vt:lpwstr>Hofstetter MAP 14-15</vt:lpwstr>
      </vt:variant>
      <vt:variant>
        <vt:lpwstr/>
      </vt:variant>
      <vt:variant>
        <vt:i4>5570592</vt:i4>
      </vt:variant>
      <vt:variant>
        <vt:i4>66698</vt:i4>
      </vt:variant>
      <vt:variant>
        <vt:i4>1028</vt:i4>
      </vt:variant>
      <vt:variant>
        <vt:i4>1</vt:i4>
      </vt:variant>
      <vt:variant>
        <vt:lpwstr>Bus 1</vt:lpwstr>
      </vt:variant>
      <vt:variant>
        <vt:lpwstr/>
      </vt:variant>
      <vt:variant>
        <vt:i4>6684765</vt:i4>
      </vt:variant>
      <vt:variant>
        <vt:i4>66701</vt:i4>
      </vt:variant>
      <vt:variant>
        <vt:i4>1029</vt:i4>
      </vt:variant>
      <vt:variant>
        <vt:i4>1</vt:i4>
      </vt:variant>
      <vt:variant>
        <vt:lpwstr>Telephone - Ringing</vt:lpwstr>
      </vt:variant>
      <vt:variant>
        <vt:lpwstr/>
      </vt:variant>
      <vt:variant>
        <vt:i4>2949165</vt:i4>
      </vt:variant>
      <vt:variant>
        <vt:i4>66707</vt:i4>
      </vt:variant>
      <vt:variant>
        <vt:i4>1031</vt:i4>
      </vt:variant>
      <vt:variant>
        <vt:i4>1</vt:i4>
      </vt:variant>
      <vt:variant>
        <vt:lpwstr>Toys 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HOFSTETTER</dc:title>
  <dc:creator>Colville Junior High School</dc:creator>
  <cp:lastModifiedBy>Heather Clark</cp:lastModifiedBy>
  <cp:revision>11</cp:revision>
  <cp:lastPrinted>2021-09-24T00:07:00Z</cp:lastPrinted>
  <dcterms:created xsi:type="dcterms:W3CDTF">2021-06-16T22:50:00Z</dcterms:created>
  <dcterms:modified xsi:type="dcterms:W3CDTF">2021-09-24T00:07:00Z</dcterms:modified>
</cp:coreProperties>
</file>