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2021-2022 </w:t>
      </w:r>
      <w:r w:rsidDel="00000000" w:rsidR="00000000" w:rsidRPr="00000000">
        <w:rPr>
          <w:b w:val="1"/>
          <w:sz w:val="28"/>
          <w:szCs w:val="28"/>
          <w:rtl w:val="0"/>
        </w:rPr>
        <w:t xml:space="preserve">SIT--NC Star</w:t>
      </w:r>
      <w:r w:rsidDel="00000000" w:rsidR="00000000" w:rsidRPr="00000000">
        <w:rPr>
          <w:b w:val="1"/>
          <w:sz w:val="28"/>
          <w:szCs w:val="28"/>
          <w:rtl w:val="0"/>
        </w:rPr>
        <w:t xml:space="preserve"> Agenda 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Members/Roles: 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highlight w:val="yellow"/>
          <w:rtl w:val="0"/>
        </w:rPr>
        <w:t xml:space="preserve">T. Conley</w:t>
      </w:r>
      <w:r w:rsidDel="00000000" w:rsidR="00000000" w:rsidRPr="00000000">
        <w:rPr>
          <w:sz w:val="28"/>
          <w:szCs w:val="28"/>
          <w:rtl w:val="0"/>
        </w:rPr>
        <w:t xml:space="preserve">--K- Chair</w:t>
        <w:tab/>
        <w:tab/>
        <w:tab/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V. McGraw</w:t>
      </w:r>
      <w:r w:rsidDel="00000000" w:rsidR="00000000" w:rsidRPr="00000000">
        <w:rPr>
          <w:sz w:val="28"/>
          <w:szCs w:val="28"/>
          <w:rtl w:val="0"/>
        </w:rPr>
        <w:t xml:space="preserve"> - 2nd</w:t>
      </w:r>
    </w:p>
    <w:p w:rsidR="00000000" w:rsidDel="00000000" w:rsidP="00000000" w:rsidRDefault="00000000" w:rsidRPr="00000000" w14:paraId="00000005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highlight w:val="yellow"/>
          <w:rtl w:val="0"/>
        </w:rPr>
        <w:t xml:space="preserve">M. Freeman</w:t>
      </w:r>
      <w:r w:rsidDel="00000000" w:rsidR="00000000" w:rsidRPr="00000000">
        <w:rPr>
          <w:sz w:val="28"/>
          <w:szCs w:val="28"/>
          <w:rtl w:val="0"/>
        </w:rPr>
        <w:t xml:space="preserve"> - 1st</w:t>
        <w:tab/>
        <w:tab/>
        <w:tab/>
        <w:tab/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R. Solomon</w:t>
      </w:r>
      <w:r w:rsidDel="00000000" w:rsidR="00000000" w:rsidRPr="00000000">
        <w:rPr>
          <w:sz w:val="28"/>
          <w:szCs w:val="28"/>
          <w:rtl w:val="0"/>
        </w:rPr>
        <w:t xml:space="preserve"> - 2nd</w:t>
      </w:r>
    </w:p>
    <w:p w:rsidR="00000000" w:rsidDel="00000000" w:rsidP="00000000" w:rsidRDefault="00000000" w:rsidRPr="00000000" w14:paraId="0000000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highlight w:val="yellow"/>
          <w:rtl w:val="0"/>
        </w:rPr>
        <w:t xml:space="preserve">P. Dinga</w:t>
      </w:r>
      <w:r w:rsidDel="00000000" w:rsidR="00000000" w:rsidRPr="00000000">
        <w:rPr>
          <w:sz w:val="28"/>
          <w:szCs w:val="28"/>
          <w:rtl w:val="0"/>
        </w:rPr>
        <w:t xml:space="preserve"> - Valley 3rd </w:t>
        <w:tab/>
        <w:tab/>
        <w:tab/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A. Shanklin</w:t>
      </w:r>
      <w:r w:rsidDel="00000000" w:rsidR="00000000" w:rsidRPr="00000000">
        <w:rPr>
          <w:sz w:val="28"/>
          <w:szCs w:val="28"/>
          <w:rtl w:val="0"/>
        </w:rPr>
        <w:t xml:space="preserve">- 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F. Broad</w:t>
      </w:r>
      <w:r w:rsidDel="00000000" w:rsidR="00000000" w:rsidRPr="00000000">
        <w:rPr>
          <w:sz w:val="28"/>
          <w:szCs w:val="28"/>
          <w:rtl w:val="0"/>
        </w:rPr>
        <w:t xml:space="preserve"> 3rd --note taker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highlight w:val="yellow"/>
          <w:rtl w:val="0"/>
        </w:rPr>
        <w:t xml:space="preserve">M. Borghini</w:t>
      </w:r>
      <w:r w:rsidDel="00000000" w:rsidR="00000000" w:rsidRPr="00000000">
        <w:rPr>
          <w:sz w:val="28"/>
          <w:szCs w:val="28"/>
          <w:rtl w:val="0"/>
        </w:rPr>
        <w:t xml:space="preserve"> - 4th</w:t>
        <w:tab/>
        <w:tab/>
        <w:tab/>
        <w:tab/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M. Lane</w:t>
      </w:r>
      <w:r w:rsidDel="00000000" w:rsidR="00000000" w:rsidRPr="00000000">
        <w:rPr>
          <w:sz w:val="28"/>
          <w:szCs w:val="28"/>
          <w:rtl w:val="0"/>
        </w:rPr>
        <w:t xml:space="preserve"> - Specialist</w:t>
      </w:r>
    </w:p>
    <w:p w:rsidR="00000000" w:rsidDel="00000000" w:rsidP="00000000" w:rsidRDefault="00000000" w:rsidRPr="00000000" w14:paraId="00000008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highlight w:val="yellow"/>
          <w:rtl w:val="0"/>
        </w:rPr>
        <w:t xml:space="preserve">K. Gaines</w:t>
      </w:r>
      <w:r w:rsidDel="00000000" w:rsidR="00000000" w:rsidRPr="00000000">
        <w:rPr>
          <w:sz w:val="28"/>
          <w:szCs w:val="28"/>
          <w:rtl w:val="0"/>
        </w:rPr>
        <w:t xml:space="preserve">- Counselor</w:t>
        <w:tab/>
        <w:tab/>
        <w:tab/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K. Warner</w:t>
      </w:r>
      <w:r w:rsidDel="00000000" w:rsidR="00000000" w:rsidRPr="00000000">
        <w:rPr>
          <w:sz w:val="28"/>
          <w:szCs w:val="28"/>
          <w:rtl w:val="0"/>
        </w:rPr>
        <w:t xml:space="preserve"> - EC</w:t>
      </w:r>
    </w:p>
    <w:p w:rsidR="00000000" w:rsidDel="00000000" w:rsidP="00000000" w:rsidRDefault="00000000" w:rsidRPr="00000000" w14:paraId="00000009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highlight w:val="yellow"/>
          <w:rtl w:val="0"/>
        </w:rPr>
        <w:t xml:space="preserve">S. Hughes</w:t>
      </w:r>
      <w:r w:rsidDel="00000000" w:rsidR="00000000" w:rsidRPr="00000000">
        <w:rPr>
          <w:sz w:val="28"/>
          <w:szCs w:val="28"/>
          <w:rtl w:val="0"/>
        </w:rPr>
        <w:t xml:space="preserve"> - ESL</w:t>
        <w:tab/>
        <w:tab/>
        <w:tab/>
        <w:tab/>
        <w:t xml:space="preserve">S. Metcalf - Assistant</w:t>
      </w:r>
    </w:p>
    <w:p w:rsidR="00000000" w:rsidDel="00000000" w:rsidP="00000000" w:rsidRDefault="00000000" w:rsidRPr="00000000" w14:paraId="0000000A">
      <w:pPr>
        <w:pageBreakBefore w:val="0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highlight w:val="yellow"/>
          <w:rtl w:val="0"/>
        </w:rPr>
        <w:t xml:space="preserve">F. Proffitt-</w:t>
      </w:r>
      <w:r w:rsidDel="00000000" w:rsidR="00000000" w:rsidRPr="00000000">
        <w:rPr>
          <w:sz w:val="28"/>
          <w:szCs w:val="28"/>
          <w:rtl w:val="0"/>
        </w:rPr>
        <w:t xml:space="preserve"> Instr. Coach</w:t>
        <w:tab/>
        <w:tab/>
        <w:tab/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S. Pruett</w:t>
      </w:r>
      <w:r w:rsidDel="00000000" w:rsidR="00000000" w:rsidRPr="00000000">
        <w:rPr>
          <w:sz w:val="28"/>
          <w:szCs w:val="28"/>
          <w:rtl w:val="0"/>
        </w:rPr>
        <w:t xml:space="preserve">/ C. Erb - Title 1</w:t>
      </w:r>
    </w:p>
    <w:p w:rsidR="00000000" w:rsidDel="00000000" w:rsidP="00000000" w:rsidRDefault="00000000" w:rsidRPr="00000000" w14:paraId="0000000B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highlight w:val="yellow"/>
          <w:rtl w:val="0"/>
        </w:rPr>
        <w:t xml:space="preserve">A. Cooke</w:t>
      </w:r>
      <w:r w:rsidDel="00000000" w:rsidR="00000000" w:rsidRPr="00000000">
        <w:rPr>
          <w:sz w:val="28"/>
          <w:szCs w:val="28"/>
          <w:rtl w:val="0"/>
        </w:rPr>
        <w:t xml:space="preserve"> - Communications</w:t>
        <w:tab/>
        <w:tab/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E. Smith</w:t>
      </w:r>
      <w:r w:rsidDel="00000000" w:rsidR="00000000" w:rsidRPr="00000000">
        <w:rPr>
          <w:sz w:val="28"/>
          <w:szCs w:val="28"/>
          <w:rtl w:val="0"/>
        </w:rPr>
        <w:t xml:space="preserve"> - Children First</w:t>
      </w:r>
    </w:p>
    <w:p w:rsidR="00000000" w:rsidDel="00000000" w:rsidP="00000000" w:rsidRDefault="00000000" w:rsidRPr="00000000" w14:paraId="0000000C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highlight w:val="yellow"/>
          <w:rtl w:val="0"/>
        </w:rPr>
        <w:t xml:space="preserve">H. Colvin</w:t>
      </w:r>
      <w:r w:rsidDel="00000000" w:rsidR="00000000" w:rsidRPr="00000000">
        <w:rPr>
          <w:sz w:val="28"/>
          <w:szCs w:val="28"/>
          <w:rtl w:val="0"/>
        </w:rPr>
        <w:t xml:space="preserve"> - PTA Co-Pres</w:t>
        <w:tab/>
        <w:tab/>
        <w:t xml:space="preserve">D. Mattsson - PTA Co-Pres</w:t>
      </w:r>
    </w:p>
    <w:p w:rsidR="00000000" w:rsidDel="00000000" w:rsidP="00000000" w:rsidRDefault="00000000" w:rsidRPr="00000000" w14:paraId="0000000D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highlight w:val="yellow"/>
          <w:rtl w:val="0"/>
        </w:rPr>
        <w:t xml:space="preserve">Dr. Pinkerton</w:t>
      </w:r>
      <w:r w:rsidDel="00000000" w:rsidR="00000000" w:rsidRPr="00000000">
        <w:rPr>
          <w:sz w:val="28"/>
          <w:szCs w:val="28"/>
          <w:rtl w:val="0"/>
        </w:rPr>
        <w:t xml:space="preserve"> - Admin</w:t>
        <w:tab/>
        <w:tab/>
        <w:tab/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T. Trantham</w:t>
      </w:r>
      <w:r w:rsidDel="00000000" w:rsidR="00000000" w:rsidRPr="00000000">
        <w:rPr>
          <w:sz w:val="28"/>
          <w:szCs w:val="28"/>
          <w:rtl w:val="0"/>
        </w:rPr>
        <w:t xml:space="preserve"> - Admin</w:t>
      </w:r>
    </w:p>
    <w:p w:rsidR="00000000" w:rsidDel="00000000" w:rsidP="00000000" w:rsidRDefault="00000000" w:rsidRPr="00000000" w14:paraId="0000000E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highlight w:val="yellow"/>
          <w:rtl w:val="0"/>
        </w:rPr>
        <w:t xml:space="preserve">E. Garcia</w:t>
      </w:r>
      <w:r w:rsidDel="00000000" w:rsidR="00000000" w:rsidRPr="00000000">
        <w:rPr>
          <w:sz w:val="28"/>
          <w:szCs w:val="28"/>
          <w:rtl w:val="0"/>
        </w:rPr>
        <w:t xml:space="preserve"> - Admin</w:t>
      </w:r>
    </w:p>
    <w:p w:rsidR="00000000" w:rsidDel="00000000" w:rsidP="00000000" w:rsidRDefault="00000000" w:rsidRPr="00000000" w14:paraId="0000000F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Guests in Attendance: </w:t>
      </w:r>
    </w:p>
    <w:p w:rsidR="00000000" w:rsidDel="00000000" w:rsidP="00000000" w:rsidRDefault="00000000" w:rsidRPr="00000000" w14:paraId="00000010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Norms</w:t>
      </w:r>
      <w:r w:rsidDel="00000000" w:rsidR="00000000" w:rsidRPr="00000000">
        <w:rPr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3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Efficient and focused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3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All voices heard (trust)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3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Solution-oriented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3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Modeling win-win attitude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Agenda: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ind w:left="720" w:hanging="360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Celebrations/Successes: </w:t>
      </w:r>
    </w:p>
    <w:p w:rsidR="00000000" w:rsidDel="00000000" w:rsidP="00000000" w:rsidRDefault="00000000" w:rsidRPr="00000000" w14:paraId="0000001A">
      <w:pPr>
        <w:pageBreakBefore w:val="0"/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 students lost during dismissal</w:t>
      </w:r>
    </w:p>
    <w:p w:rsidR="00000000" w:rsidDel="00000000" w:rsidP="00000000" w:rsidRDefault="00000000" w:rsidRPr="00000000" w14:paraId="0000001B">
      <w:pPr>
        <w:pageBreakBefore w:val="0"/>
        <w:numPr>
          <w:ilvl w:val="1"/>
          <w:numId w:val="1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Surviving the first two weeks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"/>
        </w:numPr>
        <w:ind w:left="720" w:hanging="360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Business Items: </w:t>
      </w:r>
    </w:p>
    <w:p w:rsidR="00000000" w:rsidDel="00000000" w:rsidP="00000000" w:rsidRDefault="00000000" w:rsidRPr="00000000" w14:paraId="0000001D">
      <w:pPr>
        <w:pageBreakBefore w:val="0"/>
        <w:numPr>
          <w:ilvl w:val="1"/>
          <w:numId w:val="1"/>
        </w:numPr>
        <w:ind w:left="1440" w:hanging="360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PTA Update</w:t>
      </w:r>
    </w:p>
    <w:p w:rsidR="00000000" w:rsidDel="00000000" w:rsidP="00000000" w:rsidRDefault="00000000" w:rsidRPr="00000000" w14:paraId="0000001E">
      <w:pPr>
        <w:pageBreakBefore w:val="0"/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Fun Run - Full day event on Friday, Sept. 24 (3 classes at a time - coming out for time slot); no spectators; packets coming to send home</w:t>
      </w:r>
    </w:p>
    <w:p w:rsidR="00000000" w:rsidDel="00000000" w:rsidP="00000000" w:rsidRDefault="00000000" w:rsidRPr="00000000" w14:paraId="0000001F">
      <w:pPr>
        <w:pageBreakBefore w:val="0"/>
        <w:numPr>
          <w:ilvl w:val="2"/>
          <w:numId w:val="1"/>
        </w:numPr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Fall Festival moved to Friday, October 8 </w:t>
      </w:r>
    </w:p>
    <w:p w:rsidR="00000000" w:rsidDel="00000000" w:rsidP="00000000" w:rsidRDefault="00000000" w:rsidRPr="00000000" w14:paraId="00000020">
      <w:pPr>
        <w:pageBreakBefore w:val="0"/>
        <w:numPr>
          <w:ilvl w:val="2"/>
          <w:numId w:val="1"/>
        </w:numPr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Working on special programs - LEAF is in the works, other programs are dependent upon safety protocol with large group gatherings - looking into programs by pod or classroom </w:t>
      </w:r>
    </w:p>
    <w:p w:rsidR="00000000" w:rsidDel="00000000" w:rsidP="00000000" w:rsidRDefault="00000000" w:rsidRPr="00000000" w14:paraId="00000021">
      <w:pPr>
        <w:pageBreakBefore w:val="0"/>
        <w:numPr>
          <w:ilvl w:val="2"/>
          <w:numId w:val="1"/>
        </w:numPr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New Teachers (to Estes) - $250 budget; others - $200 budget</w:t>
      </w:r>
    </w:p>
    <w:p w:rsidR="00000000" w:rsidDel="00000000" w:rsidP="00000000" w:rsidRDefault="00000000" w:rsidRPr="00000000" w14:paraId="00000022">
      <w:pPr>
        <w:pageBreakBefore w:val="0"/>
        <w:numPr>
          <w:ilvl w:val="2"/>
          <w:numId w:val="1"/>
        </w:numPr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Fall Festival - grade levels prep for their booth plan idea</w:t>
      </w:r>
    </w:p>
    <w:p w:rsidR="00000000" w:rsidDel="00000000" w:rsidP="00000000" w:rsidRDefault="00000000" w:rsidRPr="00000000" w14:paraId="00000023">
      <w:pPr>
        <w:pageBreakBefore w:val="0"/>
        <w:numPr>
          <w:ilvl w:val="1"/>
          <w:numId w:val="1"/>
        </w:numPr>
        <w:ind w:left="1440" w:hanging="360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MTSS Update</w:t>
      </w:r>
    </w:p>
    <w:p w:rsidR="00000000" w:rsidDel="00000000" w:rsidP="00000000" w:rsidRDefault="00000000" w:rsidRPr="00000000" w14:paraId="00000024">
      <w:pPr>
        <w:pageBreakBefore w:val="0"/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 updates - protocols being shared at Wednesday meetings</w:t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1"/>
        </w:numPr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Estes Tutoring Program</w:t>
      </w:r>
    </w:p>
    <w:p w:rsidR="00000000" w:rsidDel="00000000" w:rsidP="00000000" w:rsidRDefault="00000000" w:rsidRPr="00000000" w14:paraId="00000026">
      <w:pPr>
        <w:pageBreakBefore w:val="0"/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For all grade levels</w:t>
      </w:r>
    </w:p>
    <w:p w:rsidR="00000000" w:rsidDel="00000000" w:rsidP="00000000" w:rsidRDefault="00000000" w:rsidRPr="00000000" w14:paraId="00000027">
      <w:pPr>
        <w:pageBreakBefore w:val="0"/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Potentially 2 people helping during the day (share names with admin if know of any good candidates for this)</w:t>
      </w:r>
    </w:p>
    <w:p w:rsidR="00000000" w:rsidDel="00000000" w:rsidP="00000000" w:rsidRDefault="00000000" w:rsidRPr="00000000" w14:paraId="00000028">
      <w:pPr>
        <w:pageBreakBefore w:val="0"/>
        <w:numPr>
          <w:ilvl w:val="1"/>
          <w:numId w:val="1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Focus on math support</w:t>
      </w:r>
    </w:p>
    <w:p w:rsidR="00000000" w:rsidDel="00000000" w:rsidP="00000000" w:rsidRDefault="00000000" w:rsidRPr="00000000" w14:paraId="00000029">
      <w:pPr>
        <w:pageBreakBefore w:val="0"/>
        <w:numPr>
          <w:ilvl w:val="1"/>
          <w:numId w:val="1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Details of which students will participate coming later--based on data</w:t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1"/>
        </w:numPr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Review last meeting’s action steps</w:t>
      </w:r>
    </w:p>
    <w:p w:rsidR="00000000" w:rsidDel="00000000" w:rsidP="00000000" w:rsidRDefault="00000000" w:rsidRPr="00000000" w14:paraId="0000002B">
      <w:pPr>
        <w:pageBreakBefore w:val="0"/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Student Handbook-</w:t>
      </w:r>
    </w:p>
    <w:p w:rsidR="00000000" w:rsidDel="00000000" w:rsidP="00000000" w:rsidRDefault="00000000" w:rsidRPr="00000000" w14:paraId="0000002C">
      <w:pPr>
        <w:pageBreakBefore w:val="0"/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Homework section language - “homework log”; “homework every night” - change to ‘Checking child’s folder each night”</w:t>
      </w:r>
    </w:p>
    <w:p w:rsidR="00000000" w:rsidDel="00000000" w:rsidP="00000000" w:rsidRDefault="00000000" w:rsidRPr="00000000" w14:paraId="0000002D">
      <w:pPr>
        <w:pageBreakBefore w:val="0"/>
        <w:numPr>
          <w:ilvl w:val="2"/>
          <w:numId w:val="1"/>
        </w:numPr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Grades for 3-4 - 10 point scale</w:t>
      </w:r>
    </w:p>
    <w:p w:rsidR="00000000" w:rsidDel="00000000" w:rsidP="00000000" w:rsidRDefault="00000000" w:rsidRPr="00000000" w14:paraId="0000002E">
      <w:pPr>
        <w:pageBreakBefore w:val="0"/>
        <w:numPr>
          <w:ilvl w:val="2"/>
          <w:numId w:val="1"/>
        </w:numPr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Testing (with tardiness/violence)- taking out “won’t do any testing without parent acknowledgement” and relabeling the section - do share assessments that happen throughout the year (ex: mClass)</w:t>
      </w:r>
    </w:p>
    <w:p w:rsidR="00000000" w:rsidDel="00000000" w:rsidP="00000000" w:rsidRDefault="00000000" w:rsidRPr="00000000" w14:paraId="0000002F">
      <w:pPr>
        <w:pageBreakBefore w:val="0"/>
        <w:numPr>
          <w:ilvl w:val="2"/>
          <w:numId w:val="1"/>
        </w:numPr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Afterschool options - add the other options we have other than the Y</w:t>
      </w:r>
    </w:p>
    <w:p w:rsidR="00000000" w:rsidDel="00000000" w:rsidP="00000000" w:rsidRDefault="00000000" w:rsidRPr="00000000" w14:paraId="00000030">
      <w:pPr>
        <w:pageBreakBefore w:val="0"/>
        <w:numPr>
          <w:ilvl w:val="2"/>
          <w:numId w:val="1"/>
        </w:numPr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PBIS matrix needs to be updated with Virtual piece</w:t>
      </w:r>
    </w:p>
    <w:p w:rsidR="00000000" w:rsidDel="00000000" w:rsidP="00000000" w:rsidRDefault="00000000" w:rsidRPr="00000000" w14:paraId="00000031">
      <w:pPr>
        <w:pageBreakBefore w:val="0"/>
        <w:numPr>
          <w:ilvl w:val="2"/>
          <w:numId w:val="1"/>
        </w:numPr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Lunchroom - lunch is free right now, which it doesn’t say &amp; doesn’t talk about breakfast</w:t>
      </w:r>
    </w:p>
    <w:p w:rsidR="00000000" w:rsidDel="00000000" w:rsidP="00000000" w:rsidRDefault="00000000" w:rsidRPr="00000000" w14:paraId="00000032">
      <w:pPr>
        <w:pageBreakBefore w:val="0"/>
        <w:numPr>
          <w:ilvl w:val="2"/>
          <w:numId w:val="1"/>
        </w:numPr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Conferences - says to schedule through office - change to contact your child’s teacher (instead of office) &amp; change time to 7:30 instead of 8:00</w:t>
      </w:r>
    </w:p>
    <w:p w:rsidR="00000000" w:rsidDel="00000000" w:rsidP="00000000" w:rsidRDefault="00000000" w:rsidRPr="00000000" w14:paraId="00000033">
      <w:pPr>
        <w:pageBreakBefore w:val="0"/>
        <w:numPr>
          <w:ilvl w:val="2"/>
          <w:numId w:val="1"/>
        </w:numPr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Back of first page - tardies time change from 7:50 to 7:55 - tardy time is mentioned again later and the times are inconsistent - could take out one of these sections</w:t>
      </w:r>
    </w:p>
    <w:p w:rsidR="00000000" w:rsidDel="00000000" w:rsidP="00000000" w:rsidRDefault="00000000" w:rsidRPr="00000000" w14:paraId="00000034">
      <w:pPr>
        <w:pageBreakBefore w:val="0"/>
        <w:numPr>
          <w:ilvl w:val="2"/>
          <w:numId w:val="1"/>
        </w:numPr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Dress Codes - take out no colored hair &amp; make sure the hoodie section is specific to not putting it on their head but they can wear them to school in general</w:t>
      </w:r>
    </w:p>
    <w:p w:rsidR="00000000" w:rsidDel="00000000" w:rsidP="00000000" w:rsidRDefault="00000000" w:rsidRPr="00000000" w14:paraId="00000035">
      <w:pPr>
        <w:pageBreakBefore w:val="0"/>
        <w:numPr>
          <w:ilvl w:val="2"/>
          <w:numId w:val="1"/>
        </w:numPr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Add ClassDojo to communication section</w:t>
      </w:r>
    </w:p>
    <w:p w:rsidR="00000000" w:rsidDel="00000000" w:rsidP="00000000" w:rsidRDefault="00000000" w:rsidRPr="00000000" w14:paraId="00000036">
      <w:pPr>
        <w:pageBreakBefore w:val="0"/>
        <w:numPr>
          <w:ilvl w:val="2"/>
          <w:numId w:val="1"/>
        </w:numPr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Privacy - Publicity opt out is now being handled separately so could take this section out </w:t>
      </w:r>
    </w:p>
    <w:p w:rsidR="00000000" w:rsidDel="00000000" w:rsidP="00000000" w:rsidRDefault="00000000" w:rsidRPr="00000000" w14:paraId="00000037">
      <w:pPr>
        <w:pageBreakBefore w:val="0"/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2021-2022 Goals for NC Star</w:t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Review and adjust mission/goals if needed (SEL, ELA, Math)</w:t>
      </w:r>
    </w:p>
    <w:p w:rsidR="00000000" w:rsidDel="00000000" w:rsidP="00000000" w:rsidRDefault="00000000" w:rsidRPr="00000000" w14:paraId="00000039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ELA ideas- non-negotiables: Heggerty (K-1), Fundations, Wit &amp; Wisdom</w:t>
      </w:r>
    </w:p>
    <w:p w:rsidR="00000000" w:rsidDel="00000000" w:rsidP="00000000" w:rsidRDefault="00000000" w:rsidRPr="00000000" w14:paraId="0000003A">
      <w:pPr>
        <w:numPr>
          <w:ilvl w:val="3"/>
          <w:numId w:val="1"/>
        </w:numPr>
        <w:ind w:left="288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By June 2022, 100% of our students in grade K-4 will receive instruction aligned with the Science of Reading. </w:t>
      </w:r>
    </w:p>
    <w:p w:rsidR="00000000" w:rsidDel="00000000" w:rsidP="00000000" w:rsidRDefault="00000000" w:rsidRPr="00000000" w14:paraId="0000003B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Math - By June 2022, 100% of our students will receive instruction based on a constructivist approach to learning math. </w:t>
      </w:r>
    </w:p>
    <w:p w:rsidR="00000000" w:rsidDel="00000000" w:rsidP="00000000" w:rsidRDefault="00000000" w:rsidRPr="00000000" w14:paraId="0000003C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SEL/Behavior - we like how the new one is phrased</w:t>
      </w:r>
    </w:p>
    <w:p w:rsidR="00000000" w:rsidDel="00000000" w:rsidP="00000000" w:rsidRDefault="00000000" w:rsidRPr="00000000" w14:paraId="0000003D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Write goals as commitments we will make as teachers in the building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numPr>
          <w:ilvl w:val="0"/>
          <w:numId w:val="1"/>
        </w:numPr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NC STAR:</w:t>
      </w:r>
    </w:p>
    <w:p w:rsidR="00000000" w:rsidDel="00000000" w:rsidP="00000000" w:rsidRDefault="00000000" w:rsidRPr="00000000" w14:paraId="0000003F">
      <w:pPr>
        <w:pageBreakBefore w:val="0"/>
        <w:numPr>
          <w:ilvl w:val="1"/>
          <w:numId w:val="1"/>
        </w:numPr>
        <w:ind w:left="1440" w:hanging="360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Indicators for Assessment</w:t>
      </w:r>
    </w:p>
    <w:p w:rsidR="00000000" w:rsidDel="00000000" w:rsidP="00000000" w:rsidRDefault="00000000" w:rsidRPr="00000000" w14:paraId="00000040">
      <w:pPr>
        <w:pageBreakBefore w:val="0"/>
        <w:numPr>
          <w:ilvl w:val="2"/>
          <w:numId w:val="1"/>
        </w:numPr>
        <w:ind w:left="2160" w:hanging="36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50.0" w:type="dxa"/>
        <w:jc w:val="left"/>
        <w:tblInd w:w="100.0" w:type="pct"/>
        <w:tblBorders>
          <w:top w:color="00456b" w:space="0" w:sz="12" w:val="single"/>
          <w:left w:color="00456b" w:space="0" w:sz="12" w:val="single"/>
          <w:bottom w:color="00456b" w:space="0" w:sz="12" w:val="single"/>
          <w:right w:color="00456b" w:space="0" w:sz="12" w:val="single"/>
          <w:insideH w:color="00456b" w:space="0" w:sz="12" w:val="single"/>
          <w:insideV w:color="00456b" w:space="0" w:sz="12" w:val="single"/>
        </w:tblBorders>
        <w:tblLayout w:type="fixed"/>
        <w:tblLook w:val="0600"/>
      </w:tblPr>
      <w:tblGrid>
        <w:gridCol w:w="830"/>
        <w:gridCol w:w="8420"/>
        <w:tblGridChange w:id="0">
          <w:tblGrid>
            <w:gridCol w:w="830"/>
            <w:gridCol w:w="8420"/>
          </w:tblGrid>
        </w:tblGridChange>
      </w:tblGrid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456b"/>
                <w:sz w:val="23"/>
                <w:szCs w:val="23"/>
              </w:rPr>
            </w:pPr>
            <w:r w:rsidDel="00000000" w:rsidR="00000000" w:rsidRPr="00000000">
              <w:rPr>
                <w:b w:val="1"/>
                <w:color w:val="00456b"/>
                <w:sz w:val="23"/>
                <w:szCs w:val="23"/>
                <w:rtl w:val="0"/>
              </w:rPr>
              <w:t xml:space="preserve">A2.04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456b"/>
                <w:sz w:val="23"/>
                <w:szCs w:val="23"/>
              </w:rPr>
            </w:pPr>
            <w:r w:rsidDel="00000000" w:rsidR="00000000" w:rsidRPr="00000000">
              <w:rPr>
                <w:b w:val="1"/>
                <w:color w:val="00456b"/>
                <w:sz w:val="23"/>
                <w:szCs w:val="23"/>
                <w:rtl w:val="0"/>
              </w:rPr>
              <w:t xml:space="preserve">Instructional Teams develop standards-aligned units of instruction for each subject and grade level.(5094)</w:t>
            </w:r>
          </w:p>
        </w:tc>
      </w:tr>
    </w:tbl>
    <w:p w:rsidR="00000000" w:rsidDel="00000000" w:rsidP="00000000" w:rsidRDefault="00000000" w:rsidRPr="00000000" w14:paraId="00000043">
      <w:pPr>
        <w:pageBreakBefore w:val="0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numPr>
          <w:ilvl w:val="1"/>
          <w:numId w:val="1"/>
        </w:numPr>
        <w:ind w:left="144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Indicators in need of Action steps</w:t>
      </w:r>
    </w:p>
    <w:p w:rsidR="00000000" w:rsidDel="00000000" w:rsidP="00000000" w:rsidRDefault="00000000" w:rsidRPr="00000000" w14:paraId="00000045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A4.01 - School implements tiered instructional system...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46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C.2.01 - LEA regularly looks at school performance data… uses to make decisions about school improvement &amp; professional development needs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numPr>
          <w:ilvl w:val="1"/>
          <w:numId w:val="1"/>
        </w:numPr>
        <w:ind w:left="144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Indicators for Updates</w:t>
      </w:r>
    </w:p>
    <w:p w:rsidR="00000000" w:rsidDel="00000000" w:rsidP="00000000" w:rsidRDefault="00000000" w:rsidRPr="00000000" w14:paraId="00000048">
      <w:pPr>
        <w:pageBreakBefore w:val="0"/>
        <w:numPr>
          <w:ilvl w:val="0"/>
          <w:numId w:val="1"/>
        </w:numPr>
        <w:ind w:left="720" w:hanging="360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Revisit/ Firm up plans for Curriculum Nights (Oct. 19 &amp; 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numPr>
          <w:ilvl w:val="1"/>
          <w:numId w:val="1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No longer in person event - only doing on Tuesday, October 19</w:t>
      </w:r>
    </w:p>
    <w:p w:rsidR="00000000" w:rsidDel="00000000" w:rsidP="00000000" w:rsidRDefault="00000000" w:rsidRPr="00000000" w14:paraId="0000004A">
      <w:pPr>
        <w:pageBreakBefore w:val="0"/>
        <w:numPr>
          <w:ilvl w:val="1"/>
          <w:numId w:val="1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Grade levels have activities (games) to send home with families - then families can watch pre-recorded videos made by grade levels explaining how to make/use the games at home - videos need to be complete before that night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numPr>
          <w:ilvl w:val="0"/>
          <w:numId w:val="1"/>
        </w:numPr>
        <w:ind w:left="720" w:hanging="360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Duties/3rd Grade Lunch</w:t>
      </w:r>
    </w:p>
    <w:p w:rsidR="00000000" w:rsidDel="00000000" w:rsidP="00000000" w:rsidRDefault="00000000" w:rsidRPr="00000000" w14:paraId="0000004C">
      <w:pPr>
        <w:pageBreakBefore w:val="0"/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2nd grade-breakfast/lunch</w:t>
      </w:r>
    </w:p>
    <w:p w:rsidR="00000000" w:rsidDel="00000000" w:rsidP="00000000" w:rsidRDefault="00000000" w:rsidRPr="00000000" w14:paraId="0000004D">
      <w:pPr>
        <w:pageBreakBefore w:val="0"/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Possibility of TC Roberson students volunteering at car rider line so that assistants can be freed up to assist with other grade level lunches - specifically starting with rotation to give 3rd grade teachers 2 days of a break at lunch during the week since TAs in 3rd are no longer clocked in during 3rd grade lunch</w:t>
      </w:r>
    </w:p>
    <w:p w:rsidR="00000000" w:rsidDel="00000000" w:rsidP="00000000" w:rsidRDefault="00000000" w:rsidRPr="00000000" w14:paraId="0000004E">
      <w:pPr>
        <w:pageBreakBefore w:val="0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Notes:</w:t>
      </w:r>
    </w:p>
    <w:p w:rsidR="00000000" w:rsidDel="00000000" w:rsidP="00000000" w:rsidRDefault="00000000" w:rsidRPr="00000000" w14:paraId="00000050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Clubs - not going to do these right now for safety but still doing the “Leader in Me” time on Early Release days &amp; working on a Specials schedule for those days too (or still doing 2 hour planning rotation) - Virtual Pep Rallies too</w:t>
      </w:r>
    </w:p>
    <w:p w:rsidR="00000000" w:rsidDel="00000000" w:rsidP="00000000" w:rsidRDefault="00000000" w:rsidRPr="00000000" w14:paraId="00000051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Action Steps/person responsible:</w:t>
      </w:r>
    </w:p>
    <w:p w:rsidR="00000000" w:rsidDel="00000000" w:rsidP="00000000" w:rsidRDefault="00000000" w:rsidRPr="00000000" w14:paraId="00000053">
      <w:pPr>
        <w:pageBreakBefore w:val="0"/>
        <w:numPr>
          <w:ilvl w:val="1"/>
          <w:numId w:val="2"/>
        </w:numPr>
        <w:ind w:left="1440" w:hanging="360"/>
      </w:pPr>
      <w:r w:rsidDel="00000000" w:rsidR="00000000" w:rsidRPr="00000000">
        <w:rPr>
          <w:b w:val="1"/>
          <w:sz w:val="28"/>
          <w:szCs w:val="28"/>
          <w:rtl w:val="0"/>
        </w:rPr>
        <w:t xml:space="preserve">Items to communicate to MTSS: </w:t>
      </w: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carrie.erb@bcsemail.org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numPr>
          <w:ilvl w:val="1"/>
          <w:numId w:val="2"/>
        </w:numPr>
        <w:ind w:left="144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Items to communicate to </w:t>
      </w:r>
      <w:r w:rsidDel="00000000" w:rsidR="00000000" w:rsidRPr="00000000">
        <w:rPr>
          <w:b w:val="1"/>
          <w:sz w:val="20"/>
          <w:szCs w:val="20"/>
          <w:rtl w:val="0"/>
        </w:rPr>
        <w:t xml:space="preserve">NCSTARs</w:t>
      </w:r>
      <w:r w:rsidDel="00000000" w:rsidR="00000000" w:rsidRPr="00000000">
        <w:rPr>
          <w:b w:val="1"/>
          <w:sz w:val="28"/>
          <w:szCs w:val="28"/>
          <w:rtl w:val="0"/>
        </w:rPr>
        <w:t xml:space="preserve">: </w:t>
      </w: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sarah.pruett@bcsemail.org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numPr>
          <w:ilvl w:val="1"/>
          <w:numId w:val="2"/>
        </w:numPr>
        <w:ind w:left="144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rtl w:val="0"/>
        </w:rPr>
        <w:t xml:space="preserve">Items to communicate to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The Estes Way</w:t>
      </w:r>
      <w:r w:rsidDel="00000000" w:rsidR="00000000" w:rsidRPr="00000000">
        <w:rPr>
          <w:b w:val="1"/>
          <w:sz w:val="28"/>
          <w:szCs w:val="28"/>
          <w:rtl w:val="0"/>
        </w:rPr>
        <w:t xml:space="preserve">:</w:t>
      </w:r>
      <w:hyperlink r:id="rId8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brianna.hastings@bcsemail.org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numPr>
          <w:ilvl w:val="1"/>
          <w:numId w:val="2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Action Steps/person responsible: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sz w:val="26"/>
          <w:szCs w:val="26"/>
          <w:rtl w:val="0"/>
        </w:rPr>
        <w:t xml:space="preserve">Find out if your team would want to do a Specials schedule on Early Release Day or do the 2-hour planning rotation coverage like in the past</w:t>
      </w:r>
    </w:p>
    <w:p w:rsidR="00000000" w:rsidDel="00000000" w:rsidP="00000000" w:rsidRDefault="00000000" w:rsidRPr="00000000" w14:paraId="0000005A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Parking Lot for next time:</w:t>
      </w:r>
    </w:p>
    <w:p w:rsidR="00000000" w:rsidDel="00000000" w:rsidP="00000000" w:rsidRDefault="00000000" w:rsidRPr="00000000" w14:paraId="0000005B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*Revisiting the two indicators that scored lowest on assessment and determine which one to move forward with &amp; action steps for that indicator</w:t>
      </w:r>
    </w:p>
    <w:p w:rsidR="00000000" w:rsidDel="00000000" w:rsidP="00000000" w:rsidRDefault="00000000" w:rsidRPr="00000000" w14:paraId="0000005C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4f4f4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arrie.erb@bcsemail.org" TargetMode="External"/><Relationship Id="rId7" Type="http://schemas.openxmlformats.org/officeDocument/2006/relationships/hyperlink" Target="mailto:sarah.pruett@bcsemail.org" TargetMode="External"/><Relationship Id="rId8" Type="http://schemas.openxmlformats.org/officeDocument/2006/relationships/hyperlink" Target="mailto:brianna.hastings@bcsema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