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15C9" w14:textId="77777777" w:rsidR="004D7F79" w:rsidRPr="0093768D" w:rsidRDefault="004D7F79" w:rsidP="004D7F79">
      <w:pPr>
        <w:rPr>
          <w:rFonts w:ascii="Arial" w:hAnsi="Arial" w:cs="Arial"/>
          <w:b/>
          <w:color w:val="0919E5"/>
          <w:sz w:val="24"/>
          <w:szCs w:val="24"/>
          <w:u w:val="single"/>
        </w:rPr>
      </w:pPr>
      <w:r w:rsidRPr="0093768D">
        <w:rPr>
          <w:rFonts w:ascii="Arial" w:hAnsi="Arial" w:cs="Arial"/>
          <w:b/>
          <w:color w:val="0919E5"/>
          <w:sz w:val="36"/>
          <w:szCs w:val="36"/>
          <w:u w:val="single"/>
        </w:rPr>
        <w:t xml:space="preserve">Retirement: Is it time? </w:t>
      </w:r>
    </w:p>
    <w:p w14:paraId="4223A818" w14:textId="77777777" w:rsidR="00F24BBC" w:rsidRPr="0093768D" w:rsidRDefault="00B26932">
      <w:pPr>
        <w:rPr>
          <w:rFonts w:ascii="Arial" w:hAnsi="Arial" w:cs="Arial"/>
        </w:rPr>
      </w:pPr>
      <w:r w:rsidRPr="0093768D">
        <w:rPr>
          <w:rFonts w:ascii="Arial" w:hAnsi="Arial" w:cs="Arial"/>
        </w:rPr>
        <w:t>The decision to retire is a monumental step in an employee’s life and it is deeply personal to each person. Our goal is to help make the transition to retirement smooth and straightforward.</w:t>
      </w:r>
    </w:p>
    <w:p w14:paraId="6CF48618" w14:textId="77777777" w:rsidR="00F3321B" w:rsidRPr="0093768D" w:rsidRDefault="00F3321B" w:rsidP="00F3321B">
      <w:pPr>
        <w:rPr>
          <w:rFonts w:ascii="Arial" w:hAnsi="Arial" w:cs="Arial"/>
          <w:b/>
          <w:color w:val="0919E5"/>
          <w:sz w:val="36"/>
          <w:szCs w:val="36"/>
          <w:u w:val="single"/>
        </w:rPr>
      </w:pPr>
      <w:r w:rsidRPr="0093768D">
        <w:rPr>
          <w:rFonts w:ascii="Arial" w:hAnsi="Arial" w:cs="Arial"/>
          <w:b/>
          <w:color w:val="0919E5"/>
          <w:sz w:val="36"/>
          <w:szCs w:val="36"/>
          <w:u w:val="single"/>
        </w:rPr>
        <w:t>Before Making Your Decision</w:t>
      </w:r>
    </w:p>
    <w:p w14:paraId="7BC93DB4" w14:textId="77777777" w:rsidR="00E2702C" w:rsidRPr="0093768D" w:rsidRDefault="0031203A" w:rsidP="00850A0E">
      <w:pPr>
        <w:pStyle w:val="ListParagraph"/>
        <w:numPr>
          <w:ilvl w:val="0"/>
          <w:numId w:val="2"/>
        </w:numPr>
        <w:ind w:left="360"/>
        <w:rPr>
          <w:rFonts w:ascii="Arial" w:hAnsi="Arial" w:cs="Arial"/>
        </w:rPr>
      </w:pPr>
      <w:r w:rsidRPr="0093768D">
        <w:rPr>
          <w:rFonts w:ascii="Arial" w:hAnsi="Arial" w:cs="Arial"/>
        </w:rPr>
        <w:t>If applicable, be sure to contact the Social Security Administration to discuss various options relating to your Social Security benefits. The website for the Social Security Administration (</w:t>
      </w:r>
      <w:hyperlink r:id="rId8" w:history="1">
        <w:r w:rsidRPr="0093768D">
          <w:rPr>
            <w:rStyle w:val="Hyperlink"/>
            <w:rFonts w:ascii="Arial" w:hAnsi="Arial" w:cs="Arial"/>
          </w:rPr>
          <w:t>http://www.ssa.gov</w:t>
        </w:r>
      </w:hyperlink>
      <w:r w:rsidRPr="0093768D">
        <w:rPr>
          <w:rFonts w:ascii="Arial" w:hAnsi="Arial" w:cs="Arial"/>
        </w:rPr>
        <w:t xml:space="preserve">) has several online tools that could be helpful </w:t>
      </w:r>
      <w:r w:rsidR="00C04662" w:rsidRPr="0093768D">
        <w:rPr>
          <w:rFonts w:ascii="Arial" w:hAnsi="Arial" w:cs="Arial"/>
        </w:rPr>
        <w:t xml:space="preserve">including a </w:t>
      </w:r>
      <w:r w:rsidR="001843EA" w:rsidRPr="0093768D">
        <w:rPr>
          <w:rFonts w:ascii="Arial" w:hAnsi="Arial" w:cs="Arial"/>
        </w:rPr>
        <w:t xml:space="preserve">                                                                                                                                                   </w:t>
      </w:r>
      <w:r w:rsidR="00C04662" w:rsidRPr="0093768D">
        <w:rPr>
          <w:rFonts w:ascii="Arial" w:hAnsi="Arial" w:cs="Arial"/>
        </w:rPr>
        <w:t xml:space="preserve">                         </w:t>
      </w:r>
      <w:r w:rsidRPr="0093768D">
        <w:rPr>
          <w:rFonts w:ascii="Arial" w:hAnsi="Arial" w:cs="Arial"/>
        </w:rPr>
        <w:t>“</w:t>
      </w:r>
      <w:hyperlink r:id="rId9" w:history="1">
        <w:r w:rsidRPr="00B66D36">
          <w:rPr>
            <w:rStyle w:val="Hyperlink"/>
            <w:rFonts w:ascii="Arial" w:hAnsi="Arial" w:cs="Arial"/>
          </w:rPr>
          <w:t>Full Retirement Benefit Estimator</w:t>
        </w:r>
      </w:hyperlink>
      <w:r w:rsidRPr="0093768D">
        <w:rPr>
          <w:rFonts w:ascii="Arial" w:hAnsi="Arial" w:cs="Arial"/>
        </w:rPr>
        <w:t xml:space="preserve">.” This instrument advises you of your full retirement age and what benefit percentage you will receive </w:t>
      </w:r>
      <w:r w:rsidR="00E87BEA" w:rsidRPr="0093768D">
        <w:rPr>
          <w:rFonts w:ascii="Arial" w:hAnsi="Arial" w:cs="Arial"/>
        </w:rPr>
        <w:t xml:space="preserve">if you choose to collect an </w:t>
      </w:r>
      <w:r w:rsidR="002921C3" w:rsidRPr="0093768D">
        <w:rPr>
          <w:rFonts w:ascii="Arial" w:hAnsi="Arial" w:cs="Arial"/>
        </w:rPr>
        <w:t xml:space="preserve">early benefit. </w:t>
      </w:r>
      <w:r w:rsidR="00B83719" w:rsidRPr="0093768D">
        <w:rPr>
          <w:rFonts w:ascii="Arial" w:hAnsi="Arial" w:cs="Arial"/>
        </w:rPr>
        <w:t>Understanding your potential</w:t>
      </w:r>
      <w:r w:rsidRPr="0093768D">
        <w:rPr>
          <w:rFonts w:ascii="Arial" w:hAnsi="Arial" w:cs="Arial"/>
        </w:rPr>
        <w:t xml:space="preserve"> benefit from social security will also improve the accuracy of any estimates you may receive from the NC Retirement System. </w:t>
      </w:r>
    </w:p>
    <w:p w14:paraId="72510D50" w14:textId="77777777" w:rsidR="00F42E03" w:rsidRPr="0093768D" w:rsidRDefault="00F42E03" w:rsidP="00850A0E">
      <w:pPr>
        <w:pStyle w:val="ListParagraph"/>
        <w:numPr>
          <w:ilvl w:val="0"/>
          <w:numId w:val="2"/>
        </w:numPr>
        <w:ind w:left="360"/>
        <w:rPr>
          <w:rFonts w:ascii="Arial" w:hAnsi="Arial" w:cs="Arial"/>
        </w:rPr>
      </w:pPr>
      <w:r w:rsidRPr="0093768D">
        <w:rPr>
          <w:rFonts w:ascii="Arial" w:hAnsi="Arial" w:cs="Arial"/>
        </w:rPr>
        <w:t xml:space="preserve">Visit </w:t>
      </w:r>
      <w:hyperlink r:id="rId10" w:history="1">
        <w:r w:rsidRPr="0093768D">
          <w:rPr>
            <w:rStyle w:val="Hyperlink"/>
            <w:rFonts w:ascii="Arial" w:hAnsi="Arial" w:cs="Arial"/>
          </w:rPr>
          <w:t>www.myncretirement.com</w:t>
        </w:r>
      </w:hyperlink>
      <w:r w:rsidRPr="0093768D">
        <w:rPr>
          <w:rFonts w:ascii="Arial" w:hAnsi="Arial" w:cs="Arial"/>
        </w:rPr>
        <w:t xml:space="preserve"> to ensure you fit the criteria for retirement. You can also receive custom benefit estimates, which are available by registering for the ORBIT system and logging in t</w:t>
      </w:r>
      <w:r w:rsidR="00D54D36" w:rsidRPr="0093768D">
        <w:rPr>
          <w:rFonts w:ascii="Arial" w:hAnsi="Arial" w:cs="Arial"/>
        </w:rPr>
        <w:t>o your personal account. You may</w:t>
      </w:r>
      <w:r w:rsidRPr="0093768D">
        <w:rPr>
          <w:rFonts w:ascii="Arial" w:hAnsi="Arial" w:cs="Arial"/>
        </w:rPr>
        <w:t xml:space="preserve"> also complete a Form 309 to request a written estimate from the Retirement System.</w:t>
      </w:r>
      <w:r w:rsidR="00296F99">
        <w:rPr>
          <w:rFonts w:ascii="Arial" w:hAnsi="Arial" w:cs="Arial"/>
        </w:rPr>
        <w:t xml:space="preserve"> When registering your account, please use your personal email.  Your BCS email will be disabled after retirement. </w:t>
      </w:r>
    </w:p>
    <w:p w14:paraId="2A7897B2" w14:textId="77777777" w:rsidR="00F42E03" w:rsidRPr="0093768D" w:rsidRDefault="00F42E03" w:rsidP="00F42E03">
      <w:pPr>
        <w:pStyle w:val="ListParagraph"/>
        <w:rPr>
          <w:rFonts w:ascii="Arial" w:hAnsi="Arial" w:cs="Arial"/>
        </w:rPr>
      </w:pPr>
    </w:p>
    <w:p w14:paraId="6F605536" w14:textId="77777777" w:rsidR="00F42E03" w:rsidRPr="0093768D" w:rsidRDefault="00CE419A" w:rsidP="00850A0E">
      <w:pPr>
        <w:pStyle w:val="ListParagraph"/>
        <w:numPr>
          <w:ilvl w:val="0"/>
          <w:numId w:val="2"/>
        </w:numPr>
        <w:ind w:left="360"/>
        <w:rPr>
          <w:rFonts w:ascii="Arial" w:hAnsi="Arial" w:cs="Arial"/>
        </w:rPr>
      </w:pPr>
      <w:r w:rsidRPr="0093768D">
        <w:rPr>
          <w:rFonts w:ascii="Arial" w:hAnsi="Arial" w:cs="Arial"/>
        </w:rPr>
        <w:t xml:space="preserve">Did you begin working for the State </w:t>
      </w:r>
      <w:r w:rsidR="00000764" w:rsidRPr="0093768D">
        <w:rPr>
          <w:rFonts w:ascii="Arial" w:hAnsi="Arial" w:cs="Arial"/>
        </w:rPr>
        <w:t xml:space="preserve">of North Carolina </w:t>
      </w:r>
      <w:r w:rsidRPr="0093768D">
        <w:rPr>
          <w:rFonts w:ascii="Arial" w:hAnsi="Arial" w:cs="Arial"/>
        </w:rPr>
        <w:t>prior t</w:t>
      </w:r>
      <w:r w:rsidR="003522F9" w:rsidRPr="0093768D">
        <w:rPr>
          <w:rFonts w:ascii="Arial" w:hAnsi="Arial" w:cs="Arial"/>
        </w:rPr>
        <w:t>o October 1, 2006? If you did, and you retire with 5 or more years of TSERS service the</w:t>
      </w:r>
      <w:r w:rsidR="00C04662" w:rsidRPr="0093768D">
        <w:rPr>
          <w:rFonts w:ascii="Arial" w:hAnsi="Arial" w:cs="Arial"/>
        </w:rPr>
        <w:t>n you may be eligible</w:t>
      </w:r>
      <w:r w:rsidR="003522F9" w:rsidRPr="0093768D">
        <w:rPr>
          <w:rFonts w:ascii="Arial" w:hAnsi="Arial" w:cs="Arial"/>
        </w:rPr>
        <w:t xml:space="preserve"> for </w:t>
      </w:r>
      <w:r w:rsidR="00C04662" w:rsidRPr="0093768D">
        <w:rPr>
          <w:rFonts w:ascii="Arial" w:hAnsi="Arial" w:cs="Arial"/>
        </w:rPr>
        <w:t xml:space="preserve">State Health Plan </w:t>
      </w:r>
      <w:r w:rsidR="003522F9" w:rsidRPr="0093768D">
        <w:rPr>
          <w:rFonts w:ascii="Arial" w:hAnsi="Arial" w:cs="Arial"/>
        </w:rPr>
        <w:t xml:space="preserve">individual coverage under the non-contributory plan at retirement (this is currently the 70/30 plan).  </w:t>
      </w:r>
      <w:r w:rsidRPr="0093768D">
        <w:rPr>
          <w:rFonts w:ascii="Arial" w:hAnsi="Arial" w:cs="Arial"/>
        </w:rPr>
        <w:t xml:space="preserve">If you began your full-time employment after </w:t>
      </w:r>
      <w:r w:rsidR="003522F9" w:rsidRPr="0093768D">
        <w:rPr>
          <w:rFonts w:ascii="Arial" w:hAnsi="Arial" w:cs="Arial"/>
        </w:rPr>
        <w:t>October 1, 2006</w:t>
      </w:r>
      <w:r w:rsidRPr="0093768D">
        <w:rPr>
          <w:rFonts w:ascii="Arial" w:hAnsi="Arial" w:cs="Arial"/>
        </w:rPr>
        <w:t>,</w:t>
      </w:r>
      <w:r w:rsidR="000C299D" w:rsidRPr="0093768D">
        <w:rPr>
          <w:rFonts w:ascii="Arial" w:hAnsi="Arial" w:cs="Arial"/>
        </w:rPr>
        <w:t xml:space="preserve"> </w:t>
      </w:r>
      <w:r w:rsidR="00C04662" w:rsidRPr="0093768D">
        <w:rPr>
          <w:rFonts w:ascii="Arial" w:hAnsi="Arial" w:cs="Arial"/>
        </w:rPr>
        <w:t>you may be eligible for coverage at the full contributory rate</w:t>
      </w:r>
      <w:r w:rsidR="004A348B">
        <w:rPr>
          <w:rFonts w:ascii="Arial" w:hAnsi="Arial" w:cs="Arial"/>
        </w:rPr>
        <w:t xml:space="preserve"> if you </w:t>
      </w:r>
      <w:r w:rsidR="003522F9" w:rsidRPr="0093768D">
        <w:rPr>
          <w:rFonts w:ascii="Arial" w:hAnsi="Arial" w:cs="Arial"/>
        </w:rPr>
        <w:t xml:space="preserve">retire with 20 or more years of retirement service credit.  If you have 10 but fewer than 20 years of </w:t>
      </w:r>
      <w:r w:rsidR="00E81273" w:rsidRPr="0093768D">
        <w:rPr>
          <w:rFonts w:ascii="Arial" w:hAnsi="Arial" w:cs="Arial"/>
        </w:rPr>
        <w:t>service,</w:t>
      </w:r>
      <w:r w:rsidR="003522F9" w:rsidRPr="0093768D">
        <w:rPr>
          <w:rFonts w:ascii="Arial" w:hAnsi="Arial" w:cs="Arial"/>
        </w:rPr>
        <w:t xml:space="preserve"> you will have to pay 50%</w:t>
      </w:r>
      <w:r w:rsidR="009845A9">
        <w:rPr>
          <w:rFonts w:ascii="Arial" w:hAnsi="Arial" w:cs="Arial"/>
        </w:rPr>
        <w:t xml:space="preserve"> </w:t>
      </w:r>
      <w:r w:rsidR="003522F9" w:rsidRPr="0093768D">
        <w:rPr>
          <w:rFonts w:ascii="Arial" w:hAnsi="Arial" w:cs="Arial"/>
        </w:rPr>
        <w:t xml:space="preserve">of the cost of your coverage.  If you have 5 </w:t>
      </w:r>
      <w:r w:rsidR="006B1186">
        <w:rPr>
          <w:rFonts w:ascii="Arial" w:hAnsi="Arial" w:cs="Arial"/>
        </w:rPr>
        <w:t xml:space="preserve">but fewer than 10 </w:t>
      </w:r>
      <w:r w:rsidR="003522F9" w:rsidRPr="0093768D">
        <w:rPr>
          <w:rFonts w:ascii="Arial" w:hAnsi="Arial" w:cs="Arial"/>
        </w:rPr>
        <w:t xml:space="preserve">years of </w:t>
      </w:r>
      <w:r w:rsidR="00E81273" w:rsidRPr="0093768D">
        <w:rPr>
          <w:rFonts w:ascii="Arial" w:hAnsi="Arial" w:cs="Arial"/>
        </w:rPr>
        <w:t>service,</w:t>
      </w:r>
      <w:r w:rsidR="003522F9" w:rsidRPr="0093768D">
        <w:rPr>
          <w:rFonts w:ascii="Arial" w:hAnsi="Arial" w:cs="Arial"/>
        </w:rPr>
        <w:t xml:space="preserve"> you will have to pay the full cost for your coverage.  </w:t>
      </w:r>
    </w:p>
    <w:p w14:paraId="5DB1F8BE" w14:textId="77777777" w:rsidR="00CE419A" w:rsidRPr="0093768D" w:rsidRDefault="00CE419A" w:rsidP="00CE419A">
      <w:pPr>
        <w:pStyle w:val="ListParagraph"/>
        <w:rPr>
          <w:rFonts w:ascii="Arial" w:hAnsi="Arial" w:cs="Arial"/>
        </w:rPr>
      </w:pPr>
    </w:p>
    <w:p w14:paraId="0FA0823E" w14:textId="77777777" w:rsidR="00CE419A" w:rsidRPr="0093768D" w:rsidRDefault="00CE419A" w:rsidP="007A7350">
      <w:pPr>
        <w:pStyle w:val="ListParagraph"/>
        <w:numPr>
          <w:ilvl w:val="0"/>
          <w:numId w:val="2"/>
        </w:numPr>
        <w:ind w:left="360"/>
        <w:rPr>
          <w:rFonts w:ascii="Arial" w:hAnsi="Arial" w:cs="Arial"/>
        </w:rPr>
      </w:pPr>
      <w:r w:rsidRPr="0093768D">
        <w:rPr>
          <w:rFonts w:ascii="Arial" w:hAnsi="Arial" w:cs="Arial"/>
        </w:rPr>
        <w:t>If you have supplemental retirement funds from previous employment or contributed funds through a voluntary system, schedule an individual counseling session with the relevant vendor to determine how to access your funds when you leave the</w:t>
      </w:r>
      <w:r w:rsidR="00E81273">
        <w:rPr>
          <w:rFonts w:ascii="Arial" w:hAnsi="Arial" w:cs="Arial"/>
        </w:rPr>
        <w:t xml:space="preserve"> school system</w:t>
      </w:r>
      <w:r w:rsidRPr="0093768D">
        <w:rPr>
          <w:rFonts w:ascii="Arial" w:hAnsi="Arial" w:cs="Arial"/>
        </w:rPr>
        <w:t>.</w:t>
      </w:r>
    </w:p>
    <w:p w14:paraId="1BB1499C" w14:textId="77777777" w:rsidR="00B35558" w:rsidRPr="0093768D" w:rsidRDefault="00B35558" w:rsidP="00CE419A">
      <w:pPr>
        <w:pStyle w:val="ListParagraph"/>
        <w:ind w:left="0"/>
        <w:rPr>
          <w:rFonts w:ascii="Arial" w:hAnsi="Arial" w:cs="Arial"/>
          <w:b/>
          <w:color w:val="0070C0"/>
          <w:sz w:val="36"/>
          <w:szCs w:val="36"/>
          <w:u w:val="single"/>
        </w:rPr>
      </w:pPr>
    </w:p>
    <w:p w14:paraId="7B61AB47" w14:textId="77777777" w:rsidR="00E46080" w:rsidRPr="0093768D" w:rsidRDefault="00E46080" w:rsidP="00CE419A">
      <w:pPr>
        <w:pStyle w:val="ListParagraph"/>
        <w:ind w:left="0"/>
        <w:rPr>
          <w:rFonts w:ascii="Arial" w:hAnsi="Arial" w:cs="Arial"/>
          <w:b/>
          <w:color w:val="0919E5"/>
          <w:sz w:val="36"/>
          <w:szCs w:val="36"/>
          <w:u w:val="single"/>
        </w:rPr>
      </w:pPr>
      <w:r w:rsidRPr="0093768D">
        <w:rPr>
          <w:rFonts w:ascii="Arial" w:hAnsi="Arial" w:cs="Arial"/>
          <w:b/>
          <w:color w:val="0919E5"/>
          <w:sz w:val="36"/>
          <w:szCs w:val="36"/>
          <w:u w:val="single"/>
        </w:rPr>
        <w:t>Review of the Necessary Retirement Forms</w:t>
      </w:r>
    </w:p>
    <w:p w14:paraId="6CF4B92D" w14:textId="77777777" w:rsidR="00CE419A" w:rsidRPr="0093768D" w:rsidRDefault="00CE419A" w:rsidP="00CE419A">
      <w:pPr>
        <w:pStyle w:val="ListParagraph"/>
        <w:ind w:left="0"/>
        <w:rPr>
          <w:rFonts w:ascii="Arial" w:hAnsi="Arial" w:cs="Arial"/>
          <w:color w:val="0919E5"/>
        </w:rPr>
      </w:pPr>
    </w:p>
    <w:p w14:paraId="0370F341" w14:textId="77777777" w:rsidR="00C87707" w:rsidRPr="0093768D" w:rsidRDefault="00C87707" w:rsidP="007A7350">
      <w:pPr>
        <w:pStyle w:val="ListParagraph"/>
        <w:numPr>
          <w:ilvl w:val="0"/>
          <w:numId w:val="2"/>
        </w:numPr>
        <w:ind w:left="360"/>
        <w:rPr>
          <w:rFonts w:ascii="Arial" w:hAnsi="Arial" w:cs="Arial"/>
        </w:rPr>
      </w:pPr>
      <w:r w:rsidRPr="0093768D">
        <w:rPr>
          <w:rFonts w:ascii="Arial" w:hAnsi="Arial" w:cs="Arial"/>
        </w:rPr>
        <w:t>There are several forms associated with the retirement process</w:t>
      </w:r>
      <w:r w:rsidR="00F93276" w:rsidRPr="0093768D">
        <w:rPr>
          <w:rFonts w:ascii="Arial" w:hAnsi="Arial" w:cs="Arial"/>
        </w:rPr>
        <w:t xml:space="preserve"> through the NC Retirement System</w:t>
      </w:r>
      <w:r w:rsidR="00E46080" w:rsidRPr="0093768D">
        <w:rPr>
          <w:rFonts w:ascii="Arial" w:hAnsi="Arial" w:cs="Arial"/>
        </w:rPr>
        <w:t xml:space="preserve">. Each form will </w:t>
      </w:r>
      <w:r w:rsidRPr="0093768D">
        <w:rPr>
          <w:rFonts w:ascii="Arial" w:hAnsi="Arial" w:cs="Arial"/>
        </w:rPr>
        <w:t xml:space="preserve">have an identifying number at the bottom. The forms will </w:t>
      </w:r>
      <w:r w:rsidR="00F93276" w:rsidRPr="0093768D">
        <w:rPr>
          <w:rFonts w:ascii="Arial" w:hAnsi="Arial" w:cs="Arial"/>
        </w:rPr>
        <w:t xml:space="preserve">need to be </w:t>
      </w:r>
      <w:r w:rsidRPr="0093768D">
        <w:rPr>
          <w:rFonts w:ascii="Arial" w:hAnsi="Arial" w:cs="Arial"/>
        </w:rPr>
        <w:t>complete</w:t>
      </w:r>
      <w:r w:rsidR="00F93276" w:rsidRPr="0093768D">
        <w:rPr>
          <w:rFonts w:ascii="Arial" w:hAnsi="Arial" w:cs="Arial"/>
        </w:rPr>
        <w:t>d</w:t>
      </w:r>
      <w:r w:rsidRPr="0093768D">
        <w:rPr>
          <w:rFonts w:ascii="Arial" w:hAnsi="Arial" w:cs="Arial"/>
        </w:rPr>
        <w:t xml:space="preserve"> at various stage</w:t>
      </w:r>
      <w:r w:rsidR="00F93276" w:rsidRPr="0093768D">
        <w:rPr>
          <w:rFonts w:ascii="Arial" w:hAnsi="Arial" w:cs="Arial"/>
        </w:rPr>
        <w:t>s of the retirement process. These forms are:</w:t>
      </w:r>
    </w:p>
    <w:p w14:paraId="1F30BA7D" w14:textId="77777777" w:rsidR="00F93276" w:rsidRPr="0093768D" w:rsidRDefault="00F93276" w:rsidP="00F93276">
      <w:pPr>
        <w:pStyle w:val="ListParagraph"/>
        <w:numPr>
          <w:ilvl w:val="1"/>
          <w:numId w:val="3"/>
        </w:numPr>
        <w:rPr>
          <w:rFonts w:ascii="Arial" w:hAnsi="Arial" w:cs="Arial"/>
        </w:rPr>
      </w:pPr>
      <w:r w:rsidRPr="0093768D">
        <w:rPr>
          <w:rFonts w:ascii="Arial" w:hAnsi="Arial" w:cs="Arial"/>
          <w:b/>
        </w:rPr>
        <w:t>Form 6</w:t>
      </w:r>
      <w:r w:rsidRPr="0093768D">
        <w:rPr>
          <w:rFonts w:ascii="Arial" w:hAnsi="Arial" w:cs="Arial"/>
        </w:rPr>
        <w:t>, “Claiming your Retirement Benefit.” This initiates the process.</w:t>
      </w:r>
    </w:p>
    <w:p w14:paraId="2B6F17E4" w14:textId="77777777" w:rsidR="00F93276" w:rsidRPr="0093768D" w:rsidRDefault="00F93276" w:rsidP="00F93276">
      <w:pPr>
        <w:pStyle w:val="ListParagraph"/>
        <w:numPr>
          <w:ilvl w:val="1"/>
          <w:numId w:val="3"/>
        </w:numPr>
        <w:rPr>
          <w:rFonts w:ascii="Arial" w:hAnsi="Arial" w:cs="Arial"/>
        </w:rPr>
      </w:pPr>
      <w:r w:rsidRPr="0093768D">
        <w:rPr>
          <w:rFonts w:ascii="Arial" w:hAnsi="Arial" w:cs="Arial"/>
          <w:b/>
        </w:rPr>
        <w:t>Form 290</w:t>
      </w:r>
      <w:r w:rsidRPr="0093768D">
        <w:rPr>
          <w:rFonts w:ascii="Arial" w:hAnsi="Arial" w:cs="Arial"/>
        </w:rPr>
        <w:t>, “Choosing Income Tax Withho</w:t>
      </w:r>
      <w:r w:rsidR="00E46080" w:rsidRPr="0093768D">
        <w:rPr>
          <w:rFonts w:ascii="Arial" w:hAnsi="Arial" w:cs="Arial"/>
        </w:rPr>
        <w:t xml:space="preserve">lding Preferences.” This form will </w:t>
      </w:r>
      <w:r w:rsidRPr="0093768D">
        <w:rPr>
          <w:rFonts w:ascii="Arial" w:hAnsi="Arial" w:cs="Arial"/>
        </w:rPr>
        <w:t>determine how taxes are withheld from your retirement payment.</w:t>
      </w:r>
      <w:r w:rsidR="004A6702" w:rsidRPr="0093768D">
        <w:rPr>
          <w:rFonts w:ascii="Arial" w:hAnsi="Arial" w:cs="Arial"/>
        </w:rPr>
        <w:t xml:space="preserve"> You may want to consult with a </w:t>
      </w:r>
      <w:r w:rsidR="004A6702" w:rsidRPr="0093768D">
        <w:rPr>
          <w:rFonts w:ascii="Arial" w:hAnsi="Arial" w:cs="Arial"/>
        </w:rPr>
        <w:lastRenderedPageBreak/>
        <w:t>financial or tax advisor to ensure you are withholding the appropriate amount from your check.</w:t>
      </w:r>
    </w:p>
    <w:p w14:paraId="5FF44E6F" w14:textId="77777777" w:rsidR="00F93276" w:rsidRPr="0093768D" w:rsidRDefault="00F93276" w:rsidP="00F93276">
      <w:pPr>
        <w:pStyle w:val="ListParagraph"/>
        <w:numPr>
          <w:ilvl w:val="1"/>
          <w:numId w:val="3"/>
        </w:numPr>
        <w:rPr>
          <w:rFonts w:ascii="Arial" w:hAnsi="Arial" w:cs="Arial"/>
        </w:rPr>
      </w:pPr>
      <w:r w:rsidRPr="0093768D">
        <w:rPr>
          <w:rFonts w:ascii="Arial" w:hAnsi="Arial" w:cs="Arial"/>
          <w:b/>
        </w:rPr>
        <w:t>Form 170</w:t>
      </w:r>
      <w:r w:rsidRPr="0093768D">
        <w:rPr>
          <w:rFonts w:ascii="Arial" w:hAnsi="Arial" w:cs="Arial"/>
        </w:rPr>
        <w:t>, “Authorizing Direct Deposit.” This will set up the direct deposit process.</w:t>
      </w:r>
      <w:r w:rsidR="00101E30" w:rsidRPr="0093768D">
        <w:rPr>
          <w:rFonts w:ascii="Arial" w:hAnsi="Arial" w:cs="Arial"/>
        </w:rPr>
        <w:t xml:space="preserve">  It is required that all retirees are enrolled in direct deposit.  Note your first retirement check will be a paper check that is mailed directly to you.  </w:t>
      </w:r>
    </w:p>
    <w:p w14:paraId="3A71D28A" w14:textId="77777777" w:rsidR="00101E30" w:rsidRPr="0093768D" w:rsidRDefault="00F93276" w:rsidP="00101E30">
      <w:pPr>
        <w:pStyle w:val="ListParagraph"/>
        <w:numPr>
          <w:ilvl w:val="1"/>
          <w:numId w:val="3"/>
        </w:numPr>
        <w:rPr>
          <w:rFonts w:ascii="Arial" w:hAnsi="Arial" w:cs="Arial"/>
        </w:rPr>
      </w:pPr>
      <w:r w:rsidRPr="0093768D">
        <w:rPr>
          <w:rFonts w:ascii="Arial" w:hAnsi="Arial" w:cs="Arial"/>
          <w:b/>
        </w:rPr>
        <w:t>Form 333</w:t>
      </w:r>
      <w:r w:rsidRPr="0093768D">
        <w:rPr>
          <w:rFonts w:ascii="Arial" w:hAnsi="Arial" w:cs="Arial"/>
        </w:rPr>
        <w:t>, “Choosing the Contributory Death Benefit for Retirement Members.” You will be offered a $10,000 life insurance policy through the NC Retirement System. The rate is based on your age at retirement and your premium is withheld from your monthly retirement benefit.</w:t>
      </w:r>
      <w:r w:rsidR="00101E30" w:rsidRPr="0093768D">
        <w:rPr>
          <w:rFonts w:ascii="Arial" w:hAnsi="Arial" w:cs="Arial"/>
        </w:rPr>
        <w:t xml:space="preserve">  To elect this benefit, you must return the Form 333 no later than 60 days after your retirement date.  After this </w:t>
      </w:r>
      <w:r w:rsidR="00E81273" w:rsidRPr="0093768D">
        <w:rPr>
          <w:rFonts w:ascii="Arial" w:hAnsi="Arial" w:cs="Arial"/>
        </w:rPr>
        <w:t>60-day</w:t>
      </w:r>
      <w:r w:rsidR="00101E30" w:rsidRPr="0093768D">
        <w:rPr>
          <w:rFonts w:ascii="Arial" w:hAnsi="Arial" w:cs="Arial"/>
        </w:rPr>
        <w:t xml:space="preserve"> period, you will no longer be able to elect the optional Contributory Death Benefit coverage.</w:t>
      </w:r>
    </w:p>
    <w:p w14:paraId="3BA6C649" w14:textId="77777777" w:rsidR="00F93276" w:rsidRPr="0093768D" w:rsidRDefault="00F93276" w:rsidP="00F93276">
      <w:pPr>
        <w:pStyle w:val="ListParagraph"/>
        <w:numPr>
          <w:ilvl w:val="1"/>
          <w:numId w:val="3"/>
        </w:numPr>
        <w:rPr>
          <w:rFonts w:ascii="Arial" w:hAnsi="Arial" w:cs="Arial"/>
        </w:rPr>
      </w:pPr>
      <w:r w:rsidRPr="0093768D">
        <w:rPr>
          <w:rFonts w:ascii="Arial" w:hAnsi="Arial" w:cs="Arial"/>
          <w:b/>
        </w:rPr>
        <w:t>Form 336</w:t>
      </w:r>
      <w:r w:rsidRPr="0093768D">
        <w:rPr>
          <w:rFonts w:ascii="Arial" w:hAnsi="Arial" w:cs="Arial"/>
        </w:rPr>
        <w:t>, “Designating Beneficiary(</w:t>
      </w:r>
      <w:r w:rsidR="00E46080" w:rsidRPr="0093768D">
        <w:rPr>
          <w:rFonts w:ascii="Arial" w:hAnsi="Arial" w:cs="Arial"/>
        </w:rPr>
        <w:t xml:space="preserve">s) for the Guaranteed Refund </w:t>
      </w:r>
      <w:r w:rsidRPr="0093768D">
        <w:rPr>
          <w:rFonts w:ascii="Arial" w:hAnsi="Arial" w:cs="Arial"/>
        </w:rPr>
        <w:t xml:space="preserve">as a Retiree.” This is a beneficiary </w:t>
      </w:r>
      <w:proofErr w:type="gramStart"/>
      <w:r w:rsidRPr="0093768D">
        <w:rPr>
          <w:rFonts w:ascii="Arial" w:hAnsi="Arial" w:cs="Arial"/>
        </w:rPr>
        <w:t>form</w:t>
      </w:r>
      <w:proofErr w:type="gramEnd"/>
      <w:r w:rsidRPr="0093768D">
        <w:rPr>
          <w:rFonts w:ascii="Arial" w:hAnsi="Arial" w:cs="Arial"/>
        </w:rPr>
        <w:t xml:space="preserve"> and a notary</w:t>
      </w:r>
      <w:r w:rsidR="00E46080" w:rsidRPr="0093768D">
        <w:rPr>
          <w:rFonts w:ascii="Arial" w:hAnsi="Arial" w:cs="Arial"/>
        </w:rPr>
        <w:t xml:space="preserve"> signature</w:t>
      </w:r>
      <w:r w:rsidRPr="0093768D">
        <w:rPr>
          <w:rFonts w:ascii="Arial" w:hAnsi="Arial" w:cs="Arial"/>
        </w:rPr>
        <w:t xml:space="preserve"> is required. </w:t>
      </w:r>
    </w:p>
    <w:p w14:paraId="0811A34F" w14:textId="77777777" w:rsidR="00F93276" w:rsidRPr="0093768D" w:rsidRDefault="00F93276" w:rsidP="00F93276">
      <w:pPr>
        <w:pStyle w:val="ListParagraph"/>
        <w:numPr>
          <w:ilvl w:val="1"/>
          <w:numId w:val="3"/>
        </w:numPr>
        <w:rPr>
          <w:rFonts w:ascii="Arial" w:hAnsi="Arial" w:cs="Arial"/>
        </w:rPr>
      </w:pPr>
      <w:r w:rsidRPr="0093768D">
        <w:rPr>
          <w:rFonts w:ascii="Arial" w:hAnsi="Arial" w:cs="Arial"/>
          <w:b/>
        </w:rPr>
        <w:t>Form 6E</w:t>
      </w:r>
      <w:r w:rsidRPr="0093768D">
        <w:rPr>
          <w:rFonts w:ascii="Arial" w:hAnsi="Arial" w:cs="Arial"/>
        </w:rPr>
        <w:t>, “Choosing Your Retirement Payment Option.” This is the final stage of the retirement application process. The form is sent to you with an estimate of payme</w:t>
      </w:r>
      <w:r w:rsidR="00E46080" w:rsidRPr="0093768D">
        <w:rPr>
          <w:rFonts w:ascii="Arial" w:hAnsi="Arial" w:cs="Arial"/>
        </w:rPr>
        <w:t>nt options and requires your signature to be notarized</w:t>
      </w:r>
      <w:r w:rsidRPr="0093768D">
        <w:rPr>
          <w:rFonts w:ascii="Arial" w:hAnsi="Arial" w:cs="Arial"/>
        </w:rPr>
        <w:t>.</w:t>
      </w:r>
    </w:p>
    <w:p w14:paraId="27B2B770" w14:textId="77777777" w:rsidR="00302B78" w:rsidRPr="0093768D" w:rsidRDefault="00302B78" w:rsidP="00302B78">
      <w:pPr>
        <w:pStyle w:val="ListParagraph"/>
        <w:ind w:left="1440"/>
        <w:rPr>
          <w:rFonts w:ascii="Arial" w:hAnsi="Arial" w:cs="Arial"/>
        </w:rPr>
      </w:pPr>
    </w:p>
    <w:p w14:paraId="0E33FDD6" w14:textId="77777777" w:rsidR="00E46080" w:rsidRPr="0093768D" w:rsidRDefault="00E46080" w:rsidP="00E46080">
      <w:pPr>
        <w:pStyle w:val="ListParagraph"/>
        <w:ind w:left="0"/>
        <w:rPr>
          <w:rFonts w:ascii="Arial" w:hAnsi="Arial" w:cs="Arial"/>
          <w:b/>
          <w:color w:val="0919E5"/>
          <w:sz w:val="36"/>
          <w:szCs w:val="36"/>
          <w:u w:val="single"/>
        </w:rPr>
      </w:pPr>
      <w:r w:rsidRPr="0093768D">
        <w:rPr>
          <w:rFonts w:ascii="Arial" w:hAnsi="Arial" w:cs="Arial"/>
          <w:b/>
          <w:color w:val="0919E5"/>
          <w:sz w:val="36"/>
          <w:szCs w:val="36"/>
          <w:u w:val="single"/>
        </w:rPr>
        <w:t>90-120 Days Prior to Retirement</w:t>
      </w:r>
    </w:p>
    <w:p w14:paraId="7B9DAC6B" w14:textId="77777777" w:rsidR="00E46080" w:rsidRPr="0093768D" w:rsidRDefault="00E46080" w:rsidP="00302B78">
      <w:pPr>
        <w:pStyle w:val="ListParagraph"/>
        <w:ind w:left="1440"/>
        <w:rPr>
          <w:rFonts w:ascii="Arial" w:hAnsi="Arial" w:cs="Arial"/>
        </w:rPr>
      </w:pPr>
    </w:p>
    <w:p w14:paraId="6AEC6F1E" w14:textId="77777777" w:rsidR="00CE419A" w:rsidRDefault="00CE419A" w:rsidP="007A7350">
      <w:pPr>
        <w:pStyle w:val="ListParagraph"/>
        <w:numPr>
          <w:ilvl w:val="0"/>
          <w:numId w:val="2"/>
        </w:numPr>
        <w:ind w:left="360"/>
        <w:rPr>
          <w:rFonts w:ascii="Arial" w:hAnsi="Arial" w:cs="Arial"/>
        </w:rPr>
      </w:pPr>
      <w:r w:rsidRPr="0093768D">
        <w:rPr>
          <w:rFonts w:ascii="Arial" w:hAnsi="Arial" w:cs="Arial"/>
        </w:rPr>
        <w:t xml:space="preserve">The first step is completing the Form 6, “Claiming your Retirement Benefit.” </w:t>
      </w:r>
      <w:r w:rsidR="00E81273">
        <w:rPr>
          <w:rFonts w:ascii="Arial" w:hAnsi="Arial" w:cs="Arial"/>
        </w:rPr>
        <w:t xml:space="preserve">You will meet with a Benefits Specialist (Stephanie or Anita) at Central Office to complete this form. </w:t>
      </w:r>
      <w:r w:rsidRPr="0093768D">
        <w:rPr>
          <w:rFonts w:ascii="Arial" w:hAnsi="Arial" w:cs="Arial"/>
        </w:rPr>
        <w:t>This application to retire from the TS</w:t>
      </w:r>
      <w:r w:rsidR="00D77B5B" w:rsidRPr="0093768D">
        <w:rPr>
          <w:rFonts w:ascii="Arial" w:hAnsi="Arial" w:cs="Arial"/>
        </w:rPr>
        <w:t xml:space="preserve">ERS system should be sent </w:t>
      </w:r>
      <w:r w:rsidR="00D77B5B" w:rsidRPr="0093768D">
        <w:rPr>
          <w:rFonts w:ascii="Arial" w:hAnsi="Arial" w:cs="Arial"/>
          <w:b/>
        </w:rPr>
        <w:t>no earlier</w:t>
      </w:r>
      <w:r w:rsidR="00D77B5B" w:rsidRPr="0093768D">
        <w:rPr>
          <w:rFonts w:ascii="Arial" w:hAnsi="Arial" w:cs="Arial"/>
        </w:rPr>
        <w:t xml:space="preserve"> than</w:t>
      </w:r>
      <w:r w:rsidRPr="0093768D">
        <w:rPr>
          <w:rFonts w:ascii="Arial" w:hAnsi="Arial" w:cs="Arial"/>
        </w:rPr>
        <w:t xml:space="preserve"> 120 days </w:t>
      </w:r>
      <w:r w:rsidR="00D77B5B" w:rsidRPr="0093768D">
        <w:rPr>
          <w:rFonts w:ascii="Arial" w:hAnsi="Arial" w:cs="Arial"/>
        </w:rPr>
        <w:t xml:space="preserve">from </w:t>
      </w:r>
      <w:r w:rsidRPr="0093768D">
        <w:rPr>
          <w:rFonts w:ascii="Arial" w:hAnsi="Arial" w:cs="Arial"/>
        </w:rPr>
        <w:t>your retirement</w:t>
      </w:r>
      <w:r w:rsidR="00D77B5B" w:rsidRPr="0093768D">
        <w:rPr>
          <w:rFonts w:ascii="Arial" w:hAnsi="Arial" w:cs="Arial"/>
        </w:rPr>
        <w:t xml:space="preserve"> date</w:t>
      </w:r>
      <w:r w:rsidRPr="0093768D">
        <w:rPr>
          <w:rFonts w:ascii="Arial" w:hAnsi="Arial" w:cs="Arial"/>
        </w:rPr>
        <w:t xml:space="preserve">. This extended </w:t>
      </w:r>
      <w:proofErr w:type="gramStart"/>
      <w:r w:rsidRPr="0093768D">
        <w:rPr>
          <w:rFonts w:ascii="Arial" w:hAnsi="Arial" w:cs="Arial"/>
        </w:rPr>
        <w:t>period of time</w:t>
      </w:r>
      <w:proofErr w:type="gramEnd"/>
      <w:r w:rsidRPr="0093768D">
        <w:rPr>
          <w:rFonts w:ascii="Arial" w:hAnsi="Arial" w:cs="Arial"/>
        </w:rPr>
        <w:t xml:space="preserve"> allows the State time to process retirement paperwork. Photo identification (usually a driver’s licenses) and a social security number will be required for the applicant as well as a</w:t>
      </w:r>
      <w:r w:rsidR="00D77B5B" w:rsidRPr="0093768D">
        <w:rPr>
          <w:rFonts w:ascii="Arial" w:hAnsi="Arial" w:cs="Arial"/>
        </w:rPr>
        <w:t xml:space="preserve"> designated</w:t>
      </w:r>
      <w:r w:rsidRPr="0093768D">
        <w:rPr>
          <w:rFonts w:ascii="Arial" w:hAnsi="Arial" w:cs="Arial"/>
        </w:rPr>
        <w:t xml:space="preserve"> beneficiary.</w:t>
      </w:r>
      <w:r w:rsidR="00A35744">
        <w:rPr>
          <w:rFonts w:ascii="Arial" w:hAnsi="Arial" w:cs="Arial"/>
        </w:rPr>
        <w:t xml:space="preserve"> Please note you cannot donate leave after the Form 6 has been completed and sent to the Retirement System. </w:t>
      </w:r>
    </w:p>
    <w:p w14:paraId="0B6FC19F" w14:textId="77777777" w:rsidR="00A56BCB" w:rsidRPr="00A56BCB" w:rsidRDefault="00A56BCB" w:rsidP="00A56BCB">
      <w:pPr>
        <w:pStyle w:val="ListParagraph"/>
        <w:numPr>
          <w:ilvl w:val="0"/>
          <w:numId w:val="2"/>
        </w:numPr>
        <w:ind w:left="360"/>
        <w:rPr>
          <w:rFonts w:ascii="Arial" w:hAnsi="Arial" w:cs="Arial"/>
        </w:rPr>
      </w:pPr>
      <w:r w:rsidRPr="0093768D">
        <w:rPr>
          <w:rFonts w:ascii="Arial" w:hAnsi="Arial" w:cs="Arial"/>
        </w:rPr>
        <w:t xml:space="preserve">Notify your </w:t>
      </w:r>
      <w:proofErr w:type="gramStart"/>
      <w:r w:rsidRPr="0093768D">
        <w:rPr>
          <w:rFonts w:ascii="Arial" w:hAnsi="Arial" w:cs="Arial"/>
        </w:rPr>
        <w:t>Supervisor</w:t>
      </w:r>
      <w:proofErr w:type="gramEnd"/>
      <w:r w:rsidRPr="0093768D">
        <w:rPr>
          <w:rFonts w:ascii="Arial" w:hAnsi="Arial" w:cs="Arial"/>
        </w:rPr>
        <w:t xml:space="preserve"> in writing of your intent to retire. Because retirees generally have been in their positions for an extended period and often have vast institutional knowledge, we encourage you to make this notice as soon as possible</w:t>
      </w:r>
      <w:r>
        <w:rPr>
          <w:rFonts w:ascii="Arial" w:hAnsi="Arial" w:cs="Arial"/>
        </w:rPr>
        <w:t xml:space="preserve"> </w:t>
      </w:r>
      <w:r w:rsidRPr="0093768D">
        <w:rPr>
          <w:rFonts w:ascii="Arial" w:hAnsi="Arial" w:cs="Arial"/>
        </w:rPr>
        <w:t>from your retirement date.  Send a copy of this letter to the Office o</w:t>
      </w:r>
      <w:r>
        <w:rPr>
          <w:rFonts w:ascii="Arial" w:hAnsi="Arial" w:cs="Arial"/>
        </w:rPr>
        <w:t xml:space="preserve">f Human Resources located at 175 Bingham Road, Asheville, NC 28806. You will sign your separation form when you meet with a benefit specialist which will be sent to your principal for a signature. </w:t>
      </w:r>
    </w:p>
    <w:p w14:paraId="59639DA4" w14:textId="77777777" w:rsidR="00D77B5B" w:rsidRPr="0093768D" w:rsidRDefault="00D77B5B" w:rsidP="007A7350">
      <w:pPr>
        <w:pStyle w:val="ListParagraph"/>
        <w:numPr>
          <w:ilvl w:val="0"/>
          <w:numId w:val="2"/>
        </w:numPr>
        <w:ind w:left="360"/>
        <w:rPr>
          <w:rFonts w:ascii="Arial" w:hAnsi="Arial" w:cs="Arial"/>
        </w:rPr>
      </w:pPr>
      <w:r w:rsidRPr="0093768D">
        <w:rPr>
          <w:rFonts w:ascii="Arial" w:hAnsi="Arial" w:cs="Arial"/>
        </w:rPr>
        <w:t xml:space="preserve">Once the Form 6 has been submitted, it takes 48 hours for TSERS to enter your request for </w:t>
      </w:r>
      <w:r w:rsidR="00C52163" w:rsidRPr="0093768D">
        <w:rPr>
          <w:rFonts w:ascii="Arial" w:hAnsi="Arial" w:cs="Arial"/>
        </w:rPr>
        <w:t>r</w:t>
      </w:r>
      <w:r w:rsidRPr="0093768D">
        <w:rPr>
          <w:rFonts w:ascii="Arial" w:hAnsi="Arial" w:cs="Arial"/>
        </w:rPr>
        <w:t>etirement into their system.</w:t>
      </w:r>
    </w:p>
    <w:p w14:paraId="5DA39536" w14:textId="77777777" w:rsidR="00D77B5B" w:rsidRPr="007C7F3B" w:rsidRDefault="00D77B5B" w:rsidP="0051120C">
      <w:pPr>
        <w:pStyle w:val="ListParagraph"/>
        <w:numPr>
          <w:ilvl w:val="0"/>
          <w:numId w:val="2"/>
        </w:numPr>
        <w:ind w:left="360"/>
        <w:rPr>
          <w:rFonts w:ascii="Arial" w:hAnsi="Arial" w:cs="Arial"/>
        </w:rPr>
      </w:pPr>
      <w:r w:rsidRPr="007C7F3B">
        <w:rPr>
          <w:rFonts w:ascii="Arial" w:hAnsi="Arial" w:cs="Arial"/>
        </w:rPr>
        <w:t>Within 3 days a confirmation letter will be mailed to you to confirm</w:t>
      </w:r>
      <w:r w:rsidR="007C7F3B" w:rsidRPr="007C7F3B">
        <w:rPr>
          <w:rFonts w:ascii="Arial" w:hAnsi="Arial" w:cs="Arial"/>
        </w:rPr>
        <w:t xml:space="preserve"> your Form 6 was received.</w:t>
      </w:r>
    </w:p>
    <w:p w14:paraId="67A02363" w14:textId="77777777" w:rsidR="00D77B5B" w:rsidRPr="0093768D" w:rsidRDefault="00D77B5B" w:rsidP="00A74812">
      <w:pPr>
        <w:pStyle w:val="ListParagraph"/>
        <w:numPr>
          <w:ilvl w:val="0"/>
          <w:numId w:val="2"/>
        </w:numPr>
        <w:ind w:left="360"/>
        <w:rPr>
          <w:rFonts w:ascii="Arial" w:hAnsi="Arial" w:cs="Arial"/>
        </w:rPr>
      </w:pPr>
      <w:r w:rsidRPr="0093768D">
        <w:rPr>
          <w:rFonts w:ascii="Arial" w:hAnsi="Arial" w:cs="Arial"/>
        </w:rPr>
        <w:t>You can call the retirement system to check the status of your Form 6 at any time.</w:t>
      </w:r>
    </w:p>
    <w:p w14:paraId="057A86F4" w14:textId="77777777" w:rsidR="00C52163" w:rsidRPr="0093768D" w:rsidRDefault="00D77B5B" w:rsidP="00A74812">
      <w:pPr>
        <w:pStyle w:val="ListParagraph"/>
        <w:numPr>
          <w:ilvl w:val="0"/>
          <w:numId w:val="2"/>
        </w:numPr>
        <w:ind w:left="360"/>
        <w:rPr>
          <w:rFonts w:ascii="Arial" w:hAnsi="Arial" w:cs="Arial"/>
        </w:rPr>
      </w:pPr>
      <w:r w:rsidRPr="0093768D">
        <w:rPr>
          <w:rFonts w:ascii="Arial" w:hAnsi="Arial" w:cs="Arial"/>
        </w:rPr>
        <w:t xml:space="preserve">You can register with ORBIT to monitor your progress and if you need additional forms.  </w:t>
      </w:r>
    </w:p>
    <w:p w14:paraId="4897E707" w14:textId="77777777" w:rsidR="00D77B5B" w:rsidRPr="0093768D" w:rsidRDefault="00D77B5B" w:rsidP="00C52163">
      <w:pPr>
        <w:spacing w:after="0" w:line="240" w:lineRule="auto"/>
        <w:ind w:left="360" w:firstLine="360"/>
        <w:rPr>
          <w:rFonts w:ascii="Arial" w:hAnsi="Arial" w:cs="Arial"/>
        </w:rPr>
      </w:pPr>
      <w:r w:rsidRPr="0093768D">
        <w:rPr>
          <w:rFonts w:ascii="Arial" w:hAnsi="Arial" w:cs="Arial"/>
        </w:rPr>
        <w:t xml:space="preserve">To register go to </w:t>
      </w:r>
      <w:hyperlink r:id="rId11" w:history="1">
        <w:r w:rsidRPr="0093768D">
          <w:rPr>
            <w:rStyle w:val="Hyperlink"/>
            <w:rFonts w:ascii="Arial" w:hAnsi="Arial" w:cs="Arial"/>
          </w:rPr>
          <w:t>www.myncretirement.com</w:t>
        </w:r>
      </w:hyperlink>
      <w:r w:rsidRPr="0093768D">
        <w:rPr>
          <w:rFonts w:ascii="Arial" w:hAnsi="Arial" w:cs="Arial"/>
        </w:rPr>
        <w:t xml:space="preserve">  </w:t>
      </w:r>
    </w:p>
    <w:p w14:paraId="0686CDB7" w14:textId="77777777" w:rsidR="00D77B5B" w:rsidRPr="0093768D" w:rsidRDefault="00D77B5B" w:rsidP="00C52163">
      <w:pPr>
        <w:pStyle w:val="ListParagraph"/>
        <w:numPr>
          <w:ilvl w:val="0"/>
          <w:numId w:val="15"/>
        </w:numPr>
        <w:spacing w:after="0" w:line="240" w:lineRule="auto"/>
        <w:ind w:firstLine="90"/>
        <w:rPr>
          <w:rFonts w:ascii="Arial" w:hAnsi="Arial" w:cs="Arial"/>
        </w:rPr>
      </w:pPr>
      <w:r w:rsidRPr="0093768D">
        <w:rPr>
          <w:rFonts w:ascii="Arial" w:hAnsi="Arial" w:cs="Arial"/>
        </w:rPr>
        <w:t xml:space="preserve">Select “ORBIT” in the yellow box on the home screen. </w:t>
      </w:r>
    </w:p>
    <w:p w14:paraId="7C8E949B" w14:textId="77777777" w:rsidR="00C52163" w:rsidRPr="0093768D" w:rsidRDefault="00D77B5B" w:rsidP="00C52163">
      <w:pPr>
        <w:pStyle w:val="ListParagraph"/>
        <w:numPr>
          <w:ilvl w:val="0"/>
          <w:numId w:val="15"/>
        </w:numPr>
        <w:spacing w:after="0" w:line="240" w:lineRule="auto"/>
        <w:ind w:firstLine="90"/>
        <w:rPr>
          <w:rFonts w:ascii="Arial" w:hAnsi="Arial" w:cs="Arial"/>
        </w:rPr>
      </w:pPr>
      <w:r w:rsidRPr="0093768D">
        <w:rPr>
          <w:rFonts w:ascii="Arial" w:hAnsi="Arial" w:cs="Arial"/>
        </w:rPr>
        <w:t xml:space="preserve">If you are a </w:t>
      </w:r>
      <w:proofErr w:type="gramStart"/>
      <w:r w:rsidRPr="0093768D">
        <w:rPr>
          <w:rFonts w:ascii="Arial" w:hAnsi="Arial" w:cs="Arial"/>
        </w:rPr>
        <w:t>first time</w:t>
      </w:r>
      <w:proofErr w:type="gramEnd"/>
      <w:r w:rsidRPr="0093768D">
        <w:rPr>
          <w:rFonts w:ascii="Arial" w:hAnsi="Arial" w:cs="Arial"/>
        </w:rPr>
        <w:t xml:space="preserve"> user, you will need to r</w:t>
      </w:r>
      <w:r w:rsidR="00C52163" w:rsidRPr="0093768D">
        <w:rPr>
          <w:rFonts w:ascii="Arial" w:hAnsi="Arial" w:cs="Arial"/>
        </w:rPr>
        <w:t>egister to create a new user ID and</w:t>
      </w:r>
      <w:r w:rsidRPr="0093768D">
        <w:rPr>
          <w:rFonts w:ascii="Arial" w:hAnsi="Arial" w:cs="Arial"/>
        </w:rPr>
        <w:t xml:space="preserve"> </w:t>
      </w:r>
    </w:p>
    <w:p w14:paraId="04E8082E" w14:textId="77777777" w:rsidR="00D77B5B" w:rsidRPr="0093768D" w:rsidRDefault="00D77B5B" w:rsidP="00C52163">
      <w:pPr>
        <w:pStyle w:val="ListParagraph"/>
        <w:spacing w:after="0" w:line="240" w:lineRule="auto"/>
        <w:ind w:left="810" w:firstLine="630"/>
        <w:rPr>
          <w:rFonts w:ascii="Arial" w:hAnsi="Arial" w:cs="Arial"/>
        </w:rPr>
      </w:pPr>
      <w:r w:rsidRPr="0093768D">
        <w:rPr>
          <w:rFonts w:ascii="Arial" w:hAnsi="Arial" w:cs="Arial"/>
        </w:rPr>
        <w:t>password.</w:t>
      </w:r>
    </w:p>
    <w:p w14:paraId="548E8894" w14:textId="77777777" w:rsidR="002B0C60" w:rsidRPr="0093768D" w:rsidRDefault="002B0C60" w:rsidP="00C52163">
      <w:pPr>
        <w:pStyle w:val="ListParagraph"/>
        <w:spacing w:after="0" w:line="240" w:lineRule="auto"/>
        <w:ind w:left="810" w:firstLine="630"/>
        <w:rPr>
          <w:rFonts w:ascii="Arial" w:hAnsi="Arial" w:cs="Arial"/>
        </w:rPr>
      </w:pPr>
    </w:p>
    <w:p w14:paraId="7B1A749F" w14:textId="77777777" w:rsidR="00CE419A" w:rsidRPr="00E81273" w:rsidRDefault="00D77B5B" w:rsidP="00E81273">
      <w:pPr>
        <w:pStyle w:val="ListParagraph"/>
        <w:numPr>
          <w:ilvl w:val="0"/>
          <w:numId w:val="2"/>
        </w:numPr>
        <w:ind w:left="360"/>
        <w:rPr>
          <w:rFonts w:ascii="Arial" w:hAnsi="Arial" w:cs="Arial"/>
        </w:rPr>
      </w:pPr>
      <w:r w:rsidRPr="00E81273">
        <w:rPr>
          <w:rFonts w:ascii="Arial" w:hAnsi="Arial" w:cs="Arial"/>
        </w:rPr>
        <w:t xml:space="preserve">The retirement system will communicate with you directly.  If you have </w:t>
      </w:r>
      <w:proofErr w:type="gramStart"/>
      <w:r w:rsidRPr="00E81273">
        <w:rPr>
          <w:rFonts w:ascii="Arial" w:hAnsi="Arial" w:cs="Arial"/>
        </w:rPr>
        <w:t>questions</w:t>
      </w:r>
      <w:proofErr w:type="gramEnd"/>
      <w:r w:rsidRPr="00E81273">
        <w:rPr>
          <w:rFonts w:ascii="Arial" w:hAnsi="Arial" w:cs="Arial"/>
        </w:rPr>
        <w:t xml:space="preserve"> you can contact the Retirement System directly at 877-627-3287 or if you need assistance with paperwork you can set up an appointment to meet with </w:t>
      </w:r>
      <w:r w:rsidR="002E4C89" w:rsidRPr="00E81273">
        <w:rPr>
          <w:rFonts w:ascii="Arial" w:hAnsi="Arial" w:cs="Arial"/>
        </w:rPr>
        <w:t xml:space="preserve">a Benefits Specialist in the Office of Human Resources at </w:t>
      </w:r>
      <w:r w:rsidR="00E81273">
        <w:rPr>
          <w:rFonts w:ascii="Arial" w:hAnsi="Arial" w:cs="Arial"/>
        </w:rPr>
        <w:t xml:space="preserve">828-255-5921. </w:t>
      </w:r>
    </w:p>
    <w:p w14:paraId="40F8F651" w14:textId="77777777" w:rsidR="00CE419A" w:rsidRPr="0093768D" w:rsidRDefault="00221C44" w:rsidP="00A74812">
      <w:pPr>
        <w:pStyle w:val="ListParagraph"/>
        <w:numPr>
          <w:ilvl w:val="0"/>
          <w:numId w:val="2"/>
        </w:numPr>
        <w:ind w:left="360"/>
        <w:rPr>
          <w:rFonts w:ascii="Arial" w:hAnsi="Arial" w:cs="Arial"/>
        </w:rPr>
      </w:pPr>
      <w:r w:rsidRPr="0093768D">
        <w:rPr>
          <w:rFonts w:ascii="Arial" w:hAnsi="Arial" w:cs="Arial"/>
        </w:rPr>
        <w:t>F</w:t>
      </w:r>
      <w:r w:rsidR="00CE419A" w:rsidRPr="0093768D">
        <w:rPr>
          <w:rFonts w:ascii="Arial" w:hAnsi="Arial" w:cs="Arial"/>
        </w:rPr>
        <w:t>orm 6 initiates the process</w:t>
      </w:r>
      <w:r w:rsidR="00E81273">
        <w:rPr>
          <w:rFonts w:ascii="Arial" w:hAnsi="Arial" w:cs="Arial"/>
        </w:rPr>
        <w:t xml:space="preserve">. </w:t>
      </w:r>
      <w:r w:rsidR="00101E30" w:rsidRPr="0093768D">
        <w:rPr>
          <w:rFonts w:ascii="Arial" w:hAnsi="Arial" w:cs="Arial"/>
        </w:rPr>
        <w:t xml:space="preserve"> </w:t>
      </w:r>
      <w:r w:rsidR="00E81273">
        <w:rPr>
          <w:rFonts w:ascii="Arial" w:hAnsi="Arial" w:cs="Arial"/>
        </w:rPr>
        <w:t>Y</w:t>
      </w:r>
      <w:r w:rsidR="00101E30" w:rsidRPr="0093768D">
        <w:rPr>
          <w:rFonts w:ascii="Arial" w:hAnsi="Arial" w:cs="Arial"/>
        </w:rPr>
        <w:t xml:space="preserve">ou </w:t>
      </w:r>
      <w:r w:rsidR="00CE419A" w:rsidRPr="0093768D">
        <w:rPr>
          <w:rFonts w:ascii="Arial" w:hAnsi="Arial" w:cs="Arial"/>
        </w:rPr>
        <w:t xml:space="preserve">will receive </w:t>
      </w:r>
      <w:r w:rsidR="00101E30" w:rsidRPr="0093768D">
        <w:rPr>
          <w:rFonts w:ascii="Arial" w:hAnsi="Arial" w:cs="Arial"/>
        </w:rPr>
        <w:t>two</w:t>
      </w:r>
      <w:r w:rsidR="00CE419A" w:rsidRPr="0093768D">
        <w:rPr>
          <w:rFonts w:ascii="Arial" w:hAnsi="Arial" w:cs="Arial"/>
        </w:rPr>
        <w:t xml:space="preserve"> more packets </w:t>
      </w:r>
      <w:r w:rsidR="00101E30" w:rsidRPr="0093768D">
        <w:rPr>
          <w:rFonts w:ascii="Arial" w:hAnsi="Arial" w:cs="Arial"/>
        </w:rPr>
        <w:t xml:space="preserve">mailed </w:t>
      </w:r>
      <w:r w:rsidR="00CE419A" w:rsidRPr="0093768D">
        <w:rPr>
          <w:rFonts w:ascii="Arial" w:hAnsi="Arial" w:cs="Arial"/>
        </w:rPr>
        <w:t>from the Retirement System before retiring. Some forms require the validation of a notary</w:t>
      </w:r>
      <w:r w:rsidR="00E81273">
        <w:rPr>
          <w:rFonts w:ascii="Arial" w:hAnsi="Arial" w:cs="Arial"/>
        </w:rPr>
        <w:t>.</w:t>
      </w:r>
      <w:r w:rsidR="00F5392D" w:rsidRPr="0093768D">
        <w:rPr>
          <w:rFonts w:ascii="Arial" w:hAnsi="Arial" w:cs="Arial"/>
        </w:rPr>
        <w:t xml:space="preserve"> </w:t>
      </w:r>
      <w:r w:rsidR="00E81273">
        <w:rPr>
          <w:rFonts w:ascii="Arial" w:hAnsi="Arial" w:cs="Arial"/>
        </w:rPr>
        <w:t>S</w:t>
      </w:r>
      <w:r w:rsidR="00F5392D" w:rsidRPr="0093768D">
        <w:rPr>
          <w:rFonts w:ascii="Arial" w:hAnsi="Arial" w:cs="Arial"/>
        </w:rPr>
        <w:t xml:space="preserve">hould you need a notary please schedule with </w:t>
      </w:r>
      <w:r w:rsidR="00101E30" w:rsidRPr="0093768D">
        <w:rPr>
          <w:rFonts w:ascii="Arial" w:hAnsi="Arial" w:cs="Arial"/>
        </w:rPr>
        <w:t>our HR Benefits O</w:t>
      </w:r>
      <w:r w:rsidR="00CE419A" w:rsidRPr="0093768D">
        <w:rPr>
          <w:rFonts w:ascii="Arial" w:hAnsi="Arial" w:cs="Arial"/>
        </w:rPr>
        <w:t>ffice</w:t>
      </w:r>
      <w:r w:rsidR="00D135A3">
        <w:rPr>
          <w:rFonts w:ascii="Arial" w:hAnsi="Arial" w:cs="Arial"/>
        </w:rPr>
        <w:t xml:space="preserve"> located at </w:t>
      </w:r>
      <w:r w:rsidR="00E81273">
        <w:rPr>
          <w:rFonts w:ascii="Arial" w:hAnsi="Arial" w:cs="Arial"/>
        </w:rPr>
        <w:t>175 Bingham Road or call 828-255-5921.</w:t>
      </w:r>
      <w:r w:rsidR="00CE419A" w:rsidRPr="0093768D">
        <w:rPr>
          <w:rFonts w:ascii="Arial" w:hAnsi="Arial" w:cs="Arial"/>
        </w:rPr>
        <w:t xml:space="preserve"> </w:t>
      </w:r>
    </w:p>
    <w:p w14:paraId="2A0E5353" w14:textId="77777777" w:rsidR="00CE419A" w:rsidRPr="0093768D" w:rsidRDefault="00CE419A" w:rsidP="00CE419A">
      <w:pPr>
        <w:pStyle w:val="ListParagraph"/>
        <w:ind w:left="0"/>
        <w:rPr>
          <w:rFonts w:ascii="Arial" w:hAnsi="Arial" w:cs="Arial"/>
        </w:rPr>
      </w:pPr>
    </w:p>
    <w:p w14:paraId="029F5F16" w14:textId="77777777" w:rsidR="00090EA6" w:rsidRPr="0093768D" w:rsidRDefault="00F5392D" w:rsidP="00A74812">
      <w:pPr>
        <w:pStyle w:val="ListParagraph"/>
        <w:numPr>
          <w:ilvl w:val="0"/>
          <w:numId w:val="2"/>
        </w:numPr>
        <w:ind w:left="360"/>
        <w:rPr>
          <w:rFonts w:ascii="Arial" w:hAnsi="Arial" w:cs="Arial"/>
          <w:szCs w:val="20"/>
        </w:rPr>
      </w:pPr>
      <w:r w:rsidRPr="0093768D">
        <w:rPr>
          <w:rFonts w:ascii="Arial" w:hAnsi="Arial" w:cs="Arial"/>
        </w:rPr>
        <w:t xml:space="preserve">When the Retirement System has processed your retirement application (Form 6) and completed your calculations, you will receive a </w:t>
      </w:r>
      <w:r w:rsidRPr="0093768D">
        <w:rPr>
          <w:rFonts w:ascii="Arial" w:hAnsi="Arial" w:cs="Arial"/>
          <w:b/>
        </w:rPr>
        <w:t>Form 6E</w:t>
      </w:r>
      <w:r w:rsidRPr="0093768D">
        <w:rPr>
          <w:rFonts w:ascii="Arial" w:hAnsi="Arial" w:cs="Arial"/>
        </w:rPr>
        <w:t xml:space="preserve"> providing your monthly benefit payment options and explanation of each.</w:t>
      </w:r>
      <w:r w:rsidRPr="0093768D">
        <w:rPr>
          <w:rFonts w:ascii="Arial" w:hAnsi="Arial" w:cs="Arial"/>
          <w:szCs w:val="20"/>
        </w:rPr>
        <w:t xml:space="preserve">  </w:t>
      </w:r>
      <w:r w:rsidR="00CE419A" w:rsidRPr="0093768D">
        <w:rPr>
          <w:rFonts w:ascii="Arial" w:hAnsi="Arial" w:cs="Arial"/>
        </w:rPr>
        <w:t>While the Form 6 initiates the proc</w:t>
      </w:r>
      <w:r w:rsidRPr="0093768D">
        <w:rPr>
          <w:rFonts w:ascii="Arial" w:hAnsi="Arial" w:cs="Arial"/>
        </w:rPr>
        <w:t>ess, y</w:t>
      </w:r>
      <w:r w:rsidR="00CE419A" w:rsidRPr="0093768D">
        <w:rPr>
          <w:rFonts w:ascii="Arial" w:hAnsi="Arial" w:cs="Arial"/>
        </w:rPr>
        <w:t>our Retirement is NOT considered valid until you have returned a Form 6E, “Choosing Your Retirement Payment Option</w:t>
      </w:r>
      <w:r w:rsidR="008B0E44" w:rsidRPr="0093768D">
        <w:rPr>
          <w:rFonts w:ascii="Arial" w:hAnsi="Arial" w:cs="Arial"/>
        </w:rPr>
        <w:t xml:space="preserve">” to the Retirement System. </w:t>
      </w:r>
      <w:r w:rsidRPr="0093768D">
        <w:rPr>
          <w:rFonts w:ascii="Arial" w:hAnsi="Arial" w:cs="Arial"/>
        </w:rPr>
        <w:t xml:space="preserve"> </w:t>
      </w:r>
      <w:r w:rsidR="008B0E44" w:rsidRPr="0093768D">
        <w:rPr>
          <w:rFonts w:ascii="Arial" w:hAnsi="Arial" w:cs="Arial"/>
        </w:rPr>
        <w:t xml:space="preserve">You may change your selected payment option at any time up until your first </w:t>
      </w:r>
      <w:r w:rsidR="003312E6" w:rsidRPr="0093768D">
        <w:rPr>
          <w:rFonts w:ascii="Arial" w:hAnsi="Arial" w:cs="Arial"/>
        </w:rPr>
        <w:t xml:space="preserve">retirement </w:t>
      </w:r>
      <w:r w:rsidR="008B0E44" w:rsidRPr="0093768D">
        <w:rPr>
          <w:rFonts w:ascii="Arial" w:hAnsi="Arial" w:cs="Arial"/>
        </w:rPr>
        <w:t>check has been cashed.</w:t>
      </w:r>
    </w:p>
    <w:p w14:paraId="370F90DB" w14:textId="77777777" w:rsidR="00F5392D" w:rsidRPr="0093768D" w:rsidRDefault="00F5392D" w:rsidP="00F5392D">
      <w:pPr>
        <w:pStyle w:val="ListParagraph"/>
        <w:rPr>
          <w:rFonts w:ascii="Arial" w:hAnsi="Arial" w:cs="Arial"/>
        </w:rPr>
      </w:pPr>
    </w:p>
    <w:p w14:paraId="6B34EE6F" w14:textId="77777777" w:rsidR="00CE419A" w:rsidRPr="0093768D" w:rsidRDefault="008B0E44" w:rsidP="00A74812">
      <w:pPr>
        <w:pStyle w:val="ListParagraph"/>
        <w:numPr>
          <w:ilvl w:val="0"/>
          <w:numId w:val="2"/>
        </w:numPr>
        <w:ind w:left="360"/>
        <w:rPr>
          <w:rFonts w:ascii="Arial" w:hAnsi="Arial" w:cs="Arial"/>
        </w:rPr>
      </w:pPr>
      <w:r w:rsidRPr="0093768D">
        <w:rPr>
          <w:rFonts w:ascii="Arial" w:hAnsi="Arial" w:cs="Arial"/>
        </w:rPr>
        <w:t xml:space="preserve">If you will be eligible for Medicare when you retire, you must have completed and returned the final 6E “Choosing Your Retirement Payment Option” more than 59 days before your coverage begins to qualify for a Medicare Advantage Plan. </w:t>
      </w:r>
    </w:p>
    <w:p w14:paraId="68AC171A" w14:textId="77777777" w:rsidR="00A74812" w:rsidRPr="0093768D" w:rsidRDefault="00A74812" w:rsidP="00A74812">
      <w:pPr>
        <w:pStyle w:val="ListParagraph"/>
        <w:ind w:left="360"/>
        <w:rPr>
          <w:rFonts w:ascii="Arial" w:hAnsi="Arial" w:cs="Arial"/>
        </w:rPr>
      </w:pPr>
    </w:p>
    <w:p w14:paraId="2CFF272C" w14:textId="77777777" w:rsidR="008B0E44" w:rsidRPr="0093768D" w:rsidRDefault="008B0E44" w:rsidP="008B0E44">
      <w:pPr>
        <w:pStyle w:val="ListParagraph"/>
        <w:rPr>
          <w:rFonts w:ascii="Arial" w:hAnsi="Arial" w:cs="Arial"/>
        </w:rPr>
      </w:pPr>
    </w:p>
    <w:p w14:paraId="538E9DF2" w14:textId="77777777" w:rsidR="00C30046" w:rsidRPr="0093768D" w:rsidRDefault="00C30046" w:rsidP="00C30046">
      <w:pPr>
        <w:pStyle w:val="ListParagraph"/>
        <w:ind w:left="0"/>
        <w:rPr>
          <w:rFonts w:ascii="Arial" w:hAnsi="Arial" w:cs="Arial"/>
          <w:b/>
          <w:color w:val="0919E5"/>
          <w:sz w:val="36"/>
          <w:szCs w:val="36"/>
          <w:u w:val="single"/>
        </w:rPr>
      </w:pPr>
      <w:r w:rsidRPr="0093768D">
        <w:rPr>
          <w:rFonts w:ascii="Arial" w:hAnsi="Arial" w:cs="Arial"/>
          <w:b/>
          <w:color w:val="0919E5"/>
          <w:sz w:val="36"/>
          <w:szCs w:val="36"/>
          <w:u w:val="single"/>
        </w:rPr>
        <w:t>Within 60 day</w:t>
      </w:r>
      <w:r w:rsidR="00537D60" w:rsidRPr="0093768D">
        <w:rPr>
          <w:rFonts w:ascii="Arial" w:hAnsi="Arial" w:cs="Arial"/>
          <w:b/>
          <w:color w:val="0919E5"/>
          <w:sz w:val="36"/>
          <w:szCs w:val="36"/>
          <w:u w:val="single"/>
        </w:rPr>
        <w:t>s</w:t>
      </w:r>
      <w:r w:rsidRPr="0093768D">
        <w:rPr>
          <w:rFonts w:ascii="Arial" w:hAnsi="Arial" w:cs="Arial"/>
          <w:b/>
          <w:color w:val="0919E5"/>
          <w:sz w:val="36"/>
          <w:szCs w:val="36"/>
          <w:u w:val="single"/>
        </w:rPr>
        <w:t xml:space="preserve"> of Retirement</w:t>
      </w:r>
    </w:p>
    <w:p w14:paraId="214E3A63" w14:textId="77777777" w:rsidR="00C30046" w:rsidRPr="0093768D" w:rsidRDefault="00C30046" w:rsidP="00C30046">
      <w:pPr>
        <w:pStyle w:val="ListParagraph"/>
        <w:ind w:left="0"/>
        <w:rPr>
          <w:rFonts w:ascii="Arial" w:hAnsi="Arial" w:cs="Arial"/>
          <w:sz w:val="24"/>
          <w:szCs w:val="24"/>
        </w:rPr>
      </w:pPr>
    </w:p>
    <w:p w14:paraId="5122A9E7" w14:textId="77777777" w:rsidR="00C30046" w:rsidRPr="0093768D" w:rsidRDefault="00C30046" w:rsidP="007A57D2">
      <w:pPr>
        <w:pStyle w:val="ListParagraph"/>
        <w:numPr>
          <w:ilvl w:val="0"/>
          <w:numId w:val="2"/>
        </w:numPr>
        <w:ind w:left="360"/>
        <w:rPr>
          <w:rFonts w:ascii="Arial" w:hAnsi="Arial" w:cs="Arial"/>
        </w:rPr>
      </w:pPr>
      <w:r w:rsidRPr="0093768D">
        <w:rPr>
          <w:rFonts w:ascii="Arial" w:hAnsi="Arial" w:cs="Arial"/>
        </w:rPr>
        <w:t>If eligible, initiate your Social Security benefits</w:t>
      </w:r>
      <w:r w:rsidR="00375D1D" w:rsidRPr="0093768D">
        <w:rPr>
          <w:rFonts w:ascii="Arial" w:hAnsi="Arial" w:cs="Arial"/>
        </w:rPr>
        <w:t>.</w:t>
      </w:r>
    </w:p>
    <w:p w14:paraId="39DCD6C3" w14:textId="77777777" w:rsidR="00C30046" w:rsidRPr="0093768D" w:rsidRDefault="00C30046" w:rsidP="00C30046">
      <w:pPr>
        <w:pStyle w:val="ListParagraph"/>
        <w:ind w:left="0"/>
        <w:rPr>
          <w:rFonts w:ascii="Arial" w:hAnsi="Arial" w:cs="Arial"/>
        </w:rPr>
      </w:pPr>
    </w:p>
    <w:p w14:paraId="6827DA7E" w14:textId="77777777" w:rsidR="00101E30" w:rsidRPr="0093768D" w:rsidRDefault="000615E8" w:rsidP="007A57D2">
      <w:pPr>
        <w:pStyle w:val="ListParagraph"/>
        <w:numPr>
          <w:ilvl w:val="0"/>
          <w:numId w:val="2"/>
        </w:numPr>
        <w:ind w:left="360"/>
        <w:rPr>
          <w:rFonts w:ascii="Arial" w:hAnsi="Arial" w:cs="Arial"/>
        </w:rPr>
      </w:pPr>
      <w:r w:rsidRPr="0093768D">
        <w:rPr>
          <w:rFonts w:ascii="Arial" w:hAnsi="Arial" w:cs="Arial"/>
        </w:rPr>
        <w:t>If eligible, initiate</w:t>
      </w:r>
      <w:r w:rsidR="00C30046" w:rsidRPr="0093768D">
        <w:rPr>
          <w:rFonts w:ascii="Arial" w:hAnsi="Arial" w:cs="Arial"/>
        </w:rPr>
        <w:t xml:space="preserve"> Medicare coverage (Part A and Part B) to begin the date of your retirement. Medicare </w:t>
      </w:r>
      <w:r w:rsidRPr="0093768D">
        <w:rPr>
          <w:rFonts w:ascii="Arial" w:hAnsi="Arial" w:cs="Arial"/>
        </w:rPr>
        <w:t xml:space="preserve">information can be found at </w:t>
      </w:r>
      <w:hyperlink r:id="rId12" w:history="1">
        <w:r w:rsidR="00C30046" w:rsidRPr="0093768D">
          <w:rPr>
            <w:rStyle w:val="Hyperlink"/>
            <w:rFonts w:ascii="Arial" w:hAnsi="Arial" w:cs="Arial"/>
          </w:rPr>
          <w:t>www.medicare.gov</w:t>
        </w:r>
      </w:hyperlink>
      <w:r w:rsidR="00C30046" w:rsidRPr="0093768D">
        <w:rPr>
          <w:rFonts w:ascii="Arial" w:hAnsi="Arial" w:cs="Arial"/>
        </w:rPr>
        <w:t xml:space="preserve">. </w:t>
      </w:r>
    </w:p>
    <w:p w14:paraId="5BF603F1" w14:textId="77777777" w:rsidR="00101E30" w:rsidRPr="0093768D" w:rsidRDefault="00101E30" w:rsidP="00101E30">
      <w:pPr>
        <w:pStyle w:val="ListParagraph"/>
        <w:rPr>
          <w:rFonts w:ascii="Arial" w:hAnsi="Arial" w:cs="Arial"/>
        </w:rPr>
      </w:pPr>
    </w:p>
    <w:p w14:paraId="08020B2C" w14:textId="77777777" w:rsidR="00C30046" w:rsidRPr="0093768D" w:rsidRDefault="00C30046" w:rsidP="007A57D2">
      <w:pPr>
        <w:pStyle w:val="ListParagraph"/>
        <w:numPr>
          <w:ilvl w:val="0"/>
          <w:numId w:val="2"/>
        </w:numPr>
        <w:ind w:left="360"/>
        <w:rPr>
          <w:rFonts w:ascii="Arial" w:hAnsi="Arial" w:cs="Arial"/>
        </w:rPr>
      </w:pPr>
      <w:r w:rsidRPr="0093768D">
        <w:rPr>
          <w:rFonts w:ascii="Arial" w:hAnsi="Arial" w:cs="Arial"/>
        </w:rPr>
        <w:t>Have you been receiving information from the Retirement System since filing your Form 6? If not, there could be a problem with your request. Call the Retirement System at 877.627.3287 to ensure that your request has been processed.</w:t>
      </w:r>
      <w:r w:rsidR="00537D60" w:rsidRPr="0093768D">
        <w:rPr>
          <w:rFonts w:ascii="Arial" w:hAnsi="Arial" w:cs="Arial"/>
        </w:rPr>
        <w:t xml:space="preserve"> Remember, you are not considered to be retired until the Retirement System has received the Form 6E.</w:t>
      </w:r>
    </w:p>
    <w:p w14:paraId="5173498F" w14:textId="77777777" w:rsidR="00FC6024" w:rsidRPr="0093768D" w:rsidRDefault="00FC6024" w:rsidP="007A57D2">
      <w:pPr>
        <w:pStyle w:val="ListParagraph"/>
        <w:ind w:left="360"/>
        <w:rPr>
          <w:rFonts w:ascii="Arial" w:hAnsi="Arial" w:cs="Arial"/>
        </w:rPr>
      </w:pPr>
    </w:p>
    <w:p w14:paraId="4ED9E417" w14:textId="77777777" w:rsidR="004A6702" w:rsidRPr="004333EE" w:rsidRDefault="004A6702" w:rsidP="007A57D2">
      <w:pPr>
        <w:pStyle w:val="ListParagraph"/>
        <w:numPr>
          <w:ilvl w:val="0"/>
          <w:numId w:val="2"/>
        </w:numPr>
        <w:ind w:left="360"/>
        <w:rPr>
          <w:rFonts w:ascii="Arial" w:hAnsi="Arial" w:cs="Arial"/>
        </w:rPr>
      </w:pPr>
      <w:r w:rsidRPr="004333EE">
        <w:rPr>
          <w:rFonts w:ascii="Arial" w:hAnsi="Arial" w:cs="Arial"/>
        </w:rPr>
        <w:t xml:space="preserve">If the form 6E is properly completed and received by the 10th day of your retirement month, you should receive your first benefit check on time.  Your first benefit check will be a paper check and will be mailed on the 25th day of that month.  For example, if you retire Oct. 1, </w:t>
      </w:r>
      <w:proofErr w:type="gramStart"/>
      <w:r w:rsidRPr="004333EE">
        <w:rPr>
          <w:rFonts w:ascii="Arial" w:hAnsi="Arial" w:cs="Arial"/>
        </w:rPr>
        <w:t>2017</w:t>
      </w:r>
      <w:proofErr w:type="gramEnd"/>
      <w:r w:rsidRPr="004333EE">
        <w:rPr>
          <w:rFonts w:ascii="Arial" w:hAnsi="Arial" w:cs="Arial"/>
        </w:rPr>
        <w:t xml:space="preserve"> and TSERS receives your Form 6E by Oct. 10, your first check will be mailed on Oct. 25, 2017.</w:t>
      </w:r>
    </w:p>
    <w:p w14:paraId="18102AD6" w14:textId="77777777" w:rsidR="004A6702" w:rsidRPr="004333EE" w:rsidRDefault="004A6702" w:rsidP="007A57D2">
      <w:pPr>
        <w:pStyle w:val="ListParagraph"/>
        <w:ind w:left="360"/>
        <w:rPr>
          <w:rFonts w:ascii="Arial" w:hAnsi="Arial" w:cs="Arial"/>
        </w:rPr>
      </w:pPr>
    </w:p>
    <w:p w14:paraId="3F481D79" w14:textId="77777777" w:rsidR="004A6702" w:rsidRPr="004333EE" w:rsidRDefault="004A6702" w:rsidP="007A57D2">
      <w:pPr>
        <w:pStyle w:val="ListParagraph"/>
        <w:numPr>
          <w:ilvl w:val="0"/>
          <w:numId w:val="2"/>
        </w:numPr>
        <w:ind w:left="360"/>
        <w:rPr>
          <w:rFonts w:ascii="Arial" w:hAnsi="Arial" w:cs="Arial"/>
        </w:rPr>
      </w:pPr>
      <w:r w:rsidRPr="004333EE">
        <w:rPr>
          <w:rFonts w:ascii="Arial" w:hAnsi="Arial" w:cs="Arial"/>
        </w:rPr>
        <w:lastRenderedPageBreak/>
        <w:t>If your Form 6E is not returned by the 10th day of your retirement month, but is returned to TSERS by the 25th, your first check will be mailed within a week after the 25th day of the month in which the Form 6E was received.</w:t>
      </w:r>
    </w:p>
    <w:p w14:paraId="4C9F7A9B" w14:textId="77777777" w:rsidR="004A6702" w:rsidRPr="004333EE" w:rsidRDefault="004A6702" w:rsidP="007A57D2">
      <w:pPr>
        <w:pStyle w:val="ListParagraph"/>
        <w:ind w:left="360"/>
        <w:rPr>
          <w:rFonts w:ascii="Arial" w:hAnsi="Arial" w:cs="Arial"/>
        </w:rPr>
      </w:pPr>
    </w:p>
    <w:p w14:paraId="1D2F695F" w14:textId="77777777" w:rsidR="004A6702" w:rsidRPr="004333EE" w:rsidRDefault="004A6702" w:rsidP="007A57D2">
      <w:pPr>
        <w:pStyle w:val="ListParagraph"/>
        <w:numPr>
          <w:ilvl w:val="0"/>
          <w:numId w:val="2"/>
        </w:numPr>
        <w:ind w:left="360"/>
        <w:rPr>
          <w:rFonts w:ascii="Arial" w:hAnsi="Arial" w:cs="Arial"/>
        </w:rPr>
      </w:pPr>
      <w:r w:rsidRPr="004333EE">
        <w:rPr>
          <w:rFonts w:ascii="Arial" w:hAnsi="Arial" w:cs="Arial"/>
        </w:rPr>
        <w:t>If your Form 6E is returned to TSERS after the 25</w:t>
      </w:r>
      <w:r w:rsidRPr="004333EE">
        <w:rPr>
          <w:rFonts w:ascii="Arial" w:hAnsi="Arial" w:cs="Arial"/>
          <w:vertAlign w:val="superscript"/>
        </w:rPr>
        <w:t>th</w:t>
      </w:r>
      <w:r w:rsidRPr="004333EE">
        <w:rPr>
          <w:rFonts w:ascii="Arial" w:hAnsi="Arial" w:cs="Arial"/>
        </w:rPr>
        <w:t xml:space="preserve"> of the month in which you are retiring, your first check will be mailed within a week after TSERS receives your completed Form 6E.  If a retroactive amount is owed to you, it will be included in your first check.</w:t>
      </w:r>
    </w:p>
    <w:p w14:paraId="3EEA2BEA" w14:textId="77777777" w:rsidR="004A6702" w:rsidRPr="0093768D" w:rsidRDefault="004A6702" w:rsidP="004A6702">
      <w:pPr>
        <w:pStyle w:val="ListParagraph"/>
        <w:rPr>
          <w:rFonts w:ascii="Arial" w:hAnsi="Arial" w:cs="Arial"/>
        </w:rPr>
      </w:pPr>
    </w:p>
    <w:p w14:paraId="38A39802" w14:textId="77777777" w:rsidR="007B6BA8" w:rsidRPr="0093768D" w:rsidRDefault="00FC6024" w:rsidP="007A57D2">
      <w:pPr>
        <w:pStyle w:val="ListParagraph"/>
        <w:numPr>
          <w:ilvl w:val="0"/>
          <w:numId w:val="2"/>
        </w:numPr>
        <w:ind w:left="360"/>
        <w:rPr>
          <w:rFonts w:ascii="Arial" w:hAnsi="Arial" w:cs="Arial"/>
        </w:rPr>
      </w:pPr>
      <w:r w:rsidRPr="0093768D">
        <w:rPr>
          <w:rFonts w:ascii="Arial" w:hAnsi="Arial" w:cs="Arial"/>
        </w:rPr>
        <w:t>When the Retirement System has received your 6E form, call the State Health Plan to verify your coverage at 855.859.0966.</w:t>
      </w:r>
    </w:p>
    <w:p w14:paraId="770B630F" w14:textId="77777777" w:rsidR="00420A38" w:rsidRPr="0093768D" w:rsidRDefault="00420A38" w:rsidP="00420A38">
      <w:pPr>
        <w:pStyle w:val="ListParagraph"/>
        <w:rPr>
          <w:rFonts w:ascii="Arial" w:hAnsi="Arial" w:cs="Arial"/>
        </w:rPr>
      </w:pPr>
    </w:p>
    <w:p w14:paraId="0AE42A97" w14:textId="77777777" w:rsidR="00FC6024" w:rsidRPr="004333EE" w:rsidRDefault="007B6BA8" w:rsidP="00F11C8D">
      <w:pPr>
        <w:pStyle w:val="ListParagraph"/>
        <w:numPr>
          <w:ilvl w:val="1"/>
          <w:numId w:val="4"/>
        </w:numPr>
        <w:rPr>
          <w:rFonts w:ascii="Arial" w:hAnsi="Arial" w:cs="Arial"/>
        </w:rPr>
      </w:pPr>
      <w:r w:rsidRPr="0093768D">
        <w:rPr>
          <w:rFonts w:ascii="Arial" w:hAnsi="Arial" w:cs="Arial"/>
          <w:b/>
        </w:rPr>
        <w:t>If you are NOT Medicare eligible</w:t>
      </w:r>
      <w:r w:rsidR="00A96C94" w:rsidRPr="0093768D">
        <w:rPr>
          <w:rFonts w:ascii="Arial" w:hAnsi="Arial" w:cs="Arial"/>
        </w:rPr>
        <w:t>, you should be defaulted in</w:t>
      </w:r>
      <w:r w:rsidRPr="0093768D">
        <w:rPr>
          <w:rFonts w:ascii="Arial" w:hAnsi="Arial" w:cs="Arial"/>
        </w:rPr>
        <w:t xml:space="preserve">to the same insurance program you had as an active employee. You have 30 days to change your election if </w:t>
      </w:r>
      <w:r w:rsidRPr="004333EE">
        <w:rPr>
          <w:rFonts w:ascii="Arial" w:hAnsi="Arial" w:cs="Arial"/>
        </w:rPr>
        <w:t>you wish to do so.</w:t>
      </w:r>
    </w:p>
    <w:p w14:paraId="6E42AB4F" w14:textId="64CB02A6" w:rsidR="00E87BEA" w:rsidRPr="004333EE" w:rsidRDefault="007B6BA8" w:rsidP="00E87BEA">
      <w:pPr>
        <w:pStyle w:val="ListParagraph"/>
        <w:numPr>
          <w:ilvl w:val="1"/>
          <w:numId w:val="4"/>
        </w:numPr>
        <w:rPr>
          <w:rFonts w:ascii="Arial" w:hAnsi="Arial" w:cs="Arial"/>
        </w:rPr>
      </w:pPr>
      <w:r w:rsidRPr="004333EE">
        <w:rPr>
          <w:rFonts w:ascii="Arial" w:hAnsi="Arial" w:cs="Arial"/>
          <w:b/>
        </w:rPr>
        <w:t>If you ARE Medicare eligible</w:t>
      </w:r>
      <w:r w:rsidR="00F11C8D" w:rsidRPr="004333EE">
        <w:rPr>
          <w:rFonts w:ascii="Arial" w:hAnsi="Arial" w:cs="Arial"/>
        </w:rPr>
        <w:t xml:space="preserve"> and completed your 6E more than 59 days before your coverage with </w:t>
      </w:r>
      <w:r w:rsidR="0008137D" w:rsidRPr="004333EE">
        <w:rPr>
          <w:rFonts w:ascii="Arial" w:hAnsi="Arial" w:cs="Arial"/>
        </w:rPr>
        <w:t xml:space="preserve">Buncombe County Schools </w:t>
      </w:r>
      <w:r w:rsidR="00F11C8D" w:rsidRPr="004333EE">
        <w:rPr>
          <w:rFonts w:ascii="Arial" w:hAnsi="Arial" w:cs="Arial"/>
        </w:rPr>
        <w:t>ends</w:t>
      </w:r>
      <w:r w:rsidR="00A96C94" w:rsidRPr="004333EE">
        <w:rPr>
          <w:rFonts w:ascii="Arial" w:hAnsi="Arial" w:cs="Arial"/>
        </w:rPr>
        <w:t>, you will be defaulted in</w:t>
      </w:r>
      <w:r w:rsidRPr="004333EE">
        <w:rPr>
          <w:rFonts w:ascii="Arial" w:hAnsi="Arial" w:cs="Arial"/>
        </w:rPr>
        <w:t>to a Medicare Advantage Plan</w:t>
      </w:r>
      <w:r w:rsidR="00E87BEA" w:rsidRPr="004333EE">
        <w:rPr>
          <w:rFonts w:ascii="Arial" w:hAnsi="Arial" w:cs="Arial"/>
        </w:rPr>
        <w:t>. There is one</w:t>
      </w:r>
      <w:r w:rsidR="00F11C8D" w:rsidRPr="004333EE">
        <w:rPr>
          <w:rFonts w:ascii="Arial" w:hAnsi="Arial" w:cs="Arial"/>
        </w:rPr>
        <w:t xml:space="preserve"> vendor who manage</w:t>
      </w:r>
      <w:r w:rsidR="00E87BEA" w:rsidRPr="004333EE">
        <w:rPr>
          <w:rFonts w:ascii="Arial" w:hAnsi="Arial" w:cs="Arial"/>
        </w:rPr>
        <w:t>s</w:t>
      </w:r>
      <w:r w:rsidR="00F11C8D" w:rsidRPr="004333EE">
        <w:rPr>
          <w:rFonts w:ascii="Arial" w:hAnsi="Arial" w:cs="Arial"/>
        </w:rPr>
        <w:t xml:space="preserve"> the Medicare Advantage plan: </w:t>
      </w:r>
      <w:r w:rsidR="00E87BEA" w:rsidRPr="004333EE">
        <w:rPr>
          <w:rFonts w:ascii="Arial" w:hAnsi="Arial" w:cs="Arial"/>
        </w:rPr>
        <w:t xml:space="preserve"> </w:t>
      </w:r>
      <w:r w:rsidR="00F805E0">
        <w:rPr>
          <w:rFonts w:ascii="Arial" w:hAnsi="Arial" w:cs="Arial"/>
        </w:rPr>
        <w:t>Humana</w:t>
      </w:r>
      <w:r w:rsidRPr="004333EE">
        <w:rPr>
          <w:rFonts w:ascii="Arial" w:hAnsi="Arial" w:cs="Arial"/>
        </w:rPr>
        <w:t xml:space="preserve">. </w:t>
      </w:r>
    </w:p>
    <w:p w14:paraId="0EB2E858" w14:textId="77777777" w:rsidR="00420A38" w:rsidRPr="0093768D" w:rsidRDefault="00420A38" w:rsidP="00E87BEA">
      <w:pPr>
        <w:rPr>
          <w:rFonts w:ascii="Arial" w:hAnsi="Arial" w:cs="Arial"/>
        </w:rPr>
      </w:pPr>
      <w:r w:rsidRPr="0093768D">
        <w:rPr>
          <w:rFonts w:ascii="Arial" w:hAnsi="Arial" w:cs="Arial"/>
        </w:rPr>
        <w:t xml:space="preserve">Remember, if you were </w:t>
      </w:r>
      <w:r w:rsidR="00716126" w:rsidRPr="0093768D">
        <w:rPr>
          <w:rFonts w:ascii="Arial" w:hAnsi="Arial" w:cs="Arial"/>
        </w:rPr>
        <w:t xml:space="preserve">actively working until the end of the month prior to your retirement, </w:t>
      </w:r>
      <w:r w:rsidR="0008137D">
        <w:rPr>
          <w:rFonts w:ascii="Arial" w:hAnsi="Arial" w:cs="Arial"/>
        </w:rPr>
        <w:t xml:space="preserve">we </w:t>
      </w:r>
      <w:r w:rsidR="00716126" w:rsidRPr="0093768D">
        <w:rPr>
          <w:rFonts w:ascii="Arial" w:hAnsi="Arial" w:cs="Arial"/>
        </w:rPr>
        <w:t xml:space="preserve">will retain you on your current plan until the first of the month </w:t>
      </w:r>
      <w:r w:rsidR="00716126" w:rsidRPr="0093768D">
        <w:rPr>
          <w:rFonts w:ascii="Arial" w:hAnsi="Arial" w:cs="Arial"/>
          <w:i/>
        </w:rPr>
        <w:t>after</w:t>
      </w:r>
      <w:r w:rsidR="00716126" w:rsidRPr="0093768D">
        <w:rPr>
          <w:rFonts w:ascii="Arial" w:hAnsi="Arial" w:cs="Arial"/>
        </w:rPr>
        <w:t xml:space="preserve"> you retire. For example, if you retire effective July 1, </w:t>
      </w:r>
      <w:r w:rsidR="0008137D">
        <w:rPr>
          <w:rFonts w:ascii="Arial" w:hAnsi="Arial" w:cs="Arial"/>
        </w:rPr>
        <w:t xml:space="preserve">we </w:t>
      </w:r>
      <w:r w:rsidR="00716126" w:rsidRPr="0093768D">
        <w:rPr>
          <w:rFonts w:ascii="Arial" w:hAnsi="Arial" w:cs="Arial"/>
        </w:rPr>
        <w:t xml:space="preserve">will keep you on their policy until </w:t>
      </w:r>
      <w:r w:rsidR="00A96C94" w:rsidRPr="0093768D">
        <w:rPr>
          <w:rFonts w:ascii="Arial" w:hAnsi="Arial" w:cs="Arial"/>
        </w:rPr>
        <w:t xml:space="preserve">July </w:t>
      </w:r>
      <w:r w:rsidR="00716126" w:rsidRPr="0093768D">
        <w:rPr>
          <w:rFonts w:ascii="Arial" w:hAnsi="Arial" w:cs="Arial"/>
        </w:rPr>
        <w:t>31</w:t>
      </w:r>
      <w:r w:rsidR="00E87BEA" w:rsidRPr="0093768D">
        <w:rPr>
          <w:rFonts w:ascii="Arial" w:hAnsi="Arial" w:cs="Arial"/>
        </w:rPr>
        <w:t xml:space="preserve">. If you are Medicare eligible, </w:t>
      </w:r>
      <w:r w:rsidR="00716126" w:rsidRPr="0093768D">
        <w:rPr>
          <w:rFonts w:ascii="Arial" w:hAnsi="Arial" w:cs="Arial"/>
        </w:rPr>
        <w:t>Medicare Parts A and B should begin on July 1 as well</w:t>
      </w:r>
      <w:r w:rsidR="00FE18D4">
        <w:rPr>
          <w:rFonts w:ascii="Arial" w:hAnsi="Arial" w:cs="Arial"/>
        </w:rPr>
        <w:t xml:space="preserve"> (if paperwork was submitted timely)</w:t>
      </w:r>
      <w:r w:rsidR="00716126" w:rsidRPr="0093768D">
        <w:rPr>
          <w:rFonts w:ascii="Arial" w:hAnsi="Arial" w:cs="Arial"/>
        </w:rPr>
        <w:t>. Your cov</w:t>
      </w:r>
      <w:r w:rsidR="00A96C94" w:rsidRPr="0093768D">
        <w:rPr>
          <w:rFonts w:ascii="Arial" w:hAnsi="Arial" w:cs="Arial"/>
        </w:rPr>
        <w:t xml:space="preserve">erage as </w:t>
      </w:r>
      <w:r w:rsidR="00375D1D" w:rsidRPr="0093768D">
        <w:rPr>
          <w:rFonts w:ascii="Arial" w:hAnsi="Arial" w:cs="Arial"/>
        </w:rPr>
        <w:t xml:space="preserve">a retiree will begin on August </w:t>
      </w:r>
      <w:r w:rsidR="00716126" w:rsidRPr="0093768D">
        <w:rPr>
          <w:rFonts w:ascii="Arial" w:hAnsi="Arial" w:cs="Arial"/>
        </w:rPr>
        <w:t>1.</w:t>
      </w:r>
    </w:p>
    <w:p w14:paraId="00882827" w14:textId="77777777" w:rsidR="00C43326" w:rsidRPr="00A56BCB" w:rsidRDefault="00420A38" w:rsidP="00A56BCB">
      <w:pPr>
        <w:rPr>
          <w:rFonts w:ascii="Arial" w:hAnsi="Arial" w:cs="Arial"/>
          <w:b/>
          <w:color w:val="0919E5"/>
          <w:sz w:val="36"/>
          <w:szCs w:val="36"/>
          <w:u w:val="single"/>
        </w:rPr>
      </w:pPr>
      <w:r w:rsidRPr="0093768D">
        <w:rPr>
          <w:rFonts w:ascii="Arial" w:hAnsi="Arial" w:cs="Arial"/>
          <w:b/>
          <w:color w:val="0919E5"/>
          <w:sz w:val="36"/>
          <w:szCs w:val="36"/>
          <w:u w:val="single"/>
        </w:rPr>
        <w:t>Within 30 days of Retirement</w:t>
      </w:r>
    </w:p>
    <w:p w14:paraId="02790BC8" w14:textId="77777777" w:rsidR="00420A38" w:rsidRPr="0093768D" w:rsidRDefault="00420A38" w:rsidP="007C7F3B">
      <w:pPr>
        <w:pStyle w:val="ListParagraph"/>
        <w:numPr>
          <w:ilvl w:val="0"/>
          <w:numId w:val="2"/>
        </w:numPr>
        <w:spacing w:line="240" w:lineRule="auto"/>
        <w:ind w:left="360"/>
        <w:rPr>
          <w:rFonts w:ascii="Arial" w:hAnsi="Arial" w:cs="Arial"/>
        </w:rPr>
      </w:pPr>
      <w:r w:rsidRPr="0093768D">
        <w:rPr>
          <w:rFonts w:ascii="Arial" w:hAnsi="Arial" w:cs="Arial"/>
        </w:rPr>
        <w:t>Have you received your retiree medical identification cards? If not, call the State Health Plan at 855.859.0966 to check your status.</w:t>
      </w:r>
    </w:p>
    <w:p w14:paraId="78C5A031" w14:textId="77777777" w:rsidR="001843EA" w:rsidRPr="0093768D" w:rsidRDefault="001843EA" w:rsidP="007C7F3B">
      <w:pPr>
        <w:pStyle w:val="ListParagraph"/>
        <w:spacing w:line="240" w:lineRule="auto"/>
        <w:rPr>
          <w:rFonts w:ascii="Arial" w:hAnsi="Arial" w:cs="Arial"/>
        </w:rPr>
      </w:pPr>
    </w:p>
    <w:p w14:paraId="509F6767" w14:textId="77777777" w:rsidR="001843EA" w:rsidRPr="00EC437B" w:rsidRDefault="00420A38" w:rsidP="007C7F3B">
      <w:pPr>
        <w:pStyle w:val="ListParagraph"/>
        <w:numPr>
          <w:ilvl w:val="0"/>
          <w:numId w:val="2"/>
        </w:numPr>
        <w:spacing w:line="240" w:lineRule="auto"/>
        <w:ind w:left="360"/>
        <w:rPr>
          <w:rStyle w:val="Hyperlink"/>
          <w:rFonts w:ascii="Arial" w:hAnsi="Arial" w:cs="Arial"/>
          <w:color w:val="auto"/>
          <w:u w:val="none"/>
        </w:rPr>
      </w:pPr>
      <w:r w:rsidRPr="0093768D">
        <w:rPr>
          <w:rFonts w:ascii="Arial" w:hAnsi="Arial" w:cs="Arial"/>
        </w:rPr>
        <w:t xml:space="preserve">Your supplemental benefits (vision, dental, etc.) will expire the last day of your employment month. You are eligible to receive several supplemental benefits as a part of retirement. Official information from Pierce </w:t>
      </w:r>
      <w:r w:rsidR="00FB2D8F" w:rsidRPr="0093768D">
        <w:rPr>
          <w:rFonts w:ascii="Arial" w:hAnsi="Arial" w:cs="Arial"/>
        </w:rPr>
        <w:t xml:space="preserve">Insurance </w:t>
      </w:r>
      <w:r w:rsidRPr="0093768D">
        <w:rPr>
          <w:rFonts w:ascii="Arial" w:hAnsi="Arial" w:cs="Arial"/>
        </w:rPr>
        <w:t>will be sen</w:t>
      </w:r>
      <w:r w:rsidR="00FB2D8F" w:rsidRPr="0093768D">
        <w:rPr>
          <w:rFonts w:ascii="Arial" w:hAnsi="Arial" w:cs="Arial"/>
        </w:rPr>
        <w:t>t</w:t>
      </w:r>
      <w:r w:rsidRPr="0093768D">
        <w:rPr>
          <w:rFonts w:ascii="Arial" w:hAnsi="Arial" w:cs="Arial"/>
        </w:rPr>
        <w:t xml:space="preserve"> after your first retirement check is cashed. You may access the enrollment information at </w:t>
      </w:r>
      <w:hyperlink r:id="rId13" w:history="1">
        <w:r w:rsidRPr="0093768D">
          <w:rPr>
            <w:rStyle w:val="Hyperlink"/>
            <w:rFonts w:ascii="Arial" w:hAnsi="Arial" w:cs="Arial"/>
          </w:rPr>
          <w:t>www.ncretiree.com</w:t>
        </w:r>
      </w:hyperlink>
    </w:p>
    <w:p w14:paraId="0E4EC5CB" w14:textId="77777777" w:rsidR="00EC437B" w:rsidRPr="00EC437B" w:rsidRDefault="00EC437B" w:rsidP="00EC437B">
      <w:pPr>
        <w:pStyle w:val="ListParagraph"/>
        <w:rPr>
          <w:rFonts w:ascii="Arial" w:hAnsi="Arial" w:cs="Arial"/>
        </w:rPr>
      </w:pPr>
    </w:p>
    <w:p w14:paraId="7F06BB62" w14:textId="77777777" w:rsidR="00EC437B" w:rsidRPr="0093768D" w:rsidRDefault="00EC437B" w:rsidP="007C7F3B">
      <w:pPr>
        <w:pStyle w:val="ListParagraph"/>
        <w:numPr>
          <w:ilvl w:val="0"/>
          <w:numId w:val="2"/>
        </w:numPr>
        <w:spacing w:line="240" w:lineRule="auto"/>
        <w:ind w:left="360"/>
        <w:rPr>
          <w:rFonts w:ascii="Arial" w:hAnsi="Arial" w:cs="Arial"/>
        </w:rPr>
      </w:pPr>
      <w:r>
        <w:rPr>
          <w:rFonts w:ascii="Arial" w:hAnsi="Arial" w:cs="Arial"/>
        </w:rPr>
        <w:t xml:space="preserve">Your annual leave will be paid out directly to you </w:t>
      </w:r>
      <w:r>
        <w:rPr>
          <w:rFonts w:ascii="Arial" w:hAnsi="Arial" w:cs="Arial"/>
          <w:color w:val="222222"/>
          <w:shd w:val="clear" w:color="auto" w:fill="FFFFFF"/>
        </w:rPr>
        <w:t>unless otherwise requested by the employee to put the pay out into your supplemental retirement account.  Please contact Anita Proffitt for the correct paperwork.</w:t>
      </w:r>
    </w:p>
    <w:p w14:paraId="404F991C" w14:textId="77777777" w:rsidR="001843EA" w:rsidRPr="0093768D" w:rsidRDefault="001843EA" w:rsidP="007C7F3B">
      <w:pPr>
        <w:pStyle w:val="ListParagraph"/>
        <w:spacing w:line="240" w:lineRule="auto"/>
        <w:rPr>
          <w:rFonts w:ascii="Arial" w:hAnsi="Arial" w:cs="Arial"/>
        </w:rPr>
      </w:pPr>
    </w:p>
    <w:p w14:paraId="48B1A069" w14:textId="77777777" w:rsidR="00C43326" w:rsidRPr="006B0AD2" w:rsidRDefault="00C43326" w:rsidP="008B1C26">
      <w:pPr>
        <w:rPr>
          <w:rFonts w:ascii="Arial" w:hAnsi="Arial" w:cs="Arial"/>
          <w:b/>
          <w:color w:val="0919E5"/>
          <w:sz w:val="32"/>
          <w:szCs w:val="32"/>
          <w:u w:val="single"/>
        </w:rPr>
      </w:pPr>
      <w:r w:rsidRPr="006B0AD2">
        <w:rPr>
          <w:rFonts w:ascii="Arial" w:hAnsi="Arial" w:cs="Arial"/>
          <w:b/>
          <w:color w:val="0919E5"/>
          <w:sz w:val="32"/>
          <w:szCs w:val="32"/>
          <w:u w:val="single"/>
        </w:rPr>
        <w:t>Vacation</w:t>
      </w:r>
      <w:r w:rsidR="006B0AD2" w:rsidRPr="006B0AD2">
        <w:rPr>
          <w:rFonts w:ascii="Arial" w:hAnsi="Arial" w:cs="Arial"/>
          <w:b/>
          <w:color w:val="0919E5"/>
          <w:sz w:val="32"/>
          <w:szCs w:val="32"/>
          <w:u w:val="single"/>
        </w:rPr>
        <w:t>/Sick</w:t>
      </w:r>
      <w:r w:rsidRPr="006B0AD2">
        <w:rPr>
          <w:rFonts w:ascii="Arial" w:hAnsi="Arial" w:cs="Arial"/>
          <w:b/>
          <w:color w:val="0919E5"/>
          <w:sz w:val="32"/>
          <w:szCs w:val="32"/>
          <w:u w:val="single"/>
        </w:rPr>
        <w:t xml:space="preserve"> Time Reported on the Form 6 Application</w:t>
      </w:r>
    </w:p>
    <w:p w14:paraId="6163C2CB" w14:textId="77777777" w:rsidR="00C43326" w:rsidRPr="0093768D" w:rsidRDefault="00C43326" w:rsidP="007A57D2">
      <w:pPr>
        <w:pStyle w:val="ListParagraph"/>
        <w:numPr>
          <w:ilvl w:val="0"/>
          <w:numId w:val="2"/>
        </w:numPr>
        <w:ind w:left="360"/>
        <w:rPr>
          <w:rFonts w:ascii="Arial" w:hAnsi="Arial" w:cs="Arial"/>
        </w:rPr>
      </w:pPr>
      <w:r w:rsidRPr="0093768D">
        <w:rPr>
          <w:rFonts w:ascii="Arial" w:hAnsi="Arial" w:cs="Arial"/>
        </w:rPr>
        <w:lastRenderedPageBreak/>
        <w:t>Time reported on the Form 6 is based on actual accrued time in our payroll system plus projected time to be earned for the months between submission of the Form 6 and expected date of retirement.</w:t>
      </w:r>
    </w:p>
    <w:p w14:paraId="4B34E01B" w14:textId="77777777" w:rsidR="00C43326" w:rsidRPr="0093768D" w:rsidRDefault="00C43326" w:rsidP="007A57D2">
      <w:pPr>
        <w:pStyle w:val="ListParagraph"/>
        <w:numPr>
          <w:ilvl w:val="0"/>
          <w:numId w:val="2"/>
        </w:numPr>
        <w:ind w:left="360"/>
        <w:rPr>
          <w:rFonts w:ascii="Arial" w:hAnsi="Arial" w:cs="Arial"/>
        </w:rPr>
      </w:pPr>
      <w:r w:rsidRPr="0093768D">
        <w:rPr>
          <w:rFonts w:ascii="Arial" w:hAnsi="Arial" w:cs="Arial"/>
        </w:rPr>
        <w:t>An audit will be performed by TSERS on your account 6 to 8 months after you retire. If any sick/vacation time reported on the Form 6 is used prior to retirement your monthly check could be affected.</w:t>
      </w:r>
    </w:p>
    <w:p w14:paraId="46863709" w14:textId="77777777" w:rsidR="00C43326" w:rsidRPr="0093768D" w:rsidRDefault="00C43326" w:rsidP="007A57D2">
      <w:pPr>
        <w:pStyle w:val="ListParagraph"/>
        <w:numPr>
          <w:ilvl w:val="0"/>
          <w:numId w:val="2"/>
        </w:numPr>
        <w:ind w:left="360"/>
        <w:rPr>
          <w:rFonts w:ascii="Arial" w:hAnsi="Arial" w:cs="Arial"/>
          <w:szCs w:val="20"/>
        </w:rPr>
      </w:pPr>
      <w:r w:rsidRPr="0093768D">
        <w:rPr>
          <w:rFonts w:ascii="Arial" w:hAnsi="Arial" w:cs="Arial"/>
        </w:rPr>
        <w:t xml:space="preserve">If you cancel your retirement application (Form 6) and sever service with </w:t>
      </w:r>
      <w:r w:rsidR="00A57FE2">
        <w:rPr>
          <w:rFonts w:ascii="Arial" w:hAnsi="Arial" w:cs="Arial"/>
        </w:rPr>
        <w:t>BCS</w:t>
      </w:r>
      <w:r w:rsidRPr="0093768D">
        <w:rPr>
          <w:rFonts w:ascii="Arial" w:hAnsi="Arial" w:cs="Arial"/>
        </w:rPr>
        <w:t>, the Teachers and State Retirement System will only accept unused sick time to be used toward years of service within one year of your termination date.</w:t>
      </w:r>
    </w:p>
    <w:p w14:paraId="25FA3C32" w14:textId="77777777" w:rsidR="00A12B63" w:rsidRPr="0093768D" w:rsidRDefault="00A12B63" w:rsidP="008B1C26">
      <w:pPr>
        <w:rPr>
          <w:rFonts w:ascii="Arial" w:hAnsi="Arial" w:cs="Arial"/>
          <w:b/>
          <w:color w:val="0919E5"/>
          <w:sz w:val="36"/>
          <w:szCs w:val="36"/>
          <w:u w:val="single"/>
        </w:rPr>
      </w:pPr>
      <w:r w:rsidRPr="0093768D">
        <w:rPr>
          <w:rFonts w:ascii="Arial" w:hAnsi="Arial" w:cs="Arial"/>
          <w:b/>
          <w:color w:val="0919E5"/>
          <w:sz w:val="36"/>
          <w:szCs w:val="36"/>
          <w:u w:val="single"/>
        </w:rPr>
        <w:t>Health Insurance</w:t>
      </w:r>
    </w:p>
    <w:p w14:paraId="0BE42189" w14:textId="77777777" w:rsidR="00172C19" w:rsidRDefault="00172C19" w:rsidP="00A12B63">
      <w:pPr>
        <w:spacing w:after="0" w:line="240" w:lineRule="auto"/>
        <w:rPr>
          <w:rFonts w:ascii="Arial" w:hAnsi="Arial" w:cs="Arial"/>
          <w:szCs w:val="20"/>
        </w:rPr>
      </w:pPr>
      <w:r>
        <w:rPr>
          <w:rFonts w:ascii="Arial" w:hAnsi="Arial" w:cs="Arial"/>
          <w:szCs w:val="20"/>
        </w:rPr>
        <w:t xml:space="preserve">Health insurance with </w:t>
      </w:r>
      <w:r w:rsidR="00A57FE2">
        <w:rPr>
          <w:rFonts w:ascii="Arial" w:hAnsi="Arial" w:cs="Arial"/>
          <w:szCs w:val="20"/>
        </w:rPr>
        <w:t>BCS</w:t>
      </w:r>
      <w:r>
        <w:rPr>
          <w:rFonts w:ascii="Arial" w:hAnsi="Arial" w:cs="Arial"/>
          <w:szCs w:val="20"/>
        </w:rPr>
        <w:t xml:space="preserve"> will terminate at the end of the month following </w:t>
      </w:r>
      <w:r w:rsidR="00A57FE2">
        <w:rPr>
          <w:rFonts w:ascii="Arial" w:hAnsi="Arial" w:cs="Arial"/>
          <w:szCs w:val="20"/>
        </w:rPr>
        <w:t>your</w:t>
      </w:r>
      <w:r>
        <w:rPr>
          <w:rFonts w:ascii="Arial" w:hAnsi="Arial" w:cs="Arial"/>
          <w:szCs w:val="20"/>
        </w:rPr>
        <w:t xml:space="preserve"> retirement date (</w:t>
      </w:r>
      <w:proofErr w:type="gramStart"/>
      <w:r>
        <w:rPr>
          <w:rFonts w:ascii="Arial" w:hAnsi="Arial" w:cs="Arial"/>
          <w:szCs w:val="20"/>
        </w:rPr>
        <w:t>i.e.</w:t>
      </w:r>
      <w:proofErr w:type="gramEnd"/>
      <w:r>
        <w:rPr>
          <w:rFonts w:ascii="Arial" w:hAnsi="Arial" w:cs="Arial"/>
          <w:szCs w:val="20"/>
        </w:rPr>
        <w:t xml:space="preserve"> retirement date of June 1, insurance with </w:t>
      </w:r>
      <w:r w:rsidR="00A57FE2">
        <w:rPr>
          <w:rFonts w:ascii="Arial" w:hAnsi="Arial" w:cs="Arial"/>
          <w:szCs w:val="20"/>
        </w:rPr>
        <w:t>BCS</w:t>
      </w:r>
      <w:r>
        <w:rPr>
          <w:rFonts w:ascii="Arial" w:hAnsi="Arial" w:cs="Arial"/>
          <w:szCs w:val="20"/>
        </w:rPr>
        <w:t xml:space="preserve"> ends </w:t>
      </w:r>
      <w:r w:rsidR="008721EC">
        <w:rPr>
          <w:rFonts w:ascii="Arial" w:hAnsi="Arial" w:cs="Arial"/>
          <w:szCs w:val="20"/>
        </w:rPr>
        <w:t>June 30</w:t>
      </w:r>
      <w:r>
        <w:rPr>
          <w:rFonts w:ascii="Arial" w:hAnsi="Arial" w:cs="Arial"/>
          <w:szCs w:val="20"/>
        </w:rPr>
        <w:t>).</w:t>
      </w:r>
      <w:r w:rsidR="00A57FE2">
        <w:rPr>
          <w:rFonts w:ascii="Arial" w:hAnsi="Arial" w:cs="Arial"/>
          <w:szCs w:val="20"/>
        </w:rPr>
        <w:t xml:space="preserve"> </w:t>
      </w:r>
      <w:r w:rsidR="004333EE">
        <w:rPr>
          <w:rFonts w:ascii="Arial" w:hAnsi="Arial" w:cs="Arial"/>
          <w:szCs w:val="20"/>
        </w:rPr>
        <w:t>If you are 65 or older and eligible for Medicare Part B, Medicare will become your primary insurance on the first date of retirement.  (</w:t>
      </w:r>
      <w:proofErr w:type="gramStart"/>
      <w:r w:rsidR="004333EE">
        <w:rPr>
          <w:rFonts w:ascii="Arial" w:hAnsi="Arial" w:cs="Arial"/>
          <w:szCs w:val="20"/>
        </w:rPr>
        <w:t>i.e.</w:t>
      </w:r>
      <w:proofErr w:type="gramEnd"/>
      <w:r w:rsidR="004333EE">
        <w:rPr>
          <w:rFonts w:ascii="Arial" w:hAnsi="Arial" w:cs="Arial"/>
          <w:szCs w:val="20"/>
        </w:rPr>
        <w:t xml:space="preserve"> if your retirement date is June1, Medicare will become your primary insurance June 1.) Your State Blue Cross will be your secondary insurance/supplement. </w:t>
      </w:r>
    </w:p>
    <w:p w14:paraId="49E7304D" w14:textId="77777777" w:rsidR="00172C19" w:rsidRDefault="00172C19" w:rsidP="00A12B63">
      <w:pPr>
        <w:spacing w:after="0" w:line="240" w:lineRule="auto"/>
        <w:rPr>
          <w:rFonts w:ascii="Arial" w:hAnsi="Arial" w:cs="Arial"/>
          <w:szCs w:val="20"/>
        </w:rPr>
      </w:pPr>
    </w:p>
    <w:p w14:paraId="4534E844" w14:textId="77777777" w:rsidR="00A12B63" w:rsidRPr="0093768D" w:rsidRDefault="00A12B63" w:rsidP="00A12B63">
      <w:pPr>
        <w:spacing w:after="0" w:line="240" w:lineRule="auto"/>
        <w:rPr>
          <w:rFonts w:ascii="Arial" w:hAnsi="Arial" w:cs="Arial"/>
          <w:szCs w:val="20"/>
        </w:rPr>
      </w:pPr>
      <w:r w:rsidRPr="0093768D">
        <w:rPr>
          <w:rFonts w:ascii="Arial" w:hAnsi="Arial" w:cs="Arial"/>
          <w:szCs w:val="20"/>
        </w:rPr>
        <w:t xml:space="preserve">If you have worked for at least 5 years (not including credit for unused sick leave or credit transferred from LGERS) you will be eligible for State Health Plan retiree coverage. </w:t>
      </w:r>
    </w:p>
    <w:p w14:paraId="19BF60EE" w14:textId="77777777" w:rsidR="00172C19" w:rsidRDefault="00172C19" w:rsidP="00172C19">
      <w:pPr>
        <w:spacing w:after="0" w:line="240" w:lineRule="auto"/>
        <w:rPr>
          <w:rFonts w:ascii="Arial" w:hAnsi="Arial" w:cs="Arial"/>
          <w:szCs w:val="20"/>
        </w:rPr>
      </w:pPr>
    </w:p>
    <w:p w14:paraId="5DF65756" w14:textId="77777777" w:rsidR="00172C19" w:rsidRPr="00172C19" w:rsidRDefault="00A12B63" w:rsidP="00172C19">
      <w:pPr>
        <w:spacing w:after="0" w:line="240" w:lineRule="auto"/>
        <w:rPr>
          <w:rFonts w:ascii="Arial" w:hAnsi="Arial" w:cs="Arial"/>
          <w:szCs w:val="20"/>
        </w:rPr>
      </w:pPr>
      <w:r w:rsidRPr="00172C19">
        <w:rPr>
          <w:rFonts w:ascii="Arial" w:hAnsi="Arial" w:cs="Arial"/>
          <w:szCs w:val="20"/>
        </w:rPr>
        <w:t xml:space="preserve">Cost of State Health Medical Insurance is determined by 2 factors.  1.) When the member began state employment and 2.) The type of plan selected.  You will be mailed information from TSERS on plan costs. </w:t>
      </w:r>
    </w:p>
    <w:p w14:paraId="4E816604" w14:textId="77777777" w:rsidR="00A12B63" w:rsidRPr="00172C19" w:rsidRDefault="00A12B63" w:rsidP="00D24CFD">
      <w:pPr>
        <w:pStyle w:val="ListParagraph"/>
        <w:numPr>
          <w:ilvl w:val="1"/>
          <w:numId w:val="9"/>
        </w:numPr>
        <w:tabs>
          <w:tab w:val="clear" w:pos="1080"/>
          <w:tab w:val="num" w:pos="605"/>
        </w:tabs>
        <w:spacing w:after="0" w:line="240" w:lineRule="auto"/>
        <w:ind w:left="605" w:hanging="270"/>
        <w:rPr>
          <w:rFonts w:ascii="Arial" w:hAnsi="Arial" w:cs="Arial"/>
          <w:szCs w:val="20"/>
        </w:rPr>
      </w:pPr>
      <w:r w:rsidRPr="00172C19">
        <w:rPr>
          <w:rFonts w:ascii="Arial" w:hAnsi="Arial" w:cs="Arial"/>
          <w:b/>
          <w:szCs w:val="20"/>
        </w:rPr>
        <w:t xml:space="preserve">If you were first hired </w:t>
      </w:r>
      <w:r w:rsidRPr="00172C19">
        <w:rPr>
          <w:rFonts w:ascii="Arial" w:hAnsi="Arial" w:cs="Arial"/>
          <w:b/>
          <w:i/>
          <w:szCs w:val="20"/>
        </w:rPr>
        <w:t xml:space="preserve">before October 1, </w:t>
      </w:r>
      <w:proofErr w:type="gramStart"/>
      <w:r w:rsidRPr="00172C19">
        <w:rPr>
          <w:rFonts w:ascii="Arial" w:hAnsi="Arial" w:cs="Arial"/>
          <w:b/>
          <w:i/>
          <w:szCs w:val="20"/>
        </w:rPr>
        <w:t>2006</w:t>
      </w:r>
      <w:proofErr w:type="gramEnd"/>
      <w:r w:rsidRPr="00172C19">
        <w:rPr>
          <w:rFonts w:ascii="Arial" w:hAnsi="Arial" w:cs="Arial"/>
          <w:szCs w:val="20"/>
        </w:rPr>
        <w:t xml:space="preserve"> and retire with 5 or more years of TSERS membership service, the state will pay for your individual coverage under the non-contributory plan at retirement (currently 70/30 or Medicare Advantage Base). </w:t>
      </w:r>
    </w:p>
    <w:p w14:paraId="5533973F" w14:textId="77777777" w:rsidR="00A12B63" w:rsidRPr="0093768D" w:rsidRDefault="00A12B63" w:rsidP="00A12B63">
      <w:pPr>
        <w:numPr>
          <w:ilvl w:val="1"/>
          <w:numId w:val="9"/>
        </w:numPr>
        <w:tabs>
          <w:tab w:val="clear" w:pos="1080"/>
          <w:tab w:val="num" w:pos="605"/>
        </w:tabs>
        <w:spacing w:after="0" w:line="240" w:lineRule="auto"/>
        <w:ind w:left="605" w:hanging="270"/>
        <w:rPr>
          <w:rFonts w:ascii="Arial" w:hAnsi="Arial" w:cs="Arial"/>
          <w:szCs w:val="20"/>
        </w:rPr>
      </w:pPr>
      <w:r w:rsidRPr="0093768D">
        <w:rPr>
          <w:rFonts w:ascii="Arial" w:hAnsi="Arial" w:cs="Arial"/>
          <w:b/>
          <w:szCs w:val="20"/>
        </w:rPr>
        <w:t xml:space="preserve">If you were hired </w:t>
      </w:r>
      <w:r w:rsidRPr="0093768D">
        <w:rPr>
          <w:rFonts w:ascii="Arial" w:hAnsi="Arial" w:cs="Arial"/>
          <w:b/>
          <w:i/>
          <w:szCs w:val="20"/>
        </w:rPr>
        <w:t>on or after October 1, 2006</w:t>
      </w:r>
      <w:r w:rsidRPr="0093768D">
        <w:rPr>
          <w:rFonts w:ascii="Arial" w:hAnsi="Arial" w:cs="Arial"/>
          <w:szCs w:val="20"/>
        </w:rPr>
        <w:t xml:space="preserve">, </w:t>
      </w:r>
      <w:proofErr w:type="gramStart"/>
      <w:r w:rsidRPr="0093768D">
        <w:rPr>
          <w:rFonts w:ascii="Arial" w:hAnsi="Arial" w:cs="Arial"/>
          <w:szCs w:val="20"/>
        </w:rPr>
        <w:t>in order to</w:t>
      </w:r>
      <w:proofErr w:type="gramEnd"/>
      <w:r w:rsidRPr="0093768D">
        <w:rPr>
          <w:rFonts w:ascii="Arial" w:hAnsi="Arial" w:cs="Arial"/>
          <w:szCs w:val="20"/>
        </w:rPr>
        <w:t xml:space="preserve"> receive individual coverage at no cost you must retire with 20 or more years of service credit. </w:t>
      </w:r>
    </w:p>
    <w:p w14:paraId="373E2607" w14:textId="77777777" w:rsidR="00A12B63" w:rsidRPr="0093768D" w:rsidRDefault="00A12B63" w:rsidP="00A12B63">
      <w:pPr>
        <w:numPr>
          <w:ilvl w:val="1"/>
          <w:numId w:val="9"/>
        </w:numPr>
        <w:tabs>
          <w:tab w:val="clear" w:pos="1080"/>
          <w:tab w:val="num" w:pos="605"/>
        </w:tabs>
        <w:spacing w:after="0" w:line="240" w:lineRule="auto"/>
        <w:ind w:left="605" w:hanging="270"/>
        <w:rPr>
          <w:rFonts w:ascii="Arial" w:hAnsi="Arial" w:cs="Arial"/>
          <w:szCs w:val="20"/>
        </w:rPr>
      </w:pPr>
      <w:r w:rsidRPr="0093768D">
        <w:rPr>
          <w:rFonts w:ascii="Arial" w:hAnsi="Arial" w:cs="Arial"/>
          <w:szCs w:val="20"/>
        </w:rPr>
        <w:t>If you have 10 years, but less than 20 years of retirement service, you are responsible for 50% of the individual plan coverage.</w:t>
      </w:r>
    </w:p>
    <w:p w14:paraId="6645A1B9" w14:textId="77777777" w:rsidR="00A12B63" w:rsidRPr="0093768D" w:rsidRDefault="00A12B63" w:rsidP="00A12B63">
      <w:pPr>
        <w:numPr>
          <w:ilvl w:val="1"/>
          <w:numId w:val="9"/>
        </w:numPr>
        <w:tabs>
          <w:tab w:val="clear" w:pos="1080"/>
          <w:tab w:val="num" w:pos="605"/>
        </w:tabs>
        <w:spacing w:after="0" w:line="240" w:lineRule="auto"/>
        <w:ind w:left="605" w:hanging="270"/>
        <w:rPr>
          <w:rFonts w:ascii="Arial" w:hAnsi="Arial" w:cs="Arial"/>
          <w:szCs w:val="20"/>
        </w:rPr>
      </w:pPr>
      <w:r w:rsidRPr="0093768D">
        <w:rPr>
          <w:rFonts w:ascii="Arial" w:hAnsi="Arial" w:cs="Arial"/>
          <w:szCs w:val="20"/>
        </w:rPr>
        <w:t>If you have 5 but fewer than 10 years, you will have to pay the full cost of your coverage.</w:t>
      </w:r>
    </w:p>
    <w:p w14:paraId="185A257A" w14:textId="77777777" w:rsidR="00A12B63" w:rsidRPr="0093768D" w:rsidRDefault="00A12B63" w:rsidP="007A57D2">
      <w:pPr>
        <w:pStyle w:val="ListParagraph"/>
        <w:numPr>
          <w:ilvl w:val="0"/>
          <w:numId w:val="2"/>
        </w:numPr>
        <w:ind w:left="360"/>
        <w:rPr>
          <w:rFonts w:ascii="Arial" w:hAnsi="Arial" w:cs="Arial"/>
          <w:szCs w:val="20"/>
        </w:rPr>
      </w:pPr>
      <w:r w:rsidRPr="0093768D">
        <w:rPr>
          <w:rFonts w:ascii="Arial" w:hAnsi="Arial" w:cs="Arial"/>
          <w:szCs w:val="20"/>
        </w:rPr>
        <w:t xml:space="preserve">Health coverage under the retiree group </w:t>
      </w:r>
      <w:r w:rsidR="009845A9">
        <w:rPr>
          <w:rFonts w:ascii="Arial" w:hAnsi="Arial" w:cs="Arial"/>
          <w:szCs w:val="20"/>
        </w:rPr>
        <w:t xml:space="preserve">should </w:t>
      </w:r>
      <w:r w:rsidRPr="0093768D">
        <w:rPr>
          <w:rFonts w:ascii="Arial" w:hAnsi="Arial" w:cs="Arial"/>
          <w:szCs w:val="20"/>
        </w:rPr>
        <w:t>begin on the first day of the month following the member’s effective date of retirement. (i.e.</w:t>
      </w:r>
      <w:r w:rsidR="009845A9">
        <w:rPr>
          <w:rFonts w:ascii="Arial" w:hAnsi="Arial" w:cs="Arial"/>
          <w:szCs w:val="20"/>
        </w:rPr>
        <w:t>,</w:t>
      </w:r>
      <w:r w:rsidRPr="0093768D">
        <w:rPr>
          <w:rFonts w:ascii="Arial" w:hAnsi="Arial" w:cs="Arial"/>
          <w:szCs w:val="20"/>
        </w:rPr>
        <w:t xml:space="preserve"> retirement date of June 1, </w:t>
      </w:r>
      <w:r w:rsidR="009845A9">
        <w:rPr>
          <w:rFonts w:ascii="Arial" w:hAnsi="Arial" w:cs="Arial"/>
          <w:szCs w:val="20"/>
        </w:rPr>
        <w:t>retiree medical</w:t>
      </w:r>
      <w:r w:rsidRPr="0093768D">
        <w:rPr>
          <w:rFonts w:ascii="Arial" w:hAnsi="Arial" w:cs="Arial"/>
          <w:szCs w:val="20"/>
        </w:rPr>
        <w:t xml:space="preserve"> insurance effective date of July 1).  There </w:t>
      </w:r>
      <w:r w:rsidR="0077323B" w:rsidRPr="0093768D">
        <w:rPr>
          <w:rFonts w:ascii="Arial" w:hAnsi="Arial" w:cs="Arial"/>
          <w:szCs w:val="20"/>
        </w:rPr>
        <w:t>should</w:t>
      </w:r>
      <w:r w:rsidRPr="0093768D">
        <w:rPr>
          <w:rFonts w:ascii="Arial" w:hAnsi="Arial" w:cs="Arial"/>
          <w:szCs w:val="20"/>
        </w:rPr>
        <w:t xml:space="preserve"> be no lapse in coverage unless you are delayed in enrolling in your retiree medical insurance.</w:t>
      </w:r>
    </w:p>
    <w:p w14:paraId="555C890B" w14:textId="77777777" w:rsidR="00A12B63" w:rsidRPr="0093768D" w:rsidRDefault="00A12B63" w:rsidP="007A57D2">
      <w:pPr>
        <w:pStyle w:val="ListParagraph"/>
        <w:numPr>
          <w:ilvl w:val="0"/>
          <w:numId w:val="2"/>
        </w:numPr>
        <w:ind w:left="360"/>
        <w:rPr>
          <w:rFonts w:ascii="Arial" w:hAnsi="Arial" w:cs="Arial"/>
          <w:szCs w:val="20"/>
        </w:rPr>
      </w:pPr>
      <w:r w:rsidRPr="0093768D">
        <w:rPr>
          <w:rFonts w:ascii="Arial" w:hAnsi="Arial" w:cs="Arial"/>
          <w:b/>
          <w:szCs w:val="20"/>
        </w:rPr>
        <w:t>Medicare:</w:t>
      </w:r>
      <w:r w:rsidRPr="0093768D">
        <w:rPr>
          <w:rFonts w:ascii="Arial" w:hAnsi="Arial" w:cs="Arial"/>
          <w:szCs w:val="20"/>
        </w:rPr>
        <w:t xml:space="preserve"> When you (or covered dependents) become eligible for Medicare, the Medicare eligible member MUST elect Parts A (Hospital) and B (Medical) </w:t>
      </w:r>
      <w:proofErr w:type="gramStart"/>
      <w:r w:rsidRPr="0093768D">
        <w:rPr>
          <w:rFonts w:ascii="Arial" w:hAnsi="Arial" w:cs="Arial"/>
          <w:szCs w:val="20"/>
        </w:rPr>
        <w:t>in order to</w:t>
      </w:r>
      <w:proofErr w:type="gramEnd"/>
      <w:r w:rsidRPr="0093768D">
        <w:rPr>
          <w:rFonts w:ascii="Arial" w:hAnsi="Arial" w:cs="Arial"/>
          <w:szCs w:val="20"/>
        </w:rPr>
        <w:t xml:space="preserve"> maintain the same level of coverage provided before retirement. </w:t>
      </w:r>
    </w:p>
    <w:p w14:paraId="5A024F06" w14:textId="77777777" w:rsidR="00A12B63" w:rsidRPr="00B01F95" w:rsidRDefault="00A12B63" w:rsidP="007323BF">
      <w:pPr>
        <w:pStyle w:val="ListParagraph"/>
        <w:numPr>
          <w:ilvl w:val="0"/>
          <w:numId w:val="2"/>
        </w:numPr>
        <w:ind w:left="360"/>
        <w:rPr>
          <w:rFonts w:ascii="Arial" w:hAnsi="Arial" w:cs="Arial"/>
          <w:szCs w:val="20"/>
        </w:rPr>
      </w:pPr>
      <w:r w:rsidRPr="00B01F95">
        <w:rPr>
          <w:rFonts w:ascii="Arial" w:hAnsi="Arial" w:cs="Arial"/>
          <w:b/>
          <w:szCs w:val="20"/>
        </w:rPr>
        <w:t>Dependents Enrolled in Your Insurance</w:t>
      </w:r>
      <w:r w:rsidRPr="00B01F95">
        <w:rPr>
          <w:rFonts w:ascii="Arial" w:hAnsi="Arial" w:cs="Arial"/>
          <w:szCs w:val="20"/>
        </w:rPr>
        <w:t xml:space="preserve">: You have the option to carry your dependents on the medical plan.  Dependents do not receive a subsidy on cost of coverage.  However, if you wish to drop your </w:t>
      </w:r>
      <w:r w:rsidR="0008137D" w:rsidRPr="00B01F95">
        <w:rPr>
          <w:rFonts w:ascii="Arial" w:hAnsi="Arial" w:cs="Arial"/>
          <w:szCs w:val="20"/>
        </w:rPr>
        <w:t>dependents,</w:t>
      </w:r>
      <w:r w:rsidRPr="00B01F95">
        <w:rPr>
          <w:rFonts w:ascii="Arial" w:hAnsi="Arial" w:cs="Arial"/>
          <w:szCs w:val="20"/>
        </w:rPr>
        <w:t xml:space="preserve"> they will have the opportunity to enroll in COBRA to continue coverage.  A COBRA enrollment packet will be mailed to your home address after your retirement date. If you do not receive your COBRA packet within </w:t>
      </w:r>
      <w:r w:rsidR="0077323B" w:rsidRPr="00B01F95">
        <w:rPr>
          <w:rFonts w:ascii="Arial" w:hAnsi="Arial" w:cs="Arial"/>
          <w:szCs w:val="20"/>
        </w:rPr>
        <w:t>4</w:t>
      </w:r>
      <w:r w:rsidRPr="00B01F95">
        <w:rPr>
          <w:rFonts w:ascii="Arial" w:hAnsi="Arial" w:cs="Arial"/>
          <w:szCs w:val="20"/>
        </w:rPr>
        <w:t>-weeks of y</w:t>
      </w:r>
      <w:r w:rsidR="0077323B" w:rsidRPr="00B01F95">
        <w:rPr>
          <w:rFonts w:ascii="Arial" w:hAnsi="Arial" w:cs="Arial"/>
          <w:szCs w:val="20"/>
        </w:rPr>
        <w:t xml:space="preserve">our termination date, </w:t>
      </w:r>
      <w:r w:rsidR="004333EE" w:rsidRPr="00B01F95">
        <w:rPr>
          <w:rFonts w:ascii="Arial" w:hAnsi="Arial" w:cs="Arial"/>
          <w:szCs w:val="20"/>
        </w:rPr>
        <w:t xml:space="preserve">please contact </w:t>
      </w:r>
      <w:proofErr w:type="spellStart"/>
      <w:r w:rsidR="00B01F95">
        <w:rPr>
          <w:rFonts w:ascii="Arial" w:hAnsi="Arial" w:cs="Arial"/>
          <w:szCs w:val="20"/>
        </w:rPr>
        <w:lastRenderedPageBreak/>
        <w:t>iTedium</w:t>
      </w:r>
      <w:proofErr w:type="spellEnd"/>
      <w:r w:rsidR="00B01F95">
        <w:rPr>
          <w:rFonts w:ascii="Arial" w:hAnsi="Arial" w:cs="Arial"/>
          <w:szCs w:val="20"/>
        </w:rPr>
        <w:t xml:space="preserve"> at 877-679-6272 f</w:t>
      </w:r>
      <w:r w:rsidRPr="00B01F95">
        <w:rPr>
          <w:rFonts w:ascii="Arial" w:hAnsi="Arial" w:cs="Arial"/>
          <w:szCs w:val="20"/>
        </w:rPr>
        <w:t xml:space="preserve">or additional information on the State Health Plan, please call 1-855-859-0966 or visit the State Health Plan website at </w:t>
      </w:r>
      <w:hyperlink r:id="rId14" w:history="1">
        <w:r w:rsidRPr="00B01F95">
          <w:rPr>
            <w:rStyle w:val="Hyperlink"/>
            <w:rFonts w:ascii="Arial" w:hAnsi="Arial" w:cs="Arial"/>
            <w:szCs w:val="20"/>
          </w:rPr>
          <w:t>https://shp.nctreasurer.com</w:t>
        </w:r>
      </w:hyperlink>
      <w:r w:rsidRPr="00B01F95">
        <w:rPr>
          <w:rFonts w:ascii="Arial" w:hAnsi="Arial" w:cs="Arial"/>
          <w:szCs w:val="20"/>
        </w:rPr>
        <w:t xml:space="preserve">  </w:t>
      </w:r>
    </w:p>
    <w:p w14:paraId="259E85D4" w14:textId="77777777" w:rsidR="00F436E7" w:rsidRDefault="00F436E7" w:rsidP="008B1C26">
      <w:pPr>
        <w:rPr>
          <w:rFonts w:ascii="Arial" w:hAnsi="Arial" w:cs="Arial"/>
          <w:b/>
          <w:color w:val="0919E5"/>
          <w:sz w:val="36"/>
          <w:szCs w:val="36"/>
          <w:u w:val="single"/>
        </w:rPr>
      </w:pPr>
      <w:r w:rsidRPr="004333EE">
        <w:rPr>
          <w:rFonts w:ascii="Arial" w:hAnsi="Arial" w:cs="Arial"/>
          <w:b/>
          <w:color w:val="0919E5"/>
          <w:sz w:val="36"/>
          <w:szCs w:val="36"/>
          <w:u w:val="single"/>
        </w:rPr>
        <w:t>NC Flex Benefits</w:t>
      </w:r>
    </w:p>
    <w:p w14:paraId="4D80D807" w14:textId="77777777" w:rsidR="004333EE" w:rsidRPr="00471000" w:rsidRDefault="004333EE" w:rsidP="004333EE">
      <w:pPr>
        <w:rPr>
          <w:rFonts w:ascii="Arial" w:hAnsi="Arial" w:cs="Arial"/>
          <w:szCs w:val="20"/>
        </w:rPr>
      </w:pPr>
      <w:r w:rsidRPr="00471000">
        <w:rPr>
          <w:rFonts w:ascii="Arial" w:hAnsi="Arial" w:cs="Arial"/>
          <w:szCs w:val="20"/>
        </w:rPr>
        <w:t>If you are enrolled in Flexible Benefits (dental/vision</w:t>
      </w:r>
      <w:r>
        <w:rPr>
          <w:rFonts w:ascii="Arial" w:hAnsi="Arial" w:cs="Arial"/>
          <w:szCs w:val="20"/>
        </w:rPr>
        <w:t>/</w:t>
      </w:r>
      <w:proofErr w:type="spellStart"/>
      <w:r w:rsidRPr="00471000">
        <w:rPr>
          <w:rFonts w:ascii="Arial" w:hAnsi="Arial" w:cs="Arial"/>
          <w:szCs w:val="20"/>
        </w:rPr>
        <w:t>flexcard</w:t>
      </w:r>
      <w:proofErr w:type="spellEnd"/>
      <w:r w:rsidRPr="00471000">
        <w:rPr>
          <w:rFonts w:ascii="Arial" w:hAnsi="Arial" w:cs="Arial"/>
          <w:szCs w:val="20"/>
        </w:rPr>
        <w:t xml:space="preserve">), your coverage will end at the end of the month of your last day of employment.  You and any dependents currently enrolled on your Flex Benefits will be offered continuation of COBRA coverage through Interactive Medical Systems </w:t>
      </w:r>
      <w:r w:rsidR="00013E6A">
        <w:rPr>
          <w:rFonts w:ascii="Arial" w:hAnsi="Arial" w:cs="Arial"/>
          <w:szCs w:val="20"/>
        </w:rPr>
        <w:t xml:space="preserve">for dental/vision and through </w:t>
      </w:r>
      <w:proofErr w:type="spellStart"/>
      <w:r w:rsidR="00013E6A">
        <w:rPr>
          <w:rFonts w:ascii="Arial" w:hAnsi="Arial" w:cs="Arial"/>
          <w:szCs w:val="20"/>
        </w:rPr>
        <w:t>Ameriflex</w:t>
      </w:r>
      <w:proofErr w:type="spellEnd"/>
      <w:r w:rsidR="00013E6A">
        <w:rPr>
          <w:rFonts w:ascii="Arial" w:hAnsi="Arial" w:cs="Arial"/>
          <w:szCs w:val="20"/>
        </w:rPr>
        <w:t xml:space="preserve"> for </w:t>
      </w:r>
      <w:proofErr w:type="spellStart"/>
      <w:r w:rsidR="00013E6A">
        <w:rPr>
          <w:rFonts w:ascii="Arial" w:hAnsi="Arial" w:cs="Arial"/>
          <w:szCs w:val="20"/>
        </w:rPr>
        <w:t>flexcard</w:t>
      </w:r>
      <w:proofErr w:type="spellEnd"/>
      <w:r w:rsidR="00013E6A">
        <w:rPr>
          <w:rFonts w:ascii="Arial" w:hAnsi="Arial" w:cs="Arial"/>
          <w:szCs w:val="20"/>
        </w:rPr>
        <w:t xml:space="preserve"> </w:t>
      </w:r>
      <w:r w:rsidRPr="00471000">
        <w:rPr>
          <w:rFonts w:ascii="Arial" w:hAnsi="Arial" w:cs="Arial"/>
          <w:szCs w:val="20"/>
        </w:rPr>
        <w:t xml:space="preserve">mailed to your home address. </w:t>
      </w:r>
    </w:p>
    <w:p w14:paraId="62EC5F5B" w14:textId="77777777" w:rsidR="004333EE" w:rsidRPr="00471000" w:rsidRDefault="004333EE" w:rsidP="004333EE">
      <w:pPr>
        <w:rPr>
          <w:rFonts w:ascii="Arial" w:hAnsi="Arial" w:cs="Arial"/>
          <w:szCs w:val="20"/>
        </w:rPr>
      </w:pPr>
      <w:r w:rsidRPr="00471000">
        <w:rPr>
          <w:rFonts w:ascii="Arial" w:hAnsi="Arial" w:cs="Arial"/>
          <w:szCs w:val="20"/>
        </w:rPr>
        <w:t xml:space="preserve">Flexible spending accounts are also eligible for COBRA through Interactive Medical Systems unless you retire effective July 1. Because our plan year for this benefit runs July-June, your </w:t>
      </w:r>
      <w:proofErr w:type="spellStart"/>
      <w:r w:rsidRPr="00471000">
        <w:rPr>
          <w:rFonts w:ascii="Arial" w:hAnsi="Arial" w:cs="Arial"/>
          <w:szCs w:val="20"/>
        </w:rPr>
        <w:t>flexcard</w:t>
      </w:r>
      <w:proofErr w:type="spellEnd"/>
      <w:r w:rsidRPr="00471000">
        <w:rPr>
          <w:rFonts w:ascii="Arial" w:hAnsi="Arial" w:cs="Arial"/>
          <w:szCs w:val="20"/>
        </w:rPr>
        <w:t xml:space="preserve"> will be disabled because you are no longer employed after June.</w:t>
      </w:r>
    </w:p>
    <w:p w14:paraId="21130598" w14:textId="77777777" w:rsidR="004333EE" w:rsidRPr="00471000" w:rsidRDefault="004333EE" w:rsidP="004333EE">
      <w:pPr>
        <w:rPr>
          <w:rFonts w:ascii="Arial" w:hAnsi="Arial" w:cs="Arial"/>
          <w:szCs w:val="20"/>
        </w:rPr>
      </w:pPr>
      <w:r w:rsidRPr="00471000">
        <w:rPr>
          <w:rFonts w:ascii="Arial" w:hAnsi="Arial" w:cs="Arial"/>
          <w:szCs w:val="20"/>
        </w:rPr>
        <w:t xml:space="preserve">All Colonial policies are portable, and you can continue any policy by contacting Colonial Life at 1-800-325-4368 to set up a payment plan. </w:t>
      </w:r>
    </w:p>
    <w:p w14:paraId="71CA6265" w14:textId="77777777" w:rsidR="00F436E7" w:rsidRPr="0093768D" w:rsidRDefault="00F436E7" w:rsidP="008B1C26">
      <w:pPr>
        <w:rPr>
          <w:rFonts w:ascii="Arial" w:hAnsi="Arial" w:cs="Arial"/>
          <w:b/>
          <w:color w:val="0919E5"/>
          <w:sz w:val="36"/>
          <w:szCs w:val="36"/>
          <w:u w:val="single"/>
        </w:rPr>
      </w:pPr>
      <w:r w:rsidRPr="0093768D">
        <w:rPr>
          <w:rFonts w:ascii="Arial" w:hAnsi="Arial" w:cs="Arial"/>
          <w:b/>
          <w:color w:val="0919E5"/>
          <w:sz w:val="36"/>
          <w:szCs w:val="36"/>
          <w:u w:val="single"/>
        </w:rPr>
        <w:t>Contact Information</w:t>
      </w:r>
    </w:p>
    <w:p w14:paraId="7C2DB626" w14:textId="77777777" w:rsidR="00F436E7" w:rsidRPr="0093768D" w:rsidRDefault="00F436E7" w:rsidP="007A57D2">
      <w:pPr>
        <w:pStyle w:val="ListParagraph"/>
        <w:numPr>
          <w:ilvl w:val="0"/>
          <w:numId w:val="2"/>
        </w:numPr>
        <w:ind w:left="360"/>
        <w:rPr>
          <w:rFonts w:ascii="Arial" w:hAnsi="Arial" w:cs="Arial"/>
          <w:szCs w:val="20"/>
        </w:rPr>
      </w:pPr>
      <w:r w:rsidRPr="0093768D">
        <w:rPr>
          <w:rFonts w:ascii="Arial" w:hAnsi="Arial" w:cs="Arial"/>
        </w:rPr>
        <w:t xml:space="preserve">If your contact information changes, please notify TSERS as soon as possible.  TSERS also corresponds with you via postal mail and sends important documents such as tax forms to your home.  Make sure you provide them with the most current contact information.  You can update TSERS by completing Form COA located on the website  </w:t>
      </w:r>
      <w:hyperlink r:id="rId15" w:history="1">
        <w:r w:rsidRPr="0093768D">
          <w:rPr>
            <w:rStyle w:val="Hyperlink"/>
            <w:rFonts w:ascii="Arial" w:hAnsi="Arial" w:cs="Arial"/>
            <w:szCs w:val="24"/>
          </w:rPr>
          <w:t>www.myncretirement.com</w:t>
        </w:r>
      </w:hyperlink>
      <w:r w:rsidRPr="0093768D">
        <w:rPr>
          <w:rFonts w:ascii="Arial" w:hAnsi="Arial" w:cs="Arial"/>
        </w:rPr>
        <w:t xml:space="preserve">  </w:t>
      </w:r>
    </w:p>
    <w:p w14:paraId="00B1BA95" w14:textId="77777777" w:rsidR="00F436E7" w:rsidRPr="0093768D" w:rsidRDefault="00F436E7" w:rsidP="008B1C26">
      <w:pPr>
        <w:rPr>
          <w:rFonts w:ascii="Arial" w:hAnsi="Arial" w:cs="Arial"/>
          <w:b/>
          <w:color w:val="0919E5"/>
          <w:sz w:val="36"/>
          <w:szCs w:val="36"/>
          <w:u w:val="single"/>
        </w:rPr>
      </w:pPr>
      <w:r w:rsidRPr="0093768D">
        <w:rPr>
          <w:rFonts w:ascii="Arial" w:hAnsi="Arial" w:cs="Arial"/>
          <w:b/>
          <w:color w:val="0919E5"/>
          <w:sz w:val="36"/>
          <w:szCs w:val="36"/>
          <w:u w:val="single"/>
        </w:rPr>
        <w:t>Bailey Vesting</w:t>
      </w:r>
    </w:p>
    <w:p w14:paraId="3D4F9376" w14:textId="77777777" w:rsidR="00F436E7" w:rsidRPr="0093768D" w:rsidRDefault="00F436E7" w:rsidP="007A57D2">
      <w:pPr>
        <w:pStyle w:val="ListParagraph"/>
        <w:numPr>
          <w:ilvl w:val="0"/>
          <w:numId w:val="2"/>
        </w:numPr>
        <w:ind w:left="360"/>
        <w:rPr>
          <w:rFonts w:ascii="Arial" w:hAnsi="Arial" w:cs="Arial"/>
          <w:szCs w:val="20"/>
        </w:rPr>
      </w:pPr>
      <w:r w:rsidRPr="0093768D">
        <w:rPr>
          <w:rFonts w:ascii="Arial" w:hAnsi="Arial" w:cs="Arial"/>
          <w:szCs w:val="20"/>
        </w:rPr>
        <w:t xml:space="preserve">If you were vested (with 5 years of service) in the Retirement System as of August 12, 1989, you are NOT subject to North Carolina state tax on your pension payments. </w:t>
      </w:r>
    </w:p>
    <w:p w14:paraId="30D8EB96" w14:textId="77777777" w:rsidR="00F436E7" w:rsidRPr="0093768D" w:rsidRDefault="00F436E7" w:rsidP="007A57D2">
      <w:pPr>
        <w:pStyle w:val="ListParagraph"/>
        <w:numPr>
          <w:ilvl w:val="0"/>
          <w:numId w:val="2"/>
        </w:numPr>
        <w:ind w:left="360"/>
        <w:rPr>
          <w:rFonts w:ascii="Arial" w:hAnsi="Arial" w:cs="Arial"/>
          <w:szCs w:val="20"/>
        </w:rPr>
      </w:pPr>
      <w:r w:rsidRPr="0093768D">
        <w:rPr>
          <w:rFonts w:ascii="Arial" w:hAnsi="Arial" w:cs="Arial"/>
          <w:szCs w:val="20"/>
        </w:rPr>
        <w:t>This exclusion also applies to retirement benefits received from NC 401K and 457 plans if the retiree had contributed or contracted to contribute to the plan prior to August 12, 1989.</w:t>
      </w:r>
    </w:p>
    <w:p w14:paraId="0CD2B702" w14:textId="77777777" w:rsidR="00F436E7" w:rsidRPr="007C7F3B" w:rsidRDefault="00F436E7" w:rsidP="008B1C26">
      <w:pPr>
        <w:rPr>
          <w:rFonts w:ascii="Arial" w:hAnsi="Arial" w:cs="Arial"/>
          <w:b/>
          <w:color w:val="0070C0"/>
          <w:sz w:val="24"/>
          <w:szCs w:val="24"/>
          <w:u w:val="single"/>
        </w:rPr>
      </w:pPr>
    </w:p>
    <w:p w14:paraId="0AC36F38" w14:textId="77777777" w:rsidR="00506DB9" w:rsidRPr="0093768D" w:rsidRDefault="00506DB9" w:rsidP="008B1C26">
      <w:pPr>
        <w:rPr>
          <w:rFonts w:ascii="Arial" w:hAnsi="Arial" w:cs="Arial"/>
          <w:b/>
          <w:color w:val="0919E5"/>
          <w:sz w:val="36"/>
          <w:szCs w:val="36"/>
          <w:u w:val="single"/>
        </w:rPr>
      </w:pPr>
      <w:r w:rsidRPr="0093768D">
        <w:rPr>
          <w:rFonts w:ascii="Arial" w:hAnsi="Arial" w:cs="Arial"/>
          <w:b/>
          <w:color w:val="0919E5"/>
          <w:sz w:val="36"/>
          <w:szCs w:val="36"/>
          <w:u w:val="single"/>
        </w:rPr>
        <w:t>Receiving your Retirement Check</w:t>
      </w:r>
    </w:p>
    <w:p w14:paraId="068E6042" w14:textId="77777777" w:rsidR="00506DB9" w:rsidRPr="0093768D" w:rsidRDefault="00506DB9" w:rsidP="007A57D2">
      <w:pPr>
        <w:pStyle w:val="ListParagraph"/>
        <w:numPr>
          <w:ilvl w:val="0"/>
          <w:numId w:val="2"/>
        </w:numPr>
        <w:ind w:left="360"/>
        <w:rPr>
          <w:rFonts w:ascii="Arial" w:hAnsi="Arial" w:cs="Arial"/>
          <w:szCs w:val="20"/>
        </w:rPr>
      </w:pPr>
      <w:r w:rsidRPr="0093768D">
        <w:rPr>
          <w:rFonts w:ascii="Arial" w:hAnsi="Arial" w:cs="Arial"/>
          <w:szCs w:val="20"/>
        </w:rPr>
        <w:t>The NC Retirement System will be where your retirement checks come from.  Any questions about pay, direct deposit or requests for income verification should be directed to the retirement system.</w:t>
      </w:r>
    </w:p>
    <w:p w14:paraId="1F0F7E33" w14:textId="77777777" w:rsidR="00506DB9" w:rsidRPr="0093768D" w:rsidRDefault="00506DB9" w:rsidP="007A57D2">
      <w:pPr>
        <w:pStyle w:val="ListParagraph"/>
        <w:numPr>
          <w:ilvl w:val="0"/>
          <w:numId w:val="2"/>
        </w:numPr>
        <w:ind w:left="360"/>
        <w:rPr>
          <w:rFonts w:ascii="Arial" w:hAnsi="Arial" w:cs="Arial"/>
          <w:szCs w:val="20"/>
        </w:rPr>
      </w:pPr>
      <w:r w:rsidRPr="0093768D">
        <w:rPr>
          <w:rFonts w:ascii="Arial" w:hAnsi="Arial" w:cs="Arial"/>
          <w:szCs w:val="20"/>
        </w:rPr>
        <w:t>Your first retirement payment will be a paper check and will be mailed to you on the 25th of the month in which you retire (if you have returned your Form 6E on time).</w:t>
      </w:r>
    </w:p>
    <w:p w14:paraId="3069232D" w14:textId="77777777" w:rsidR="00506DB9" w:rsidRPr="0093768D" w:rsidRDefault="00506DB9" w:rsidP="007A57D2">
      <w:pPr>
        <w:pStyle w:val="ListParagraph"/>
        <w:numPr>
          <w:ilvl w:val="0"/>
          <w:numId w:val="2"/>
        </w:numPr>
        <w:ind w:left="360"/>
        <w:rPr>
          <w:rFonts w:ascii="Arial" w:hAnsi="Arial" w:cs="Arial"/>
          <w:szCs w:val="20"/>
        </w:rPr>
      </w:pPr>
      <w:r w:rsidRPr="0093768D">
        <w:rPr>
          <w:rFonts w:ascii="Arial" w:hAnsi="Arial" w:cs="Arial"/>
          <w:szCs w:val="20"/>
        </w:rPr>
        <w:t>Once you cash your first retirement check, your payment option cannot be changed under any circumstances.</w:t>
      </w:r>
    </w:p>
    <w:p w14:paraId="4C77351C" w14:textId="77777777" w:rsidR="00506DB9" w:rsidRPr="0093768D" w:rsidRDefault="00506DB9" w:rsidP="007A57D2">
      <w:pPr>
        <w:pStyle w:val="ListParagraph"/>
        <w:numPr>
          <w:ilvl w:val="0"/>
          <w:numId w:val="2"/>
        </w:numPr>
        <w:ind w:left="360"/>
        <w:rPr>
          <w:rFonts w:ascii="Arial" w:hAnsi="Arial" w:cs="Arial"/>
        </w:rPr>
      </w:pPr>
      <w:r w:rsidRPr="0093768D">
        <w:rPr>
          <w:rFonts w:ascii="Arial" w:hAnsi="Arial" w:cs="Arial"/>
        </w:rPr>
        <w:lastRenderedPageBreak/>
        <w:t xml:space="preserve">All future payments will be direct deposited.  If your banking information should change or you have questions about your direct </w:t>
      </w:r>
      <w:r w:rsidR="00D94CDD" w:rsidRPr="0093768D">
        <w:rPr>
          <w:rFonts w:ascii="Arial" w:hAnsi="Arial" w:cs="Arial"/>
        </w:rPr>
        <w:t>deposit,</w:t>
      </w:r>
      <w:r w:rsidRPr="0093768D">
        <w:rPr>
          <w:rFonts w:ascii="Arial" w:hAnsi="Arial" w:cs="Arial"/>
        </w:rPr>
        <w:t xml:space="preserve"> please contact TSERS at 877-627-3287.</w:t>
      </w:r>
    </w:p>
    <w:p w14:paraId="143D631E" w14:textId="77777777" w:rsidR="00506DB9" w:rsidRPr="0093768D" w:rsidRDefault="00506DB9" w:rsidP="008B1C26">
      <w:pPr>
        <w:rPr>
          <w:rFonts w:ascii="Arial" w:hAnsi="Arial" w:cs="Arial"/>
          <w:b/>
          <w:color w:val="0919E5"/>
          <w:sz w:val="36"/>
          <w:szCs w:val="36"/>
          <w:u w:val="single"/>
        </w:rPr>
      </w:pPr>
      <w:r w:rsidRPr="0093768D">
        <w:rPr>
          <w:rFonts w:ascii="Arial" w:hAnsi="Arial" w:cs="Arial"/>
          <w:b/>
          <w:color w:val="0919E5"/>
          <w:sz w:val="36"/>
          <w:szCs w:val="36"/>
          <w:u w:val="single"/>
        </w:rPr>
        <w:t>Cancelling Your Retirement Request</w:t>
      </w:r>
    </w:p>
    <w:p w14:paraId="1210379D" w14:textId="77777777" w:rsidR="00506DB9" w:rsidRPr="0093768D" w:rsidRDefault="00506DB9" w:rsidP="007A57D2">
      <w:pPr>
        <w:pStyle w:val="ListParagraph"/>
        <w:numPr>
          <w:ilvl w:val="0"/>
          <w:numId w:val="2"/>
        </w:numPr>
        <w:ind w:left="360"/>
        <w:rPr>
          <w:rFonts w:ascii="Arial" w:hAnsi="Arial" w:cs="Arial"/>
        </w:rPr>
      </w:pPr>
      <w:r w:rsidRPr="0093768D">
        <w:rPr>
          <w:rFonts w:ascii="Arial" w:hAnsi="Arial" w:cs="Arial"/>
        </w:rPr>
        <w:t xml:space="preserve">If at any time you decide not to retire during the process, you may cancel your application (Form 6) for retirement.  To do so, you MUST send in writing that you wish to cancel your application for retirement. If you have received your Form 6E and decide to cancel, check the appropriate box to cancel the application and return to TSERS. </w:t>
      </w:r>
    </w:p>
    <w:p w14:paraId="133240FA" w14:textId="77777777" w:rsidR="00506DB9" w:rsidRPr="0093768D" w:rsidRDefault="00506DB9" w:rsidP="007A57D2">
      <w:pPr>
        <w:pStyle w:val="ListParagraph"/>
        <w:numPr>
          <w:ilvl w:val="0"/>
          <w:numId w:val="2"/>
        </w:numPr>
        <w:ind w:left="360"/>
        <w:rPr>
          <w:rFonts w:ascii="Arial" w:hAnsi="Arial" w:cs="Arial"/>
        </w:rPr>
      </w:pPr>
      <w:r w:rsidRPr="0093768D">
        <w:rPr>
          <w:rFonts w:ascii="Arial" w:hAnsi="Arial" w:cs="Arial"/>
        </w:rPr>
        <w:t xml:space="preserve">You have until the 25th of the month in which you retire to cancel your retirement request. </w:t>
      </w:r>
    </w:p>
    <w:p w14:paraId="09F3807A" w14:textId="77777777" w:rsidR="00506DB9" w:rsidRPr="00993305" w:rsidRDefault="00506DB9" w:rsidP="00993305">
      <w:pPr>
        <w:pStyle w:val="ListParagraph"/>
        <w:numPr>
          <w:ilvl w:val="0"/>
          <w:numId w:val="2"/>
        </w:numPr>
        <w:ind w:left="360"/>
        <w:rPr>
          <w:rFonts w:ascii="Arial" w:hAnsi="Arial" w:cs="Arial"/>
        </w:rPr>
      </w:pPr>
      <w:r w:rsidRPr="0093768D">
        <w:rPr>
          <w:rFonts w:ascii="Arial" w:hAnsi="Arial" w:cs="Arial"/>
        </w:rPr>
        <w:t xml:space="preserve">However, once you cash your first retirement check (your 1st check will be a paper check that is mailed to you) you cannot cancel retirement, change your retirement </w:t>
      </w:r>
      <w:proofErr w:type="gramStart"/>
      <w:r w:rsidRPr="0093768D">
        <w:rPr>
          <w:rFonts w:ascii="Arial" w:hAnsi="Arial" w:cs="Arial"/>
        </w:rPr>
        <w:t>date</w:t>
      </w:r>
      <w:proofErr w:type="gramEnd"/>
      <w:r w:rsidRPr="0093768D">
        <w:rPr>
          <w:rFonts w:ascii="Arial" w:hAnsi="Arial" w:cs="Arial"/>
        </w:rPr>
        <w:t xml:space="preserve"> or change payment options.</w:t>
      </w:r>
      <w:r w:rsidR="00993305">
        <w:rPr>
          <w:rFonts w:ascii="Arial" w:hAnsi="Arial" w:cs="Arial"/>
        </w:rPr>
        <w:t xml:space="preserve"> </w:t>
      </w:r>
      <w:r w:rsidRPr="00993305">
        <w:rPr>
          <w:rFonts w:ascii="Arial" w:hAnsi="Arial" w:cs="Arial"/>
        </w:rPr>
        <w:t>For more details about cancelling your retirement request contact TSERS at 877-627-3287.</w:t>
      </w:r>
    </w:p>
    <w:p w14:paraId="5D949100" w14:textId="77777777" w:rsidR="008B1C26" w:rsidRPr="0093768D" w:rsidRDefault="008B1C26" w:rsidP="008B1C26">
      <w:pPr>
        <w:rPr>
          <w:rFonts w:ascii="Arial" w:hAnsi="Arial" w:cs="Arial"/>
          <w:b/>
          <w:color w:val="0919E5"/>
          <w:sz w:val="36"/>
          <w:szCs w:val="36"/>
          <w:u w:val="single"/>
        </w:rPr>
      </w:pPr>
      <w:r w:rsidRPr="0093768D">
        <w:rPr>
          <w:rFonts w:ascii="Arial" w:hAnsi="Arial" w:cs="Arial"/>
          <w:b/>
          <w:color w:val="0919E5"/>
          <w:sz w:val="36"/>
          <w:szCs w:val="36"/>
          <w:u w:val="single"/>
        </w:rPr>
        <w:t xml:space="preserve">Following Your Official Retirement </w:t>
      </w:r>
    </w:p>
    <w:p w14:paraId="278B8E2F" w14:textId="77777777" w:rsidR="008B1C26" w:rsidRPr="0093768D" w:rsidRDefault="008B1C26" w:rsidP="007A57D2">
      <w:pPr>
        <w:pStyle w:val="ListParagraph"/>
        <w:numPr>
          <w:ilvl w:val="0"/>
          <w:numId w:val="2"/>
        </w:numPr>
        <w:ind w:left="360"/>
        <w:rPr>
          <w:rFonts w:ascii="Arial" w:hAnsi="Arial" w:cs="Arial"/>
        </w:rPr>
      </w:pPr>
      <w:r w:rsidRPr="0093768D">
        <w:rPr>
          <w:rFonts w:ascii="Arial" w:hAnsi="Arial" w:cs="Arial"/>
        </w:rPr>
        <w:t>If all forms have been received, your first retirement payment will be issued as a check on the 25</w:t>
      </w:r>
      <w:r w:rsidRPr="0093768D">
        <w:rPr>
          <w:rFonts w:ascii="Arial" w:hAnsi="Arial" w:cs="Arial"/>
          <w:vertAlign w:val="superscript"/>
        </w:rPr>
        <w:t>th</w:t>
      </w:r>
      <w:r w:rsidRPr="0093768D">
        <w:rPr>
          <w:rFonts w:ascii="Arial" w:hAnsi="Arial" w:cs="Arial"/>
        </w:rPr>
        <w:t xml:space="preserve"> of the month of your retirement. It should arrive at the address on file within several business days. Each payment following your first check will be deposited into your checking/savings account on or about the 25</w:t>
      </w:r>
      <w:r w:rsidRPr="0093768D">
        <w:rPr>
          <w:rFonts w:ascii="Arial" w:hAnsi="Arial" w:cs="Arial"/>
          <w:vertAlign w:val="superscript"/>
        </w:rPr>
        <w:t>th</w:t>
      </w:r>
      <w:r w:rsidRPr="0093768D">
        <w:rPr>
          <w:rFonts w:ascii="Arial" w:hAnsi="Arial" w:cs="Arial"/>
        </w:rPr>
        <w:t xml:space="preserve"> of each month. </w:t>
      </w:r>
    </w:p>
    <w:p w14:paraId="2FDA6B1B" w14:textId="77777777" w:rsidR="00817D15" w:rsidRPr="00993305" w:rsidRDefault="00817D15" w:rsidP="00817D15">
      <w:pPr>
        <w:pStyle w:val="ListParagraph"/>
        <w:rPr>
          <w:rFonts w:ascii="Arial" w:hAnsi="Arial" w:cs="Arial"/>
          <w:sz w:val="16"/>
          <w:szCs w:val="16"/>
        </w:rPr>
      </w:pPr>
    </w:p>
    <w:p w14:paraId="694BAFF7" w14:textId="77777777" w:rsidR="00817D15" w:rsidRPr="00D94CDD" w:rsidRDefault="008B1C26" w:rsidP="007A57D2">
      <w:pPr>
        <w:pStyle w:val="ListParagraph"/>
        <w:numPr>
          <w:ilvl w:val="0"/>
          <w:numId w:val="2"/>
        </w:numPr>
        <w:ind w:left="360"/>
        <w:rPr>
          <w:rStyle w:val="Hyperlink"/>
          <w:rFonts w:ascii="Arial" w:hAnsi="Arial" w:cs="Arial"/>
          <w:color w:val="000000" w:themeColor="text1"/>
          <w:u w:val="none"/>
        </w:rPr>
      </w:pPr>
      <w:r w:rsidRPr="0093768D">
        <w:rPr>
          <w:rFonts w:ascii="Arial" w:hAnsi="Arial" w:cs="Arial"/>
        </w:rPr>
        <w:t xml:space="preserve">Do you wish to enroll in supplemental retirement insurance benefits such as dental, life or vision? If so, </w:t>
      </w:r>
      <w:r w:rsidR="00D94CDD">
        <w:rPr>
          <w:rFonts w:ascii="Arial" w:hAnsi="Arial" w:cs="Arial"/>
        </w:rPr>
        <w:t xml:space="preserve">visit </w:t>
      </w:r>
      <w:hyperlink r:id="rId16" w:history="1">
        <w:r w:rsidRPr="0093768D">
          <w:rPr>
            <w:rStyle w:val="Hyperlink"/>
            <w:rFonts w:ascii="Arial" w:hAnsi="Arial" w:cs="Arial"/>
          </w:rPr>
          <w:t>www.ncretiree.com</w:t>
        </w:r>
      </w:hyperlink>
      <w:r w:rsidR="00D94CDD">
        <w:rPr>
          <w:rStyle w:val="Hyperlink"/>
          <w:rFonts w:ascii="Arial" w:hAnsi="Arial" w:cs="Arial"/>
        </w:rPr>
        <w:t xml:space="preserve"> </w:t>
      </w:r>
      <w:r w:rsidR="00D94CDD" w:rsidRPr="00D94CDD">
        <w:rPr>
          <w:rStyle w:val="Hyperlink"/>
          <w:rFonts w:ascii="Arial" w:hAnsi="Arial" w:cs="Arial"/>
          <w:color w:val="000000" w:themeColor="text1"/>
          <w:u w:val="none"/>
        </w:rPr>
        <w:t xml:space="preserve">for information on these supplemental policies as well as benefits representatives. </w:t>
      </w:r>
    </w:p>
    <w:p w14:paraId="17AA89AC" w14:textId="77777777" w:rsidR="00817D15" w:rsidRPr="00993305" w:rsidRDefault="00817D15" w:rsidP="00817D15">
      <w:pPr>
        <w:pStyle w:val="ListParagraph"/>
        <w:rPr>
          <w:rStyle w:val="Hyperlink"/>
          <w:rFonts w:ascii="Arial" w:hAnsi="Arial" w:cs="Arial"/>
          <w:color w:val="auto"/>
          <w:sz w:val="16"/>
          <w:szCs w:val="16"/>
          <w:u w:val="none"/>
        </w:rPr>
      </w:pPr>
    </w:p>
    <w:p w14:paraId="04705764" w14:textId="77777777" w:rsidR="008B1C26" w:rsidRPr="0093768D" w:rsidRDefault="008B1C26" w:rsidP="007A57D2">
      <w:pPr>
        <w:pStyle w:val="ListParagraph"/>
        <w:numPr>
          <w:ilvl w:val="0"/>
          <w:numId w:val="2"/>
        </w:numPr>
        <w:ind w:left="360"/>
        <w:rPr>
          <w:rFonts w:ascii="Arial" w:hAnsi="Arial" w:cs="Arial"/>
        </w:rPr>
      </w:pPr>
      <w:r w:rsidRPr="0093768D">
        <w:rPr>
          <w:rFonts w:ascii="Arial" w:hAnsi="Arial" w:cs="Arial"/>
        </w:rPr>
        <w:t xml:space="preserve">Have you received your </w:t>
      </w:r>
      <w:r w:rsidR="00AB2DEE" w:rsidRPr="0093768D">
        <w:rPr>
          <w:rFonts w:ascii="Arial" w:hAnsi="Arial" w:cs="Arial"/>
        </w:rPr>
        <w:t xml:space="preserve">State Health Plan or Medicare </w:t>
      </w:r>
      <w:r w:rsidR="003017E8" w:rsidRPr="0093768D">
        <w:rPr>
          <w:rFonts w:ascii="Arial" w:hAnsi="Arial" w:cs="Arial"/>
        </w:rPr>
        <w:t xml:space="preserve">Advantage Plan </w:t>
      </w:r>
      <w:r w:rsidRPr="0093768D">
        <w:rPr>
          <w:rFonts w:ascii="Arial" w:hAnsi="Arial" w:cs="Arial"/>
        </w:rPr>
        <w:t>insurance card? If you still need your medical benefits card, please contact the State Health Plan at 855.859.0966.</w:t>
      </w:r>
    </w:p>
    <w:p w14:paraId="64D54AE0" w14:textId="77777777" w:rsidR="0063627A" w:rsidRPr="00993305" w:rsidRDefault="0063627A" w:rsidP="0063627A">
      <w:pPr>
        <w:pStyle w:val="ListParagraph"/>
        <w:rPr>
          <w:rFonts w:ascii="Arial" w:hAnsi="Arial" w:cs="Arial"/>
          <w:sz w:val="16"/>
          <w:szCs w:val="16"/>
        </w:rPr>
      </w:pPr>
    </w:p>
    <w:p w14:paraId="65A67260" w14:textId="77777777" w:rsidR="0063627A" w:rsidRPr="0093768D" w:rsidRDefault="0063627A" w:rsidP="007A57D2">
      <w:pPr>
        <w:pStyle w:val="ListParagraph"/>
        <w:numPr>
          <w:ilvl w:val="0"/>
          <w:numId w:val="2"/>
        </w:numPr>
        <w:ind w:left="360"/>
        <w:rPr>
          <w:rFonts w:ascii="Arial" w:hAnsi="Arial" w:cs="Arial"/>
        </w:rPr>
      </w:pPr>
      <w:r w:rsidRPr="0093768D">
        <w:rPr>
          <w:rFonts w:ascii="Arial" w:hAnsi="Arial" w:cs="Arial"/>
        </w:rPr>
        <w:t xml:space="preserve">If applicable, have you received your Medicare card indicating you have </w:t>
      </w:r>
      <w:r w:rsidR="00177A6C">
        <w:rPr>
          <w:rFonts w:ascii="Arial" w:hAnsi="Arial" w:cs="Arial"/>
        </w:rPr>
        <w:t>both Part A and Part B coverage?</w:t>
      </w:r>
    </w:p>
    <w:p w14:paraId="3D7EC882" w14:textId="77777777" w:rsidR="00AF48E3" w:rsidRPr="0093768D" w:rsidRDefault="00AF48E3" w:rsidP="00AF2DB2">
      <w:pPr>
        <w:rPr>
          <w:rFonts w:ascii="Arial" w:hAnsi="Arial" w:cs="Arial"/>
          <w:b/>
          <w:color w:val="0919E5"/>
          <w:sz w:val="36"/>
          <w:szCs w:val="36"/>
          <w:u w:val="single"/>
        </w:rPr>
      </w:pPr>
      <w:r w:rsidRPr="0093768D">
        <w:rPr>
          <w:rFonts w:ascii="Arial" w:hAnsi="Arial" w:cs="Arial"/>
          <w:b/>
          <w:color w:val="0919E5"/>
          <w:sz w:val="36"/>
          <w:szCs w:val="36"/>
          <w:u w:val="single"/>
        </w:rPr>
        <w:t>Re-Employment after Retirement</w:t>
      </w:r>
    </w:p>
    <w:p w14:paraId="43DEF1D4" w14:textId="77777777" w:rsidR="00AF48E3" w:rsidRPr="0093768D" w:rsidRDefault="00AF48E3" w:rsidP="007A57D2">
      <w:pPr>
        <w:pStyle w:val="ListParagraph"/>
        <w:numPr>
          <w:ilvl w:val="0"/>
          <w:numId w:val="2"/>
        </w:numPr>
        <w:ind w:left="360"/>
        <w:rPr>
          <w:rFonts w:ascii="Arial" w:hAnsi="Arial" w:cs="Arial"/>
          <w:szCs w:val="20"/>
        </w:rPr>
      </w:pPr>
      <w:r w:rsidRPr="0093768D">
        <w:rPr>
          <w:rFonts w:ascii="Arial" w:hAnsi="Arial" w:cs="Arial"/>
          <w:szCs w:val="20"/>
        </w:rPr>
        <w:t xml:space="preserve">The Teacher’s and State Employee’s Retirement System states that you must NOT perform services for a </w:t>
      </w:r>
      <w:proofErr w:type="gramStart"/>
      <w:r w:rsidRPr="0093768D">
        <w:rPr>
          <w:rFonts w:ascii="Arial" w:hAnsi="Arial" w:cs="Arial"/>
          <w:szCs w:val="20"/>
        </w:rPr>
        <w:t>State</w:t>
      </w:r>
      <w:proofErr w:type="gramEnd"/>
      <w:r w:rsidRPr="0093768D">
        <w:rPr>
          <w:rFonts w:ascii="Arial" w:hAnsi="Arial" w:cs="Arial"/>
          <w:szCs w:val="20"/>
        </w:rPr>
        <w:t xml:space="preserve"> employer at any time during your first six months of retirement in any capacity.  Re-employment with a State System employer may affect your retirement benefits even if you work on a part-time, temporary</w:t>
      </w:r>
      <w:r w:rsidR="00D94CDD">
        <w:rPr>
          <w:rFonts w:ascii="Arial" w:hAnsi="Arial" w:cs="Arial"/>
          <w:szCs w:val="20"/>
        </w:rPr>
        <w:t xml:space="preserve">, </w:t>
      </w:r>
      <w:proofErr w:type="gramStart"/>
      <w:r w:rsidR="00D94CDD">
        <w:rPr>
          <w:rFonts w:ascii="Arial" w:hAnsi="Arial" w:cs="Arial"/>
          <w:szCs w:val="20"/>
        </w:rPr>
        <w:t>voluntary</w:t>
      </w:r>
      <w:proofErr w:type="gramEnd"/>
      <w:r w:rsidRPr="0093768D">
        <w:rPr>
          <w:rFonts w:ascii="Arial" w:hAnsi="Arial" w:cs="Arial"/>
          <w:szCs w:val="20"/>
        </w:rPr>
        <w:t xml:space="preserve"> or contractual basis.  </w:t>
      </w:r>
    </w:p>
    <w:p w14:paraId="5AF01A3F" w14:textId="77777777" w:rsidR="00543DD5" w:rsidRPr="0093768D" w:rsidRDefault="00543DD5" w:rsidP="007A57D2">
      <w:pPr>
        <w:pStyle w:val="ListParagraph"/>
        <w:numPr>
          <w:ilvl w:val="0"/>
          <w:numId w:val="2"/>
        </w:numPr>
        <w:ind w:left="360"/>
        <w:rPr>
          <w:rFonts w:ascii="Arial" w:hAnsi="Arial" w:cs="Arial"/>
          <w:b/>
          <w:szCs w:val="20"/>
        </w:rPr>
      </w:pPr>
      <w:r w:rsidRPr="0093768D">
        <w:rPr>
          <w:rFonts w:ascii="Arial" w:hAnsi="Arial" w:cs="Arial"/>
          <w:b/>
          <w:szCs w:val="20"/>
        </w:rPr>
        <w:t xml:space="preserve">After the initial six months of retirement period there are certain provisions that may require you to work under an earnings limitation or to reenroll as a contributing member of TSERS.  It is your responsibility to </w:t>
      </w:r>
      <w:r w:rsidR="00D94CDD" w:rsidRPr="0093768D">
        <w:rPr>
          <w:rFonts w:ascii="Arial" w:hAnsi="Arial" w:cs="Arial"/>
          <w:b/>
          <w:szCs w:val="20"/>
        </w:rPr>
        <w:t>ensure</w:t>
      </w:r>
      <w:r w:rsidRPr="0093768D">
        <w:rPr>
          <w:rFonts w:ascii="Arial" w:hAnsi="Arial" w:cs="Arial"/>
          <w:b/>
          <w:szCs w:val="20"/>
        </w:rPr>
        <w:t xml:space="preserve"> that you follow the provisions by monitoring </w:t>
      </w:r>
      <w:r w:rsidRPr="0093768D">
        <w:rPr>
          <w:rFonts w:ascii="Arial" w:hAnsi="Arial" w:cs="Arial"/>
          <w:b/>
          <w:szCs w:val="20"/>
        </w:rPr>
        <w:lastRenderedPageBreak/>
        <w:t xml:space="preserve">your earnings from employment in any capacity with any State agency and to notify your employing agency that you are a retiree from TSERS.  </w:t>
      </w:r>
    </w:p>
    <w:p w14:paraId="482BC09F" w14:textId="77777777" w:rsidR="00AF48E3" w:rsidRPr="00993305" w:rsidRDefault="00AF48E3" w:rsidP="00993305">
      <w:pPr>
        <w:rPr>
          <w:rFonts w:ascii="Arial" w:hAnsi="Arial" w:cs="Arial"/>
          <w:szCs w:val="20"/>
        </w:rPr>
      </w:pPr>
      <w:r w:rsidRPr="00993305">
        <w:rPr>
          <w:rFonts w:ascii="Arial" w:hAnsi="Arial" w:cs="Arial"/>
          <w:szCs w:val="20"/>
        </w:rPr>
        <w:t xml:space="preserve">The only exceptions to the </w:t>
      </w:r>
      <w:r w:rsidR="00D94CDD" w:rsidRPr="00993305">
        <w:rPr>
          <w:rFonts w:ascii="Arial" w:hAnsi="Arial" w:cs="Arial"/>
          <w:szCs w:val="20"/>
        </w:rPr>
        <w:t>six-month</w:t>
      </w:r>
      <w:r w:rsidRPr="00993305">
        <w:rPr>
          <w:rFonts w:ascii="Arial" w:hAnsi="Arial" w:cs="Arial"/>
          <w:szCs w:val="20"/>
        </w:rPr>
        <w:t xml:space="preserve"> provision </w:t>
      </w:r>
      <w:r w:rsidR="00064E07" w:rsidRPr="00993305">
        <w:rPr>
          <w:rFonts w:ascii="Arial" w:hAnsi="Arial" w:cs="Arial"/>
          <w:szCs w:val="20"/>
        </w:rPr>
        <w:t>would be</w:t>
      </w:r>
      <w:r w:rsidRPr="00993305">
        <w:rPr>
          <w:rFonts w:ascii="Arial" w:hAnsi="Arial" w:cs="Arial"/>
          <w:szCs w:val="20"/>
        </w:rPr>
        <w:t xml:space="preserve"> if you accept a position as one of the following:</w:t>
      </w:r>
    </w:p>
    <w:p w14:paraId="51897684" w14:textId="77777777" w:rsidR="00AF48E3" w:rsidRPr="00D94CDD" w:rsidRDefault="00AF48E3" w:rsidP="00AF48E3">
      <w:pPr>
        <w:pStyle w:val="ListParagraph"/>
        <w:numPr>
          <w:ilvl w:val="0"/>
          <w:numId w:val="14"/>
        </w:numPr>
        <w:spacing w:after="120" w:line="240" w:lineRule="auto"/>
        <w:ind w:left="697"/>
        <w:rPr>
          <w:rFonts w:ascii="Arial" w:hAnsi="Arial" w:cs="Arial"/>
        </w:rPr>
      </w:pPr>
      <w:r w:rsidRPr="00D94CDD">
        <w:rPr>
          <w:rFonts w:ascii="Arial" w:hAnsi="Arial" w:cs="Arial"/>
        </w:rPr>
        <w:t>A school board member</w:t>
      </w:r>
    </w:p>
    <w:p w14:paraId="21948F3B" w14:textId="77777777" w:rsidR="00993305" w:rsidRPr="00D94CDD" w:rsidRDefault="00AF48E3" w:rsidP="00993305">
      <w:pPr>
        <w:pStyle w:val="ListParagraph"/>
        <w:numPr>
          <w:ilvl w:val="0"/>
          <w:numId w:val="14"/>
        </w:numPr>
        <w:spacing w:after="120" w:line="240" w:lineRule="auto"/>
        <w:ind w:left="697"/>
        <w:rPr>
          <w:rFonts w:ascii="Arial" w:hAnsi="Arial" w:cs="Arial"/>
        </w:rPr>
      </w:pPr>
      <w:r w:rsidRPr="00D94CDD">
        <w:rPr>
          <w:rFonts w:ascii="Arial" w:hAnsi="Arial" w:cs="Arial"/>
        </w:rPr>
        <w:t>A member of a board of trustees of a community college or any constituent institution of the University of North Carolina</w:t>
      </w:r>
    </w:p>
    <w:p w14:paraId="5B4785C7" w14:textId="77777777" w:rsidR="00AF48E3" w:rsidRPr="00D94CDD" w:rsidRDefault="00AF48E3" w:rsidP="00993305">
      <w:pPr>
        <w:pStyle w:val="ListParagraph"/>
        <w:numPr>
          <w:ilvl w:val="0"/>
          <w:numId w:val="14"/>
        </w:numPr>
        <w:spacing w:after="120" w:line="240" w:lineRule="auto"/>
        <w:ind w:left="697"/>
        <w:rPr>
          <w:rFonts w:ascii="Arial" w:hAnsi="Arial" w:cs="Arial"/>
        </w:rPr>
      </w:pPr>
      <w:r w:rsidRPr="00D94CDD">
        <w:rPr>
          <w:rFonts w:ascii="Arial" w:hAnsi="Arial" w:cs="Arial"/>
        </w:rPr>
        <w:t xml:space="preserve">An unpaid bona fide volunteer, performing service in a position in which any individual performing that type of service would not be paid.  The member will be subject to a penalty if other individuals performing that type of service are typically paid. </w:t>
      </w:r>
    </w:p>
    <w:p w14:paraId="61E3F7BC" w14:textId="77777777" w:rsidR="00AF48E3" w:rsidRPr="00D94CDD" w:rsidRDefault="00AF48E3" w:rsidP="00AF48E3">
      <w:pPr>
        <w:rPr>
          <w:rFonts w:ascii="Arial" w:hAnsi="Arial" w:cs="Arial"/>
          <w:b/>
          <w:color w:val="0070C0"/>
          <w:u w:val="single"/>
        </w:rPr>
      </w:pPr>
      <w:r w:rsidRPr="00D94CDD">
        <w:rPr>
          <w:rFonts w:ascii="Arial" w:hAnsi="Arial" w:cs="Arial"/>
          <w:b/>
        </w:rPr>
        <w:t>Contact TSERS at 877-627-3287 for more details or if you have questions on re-employment and earning limitations.</w:t>
      </w:r>
    </w:p>
    <w:p w14:paraId="01A3DC57" w14:textId="77777777" w:rsidR="00AF2DB2" w:rsidRPr="0093768D" w:rsidRDefault="00AF2DB2" w:rsidP="00AF2DB2">
      <w:pPr>
        <w:rPr>
          <w:rFonts w:ascii="Arial" w:hAnsi="Arial" w:cs="Arial"/>
          <w:b/>
          <w:color w:val="0919E5"/>
          <w:sz w:val="36"/>
          <w:szCs w:val="36"/>
          <w:u w:val="single"/>
        </w:rPr>
      </w:pPr>
      <w:r w:rsidRPr="0093768D">
        <w:rPr>
          <w:rFonts w:ascii="Arial" w:hAnsi="Arial" w:cs="Arial"/>
          <w:b/>
          <w:color w:val="0919E5"/>
          <w:sz w:val="36"/>
          <w:szCs w:val="36"/>
          <w:u w:val="single"/>
        </w:rPr>
        <w:t xml:space="preserve">Helpful Contact Information </w:t>
      </w:r>
    </w:p>
    <w:p w14:paraId="06489E72" w14:textId="77777777" w:rsidR="00AF2DB2" w:rsidRDefault="00FE2028" w:rsidP="008B1C26">
      <w:pPr>
        <w:rPr>
          <w:rFonts w:ascii="Arial" w:hAnsi="Arial" w:cs="Arial"/>
        </w:rPr>
      </w:pPr>
      <w:r>
        <w:rPr>
          <w:rFonts w:ascii="Arial" w:hAnsi="Arial" w:cs="Arial"/>
          <w:b/>
        </w:rPr>
        <w:t>Stephanie Davis</w:t>
      </w:r>
      <w:r w:rsidR="00375D1D" w:rsidRPr="0093768D">
        <w:rPr>
          <w:rFonts w:ascii="Arial" w:hAnsi="Arial" w:cs="Arial"/>
        </w:rPr>
        <w:t>: 828.</w:t>
      </w:r>
      <w:r>
        <w:rPr>
          <w:rFonts w:ascii="Arial" w:hAnsi="Arial" w:cs="Arial"/>
        </w:rPr>
        <w:t>350</w:t>
      </w:r>
      <w:r w:rsidR="00B93C07" w:rsidRPr="0093768D">
        <w:rPr>
          <w:rFonts w:ascii="Arial" w:hAnsi="Arial" w:cs="Arial"/>
        </w:rPr>
        <w:t>.</w:t>
      </w:r>
      <w:r>
        <w:rPr>
          <w:rFonts w:ascii="Arial" w:hAnsi="Arial" w:cs="Arial"/>
        </w:rPr>
        <w:t>2264</w:t>
      </w:r>
      <w:r w:rsidR="00B93C07" w:rsidRPr="0093768D">
        <w:rPr>
          <w:rFonts w:ascii="Arial" w:hAnsi="Arial" w:cs="Arial"/>
        </w:rPr>
        <w:t xml:space="preserve"> or</w:t>
      </w:r>
      <w:r>
        <w:rPr>
          <w:rFonts w:ascii="Arial" w:hAnsi="Arial" w:cs="Arial"/>
        </w:rPr>
        <w:t xml:space="preserve"> </w:t>
      </w:r>
      <w:hyperlink r:id="rId17" w:history="1">
        <w:r w:rsidRPr="00BD18B2">
          <w:rPr>
            <w:rStyle w:val="Hyperlink"/>
            <w:rFonts w:ascii="Arial" w:hAnsi="Arial" w:cs="Arial"/>
          </w:rPr>
          <w:t>Stephanieg.davis@bcsemal.org</w:t>
        </w:r>
      </w:hyperlink>
    </w:p>
    <w:p w14:paraId="2AF32EAB" w14:textId="77777777" w:rsidR="00FE2028" w:rsidRPr="0093768D" w:rsidRDefault="00FE2028" w:rsidP="008B1C26">
      <w:pPr>
        <w:rPr>
          <w:rFonts w:ascii="Arial" w:hAnsi="Arial" w:cs="Arial"/>
        </w:rPr>
      </w:pPr>
      <w:r w:rsidRPr="00FE2028">
        <w:rPr>
          <w:rFonts w:ascii="Arial" w:hAnsi="Arial" w:cs="Arial"/>
          <w:b/>
          <w:bCs/>
        </w:rPr>
        <w:t>Anita Proffitt</w:t>
      </w:r>
      <w:r>
        <w:rPr>
          <w:rFonts w:ascii="Arial" w:hAnsi="Arial" w:cs="Arial"/>
        </w:rPr>
        <w:t>: 828</w:t>
      </w:r>
      <w:r w:rsidR="00135C2A">
        <w:rPr>
          <w:rFonts w:ascii="Arial" w:hAnsi="Arial" w:cs="Arial"/>
        </w:rPr>
        <w:t>-</w:t>
      </w:r>
      <w:r>
        <w:rPr>
          <w:rFonts w:ascii="Arial" w:hAnsi="Arial" w:cs="Arial"/>
        </w:rPr>
        <w:t xml:space="preserve">255-5901 or </w:t>
      </w:r>
      <w:hyperlink r:id="rId18" w:history="1">
        <w:r w:rsidRPr="00D94CDD">
          <w:rPr>
            <w:rStyle w:val="Hyperlink"/>
            <w:rFonts w:ascii="Arial" w:hAnsi="Arial" w:cs="Arial"/>
          </w:rPr>
          <w:t>Anita.Proffitt@bcsemail.org</w:t>
        </w:r>
      </w:hyperlink>
    </w:p>
    <w:p w14:paraId="4E521E62" w14:textId="77777777" w:rsidR="00B93C07" w:rsidRPr="0093768D" w:rsidRDefault="00B93C07" w:rsidP="008B1C26">
      <w:pPr>
        <w:rPr>
          <w:rFonts w:ascii="Arial" w:hAnsi="Arial" w:cs="Arial"/>
        </w:rPr>
      </w:pPr>
      <w:r w:rsidRPr="0093768D">
        <w:rPr>
          <w:rFonts w:ascii="Arial" w:hAnsi="Arial" w:cs="Arial"/>
          <w:b/>
        </w:rPr>
        <w:t>NC Retirement System</w:t>
      </w:r>
      <w:r w:rsidR="00471CD1">
        <w:rPr>
          <w:rFonts w:ascii="Arial" w:hAnsi="Arial" w:cs="Arial"/>
          <w:b/>
        </w:rPr>
        <w:t>/TSERS</w:t>
      </w:r>
      <w:r w:rsidRPr="0093768D">
        <w:rPr>
          <w:rFonts w:ascii="Arial" w:hAnsi="Arial" w:cs="Arial"/>
        </w:rPr>
        <w:t>:</w:t>
      </w:r>
      <w:r w:rsidR="00471CD1">
        <w:rPr>
          <w:rFonts w:ascii="Arial" w:hAnsi="Arial" w:cs="Arial"/>
        </w:rPr>
        <w:t xml:space="preserve"> 877-627-3287</w:t>
      </w:r>
      <w:r w:rsidRPr="0093768D">
        <w:rPr>
          <w:rFonts w:ascii="Arial" w:hAnsi="Arial" w:cs="Arial"/>
        </w:rPr>
        <w:t xml:space="preserve"> or </w:t>
      </w:r>
      <w:hyperlink r:id="rId19" w:history="1">
        <w:r w:rsidRPr="0093768D">
          <w:rPr>
            <w:rStyle w:val="Hyperlink"/>
            <w:rFonts w:ascii="Arial" w:hAnsi="Arial" w:cs="Arial"/>
          </w:rPr>
          <w:t>www.myncretirement.com</w:t>
        </w:r>
      </w:hyperlink>
    </w:p>
    <w:p w14:paraId="3F64825C" w14:textId="77777777" w:rsidR="00B93C07" w:rsidRPr="0093768D" w:rsidRDefault="00AF48E3" w:rsidP="008B1C26">
      <w:pPr>
        <w:rPr>
          <w:rFonts w:ascii="Arial" w:hAnsi="Arial" w:cs="Arial"/>
        </w:rPr>
      </w:pPr>
      <w:r w:rsidRPr="0093768D">
        <w:rPr>
          <w:rFonts w:ascii="Arial" w:hAnsi="Arial" w:cs="Arial"/>
          <w:b/>
        </w:rPr>
        <w:t>Retiree S</w:t>
      </w:r>
      <w:r w:rsidR="00B93C07" w:rsidRPr="0093768D">
        <w:rPr>
          <w:rFonts w:ascii="Arial" w:hAnsi="Arial" w:cs="Arial"/>
          <w:b/>
        </w:rPr>
        <w:t xml:space="preserve">upplemental </w:t>
      </w:r>
      <w:r w:rsidRPr="0093768D">
        <w:rPr>
          <w:rFonts w:ascii="Arial" w:hAnsi="Arial" w:cs="Arial"/>
          <w:b/>
        </w:rPr>
        <w:t>I</w:t>
      </w:r>
      <w:r w:rsidR="00B93C07" w:rsidRPr="0093768D">
        <w:rPr>
          <w:rFonts w:ascii="Arial" w:hAnsi="Arial" w:cs="Arial"/>
          <w:b/>
        </w:rPr>
        <w:t>nsurance</w:t>
      </w:r>
      <w:r w:rsidR="00EC54BB" w:rsidRPr="0093768D">
        <w:rPr>
          <w:rFonts w:ascii="Arial" w:hAnsi="Arial" w:cs="Arial"/>
        </w:rPr>
        <w:t>:</w:t>
      </w:r>
      <w:r w:rsidR="00EB573A">
        <w:rPr>
          <w:rFonts w:ascii="Arial" w:hAnsi="Arial" w:cs="Arial"/>
        </w:rPr>
        <w:t xml:space="preserve"> (dental, vision, etc.): 855-627-</w:t>
      </w:r>
      <w:r w:rsidR="00B93C07" w:rsidRPr="0093768D">
        <w:rPr>
          <w:rFonts w:ascii="Arial" w:hAnsi="Arial" w:cs="Arial"/>
        </w:rPr>
        <w:t xml:space="preserve">3847 or </w:t>
      </w:r>
      <w:hyperlink r:id="rId20" w:history="1">
        <w:r w:rsidR="00B93C07" w:rsidRPr="0093768D">
          <w:rPr>
            <w:rStyle w:val="Hyperlink"/>
            <w:rFonts w:ascii="Arial" w:hAnsi="Arial" w:cs="Arial"/>
          </w:rPr>
          <w:t>www.ncretiree.com</w:t>
        </w:r>
      </w:hyperlink>
    </w:p>
    <w:p w14:paraId="0DE9E309" w14:textId="77777777" w:rsidR="00B93C07" w:rsidRPr="0093768D" w:rsidRDefault="00B93C07" w:rsidP="008B1C26">
      <w:pPr>
        <w:rPr>
          <w:rFonts w:ascii="Arial" w:hAnsi="Arial" w:cs="Arial"/>
        </w:rPr>
      </w:pPr>
      <w:r w:rsidRPr="0093768D">
        <w:rPr>
          <w:rFonts w:ascii="Arial" w:hAnsi="Arial" w:cs="Arial"/>
          <w:b/>
        </w:rPr>
        <w:t>Social Security</w:t>
      </w:r>
      <w:r w:rsidRPr="0093768D">
        <w:rPr>
          <w:rFonts w:ascii="Arial" w:hAnsi="Arial" w:cs="Arial"/>
        </w:rPr>
        <w:t xml:space="preserve">: 800.772.1213 or </w:t>
      </w:r>
      <w:hyperlink r:id="rId21" w:history="1">
        <w:r w:rsidRPr="0093768D">
          <w:rPr>
            <w:rStyle w:val="Hyperlink"/>
            <w:rFonts w:ascii="Arial" w:hAnsi="Arial" w:cs="Arial"/>
          </w:rPr>
          <w:t>www.ssa.gov</w:t>
        </w:r>
      </w:hyperlink>
    </w:p>
    <w:p w14:paraId="60B77B0D" w14:textId="77777777" w:rsidR="00B93C07" w:rsidRPr="0093768D" w:rsidRDefault="00B93C07" w:rsidP="008B1C26">
      <w:pPr>
        <w:rPr>
          <w:rFonts w:ascii="Arial" w:hAnsi="Arial" w:cs="Arial"/>
        </w:rPr>
      </w:pPr>
      <w:r w:rsidRPr="0093768D">
        <w:rPr>
          <w:rFonts w:ascii="Arial" w:hAnsi="Arial" w:cs="Arial"/>
          <w:b/>
        </w:rPr>
        <w:t>Medicare:</w:t>
      </w:r>
      <w:r w:rsidRPr="0093768D">
        <w:rPr>
          <w:rFonts w:ascii="Arial" w:hAnsi="Arial" w:cs="Arial"/>
        </w:rPr>
        <w:t xml:space="preserve"> 800.633.5227 or </w:t>
      </w:r>
      <w:hyperlink r:id="rId22" w:history="1">
        <w:r w:rsidRPr="0093768D">
          <w:rPr>
            <w:rStyle w:val="Hyperlink"/>
            <w:rFonts w:ascii="Arial" w:hAnsi="Arial" w:cs="Arial"/>
          </w:rPr>
          <w:t>www.medicare.gov</w:t>
        </w:r>
      </w:hyperlink>
    </w:p>
    <w:p w14:paraId="79F8970F" w14:textId="77777777" w:rsidR="005E5BB4" w:rsidRDefault="00633382" w:rsidP="005E5BB4">
      <w:pPr>
        <w:spacing w:line="240" w:lineRule="auto"/>
        <w:contextualSpacing/>
        <w:rPr>
          <w:rFonts w:ascii="Arial" w:hAnsi="Arial" w:cs="Arial"/>
          <w:b/>
        </w:rPr>
      </w:pPr>
      <w:r>
        <w:rPr>
          <w:rFonts w:ascii="Arial" w:hAnsi="Arial" w:cs="Arial"/>
          <w:b/>
        </w:rPr>
        <w:t>Retiree Benefit Resources:</w:t>
      </w:r>
    </w:p>
    <w:p w14:paraId="50C80585" w14:textId="77777777" w:rsidR="00633382" w:rsidRPr="00633382" w:rsidRDefault="00633382" w:rsidP="00633382">
      <w:pPr>
        <w:numPr>
          <w:ilvl w:val="0"/>
          <w:numId w:val="13"/>
        </w:numPr>
        <w:spacing w:after="0" w:line="240" w:lineRule="auto"/>
        <w:rPr>
          <w:rFonts w:ascii="Arial" w:hAnsi="Arial" w:cs="Arial"/>
          <w:szCs w:val="20"/>
        </w:rPr>
      </w:pPr>
      <w:r w:rsidRPr="00633382">
        <w:rPr>
          <w:rFonts w:ascii="Arial" w:hAnsi="Arial" w:cs="Arial"/>
          <w:szCs w:val="20"/>
        </w:rPr>
        <w:t>Insurance for Supplemental benefits such as dental and vision</w:t>
      </w:r>
      <w:r>
        <w:rPr>
          <w:rFonts w:ascii="Arial" w:hAnsi="Arial" w:cs="Arial"/>
          <w:szCs w:val="20"/>
        </w:rPr>
        <w:t xml:space="preserve"> go to </w:t>
      </w:r>
      <w:hyperlink r:id="rId23" w:history="1">
        <w:r w:rsidRPr="00633382">
          <w:rPr>
            <w:rStyle w:val="Hyperlink"/>
            <w:rFonts w:ascii="Arial" w:hAnsi="Arial"/>
            <w:szCs w:val="20"/>
          </w:rPr>
          <w:t>https://ncretiree.com/</w:t>
        </w:r>
      </w:hyperlink>
    </w:p>
    <w:p w14:paraId="2488AEE3" w14:textId="77777777" w:rsidR="00633382" w:rsidRPr="007A57AA" w:rsidRDefault="00633382" w:rsidP="00633382">
      <w:pPr>
        <w:numPr>
          <w:ilvl w:val="0"/>
          <w:numId w:val="13"/>
        </w:numPr>
        <w:spacing w:after="0" w:line="240" w:lineRule="auto"/>
        <w:rPr>
          <w:rFonts w:ascii="Arial" w:hAnsi="Arial" w:cs="Arial"/>
          <w:szCs w:val="20"/>
        </w:rPr>
      </w:pPr>
      <w:r w:rsidRPr="007A57AA">
        <w:rPr>
          <w:rFonts w:ascii="Arial" w:hAnsi="Arial" w:cs="Arial"/>
          <w:szCs w:val="20"/>
        </w:rPr>
        <w:t xml:space="preserve">North Carolina Retired Governmental Employee’s Association go to </w:t>
      </w:r>
      <w:hyperlink r:id="rId24" w:history="1">
        <w:r w:rsidRPr="007A57AA">
          <w:rPr>
            <w:rStyle w:val="Hyperlink"/>
            <w:rFonts w:ascii="Arial" w:hAnsi="Arial"/>
            <w:szCs w:val="20"/>
          </w:rPr>
          <w:t>https://www.ncrgea.com/list-of-benefits/</w:t>
        </w:r>
      </w:hyperlink>
    </w:p>
    <w:p w14:paraId="2AA9FFB3" w14:textId="77777777" w:rsidR="00633382" w:rsidRPr="007A57AA" w:rsidRDefault="00633382" w:rsidP="005E5BB4">
      <w:pPr>
        <w:spacing w:line="240" w:lineRule="auto"/>
        <w:contextualSpacing/>
        <w:rPr>
          <w:rFonts w:ascii="Arial" w:hAnsi="Arial" w:cs="Arial"/>
          <w:b/>
        </w:rPr>
      </w:pPr>
    </w:p>
    <w:p w14:paraId="56C34992" w14:textId="77777777" w:rsidR="00B93C07" w:rsidRPr="007A57AA" w:rsidRDefault="00B93C07" w:rsidP="00AF48E3">
      <w:pPr>
        <w:spacing w:line="240" w:lineRule="auto"/>
        <w:rPr>
          <w:rStyle w:val="Hyperlink"/>
          <w:rFonts w:ascii="Arial" w:hAnsi="Arial" w:cs="Arial"/>
        </w:rPr>
      </w:pPr>
      <w:r w:rsidRPr="007A57AA">
        <w:rPr>
          <w:rFonts w:ascii="Arial" w:hAnsi="Arial" w:cs="Arial"/>
          <w:b/>
        </w:rPr>
        <w:t>Prudential</w:t>
      </w:r>
      <w:r w:rsidRPr="007A57AA">
        <w:rPr>
          <w:rFonts w:ascii="Arial" w:hAnsi="Arial" w:cs="Arial"/>
        </w:rPr>
        <w:t xml:space="preserve">: </w:t>
      </w:r>
    </w:p>
    <w:p w14:paraId="1CEA5430" w14:textId="77777777" w:rsidR="00AF48E3" w:rsidRPr="007A57AA" w:rsidRDefault="00AF48E3" w:rsidP="00AF48E3">
      <w:pPr>
        <w:numPr>
          <w:ilvl w:val="0"/>
          <w:numId w:val="13"/>
        </w:numPr>
        <w:spacing w:after="0" w:line="240" w:lineRule="auto"/>
        <w:rPr>
          <w:rFonts w:ascii="Arial" w:hAnsi="Arial" w:cs="Arial"/>
          <w:szCs w:val="20"/>
        </w:rPr>
      </w:pPr>
      <w:r w:rsidRPr="007A57AA">
        <w:rPr>
          <w:rFonts w:ascii="Arial" w:hAnsi="Arial" w:cs="Arial"/>
          <w:szCs w:val="20"/>
        </w:rPr>
        <w:t>All questions regarding your NC 401K or NC 457 account should be directed to Prudential at 1-866-627-5267.</w:t>
      </w:r>
    </w:p>
    <w:p w14:paraId="64AC695C" w14:textId="77777777" w:rsidR="00AF48E3" w:rsidRPr="007A57AA" w:rsidRDefault="00AF48E3" w:rsidP="00AF48E3">
      <w:pPr>
        <w:numPr>
          <w:ilvl w:val="0"/>
          <w:numId w:val="13"/>
        </w:numPr>
        <w:spacing w:after="0" w:line="240" w:lineRule="auto"/>
        <w:rPr>
          <w:rFonts w:ascii="Arial" w:hAnsi="Arial" w:cs="Arial"/>
          <w:szCs w:val="20"/>
        </w:rPr>
      </w:pPr>
      <w:r w:rsidRPr="007A57AA">
        <w:rPr>
          <w:rFonts w:ascii="Arial" w:hAnsi="Arial" w:cs="Arial"/>
          <w:szCs w:val="20"/>
        </w:rPr>
        <w:t xml:space="preserve">All transactions can also be completed online at </w:t>
      </w:r>
      <w:hyperlink r:id="rId25" w:history="1">
        <w:r w:rsidRPr="007A57AA">
          <w:rPr>
            <w:rStyle w:val="Hyperlink"/>
            <w:rFonts w:ascii="Arial" w:hAnsi="Arial" w:cs="Arial"/>
            <w:szCs w:val="20"/>
          </w:rPr>
          <w:t>www.ncplans.prudential.com</w:t>
        </w:r>
      </w:hyperlink>
      <w:r w:rsidRPr="007A57AA">
        <w:rPr>
          <w:rFonts w:ascii="Arial" w:hAnsi="Arial" w:cs="Arial"/>
          <w:szCs w:val="20"/>
        </w:rPr>
        <w:t>.</w:t>
      </w:r>
    </w:p>
    <w:p w14:paraId="4552E9E7" w14:textId="77777777" w:rsidR="00AF48E3" w:rsidRPr="007A57AA" w:rsidRDefault="00AF48E3" w:rsidP="005E5BB4">
      <w:pPr>
        <w:numPr>
          <w:ilvl w:val="0"/>
          <w:numId w:val="13"/>
        </w:numPr>
        <w:spacing w:after="0" w:line="240" w:lineRule="auto"/>
        <w:contextualSpacing/>
        <w:rPr>
          <w:rFonts w:ascii="Arial" w:hAnsi="Arial" w:cs="Arial"/>
          <w:szCs w:val="20"/>
        </w:rPr>
      </w:pPr>
      <w:r w:rsidRPr="007A57AA">
        <w:rPr>
          <w:rFonts w:ascii="Arial" w:hAnsi="Arial" w:cs="Arial"/>
          <w:szCs w:val="20"/>
        </w:rPr>
        <w:t xml:space="preserve">Deborah </w:t>
      </w:r>
      <w:proofErr w:type="spellStart"/>
      <w:r w:rsidRPr="007A57AA">
        <w:rPr>
          <w:rFonts w:ascii="Arial" w:hAnsi="Arial" w:cs="Arial"/>
          <w:szCs w:val="20"/>
        </w:rPr>
        <w:t>Rapetski</w:t>
      </w:r>
      <w:proofErr w:type="spellEnd"/>
      <w:r w:rsidRPr="007A57AA">
        <w:rPr>
          <w:rFonts w:ascii="Arial" w:hAnsi="Arial" w:cs="Arial"/>
          <w:szCs w:val="20"/>
        </w:rPr>
        <w:t xml:space="preserve"> is our dedicated Prudential Representative</w:t>
      </w:r>
      <w:r w:rsidR="00226496" w:rsidRPr="007A57AA">
        <w:rPr>
          <w:rFonts w:ascii="Arial" w:hAnsi="Arial" w:cs="Arial"/>
          <w:szCs w:val="20"/>
        </w:rPr>
        <w:t xml:space="preserve"> direct line is</w:t>
      </w:r>
      <w:r w:rsidRPr="007A57AA">
        <w:rPr>
          <w:rFonts w:ascii="Arial" w:hAnsi="Arial" w:cs="Arial"/>
          <w:szCs w:val="20"/>
        </w:rPr>
        <w:t xml:space="preserve"> 828-230-3655.</w:t>
      </w:r>
    </w:p>
    <w:p w14:paraId="18E429F2" w14:textId="77777777" w:rsidR="007C4AC6" w:rsidRPr="007A57AA" w:rsidRDefault="007C4AC6" w:rsidP="007C4AC6">
      <w:pPr>
        <w:spacing w:after="0" w:line="240" w:lineRule="auto"/>
        <w:contextualSpacing/>
        <w:rPr>
          <w:rFonts w:ascii="Arial" w:hAnsi="Arial" w:cs="Arial"/>
          <w:szCs w:val="20"/>
        </w:rPr>
      </w:pPr>
    </w:p>
    <w:p w14:paraId="0429F964" w14:textId="77777777" w:rsidR="007C4AC6" w:rsidRPr="007A57AA" w:rsidRDefault="007C4AC6" w:rsidP="007C4AC6">
      <w:pPr>
        <w:spacing w:after="0" w:line="240" w:lineRule="auto"/>
        <w:contextualSpacing/>
        <w:rPr>
          <w:rFonts w:ascii="Arial" w:hAnsi="Arial" w:cs="Arial"/>
          <w:b/>
          <w:bCs/>
          <w:szCs w:val="20"/>
        </w:rPr>
      </w:pPr>
      <w:r w:rsidRPr="007A57AA">
        <w:rPr>
          <w:rFonts w:ascii="Arial" w:hAnsi="Arial" w:cs="Arial"/>
          <w:b/>
          <w:bCs/>
          <w:szCs w:val="20"/>
        </w:rPr>
        <w:t>Electronic newsletters you may want to sign up for:</w:t>
      </w:r>
    </w:p>
    <w:p w14:paraId="595127F3" w14:textId="77777777" w:rsidR="007C4AC6" w:rsidRPr="007A57AA" w:rsidRDefault="007C4AC6" w:rsidP="007C4AC6">
      <w:pPr>
        <w:numPr>
          <w:ilvl w:val="0"/>
          <w:numId w:val="13"/>
        </w:numPr>
        <w:spacing w:after="0" w:line="240" w:lineRule="auto"/>
        <w:contextualSpacing/>
        <w:rPr>
          <w:rFonts w:ascii="Arial" w:hAnsi="Arial" w:cs="Arial"/>
          <w:szCs w:val="20"/>
        </w:rPr>
      </w:pPr>
      <w:r w:rsidRPr="007A57AA">
        <w:rPr>
          <w:rFonts w:ascii="Arial" w:hAnsi="Arial" w:cs="Arial"/>
          <w:szCs w:val="20"/>
        </w:rPr>
        <w:t>North Carolina Retirement Systems Newsletter, to register</w:t>
      </w:r>
      <w:r w:rsidR="00DF53C4" w:rsidRPr="007A57AA">
        <w:rPr>
          <w:rFonts w:ascii="Arial" w:hAnsi="Arial" w:cs="Arial"/>
          <w:szCs w:val="20"/>
        </w:rPr>
        <w:t xml:space="preserve"> e</w:t>
      </w:r>
      <w:r w:rsidRPr="007A57AA">
        <w:rPr>
          <w:rFonts w:ascii="Arial" w:hAnsi="Arial" w:cs="Arial"/>
          <w:szCs w:val="20"/>
        </w:rPr>
        <w:t>mail </w:t>
      </w:r>
      <w:hyperlink r:id="rId26" w:tgtFrame="_blank" w:history="1">
        <w:r w:rsidRPr="007A57AA">
          <w:rPr>
            <w:rFonts w:ascii="Arial" w:hAnsi="Arial"/>
            <w:b/>
            <w:bCs/>
            <w:szCs w:val="20"/>
          </w:rPr>
          <w:t>NCRetirementNews@nctreasurer.com</w:t>
        </w:r>
      </w:hyperlink>
      <w:r w:rsidRPr="007A57AA">
        <w:rPr>
          <w:rFonts w:ascii="Arial" w:hAnsi="Arial" w:cs="Arial"/>
          <w:szCs w:val="20"/>
        </w:rPr>
        <w:t> and ask to be added to the email distribution list.  </w:t>
      </w:r>
    </w:p>
    <w:p w14:paraId="19767F14" w14:textId="77777777" w:rsidR="007C4AC6" w:rsidRPr="007A57AA" w:rsidRDefault="007C4AC6" w:rsidP="007C4AC6">
      <w:pPr>
        <w:numPr>
          <w:ilvl w:val="0"/>
          <w:numId w:val="13"/>
        </w:numPr>
        <w:spacing w:after="0" w:line="240" w:lineRule="auto"/>
        <w:contextualSpacing/>
        <w:rPr>
          <w:rFonts w:ascii="Arial" w:hAnsi="Arial" w:cs="Arial"/>
          <w:szCs w:val="20"/>
        </w:rPr>
      </w:pPr>
      <w:r w:rsidRPr="007A57AA">
        <w:rPr>
          <w:rFonts w:ascii="Arial" w:hAnsi="Arial" w:cs="Arial"/>
          <w:szCs w:val="20"/>
        </w:rPr>
        <w:t xml:space="preserve">NCRGEA (NC Retired </w:t>
      </w:r>
      <w:r w:rsidR="00610099" w:rsidRPr="007A57AA">
        <w:rPr>
          <w:rFonts w:ascii="Arial" w:hAnsi="Arial" w:cs="Arial"/>
          <w:szCs w:val="20"/>
        </w:rPr>
        <w:t>Governmental</w:t>
      </w:r>
      <w:r w:rsidRPr="007A57AA">
        <w:rPr>
          <w:rFonts w:ascii="Arial" w:hAnsi="Arial" w:cs="Arial"/>
          <w:szCs w:val="20"/>
        </w:rPr>
        <w:t xml:space="preserve"> Employees) Living Power Newsletter, to register email </w:t>
      </w:r>
      <w:hyperlink r:id="rId27" w:tgtFrame="_blank" w:history="1">
        <w:r w:rsidRPr="007A57AA">
          <w:rPr>
            <w:rFonts w:ascii="Arial" w:hAnsi="Arial"/>
            <w:b/>
            <w:bCs/>
            <w:szCs w:val="20"/>
          </w:rPr>
          <w:t>info@ncrgea.com</w:t>
        </w:r>
      </w:hyperlink>
      <w:r w:rsidRPr="007A57AA">
        <w:rPr>
          <w:rFonts w:ascii="Arial" w:hAnsi="Arial" w:cs="Arial"/>
          <w:b/>
          <w:bCs/>
          <w:szCs w:val="20"/>
        </w:rPr>
        <w:t> </w:t>
      </w:r>
      <w:r w:rsidRPr="007A57AA">
        <w:rPr>
          <w:rFonts w:ascii="Arial" w:hAnsi="Arial" w:cs="Arial"/>
          <w:szCs w:val="20"/>
        </w:rPr>
        <w:t>and ask to be added to the email distribution list.</w:t>
      </w:r>
    </w:p>
    <w:p w14:paraId="71F5E805" w14:textId="77777777" w:rsidR="007C4AC6" w:rsidRPr="0093768D" w:rsidRDefault="007C4AC6" w:rsidP="007C4AC6">
      <w:pPr>
        <w:spacing w:after="0" w:line="240" w:lineRule="auto"/>
        <w:contextualSpacing/>
        <w:rPr>
          <w:rFonts w:ascii="Arial" w:hAnsi="Arial" w:cs="Arial"/>
          <w:szCs w:val="20"/>
        </w:rPr>
      </w:pPr>
    </w:p>
    <w:p w14:paraId="01D30C25" w14:textId="77777777" w:rsidR="005E5BB4" w:rsidRPr="0093768D" w:rsidRDefault="005E5BB4" w:rsidP="005E5BB4">
      <w:pPr>
        <w:contextualSpacing/>
        <w:rPr>
          <w:rFonts w:ascii="Arial" w:hAnsi="Arial" w:cs="Arial"/>
          <w:b/>
        </w:rPr>
      </w:pPr>
    </w:p>
    <w:sectPr w:rsidR="005E5BB4" w:rsidRPr="0093768D" w:rsidSect="001028FD">
      <w:headerReference w:type="default" r:id="rId28"/>
      <w:footerReference w:type="default" r:id="rId29"/>
      <w:pgSz w:w="12240" w:h="15840"/>
      <w:pgMar w:top="1440" w:right="1152" w:bottom="1440" w:left="1152" w:header="720" w:footer="720" w:gutter="0"/>
      <w:pgBorders w:offsetFrom="page">
        <w:top w:val="single" w:sz="4" w:space="24" w:color="C2D69B" w:themeColor="accent3" w:themeTint="99" w:shadow="1"/>
        <w:left w:val="single" w:sz="4" w:space="24" w:color="C2D69B" w:themeColor="accent3" w:themeTint="99" w:shadow="1"/>
        <w:bottom w:val="single" w:sz="4" w:space="24" w:color="C2D69B" w:themeColor="accent3" w:themeTint="99" w:shadow="1"/>
        <w:right w:val="single" w:sz="4" w:space="24" w:color="C2D69B" w:themeColor="accent3" w:themeTint="99"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F6AA" w14:textId="77777777" w:rsidR="00086730" w:rsidRDefault="00086730" w:rsidP="002B0F47">
      <w:pPr>
        <w:spacing w:after="0" w:line="240" w:lineRule="auto"/>
      </w:pPr>
      <w:r>
        <w:separator/>
      </w:r>
    </w:p>
  </w:endnote>
  <w:endnote w:type="continuationSeparator" w:id="0">
    <w:p w14:paraId="0656625B" w14:textId="77777777" w:rsidR="00086730" w:rsidRDefault="00086730" w:rsidP="002B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99902"/>
      <w:docPartObj>
        <w:docPartGallery w:val="Page Numbers (Bottom of Page)"/>
        <w:docPartUnique/>
      </w:docPartObj>
    </w:sdtPr>
    <w:sdtEndPr/>
    <w:sdtContent>
      <w:sdt>
        <w:sdtPr>
          <w:id w:val="-1769616900"/>
          <w:docPartObj>
            <w:docPartGallery w:val="Page Numbers (Top of Page)"/>
            <w:docPartUnique/>
          </w:docPartObj>
        </w:sdtPr>
        <w:sdtEndPr/>
        <w:sdtContent>
          <w:p w14:paraId="5B5F19FB" w14:textId="77777777" w:rsidR="00A12B63" w:rsidRDefault="00A12B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3C2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3C2C">
              <w:rPr>
                <w:b/>
                <w:bCs/>
                <w:noProof/>
              </w:rPr>
              <w:t>9</w:t>
            </w:r>
            <w:r>
              <w:rPr>
                <w:b/>
                <w:bCs/>
                <w:sz w:val="24"/>
                <w:szCs w:val="24"/>
              </w:rPr>
              <w:fldChar w:fldCharType="end"/>
            </w:r>
          </w:p>
        </w:sdtContent>
      </w:sdt>
    </w:sdtContent>
  </w:sdt>
  <w:p w14:paraId="6A749C81" w14:textId="77777777" w:rsidR="002B0F47" w:rsidRDefault="002B0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7432" w14:textId="77777777" w:rsidR="00086730" w:rsidRDefault="00086730" w:rsidP="002B0F47">
      <w:pPr>
        <w:spacing w:after="0" w:line="240" w:lineRule="auto"/>
      </w:pPr>
      <w:r>
        <w:separator/>
      </w:r>
    </w:p>
  </w:footnote>
  <w:footnote w:type="continuationSeparator" w:id="0">
    <w:p w14:paraId="71E87960" w14:textId="77777777" w:rsidR="00086730" w:rsidRDefault="00086730" w:rsidP="002B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C080" w14:textId="77777777" w:rsidR="002B0F47" w:rsidRDefault="002B0F47">
    <w:pPr>
      <w:pStyle w:val="Header"/>
    </w:pPr>
    <w:r>
      <w:rPr>
        <w:noProof/>
      </w:rPr>
      <mc:AlternateContent>
        <mc:Choice Requires="wpg">
          <w:drawing>
            <wp:anchor distT="0" distB="0" distL="114300" distR="114300" simplePos="0" relativeHeight="251659264" behindDoc="0" locked="0" layoutInCell="0" allowOverlap="1" wp14:anchorId="7E5F9453" wp14:editId="33CA1EC7">
              <wp:simplePos x="0" y="0"/>
              <wp:positionH relativeFrom="page">
                <wp:align>center</wp:align>
              </wp:positionH>
              <wp:positionV relativeFrom="topMargin">
                <wp:align>center</wp:align>
              </wp:positionV>
              <wp:extent cx="7371080" cy="600075"/>
              <wp:effectExtent l="0" t="0" r="26670" b="95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600075"/>
                        <a:chOff x="330" y="308"/>
                        <a:chExt cx="11586" cy="945"/>
                      </a:xfrm>
                    </wpg:grpSpPr>
                    <wps:wsp>
                      <wps:cNvPr id="226" name="Rectangle 197"/>
                      <wps:cNvSpPr>
                        <a:spLocks noChangeArrowheads="1"/>
                      </wps:cNvSpPr>
                      <wps:spPr bwMode="auto">
                        <a:xfrm>
                          <a:off x="495" y="360"/>
                          <a:ext cx="9976" cy="893"/>
                        </a:xfrm>
                        <a:prstGeom prst="rect">
                          <a:avLst/>
                        </a:prstGeom>
                        <a:solidFill>
                          <a:srgbClr val="0919E5"/>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6C0B7E0D" w14:textId="77777777" w:rsidR="002B0F47" w:rsidRDefault="002B0F47">
                                <w:pPr>
                                  <w:pStyle w:val="Header"/>
                                  <w:rPr>
                                    <w:color w:val="FFFFFF" w:themeColor="background1"/>
                                    <w:sz w:val="28"/>
                                    <w:szCs w:val="28"/>
                                  </w:rPr>
                                </w:pPr>
                                <w:r>
                                  <w:rPr>
                                    <w:color w:val="FFFFFF" w:themeColor="background1"/>
                                    <w:sz w:val="28"/>
                                    <w:szCs w:val="28"/>
                                  </w:rPr>
                                  <w:t>As you retire from the Teachers’ and State Employees’ Retirement System (TSERS)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10371" y="423"/>
                          <a:ext cx="1428" cy="720"/>
                        </a:xfrm>
                        <a:prstGeom prst="rect">
                          <a:avLst/>
                        </a:prstGeom>
                        <a:solidFill>
                          <a:schemeClr val="bg1"/>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748905" w14:textId="77777777" w:rsidR="002B0F47" w:rsidRPr="0036439E" w:rsidRDefault="00154839">
                                <w:pPr>
                                  <w:pStyle w:val="Header"/>
                                  <w:rPr>
                                    <w:sz w:val="36"/>
                                    <w:szCs w:val="36"/>
                                  </w:rPr>
                                </w:pPr>
                                <w:r w:rsidRPr="0036439E">
                                  <w:rPr>
                                    <w:sz w:val="36"/>
                                    <w:szCs w:val="36"/>
                                  </w:rPr>
                                  <w:t>TSERS</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E5F9453" id="Group 196" o:spid="_x0000_s1026" style="position:absolute;margin-left:0;margin-top:0;width:580.4pt;height:47.25pt;z-index:251659264;mso-width-percent:950;mso-position-horizontal:center;mso-position-horizontal-relative:page;mso-position-vertical:center;mso-position-vertical-relative:top-margin-area;mso-width-percent:950" coordorigin="330,308" coordsize="115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" o:allowincell="f">
              <v:rect id="Rectangle 197" o:spid="_x0000_s1027" style="position:absolute;left:495;top:360;width:9976;height: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" fillcolor="#0919e5"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6C0B7E0D" w14:textId="77777777" w:rsidR="002B0F47" w:rsidRDefault="002B0F47">
                          <w:pPr>
                            <w:pStyle w:val="Header"/>
                            <w:rPr>
                              <w:color w:val="FFFFFF" w:themeColor="background1"/>
                              <w:sz w:val="28"/>
                              <w:szCs w:val="28"/>
                            </w:rPr>
                          </w:pPr>
                          <w:r>
                            <w:rPr>
                              <w:color w:val="FFFFFF" w:themeColor="background1"/>
                              <w:sz w:val="28"/>
                              <w:szCs w:val="28"/>
                            </w:rPr>
                            <w:t>As you retire from the Teachers’ and State Employees’ Retirement System (TSERS)</w:t>
                          </w:r>
                        </w:p>
                      </w:sdtContent>
                    </w:sdt>
                  </w:txbxContent>
                </v:textbox>
              </v:rect>
              <v:rect id="Rectangle 198" o:spid="_x0000_s1028" style="position:absolute;left:10371;top:423;width:142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" fillcolor="white [3212]" stroked="f" strokecolor="white" strokeweight="2pt">
                <v:textbox>
                  <w:txbxContent>
                    <w:sdt>
                      <w:sdtPr>
                        <w:rPr>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748905" w14:textId="77777777" w:rsidR="002B0F47" w:rsidRPr="0036439E" w:rsidRDefault="00154839">
                          <w:pPr>
                            <w:pStyle w:val="Header"/>
                            <w:rPr>
                              <w:sz w:val="36"/>
                              <w:szCs w:val="36"/>
                            </w:rPr>
                          </w:pPr>
                          <w:r w:rsidRPr="0036439E">
                            <w:rPr>
                              <w:sz w:val="36"/>
                              <w:szCs w:val="36"/>
                            </w:rPr>
                            <w:t>TSERS</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6423CDF5" w14:textId="77777777" w:rsidR="002B0F47" w:rsidRDefault="002B0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264"/>
    <w:multiLevelType w:val="multilevel"/>
    <w:tmpl w:val="EB1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082648"/>
    <w:multiLevelType w:val="multilevel"/>
    <w:tmpl w:val="8D186D5A"/>
    <w:numStyleLink w:val="ChecklistItem"/>
  </w:abstractNum>
  <w:abstractNum w:abstractNumId="3" w15:restartNumberingAfterBreak="0">
    <w:nsid w:val="13140998"/>
    <w:multiLevelType w:val="multilevel"/>
    <w:tmpl w:val="8D186D5A"/>
    <w:numStyleLink w:val="ChecklistItem"/>
  </w:abstractNum>
  <w:abstractNum w:abstractNumId="4" w15:restartNumberingAfterBreak="0">
    <w:nsid w:val="1E683F1F"/>
    <w:multiLevelType w:val="multilevel"/>
    <w:tmpl w:val="8D186D5A"/>
    <w:numStyleLink w:val="ChecklistItem"/>
  </w:abstractNum>
  <w:abstractNum w:abstractNumId="5" w15:restartNumberingAfterBreak="0">
    <w:nsid w:val="28772A3E"/>
    <w:multiLevelType w:val="multilevel"/>
    <w:tmpl w:val="921C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B37C0"/>
    <w:multiLevelType w:val="hybridMultilevel"/>
    <w:tmpl w:val="2C063ADC"/>
    <w:lvl w:ilvl="0" w:tplc="A28EA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AE0"/>
    <w:multiLevelType w:val="hybridMultilevel"/>
    <w:tmpl w:val="396C5A3E"/>
    <w:lvl w:ilvl="0" w:tplc="A91AC9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45341"/>
    <w:multiLevelType w:val="multilevel"/>
    <w:tmpl w:val="744C1F5A"/>
    <w:lvl w:ilvl="0">
      <w:start w:val="1"/>
      <w:numFmt w:val="bullet"/>
      <w:lvlText w:val="□"/>
      <w:lvlJc w:val="left"/>
      <w:pPr>
        <w:tabs>
          <w:tab w:val="num" w:pos="360"/>
        </w:tabs>
        <w:ind w:left="360" w:hanging="360"/>
      </w:pPr>
      <w:rPr>
        <w:rFonts w:ascii="Arial" w:hAnsi="Arial"/>
        <w:b/>
        <w:bCs/>
        <w:sz w:val="36"/>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EC15E0"/>
    <w:multiLevelType w:val="multilevel"/>
    <w:tmpl w:val="E848C4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7217FB3"/>
    <w:multiLevelType w:val="hybridMultilevel"/>
    <w:tmpl w:val="A94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01973"/>
    <w:multiLevelType w:val="hybridMultilevel"/>
    <w:tmpl w:val="1158A2CC"/>
    <w:lvl w:ilvl="0" w:tplc="A91AC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9400E"/>
    <w:multiLevelType w:val="multilevel"/>
    <w:tmpl w:val="6F628D52"/>
    <w:lvl w:ilvl="0">
      <w:start w:val="1"/>
      <w:numFmt w:val="bullet"/>
      <w:lvlText w:val="□"/>
      <w:lvlJc w:val="left"/>
      <w:pPr>
        <w:tabs>
          <w:tab w:val="num" w:pos="360"/>
        </w:tabs>
        <w:ind w:left="360" w:hanging="360"/>
      </w:pPr>
      <w:rPr>
        <w:rFonts w:ascii="Arial" w:hAnsi="Arial"/>
        <w:b/>
        <w:bCs/>
        <w:sz w:val="36"/>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5C1DA1"/>
    <w:multiLevelType w:val="multilevel"/>
    <w:tmpl w:val="8D186D5A"/>
    <w:numStyleLink w:val="ChecklistItem"/>
  </w:abstractNum>
  <w:abstractNum w:abstractNumId="14" w15:restartNumberingAfterBreak="0">
    <w:nsid w:val="4EA72798"/>
    <w:multiLevelType w:val="hybridMultilevel"/>
    <w:tmpl w:val="3D5085B0"/>
    <w:lvl w:ilvl="0" w:tplc="30383210">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A7496"/>
    <w:multiLevelType w:val="hybridMultilevel"/>
    <w:tmpl w:val="CEB455F0"/>
    <w:lvl w:ilvl="0" w:tplc="A91AC9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419AE"/>
    <w:multiLevelType w:val="hybridMultilevel"/>
    <w:tmpl w:val="B9DE3006"/>
    <w:lvl w:ilvl="0" w:tplc="A91AC9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943D5"/>
    <w:multiLevelType w:val="multilevel"/>
    <w:tmpl w:val="8D186D5A"/>
    <w:numStyleLink w:val="ChecklistItem"/>
  </w:abstractNum>
  <w:abstractNum w:abstractNumId="18" w15:restartNumberingAfterBreak="0">
    <w:nsid w:val="7B4F625B"/>
    <w:multiLevelType w:val="hybridMultilevel"/>
    <w:tmpl w:val="357E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7"/>
  </w:num>
  <w:num w:numId="5">
    <w:abstractNumId w:val="11"/>
  </w:num>
  <w:num w:numId="6">
    <w:abstractNumId w:val="16"/>
  </w:num>
  <w:num w:numId="7">
    <w:abstractNumId w:val="6"/>
  </w:num>
  <w:num w:numId="8">
    <w:abstractNumId w:val="12"/>
  </w:num>
  <w:num w:numId="9">
    <w:abstractNumId w:val="8"/>
  </w:num>
  <w:num w:numId="10">
    <w:abstractNumId w:val="1"/>
  </w:num>
  <w:num w:numId="11">
    <w:abstractNumId w:val="17"/>
  </w:num>
  <w:num w:numId="12">
    <w:abstractNumId w:val="2"/>
  </w:num>
  <w:num w:numId="13">
    <w:abstractNumId w:val="13"/>
  </w:num>
  <w:num w:numId="14">
    <w:abstractNumId w:val="9"/>
  </w:num>
  <w:num w:numId="15">
    <w:abstractNumId w:val="18"/>
  </w:num>
  <w:num w:numId="16">
    <w:abstractNumId w:val="10"/>
  </w:num>
  <w:num w:numId="17">
    <w:abstractNumId w:val="4"/>
  </w:num>
  <w:num w:numId="18">
    <w:abstractNumId w:val="3"/>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32"/>
    <w:rsid w:val="00000764"/>
    <w:rsid w:val="00003F92"/>
    <w:rsid w:val="00013E6A"/>
    <w:rsid w:val="0002050A"/>
    <w:rsid w:val="000404F9"/>
    <w:rsid w:val="000615E8"/>
    <w:rsid w:val="00064E07"/>
    <w:rsid w:val="0008137D"/>
    <w:rsid w:val="00086730"/>
    <w:rsid w:val="00090EA6"/>
    <w:rsid w:val="000A14A1"/>
    <w:rsid w:val="000C299D"/>
    <w:rsid w:val="00101E30"/>
    <w:rsid w:val="001028FD"/>
    <w:rsid w:val="00135C2A"/>
    <w:rsid w:val="00154839"/>
    <w:rsid w:val="00164180"/>
    <w:rsid w:val="00172C19"/>
    <w:rsid w:val="00177A6C"/>
    <w:rsid w:val="001843EA"/>
    <w:rsid w:val="001E2DF3"/>
    <w:rsid w:val="00221C44"/>
    <w:rsid w:val="00226496"/>
    <w:rsid w:val="0025562B"/>
    <w:rsid w:val="002921C3"/>
    <w:rsid w:val="002940C3"/>
    <w:rsid w:val="00296F99"/>
    <w:rsid w:val="002B0C60"/>
    <w:rsid w:val="002B0F47"/>
    <w:rsid w:val="002B25F0"/>
    <w:rsid w:val="002E4C89"/>
    <w:rsid w:val="002E5ED3"/>
    <w:rsid w:val="003017E8"/>
    <w:rsid w:val="00302B78"/>
    <w:rsid w:val="0031203A"/>
    <w:rsid w:val="00324E24"/>
    <w:rsid w:val="003312E6"/>
    <w:rsid w:val="003522F9"/>
    <w:rsid w:val="0036439E"/>
    <w:rsid w:val="00375D1D"/>
    <w:rsid w:val="003D0C13"/>
    <w:rsid w:val="00420A38"/>
    <w:rsid w:val="00420AAC"/>
    <w:rsid w:val="004333EE"/>
    <w:rsid w:val="00471CD1"/>
    <w:rsid w:val="004A348B"/>
    <w:rsid w:val="004A6702"/>
    <w:rsid w:val="004B7518"/>
    <w:rsid w:val="004D7F79"/>
    <w:rsid w:val="004F30BE"/>
    <w:rsid w:val="00506DB9"/>
    <w:rsid w:val="00507C1E"/>
    <w:rsid w:val="00537D60"/>
    <w:rsid w:val="00543DD5"/>
    <w:rsid w:val="00553F6F"/>
    <w:rsid w:val="005A02BF"/>
    <w:rsid w:val="005C36F5"/>
    <w:rsid w:val="005E5BB4"/>
    <w:rsid w:val="005E6175"/>
    <w:rsid w:val="00610099"/>
    <w:rsid w:val="00633382"/>
    <w:rsid w:val="0063627A"/>
    <w:rsid w:val="006437D4"/>
    <w:rsid w:val="006B0AD2"/>
    <w:rsid w:val="006B1186"/>
    <w:rsid w:val="006B49CB"/>
    <w:rsid w:val="006C46FA"/>
    <w:rsid w:val="00712495"/>
    <w:rsid w:val="00716126"/>
    <w:rsid w:val="0077323B"/>
    <w:rsid w:val="00783CA8"/>
    <w:rsid w:val="007A57AA"/>
    <w:rsid w:val="007A57D2"/>
    <w:rsid w:val="007A7350"/>
    <w:rsid w:val="007B6BA8"/>
    <w:rsid w:val="007C4AC6"/>
    <w:rsid w:val="007C7F3B"/>
    <w:rsid w:val="007D033D"/>
    <w:rsid w:val="00817D15"/>
    <w:rsid w:val="00827FEC"/>
    <w:rsid w:val="0083343A"/>
    <w:rsid w:val="00850A0E"/>
    <w:rsid w:val="0086431C"/>
    <w:rsid w:val="008721EC"/>
    <w:rsid w:val="0089527A"/>
    <w:rsid w:val="008A0B53"/>
    <w:rsid w:val="008B0E44"/>
    <w:rsid w:val="008B1C26"/>
    <w:rsid w:val="00922347"/>
    <w:rsid w:val="0093768D"/>
    <w:rsid w:val="009845A9"/>
    <w:rsid w:val="00993305"/>
    <w:rsid w:val="00997312"/>
    <w:rsid w:val="009C66B7"/>
    <w:rsid w:val="00A12B63"/>
    <w:rsid w:val="00A35744"/>
    <w:rsid w:val="00A56BCB"/>
    <w:rsid w:val="00A57FE2"/>
    <w:rsid w:val="00A74812"/>
    <w:rsid w:val="00A754AC"/>
    <w:rsid w:val="00A96C94"/>
    <w:rsid w:val="00AB2DEE"/>
    <w:rsid w:val="00AF2DB2"/>
    <w:rsid w:val="00AF48E3"/>
    <w:rsid w:val="00B01F95"/>
    <w:rsid w:val="00B13954"/>
    <w:rsid w:val="00B26932"/>
    <w:rsid w:val="00B35558"/>
    <w:rsid w:val="00B66D36"/>
    <w:rsid w:val="00B83719"/>
    <w:rsid w:val="00B93C07"/>
    <w:rsid w:val="00BE2B6E"/>
    <w:rsid w:val="00BE74C5"/>
    <w:rsid w:val="00C04662"/>
    <w:rsid w:val="00C30046"/>
    <w:rsid w:val="00C34C39"/>
    <w:rsid w:val="00C43326"/>
    <w:rsid w:val="00C44B13"/>
    <w:rsid w:val="00C52163"/>
    <w:rsid w:val="00C65B9A"/>
    <w:rsid w:val="00C7068B"/>
    <w:rsid w:val="00C87707"/>
    <w:rsid w:val="00C92C23"/>
    <w:rsid w:val="00CD22A5"/>
    <w:rsid w:val="00CE419A"/>
    <w:rsid w:val="00D135A3"/>
    <w:rsid w:val="00D54D36"/>
    <w:rsid w:val="00D77B5B"/>
    <w:rsid w:val="00D82C67"/>
    <w:rsid w:val="00D94CDD"/>
    <w:rsid w:val="00DE30F7"/>
    <w:rsid w:val="00DF53C4"/>
    <w:rsid w:val="00E1104C"/>
    <w:rsid w:val="00E2702C"/>
    <w:rsid w:val="00E43C2C"/>
    <w:rsid w:val="00E46080"/>
    <w:rsid w:val="00E544BB"/>
    <w:rsid w:val="00E81273"/>
    <w:rsid w:val="00E87BEA"/>
    <w:rsid w:val="00EB573A"/>
    <w:rsid w:val="00EB638C"/>
    <w:rsid w:val="00EC437B"/>
    <w:rsid w:val="00EC54BB"/>
    <w:rsid w:val="00ED2572"/>
    <w:rsid w:val="00F11C8D"/>
    <w:rsid w:val="00F249C8"/>
    <w:rsid w:val="00F24BBC"/>
    <w:rsid w:val="00F3321B"/>
    <w:rsid w:val="00F42E03"/>
    <w:rsid w:val="00F436E7"/>
    <w:rsid w:val="00F5392D"/>
    <w:rsid w:val="00F7272B"/>
    <w:rsid w:val="00F805E0"/>
    <w:rsid w:val="00F926E9"/>
    <w:rsid w:val="00F93276"/>
    <w:rsid w:val="00FB2D8F"/>
    <w:rsid w:val="00FC6024"/>
    <w:rsid w:val="00FE18D4"/>
    <w:rsid w:val="00FE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F46D7"/>
  <w15:docId w15:val="{A6202A60-E9D9-4470-9E63-B199ECAF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06DB9"/>
    <w:pPr>
      <w:keepNext/>
      <w:spacing w:after="0" w:line="240" w:lineRule="auto"/>
      <w:outlineLvl w:val="1"/>
    </w:pPr>
    <w:rPr>
      <w:rFonts w:ascii="Arial" w:eastAsia="Times New Roman" w:hAnsi="Arial" w:cs="Arial"/>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32"/>
    <w:pPr>
      <w:ind w:left="720"/>
      <w:contextualSpacing/>
    </w:pPr>
  </w:style>
  <w:style w:type="character" w:styleId="Hyperlink">
    <w:name w:val="Hyperlink"/>
    <w:basedOn w:val="DefaultParagraphFont"/>
    <w:uiPriority w:val="99"/>
    <w:unhideWhenUsed/>
    <w:rsid w:val="0031203A"/>
    <w:rPr>
      <w:color w:val="0000FF" w:themeColor="hyperlink"/>
      <w:u w:val="single"/>
    </w:rPr>
  </w:style>
  <w:style w:type="paragraph" w:styleId="Header">
    <w:name w:val="header"/>
    <w:basedOn w:val="Normal"/>
    <w:link w:val="HeaderChar"/>
    <w:uiPriority w:val="99"/>
    <w:unhideWhenUsed/>
    <w:rsid w:val="002B0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47"/>
  </w:style>
  <w:style w:type="paragraph" w:styleId="Footer">
    <w:name w:val="footer"/>
    <w:basedOn w:val="Normal"/>
    <w:link w:val="FooterChar"/>
    <w:uiPriority w:val="99"/>
    <w:unhideWhenUsed/>
    <w:rsid w:val="002B0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47"/>
  </w:style>
  <w:style w:type="character" w:styleId="FollowedHyperlink">
    <w:name w:val="FollowedHyperlink"/>
    <w:basedOn w:val="DefaultParagraphFont"/>
    <w:uiPriority w:val="99"/>
    <w:semiHidden/>
    <w:unhideWhenUsed/>
    <w:rsid w:val="00375D1D"/>
    <w:rPr>
      <w:color w:val="800080" w:themeColor="followedHyperlink"/>
      <w:u w:val="single"/>
    </w:rPr>
  </w:style>
  <w:style w:type="numbering" w:customStyle="1" w:styleId="ChecklistItem">
    <w:name w:val="Checklist Item"/>
    <w:basedOn w:val="NoList"/>
    <w:rsid w:val="00F436E7"/>
    <w:pPr>
      <w:numPr>
        <w:numId w:val="10"/>
      </w:numPr>
    </w:pPr>
  </w:style>
  <w:style w:type="character" w:customStyle="1" w:styleId="Heading2Char">
    <w:name w:val="Heading 2 Char"/>
    <w:basedOn w:val="DefaultParagraphFont"/>
    <w:link w:val="Heading2"/>
    <w:rsid w:val="00506DB9"/>
    <w:rPr>
      <w:rFonts w:ascii="Arial" w:eastAsia="Times New Roman" w:hAnsi="Arial" w:cs="Arial"/>
      <w:b/>
      <w:color w:val="FFFFFF"/>
      <w:sz w:val="24"/>
      <w:szCs w:val="24"/>
    </w:rPr>
  </w:style>
  <w:style w:type="table" w:styleId="TableGrid">
    <w:name w:val="Table Grid"/>
    <w:basedOn w:val="TableNormal"/>
    <w:rsid w:val="00506D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3B"/>
    <w:rPr>
      <w:rFonts w:ascii="Segoe UI" w:hAnsi="Segoe UI" w:cs="Segoe UI"/>
      <w:sz w:val="18"/>
      <w:szCs w:val="18"/>
    </w:rPr>
  </w:style>
  <w:style w:type="character" w:styleId="UnresolvedMention">
    <w:name w:val="Unresolved Mention"/>
    <w:basedOn w:val="DefaultParagraphFont"/>
    <w:uiPriority w:val="99"/>
    <w:semiHidden/>
    <w:unhideWhenUsed/>
    <w:rsid w:val="00FE2028"/>
    <w:rPr>
      <w:color w:val="605E5C"/>
      <w:shd w:val="clear" w:color="auto" w:fill="E1DFDD"/>
    </w:rPr>
  </w:style>
  <w:style w:type="paragraph" w:styleId="NormalWeb">
    <w:name w:val="Normal (Web)"/>
    <w:basedOn w:val="Normal"/>
    <w:uiPriority w:val="99"/>
    <w:semiHidden/>
    <w:unhideWhenUsed/>
    <w:rsid w:val="007C4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13" Type="http://schemas.openxmlformats.org/officeDocument/2006/relationships/hyperlink" Target="http://www.ncretiree.com" TargetMode="External"/><Relationship Id="rId18" Type="http://schemas.openxmlformats.org/officeDocument/2006/relationships/hyperlink" Target="Anita.Proffitt@bcsemail.org" TargetMode="External"/><Relationship Id="rId26" Type="http://schemas.openxmlformats.org/officeDocument/2006/relationships/hyperlink" Target="mailto:NCRetirementNews@nctreasurer.com" TargetMode="External"/><Relationship Id="rId3" Type="http://schemas.openxmlformats.org/officeDocument/2006/relationships/styles" Target="styles.xml"/><Relationship Id="rId21" Type="http://schemas.openxmlformats.org/officeDocument/2006/relationships/hyperlink" Target="http://www.ssa.gov" TargetMode="External"/><Relationship Id="rId7" Type="http://schemas.openxmlformats.org/officeDocument/2006/relationships/endnotes" Target="endnotes.xml"/><Relationship Id="rId12" Type="http://schemas.openxmlformats.org/officeDocument/2006/relationships/hyperlink" Target="http://www.medicare.gov" TargetMode="External"/><Relationship Id="rId17" Type="http://schemas.openxmlformats.org/officeDocument/2006/relationships/hyperlink" Target="mailto:Stephanieg.davis@bcsemal.org\" TargetMode="External"/><Relationship Id="rId25" Type="http://schemas.openxmlformats.org/officeDocument/2006/relationships/hyperlink" Target="http://www.ncplans.prudential.com" TargetMode="External"/><Relationship Id="rId2" Type="http://schemas.openxmlformats.org/officeDocument/2006/relationships/numbering" Target="numbering.xml"/><Relationship Id="rId16" Type="http://schemas.openxmlformats.org/officeDocument/2006/relationships/hyperlink" Target="http://www.ncretiree.com" TargetMode="External"/><Relationship Id="rId20" Type="http://schemas.openxmlformats.org/officeDocument/2006/relationships/hyperlink" Target="http://www.ncretire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cretirement.com" TargetMode="External"/><Relationship Id="rId24" Type="http://schemas.openxmlformats.org/officeDocument/2006/relationships/hyperlink" Target="https://www.ncrgea.com/list-of-benefits/" TargetMode="External"/><Relationship Id="rId5" Type="http://schemas.openxmlformats.org/officeDocument/2006/relationships/webSettings" Target="webSettings.xml"/><Relationship Id="rId15" Type="http://schemas.openxmlformats.org/officeDocument/2006/relationships/hyperlink" Target="http://www.myncretirement.com" TargetMode="External"/><Relationship Id="rId23" Type="http://schemas.openxmlformats.org/officeDocument/2006/relationships/hyperlink" Target="https://ncretiree.com/" TargetMode="External"/><Relationship Id="rId28" Type="http://schemas.openxmlformats.org/officeDocument/2006/relationships/header" Target="header1.xml"/><Relationship Id="rId10" Type="http://schemas.openxmlformats.org/officeDocument/2006/relationships/hyperlink" Target="http://www.myncretirement.com" TargetMode="External"/><Relationship Id="rId19" Type="http://schemas.openxmlformats.org/officeDocument/2006/relationships/hyperlink" Target="http://www.myncretiremen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a.gov/planners/benefitcalculators.html" TargetMode="External"/><Relationship Id="rId14" Type="http://schemas.openxmlformats.org/officeDocument/2006/relationships/hyperlink" Target="https://shp.nctreasurer.com" TargetMode="External"/><Relationship Id="rId22" Type="http://schemas.openxmlformats.org/officeDocument/2006/relationships/hyperlink" Target="http://www.medicare.gov" TargetMode="External"/><Relationship Id="rId27" Type="http://schemas.openxmlformats.org/officeDocument/2006/relationships/hyperlink" Target="mailto:info@ncrgea.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TSERS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As you retire from the Teachers’ and State Employees’ Retirement System (TSERS)</vt:lpstr>
    </vt:vector>
  </TitlesOfParts>
  <Company>UNC Asheville</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retire from the Teachers’ and State Employees’ Retirement System (TSERS)</dc:title>
  <dc:creator>Amy Owenby</dc:creator>
  <cp:lastModifiedBy>Stephanie Davis</cp:lastModifiedBy>
  <cp:revision>2</cp:revision>
  <cp:lastPrinted>2022-05-06T14:42:00Z</cp:lastPrinted>
  <dcterms:created xsi:type="dcterms:W3CDTF">2022-05-06T14:44:00Z</dcterms:created>
  <dcterms:modified xsi:type="dcterms:W3CDTF">2022-05-06T14:44:00Z</dcterms:modified>
</cp:coreProperties>
</file>