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37" w:rsidRDefault="00BF6F4D">
      <w:pPr>
        <w:pStyle w:val="Title"/>
        <w:spacing w:before="0" w:line="276" w:lineRule="auto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CDIP 18-19</w:t>
      </w:r>
    </w:p>
    <w:p w:rsidR="008E7A37" w:rsidRDefault="00BF6F4D">
      <w:pPr>
        <w:pStyle w:val="Titl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743835" cy="19050"/>
                <wp:effectExtent l="0" t="0" r="0" b="0"/>
                <wp:wrapNone/>
                <wp:docPr id="1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836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CF6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EE79C" id="Shape5" o:spid="_x0000_s1026" style="position:absolute;flip:y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jl0Q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jjMvHI6Iqn4o&#10;yvQx1Riw8wcYrRQPUGheNDimrYk/SmLxIBV2IV2vk67qkplE53L9/g6HxZnEt8X93Yp0rwaYkhwh&#10;5Y8qOFYuDbfGF9qiFudPKWNpDL2FFLf1rL8BFTsFa9q9sZYMOB13FthZ4Mh3+9V6tS5cEOK3MAjP&#10;vh381uNz4Tqwo1u+WjWU+qo06kPUCF6O+MMS4ZYjr9sqYRHrMaEEauznlbljSslWtLuvzJ+SqH7w&#10;ecp3xgcgGV6wK9djaK80XRIAl4yUGj9E2eKXNsn069tufwI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3cuI5dEBAAD+AwAA&#10;DgAAAAAAAAAAAAAAAAAuAgAAZHJzL2Uyb0RvYy54bWxQSwECLQAUAAYACAAAACEAXK+VCdwAAAAE&#10;AQAADwAAAAAAAAAAAAAAAAArBAAAZHJzL2Rvd25yZXYueG1sUEsFBgAAAAAEAAQA8wAAADQFAAAA&#10;AA==&#10;" strokecolor="#cf6767" strokeweight=".51mm"/>
            </w:pict>
          </mc:Fallback>
        </mc:AlternateContent>
      </w:r>
      <w:r>
        <w:rPr>
          <w:color w:val="324D5C"/>
          <w:sz w:val="32"/>
          <w:szCs w:val="32"/>
        </w:rPr>
        <w:t xml:space="preserve"> Trimble County</w:t>
      </w:r>
    </w:p>
    <w:p w:rsidR="008E7A37" w:rsidRDefault="00BF6F4D">
      <w:pPr>
        <w:pStyle w:val="Heading"/>
        <w:keepNext w:val="0"/>
        <w:rPr>
          <w:sz w:val="24"/>
          <w:szCs w:val="24"/>
        </w:rPr>
      </w:pPr>
      <w:r>
        <w:rPr>
          <w:sz w:val="24"/>
          <w:szCs w:val="24"/>
        </w:rPr>
        <w:t xml:space="preserve"> 08/01/2018 - 05/23/2019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8E7A37">
        <w:trPr>
          <w:trHeight w:val="363"/>
          <w:jc w:val="center"/>
        </w:trPr>
        <w:tc>
          <w:tcPr>
            <w:tcW w:w="230" w:type="dxa"/>
            <w:shd w:val="clear" w:color="auto" w:fill="auto"/>
          </w:tcPr>
          <w:p w:rsidR="008E7A37" w:rsidRDefault="008E7A37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  <w:shd w:val="clear" w:color="auto" w:fill="auto"/>
          </w:tcPr>
          <w:p w:rsidR="008E7A37" w:rsidRDefault="00BF6F4D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3" name="imgfit_var_pheading-DM-W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W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7A37" w:rsidRDefault="00BF6F4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Proficiency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" o:spid="_x0000_s1026" type="#_x0000_t202" style="position:absolute;left:0;text-align:left;margin-left:175.65pt;margin-top:.05pt;width:226.85pt;height:18.05pt;z-index:7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" filled="f" stroked="f">
                      <v:textbox style="mso-fit-shape-to-text:t" inset="0,0,0,0">
                        <w:txbxContent>
                          <w:p w:rsidR="008E7A37" w:rsidRDefault="00BF6F4D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Proficiency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3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4" name="imgfit_var_sidebarimage-DM-O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-DM-O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Provide personalized learning experiences to students across content areas.</w:t>
            </w:r>
          </w:p>
        </w:tc>
      </w:tr>
    </w:tbl>
    <w:p w:rsidR="008E7A37" w:rsidRDefault="008E7A37">
      <w:pPr>
        <w:rPr>
          <w:sz w:val="12"/>
          <w:szCs w:val="12"/>
        </w:rPr>
      </w:pPr>
    </w:p>
    <w:p w:rsidR="008E7A37" w:rsidRDefault="008E7A37">
      <w:pPr>
        <w:rPr>
          <w:sz w:val="4"/>
          <w:szCs w:val="4"/>
        </w:rPr>
      </w:pPr>
    </w:p>
    <w:p w:rsidR="008E7A37" w:rsidRDefault="008E7A37">
      <w:pPr>
        <w:rPr>
          <w:sz w:val="4"/>
          <w:szCs w:val="4"/>
        </w:rPr>
      </w:pPr>
    </w:p>
    <w:tbl>
      <w:tblPr>
        <w:tblW w:w="10964" w:type="dxa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4842"/>
        <w:gridCol w:w="640"/>
        <w:gridCol w:w="5482"/>
      </w:tblGrid>
      <w:tr w:rsidR="008E7A3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8E7A3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professional learning on personalized learning/customization. </w:t>
            </w:r>
          </w:p>
          <w:p w:rsidR="008E7A37" w:rsidRDefault="008E7A37">
            <w:pPr>
              <w:rPr>
                <w:sz w:val="18"/>
                <w:szCs w:val="18"/>
              </w:rPr>
            </w:pPr>
          </w:p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08/01/2018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05/23/2019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/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tbl>
            <w:tblPr>
              <w:tblW w:w="4848" w:type="dxa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Classroom observations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EEEEEE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feedback survey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ELEOT walkthrough data</w:t>
                  </w:r>
                </w:p>
              </w:tc>
            </w:tr>
          </w:tbl>
          <w:p w:rsidR="008E7A37" w:rsidRDefault="008E7A37">
            <w:pPr>
              <w:rPr>
                <w:sz w:val="18"/>
                <w:szCs w:val="18"/>
              </w:rPr>
            </w:pPr>
          </w:p>
        </w:tc>
      </w:tr>
    </w:tbl>
    <w:p w:rsidR="008E7A37" w:rsidRDefault="008E7A37">
      <w:pPr>
        <w:rPr>
          <w:sz w:val="4"/>
          <w:szCs w:val="4"/>
        </w:rPr>
      </w:pPr>
    </w:p>
    <w:p w:rsidR="008E7A37" w:rsidRDefault="008E7A37">
      <w:pPr>
        <w:rPr>
          <w:sz w:val="4"/>
          <w:szCs w:val="4"/>
        </w:rPr>
      </w:pPr>
    </w:p>
    <w:tbl>
      <w:tblPr>
        <w:tblW w:w="10964" w:type="dxa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4842"/>
        <w:gridCol w:w="640"/>
        <w:gridCol w:w="5482"/>
      </w:tblGrid>
      <w:tr w:rsidR="008E7A3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8E7A3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Engage in professional learning communities to analyze growth. </w:t>
            </w:r>
          </w:p>
          <w:p w:rsidR="008E7A37" w:rsidRDefault="008E7A37">
            <w:pPr>
              <w:rPr>
                <w:sz w:val="18"/>
                <w:szCs w:val="18"/>
              </w:rPr>
            </w:pPr>
          </w:p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08/01/2018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05/23/2019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/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tbl>
            <w:tblPr>
              <w:tblW w:w="4848" w:type="dxa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MAP data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EEEEEE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 progress on SUMMIT dashboard</w:t>
                  </w:r>
                </w:p>
              </w:tc>
            </w:tr>
          </w:tbl>
          <w:p w:rsidR="008E7A37" w:rsidRDefault="008E7A37">
            <w:pPr>
              <w:rPr>
                <w:sz w:val="18"/>
                <w:szCs w:val="18"/>
              </w:rPr>
            </w:pPr>
          </w:p>
        </w:tc>
      </w:tr>
    </w:tbl>
    <w:p w:rsidR="008E7A37" w:rsidRPr="00AF1C29" w:rsidRDefault="008E7A37" w:rsidP="00AF1C29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8E7A37">
        <w:trPr>
          <w:trHeight w:val="363"/>
          <w:jc w:val="center"/>
        </w:trPr>
        <w:tc>
          <w:tcPr>
            <w:tcW w:w="230" w:type="dxa"/>
            <w:shd w:val="clear" w:color="auto" w:fill="auto"/>
          </w:tcPr>
          <w:p w:rsidR="008E7A37" w:rsidRDefault="008E7A37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  <w:shd w:val="clear" w:color="auto" w:fill="auto"/>
          </w:tcPr>
          <w:p w:rsidR="008E7A37" w:rsidRDefault="00BF6F4D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7" name="imgfit_var_pheading-DM-V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fit_var_pheading-DM-V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7A37" w:rsidRDefault="001B2756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Stakeholder Engagement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5.65pt;margin-top:.05pt;width:226.85pt;height:18.05pt;z-index:8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" filled="f" stroked="f">
                      <v:textbox style="mso-fit-shape-to-text:t" inset="0,0,0,0">
                        <w:txbxContent>
                          <w:p w:rsidR="008E7A37" w:rsidRDefault="001B2756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Stakeholder Engagement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3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8" name="imgfit_var_sidebarimage-DM-B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fit_var_sidebarimage-DM-B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Develop and execute opportunities to engage stakeholders.</w:t>
            </w:r>
          </w:p>
        </w:tc>
      </w:tr>
    </w:tbl>
    <w:p w:rsidR="008E7A37" w:rsidRDefault="008E7A37">
      <w:pPr>
        <w:rPr>
          <w:sz w:val="12"/>
          <w:szCs w:val="12"/>
        </w:rPr>
      </w:pPr>
    </w:p>
    <w:p w:rsidR="008E7A37" w:rsidRDefault="008E7A37">
      <w:pPr>
        <w:rPr>
          <w:sz w:val="4"/>
          <w:szCs w:val="4"/>
        </w:rPr>
      </w:pPr>
    </w:p>
    <w:p w:rsidR="008E7A37" w:rsidRDefault="008E7A37">
      <w:pPr>
        <w:rPr>
          <w:sz w:val="4"/>
          <w:szCs w:val="4"/>
        </w:rPr>
      </w:pPr>
    </w:p>
    <w:tbl>
      <w:tblPr>
        <w:tblW w:w="10964" w:type="dxa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4842"/>
        <w:gridCol w:w="640"/>
        <w:gridCol w:w="5482"/>
      </w:tblGrid>
      <w:tr w:rsidR="008E7A3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8E7A3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maximize media outlets that are most used within our stakeholder groups. </w:t>
            </w:r>
          </w:p>
          <w:p w:rsidR="008E7A37" w:rsidRDefault="008E7A37">
            <w:pPr>
              <w:rPr>
                <w:sz w:val="18"/>
                <w:szCs w:val="18"/>
              </w:rPr>
            </w:pPr>
          </w:p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08/01/2018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05/23/2019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/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tbl>
            <w:tblPr>
              <w:tblW w:w="4848" w:type="dxa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Responses to social media</w:t>
                  </w:r>
                </w:p>
              </w:tc>
            </w:tr>
          </w:tbl>
          <w:p w:rsidR="008E7A37" w:rsidRDefault="008E7A37">
            <w:pPr>
              <w:rPr>
                <w:sz w:val="18"/>
                <w:szCs w:val="18"/>
              </w:rPr>
            </w:pPr>
          </w:p>
        </w:tc>
      </w:tr>
    </w:tbl>
    <w:p w:rsidR="008E7A37" w:rsidRPr="00AF1C29" w:rsidRDefault="008E7A37" w:rsidP="00AF1C29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8E7A37">
        <w:trPr>
          <w:trHeight w:val="363"/>
          <w:jc w:val="center"/>
        </w:trPr>
        <w:tc>
          <w:tcPr>
            <w:tcW w:w="230" w:type="dxa"/>
            <w:shd w:val="clear" w:color="auto" w:fill="auto"/>
          </w:tcPr>
          <w:p w:rsidR="008E7A37" w:rsidRDefault="008E7A37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  <w:shd w:val="clear" w:color="auto" w:fill="auto"/>
          </w:tcPr>
          <w:p w:rsidR="008E7A37" w:rsidRDefault="00BF6F4D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11" name="imgfit_var_pheading-DM-W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heading-DM-W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7A37" w:rsidRDefault="00BF6F4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GAP/Growth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5.65pt;margin-top:.05pt;width:226.85pt;height:18.05pt;z-index:9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" filled="f" stroked="f">
                      <v:textbox style="mso-fit-shape-to-text:t" inset="0,0,0,0">
                        <w:txbxContent>
                          <w:p w:rsidR="008E7A37" w:rsidRDefault="00BF6F4D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GAP/Growth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3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12" name="imgfit_var_sidebarimage-DM-Q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fit_var_sidebarimage-DM-Q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Provide students and staff opportunities to build agency.</w:t>
            </w:r>
          </w:p>
        </w:tc>
      </w:tr>
    </w:tbl>
    <w:p w:rsidR="008E7A37" w:rsidRDefault="008E7A37">
      <w:pPr>
        <w:rPr>
          <w:sz w:val="12"/>
          <w:szCs w:val="12"/>
        </w:rPr>
      </w:pPr>
    </w:p>
    <w:p w:rsidR="008E7A37" w:rsidRDefault="008E7A37">
      <w:pPr>
        <w:rPr>
          <w:sz w:val="4"/>
          <w:szCs w:val="4"/>
        </w:rPr>
      </w:pPr>
    </w:p>
    <w:p w:rsidR="008E7A37" w:rsidRDefault="008E7A37">
      <w:pPr>
        <w:rPr>
          <w:sz w:val="4"/>
          <w:szCs w:val="4"/>
        </w:rPr>
      </w:pPr>
    </w:p>
    <w:tbl>
      <w:tblPr>
        <w:tblW w:w="10964" w:type="dxa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4842"/>
        <w:gridCol w:w="640"/>
        <w:gridCol w:w="5482"/>
      </w:tblGrid>
      <w:tr w:rsidR="008E7A3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8E7A3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professional learning opportunities on student agency. </w:t>
            </w:r>
          </w:p>
          <w:p w:rsidR="008E7A37" w:rsidRDefault="008E7A37">
            <w:pPr>
              <w:rPr>
                <w:sz w:val="18"/>
                <w:szCs w:val="18"/>
              </w:rPr>
            </w:pPr>
          </w:p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08/01/2018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05/23/2019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/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tbl>
            <w:tblPr>
              <w:tblW w:w="4848" w:type="dxa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behavior incident data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EEEEEE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ELEOT walkthrough data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Culture survey data</w:t>
                  </w:r>
                </w:p>
              </w:tc>
            </w:tr>
          </w:tbl>
          <w:p w:rsidR="008E7A37" w:rsidRDefault="008E7A37">
            <w:pPr>
              <w:rPr>
                <w:sz w:val="18"/>
                <w:szCs w:val="18"/>
              </w:rPr>
            </w:pPr>
          </w:p>
        </w:tc>
      </w:tr>
    </w:tbl>
    <w:p w:rsidR="008E7A37" w:rsidRDefault="008E7A37" w:rsidP="00AF1C29"/>
    <w:p w:rsidR="00AF1C29" w:rsidRDefault="00AF1C29" w:rsidP="00AF1C29"/>
    <w:p w:rsidR="00AF1C29" w:rsidRDefault="00AF1C29" w:rsidP="00AF1C29"/>
    <w:p w:rsidR="00AF1C29" w:rsidRDefault="00AF1C29" w:rsidP="00AF1C29"/>
    <w:p w:rsidR="00AF1C29" w:rsidRDefault="00AF1C29" w:rsidP="00AF1C29"/>
    <w:p w:rsidR="00AF1C29" w:rsidRDefault="00AF1C29" w:rsidP="00AF1C29"/>
    <w:p w:rsidR="00AF1C29" w:rsidRDefault="00AF1C29" w:rsidP="00AF1C29"/>
    <w:p w:rsidR="00AF1C29" w:rsidRDefault="00AF1C29" w:rsidP="00AF1C29"/>
    <w:p w:rsidR="00AF1C29" w:rsidRPr="00AF1C29" w:rsidRDefault="00AF1C29" w:rsidP="00AF1C29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8E7A37">
        <w:trPr>
          <w:trHeight w:val="363"/>
          <w:jc w:val="center"/>
        </w:trPr>
        <w:tc>
          <w:tcPr>
            <w:tcW w:w="230" w:type="dxa"/>
            <w:shd w:val="clear" w:color="auto" w:fill="auto"/>
          </w:tcPr>
          <w:p w:rsidR="008E7A37" w:rsidRDefault="008E7A37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  <w:shd w:val="clear" w:color="auto" w:fill="auto"/>
          </w:tcPr>
          <w:p w:rsidR="008E7A37" w:rsidRDefault="00BF6F4D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15" name="imgfit_var_pheading-DM-U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pheading-DM-U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7A37" w:rsidRDefault="00BF6F4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GAP/Growth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75.65pt;margin-top:.05pt;width:226.85pt;height:18.05pt;z-index:10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" filled="f" stroked="f">
                      <v:textbox style="mso-fit-shape-to-text:t" inset="0,0,0,0">
                        <w:txbxContent>
                          <w:p w:rsidR="008E7A37" w:rsidRDefault="00BF6F4D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GAP/Growth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3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16" name="imgfit_var_sidebarimage-DM-Z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sidebarimage-DM-Z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Provide students with vocabulary strategies that will remove barriers to learning.</w:t>
            </w:r>
          </w:p>
        </w:tc>
      </w:tr>
    </w:tbl>
    <w:p w:rsidR="008E7A37" w:rsidRDefault="008E7A37">
      <w:pPr>
        <w:rPr>
          <w:sz w:val="12"/>
          <w:szCs w:val="12"/>
        </w:rPr>
      </w:pPr>
    </w:p>
    <w:p w:rsidR="008E7A37" w:rsidRDefault="008E7A37">
      <w:pPr>
        <w:rPr>
          <w:sz w:val="4"/>
          <w:szCs w:val="4"/>
        </w:rPr>
      </w:pPr>
    </w:p>
    <w:p w:rsidR="008E7A37" w:rsidRDefault="008E7A37">
      <w:pPr>
        <w:rPr>
          <w:sz w:val="4"/>
          <w:szCs w:val="4"/>
        </w:rPr>
      </w:pPr>
    </w:p>
    <w:tbl>
      <w:tblPr>
        <w:tblW w:w="10964" w:type="dxa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4842"/>
        <w:gridCol w:w="640"/>
        <w:gridCol w:w="5482"/>
      </w:tblGrid>
      <w:tr w:rsidR="008E7A3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8E7A3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professional learning on vocabulary development strategies. </w:t>
            </w:r>
          </w:p>
          <w:p w:rsidR="008E7A37" w:rsidRDefault="008E7A37">
            <w:pPr>
              <w:rPr>
                <w:sz w:val="18"/>
                <w:szCs w:val="18"/>
              </w:rPr>
            </w:pPr>
          </w:p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08/01/2018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05/23/2019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/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tbl>
            <w:tblPr>
              <w:tblW w:w="4848" w:type="dxa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 scores</w:t>
                  </w:r>
                </w:p>
              </w:tc>
            </w:tr>
          </w:tbl>
          <w:p w:rsidR="008E7A37" w:rsidRDefault="008E7A37">
            <w:pPr>
              <w:rPr>
                <w:sz w:val="18"/>
                <w:szCs w:val="18"/>
              </w:rPr>
            </w:pPr>
          </w:p>
        </w:tc>
      </w:tr>
    </w:tbl>
    <w:p w:rsidR="008E7A37" w:rsidRPr="00AF1C29" w:rsidRDefault="008E7A37" w:rsidP="00AF1C29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1434"/>
      </w:tblGrid>
      <w:tr w:rsidR="008E7A37">
        <w:trPr>
          <w:trHeight w:val="363"/>
          <w:jc w:val="center"/>
        </w:trPr>
        <w:tc>
          <w:tcPr>
            <w:tcW w:w="230" w:type="dxa"/>
            <w:shd w:val="clear" w:color="auto" w:fill="auto"/>
          </w:tcPr>
          <w:p w:rsidR="008E7A37" w:rsidRDefault="008E7A37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</w:p>
        </w:tc>
        <w:tc>
          <w:tcPr>
            <w:tcW w:w="11434" w:type="dxa"/>
            <w:shd w:val="clear" w:color="auto" w:fill="auto"/>
          </w:tcPr>
          <w:p w:rsidR="008E7A37" w:rsidRDefault="00BF6F4D">
            <w:pPr>
              <w:spacing w:line="240" w:lineRule="auto"/>
              <w:jc w:val="righ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3044825" cy="237490"/>
                  <wp:effectExtent l="0" t="0" r="0" b="0"/>
                  <wp:docPr id="19" name="imgfit_var_pheading-DM-C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pheading-DM-C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venir" w:hAnsi="Avenir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2880995" cy="229235"/>
                      <wp:effectExtent l="0" t="0" r="0" b="0"/>
                      <wp:wrapNone/>
                      <wp:docPr id="1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03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E7A37" w:rsidRDefault="00BF6F4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B2756"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>Graduation/Transition 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>eadiness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75.65pt;margin-top:.05pt;width:226.85pt;height:18.05pt;z-index:11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" filled="f" stroked="f">
                      <v:textbox style="mso-fit-shape-to-text:t" inset="0,0,0,0">
                        <w:txbxContent>
                          <w:p w:rsidR="008E7A37" w:rsidRDefault="00BF6F4D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2756">
                              <w:rPr>
                                <w:color w:val="FFFFFF"/>
                                <w:sz w:val="24"/>
                                <w:szCs w:val="24"/>
                              </w:rPr>
                              <w:t>Graduation/Transition R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eadiness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37">
        <w:trPr>
          <w:trHeight w:val="363"/>
          <w:jc w:val="center"/>
        </w:trPr>
        <w:tc>
          <w:tcPr>
            <w:tcW w:w="2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sz w:val="4"/>
                <w:szCs w:val="6"/>
              </w:rPr>
            </w:pPr>
            <w:r>
              <w:rPr>
                <w:noProof/>
                <w:sz w:val="4"/>
                <w:szCs w:val="6"/>
              </w:rPr>
              <w:drawing>
                <wp:inline distT="0" distB="0" distL="0" distR="0">
                  <wp:extent cx="141605" cy="363220"/>
                  <wp:effectExtent l="0" t="0" r="0" b="0"/>
                  <wp:docPr id="20" name="imgfit_var_sidebarimage-DM-H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fit_var_sidebarimage-DM-H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Objective</w:t>
            </w:r>
          </w:p>
          <w:p w:rsidR="008E7A37" w:rsidRDefault="00BF6F4D">
            <w:pPr>
              <w:pStyle w:val="TableContents"/>
              <w:spacing w:line="240" w:lineRule="auto"/>
              <w:jc w:val="left"/>
              <w:rPr>
                <w:rFonts w:ascii="Avenir" w:hAnsi="Avenir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</w:t>
            </w:r>
            <w:r>
              <w:rPr>
                <w:color w:val="666666"/>
                <w:sz w:val="22"/>
              </w:rPr>
              <w:t>Provide multiple opportunities for students to demonstrate readiness for transition and</w:t>
            </w:r>
            <w:r>
              <w:rPr>
                <w:color w:val="666666"/>
                <w:sz w:val="22"/>
              </w:rPr>
              <w:t xml:space="preserve"> graduation.</w:t>
            </w:r>
          </w:p>
        </w:tc>
      </w:tr>
    </w:tbl>
    <w:p w:rsidR="008E7A37" w:rsidRDefault="008E7A37">
      <w:pPr>
        <w:rPr>
          <w:sz w:val="12"/>
          <w:szCs w:val="12"/>
        </w:rPr>
      </w:pPr>
    </w:p>
    <w:p w:rsidR="008E7A37" w:rsidRDefault="008E7A37">
      <w:pPr>
        <w:rPr>
          <w:sz w:val="4"/>
          <w:szCs w:val="4"/>
        </w:rPr>
      </w:pPr>
    </w:p>
    <w:p w:rsidR="008E7A37" w:rsidRDefault="008E7A37">
      <w:pPr>
        <w:rPr>
          <w:sz w:val="4"/>
          <w:szCs w:val="4"/>
        </w:rPr>
      </w:pPr>
    </w:p>
    <w:tbl>
      <w:tblPr>
        <w:tblW w:w="10964" w:type="dxa"/>
        <w:tblInd w:w="292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000" w:firstRow="0" w:lastRow="0" w:firstColumn="0" w:lastColumn="0" w:noHBand="0" w:noVBand="0"/>
      </w:tblPr>
      <w:tblGrid>
        <w:gridCol w:w="4842"/>
        <w:gridCol w:w="640"/>
        <w:gridCol w:w="5482"/>
      </w:tblGrid>
      <w:tr w:rsidR="008E7A37">
        <w:trPr>
          <w:tblHeader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Critical Initiative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Key Measures</w:t>
            </w:r>
          </w:p>
        </w:tc>
      </w:tr>
      <w:tr w:rsidR="008E7A37">
        <w:trPr>
          <w:trHeight w:val="517"/>
        </w:trPr>
        <w:tc>
          <w:tcPr>
            <w:tcW w:w="5372" w:type="dxa"/>
            <w:tcBorders>
              <w:bottom w:val="single" w:sz="2" w:space="0" w:color="808080"/>
            </w:tcBorders>
            <w:shd w:val="clear" w:color="auto" w:fill="auto"/>
          </w:tcPr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opportunities for students to engage in activities to build graduate profile competencies. </w:t>
            </w:r>
          </w:p>
          <w:p w:rsidR="008E7A37" w:rsidRDefault="008E7A37">
            <w:pPr>
              <w:rPr>
                <w:sz w:val="18"/>
                <w:szCs w:val="18"/>
              </w:rPr>
            </w:pPr>
          </w:p>
          <w:p w:rsidR="008E7A37" w:rsidRDefault="00BF6F4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: 08/01/2018                     </w:t>
            </w:r>
            <w:r>
              <w:rPr>
                <w:b/>
                <w:bCs/>
                <w:sz w:val="18"/>
                <w:szCs w:val="18"/>
              </w:rPr>
              <w:t>End Date</w:t>
            </w:r>
            <w:r>
              <w:rPr>
                <w:sz w:val="18"/>
                <w:szCs w:val="18"/>
              </w:rPr>
              <w:t>: 05/23/2019</w:t>
            </w:r>
          </w:p>
        </w:tc>
        <w:tc>
          <w:tcPr>
            <w:tcW w:w="110" w:type="dxa"/>
            <w:shd w:val="clear" w:color="auto" w:fill="auto"/>
          </w:tcPr>
          <w:p w:rsidR="008E7A37" w:rsidRDefault="008E7A37"/>
        </w:tc>
        <w:tc>
          <w:tcPr>
            <w:tcW w:w="5482" w:type="dxa"/>
            <w:tcBorders>
              <w:bottom w:val="single" w:sz="2" w:space="0" w:color="808080"/>
            </w:tcBorders>
            <w:shd w:val="clear" w:color="auto" w:fill="auto"/>
          </w:tcPr>
          <w:tbl>
            <w:tblPr>
              <w:tblW w:w="4848" w:type="dxa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4848"/>
            </w:tblGrid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KPREP benchmark scores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EEEEEE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Student </w:t>
                  </w:r>
                  <w:r>
                    <w:rPr>
                      <w:sz w:val="18"/>
                      <w:szCs w:val="18"/>
                    </w:rPr>
                    <w:t>defense of graduate profile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FFFFFF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ILP for grades 6-12</w:t>
                  </w:r>
                </w:p>
              </w:tc>
            </w:tr>
            <w:tr w:rsidR="008E7A37">
              <w:tc>
                <w:tcPr>
                  <w:tcW w:w="4848" w:type="dxa"/>
                  <w:shd w:val="clear" w:color="auto" w:fill="EEEEEE"/>
                </w:tcPr>
                <w:p w:rsidR="008E7A37" w:rsidRDefault="00BF6F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ethic certification outcomes</w:t>
                  </w:r>
                </w:p>
              </w:tc>
            </w:tr>
          </w:tbl>
          <w:p w:rsidR="008E7A37" w:rsidRDefault="008E7A37">
            <w:pPr>
              <w:rPr>
                <w:sz w:val="18"/>
                <w:szCs w:val="18"/>
              </w:rPr>
            </w:pPr>
          </w:p>
        </w:tc>
      </w:tr>
    </w:tbl>
    <w:p w:rsidR="008E7A37" w:rsidRDefault="008E7A37"/>
    <w:sectPr w:rsidR="008E7A37">
      <w:footerReference w:type="default" r:id="rId14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4D" w:rsidRDefault="00BF6F4D">
      <w:pPr>
        <w:spacing w:line="240" w:lineRule="auto"/>
      </w:pPr>
      <w:r>
        <w:separator/>
      </w:r>
    </w:p>
  </w:endnote>
  <w:endnote w:type="continuationSeparator" w:id="0">
    <w:p w:rsidR="00BF6F4D" w:rsidRDefault="00BF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2"/>
    <w:family w:val="auto"/>
    <w:pitch w:val="default"/>
  </w:font>
  <w:font w:name="Avenir N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00" w:type="pct"/>
      <w:jc w:val="center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3204"/>
      <w:gridCol w:w="3204"/>
      <w:gridCol w:w="3204"/>
    </w:tblGrid>
    <w:tr w:rsidR="008E7A37">
      <w:trPr>
        <w:jc w:val="center"/>
      </w:trPr>
      <w:tc>
        <w:tcPr>
          <w:tcW w:w="3188" w:type="dxa"/>
          <w:tcBorders>
            <w:top w:val="single" w:sz="2" w:space="0" w:color="B2B2B2"/>
          </w:tcBorders>
          <w:shd w:val="clear" w:color="auto" w:fill="auto"/>
        </w:tcPr>
        <w:p w:rsidR="008E7A37" w:rsidRDefault="00BF6F4D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inline distT="0" distB="0" distL="0" distR="0">
                <wp:extent cx="718185" cy="224155"/>
                <wp:effectExtent l="0" t="0" r="0" b="0"/>
                <wp:docPr id="21" name="Image25-DM-H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5-DM-H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22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E7A37" w:rsidRDefault="00BF6F4D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© </w:t>
          </w:r>
          <w:r>
            <w:rPr>
              <w:color w:val="222222"/>
              <w:sz w:val="12"/>
              <w:szCs w:val="12"/>
            </w:rPr>
            <w:t>Advance Education, Inc.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8E7A37" w:rsidRDefault="00BF6F4D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Annual Improvement Plan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8E7A37" w:rsidRDefault="00BF6F4D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1B2756">
            <w:rPr>
              <w:noProof/>
            </w:rPr>
            <w:t>1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NUMPAGES \* ARABIC</w:instrText>
          </w:r>
          <w:r>
            <w:fldChar w:fldCharType="separate"/>
          </w:r>
          <w:r w:rsidR="001B2756">
            <w:rPr>
              <w:noProof/>
            </w:rPr>
            <w:t>2</w:t>
          </w:r>
          <w:r>
            <w:fldChar w:fldCharType="end"/>
          </w:r>
        </w:p>
      </w:tc>
    </w:tr>
  </w:tbl>
  <w:p w:rsidR="008E7A37" w:rsidRDefault="008E7A37">
    <w:pPr>
      <w:pStyle w:val="Footer"/>
      <w:jc w:val="center"/>
      <w:rPr>
        <w:rFonts w:ascii="Avenir" w:hAnsi="Avenir"/>
        <w:color w:val="2222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4D" w:rsidRDefault="00BF6F4D">
      <w:pPr>
        <w:spacing w:line="240" w:lineRule="auto"/>
      </w:pPr>
      <w:r>
        <w:separator/>
      </w:r>
    </w:p>
  </w:footnote>
  <w:footnote w:type="continuationSeparator" w:id="0">
    <w:p w:rsidR="00BF6F4D" w:rsidRDefault="00BF6F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7"/>
    <w:rsid w:val="001B2756"/>
    <w:rsid w:val="008E7A37"/>
    <w:rsid w:val="00AF1C29"/>
    <w:rsid w:val="00B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DDDD"/>
  <w15:docId w15:val="{49D0331C-43FB-414F-89FA-5E906398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TOAHeading">
    <w:name w:val="toa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County Schools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House, Kathy</cp:lastModifiedBy>
  <cp:revision>2</cp:revision>
  <dcterms:created xsi:type="dcterms:W3CDTF">2019-01-04T17:41:00Z</dcterms:created>
  <dcterms:modified xsi:type="dcterms:W3CDTF">2019-01-04T17:41:00Z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