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20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114300</wp:posOffset>
            </wp:positionV>
            <wp:extent cx="3734117" cy="11715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4117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200"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200" w:line="276" w:lineRule="auto"/>
        <w:ind w:left="7200" w:firstLine="720"/>
        <w:jc w:val="left"/>
        <w:rPr>
          <w:b w:val="1"/>
          <w:color w:val="ff9900"/>
          <w:sz w:val="32"/>
          <w:szCs w:val="32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FOURTH GRADE</w:t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200" w:line="276" w:lineRule="auto"/>
        <w:ind w:left="720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2018-2019 Report Card</w:t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0" w:line="273.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0" w:line="273.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Academic Performance Scale:</w:t>
      </w:r>
    </w:p>
    <w:tbl>
      <w:tblPr>
        <w:tblStyle w:val="Table1"/>
        <w:tblW w:w="1320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2730"/>
        <w:gridCol w:w="2820"/>
        <w:gridCol w:w="2850"/>
        <w:gridCol w:w="2430"/>
        <w:tblGridChange w:id="0">
          <w:tblGrid>
            <w:gridCol w:w="2370"/>
            <w:gridCol w:w="2730"/>
            <w:gridCol w:w="2820"/>
            <w:gridCol w:w="2850"/>
            <w:gridCol w:w="243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Above 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Level Expectations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Meets 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Level Expectations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Below (&lt;1) 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 Level Expectations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Significantly Below (&gt;1) Grade Level Expectations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widowControl w:val="0"/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*  </w:t>
      </w:r>
      <w:r w:rsidDel="00000000" w:rsidR="00000000" w:rsidRPr="00000000">
        <w:rPr>
          <w:rtl w:val="0"/>
        </w:rPr>
        <w:t xml:space="preserve">indicates a modified grade                         </w:t>
      </w:r>
      <w:r w:rsidDel="00000000" w:rsidR="00000000" w:rsidRPr="00000000">
        <w:rPr>
          <w:b w:val="1"/>
          <w:rtl w:val="0"/>
        </w:rPr>
        <w:t xml:space="preserve">/  </w:t>
      </w:r>
      <w:r w:rsidDel="00000000" w:rsidR="00000000" w:rsidRPr="00000000">
        <w:rPr>
          <w:rtl w:val="0"/>
        </w:rPr>
        <w:t xml:space="preserve">indicates a concept has not been assessed</w:t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Behavior Performance Scale:</w:t>
      </w:r>
    </w:p>
    <w:tbl>
      <w:tblPr>
        <w:tblStyle w:val="Table2"/>
        <w:tblW w:w="13275.0" w:type="dxa"/>
        <w:jc w:val="left"/>
        <w:tblInd w:w="-2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2730"/>
        <w:gridCol w:w="2835"/>
        <w:gridCol w:w="2835"/>
        <w:gridCol w:w="2460"/>
        <w:tblGridChange w:id="0">
          <w:tblGrid>
            <w:gridCol w:w="2415"/>
            <w:gridCol w:w="2730"/>
            <w:gridCol w:w="2835"/>
            <w:gridCol w:w="2835"/>
            <w:gridCol w:w="246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Above Expectations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Improvement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Needed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Significant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Improvement Needed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widowControl w:val="0"/>
        <w:spacing w:after="0"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after="0" w:line="273.6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BEHAVIOR</w:t>
      </w:r>
    </w:p>
    <w:p w:rsidR="00000000" w:rsidDel="00000000" w:rsidP="00000000" w:rsidRDefault="00000000" w:rsidRPr="00000000" w14:paraId="00000024">
      <w:pPr>
        <w:pageBreakBefore w:val="0"/>
        <w:widowControl w:val="0"/>
        <w:spacing w:after="0" w:line="273.6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290.0" w:type="dxa"/>
        <w:jc w:val="left"/>
        <w:tblInd w:w="-3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90"/>
        <w:gridCol w:w="1635"/>
        <w:gridCol w:w="1800"/>
        <w:gridCol w:w="1770"/>
        <w:gridCol w:w="1695"/>
        <w:tblGridChange w:id="0">
          <w:tblGrid>
            <w:gridCol w:w="6390"/>
            <w:gridCol w:w="1635"/>
            <w:gridCol w:w="1800"/>
            <w:gridCol w:w="1770"/>
            <w:gridCol w:w="16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Quarter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Quarter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 Quarter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4th Quarter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Displays a positive attitude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Respects peers and adults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Cooperates with others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 independently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Displays self-control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Demonstrates and accepts responsibility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Participates and completes classwork in a timely manner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Works independently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widowControl w:val="0"/>
        <w:spacing w:after="0" w:line="240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0"/>
        <w:spacing w:after="0" w:line="240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READING</w:t>
      </w:r>
    </w:p>
    <w:p w:rsidR="00000000" w:rsidDel="00000000" w:rsidP="00000000" w:rsidRDefault="00000000" w:rsidRPr="00000000" w14:paraId="00000054">
      <w:pPr>
        <w:pageBreakBefore w:val="0"/>
        <w:widowControl w:val="0"/>
        <w:spacing w:after="0" w:line="240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2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2790"/>
        <w:gridCol w:w="2655"/>
        <w:gridCol w:w="2880"/>
        <w:gridCol w:w="2955"/>
        <w:tblGridChange w:id="0">
          <w:tblGrid>
            <w:gridCol w:w="1980"/>
            <w:gridCol w:w="2790"/>
            <w:gridCol w:w="2655"/>
            <w:gridCol w:w="2880"/>
            <w:gridCol w:w="295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Reads grade level texts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Assessed using iReady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Fluency is reported separately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579 and up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596 and up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613 and up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630 and up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557-578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572-595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587-612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603-629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511-556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527-571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543-586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561-602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100-510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100-526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100-542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100-560</w:t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3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0"/>
        <w:gridCol w:w="2745"/>
        <w:gridCol w:w="2760"/>
        <w:gridCol w:w="2850"/>
        <w:gridCol w:w="2955"/>
        <w:tblGridChange w:id="0">
          <w:tblGrid>
            <w:gridCol w:w="2010"/>
            <w:gridCol w:w="2745"/>
            <w:gridCol w:w="2760"/>
            <w:gridCol w:w="2850"/>
            <w:gridCol w:w="295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Determines the meaning of unknown words using a variety of vocabulary strategies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understanding of decoding skills and context clues to accurately read above grade level text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understanding of decoding skills and context clues to accurately read grade level text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some understanding of decoding skills and context clues to accurately read grade level text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little understanding of decoding skills and context clues to accurately read grade level text</w:t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3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0"/>
        <w:gridCol w:w="2745"/>
        <w:gridCol w:w="2760"/>
        <w:gridCol w:w="2850"/>
        <w:gridCol w:w="2955"/>
        <w:tblGridChange w:id="0">
          <w:tblGrid>
            <w:gridCol w:w="2010"/>
            <w:gridCol w:w="2745"/>
            <w:gridCol w:w="2760"/>
            <w:gridCol w:w="2850"/>
            <w:gridCol w:w="295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Uses comprehension skills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Effectively applies comprehension strategies to extend and enhance thinking before, during and after reading above grade level texts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insightful understanding of above grade level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Effectively applies comprehension strategies before, during and after reading grade level texts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understanding of grade level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Applies some comprehension strategies before, during and after reading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some understanding of texts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Applies few comprehension strategies before, during and after reading 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weak understanding of texts</w:t>
            </w:r>
          </w:p>
        </w:tc>
      </w:tr>
    </w:tbl>
    <w:p w:rsidR="00000000" w:rsidDel="00000000" w:rsidP="00000000" w:rsidRDefault="00000000" w:rsidRPr="00000000" w14:paraId="000000B9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widowControl w:val="0"/>
        <w:spacing w:after="0" w:line="240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widowControl w:val="0"/>
        <w:spacing w:after="0" w:line="240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WRITING</w:t>
      </w:r>
    </w:p>
    <w:p w:rsidR="00000000" w:rsidDel="00000000" w:rsidP="00000000" w:rsidRDefault="00000000" w:rsidRPr="00000000" w14:paraId="000000BD">
      <w:pPr>
        <w:pageBreakBefore w:val="0"/>
        <w:widowControl w:val="0"/>
        <w:spacing w:after="0" w:line="240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8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2970"/>
        <w:gridCol w:w="2835"/>
        <w:gridCol w:w="2835"/>
        <w:gridCol w:w="2985"/>
        <w:tblGridChange w:id="0">
          <w:tblGrid>
            <w:gridCol w:w="2265"/>
            <w:gridCol w:w="2970"/>
            <w:gridCol w:w="2835"/>
            <w:gridCol w:w="2835"/>
            <w:gridCol w:w="298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Uses correct grammar, capitalization, and punctuation in written work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exemplary command of mechanics in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written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adequate command of  mechanics in written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Approaching command of mechanics in written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not have command of mechanics in written work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pageBreakBefore w:val="0"/>
        <w:widowControl w:val="0"/>
        <w:spacing w:line="240" w:lineRule="auto"/>
        <w:jc w:val="center"/>
        <w:rPr>
          <w:b w:val="1"/>
          <w:color w:val="ff99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8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2970"/>
        <w:gridCol w:w="2835"/>
        <w:gridCol w:w="2835"/>
        <w:gridCol w:w="2985"/>
        <w:tblGridChange w:id="0">
          <w:tblGrid>
            <w:gridCol w:w="2265"/>
            <w:gridCol w:w="2970"/>
            <w:gridCol w:w="2835"/>
            <w:gridCol w:w="2835"/>
            <w:gridCol w:w="298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Applies spelling skills to written work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Scores &gt; 90% on advanced list of words</w:t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exemplary command of spelling in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written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Scores &gt; 80% on grade level list of words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adequate command of spelling in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written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Scores between 60% - 80% on grade level words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Approaching command of spelling in written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Scores &lt; 60% on grade level words or is working below grade level in spelling</w:t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not show command of spelling in written work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pageBreakBefore w:val="0"/>
        <w:widowControl w:val="0"/>
        <w:spacing w:line="240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8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2970"/>
        <w:gridCol w:w="2835"/>
        <w:gridCol w:w="2835"/>
        <w:gridCol w:w="2985"/>
        <w:tblGridChange w:id="0">
          <w:tblGrid>
            <w:gridCol w:w="2265"/>
            <w:gridCol w:w="2970"/>
            <w:gridCol w:w="2835"/>
            <w:gridCol w:w="2835"/>
            <w:gridCol w:w="298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Writes a variety of texts using grade level conventions, word choice, organization, and focus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Consistently writes above grade level on a variety of written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Consistently meets grade level expectations on a variety of written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Consistently writes &lt;1 grade level below expectations on a variety of written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Consistently writes significantly below grade level on a variety of written texts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widowControl w:val="0"/>
        <w:spacing w:after="0" w:line="240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widowControl w:val="0"/>
        <w:spacing w:after="0" w:line="240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MATHEMATICS</w:t>
      </w:r>
    </w:p>
    <w:p w:rsidR="00000000" w:rsidDel="00000000" w:rsidP="00000000" w:rsidRDefault="00000000" w:rsidRPr="00000000" w14:paraId="00000124">
      <w:pPr>
        <w:pageBreakBefore w:val="0"/>
        <w:widowControl w:val="0"/>
        <w:spacing w:line="240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8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2970"/>
        <w:gridCol w:w="2835"/>
        <w:gridCol w:w="2835"/>
        <w:gridCol w:w="2985"/>
        <w:tblGridChange w:id="0">
          <w:tblGrid>
            <w:gridCol w:w="2265"/>
            <w:gridCol w:w="2970"/>
            <w:gridCol w:w="2835"/>
            <w:gridCol w:w="2835"/>
            <w:gridCol w:w="2985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an understanding of place value within grade level concepts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Read, write, and identify multi-digit whole numbers above 1 million using number names, base ten numerals, and expanded form; </w:t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Compare two multi-digit numbers using &lt;,&gt;,=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Read, write, and identify multi-digit whole numbers up to 1 million using number names, base ten numerals, and expanded form; </w:t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Compare two multi-digit numbers using &lt;,&gt;,=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sometimes:</w:t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Read, write, and identify multi-digit whole numbers up to 1 million using number names, base ten numerals, and expanded form; </w:t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Compare two multi-digit numbers using &lt;,&gt;,=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is unable to:</w:t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Read, write, and identify multi-digit whole numbers up to 1 million using number names, base ten numerals, and expanded form; 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Compare two multi-digit numbers using &lt;,&gt;,=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pageBreakBefore w:val="0"/>
        <w:widowControl w:val="0"/>
        <w:spacing w:line="240" w:lineRule="auto"/>
        <w:jc w:val="left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8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2970"/>
        <w:gridCol w:w="2835"/>
        <w:gridCol w:w="2835"/>
        <w:gridCol w:w="2985"/>
        <w:tblGridChange w:id="0">
          <w:tblGrid>
            <w:gridCol w:w="2265"/>
            <w:gridCol w:w="2970"/>
            <w:gridCol w:w="2835"/>
            <w:gridCol w:w="2835"/>
            <w:gridCol w:w="2985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Applies addition and subtraction skills to grade level concepts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addition and subtraction skills to above grade level concepts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addition and subtraction skills to grade level concepts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sometimes:</w:t>
            </w:r>
          </w:p>
          <w:p w:rsidR="00000000" w:rsidDel="00000000" w:rsidP="00000000" w:rsidRDefault="00000000" w:rsidRPr="00000000" w14:paraId="0000016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addition and subtraction skills to grade level concepts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is unable to:</w:t>
            </w:r>
          </w:p>
          <w:p w:rsidR="00000000" w:rsidDel="00000000" w:rsidP="00000000" w:rsidRDefault="00000000" w:rsidRPr="00000000" w14:paraId="0000016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addition and subtraction skills to grade level concepts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pageBreakBefore w:val="0"/>
        <w:widowControl w:val="0"/>
        <w:spacing w:line="240" w:lineRule="auto"/>
        <w:jc w:val="left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ageBreakBefore w:val="0"/>
        <w:widowControl w:val="0"/>
        <w:spacing w:line="240" w:lineRule="auto"/>
        <w:jc w:val="left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widowControl w:val="0"/>
        <w:spacing w:line="240" w:lineRule="auto"/>
        <w:jc w:val="left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ageBreakBefore w:val="0"/>
        <w:widowControl w:val="0"/>
        <w:spacing w:line="240" w:lineRule="auto"/>
        <w:jc w:val="left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ageBreakBefore w:val="0"/>
        <w:widowControl w:val="0"/>
        <w:spacing w:line="240" w:lineRule="auto"/>
        <w:jc w:val="left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ageBreakBefore w:val="0"/>
        <w:widowControl w:val="0"/>
        <w:spacing w:line="240" w:lineRule="auto"/>
        <w:jc w:val="left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8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2970"/>
        <w:gridCol w:w="2835"/>
        <w:gridCol w:w="2835"/>
        <w:gridCol w:w="2985"/>
        <w:tblGridChange w:id="0">
          <w:tblGrid>
            <w:gridCol w:w="2265"/>
            <w:gridCol w:w="2970"/>
            <w:gridCol w:w="2835"/>
            <w:gridCol w:w="2835"/>
            <w:gridCol w:w="2985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Applies multiplication and division skills to grade level concepts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Multiply a whole number of more than four digits by a one digit whole number  and multiply a three-digit number by a two-digit number;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Find whole number quotients and remainders with more than four-digit dividends and one or more digit divisors, and justify the solution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multiplication and division skills to above grade level concepts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Multiply a whole number of up to four digits by a one digit whole number and multiply a two-digit n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umber by a two-digit number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Find whole number quotients and remainders with up to four-digit dividends and one-digit divisors, and justify the solution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multiplication and division skills to grade level concept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sometimes: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Multiply a whole number of up to four digits by a one digit whole number and multiply two two-digit numbers;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Find whole number quotients and remainders with up to four-digit dividends and one-digit divisors, and justify the solution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multiplication and division skills to grade level concepts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is unable to: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Multiply a whole number of up to four digits by a one digit whole number and multiply two two-digit numbers; 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Find whole number quotients and remainders with up to four-digit dividends and one-digit divisors, and justify the solution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multiplication and division skills to grade level concepts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pageBreakBefore w:val="0"/>
        <w:widowControl w:val="0"/>
        <w:spacing w:line="240" w:lineRule="auto"/>
        <w:jc w:val="left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8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2970"/>
        <w:gridCol w:w="2835"/>
        <w:gridCol w:w="2835"/>
        <w:gridCol w:w="2985"/>
        <w:tblGridChange w:id="0">
          <w:tblGrid>
            <w:gridCol w:w="2265"/>
            <w:gridCol w:w="2970"/>
            <w:gridCol w:w="2835"/>
            <w:gridCol w:w="2835"/>
            <w:gridCol w:w="2985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an understanding of fractions within grade level concepts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Recognize and generate equivalent fractions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Understand and solve addition and subtraction of fractions and mixed numbers with unlike denominators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Solve problems involving multiplication of a fraction by a fractions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Recognize and generate equivalent fractions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Understand and solve addition and subtraction of fractions and mixed numbers with like denominators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Solve problems involving multiplication of a fraction by a whole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sometimes: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Recognize and generate equivalent fractions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Understand and solve addition and subtraction of fractions and mixed numbers with like denominators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Solve problems involving multiplication of a fraction by a whole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is unable to: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Recognize and generate equivalent fractions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Understand and solve addition and subtraction of fractions and mixed numbers with like denominators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Solve problems involving multiplication of a fraction by a whole numbers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pageBreakBefore w:val="0"/>
        <w:widowControl w:val="0"/>
        <w:spacing w:line="240" w:lineRule="auto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ageBreakBefore w:val="0"/>
        <w:widowControl w:val="0"/>
        <w:spacing w:line="240" w:lineRule="auto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8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2970"/>
        <w:gridCol w:w="2835"/>
        <w:gridCol w:w="2835"/>
        <w:gridCol w:w="2985"/>
        <w:tblGridChange w:id="0">
          <w:tblGrid>
            <w:gridCol w:w="2265"/>
            <w:gridCol w:w="2970"/>
            <w:gridCol w:w="2835"/>
            <w:gridCol w:w="2835"/>
            <w:gridCol w:w="2985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an understanding of decimals within grade level concepts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Read, write, and identify decimals to past the hundredths place using number names, base ten numerals, and expanded form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Use decimal notation for fractions with denominators other than 10 or 100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Compare two decimals past the hundredths place using &lt;, &gt;,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Read, write, and identify decimals to the hundredths place using number names, base ten numerals, and expanded form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Use decimal notation for fractions with denominators of 10 or 100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Compare two decimals to the hundredths place using &lt;, &gt;,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sometimes: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Read, write, and identify decimals to the hundredths place using number names, base ten numerals, and expanded form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Use decimal notation for fractions with denominators of 10 or 100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Compare two decimals to the hundredths place using &lt;, &gt;,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is unable to: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Read, write, and identify decimals to the hundredths place using number names, base ten numerals, and expanded form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Use decimal notation for fractions with denominators of 10 or 100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Compare two decimals to the hundredths place using &lt;, &gt;, =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pageBreakBefore w:val="0"/>
        <w:widowControl w:val="0"/>
        <w:spacing w:line="240" w:lineRule="auto"/>
        <w:rPr>
          <w:b w:val="1"/>
          <w:color w:val="ff99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8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2970"/>
        <w:gridCol w:w="2835"/>
        <w:gridCol w:w="2835"/>
        <w:gridCol w:w="2985"/>
        <w:tblGridChange w:id="0">
          <w:tblGrid>
            <w:gridCol w:w="2265"/>
            <w:gridCol w:w="2970"/>
            <w:gridCol w:w="2835"/>
            <w:gridCol w:w="2835"/>
            <w:gridCol w:w="2985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an understanding of geometry within grade level concepts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Draw and identify points, lines, line segments, rays, angles, perpendicular lines and parallel lines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Classify two-dimensional and three-dimensional shapes by their sides and/or angles   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Construct lines of symmetry for a two-dimensional figure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Understand the concepts of angles, measure angles, and draw angles using a protractor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Draw and identify points, lines, line segments, rays, angles, perpendicular lines and parallel lines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Classify two-dimensional shapes by their sides and/or angles   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Construct lines of symmetry for a two-dimensional figure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Understand the concepts of angles, measure angles, and draw angles using a protractor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sometimes: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Draw and identify points, lines, line segments, rays, angles, perpendicular lines and parallel lines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Classify two-dimensional shapes by their sides and/or angles   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Construct lines of symmetry for a two-dimensional figure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Understand the concepts of angles, measure angles, and draw angles using a protractor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is unable to: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Draw and identify points, lines, line segments, rays, angles, perpendicular lines and parallel lines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Classify two-dimensional shapes by their sides and/or angles   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Construct lines of symmetry for a two-dimensional figure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Understand the concepts of angles, measure angles, and draw angles using a protractor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pageBreakBefore w:val="0"/>
        <w:widowControl w:val="0"/>
        <w:spacing w:line="240" w:lineRule="auto"/>
        <w:rPr>
          <w:b w:val="1"/>
          <w:color w:val="ff99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8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2970"/>
        <w:gridCol w:w="2835"/>
        <w:gridCol w:w="2835"/>
        <w:gridCol w:w="2985"/>
        <w:tblGridChange w:id="0">
          <w:tblGrid>
            <w:gridCol w:w="2265"/>
            <w:gridCol w:w="2970"/>
            <w:gridCol w:w="2835"/>
            <w:gridCol w:w="2835"/>
            <w:gridCol w:w="2985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an understanding of measurement within grade level concepts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measurement and conversion skills to solve above grade level problems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Use the four operations to solve above grade level problems involving distances, intervals of time, liquid volume, weight of objects and money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the area, perimeter, and volume formulas to solve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consistently: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measurement and conversion skills to solve grade level problems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Use the four operations to solve grade level problems involving distances, intervals of time, liquid volume, weight of objects and money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the area and perimeter formulas for rectangles to solve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sometimes: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measurement and conversion skills to solve grade level problems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Use the four operations to solve grade level problems involving distances, intervals of time, liquid volume, weight of objects and money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the area and perimeter formulas for rectangles to solve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is unable to: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measurement and conversion skills to solve grade level problems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Use the four operations to solve grade level problems involving distances, intervals of time, liquid volume, weight of objects and money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Apply the area and perimeter formulas for rectangles to solve problems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pageBreakBefore w:val="0"/>
        <w:widowControl w:val="0"/>
        <w:spacing w:line="240" w:lineRule="auto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8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2970"/>
        <w:gridCol w:w="2835"/>
        <w:gridCol w:w="2835"/>
        <w:gridCol w:w="2985"/>
        <w:tblGridChange w:id="0">
          <w:tblGrid>
            <w:gridCol w:w="2265"/>
            <w:gridCol w:w="2970"/>
            <w:gridCol w:w="2835"/>
            <w:gridCol w:w="2835"/>
            <w:gridCol w:w="2985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the ability to interpret and use data within grade level concepts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Students can consistently: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Create frequency tables and line plots to display data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Interpret data to solve above grade level problems involving all four operations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Analyze data in a frequency table, line plot, bar graph, and picture graph to solve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Students can consistently: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Create frequency tables and line plots to display data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Interpret data to solve grade level problems involving addition and subtraction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Analyze data in a frequency table, line plot, bar graph, and picture graph to solve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can sometimes: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Create frequency tables and line plots to display data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Interpret data to solve grade level problems involving addition and subtraction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Analyze data in a frequency table, line plot, bar graph, and picture graph to solve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is unable to: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Create frequency tables and line plots to display data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Interpret data to solve grade level problems involving addition and subtraction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Analyze data in a frequency table, line plot, bar graph, and picture graph to solve problems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pageBreakBefore w:val="0"/>
        <w:widowControl w:val="0"/>
        <w:spacing w:line="240" w:lineRule="auto"/>
        <w:rPr>
          <w:b w:val="1"/>
          <w:color w:val="ff99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pageBreakBefore w:val="0"/>
        <w:widowControl w:val="0"/>
        <w:spacing w:after="0" w:line="240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S</w:t>
      </w: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OCIAL STUDIES</w:t>
      </w:r>
    </w:p>
    <w:p w:rsidR="00000000" w:rsidDel="00000000" w:rsidP="00000000" w:rsidRDefault="00000000" w:rsidRPr="00000000" w14:paraId="0000027C">
      <w:pPr>
        <w:pageBreakBefore w:val="0"/>
        <w:widowControl w:val="0"/>
        <w:spacing w:after="0" w:line="240" w:lineRule="auto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7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2865"/>
        <w:gridCol w:w="2835"/>
        <w:gridCol w:w="2790"/>
        <w:gridCol w:w="2940"/>
        <w:tblGridChange w:id="0">
          <w:tblGrid>
            <w:gridCol w:w="2280"/>
            <w:gridCol w:w="2865"/>
            <w:gridCol w:w="2835"/>
            <w:gridCol w:w="2790"/>
            <w:gridCol w:w="29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</w:t>
            </w:r>
            <w:r w:rsidDel="00000000" w:rsidR="00000000" w:rsidRPr="00000000">
              <w:rPr>
                <w:b w:val="1"/>
                <w:rtl w:val="0"/>
              </w:rPr>
              <w:t xml:space="preserve">an understanding of Constitutional Democracy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Exceeds mastery of grade-level standard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mastery of Constitutional Democracy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some mastery of Constitutional Democracy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little mastery of Constitutional Democracy</w:t>
            </w:r>
          </w:p>
        </w:tc>
      </w:tr>
    </w:tbl>
    <w:p w:rsidR="00000000" w:rsidDel="00000000" w:rsidP="00000000" w:rsidRDefault="00000000" w:rsidRPr="00000000" w14:paraId="0000029B">
      <w:pPr>
        <w:pageBreakBefore w:val="0"/>
        <w:widowControl w:val="0"/>
        <w:spacing w:line="240" w:lineRule="auto"/>
        <w:rPr>
          <w:b w:val="1"/>
          <w:color w:val="ff990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7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2865"/>
        <w:gridCol w:w="2835"/>
        <w:gridCol w:w="2805"/>
        <w:gridCol w:w="2925"/>
        <w:tblGridChange w:id="0">
          <w:tblGrid>
            <w:gridCol w:w="2280"/>
            <w:gridCol w:w="2865"/>
            <w:gridCol w:w="2835"/>
            <w:gridCol w:w="2805"/>
            <w:gridCol w:w="292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an understanding of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Exceeds mastery of grade-level standard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mastery of history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some mastery of history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little mastery of history</w:t>
            </w:r>
          </w:p>
        </w:tc>
      </w:tr>
    </w:tbl>
    <w:p w:rsidR="00000000" w:rsidDel="00000000" w:rsidP="00000000" w:rsidRDefault="00000000" w:rsidRPr="00000000" w14:paraId="000002BA">
      <w:pPr>
        <w:pageBreakBefore w:val="0"/>
        <w:widowControl w:val="0"/>
        <w:spacing w:line="240" w:lineRule="auto"/>
        <w:rPr>
          <w:b w:val="1"/>
          <w:color w:val="ff990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7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2865"/>
        <w:gridCol w:w="2835"/>
        <w:gridCol w:w="2790"/>
        <w:gridCol w:w="2940"/>
        <w:tblGridChange w:id="0">
          <w:tblGrid>
            <w:gridCol w:w="2280"/>
            <w:gridCol w:w="2865"/>
            <w:gridCol w:w="2835"/>
            <w:gridCol w:w="2790"/>
            <w:gridCol w:w="29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</w:t>
            </w:r>
            <w:r w:rsidDel="00000000" w:rsidR="00000000" w:rsidRPr="00000000">
              <w:rPr>
                <w:b w:val="1"/>
                <w:rtl w:val="0"/>
              </w:rPr>
              <w:t xml:space="preserve"> an understanding of government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Exceeds mastery of grade-level standard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 mastery of government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some mastery of government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little mastery of government</w:t>
            </w:r>
          </w:p>
        </w:tc>
      </w:tr>
    </w:tbl>
    <w:p w:rsidR="00000000" w:rsidDel="00000000" w:rsidP="00000000" w:rsidRDefault="00000000" w:rsidRPr="00000000" w14:paraId="000002D9">
      <w:pPr>
        <w:pageBreakBefore w:val="0"/>
        <w:widowControl w:val="0"/>
        <w:spacing w:line="240" w:lineRule="auto"/>
        <w:rPr>
          <w:b w:val="1"/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37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2865"/>
        <w:gridCol w:w="2835"/>
        <w:gridCol w:w="2790"/>
        <w:gridCol w:w="2940"/>
        <w:tblGridChange w:id="0">
          <w:tblGrid>
            <w:gridCol w:w="2280"/>
            <w:gridCol w:w="2865"/>
            <w:gridCol w:w="2835"/>
            <w:gridCol w:w="2790"/>
            <w:gridCol w:w="29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an understanding of economics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Exceeds mastery of grade-level standard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 mastery of economic principles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some mastery of economic principles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little mastery of economic principles</w:t>
            </w:r>
          </w:p>
        </w:tc>
      </w:tr>
    </w:tbl>
    <w:p w:rsidR="00000000" w:rsidDel="00000000" w:rsidP="00000000" w:rsidRDefault="00000000" w:rsidRPr="00000000" w14:paraId="000002F8">
      <w:pPr>
        <w:pageBreakBefore w:val="0"/>
        <w:widowControl w:val="0"/>
        <w:spacing w:line="240" w:lineRule="auto"/>
        <w:rPr>
          <w:b w:val="1"/>
          <w:color w:val="ff990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37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2865"/>
        <w:gridCol w:w="2835"/>
        <w:gridCol w:w="2790"/>
        <w:gridCol w:w="2940"/>
        <w:tblGridChange w:id="0">
          <w:tblGrid>
            <w:gridCol w:w="2280"/>
            <w:gridCol w:w="2865"/>
            <w:gridCol w:w="2835"/>
            <w:gridCol w:w="2790"/>
            <w:gridCol w:w="29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an understanding of geography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Exceeds mastery of grade-level standard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 mastery of geography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some mastery of geography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1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little mastery of geography</w:t>
            </w:r>
          </w:p>
        </w:tc>
      </w:tr>
    </w:tbl>
    <w:p w:rsidR="00000000" w:rsidDel="00000000" w:rsidP="00000000" w:rsidRDefault="00000000" w:rsidRPr="00000000" w14:paraId="00000317">
      <w:pPr>
        <w:pageBreakBefore w:val="0"/>
        <w:widowControl w:val="0"/>
        <w:spacing w:after="0" w:line="240" w:lineRule="auto"/>
        <w:jc w:val="center"/>
        <w:rPr>
          <w:b w:val="1"/>
          <w:color w:val="ff9900"/>
          <w:sz w:val="32"/>
          <w:szCs w:val="32"/>
        </w:rPr>
      </w:pP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SCIENCE / HEALTH</w:t>
      </w:r>
    </w:p>
    <w:p w:rsidR="00000000" w:rsidDel="00000000" w:rsidP="00000000" w:rsidRDefault="00000000" w:rsidRPr="00000000" w14:paraId="00000318">
      <w:pPr>
        <w:pageBreakBefore w:val="0"/>
        <w:widowControl w:val="0"/>
        <w:spacing w:line="240" w:lineRule="auto"/>
        <w:rPr>
          <w:b w:val="1"/>
          <w:color w:val="ff990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37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2865"/>
        <w:gridCol w:w="2835"/>
        <w:gridCol w:w="2790"/>
        <w:gridCol w:w="2940"/>
        <w:tblGridChange w:id="0">
          <w:tblGrid>
            <w:gridCol w:w="2280"/>
            <w:gridCol w:w="2865"/>
            <w:gridCol w:w="2835"/>
            <w:gridCol w:w="2790"/>
            <w:gridCol w:w="29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an understanding of energy, motion, and forces 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Exceeds mastery of grade-level standard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 mastery of energy, motion, and electricity 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some mastery of energy, motion, and electricity 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3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little mastery of energy, motion, and electricity </w:t>
            </w:r>
          </w:p>
        </w:tc>
      </w:tr>
    </w:tbl>
    <w:p w:rsidR="00000000" w:rsidDel="00000000" w:rsidP="00000000" w:rsidRDefault="00000000" w:rsidRPr="00000000" w14:paraId="00000337">
      <w:pPr>
        <w:pageBreakBefore w:val="0"/>
        <w:widowControl w:val="0"/>
        <w:spacing w:line="240" w:lineRule="auto"/>
        <w:rPr>
          <w:b w:val="1"/>
          <w:color w:val="ff9900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37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2865"/>
        <w:gridCol w:w="2835"/>
        <w:gridCol w:w="2790"/>
        <w:gridCol w:w="2940"/>
        <w:tblGridChange w:id="0">
          <w:tblGrid>
            <w:gridCol w:w="2280"/>
            <w:gridCol w:w="2865"/>
            <w:gridCol w:w="2835"/>
            <w:gridCol w:w="2790"/>
            <w:gridCol w:w="29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an understanding of life science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3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Exceeds mastery of grade-level standard 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 mastery of human body, plants, and animals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some mastery of human body, plants, and animals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little mastery of human body, plants, and animals</w:t>
            </w:r>
          </w:p>
        </w:tc>
      </w:tr>
    </w:tbl>
    <w:p w:rsidR="00000000" w:rsidDel="00000000" w:rsidP="00000000" w:rsidRDefault="00000000" w:rsidRPr="00000000" w14:paraId="00000356">
      <w:pPr>
        <w:pageBreakBefore w:val="0"/>
        <w:widowControl w:val="0"/>
        <w:spacing w:line="240" w:lineRule="auto"/>
        <w:rPr>
          <w:b w:val="1"/>
          <w:color w:val="ff9900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37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2865"/>
        <w:gridCol w:w="2835"/>
        <w:gridCol w:w="2790"/>
        <w:gridCol w:w="2940"/>
        <w:tblGridChange w:id="0">
          <w:tblGrid>
            <w:gridCol w:w="2280"/>
            <w:gridCol w:w="2865"/>
            <w:gridCol w:w="2835"/>
            <w:gridCol w:w="2790"/>
            <w:gridCol w:w="29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35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an understanding of the Earth’s systems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5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Exceeds mastery of grade-level standard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 mastery of the rock cycle and Earth’s processes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some mastery of the rock cycle and Earth’s processes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little mastery of the rock cycle and Earth’s processes</w:t>
            </w:r>
          </w:p>
        </w:tc>
      </w:tr>
    </w:tbl>
    <w:p w:rsidR="00000000" w:rsidDel="00000000" w:rsidP="00000000" w:rsidRDefault="00000000" w:rsidRPr="00000000" w14:paraId="00000375">
      <w:pPr>
        <w:pageBreakBefore w:val="0"/>
        <w:widowControl w:val="0"/>
        <w:spacing w:line="240" w:lineRule="auto"/>
        <w:rPr>
          <w:b w:val="1"/>
          <w:color w:val="ff9900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37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2865"/>
        <w:gridCol w:w="2835"/>
        <w:gridCol w:w="2790"/>
        <w:gridCol w:w="2940"/>
        <w:tblGridChange w:id="0">
          <w:tblGrid>
            <w:gridCol w:w="2280"/>
            <w:gridCol w:w="2865"/>
            <w:gridCol w:w="2835"/>
            <w:gridCol w:w="2790"/>
            <w:gridCol w:w="29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37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Demonstrates an understanding of engineering design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7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7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7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7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quarter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8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(Above)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Exceeds mastery of engineering design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8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(On)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a mastery of engineering design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8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(&lt;1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some mastery of engineering design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(&gt;1 Below)</w:t>
            </w:r>
          </w:p>
        </w:tc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little mastery of engineering design</w:t>
            </w:r>
          </w:p>
        </w:tc>
      </w:tr>
    </w:tbl>
    <w:p w:rsidR="00000000" w:rsidDel="00000000" w:rsidP="00000000" w:rsidRDefault="00000000" w:rsidRPr="00000000" w14:paraId="00000394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5">
    <w:pPr>
      <w:pageBreakBefore w:val="0"/>
      <w:rPr/>
    </w:pPr>
    <w:r w:rsidDel="00000000" w:rsidR="00000000" w:rsidRPr="00000000">
      <w:rPr>
        <w:rtl w:val="0"/>
      </w:rPr>
      <w:t xml:space="preserve">Grade 4 Report Card 2018-2019</w:t>
      <w:tab/>
      <w:tab/>
      <w:tab/>
      <w:tab/>
      <w:tab/>
      <w:tab/>
      <w:tab/>
      <w:tab/>
      <w:tab/>
      <w:tab/>
    </w: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