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E82" w:rsidRDefault="000E4E82" w:rsidP="000E4E82">
      <w:pPr>
        <w:pStyle w:val="BodyText"/>
        <w:spacing w:line="241" w:lineRule="exact"/>
      </w:pPr>
      <w:r>
        <w:t xml:space="preserve">                                                                                                                                  Kewaunee School Board</w:t>
      </w:r>
    </w:p>
    <w:p w:rsidR="000E4E82" w:rsidRDefault="000E4E82" w:rsidP="000E4E82">
      <w:pPr>
        <w:pStyle w:val="BodyText"/>
        <w:spacing w:line="241" w:lineRule="exact"/>
      </w:pPr>
      <w:r>
        <w:t xml:space="preserve">                                                                                                                                  </w:t>
      </w:r>
      <w:r w:rsidR="000B4106">
        <w:t>Atrium</w:t>
      </w:r>
    </w:p>
    <w:p w:rsidR="000E4E82" w:rsidRDefault="000E4E82" w:rsidP="000E4E82">
      <w:pPr>
        <w:pStyle w:val="BodyText"/>
        <w:spacing w:before="1" w:line="241" w:lineRule="exact"/>
      </w:pPr>
      <w:r>
        <w:t xml:space="preserve">                                                                                                                                  February </w:t>
      </w:r>
      <w:r w:rsidR="000B4106">
        <w:t>21, 2022</w:t>
      </w:r>
    </w:p>
    <w:p w:rsidR="000B4106" w:rsidRDefault="000B4106" w:rsidP="000E4E82">
      <w:pPr>
        <w:pStyle w:val="BodyText"/>
        <w:spacing w:before="1" w:line="241" w:lineRule="exact"/>
      </w:pPr>
      <w:r>
        <w:t xml:space="preserve">                                                                                                                                  5:30 P.M Closed Session</w:t>
      </w:r>
    </w:p>
    <w:p w:rsidR="000E4E82" w:rsidRDefault="000E4E82" w:rsidP="000E4E82">
      <w:pPr>
        <w:pStyle w:val="BodyText"/>
        <w:spacing w:before="1" w:line="241" w:lineRule="exact"/>
      </w:pPr>
      <w:r>
        <w:t xml:space="preserve">                                                                                                          </w:t>
      </w:r>
      <w:r w:rsidR="002011F5">
        <w:t xml:space="preserve">                        6:00 P.M</w:t>
      </w:r>
      <w:r>
        <w:t xml:space="preserve"> Regular Session</w:t>
      </w:r>
    </w:p>
    <w:p w:rsidR="000E4E82" w:rsidRDefault="000E4E82" w:rsidP="000E4E82">
      <w:pPr>
        <w:pStyle w:val="BodyText"/>
        <w:spacing w:before="1" w:line="241" w:lineRule="exact"/>
      </w:pPr>
    </w:p>
    <w:tbl>
      <w:tblPr>
        <w:tblW w:w="0" w:type="auto"/>
        <w:tblInd w:w="118" w:type="dxa"/>
        <w:tblLayout w:type="fixed"/>
        <w:tblCellMar>
          <w:left w:w="0" w:type="dxa"/>
          <w:right w:w="0" w:type="dxa"/>
        </w:tblCellMar>
        <w:tblLook w:val="01E0" w:firstRow="1" w:lastRow="1" w:firstColumn="1" w:lastColumn="1" w:noHBand="0" w:noVBand="0"/>
      </w:tblPr>
      <w:tblGrid>
        <w:gridCol w:w="2756"/>
        <w:gridCol w:w="4185"/>
        <w:gridCol w:w="1581"/>
      </w:tblGrid>
      <w:tr w:rsidR="000E4E82" w:rsidTr="00AD1270">
        <w:trPr>
          <w:trHeight w:val="478"/>
        </w:trPr>
        <w:tc>
          <w:tcPr>
            <w:tcW w:w="2756" w:type="dxa"/>
          </w:tcPr>
          <w:p w:rsidR="000E4E82" w:rsidRDefault="000E4E82" w:rsidP="00AD1270">
            <w:pPr>
              <w:pStyle w:val="TableParagraph"/>
              <w:spacing w:line="233" w:lineRule="exact"/>
              <w:rPr>
                <w:sz w:val="21"/>
              </w:rPr>
            </w:pPr>
            <w:r>
              <w:rPr>
                <w:sz w:val="21"/>
              </w:rPr>
              <w:t>PRESENT:</w:t>
            </w:r>
          </w:p>
          <w:p w:rsidR="000E4E82" w:rsidRDefault="000E4E82" w:rsidP="00AD1270">
            <w:pPr>
              <w:pStyle w:val="TableParagraph"/>
              <w:spacing w:before="1" w:line="225" w:lineRule="exact"/>
              <w:rPr>
                <w:sz w:val="21"/>
              </w:rPr>
            </w:pPr>
            <w:r>
              <w:rPr>
                <w:sz w:val="21"/>
                <w:u w:val="single"/>
              </w:rPr>
              <w:t>BOARD MEMBERS</w:t>
            </w:r>
          </w:p>
        </w:tc>
        <w:tc>
          <w:tcPr>
            <w:tcW w:w="4185" w:type="dxa"/>
          </w:tcPr>
          <w:p w:rsidR="000E4E82" w:rsidRDefault="000E4E82" w:rsidP="00AD1270">
            <w:pPr>
              <w:pStyle w:val="TableParagraph"/>
              <w:spacing w:before="3" w:line="240" w:lineRule="auto"/>
              <w:ind w:left="0"/>
              <w:rPr>
                <w:sz w:val="20"/>
              </w:rPr>
            </w:pPr>
          </w:p>
          <w:p w:rsidR="000E4E82" w:rsidRDefault="000E4E82" w:rsidP="00AD1270">
            <w:pPr>
              <w:pStyle w:val="TableParagraph"/>
              <w:spacing w:line="225" w:lineRule="exact"/>
              <w:ind w:left="894"/>
              <w:rPr>
                <w:sz w:val="21"/>
              </w:rPr>
            </w:pPr>
            <w:r>
              <w:rPr>
                <w:sz w:val="21"/>
                <w:u w:val="single"/>
              </w:rPr>
              <w:t>ADMINISTRATION</w:t>
            </w:r>
          </w:p>
        </w:tc>
        <w:tc>
          <w:tcPr>
            <w:tcW w:w="1581" w:type="dxa"/>
          </w:tcPr>
          <w:p w:rsidR="000E4E82" w:rsidRDefault="000E4E82" w:rsidP="00AD1270">
            <w:pPr>
              <w:pStyle w:val="TableParagraph"/>
              <w:spacing w:before="3" w:line="240" w:lineRule="auto"/>
              <w:ind w:left="0"/>
              <w:rPr>
                <w:sz w:val="20"/>
              </w:rPr>
            </w:pPr>
          </w:p>
          <w:p w:rsidR="000E4E82" w:rsidRDefault="000E4E82" w:rsidP="00AD1270">
            <w:pPr>
              <w:pStyle w:val="TableParagraph"/>
              <w:spacing w:line="225" w:lineRule="exact"/>
              <w:ind w:left="310"/>
              <w:rPr>
                <w:sz w:val="21"/>
              </w:rPr>
            </w:pPr>
            <w:r>
              <w:rPr>
                <w:sz w:val="21"/>
                <w:u w:val="single"/>
              </w:rPr>
              <w:t>VISITORS</w:t>
            </w:r>
          </w:p>
        </w:tc>
      </w:tr>
      <w:tr w:rsidR="000E4E82" w:rsidTr="00AD1270">
        <w:trPr>
          <w:trHeight w:val="241"/>
        </w:trPr>
        <w:tc>
          <w:tcPr>
            <w:tcW w:w="2756" w:type="dxa"/>
          </w:tcPr>
          <w:p w:rsidR="000E4E82" w:rsidRDefault="000E4E82" w:rsidP="00AD1270">
            <w:pPr>
              <w:pStyle w:val="TableParagraph"/>
              <w:rPr>
                <w:sz w:val="21"/>
              </w:rPr>
            </w:pPr>
            <w:r>
              <w:rPr>
                <w:sz w:val="21"/>
              </w:rPr>
              <w:t>Ms. Chase Pagel</w:t>
            </w:r>
          </w:p>
        </w:tc>
        <w:tc>
          <w:tcPr>
            <w:tcW w:w="4185" w:type="dxa"/>
          </w:tcPr>
          <w:p w:rsidR="000E4E82" w:rsidRDefault="00445822" w:rsidP="00AD1270">
            <w:pPr>
              <w:pStyle w:val="TableParagraph"/>
              <w:ind w:left="894"/>
              <w:rPr>
                <w:sz w:val="21"/>
              </w:rPr>
            </w:pPr>
            <w:r>
              <w:rPr>
                <w:sz w:val="21"/>
              </w:rPr>
              <w:t xml:space="preserve"> </w:t>
            </w:r>
            <w:r w:rsidR="000B4106">
              <w:rPr>
                <w:sz w:val="21"/>
              </w:rPr>
              <w:t>Scott Fritz, Superintendent</w:t>
            </w:r>
          </w:p>
        </w:tc>
        <w:tc>
          <w:tcPr>
            <w:tcW w:w="1581" w:type="dxa"/>
          </w:tcPr>
          <w:p w:rsidR="000E4E82" w:rsidRDefault="000E4E82" w:rsidP="00AD1270">
            <w:pPr>
              <w:pStyle w:val="TableParagraph"/>
              <w:ind w:left="310"/>
              <w:rPr>
                <w:sz w:val="21"/>
              </w:rPr>
            </w:pPr>
            <w:r>
              <w:rPr>
                <w:sz w:val="21"/>
              </w:rPr>
              <w:t>List available</w:t>
            </w:r>
          </w:p>
        </w:tc>
      </w:tr>
      <w:tr w:rsidR="000E4E82" w:rsidTr="00AD1270">
        <w:trPr>
          <w:trHeight w:val="241"/>
        </w:trPr>
        <w:tc>
          <w:tcPr>
            <w:tcW w:w="2756" w:type="dxa"/>
          </w:tcPr>
          <w:p w:rsidR="000E4E82" w:rsidRDefault="000E4E82" w:rsidP="00AD1270">
            <w:pPr>
              <w:pStyle w:val="TableParagraph"/>
              <w:rPr>
                <w:sz w:val="21"/>
              </w:rPr>
            </w:pPr>
            <w:r>
              <w:rPr>
                <w:sz w:val="21"/>
              </w:rPr>
              <w:t>Ms. Deanne Schultz</w:t>
            </w:r>
          </w:p>
        </w:tc>
        <w:tc>
          <w:tcPr>
            <w:tcW w:w="4185" w:type="dxa"/>
          </w:tcPr>
          <w:p w:rsidR="000E4E82" w:rsidRDefault="00445822" w:rsidP="00AD1270">
            <w:pPr>
              <w:pStyle w:val="TableParagraph"/>
              <w:ind w:left="894"/>
              <w:rPr>
                <w:sz w:val="21"/>
              </w:rPr>
            </w:pPr>
            <w:r>
              <w:rPr>
                <w:sz w:val="21"/>
              </w:rPr>
              <w:t xml:space="preserve"> </w:t>
            </w:r>
            <w:r w:rsidR="000E4E82">
              <w:rPr>
                <w:sz w:val="21"/>
              </w:rPr>
              <w:t>Tracy Ledvina, Prin.</w:t>
            </w:r>
          </w:p>
        </w:tc>
        <w:tc>
          <w:tcPr>
            <w:tcW w:w="1581" w:type="dxa"/>
          </w:tcPr>
          <w:p w:rsidR="000E4E82" w:rsidRDefault="000E4E82" w:rsidP="00AD1270">
            <w:pPr>
              <w:pStyle w:val="TableParagraph"/>
              <w:ind w:left="310"/>
              <w:rPr>
                <w:sz w:val="21"/>
              </w:rPr>
            </w:pPr>
            <w:r>
              <w:rPr>
                <w:sz w:val="21"/>
              </w:rPr>
              <w:t>in the School</w:t>
            </w:r>
          </w:p>
        </w:tc>
      </w:tr>
      <w:tr w:rsidR="000E4E82" w:rsidTr="00AD1270">
        <w:trPr>
          <w:trHeight w:val="241"/>
        </w:trPr>
        <w:tc>
          <w:tcPr>
            <w:tcW w:w="2756" w:type="dxa"/>
          </w:tcPr>
          <w:p w:rsidR="000E4E82" w:rsidRDefault="000E4E82" w:rsidP="00AD1270">
            <w:pPr>
              <w:pStyle w:val="TableParagraph"/>
              <w:rPr>
                <w:sz w:val="21"/>
              </w:rPr>
            </w:pPr>
            <w:r>
              <w:rPr>
                <w:sz w:val="21"/>
              </w:rPr>
              <w:t xml:space="preserve">Mr. </w:t>
            </w:r>
            <w:r w:rsidR="000B4106">
              <w:rPr>
                <w:sz w:val="21"/>
              </w:rPr>
              <w:t>Bryan Pagel</w:t>
            </w:r>
          </w:p>
        </w:tc>
        <w:tc>
          <w:tcPr>
            <w:tcW w:w="4185" w:type="dxa"/>
          </w:tcPr>
          <w:p w:rsidR="000E4E82" w:rsidRDefault="00445822" w:rsidP="00AD1270">
            <w:pPr>
              <w:pStyle w:val="TableParagraph"/>
              <w:ind w:left="894"/>
              <w:rPr>
                <w:sz w:val="21"/>
              </w:rPr>
            </w:pPr>
            <w:r>
              <w:rPr>
                <w:sz w:val="21"/>
              </w:rPr>
              <w:t xml:space="preserve"> </w:t>
            </w:r>
            <w:r w:rsidR="000E4E82">
              <w:rPr>
                <w:sz w:val="21"/>
              </w:rPr>
              <w:t xml:space="preserve">Kacy Rohr, </w:t>
            </w:r>
            <w:r w:rsidR="000B4106">
              <w:rPr>
                <w:sz w:val="21"/>
              </w:rPr>
              <w:t>Pupil Services Dir</w:t>
            </w:r>
          </w:p>
        </w:tc>
        <w:tc>
          <w:tcPr>
            <w:tcW w:w="1581" w:type="dxa"/>
          </w:tcPr>
          <w:p w:rsidR="000E4E82" w:rsidRDefault="000E4E82" w:rsidP="00AD1270">
            <w:pPr>
              <w:pStyle w:val="TableParagraph"/>
              <w:ind w:left="310"/>
              <w:rPr>
                <w:sz w:val="21"/>
              </w:rPr>
            </w:pPr>
            <w:r>
              <w:rPr>
                <w:sz w:val="21"/>
              </w:rPr>
              <w:t>District Office</w:t>
            </w:r>
          </w:p>
        </w:tc>
      </w:tr>
      <w:tr w:rsidR="000E4E82" w:rsidTr="00AD1270">
        <w:trPr>
          <w:trHeight w:val="242"/>
        </w:trPr>
        <w:tc>
          <w:tcPr>
            <w:tcW w:w="2756" w:type="dxa"/>
          </w:tcPr>
          <w:p w:rsidR="000E4E82" w:rsidRDefault="000E4E82" w:rsidP="00AD1270">
            <w:pPr>
              <w:pStyle w:val="TableParagraph"/>
              <w:spacing w:line="223" w:lineRule="exact"/>
              <w:rPr>
                <w:sz w:val="21"/>
              </w:rPr>
            </w:pPr>
            <w:r>
              <w:rPr>
                <w:sz w:val="21"/>
              </w:rPr>
              <w:t>Mr. Brian Vogeltanz</w:t>
            </w:r>
          </w:p>
        </w:tc>
        <w:tc>
          <w:tcPr>
            <w:tcW w:w="4185" w:type="dxa"/>
          </w:tcPr>
          <w:p w:rsidR="000E4E82" w:rsidRDefault="000B4106" w:rsidP="00AD1270">
            <w:pPr>
              <w:pStyle w:val="TableParagraph"/>
              <w:spacing w:line="223" w:lineRule="exact"/>
              <w:ind w:left="857"/>
              <w:rPr>
                <w:sz w:val="21"/>
              </w:rPr>
            </w:pPr>
            <w:r>
              <w:rPr>
                <w:sz w:val="21"/>
              </w:rPr>
              <w:t xml:space="preserve"> </w:t>
            </w:r>
            <w:r w:rsidR="000E4E82">
              <w:rPr>
                <w:sz w:val="21"/>
              </w:rPr>
              <w:t xml:space="preserve">Jason Karnopp, </w:t>
            </w:r>
            <w:proofErr w:type="spellStart"/>
            <w:r w:rsidR="000E4E82">
              <w:rPr>
                <w:sz w:val="21"/>
              </w:rPr>
              <w:t>Bldgs</w:t>
            </w:r>
            <w:proofErr w:type="spellEnd"/>
            <w:r w:rsidR="000E4E82">
              <w:rPr>
                <w:sz w:val="21"/>
              </w:rPr>
              <w:t>/Grounds Dir.</w:t>
            </w:r>
          </w:p>
        </w:tc>
        <w:tc>
          <w:tcPr>
            <w:tcW w:w="1581" w:type="dxa"/>
          </w:tcPr>
          <w:p w:rsidR="000E4E82" w:rsidRDefault="000E4E82" w:rsidP="00AD1270">
            <w:pPr>
              <w:pStyle w:val="TableParagraph"/>
              <w:spacing w:line="240" w:lineRule="auto"/>
              <w:ind w:left="0"/>
              <w:rPr>
                <w:sz w:val="16"/>
              </w:rPr>
            </w:pPr>
          </w:p>
        </w:tc>
      </w:tr>
      <w:tr w:rsidR="000E4E82" w:rsidTr="00AD1270">
        <w:trPr>
          <w:trHeight w:val="241"/>
        </w:trPr>
        <w:tc>
          <w:tcPr>
            <w:tcW w:w="2756" w:type="dxa"/>
          </w:tcPr>
          <w:p w:rsidR="000E4E82" w:rsidRDefault="000E4E82" w:rsidP="00AD1270">
            <w:pPr>
              <w:pStyle w:val="TableParagraph"/>
              <w:spacing w:line="222" w:lineRule="exact"/>
              <w:rPr>
                <w:sz w:val="21"/>
              </w:rPr>
            </w:pPr>
            <w:r>
              <w:rPr>
                <w:sz w:val="21"/>
              </w:rPr>
              <w:t>M</w:t>
            </w:r>
            <w:r w:rsidR="000B4106">
              <w:rPr>
                <w:sz w:val="21"/>
              </w:rPr>
              <w:t>s. Dana Tupper</w:t>
            </w:r>
          </w:p>
        </w:tc>
        <w:tc>
          <w:tcPr>
            <w:tcW w:w="4185" w:type="dxa"/>
          </w:tcPr>
          <w:p w:rsidR="000E4E82" w:rsidRDefault="000E4E82" w:rsidP="00AD1270">
            <w:pPr>
              <w:pStyle w:val="TableParagraph"/>
              <w:spacing w:line="222" w:lineRule="exact"/>
              <w:rPr>
                <w:sz w:val="21"/>
              </w:rPr>
            </w:pPr>
            <w:r>
              <w:rPr>
                <w:sz w:val="21"/>
              </w:rPr>
              <w:t xml:space="preserve">                </w:t>
            </w:r>
            <w:r w:rsidR="000B4106">
              <w:rPr>
                <w:sz w:val="21"/>
              </w:rPr>
              <w:t xml:space="preserve"> </w:t>
            </w:r>
            <w:r>
              <w:rPr>
                <w:sz w:val="21"/>
              </w:rPr>
              <w:t>Kim Dax, Bus. Human Serv. Dir</w:t>
            </w:r>
          </w:p>
        </w:tc>
        <w:tc>
          <w:tcPr>
            <w:tcW w:w="1581" w:type="dxa"/>
          </w:tcPr>
          <w:p w:rsidR="000E4E82" w:rsidRDefault="000E4E82" w:rsidP="00AD1270">
            <w:pPr>
              <w:pStyle w:val="TableParagraph"/>
              <w:spacing w:line="240" w:lineRule="auto"/>
              <w:ind w:left="0"/>
              <w:rPr>
                <w:sz w:val="16"/>
              </w:rPr>
            </w:pPr>
          </w:p>
        </w:tc>
      </w:tr>
      <w:tr w:rsidR="000E4E82" w:rsidTr="00AD1270">
        <w:trPr>
          <w:trHeight w:val="236"/>
        </w:trPr>
        <w:tc>
          <w:tcPr>
            <w:tcW w:w="2756" w:type="dxa"/>
          </w:tcPr>
          <w:p w:rsidR="000E4E82" w:rsidRDefault="000E4E82" w:rsidP="00AD1270">
            <w:pPr>
              <w:pStyle w:val="TableParagraph"/>
              <w:spacing w:line="216" w:lineRule="exact"/>
              <w:rPr>
                <w:sz w:val="21"/>
              </w:rPr>
            </w:pPr>
            <w:r>
              <w:rPr>
                <w:sz w:val="21"/>
              </w:rPr>
              <w:t>Mr. Paul Jirtle</w:t>
            </w:r>
          </w:p>
          <w:p w:rsidR="000E4E82" w:rsidRDefault="000E4E82" w:rsidP="00AD1270">
            <w:pPr>
              <w:pStyle w:val="TableParagraph"/>
              <w:spacing w:line="216" w:lineRule="exact"/>
              <w:rPr>
                <w:sz w:val="21"/>
              </w:rPr>
            </w:pPr>
            <w:r>
              <w:rPr>
                <w:sz w:val="21"/>
              </w:rPr>
              <w:t>Mr. Jerald Charles</w:t>
            </w:r>
            <w:r w:rsidR="00445822">
              <w:rPr>
                <w:sz w:val="21"/>
              </w:rPr>
              <w:t xml:space="preserve">                                                                                                 </w:t>
            </w:r>
          </w:p>
        </w:tc>
        <w:tc>
          <w:tcPr>
            <w:tcW w:w="4185" w:type="dxa"/>
          </w:tcPr>
          <w:p w:rsidR="000E4E82" w:rsidRDefault="000B4106" w:rsidP="00AD1270">
            <w:pPr>
              <w:pStyle w:val="TableParagraph"/>
              <w:spacing w:line="240" w:lineRule="auto"/>
              <w:ind w:left="0"/>
              <w:rPr>
                <w:sz w:val="21"/>
                <w:szCs w:val="21"/>
              </w:rPr>
            </w:pPr>
            <w:r>
              <w:rPr>
                <w:sz w:val="16"/>
              </w:rPr>
              <w:t xml:space="preserve">                       </w:t>
            </w:r>
            <w:r>
              <w:rPr>
                <w:sz w:val="21"/>
                <w:szCs w:val="21"/>
              </w:rPr>
              <w:t xml:space="preserve">Brian Annen, </w:t>
            </w:r>
            <w:proofErr w:type="spellStart"/>
            <w:r>
              <w:rPr>
                <w:sz w:val="21"/>
                <w:szCs w:val="21"/>
              </w:rPr>
              <w:t>Prin</w:t>
            </w:r>
            <w:proofErr w:type="spellEnd"/>
            <w:r>
              <w:rPr>
                <w:sz w:val="21"/>
                <w:szCs w:val="21"/>
              </w:rPr>
              <w:t>/</w:t>
            </w:r>
            <w:proofErr w:type="spellStart"/>
            <w:r>
              <w:rPr>
                <w:sz w:val="21"/>
                <w:szCs w:val="21"/>
              </w:rPr>
              <w:t>Curric</w:t>
            </w:r>
            <w:proofErr w:type="spellEnd"/>
            <w:r>
              <w:rPr>
                <w:sz w:val="21"/>
                <w:szCs w:val="21"/>
              </w:rPr>
              <w:t>. Dir</w:t>
            </w:r>
          </w:p>
          <w:p w:rsidR="00445822" w:rsidRPr="000B4106" w:rsidRDefault="00445822" w:rsidP="00AD1270">
            <w:pPr>
              <w:pStyle w:val="TableParagraph"/>
              <w:spacing w:line="240" w:lineRule="auto"/>
              <w:ind w:left="0"/>
              <w:rPr>
                <w:sz w:val="21"/>
                <w:szCs w:val="21"/>
              </w:rPr>
            </w:pPr>
            <w:r>
              <w:rPr>
                <w:sz w:val="21"/>
                <w:szCs w:val="21"/>
              </w:rPr>
              <w:t xml:space="preserve">                 </w:t>
            </w:r>
            <w:r w:rsidR="00DB34EF">
              <w:rPr>
                <w:sz w:val="21"/>
                <w:szCs w:val="21"/>
              </w:rPr>
              <w:t xml:space="preserve"> </w:t>
            </w:r>
            <w:r>
              <w:rPr>
                <w:sz w:val="21"/>
                <w:szCs w:val="21"/>
              </w:rPr>
              <w:t xml:space="preserve">Michael Bennett, </w:t>
            </w:r>
            <w:proofErr w:type="spellStart"/>
            <w:r>
              <w:rPr>
                <w:sz w:val="21"/>
                <w:szCs w:val="21"/>
              </w:rPr>
              <w:t>Prin</w:t>
            </w:r>
            <w:proofErr w:type="spellEnd"/>
          </w:p>
        </w:tc>
        <w:tc>
          <w:tcPr>
            <w:tcW w:w="1581" w:type="dxa"/>
          </w:tcPr>
          <w:p w:rsidR="000E4E82" w:rsidRDefault="000E4E82" w:rsidP="00AD1270">
            <w:pPr>
              <w:pStyle w:val="TableParagraph"/>
              <w:spacing w:line="240" w:lineRule="auto"/>
              <w:ind w:left="0"/>
              <w:rPr>
                <w:sz w:val="16"/>
              </w:rPr>
            </w:pPr>
          </w:p>
        </w:tc>
      </w:tr>
    </w:tbl>
    <w:p w:rsidR="000E4E82" w:rsidRDefault="000E4E82" w:rsidP="000E4E82">
      <w:pPr>
        <w:pStyle w:val="BodyText"/>
        <w:rPr>
          <w:sz w:val="13"/>
        </w:rPr>
      </w:pPr>
    </w:p>
    <w:p w:rsidR="000E4E82" w:rsidRDefault="000E4E82" w:rsidP="000E4E82">
      <w:pPr>
        <w:pStyle w:val="BodyText"/>
        <w:spacing w:before="91"/>
        <w:ind w:left="160" w:right="525"/>
      </w:pPr>
      <w:r>
        <w:t xml:space="preserve">President Brian Vogeltanz called the Regular School Board meeting to order at </w:t>
      </w:r>
      <w:r w:rsidR="00445822">
        <w:t>5:30</w:t>
      </w:r>
      <w:r>
        <w:t>p.m. Meeting notices were posted according to WI State Statutes 19.84(1)(b). A Quorum was verified as seven Board members were in attendance.</w:t>
      </w:r>
    </w:p>
    <w:p w:rsidR="00445822" w:rsidRPr="00445822" w:rsidRDefault="00445822" w:rsidP="00445822">
      <w:pPr>
        <w:pStyle w:val="BodyText"/>
        <w:spacing w:before="91"/>
        <w:ind w:left="160" w:right="525"/>
      </w:pPr>
      <w:r>
        <w:t>Jerald Charles</w:t>
      </w:r>
      <w:r w:rsidRPr="00445822">
        <w:t xml:space="preserve"> motioned, </w:t>
      </w:r>
      <w:r>
        <w:t>Dana Tupper</w:t>
      </w:r>
      <w:r w:rsidRPr="00445822">
        <w:t xml:space="preserve"> seconded, to adjourn to Closed Session per WI State Statutes 19.85(1)(c)(d)(f) to </w:t>
      </w:r>
      <w:r>
        <w:t>consider the employment, promotion, compensation or performance evaluation data of employee(s), and to consider personal history as it relates to a specific person(s).  The motion passed 7-0 on a roll call vote.</w:t>
      </w:r>
    </w:p>
    <w:p w:rsidR="00445822" w:rsidRDefault="00445822" w:rsidP="000E4E82">
      <w:pPr>
        <w:pStyle w:val="BodyText"/>
        <w:spacing w:before="91"/>
        <w:ind w:left="160" w:right="525"/>
      </w:pPr>
    </w:p>
    <w:p w:rsidR="006B38F7" w:rsidRDefault="00445822" w:rsidP="00445822">
      <w:pPr>
        <w:pStyle w:val="BodyText"/>
      </w:pPr>
      <w:r>
        <w:rPr>
          <w:rFonts w:eastAsiaTheme="minorHAnsi"/>
          <w:lang w:bidi="ar-SA"/>
        </w:rPr>
        <w:t xml:space="preserve">   </w:t>
      </w:r>
      <w:r w:rsidR="000E4E82">
        <w:t xml:space="preserve">The </w:t>
      </w:r>
      <w:r>
        <w:t xml:space="preserve">meeting returned to open session at 6:00, the </w:t>
      </w:r>
      <w:r w:rsidR="000E4E82">
        <w:t xml:space="preserve">Pledge of Allegiance was recited.  </w:t>
      </w:r>
      <w:r>
        <w:t>Deanne Schultz</w:t>
      </w:r>
      <w:r w:rsidR="000E4E82">
        <w:t xml:space="preserve"> </w:t>
      </w:r>
      <w:r w:rsidR="006B38F7">
        <w:t xml:space="preserve">  </w:t>
      </w:r>
    </w:p>
    <w:p w:rsidR="000E4E82" w:rsidRDefault="006B38F7" w:rsidP="00445822">
      <w:pPr>
        <w:pStyle w:val="BodyText"/>
      </w:pPr>
      <w:r>
        <w:t xml:space="preserve">   </w:t>
      </w:r>
      <w:r w:rsidR="000E4E82">
        <w:t xml:space="preserve">motioned to approve the agenda as organized, </w:t>
      </w:r>
      <w:r w:rsidR="00445822">
        <w:t>Paul Jirtle</w:t>
      </w:r>
      <w:r w:rsidR="000E4E82">
        <w:t xml:space="preserve"> seconded the motion which passed unanimously.</w:t>
      </w:r>
    </w:p>
    <w:p w:rsidR="000E4E82" w:rsidRDefault="000E4E82" w:rsidP="000E4E82">
      <w:pPr>
        <w:pStyle w:val="BodyText"/>
        <w:spacing w:before="10"/>
        <w:rPr>
          <w:sz w:val="20"/>
        </w:rPr>
      </w:pPr>
    </w:p>
    <w:p w:rsidR="000E4E82" w:rsidRDefault="000E4E82" w:rsidP="000E4E82">
      <w:pPr>
        <w:pStyle w:val="BodyText"/>
        <w:ind w:left="160"/>
      </w:pPr>
      <w:r>
        <w:t>There were no comments for Public Forum, or concerns for the Board.</w:t>
      </w:r>
    </w:p>
    <w:p w:rsidR="000E4E82" w:rsidRDefault="000E4E82" w:rsidP="000E4E82">
      <w:pPr>
        <w:pStyle w:val="BodyText"/>
        <w:spacing w:before="11"/>
        <w:rPr>
          <w:sz w:val="20"/>
        </w:rPr>
      </w:pPr>
    </w:p>
    <w:p w:rsidR="000E4E82" w:rsidRDefault="00186491" w:rsidP="000E4E82">
      <w:pPr>
        <w:pStyle w:val="BodyText"/>
        <w:ind w:left="160"/>
      </w:pPr>
      <w:r>
        <w:t>The meeting began with Brian Rabas speaking to the Boa</w:t>
      </w:r>
      <w:r w:rsidR="00FE7AB5">
        <w:t>rd detailing an entry project for Don Rabas Field.  Brian shared approximate costs for the projects, and shared renderings with those in attendance.  Discussion was held regarding the timing of the project, and other improvements that could be completed simultaneously with the entry project.  Paul Jirtle motioned to approve the concept for Don Rabas Field entrance project as presented, allowing the group to work with KSD buildings and grounds director to solicit quotes on the project to ensure the project meets district requirements with the understanding that the project cannot be scheduled to begin until it is fully funded by donations.  Bryan Pagel seconded the motion which passed unanimously.</w:t>
      </w:r>
    </w:p>
    <w:p w:rsidR="000E4E82" w:rsidRDefault="000E4E82" w:rsidP="000E4E82">
      <w:pPr>
        <w:pStyle w:val="BodyText"/>
        <w:ind w:left="160"/>
      </w:pPr>
    </w:p>
    <w:p w:rsidR="000E4E82" w:rsidRDefault="00CD252D" w:rsidP="000E4E82">
      <w:pPr>
        <w:pStyle w:val="BodyText"/>
        <w:ind w:left="160"/>
      </w:pPr>
      <w:r>
        <w:t xml:space="preserve">Next Dana Tupper motioned to approve the second reading and adoption </w:t>
      </w:r>
      <w:r w:rsidR="00054D87">
        <w:t>of Neola Policies. The motion was seconded by Chase Pagel and passed unanimously.</w:t>
      </w:r>
    </w:p>
    <w:p w:rsidR="000E4E82" w:rsidRDefault="000E4E82" w:rsidP="000E4E82">
      <w:pPr>
        <w:pStyle w:val="BodyText"/>
        <w:ind w:left="160"/>
      </w:pPr>
    </w:p>
    <w:p w:rsidR="000E4E82" w:rsidRDefault="000E4E82" w:rsidP="000E4E82">
      <w:pPr>
        <w:pStyle w:val="BodyText"/>
        <w:ind w:left="160"/>
      </w:pPr>
      <w:r>
        <w:t xml:space="preserve">Superintendent </w:t>
      </w:r>
      <w:r w:rsidR="00054D87">
        <w:t>Fritz then recommended to the Board increasing the hourly curriculum and summer school teaching rate to $25.00 per hour to remain competitive among surrounding school districts.  Chase Pagel motioned to approve the increase in curriculum and summer school pay rates as recommended.  The motion was seconded by Jerald Charles and passed 7-0 on a roll call vote.</w:t>
      </w:r>
    </w:p>
    <w:p w:rsidR="000E4E82" w:rsidRDefault="000E4E82" w:rsidP="000E4E82">
      <w:pPr>
        <w:pStyle w:val="BodyText"/>
        <w:ind w:left="160"/>
      </w:pPr>
    </w:p>
    <w:p w:rsidR="000E4E82" w:rsidRDefault="00054D87" w:rsidP="000E4E82">
      <w:pPr>
        <w:pStyle w:val="BodyText"/>
        <w:ind w:left="160"/>
      </w:pPr>
      <w:r>
        <w:t>Mr</w:t>
      </w:r>
      <w:r w:rsidR="00181365">
        <w:t xml:space="preserve">. </w:t>
      </w:r>
      <w:bookmarkStart w:id="0" w:name="_GoBack"/>
      <w:bookmarkEnd w:id="0"/>
      <w:r>
        <w:t>Fritz continued speaking to the Board regarding the need for additional speech and language resources in the Kewaunee School District.  He shared the numbers of students currently receiving speech and language services, and projected increases for the upcoming school year.  Mr. Fritz recommended adding a full time Speech and Language Pathologist to meet the needs of KSD students instead of hiring another part time employee to fill the void of Ms. Schlender’s retirement.</w:t>
      </w:r>
      <w:r w:rsidR="006B38F7">
        <w:t xml:space="preserve"> Dana Tupper motioned to approve hiring a full time Speech and Language Pathologist as recommended, the motion was seconded by Bryan Pagel and passed 7-0 </w:t>
      </w:r>
      <w:r w:rsidR="006B38F7">
        <w:lastRenderedPageBreak/>
        <w:t>on a roll call vote.</w:t>
      </w:r>
    </w:p>
    <w:p w:rsidR="000E4E82" w:rsidRDefault="000E4E82" w:rsidP="000E4E82">
      <w:pPr>
        <w:pStyle w:val="BodyText"/>
        <w:ind w:left="160"/>
      </w:pPr>
    </w:p>
    <w:p w:rsidR="000E4E82" w:rsidRDefault="006B38F7" w:rsidP="000E4E82">
      <w:pPr>
        <w:pStyle w:val="BodyText"/>
        <w:ind w:left="160"/>
      </w:pPr>
      <w:r>
        <w:t>Superintendent Fritz then reported to the Board the increase of student participation in organizations such as HOSA and FCCLA.  He recommended hiring an assistant advisor for clubs and organizations as the district has in the past for FFA when participation numbers are warranted.  Chase Pagel motioned to approve hiring an Assistant Advisor as recommended, the motion was seconded by Deanne Schultz and passed 7-0 on a roll call vote.</w:t>
      </w:r>
    </w:p>
    <w:p w:rsidR="006B38F7" w:rsidRDefault="006B38F7" w:rsidP="000E4E82">
      <w:pPr>
        <w:pStyle w:val="BodyText"/>
        <w:ind w:left="160"/>
      </w:pPr>
    </w:p>
    <w:p w:rsidR="006B38F7" w:rsidRDefault="006B38F7" w:rsidP="000E4E82">
      <w:pPr>
        <w:pStyle w:val="BodyText"/>
        <w:ind w:left="160"/>
      </w:pPr>
      <w:r>
        <w:t xml:space="preserve">The last topic discussed was Rural Virtual Academy.  Superintendent Fritz and Pupil Services Director Kacy Rohr explained to the Board the many benefits and opportunities that would be provided to our students by utilizing RVA, as well as cost savings to the district.  </w:t>
      </w:r>
      <w:r w:rsidR="00742439">
        <w:t>Bryan Pagel motioned to approve the RVA contract as presented, Jerald Charles seconded the motion which passed 7-0 on a roll call vote.</w:t>
      </w:r>
    </w:p>
    <w:p w:rsidR="000E4E82" w:rsidRDefault="000E4E82" w:rsidP="000E4E82">
      <w:pPr>
        <w:pStyle w:val="BodyText"/>
      </w:pPr>
    </w:p>
    <w:p w:rsidR="000E4E82" w:rsidRDefault="000E4E82" w:rsidP="000E4E82">
      <w:pPr>
        <w:pStyle w:val="BodyText"/>
      </w:pPr>
      <w:r>
        <w:t>Next President Vogeltanz read the Consent Agenda Items as follows:</w:t>
      </w:r>
    </w:p>
    <w:p w:rsidR="000E4E82" w:rsidRDefault="000E4E82" w:rsidP="000E4E82">
      <w:pPr>
        <w:pStyle w:val="ListParagraph"/>
        <w:numPr>
          <w:ilvl w:val="0"/>
          <w:numId w:val="1"/>
        </w:numPr>
        <w:tabs>
          <w:tab w:val="left" w:pos="791"/>
        </w:tabs>
        <w:spacing w:before="1"/>
        <w:rPr>
          <w:sz w:val="21"/>
        </w:rPr>
      </w:pPr>
      <w:r>
        <w:rPr>
          <w:sz w:val="21"/>
        </w:rPr>
        <w:t xml:space="preserve">Minutes of January </w:t>
      </w:r>
      <w:r w:rsidR="00742439">
        <w:rPr>
          <w:sz w:val="21"/>
        </w:rPr>
        <w:t>17, 2022</w:t>
      </w:r>
    </w:p>
    <w:p w:rsidR="000E4E82" w:rsidRDefault="000E4E82" w:rsidP="000E4E82">
      <w:pPr>
        <w:pStyle w:val="ListParagraph"/>
        <w:numPr>
          <w:ilvl w:val="0"/>
          <w:numId w:val="1"/>
        </w:numPr>
        <w:tabs>
          <w:tab w:val="left" w:pos="791"/>
        </w:tabs>
        <w:spacing w:before="1"/>
        <w:rPr>
          <w:sz w:val="21"/>
        </w:rPr>
      </w:pPr>
      <w:r w:rsidRPr="00C75C03">
        <w:rPr>
          <w:sz w:val="21"/>
        </w:rPr>
        <w:t>Payment of the bills in the amount of</w:t>
      </w:r>
      <w:r w:rsidRPr="00C75C03">
        <w:rPr>
          <w:spacing w:val="1"/>
          <w:sz w:val="21"/>
        </w:rPr>
        <w:t xml:space="preserve"> </w:t>
      </w:r>
      <w:r w:rsidRPr="00C75C03">
        <w:rPr>
          <w:sz w:val="21"/>
        </w:rPr>
        <w:t>$1</w:t>
      </w:r>
      <w:r w:rsidR="00742439">
        <w:rPr>
          <w:sz w:val="21"/>
        </w:rPr>
        <w:t>,428,686.13</w:t>
      </w:r>
    </w:p>
    <w:p w:rsidR="00742439" w:rsidRDefault="00742439" w:rsidP="000E4E82">
      <w:pPr>
        <w:pStyle w:val="ListParagraph"/>
        <w:numPr>
          <w:ilvl w:val="0"/>
          <w:numId w:val="1"/>
        </w:numPr>
        <w:tabs>
          <w:tab w:val="left" w:pos="791"/>
        </w:tabs>
        <w:spacing w:before="1"/>
        <w:rPr>
          <w:sz w:val="21"/>
        </w:rPr>
      </w:pPr>
      <w:r>
        <w:rPr>
          <w:sz w:val="21"/>
        </w:rPr>
        <w:t>Resignations of Meg Schlender as Speech and Language Pathologist and Lynn Rueckert as Stage Crew Director.</w:t>
      </w:r>
    </w:p>
    <w:p w:rsidR="00742439" w:rsidRPr="00C75C03" w:rsidRDefault="00742439" w:rsidP="000E4E82">
      <w:pPr>
        <w:pStyle w:val="ListParagraph"/>
        <w:numPr>
          <w:ilvl w:val="0"/>
          <w:numId w:val="1"/>
        </w:numPr>
        <w:tabs>
          <w:tab w:val="left" w:pos="791"/>
        </w:tabs>
        <w:spacing w:before="1"/>
        <w:rPr>
          <w:sz w:val="21"/>
        </w:rPr>
      </w:pPr>
      <w:r>
        <w:rPr>
          <w:sz w:val="21"/>
        </w:rPr>
        <w:t>New hires of Carissa Crawford as KHS Special Education Professional, and Ben Paplham as JV Baseball Coach.</w:t>
      </w:r>
    </w:p>
    <w:p w:rsidR="000E4E82" w:rsidRDefault="000E4E82" w:rsidP="000E4E82">
      <w:pPr>
        <w:pStyle w:val="BodyText"/>
        <w:spacing w:before="11"/>
        <w:rPr>
          <w:sz w:val="20"/>
        </w:rPr>
      </w:pPr>
    </w:p>
    <w:p w:rsidR="000E4E82" w:rsidRDefault="00742439" w:rsidP="000E4E82">
      <w:pPr>
        <w:pStyle w:val="BodyText"/>
        <w:ind w:left="160" w:right="6"/>
      </w:pPr>
      <w:r>
        <w:t>Deanne Schultz</w:t>
      </w:r>
      <w:r w:rsidR="000E4E82">
        <w:t xml:space="preserve"> motioned to approve the Consent Agenda items, seconded by </w:t>
      </w:r>
      <w:r>
        <w:t>Paul Jirtle</w:t>
      </w:r>
      <w:r w:rsidR="000E4E82">
        <w:t>. The motion carried 7-0 on a roll call vote.</w:t>
      </w:r>
    </w:p>
    <w:p w:rsidR="000E4E82" w:rsidRDefault="000E4E82" w:rsidP="000E4E82">
      <w:pPr>
        <w:pStyle w:val="BodyText"/>
      </w:pPr>
    </w:p>
    <w:p w:rsidR="000E4E82" w:rsidRDefault="000E4E82" w:rsidP="000E4E82">
      <w:pPr>
        <w:pStyle w:val="BodyText"/>
        <w:spacing w:before="1"/>
        <w:ind w:left="160" w:right="192"/>
      </w:pPr>
      <w:r>
        <w:t xml:space="preserve">Superintendent </w:t>
      </w:r>
      <w:r w:rsidR="00742439">
        <w:t>Fritz</w:t>
      </w:r>
      <w:r>
        <w:t xml:space="preserve"> presented h</w:t>
      </w:r>
      <w:r w:rsidR="00742439">
        <w:t>is</w:t>
      </w:r>
      <w:r>
        <w:t xml:space="preserve"> report to the Board next. </w:t>
      </w:r>
      <w:r w:rsidR="00742439">
        <w:t>Mr. Fritz</w:t>
      </w:r>
      <w:r>
        <w:t xml:space="preserve"> provided a general update including the current COVID conditions of KSD</w:t>
      </w:r>
      <w:r w:rsidR="00742439">
        <w:t xml:space="preserve"> which are declining, the compensation study currently underway by Carlson </w:t>
      </w:r>
      <w:proofErr w:type="spellStart"/>
      <w:r w:rsidR="00742439">
        <w:t>Dettman</w:t>
      </w:r>
      <w:proofErr w:type="spellEnd"/>
      <w:r w:rsidR="00742439">
        <w:t xml:space="preserve"> and a progress update on the ESSER funding application.</w:t>
      </w:r>
    </w:p>
    <w:p w:rsidR="000E4E82" w:rsidRPr="00B85C30" w:rsidRDefault="000E4E82" w:rsidP="000E4E82">
      <w:pPr>
        <w:pStyle w:val="BodyText"/>
        <w:spacing w:before="1"/>
        <w:ind w:left="160" w:right="192"/>
      </w:pPr>
    </w:p>
    <w:p w:rsidR="000E4E82" w:rsidRDefault="000E4E82" w:rsidP="000E4E82">
      <w:pPr>
        <w:pStyle w:val="BodyText"/>
        <w:ind w:left="160"/>
      </w:pPr>
      <w:r>
        <w:t xml:space="preserve">Business and Human Services Director Kim Dax then provided a general update for the Board which included </w:t>
      </w:r>
      <w:r w:rsidR="00742439">
        <w:t>enrollment numbers, fund balances, ESSER and the debt repayment schedule.</w:t>
      </w:r>
    </w:p>
    <w:p w:rsidR="000E4E82" w:rsidRDefault="000E4E82" w:rsidP="000E4E82">
      <w:pPr>
        <w:pStyle w:val="BodyText"/>
        <w:spacing w:before="1"/>
      </w:pPr>
    </w:p>
    <w:p w:rsidR="000E4E82" w:rsidRDefault="000E4E82" w:rsidP="000E4E82">
      <w:pPr>
        <w:pStyle w:val="BodyText"/>
        <w:ind w:left="160" w:right="274"/>
      </w:pPr>
      <w:r>
        <w:t>Building and Grounds Director Jason Karnopp provided a general update to the Board.  He debriefed on the numerous projects currently underway, as well as looking ahead in regards to spring and summer preparations.</w:t>
      </w:r>
    </w:p>
    <w:p w:rsidR="000E4E82" w:rsidRDefault="000E4E82" w:rsidP="000E4E82">
      <w:pPr>
        <w:pStyle w:val="BodyText"/>
      </w:pPr>
    </w:p>
    <w:p w:rsidR="000E4E82" w:rsidRDefault="000E4E82" w:rsidP="000E4E82">
      <w:pPr>
        <w:pStyle w:val="BodyText"/>
        <w:ind w:left="160" w:right="192"/>
      </w:pPr>
      <w:r>
        <w:t>Last on the agenda was the Principals report. Mr. Bennett, Mr</w:t>
      </w:r>
      <w:r w:rsidR="00742439">
        <w:t>. Annen</w:t>
      </w:r>
      <w:r>
        <w:t xml:space="preserve"> and Mrs. Ledvina each provided a general update on their respective schools, sharing with the Board the many celebrations and activities occurring at KSD</w:t>
      </w:r>
      <w:r w:rsidR="00181365">
        <w:t>.  Ms. Ledvina provided an update on behalf of Pupil Services Director Mrs. Rohr.</w:t>
      </w:r>
    </w:p>
    <w:p w:rsidR="000E4E82" w:rsidRDefault="000E4E82" w:rsidP="000E4E82">
      <w:pPr>
        <w:pStyle w:val="BodyText"/>
        <w:spacing w:before="11"/>
        <w:rPr>
          <w:sz w:val="20"/>
        </w:rPr>
      </w:pPr>
    </w:p>
    <w:p w:rsidR="000E4E82" w:rsidRDefault="000E4E82" w:rsidP="000E4E82">
      <w:pPr>
        <w:pStyle w:val="BodyText"/>
        <w:ind w:left="160"/>
      </w:pPr>
      <w:r>
        <w:t>President Vogeltanz read important upcoming dates to the Board.</w:t>
      </w:r>
    </w:p>
    <w:p w:rsidR="000E4E82" w:rsidRDefault="000E4E82" w:rsidP="000E4E82">
      <w:pPr>
        <w:pStyle w:val="BodyText"/>
        <w:spacing w:before="51" w:line="482" w:lineRule="exact"/>
        <w:ind w:left="160" w:right="827"/>
      </w:pPr>
      <w:r>
        <w:t>At</w:t>
      </w:r>
      <w:r w:rsidR="00181365">
        <w:t xml:space="preserve"> 6:53</w:t>
      </w:r>
      <w:r>
        <w:t xml:space="preserve"> </w:t>
      </w:r>
      <w:r w:rsidR="00181365">
        <w:t xml:space="preserve">Deanne Schultz </w:t>
      </w:r>
      <w:r>
        <w:t xml:space="preserve">motioned to adjourn, </w:t>
      </w:r>
      <w:r w:rsidR="00181365">
        <w:t xml:space="preserve">Bryan Pagel </w:t>
      </w:r>
      <w:r>
        <w:t>seconded. Motion passed unanimously. Administrative Assistant</w:t>
      </w:r>
    </w:p>
    <w:p w:rsidR="000E4E82" w:rsidRDefault="000E4E82" w:rsidP="000E4E82">
      <w:pPr>
        <w:pStyle w:val="BodyText"/>
        <w:spacing w:line="190" w:lineRule="exact"/>
        <w:ind w:left="160"/>
      </w:pPr>
      <w:r>
        <w:t>Cara Delebreau</w:t>
      </w:r>
    </w:p>
    <w:p w:rsidR="000E4E82" w:rsidRDefault="000E4E82" w:rsidP="000E4E82">
      <w:pPr>
        <w:pStyle w:val="BodyText"/>
        <w:ind w:left="160"/>
      </w:pPr>
    </w:p>
    <w:p w:rsidR="000D5D8F" w:rsidRDefault="000D5D8F"/>
    <w:sectPr w:rsidR="000D5D8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4E6" w:rsidRDefault="007702E5">
      <w:pPr>
        <w:spacing w:after="0" w:line="240" w:lineRule="auto"/>
      </w:pPr>
      <w:r>
        <w:separator/>
      </w:r>
    </w:p>
  </w:endnote>
  <w:endnote w:type="continuationSeparator" w:id="0">
    <w:p w:rsidR="009254E6" w:rsidRDefault="0077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4E6" w:rsidRDefault="007702E5">
      <w:pPr>
        <w:spacing w:after="0" w:line="240" w:lineRule="auto"/>
      </w:pPr>
      <w:r>
        <w:separator/>
      </w:r>
    </w:p>
  </w:footnote>
  <w:footnote w:type="continuationSeparator" w:id="0">
    <w:p w:rsidR="009254E6" w:rsidRDefault="00770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1E" w:rsidRDefault="000E4E82">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35934D4D" wp14:editId="6F094EDF">
              <wp:simplePos x="0" y="0"/>
              <wp:positionH relativeFrom="page">
                <wp:posOffset>4055745</wp:posOffset>
              </wp:positionH>
              <wp:positionV relativeFrom="topMargin">
                <wp:align>bottom</wp:align>
              </wp:positionV>
              <wp:extent cx="2353945" cy="327025"/>
              <wp:effectExtent l="0" t="0" r="825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41E" w:rsidRDefault="00181365" w:rsidP="00C75C03">
                          <w:pPr>
                            <w:pStyle w:val="BodyText"/>
                            <w:spacing w:before="11"/>
                            <w:ind w:right="-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34D4D" id="_x0000_t202" coordsize="21600,21600" o:spt="202" path="m,l,21600r21600,l21600,xe">
              <v:stroke joinstyle="miter"/>
              <v:path gradientshapeok="t" o:connecttype="rect"/>
            </v:shapetype>
            <v:shape id="Text Box 2" o:spid="_x0000_s1026" type="#_x0000_t202" style="position:absolute;margin-left:319.35pt;margin-top:0;width:185.35pt;height:25.7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aqrQIAAKk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" filled="f" stroked="f">
              <v:textbox inset="0,0,0,0">
                <w:txbxContent>
                  <w:p w:rsidR="00CD241E" w:rsidRDefault="00181365" w:rsidP="00C75C03">
                    <w:pPr>
                      <w:pStyle w:val="BodyText"/>
                      <w:spacing w:before="11"/>
                      <w:ind w:right="-3"/>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65BBF"/>
    <w:multiLevelType w:val="hybridMultilevel"/>
    <w:tmpl w:val="D0AE363E"/>
    <w:lvl w:ilvl="0" w:tplc="48B22D74">
      <w:start w:val="1"/>
      <w:numFmt w:val="decimal"/>
      <w:lvlText w:val="%1."/>
      <w:lvlJc w:val="left"/>
      <w:pPr>
        <w:ind w:left="790" w:hanging="315"/>
      </w:pPr>
      <w:rPr>
        <w:rFonts w:ascii="Times New Roman" w:eastAsia="Times New Roman" w:hAnsi="Times New Roman" w:cs="Times New Roman" w:hint="default"/>
        <w:spacing w:val="-6"/>
        <w:w w:val="99"/>
        <w:sz w:val="21"/>
        <w:szCs w:val="21"/>
        <w:lang w:val="en-US" w:eastAsia="en-US" w:bidi="en-US"/>
      </w:rPr>
    </w:lvl>
    <w:lvl w:ilvl="1" w:tplc="1582827C">
      <w:numFmt w:val="bullet"/>
      <w:lvlText w:val="•"/>
      <w:lvlJc w:val="left"/>
      <w:pPr>
        <w:ind w:left="1726" w:hanging="315"/>
      </w:pPr>
      <w:rPr>
        <w:rFonts w:hint="default"/>
        <w:lang w:val="en-US" w:eastAsia="en-US" w:bidi="en-US"/>
      </w:rPr>
    </w:lvl>
    <w:lvl w:ilvl="2" w:tplc="6B80A56E">
      <w:numFmt w:val="bullet"/>
      <w:lvlText w:val="•"/>
      <w:lvlJc w:val="left"/>
      <w:pPr>
        <w:ind w:left="2652" w:hanging="315"/>
      </w:pPr>
      <w:rPr>
        <w:rFonts w:hint="default"/>
        <w:lang w:val="en-US" w:eastAsia="en-US" w:bidi="en-US"/>
      </w:rPr>
    </w:lvl>
    <w:lvl w:ilvl="3" w:tplc="DE527B88">
      <w:numFmt w:val="bullet"/>
      <w:lvlText w:val="•"/>
      <w:lvlJc w:val="left"/>
      <w:pPr>
        <w:ind w:left="3578" w:hanging="315"/>
      </w:pPr>
      <w:rPr>
        <w:rFonts w:hint="default"/>
        <w:lang w:val="en-US" w:eastAsia="en-US" w:bidi="en-US"/>
      </w:rPr>
    </w:lvl>
    <w:lvl w:ilvl="4" w:tplc="B0E4B934">
      <w:numFmt w:val="bullet"/>
      <w:lvlText w:val="•"/>
      <w:lvlJc w:val="left"/>
      <w:pPr>
        <w:ind w:left="4504" w:hanging="315"/>
      </w:pPr>
      <w:rPr>
        <w:rFonts w:hint="default"/>
        <w:lang w:val="en-US" w:eastAsia="en-US" w:bidi="en-US"/>
      </w:rPr>
    </w:lvl>
    <w:lvl w:ilvl="5" w:tplc="A08A4F88">
      <w:numFmt w:val="bullet"/>
      <w:lvlText w:val="•"/>
      <w:lvlJc w:val="left"/>
      <w:pPr>
        <w:ind w:left="5430" w:hanging="315"/>
      </w:pPr>
      <w:rPr>
        <w:rFonts w:hint="default"/>
        <w:lang w:val="en-US" w:eastAsia="en-US" w:bidi="en-US"/>
      </w:rPr>
    </w:lvl>
    <w:lvl w:ilvl="6" w:tplc="744E4FD8">
      <w:numFmt w:val="bullet"/>
      <w:lvlText w:val="•"/>
      <w:lvlJc w:val="left"/>
      <w:pPr>
        <w:ind w:left="6356" w:hanging="315"/>
      </w:pPr>
      <w:rPr>
        <w:rFonts w:hint="default"/>
        <w:lang w:val="en-US" w:eastAsia="en-US" w:bidi="en-US"/>
      </w:rPr>
    </w:lvl>
    <w:lvl w:ilvl="7" w:tplc="6C2097B8">
      <w:numFmt w:val="bullet"/>
      <w:lvlText w:val="•"/>
      <w:lvlJc w:val="left"/>
      <w:pPr>
        <w:ind w:left="7282" w:hanging="315"/>
      </w:pPr>
      <w:rPr>
        <w:rFonts w:hint="default"/>
        <w:lang w:val="en-US" w:eastAsia="en-US" w:bidi="en-US"/>
      </w:rPr>
    </w:lvl>
    <w:lvl w:ilvl="8" w:tplc="E9783182">
      <w:numFmt w:val="bullet"/>
      <w:lvlText w:val="•"/>
      <w:lvlJc w:val="left"/>
      <w:pPr>
        <w:ind w:left="8208" w:hanging="315"/>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82"/>
    <w:rsid w:val="00054D87"/>
    <w:rsid w:val="000827DE"/>
    <w:rsid w:val="000B4106"/>
    <w:rsid w:val="000D5D8F"/>
    <w:rsid w:val="000E4E82"/>
    <w:rsid w:val="00181365"/>
    <w:rsid w:val="00186491"/>
    <w:rsid w:val="002011F5"/>
    <w:rsid w:val="00445822"/>
    <w:rsid w:val="006B38F7"/>
    <w:rsid w:val="00742439"/>
    <w:rsid w:val="007702E5"/>
    <w:rsid w:val="00836D26"/>
    <w:rsid w:val="008B7F4F"/>
    <w:rsid w:val="009254E6"/>
    <w:rsid w:val="00CD252D"/>
    <w:rsid w:val="00DB34EF"/>
    <w:rsid w:val="00FE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1E8F"/>
  <w15:chartTrackingRefBased/>
  <w15:docId w15:val="{61597F24-9A4F-4CDE-8B50-4BC8F27D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E4E82"/>
    <w:pPr>
      <w:widowControl w:val="0"/>
      <w:autoSpaceDE w:val="0"/>
      <w:autoSpaceDN w:val="0"/>
      <w:spacing w:after="0" w:line="240" w:lineRule="auto"/>
    </w:pPr>
    <w:rPr>
      <w:rFonts w:ascii="Times New Roman" w:eastAsia="Times New Roman" w:hAnsi="Times New Roman" w:cs="Times New Roman"/>
      <w:sz w:val="21"/>
      <w:szCs w:val="21"/>
      <w:lang w:bidi="en-US"/>
    </w:rPr>
  </w:style>
  <w:style w:type="character" w:customStyle="1" w:styleId="BodyTextChar">
    <w:name w:val="Body Text Char"/>
    <w:basedOn w:val="DefaultParagraphFont"/>
    <w:link w:val="BodyText"/>
    <w:uiPriority w:val="1"/>
    <w:rsid w:val="000E4E82"/>
    <w:rPr>
      <w:rFonts w:ascii="Times New Roman" w:eastAsia="Times New Roman" w:hAnsi="Times New Roman" w:cs="Times New Roman"/>
      <w:sz w:val="21"/>
      <w:szCs w:val="21"/>
      <w:lang w:bidi="en-US"/>
    </w:rPr>
  </w:style>
  <w:style w:type="paragraph" w:customStyle="1" w:styleId="TableParagraph">
    <w:name w:val="Table Paragraph"/>
    <w:basedOn w:val="Normal"/>
    <w:uiPriority w:val="1"/>
    <w:qFormat/>
    <w:rsid w:val="000E4E82"/>
    <w:pPr>
      <w:widowControl w:val="0"/>
      <w:autoSpaceDE w:val="0"/>
      <w:autoSpaceDN w:val="0"/>
      <w:spacing w:after="0" w:line="221" w:lineRule="exact"/>
      <w:ind w:left="50"/>
    </w:pPr>
    <w:rPr>
      <w:rFonts w:ascii="Times New Roman" w:eastAsia="Times New Roman" w:hAnsi="Times New Roman" w:cs="Times New Roman"/>
      <w:lang w:bidi="en-US"/>
    </w:rPr>
  </w:style>
  <w:style w:type="paragraph" w:styleId="ListParagraph">
    <w:name w:val="List Paragraph"/>
    <w:basedOn w:val="Normal"/>
    <w:uiPriority w:val="1"/>
    <w:qFormat/>
    <w:rsid w:val="000E4E82"/>
    <w:pPr>
      <w:widowControl w:val="0"/>
      <w:autoSpaceDE w:val="0"/>
      <w:autoSpaceDN w:val="0"/>
      <w:spacing w:after="0" w:line="241" w:lineRule="exact"/>
      <w:ind w:left="880" w:hanging="360"/>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Kewaunee Area School District</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Delebreau</dc:creator>
  <cp:keywords/>
  <dc:description/>
  <cp:lastModifiedBy>Cara Delebreau</cp:lastModifiedBy>
  <cp:revision>2</cp:revision>
  <dcterms:created xsi:type="dcterms:W3CDTF">2022-03-16T19:31:00Z</dcterms:created>
  <dcterms:modified xsi:type="dcterms:W3CDTF">2022-03-16T19:31:00Z</dcterms:modified>
</cp:coreProperties>
</file>