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0" w:type="dxa"/>
        <w:shd w:val="clear" w:color="auto" w:fill="8A112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5517"/>
        <w:gridCol w:w="5274"/>
      </w:tblGrid>
      <w:tr w:rsidR="005805F6" w:rsidRPr="005805F6" w:rsidTr="005805F6">
        <w:tc>
          <w:tcPr>
            <w:tcW w:w="5060" w:type="dxa"/>
            <w:shd w:val="clear" w:color="auto" w:fill="8A1128"/>
            <w:noWrap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rPr>
                <w:rFonts w:ascii="Arial" w:eastAsia="Times New Roman" w:hAnsi="Arial" w:cs="Arial"/>
                <w:color w:val="F9FFF1"/>
                <w:sz w:val="27"/>
                <w:szCs w:val="27"/>
              </w:rPr>
            </w:pPr>
            <w:r w:rsidRPr="005805F6">
              <w:rPr>
                <w:rFonts w:ascii="Arial" w:eastAsia="Times New Roman" w:hAnsi="Arial" w:cs="Arial"/>
                <w:color w:val="F9FFF1"/>
                <w:sz w:val="27"/>
                <w:szCs w:val="27"/>
              </w:rPr>
              <w:t>Report Card Details</w:t>
            </w:r>
          </w:p>
        </w:tc>
        <w:tc>
          <w:tcPr>
            <w:tcW w:w="5220" w:type="dxa"/>
            <w:shd w:val="clear" w:color="auto" w:fill="8A1128"/>
            <w:noWrap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rPr>
                <w:rFonts w:ascii="Arial" w:eastAsia="Times New Roman" w:hAnsi="Arial" w:cs="Arial"/>
                <w:color w:val="F9FFF1"/>
                <w:sz w:val="27"/>
                <w:szCs w:val="27"/>
              </w:rPr>
            </w:pPr>
          </w:p>
        </w:tc>
        <w:tc>
          <w:tcPr>
            <w:tcW w:w="4990" w:type="dxa"/>
            <w:shd w:val="clear" w:color="auto" w:fill="8A1128"/>
            <w:noWrap/>
            <w:tcMar>
              <w:top w:w="135" w:type="dxa"/>
              <w:left w:w="135" w:type="dxa"/>
              <w:bottom w:w="135" w:type="dxa"/>
              <w:right w:w="19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05F6" w:rsidRPr="005805F6" w:rsidRDefault="005805F6" w:rsidP="005805F6">
      <w:pPr>
        <w:shd w:val="clear" w:color="auto" w:fill="F4EAEC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5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6299"/>
        <w:gridCol w:w="4951"/>
      </w:tblGrid>
      <w:tr w:rsidR="005805F6" w:rsidRPr="005805F6" w:rsidTr="005805F6">
        <w:tc>
          <w:tcPr>
            <w:tcW w:w="4650" w:type="dxa"/>
            <w:hideMark/>
          </w:tcPr>
          <w:tbl>
            <w:tblPr>
              <w:tblW w:w="46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3328"/>
            </w:tblGrid>
            <w:tr w:rsidR="005805F6" w:rsidRPr="005805F6" w:rsidTr="005805F6">
              <w:tc>
                <w:tcPr>
                  <w:tcW w:w="1295" w:type="dxa"/>
                  <w:noWrap/>
                  <w:tcMar>
                    <w:top w:w="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District:</w:t>
                  </w: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Webbers Falls I006</w:t>
                  </w:r>
                </w:p>
              </w:tc>
            </w:tr>
            <w:tr w:rsidR="005805F6" w:rsidRPr="005805F6" w:rsidTr="005805F6">
              <w:tc>
                <w:tcPr>
                  <w:tcW w:w="1295" w:type="dxa"/>
                  <w:noWrap/>
                  <w:tcMar>
                    <w:top w:w="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School:</w:t>
                  </w: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Webbers Falls HS 715</w:t>
                  </w:r>
                </w:p>
              </w:tc>
            </w:tr>
            <w:tr w:rsidR="005805F6" w:rsidRPr="005805F6" w:rsidTr="005805F6">
              <w:tc>
                <w:tcPr>
                  <w:tcW w:w="1295" w:type="dxa"/>
                  <w:noWrap/>
                  <w:tcMar>
                    <w:top w:w="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Grade Span:</w:t>
                  </w: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09 - 12</w:t>
                  </w:r>
                </w:p>
              </w:tc>
            </w:tr>
            <w:tr w:rsidR="005805F6" w:rsidRPr="005805F6" w:rsidTr="005805F6">
              <w:tc>
                <w:tcPr>
                  <w:tcW w:w="1295" w:type="dxa"/>
                  <w:noWrap/>
                  <w:tcMar>
                    <w:top w:w="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Type:</w:t>
                  </w: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High School</w:t>
                  </w:r>
                </w:p>
              </w:tc>
            </w:tr>
            <w:tr w:rsidR="005805F6" w:rsidRPr="005805F6" w:rsidTr="005805F6">
              <w:tc>
                <w:tcPr>
                  <w:tcW w:w="1295" w:type="dxa"/>
                  <w:noWrap/>
                  <w:tcMar>
                    <w:top w:w="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Grade:</w:t>
                  </w: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96</w:t>
                  </w:r>
                </w:p>
              </w:tc>
            </w:tr>
            <w:tr w:rsidR="005805F6" w:rsidRPr="005805F6" w:rsidTr="005805F6">
              <w:tc>
                <w:tcPr>
                  <w:tcW w:w="1295" w:type="dxa"/>
                  <w:noWrap/>
                  <w:tcMar>
                    <w:top w:w="0" w:type="dxa"/>
                    <w:left w:w="0" w:type="dxa"/>
                    <w:bottom w:w="90" w:type="dxa"/>
                    <w:right w:w="75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Letter Grade:</w:t>
                  </w:r>
                </w:p>
              </w:tc>
              <w:tc>
                <w:tcPr>
                  <w:tcW w:w="328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5805F6" w:rsidRPr="005805F6" w:rsidRDefault="005805F6" w:rsidP="00580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5805F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5805F6" w:rsidRPr="005805F6" w:rsidRDefault="005805F6" w:rsidP="0058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tbl>
            <w:tblPr>
              <w:tblW w:w="5610" w:type="dxa"/>
              <w:tblCellSpacing w:w="15" w:type="dxa"/>
              <w:shd w:val="clear" w:color="auto" w:fill="CDC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630"/>
              <w:gridCol w:w="1080"/>
              <w:gridCol w:w="1620"/>
            </w:tblGrid>
            <w:tr w:rsidR="005805F6" w:rsidRPr="005805F6" w:rsidTr="005805F6">
              <w:trPr>
                <w:tblCellSpacing w:w="15" w:type="dxa"/>
              </w:trPr>
              <w:tc>
                <w:tcPr>
                  <w:tcW w:w="2235" w:type="dxa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Component</w:t>
                  </w:r>
                </w:p>
              </w:tc>
              <w:tc>
                <w:tcPr>
                  <w:tcW w:w="600" w:type="dxa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Index</w:t>
                  </w:r>
                </w:p>
              </w:tc>
              <w:tc>
                <w:tcPr>
                  <w:tcW w:w="1050" w:type="dxa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Multiplier</w:t>
                  </w:r>
                </w:p>
              </w:tc>
              <w:tc>
                <w:tcPr>
                  <w:tcW w:w="1575" w:type="dxa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Weighted Points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22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Student Performance</w:t>
                  </w:r>
                </w:p>
              </w:tc>
              <w:tc>
                <w:tcPr>
                  <w:tcW w:w="6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05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57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43.50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22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Overall Student Growth</w:t>
                  </w:r>
                </w:p>
              </w:tc>
              <w:tc>
                <w:tcPr>
                  <w:tcW w:w="6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5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57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50.00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22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Bottom 25% Growth</w:t>
                  </w:r>
                </w:p>
              </w:tc>
              <w:tc>
                <w:tcPr>
                  <w:tcW w:w="6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5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57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0.00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22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Bonus Points</w:t>
                  </w:r>
                </w:p>
              </w:tc>
              <w:tc>
                <w:tcPr>
                  <w:tcW w:w="60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0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57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2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2235" w:type="dxa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600" w:type="dxa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95.50</w:t>
                  </w:r>
                </w:p>
              </w:tc>
            </w:tr>
          </w:tbl>
          <w:p w:rsidR="005805F6" w:rsidRPr="005805F6" w:rsidRDefault="005805F6" w:rsidP="0058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30" w:type="dxa"/>
              <w:bottom w:w="0" w:type="dxa"/>
              <w:right w:w="0" w:type="dxa"/>
            </w:tcMar>
            <w:hideMark/>
          </w:tcPr>
          <w:tbl>
            <w:tblPr>
              <w:tblW w:w="4080" w:type="dxa"/>
              <w:tblCellSpacing w:w="15" w:type="dxa"/>
              <w:shd w:val="clear" w:color="auto" w:fill="CDC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644"/>
              <w:gridCol w:w="643"/>
              <w:gridCol w:w="1350"/>
            </w:tblGrid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0" w:type="auto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Valid</w:t>
                  </w:r>
                </w:p>
              </w:tc>
              <w:tc>
                <w:tcPr>
                  <w:tcW w:w="0" w:type="auto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305" w:type="dxa"/>
                  <w:shd w:val="clear" w:color="auto" w:fill="CDCDCD"/>
                  <w:vAlign w:val="center"/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Participation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Algebra 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96.43 %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Algebra II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100.00 %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Biology 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100.00 %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English II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100.00 %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English III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100.00 %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Geometry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100.00 %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US History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0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color w:val="3D3D3D"/>
                      <w:sz w:val="18"/>
                      <w:szCs w:val="18"/>
                    </w:rPr>
                    <w:t>100.00 %</w:t>
                  </w:r>
                </w:p>
              </w:tc>
            </w:tr>
            <w:tr w:rsidR="005805F6" w:rsidRPr="005805F6" w:rsidTr="005805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305" w:type="dxa"/>
                  <w:tcBorders>
                    <w:top w:val="single" w:sz="12" w:space="0" w:color="666666"/>
                  </w:tcBorders>
                  <w:shd w:val="clear" w:color="auto" w:fill="CCCCCC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05F6" w:rsidRPr="005805F6" w:rsidRDefault="005805F6" w:rsidP="005805F6">
                  <w:pPr>
                    <w:spacing w:before="150" w:after="225" w:line="240" w:lineRule="auto"/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</w:pPr>
                  <w:r w:rsidRPr="005805F6">
                    <w:rPr>
                      <w:rFonts w:ascii="Arial" w:eastAsia="Times New Roman" w:hAnsi="Arial" w:cs="Arial"/>
                      <w:b/>
                      <w:bCs/>
                      <w:color w:val="3D3D3D"/>
                      <w:sz w:val="18"/>
                      <w:szCs w:val="18"/>
                    </w:rPr>
                    <w:t>99.11 %</w:t>
                  </w:r>
                </w:p>
              </w:tc>
            </w:tr>
          </w:tbl>
          <w:p w:rsidR="005805F6" w:rsidRPr="005805F6" w:rsidRDefault="005805F6" w:rsidP="0058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5F6" w:rsidRPr="005805F6" w:rsidTr="005805F6">
        <w:tblPrEx>
          <w:shd w:val="clear" w:color="auto" w:fill="51A0D7"/>
        </w:tblPrEx>
        <w:tc>
          <w:tcPr>
            <w:tcW w:w="0" w:type="auto"/>
            <w:gridSpan w:val="3"/>
            <w:shd w:val="clear" w:color="auto" w:fill="51A0D7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rPr>
                <w:rFonts w:ascii="Arial" w:eastAsia="Times New Roman" w:hAnsi="Arial" w:cs="Arial"/>
                <w:color w:val="F9FFF1"/>
                <w:sz w:val="27"/>
                <w:szCs w:val="27"/>
              </w:rPr>
            </w:pPr>
            <w:r w:rsidRPr="005805F6">
              <w:rPr>
                <w:rFonts w:ascii="Arial" w:eastAsia="Times New Roman" w:hAnsi="Arial" w:cs="Arial"/>
                <w:color w:val="F9FFF1"/>
                <w:sz w:val="27"/>
                <w:szCs w:val="27"/>
              </w:rPr>
              <w:t>2016 Student Performance</w:t>
            </w:r>
          </w:p>
        </w:tc>
      </w:tr>
    </w:tbl>
    <w:p w:rsidR="005805F6" w:rsidRPr="005805F6" w:rsidRDefault="005805F6" w:rsidP="005805F6">
      <w:pPr>
        <w:shd w:val="clear" w:color="auto" w:fill="E5F1F9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590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2672"/>
        <w:gridCol w:w="3276"/>
        <w:gridCol w:w="3089"/>
        <w:gridCol w:w="2051"/>
        <w:gridCol w:w="45"/>
      </w:tblGrid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Proficient Count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Student Count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Performance Index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Letter Grade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4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English II/III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5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Algebra I/Algebra II/Geometry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6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Biology 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F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7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US History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C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lastRenderedPageBreak/>
              <w:t>Overall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B</w:t>
            </w:r>
          </w:p>
        </w:tc>
      </w:tr>
      <w:tr w:rsidR="005805F6" w:rsidRPr="005805F6" w:rsidTr="005805F6">
        <w:tblPrEx>
          <w:tblCellSpacing w:w="0" w:type="nil"/>
          <w:shd w:val="clear" w:color="auto" w:fill="93B12F"/>
        </w:tblPrEx>
        <w:tc>
          <w:tcPr>
            <w:tcW w:w="0" w:type="auto"/>
            <w:gridSpan w:val="6"/>
            <w:shd w:val="clear" w:color="auto" w:fill="93B12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rPr>
                <w:rFonts w:ascii="Arial" w:eastAsia="Times New Roman" w:hAnsi="Arial" w:cs="Arial"/>
                <w:color w:val="F9FFF1"/>
                <w:sz w:val="27"/>
                <w:szCs w:val="27"/>
              </w:rPr>
            </w:pPr>
            <w:r w:rsidRPr="005805F6">
              <w:rPr>
                <w:rFonts w:ascii="Arial" w:eastAsia="Times New Roman" w:hAnsi="Arial" w:cs="Arial"/>
                <w:color w:val="F9FFF1"/>
                <w:sz w:val="27"/>
                <w:szCs w:val="27"/>
              </w:rPr>
              <w:t>Overall Student Growth</w:t>
            </w:r>
          </w:p>
        </w:tc>
      </w:tr>
    </w:tbl>
    <w:p w:rsidR="005805F6" w:rsidRPr="005805F6" w:rsidRDefault="005805F6" w:rsidP="005805F6">
      <w:pPr>
        <w:shd w:val="clear" w:color="auto" w:fill="EFF3E0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590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138"/>
        <w:gridCol w:w="3026"/>
        <w:gridCol w:w="3947"/>
        <w:gridCol w:w="2618"/>
        <w:gridCol w:w="45"/>
      </w:tblGrid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Growth Point Count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 Count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Performance Index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Letter Grade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8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English II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9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Algebra 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Overall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blPrEx>
          <w:tblCellSpacing w:w="0" w:type="nil"/>
          <w:shd w:val="clear" w:color="auto" w:fill="F57921"/>
        </w:tblPrEx>
        <w:tc>
          <w:tcPr>
            <w:tcW w:w="0" w:type="auto"/>
            <w:gridSpan w:val="6"/>
            <w:shd w:val="clear" w:color="auto" w:fill="F5792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rPr>
                <w:rFonts w:ascii="Arial" w:eastAsia="Times New Roman" w:hAnsi="Arial" w:cs="Arial"/>
                <w:color w:val="F9FFF1"/>
                <w:sz w:val="27"/>
                <w:szCs w:val="27"/>
              </w:rPr>
            </w:pPr>
            <w:r w:rsidRPr="005805F6">
              <w:rPr>
                <w:rFonts w:ascii="Arial" w:eastAsia="Times New Roman" w:hAnsi="Arial" w:cs="Arial"/>
                <w:color w:val="F9FFF1"/>
                <w:sz w:val="27"/>
                <w:szCs w:val="27"/>
              </w:rPr>
              <w:t>Bottom Quartile Student Growth</w:t>
            </w:r>
          </w:p>
        </w:tc>
      </w:tr>
    </w:tbl>
    <w:p w:rsidR="005805F6" w:rsidRPr="005805F6" w:rsidRDefault="005805F6" w:rsidP="005805F6">
      <w:pPr>
        <w:shd w:val="clear" w:color="auto" w:fill="FEF5DA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590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855"/>
        <w:gridCol w:w="3900"/>
        <w:gridCol w:w="3677"/>
        <w:gridCol w:w="2440"/>
        <w:gridCol w:w="45"/>
      </w:tblGrid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Growth Point Count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Student Count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Performance Index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Letter Grade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0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English II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1" w:history="1">
              <w:r w:rsidRPr="005805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Algebra 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rPr>
          <w:gridAfter w:val="1"/>
          <w:tblCellSpacing w:w="15" w:type="dxa"/>
        </w:trPr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Overall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color w:val="3D3D3D"/>
                <w:sz w:val="18"/>
                <w:szCs w:val="18"/>
              </w:rPr>
              <w:t>A</w:t>
            </w:r>
          </w:p>
        </w:tc>
      </w:tr>
      <w:tr w:rsidR="005805F6" w:rsidRPr="005805F6" w:rsidTr="005805F6">
        <w:tblPrEx>
          <w:tblCellSpacing w:w="0" w:type="nil"/>
          <w:shd w:val="clear" w:color="auto" w:fill="573D7D"/>
        </w:tblPrEx>
        <w:tc>
          <w:tcPr>
            <w:tcW w:w="0" w:type="auto"/>
            <w:gridSpan w:val="6"/>
            <w:shd w:val="clear" w:color="auto" w:fill="573D7D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805F6" w:rsidRPr="005805F6" w:rsidRDefault="005805F6" w:rsidP="005805F6">
            <w:pPr>
              <w:spacing w:after="0" w:line="240" w:lineRule="auto"/>
              <w:rPr>
                <w:rFonts w:ascii="Arial" w:eastAsia="Times New Roman" w:hAnsi="Arial" w:cs="Arial"/>
                <w:color w:val="F9FFF1"/>
                <w:sz w:val="27"/>
                <w:szCs w:val="27"/>
              </w:rPr>
            </w:pPr>
            <w:r w:rsidRPr="005805F6">
              <w:rPr>
                <w:rFonts w:ascii="Arial" w:eastAsia="Times New Roman" w:hAnsi="Arial" w:cs="Arial"/>
                <w:color w:val="F9FFF1"/>
                <w:sz w:val="27"/>
                <w:szCs w:val="27"/>
              </w:rPr>
              <w:t>Bonus Points</w:t>
            </w:r>
          </w:p>
        </w:tc>
      </w:tr>
    </w:tbl>
    <w:p w:rsidR="005805F6" w:rsidRPr="005805F6" w:rsidRDefault="005805F6" w:rsidP="005805F6">
      <w:pPr>
        <w:shd w:val="clear" w:color="auto" w:fill="E6E2EB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590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11825"/>
      </w:tblGrid>
      <w:tr w:rsidR="005805F6" w:rsidRPr="005805F6" w:rsidTr="005805F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5F6" w:rsidRPr="005805F6" w:rsidRDefault="005805F6" w:rsidP="005805F6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Bonus Points</w:t>
            </w:r>
          </w:p>
        </w:tc>
      </w:tr>
      <w:tr w:rsidR="005805F6" w:rsidRPr="005805F6" w:rsidTr="005805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2" w:history="1">
              <w:r w:rsidRPr="005805F6">
                <w:rPr>
                  <w:rFonts w:ascii="Arial" w:eastAsia="Times New Roman" w:hAnsi="Arial" w:cs="Arial"/>
                  <w:color w:val="483D8B"/>
                  <w:sz w:val="18"/>
                  <w:szCs w:val="18"/>
                  <w:u w:val="single"/>
                </w:rPr>
                <w:t>Cohort Graduation Rate</w:t>
              </w:r>
            </w:hyperlink>
          </w:p>
        </w:tc>
        <w:tc>
          <w:tcPr>
            <w:tcW w:w="11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0</w:t>
            </w:r>
          </w:p>
        </w:tc>
      </w:tr>
      <w:tr w:rsidR="005805F6" w:rsidRPr="005805F6" w:rsidTr="005805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3" w:history="1">
              <w:r w:rsidRPr="005805F6">
                <w:rPr>
                  <w:rFonts w:ascii="Arial" w:eastAsia="Times New Roman" w:hAnsi="Arial" w:cs="Arial"/>
                  <w:color w:val="483D8B"/>
                  <w:sz w:val="18"/>
                  <w:szCs w:val="18"/>
                  <w:u w:val="single"/>
                </w:rPr>
                <w:t>Advanced Coursework</w:t>
              </w:r>
            </w:hyperlink>
          </w:p>
        </w:tc>
        <w:tc>
          <w:tcPr>
            <w:tcW w:w="11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</w:t>
            </w:r>
          </w:p>
        </w:tc>
      </w:tr>
      <w:tr w:rsidR="005805F6" w:rsidRPr="005805F6" w:rsidTr="005805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4" w:history="1">
              <w:r w:rsidRPr="005805F6">
                <w:rPr>
                  <w:rFonts w:ascii="Arial" w:eastAsia="Times New Roman" w:hAnsi="Arial" w:cs="Arial"/>
                  <w:color w:val="483D8B"/>
                  <w:sz w:val="18"/>
                  <w:szCs w:val="18"/>
                  <w:u w:val="single"/>
                </w:rPr>
                <w:t>College Entrance Exam</w:t>
              </w:r>
            </w:hyperlink>
          </w:p>
        </w:tc>
        <w:tc>
          <w:tcPr>
            <w:tcW w:w="11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0</w:t>
            </w:r>
          </w:p>
        </w:tc>
      </w:tr>
      <w:tr w:rsidR="005805F6" w:rsidRPr="005805F6" w:rsidTr="005805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5" w:history="1">
              <w:r w:rsidRPr="005805F6">
                <w:rPr>
                  <w:rFonts w:ascii="Arial" w:eastAsia="Times New Roman" w:hAnsi="Arial" w:cs="Arial"/>
                  <w:color w:val="483D8B"/>
                  <w:sz w:val="18"/>
                  <w:szCs w:val="18"/>
                  <w:u w:val="single"/>
                </w:rPr>
                <w:t>Low Performing Eighth Grade Cohort Rate</w:t>
              </w:r>
            </w:hyperlink>
          </w:p>
        </w:tc>
        <w:tc>
          <w:tcPr>
            <w:tcW w:w="11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0</w:t>
            </w:r>
          </w:p>
        </w:tc>
      </w:tr>
      <w:tr w:rsidR="005805F6" w:rsidRPr="005805F6" w:rsidTr="005805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6" w:history="1">
              <w:r w:rsidRPr="005805F6">
                <w:rPr>
                  <w:rFonts w:ascii="Arial" w:eastAsia="Times New Roman" w:hAnsi="Arial" w:cs="Arial"/>
                  <w:color w:val="483D8B"/>
                  <w:sz w:val="18"/>
                  <w:szCs w:val="18"/>
                  <w:u w:val="single"/>
                </w:rPr>
                <w:t>EOI Performance</w:t>
              </w:r>
            </w:hyperlink>
          </w:p>
        </w:tc>
        <w:tc>
          <w:tcPr>
            <w:tcW w:w="11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0</w:t>
            </w:r>
          </w:p>
        </w:tc>
      </w:tr>
      <w:tr w:rsidR="005805F6" w:rsidRPr="005805F6" w:rsidTr="005805F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hyperlink r:id="rId17" w:history="1">
              <w:r w:rsidRPr="005805F6">
                <w:rPr>
                  <w:rFonts w:ascii="Arial" w:eastAsia="Times New Roman" w:hAnsi="Arial" w:cs="Arial"/>
                  <w:color w:val="483D8B"/>
                  <w:sz w:val="18"/>
                  <w:szCs w:val="18"/>
                  <w:u w:val="single"/>
                </w:rPr>
                <w:t>Year to Year Growth</w:t>
              </w:r>
            </w:hyperlink>
          </w:p>
        </w:tc>
        <w:tc>
          <w:tcPr>
            <w:tcW w:w="11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05F6" w:rsidRPr="005805F6" w:rsidRDefault="005805F6" w:rsidP="005805F6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8"/>
                <w:szCs w:val="18"/>
              </w:rPr>
            </w:pPr>
            <w:r w:rsidRPr="005805F6">
              <w:rPr>
                <w:rFonts w:ascii="Arial" w:eastAsia="Times New Roman" w:hAnsi="Arial" w:cs="Arial"/>
                <w:color w:val="3D3D3D"/>
                <w:sz w:val="18"/>
                <w:szCs w:val="18"/>
              </w:rPr>
              <w:t>1</w:t>
            </w:r>
          </w:p>
        </w:tc>
      </w:tr>
    </w:tbl>
    <w:p w:rsidR="00D53B8E" w:rsidRDefault="005805F6">
      <w:bookmarkStart w:id="0" w:name="_GoBack"/>
      <w:bookmarkEnd w:id="0"/>
    </w:p>
    <w:sectPr w:rsidR="00D53B8E" w:rsidSect="005805F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6"/>
    <w:rsid w:val="005805F6"/>
    <w:rsid w:val="005E68CB"/>
    <w:rsid w:val="00E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AB70-C91F-4D44-9741-1604349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76">
          <w:marLeft w:val="0"/>
          <w:marRight w:val="0"/>
          <w:marTop w:val="0"/>
          <w:marBottom w:val="360"/>
          <w:divBdr>
            <w:top w:val="single" w:sz="12" w:space="0" w:color="8A1128"/>
            <w:left w:val="single" w:sz="12" w:space="0" w:color="8A1128"/>
            <w:bottom w:val="single" w:sz="12" w:space="0" w:color="8A1128"/>
            <w:right w:val="single" w:sz="12" w:space="0" w:color="8A1128"/>
          </w:divBdr>
          <w:divsChild>
            <w:div w:id="2017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eweb01.sde.ok.gov/Acct/Page/SiteReportCardDetails_Growth.aspx?Subject=Reading" TargetMode="External"/><Relationship Id="rId13" Type="http://schemas.openxmlformats.org/officeDocument/2006/relationships/hyperlink" Target="https://sdeweb01.sde.ok.gov/Acct/Page/SiteAdvancedCoursework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deweb01.sde.ok.gov/Acct/Page/SiteReportCardDetails_Subject.aspx?Subject=SocialStudies" TargetMode="External"/><Relationship Id="rId12" Type="http://schemas.openxmlformats.org/officeDocument/2006/relationships/hyperlink" Target="https://sdeweb01.sde.ok.gov/Acct/Page/SiteGraduates.aspx" TargetMode="External"/><Relationship Id="rId17" Type="http://schemas.openxmlformats.org/officeDocument/2006/relationships/hyperlink" Target="https://sdeweb01.sde.ok.gov/Acct/Page/SiteYearToYearGrowth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deweb01.sde.ok.gov/Acct/Page/SiteEOIBonu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sdeweb01.sde.ok.gov/Acct/Page/SiteReportCardDetails_Subject.aspx?Subject=Science" TargetMode="External"/><Relationship Id="rId11" Type="http://schemas.openxmlformats.org/officeDocument/2006/relationships/hyperlink" Target="https://sdeweb01.sde.ok.gov/Acct/Page/SiteReportCardDetails_Bottom.aspx?Subject=Math" TargetMode="External"/><Relationship Id="rId5" Type="http://schemas.openxmlformats.org/officeDocument/2006/relationships/hyperlink" Target="https://sdeweb01.sde.ok.gov/Acct/Page/SiteReportCardDetails_Subject.aspx?Subject=Math" TargetMode="External"/><Relationship Id="rId15" Type="http://schemas.openxmlformats.org/officeDocument/2006/relationships/hyperlink" Target="https://sdeweb01.sde.ok.gov/Acct/Page/Site8thGradeCohort.aspx" TargetMode="External"/><Relationship Id="rId10" Type="http://schemas.openxmlformats.org/officeDocument/2006/relationships/hyperlink" Target="https://sdeweb01.sde.ok.gov/Acct/Page/SiteReportCardDetails_Bottom.aspx?Subject=Read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deweb01.sde.ok.gov/Acct/Page/SiteReportCardDetails_Subject.aspx?Subject=Reading" TargetMode="External"/><Relationship Id="rId9" Type="http://schemas.openxmlformats.org/officeDocument/2006/relationships/hyperlink" Target="https://sdeweb01.sde.ok.gov/Acct/Page/SiteReportCardDetails_Growth.aspx?Subject=Math" TargetMode="External"/><Relationship Id="rId14" Type="http://schemas.openxmlformats.org/officeDocument/2006/relationships/hyperlink" Target="https://sdeweb01.sde.ok.gov/Acct/Page/SiteCollegeEntranceExa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Swearingen</dc:creator>
  <cp:keywords/>
  <dc:description/>
  <cp:lastModifiedBy>Dixie Swearingen</cp:lastModifiedBy>
  <cp:revision>1</cp:revision>
  <cp:lastPrinted>2016-10-14T20:19:00Z</cp:lastPrinted>
  <dcterms:created xsi:type="dcterms:W3CDTF">2016-10-14T20:17:00Z</dcterms:created>
  <dcterms:modified xsi:type="dcterms:W3CDTF">2016-10-14T20:19:00Z</dcterms:modified>
</cp:coreProperties>
</file>