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ED19E3">
        <w:rPr>
          <w:b/>
          <w:sz w:val="24"/>
          <w:u w:val="single"/>
        </w:rPr>
        <w:t>SEPTEMBER 18</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D19E3" w:rsidRPr="00FF76A6">
        <w:rPr>
          <w:sz w:val="24"/>
          <w:szCs w:val="24"/>
        </w:rPr>
        <w:t>Richard Ventura</w:t>
      </w:r>
      <w:r w:rsidR="00BB1A09">
        <w:rPr>
          <w:sz w:val="24"/>
          <w:szCs w:val="24"/>
        </w:rPr>
        <w:tab/>
      </w:r>
      <w:r w:rsidR="00BB1A09">
        <w:rPr>
          <w:sz w:val="24"/>
          <w:szCs w:val="24"/>
        </w:rPr>
        <w:tab/>
      </w:r>
      <w:r w:rsidR="00FA2058">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AF4CDA">
        <w:rPr>
          <w:sz w:val="24"/>
        </w:rPr>
        <w:tab/>
      </w:r>
      <w:r w:rsidR="00ED19E3" w:rsidRPr="00FF76A6">
        <w:rPr>
          <w:sz w:val="24"/>
          <w:szCs w:val="24"/>
        </w:rPr>
        <w:t>Michael Lisk</w:t>
      </w:r>
      <w:r w:rsidR="00ED19E3">
        <w:rPr>
          <w:sz w:val="24"/>
          <w:szCs w:val="24"/>
        </w:rPr>
        <w:t>,</w:t>
      </w:r>
      <w:r w:rsidR="00ED19E3" w:rsidRPr="00ED19E3">
        <w:rPr>
          <w:sz w:val="24"/>
          <w:szCs w:val="24"/>
        </w:rPr>
        <w:t xml:space="preserve"> </w:t>
      </w:r>
      <w:r w:rsidR="00ED19E3">
        <w:rPr>
          <w:sz w:val="24"/>
          <w:szCs w:val="24"/>
        </w:rPr>
        <w:t>Dawn Ludovici,</w:t>
      </w:r>
      <w:r w:rsidR="00ED19E3" w:rsidRPr="00ED19E3">
        <w:rPr>
          <w:sz w:val="24"/>
          <w:szCs w:val="24"/>
        </w:rPr>
        <w:t xml:space="preserve"> </w:t>
      </w:r>
      <w:r w:rsidR="00ED19E3" w:rsidRPr="00FF76A6">
        <w:rPr>
          <w:sz w:val="24"/>
          <w:szCs w:val="24"/>
        </w:rPr>
        <w:t>Barry Worczak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Catherine Littlefield, Director of Special Education </w:t>
      </w:r>
    </w:p>
    <w:p w:rsidR="00CD4B92" w:rsidRDefault="00CD4B92">
      <w:pPr>
        <w:tabs>
          <w:tab w:val="left" w:pos="1440"/>
          <w:tab w:val="left" w:pos="4320"/>
        </w:tabs>
        <w:rPr>
          <w:sz w:val="24"/>
        </w:rPr>
      </w:pPr>
      <w:r>
        <w:rPr>
          <w:sz w:val="24"/>
        </w:rPr>
        <w:tab/>
        <w:t>Scott Carpenter, Director of Information Technology</w:t>
      </w:r>
    </w:p>
    <w:p w:rsidR="00F668FE" w:rsidRDefault="00CD4B92">
      <w:pPr>
        <w:tabs>
          <w:tab w:val="left" w:pos="1440"/>
          <w:tab w:val="left" w:pos="4320"/>
        </w:tabs>
        <w:rPr>
          <w:sz w:val="24"/>
        </w:rPr>
      </w:pPr>
      <w:r>
        <w:rPr>
          <w:sz w:val="24"/>
        </w:rPr>
        <w:tab/>
      </w:r>
      <w:r w:rsidR="00ED19E3">
        <w:rPr>
          <w:sz w:val="24"/>
        </w:rPr>
        <w:t>Deborah Domagala</w:t>
      </w:r>
      <w:r w:rsidR="001E58CD">
        <w:rPr>
          <w:sz w:val="24"/>
        </w:rPr>
        <w:t xml:space="preserve">, Data and </w:t>
      </w:r>
      <w:r>
        <w:rPr>
          <w:sz w:val="24"/>
        </w:rPr>
        <w:t>Curriculum Coordinator</w:t>
      </w:r>
    </w:p>
    <w:p w:rsidR="00C03834" w:rsidRDefault="00C03834">
      <w:pPr>
        <w:tabs>
          <w:tab w:val="left" w:pos="1440"/>
          <w:tab w:val="left" w:pos="4320"/>
        </w:tabs>
        <w:rPr>
          <w:sz w:val="24"/>
        </w:rPr>
      </w:pPr>
      <w:r>
        <w:rPr>
          <w:sz w:val="24"/>
        </w:rPr>
        <w:tab/>
        <w:t>Mark Austin, SL SRP President</w:t>
      </w:r>
    </w:p>
    <w:p w:rsidR="00F668FE" w:rsidRDefault="00F668FE">
      <w:pPr>
        <w:tabs>
          <w:tab w:val="left" w:pos="1440"/>
          <w:tab w:val="left" w:pos="4320"/>
        </w:tabs>
        <w:rPr>
          <w:sz w:val="24"/>
        </w:rPr>
      </w:pPr>
      <w:r>
        <w:rPr>
          <w:sz w:val="24"/>
        </w:rPr>
        <w:tab/>
      </w:r>
      <w:r w:rsidR="00ED19E3">
        <w:rPr>
          <w:sz w:val="24"/>
        </w:rPr>
        <w:t>16 Faculty and staff members</w:t>
      </w: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AF4CDA" w:rsidRDefault="00AF4CDA">
      <w:pPr>
        <w:tabs>
          <w:tab w:val="left" w:pos="1440"/>
          <w:tab w:val="left" w:pos="4320"/>
        </w:tabs>
        <w:rPr>
          <w:sz w:val="24"/>
        </w:rPr>
      </w:pPr>
    </w:p>
    <w:p w:rsidR="00CD4B92" w:rsidRDefault="00ED19E3">
      <w:pPr>
        <w:tabs>
          <w:tab w:val="left" w:pos="1440"/>
          <w:tab w:val="left" w:pos="4320"/>
        </w:tabs>
        <w:rPr>
          <w:sz w:val="24"/>
        </w:rPr>
      </w:pPr>
      <w:r>
        <w:rPr>
          <w:sz w:val="24"/>
        </w:rPr>
        <w:t>Andrew Liendecker</w:t>
      </w:r>
      <w:r w:rsidR="00CD4B92">
        <w:rPr>
          <w:sz w:val="24"/>
        </w:rPr>
        <w:t xml:space="preserve">, Board </w:t>
      </w:r>
      <w:r>
        <w:rPr>
          <w:sz w:val="24"/>
        </w:rPr>
        <w:t>Vice-</w:t>
      </w:r>
      <w:r w:rsidR="00CD4B92">
        <w:rPr>
          <w:sz w:val="24"/>
        </w:rPr>
        <w:t xml:space="preserve">President, called the Regular Meeting to order at </w:t>
      </w:r>
      <w:r w:rsidR="008156F0">
        <w:rPr>
          <w:sz w:val="24"/>
        </w:rPr>
        <w:t>6:35 p.m</w:t>
      </w:r>
      <w:r w:rsidR="00A21370">
        <w:rPr>
          <w:sz w:val="24"/>
        </w:rPr>
        <w:t xml:space="preserve">., immediately following the Audit Committee Meeting. </w:t>
      </w:r>
      <w:r w:rsidR="00CD4B92">
        <w:rPr>
          <w:sz w:val="24"/>
        </w:rPr>
        <w:t xml:space="preserve"> A moment of silence was observed and the Pledge of Allegiance was recited.</w:t>
      </w:r>
    </w:p>
    <w:p w:rsidR="00CD4B92" w:rsidRDefault="00CD4B92">
      <w:pPr>
        <w:tabs>
          <w:tab w:val="left" w:pos="4320"/>
        </w:tabs>
        <w:ind w:right="720"/>
        <w:rPr>
          <w:sz w:val="24"/>
        </w:rPr>
      </w:pPr>
    </w:p>
    <w:p w:rsidR="00AF4CDA" w:rsidRDefault="00AF4CDA">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762A4">
            <w:pPr>
              <w:tabs>
                <w:tab w:val="left" w:pos="4320"/>
              </w:tabs>
              <w:ind w:right="156"/>
              <w:rPr>
                <w:sz w:val="24"/>
              </w:rPr>
            </w:pPr>
            <w:r>
              <w:rPr>
                <w:sz w:val="24"/>
              </w:rPr>
              <w:t>121.</w:t>
            </w:r>
          </w:p>
        </w:tc>
        <w:tc>
          <w:tcPr>
            <w:tcW w:w="7560" w:type="dxa"/>
          </w:tcPr>
          <w:p w:rsidR="00CD4B92" w:rsidRDefault="00C762A4" w:rsidP="00C14DF4">
            <w:pPr>
              <w:tabs>
                <w:tab w:val="left" w:pos="3384"/>
              </w:tabs>
              <w:rPr>
                <w:sz w:val="24"/>
              </w:rPr>
            </w:pPr>
            <w:r>
              <w:rPr>
                <w:sz w:val="24"/>
              </w:rPr>
              <w:t>Mr. Ventura moved, Mr. Campbell seconded, that the minutes of the August 28, 1018 Regular Meeting be approved.</w:t>
            </w:r>
          </w:p>
          <w:p w:rsidR="00C762A4" w:rsidRDefault="00C762A4"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762A4">
            <w:pPr>
              <w:tabs>
                <w:tab w:val="left" w:pos="4320"/>
              </w:tabs>
              <w:ind w:right="156"/>
              <w:rPr>
                <w:sz w:val="24"/>
              </w:rPr>
            </w:pPr>
            <w:r>
              <w:rPr>
                <w:sz w:val="24"/>
              </w:rPr>
              <w:t>122.</w:t>
            </w:r>
          </w:p>
        </w:tc>
        <w:tc>
          <w:tcPr>
            <w:tcW w:w="7560" w:type="dxa"/>
          </w:tcPr>
          <w:p w:rsidR="00874953" w:rsidRDefault="00C762A4"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Chrzanowski </w:t>
            </w:r>
            <w:r w:rsidR="00874953">
              <w:rPr>
                <w:sz w:val="24"/>
              </w:rPr>
              <w:t>seconded, that the following motions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C762A4" w:rsidRPr="00C762A4" w:rsidRDefault="00C762A4" w:rsidP="00C762A4">
            <w:pPr>
              <w:numPr>
                <w:ilvl w:val="0"/>
                <w:numId w:val="4"/>
              </w:numPr>
              <w:tabs>
                <w:tab w:val="left" w:pos="504"/>
                <w:tab w:val="left" w:pos="3384"/>
                <w:tab w:val="left" w:pos="4320"/>
              </w:tabs>
              <w:ind w:left="504" w:hanging="504"/>
              <w:rPr>
                <w:sz w:val="24"/>
                <w:u w:val="single"/>
              </w:rPr>
            </w:pPr>
            <w:r w:rsidRPr="00C762A4">
              <w:rPr>
                <w:sz w:val="24"/>
                <w:u w:val="single"/>
              </w:rPr>
              <w:t>GENERAL FUND</w:t>
            </w:r>
          </w:p>
          <w:p w:rsidR="00C762A4" w:rsidRPr="00C762A4" w:rsidRDefault="00C762A4" w:rsidP="00C762A4">
            <w:pPr>
              <w:tabs>
                <w:tab w:val="left" w:pos="504"/>
                <w:tab w:val="left" w:pos="3384"/>
                <w:tab w:val="left" w:pos="4320"/>
              </w:tabs>
              <w:ind w:left="504" w:hanging="504"/>
              <w:rPr>
                <w:sz w:val="24"/>
              </w:rPr>
            </w:pPr>
            <w:r w:rsidRPr="00C762A4">
              <w:rPr>
                <w:sz w:val="24"/>
              </w:rPr>
              <w:t xml:space="preserve">        Resolved that in accordance with the recommendation of the Superintendent </w:t>
            </w:r>
            <w:r w:rsidR="008156F0" w:rsidRPr="00C762A4">
              <w:rPr>
                <w:sz w:val="24"/>
              </w:rPr>
              <w:t>of Schools</w:t>
            </w:r>
            <w:r w:rsidRPr="00C762A4">
              <w:rPr>
                <w:sz w:val="24"/>
              </w:rPr>
              <w:t>, checks be issued in payment of August bills as duly audited in the amount of $1,491,625.05 from the General Fund.</w:t>
            </w:r>
          </w:p>
          <w:p w:rsidR="00C762A4" w:rsidRPr="00C762A4" w:rsidRDefault="00C762A4" w:rsidP="00C762A4">
            <w:pPr>
              <w:tabs>
                <w:tab w:val="left" w:pos="504"/>
                <w:tab w:val="left" w:pos="3384"/>
                <w:tab w:val="left" w:pos="4320"/>
              </w:tabs>
              <w:ind w:left="504" w:hanging="504"/>
              <w:rPr>
                <w:sz w:val="24"/>
              </w:rPr>
            </w:pPr>
          </w:p>
          <w:p w:rsidR="00C762A4" w:rsidRPr="00C762A4" w:rsidRDefault="00C762A4" w:rsidP="00C762A4">
            <w:pPr>
              <w:numPr>
                <w:ilvl w:val="0"/>
                <w:numId w:val="4"/>
              </w:numPr>
              <w:tabs>
                <w:tab w:val="left" w:pos="504"/>
                <w:tab w:val="left" w:pos="3384"/>
                <w:tab w:val="left" w:pos="4320"/>
              </w:tabs>
              <w:ind w:left="504" w:hanging="504"/>
              <w:rPr>
                <w:sz w:val="24"/>
                <w:u w:val="single"/>
              </w:rPr>
            </w:pPr>
            <w:r w:rsidRPr="00C762A4">
              <w:rPr>
                <w:sz w:val="24"/>
              </w:rPr>
              <w:t xml:space="preserve"> </w:t>
            </w:r>
            <w:r w:rsidRPr="00C762A4">
              <w:rPr>
                <w:sz w:val="24"/>
                <w:u w:val="single"/>
              </w:rPr>
              <w:t>SCHOOL LUNCH FUND</w:t>
            </w:r>
          </w:p>
          <w:p w:rsidR="00C762A4" w:rsidRPr="00C762A4" w:rsidRDefault="00C762A4" w:rsidP="00C762A4">
            <w:pPr>
              <w:tabs>
                <w:tab w:val="left" w:pos="504"/>
                <w:tab w:val="left" w:pos="3384"/>
                <w:tab w:val="left" w:pos="4320"/>
              </w:tabs>
              <w:ind w:left="504" w:hanging="504"/>
              <w:rPr>
                <w:sz w:val="24"/>
              </w:rPr>
            </w:pPr>
            <w:r>
              <w:rPr>
                <w:sz w:val="24"/>
              </w:rPr>
              <w:tab/>
            </w:r>
            <w:r w:rsidRPr="00C762A4">
              <w:rPr>
                <w:sz w:val="24"/>
              </w:rPr>
              <w:t>Resolved that in accordance with the recommendation of the Superintendent of Schools, checks be issued in payment of August bills as duly audited in the amount of $27,121.88 from the School Lunch Fund.</w:t>
            </w:r>
          </w:p>
          <w:p w:rsidR="00C762A4" w:rsidRPr="00C762A4" w:rsidRDefault="00C762A4" w:rsidP="00C762A4">
            <w:pPr>
              <w:tabs>
                <w:tab w:val="left" w:pos="504"/>
                <w:tab w:val="left" w:pos="3384"/>
                <w:tab w:val="left" w:pos="4320"/>
              </w:tabs>
              <w:ind w:left="504" w:hanging="504"/>
              <w:rPr>
                <w:sz w:val="24"/>
              </w:rPr>
            </w:pPr>
          </w:p>
          <w:p w:rsidR="00C762A4" w:rsidRPr="00C762A4" w:rsidRDefault="00C762A4" w:rsidP="00C762A4">
            <w:pPr>
              <w:numPr>
                <w:ilvl w:val="0"/>
                <w:numId w:val="4"/>
              </w:numPr>
              <w:tabs>
                <w:tab w:val="left" w:pos="504"/>
                <w:tab w:val="left" w:pos="3384"/>
                <w:tab w:val="left" w:pos="4320"/>
              </w:tabs>
              <w:ind w:left="504" w:hanging="504"/>
              <w:rPr>
                <w:sz w:val="24"/>
                <w:u w:val="single"/>
              </w:rPr>
            </w:pPr>
            <w:r w:rsidRPr="00C762A4">
              <w:rPr>
                <w:sz w:val="24"/>
              </w:rPr>
              <w:t xml:space="preserve"> </w:t>
            </w:r>
            <w:r w:rsidRPr="00C762A4">
              <w:rPr>
                <w:sz w:val="24"/>
                <w:u w:val="single"/>
              </w:rPr>
              <w:t>SPECIAL AID FUND</w:t>
            </w:r>
          </w:p>
          <w:p w:rsidR="00C762A4" w:rsidRPr="00C762A4" w:rsidRDefault="00C762A4" w:rsidP="00C762A4">
            <w:pPr>
              <w:tabs>
                <w:tab w:val="left" w:pos="504"/>
                <w:tab w:val="left" w:pos="3384"/>
                <w:tab w:val="left" w:pos="4320"/>
              </w:tabs>
              <w:ind w:left="504" w:hanging="504"/>
              <w:rPr>
                <w:sz w:val="24"/>
              </w:rPr>
            </w:pPr>
            <w:r w:rsidRPr="00C762A4">
              <w:rPr>
                <w:sz w:val="24"/>
              </w:rPr>
              <w:tab/>
              <w:t>Resolved that in accordance with the recommendation of the Superintendent of</w:t>
            </w:r>
            <w:r>
              <w:rPr>
                <w:sz w:val="24"/>
              </w:rPr>
              <w:t xml:space="preserve"> </w:t>
            </w:r>
            <w:r w:rsidRPr="00C762A4">
              <w:rPr>
                <w:sz w:val="24"/>
              </w:rPr>
              <w:t>Schools, checks be issued in payment of August bills as duly audited in the amount of $115,678.31 from the Special Aid Fund.</w:t>
            </w:r>
          </w:p>
          <w:p w:rsidR="00C762A4" w:rsidRDefault="00C762A4" w:rsidP="00C762A4">
            <w:pPr>
              <w:tabs>
                <w:tab w:val="left" w:pos="504"/>
                <w:tab w:val="left" w:pos="3384"/>
                <w:tab w:val="left" w:pos="4320"/>
              </w:tabs>
              <w:ind w:left="504" w:hanging="504"/>
              <w:rPr>
                <w:sz w:val="24"/>
              </w:rPr>
            </w:pPr>
          </w:p>
          <w:p w:rsidR="00C762A4" w:rsidRPr="00C762A4" w:rsidRDefault="00C762A4" w:rsidP="00C762A4">
            <w:pPr>
              <w:numPr>
                <w:ilvl w:val="0"/>
                <w:numId w:val="4"/>
              </w:numPr>
              <w:tabs>
                <w:tab w:val="left" w:pos="504"/>
                <w:tab w:val="left" w:pos="3384"/>
                <w:tab w:val="left" w:pos="4320"/>
              </w:tabs>
              <w:ind w:left="504" w:hanging="504"/>
              <w:rPr>
                <w:sz w:val="24"/>
                <w:u w:val="single"/>
              </w:rPr>
            </w:pPr>
            <w:r w:rsidRPr="00C762A4">
              <w:rPr>
                <w:sz w:val="24"/>
                <w:u w:val="single"/>
              </w:rPr>
              <w:lastRenderedPageBreak/>
              <w:t>TRUST &amp; AGENCY FUND</w:t>
            </w:r>
          </w:p>
          <w:p w:rsidR="00C762A4" w:rsidRPr="00C762A4" w:rsidRDefault="00C762A4" w:rsidP="00C762A4">
            <w:pPr>
              <w:tabs>
                <w:tab w:val="left" w:pos="504"/>
                <w:tab w:val="left" w:pos="3384"/>
                <w:tab w:val="left" w:pos="4320"/>
              </w:tabs>
              <w:ind w:left="504" w:hanging="504"/>
              <w:rPr>
                <w:sz w:val="24"/>
              </w:rPr>
            </w:pPr>
            <w:r>
              <w:rPr>
                <w:sz w:val="24"/>
              </w:rPr>
              <w:t xml:space="preserve">         </w:t>
            </w:r>
            <w:r w:rsidRPr="00C762A4">
              <w:rPr>
                <w:sz w:val="24"/>
              </w:rPr>
              <w:t xml:space="preserve">Resolved that in accordance with the recommendation of the Superintendent of Schools, checks be issued in payment of August bills as duly audited in the amount </w:t>
            </w:r>
            <w:r w:rsidR="008156F0" w:rsidRPr="00C762A4">
              <w:rPr>
                <w:sz w:val="24"/>
              </w:rPr>
              <w:t xml:space="preserve">of </w:t>
            </w:r>
            <w:r w:rsidR="008156F0">
              <w:rPr>
                <w:sz w:val="24"/>
              </w:rPr>
              <w:t>$</w:t>
            </w:r>
            <w:r w:rsidRPr="00C762A4">
              <w:rPr>
                <w:sz w:val="24"/>
              </w:rPr>
              <w:t>806,561.11 from the Trust &amp; Agency Fund.</w:t>
            </w:r>
          </w:p>
          <w:p w:rsidR="00C762A4" w:rsidRPr="00C762A4" w:rsidRDefault="00C762A4" w:rsidP="00C762A4">
            <w:pPr>
              <w:tabs>
                <w:tab w:val="left" w:pos="504"/>
                <w:tab w:val="left" w:pos="3384"/>
                <w:tab w:val="left" w:pos="4320"/>
              </w:tabs>
              <w:ind w:left="504" w:hanging="504"/>
              <w:rPr>
                <w:sz w:val="24"/>
              </w:rPr>
            </w:pPr>
          </w:p>
          <w:p w:rsidR="00C762A4" w:rsidRPr="00C762A4" w:rsidRDefault="00C762A4" w:rsidP="00C762A4">
            <w:pPr>
              <w:tabs>
                <w:tab w:val="left" w:pos="504"/>
                <w:tab w:val="left" w:pos="3390"/>
                <w:tab w:val="left" w:pos="4320"/>
              </w:tabs>
              <w:ind w:left="504" w:hanging="504"/>
              <w:rPr>
                <w:sz w:val="24"/>
              </w:rPr>
            </w:pPr>
            <w:r w:rsidRPr="00C762A4">
              <w:rPr>
                <w:sz w:val="24"/>
              </w:rPr>
              <w:t xml:space="preserve">(5)   </w:t>
            </w:r>
            <w:r w:rsidRPr="00C762A4">
              <w:rPr>
                <w:sz w:val="24"/>
                <w:u w:val="single"/>
              </w:rPr>
              <w:t>CAPITAL FUND</w:t>
            </w:r>
          </w:p>
          <w:p w:rsidR="00C762A4" w:rsidRPr="00C762A4" w:rsidRDefault="00C762A4" w:rsidP="00583D2D">
            <w:pPr>
              <w:tabs>
                <w:tab w:val="left" w:pos="504"/>
                <w:tab w:val="left" w:pos="3384"/>
                <w:tab w:val="left" w:pos="4320"/>
              </w:tabs>
              <w:ind w:left="504" w:hanging="504"/>
              <w:rPr>
                <w:sz w:val="24"/>
              </w:rPr>
            </w:pPr>
            <w:r>
              <w:rPr>
                <w:sz w:val="24"/>
              </w:rPr>
              <w:tab/>
            </w:r>
            <w:r w:rsidRPr="00C762A4">
              <w:rPr>
                <w:sz w:val="24"/>
              </w:rPr>
              <w:t>Resolved that in accordance with the recommend</w:t>
            </w:r>
            <w:r w:rsidR="00583D2D">
              <w:rPr>
                <w:sz w:val="24"/>
              </w:rPr>
              <w:t xml:space="preserve">ation of the Superintendent of </w:t>
            </w:r>
            <w:r w:rsidRPr="00C762A4">
              <w:rPr>
                <w:sz w:val="24"/>
              </w:rPr>
              <w:t>Schools, checks be issued in payment of August bills</w:t>
            </w:r>
            <w:r w:rsidR="00583D2D">
              <w:rPr>
                <w:sz w:val="24"/>
              </w:rPr>
              <w:t xml:space="preserve"> as duly audited in the amount </w:t>
            </w:r>
            <w:r w:rsidRPr="00C762A4">
              <w:rPr>
                <w:sz w:val="24"/>
              </w:rPr>
              <w:t>of $5,695.54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for </w:t>
            </w:r>
            <w:r w:rsidR="00583D2D">
              <w:rPr>
                <w:sz w:val="24"/>
              </w:rPr>
              <w:t>August,</w:t>
            </w:r>
            <w:r w:rsidR="00545BA4">
              <w:rPr>
                <w:sz w:val="24"/>
              </w:rPr>
              <w:t xml:space="preserve">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583D2D" w:rsidP="00583D2D">
            <w:pPr>
              <w:tabs>
                <w:tab w:val="left" w:pos="3384"/>
                <w:tab w:val="left" w:pos="4320"/>
              </w:tabs>
              <w:rPr>
                <w:sz w:val="24"/>
              </w:rPr>
            </w:pPr>
            <w:r w:rsidRPr="00583D2D">
              <w:rPr>
                <w:sz w:val="24"/>
              </w:rPr>
              <w:t>Resolved that, upon the recommendation of the Superintendent of Schools, August</w:t>
            </w:r>
            <w:r>
              <w:rPr>
                <w:sz w:val="24"/>
              </w:rPr>
              <w:t xml:space="preserve"> </w:t>
            </w:r>
            <w:r w:rsidRPr="00583D2D">
              <w:rPr>
                <w:sz w:val="24"/>
              </w:rPr>
              <w:t>budgetary adjustments and transfers be made in the amount of $16,069.13.</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83D2D" w:rsidRPr="00583D2D" w:rsidRDefault="00583D2D" w:rsidP="00583D2D">
            <w:pPr>
              <w:numPr>
                <w:ilvl w:val="0"/>
                <w:numId w:val="5"/>
              </w:numPr>
              <w:tabs>
                <w:tab w:val="left" w:pos="504"/>
                <w:tab w:val="left" w:pos="3384"/>
              </w:tabs>
              <w:rPr>
                <w:sz w:val="24"/>
              </w:rPr>
            </w:pPr>
            <w:r w:rsidRPr="00583D2D">
              <w:rPr>
                <w:sz w:val="24"/>
              </w:rPr>
              <w:t xml:space="preserve">Introduction and welcome reception for new staff members                   </w:t>
            </w:r>
          </w:p>
          <w:p w:rsidR="00583D2D" w:rsidRPr="00583D2D" w:rsidRDefault="00583D2D" w:rsidP="00583D2D">
            <w:pPr>
              <w:tabs>
                <w:tab w:val="left" w:pos="504"/>
                <w:tab w:val="left" w:pos="3384"/>
              </w:tabs>
              <w:rPr>
                <w:sz w:val="24"/>
              </w:rPr>
            </w:pPr>
          </w:p>
          <w:p w:rsidR="00583D2D" w:rsidRPr="00583D2D" w:rsidRDefault="00583D2D" w:rsidP="00583D2D">
            <w:pPr>
              <w:numPr>
                <w:ilvl w:val="0"/>
                <w:numId w:val="5"/>
              </w:numPr>
              <w:tabs>
                <w:tab w:val="left" w:pos="504"/>
                <w:tab w:val="left" w:pos="3384"/>
              </w:tabs>
              <w:rPr>
                <w:sz w:val="24"/>
              </w:rPr>
            </w:pPr>
            <w:r w:rsidRPr="00583D2D">
              <w:rPr>
                <w:sz w:val="24"/>
              </w:rPr>
              <w:t>Discussion on college tuition reimbursement</w:t>
            </w:r>
          </w:p>
          <w:p w:rsidR="00583D2D" w:rsidRPr="00583D2D" w:rsidRDefault="00583D2D" w:rsidP="00583D2D">
            <w:pPr>
              <w:tabs>
                <w:tab w:val="left" w:pos="504"/>
                <w:tab w:val="left" w:pos="3384"/>
              </w:tabs>
              <w:ind w:firstLine="840"/>
              <w:rPr>
                <w:sz w:val="24"/>
              </w:rPr>
            </w:pPr>
          </w:p>
          <w:p w:rsidR="00CD4B92" w:rsidRDefault="00583D2D" w:rsidP="00583D2D">
            <w:pPr>
              <w:numPr>
                <w:ilvl w:val="0"/>
                <w:numId w:val="5"/>
              </w:numPr>
              <w:tabs>
                <w:tab w:val="left" w:pos="504"/>
                <w:tab w:val="left" w:pos="3384"/>
              </w:tabs>
              <w:rPr>
                <w:sz w:val="24"/>
              </w:rPr>
            </w:pPr>
            <w:r w:rsidRPr="00583D2D">
              <w:rPr>
                <w:sz w:val="24"/>
              </w:rPr>
              <w:t>Discussion of Substitute Bus Driver Rates</w:t>
            </w:r>
          </w:p>
          <w:p w:rsidR="00583D2D" w:rsidRDefault="00583D2D" w:rsidP="00583D2D">
            <w:pPr>
              <w:tabs>
                <w:tab w:val="left" w:pos="504"/>
                <w:tab w:val="left" w:pos="3384"/>
              </w:tabs>
              <w:rPr>
                <w:sz w:val="24"/>
              </w:rPr>
            </w:pPr>
          </w:p>
        </w:tc>
        <w:tc>
          <w:tcPr>
            <w:tcW w:w="1836" w:type="dxa"/>
          </w:tcPr>
          <w:p w:rsidR="00CD4B92" w:rsidRDefault="00583D2D" w:rsidP="00AF4CDA">
            <w:pPr>
              <w:tabs>
                <w:tab w:val="left" w:pos="4320"/>
              </w:tabs>
              <w:ind w:left="-101" w:right="-115"/>
            </w:pPr>
            <w:r>
              <w:t>COMMUNICATION &amp; DISCUSSION</w:t>
            </w:r>
          </w:p>
        </w:tc>
      </w:tr>
      <w:tr w:rsidR="00CD4B92">
        <w:tc>
          <w:tcPr>
            <w:tcW w:w="936" w:type="dxa"/>
          </w:tcPr>
          <w:p w:rsidR="00CD4B92" w:rsidRDefault="00A93579">
            <w:pPr>
              <w:tabs>
                <w:tab w:val="left" w:pos="4320"/>
              </w:tabs>
              <w:ind w:right="156"/>
              <w:rPr>
                <w:sz w:val="24"/>
              </w:rPr>
            </w:pPr>
            <w:r>
              <w:rPr>
                <w:sz w:val="24"/>
              </w:rPr>
              <w:t>123.</w:t>
            </w:r>
          </w:p>
        </w:tc>
        <w:tc>
          <w:tcPr>
            <w:tcW w:w="7542" w:type="dxa"/>
          </w:tcPr>
          <w:p w:rsidR="00A93579" w:rsidRPr="00A93579" w:rsidRDefault="00A93579" w:rsidP="00A93579">
            <w:pPr>
              <w:tabs>
                <w:tab w:val="left" w:pos="3384"/>
              </w:tabs>
              <w:rPr>
                <w:sz w:val="24"/>
              </w:rPr>
            </w:pPr>
            <w:r>
              <w:rPr>
                <w:sz w:val="24"/>
              </w:rPr>
              <w:t xml:space="preserve">Mr. Burmingham moved, Mr. Ventura seconded, </w:t>
            </w:r>
            <w:r w:rsidRPr="00A93579">
              <w:rPr>
                <w:sz w:val="24"/>
              </w:rPr>
              <w:t>upon the recommendation of the Superintendent of Schools, the</w:t>
            </w:r>
            <w:r>
              <w:rPr>
                <w:sz w:val="24"/>
              </w:rPr>
              <w:t xml:space="preserve"> </w:t>
            </w:r>
            <w:r w:rsidRPr="00A93579">
              <w:rPr>
                <w:sz w:val="24"/>
              </w:rPr>
              <w:t>Board of Education revise the Substitute Bus Driver Rate effective September 19,</w:t>
            </w:r>
            <w:r>
              <w:rPr>
                <w:sz w:val="24"/>
              </w:rPr>
              <w:t xml:space="preserve"> </w:t>
            </w:r>
            <w:r w:rsidRPr="00A93579">
              <w:rPr>
                <w:sz w:val="24"/>
              </w:rPr>
              <w:t>2018 from $15.00/hour to the following:</w:t>
            </w:r>
          </w:p>
          <w:p w:rsidR="00A93579" w:rsidRPr="00A93579" w:rsidRDefault="00A93579" w:rsidP="00A93579">
            <w:pPr>
              <w:numPr>
                <w:ilvl w:val="0"/>
                <w:numId w:val="8"/>
              </w:numPr>
              <w:tabs>
                <w:tab w:val="left" w:pos="900"/>
                <w:tab w:val="left" w:pos="1350"/>
              </w:tabs>
              <w:ind w:left="864" w:hanging="504"/>
              <w:rPr>
                <w:sz w:val="24"/>
                <w:szCs w:val="24"/>
              </w:rPr>
            </w:pPr>
            <w:r w:rsidRPr="00A93579">
              <w:rPr>
                <w:sz w:val="24"/>
                <w:szCs w:val="24"/>
              </w:rPr>
              <w:t>$17.50/hour (increases to $20/hr. on the 26</w:t>
            </w:r>
            <w:r w:rsidRPr="00A93579">
              <w:rPr>
                <w:sz w:val="24"/>
                <w:szCs w:val="24"/>
                <w:vertAlign w:val="superscript"/>
              </w:rPr>
              <w:t>th</w:t>
            </w:r>
            <w:r w:rsidRPr="00A93579">
              <w:rPr>
                <w:sz w:val="24"/>
                <w:szCs w:val="24"/>
              </w:rPr>
              <w:t xml:space="preserve"> day of sub bus driving)</w:t>
            </w:r>
          </w:p>
          <w:p w:rsidR="00A93579" w:rsidRPr="00A93579" w:rsidRDefault="00A93579" w:rsidP="00A93579">
            <w:pPr>
              <w:numPr>
                <w:ilvl w:val="0"/>
                <w:numId w:val="8"/>
              </w:numPr>
              <w:tabs>
                <w:tab w:val="left" w:pos="900"/>
                <w:tab w:val="left" w:pos="1350"/>
              </w:tabs>
              <w:ind w:left="864" w:hanging="504"/>
              <w:rPr>
                <w:sz w:val="24"/>
                <w:szCs w:val="24"/>
              </w:rPr>
            </w:pPr>
            <w:r w:rsidRPr="00A93579">
              <w:rPr>
                <w:sz w:val="24"/>
                <w:szCs w:val="24"/>
              </w:rPr>
              <w:t>Retired South Lewis bus driver - $20/hour (increases to the contractual base rate of pay on the 26</w:t>
            </w:r>
            <w:r w:rsidRPr="00A93579">
              <w:rPr>
                <w:sz w:val="24"/>
                <w:szCs w:val="24"/>
                <w:vertAlign w:val="superscript"/>
              </w:rPr>
              <w:t>th</w:t>
            </w:r>
            <w:r w:rsidRPr="00A93579">
              <w:rPr>
                <w:sz w:val="24"/>
                <w:szCs w:val="24"/>
              </w:rPr>
              <w:t xml:space="preserve"> day of sub bus driving)  </w:t>
            </w:r>
          </w:p>
          <w:p w:rsidR="00A93579" w:rsidRDefault="00A93579" w:rsidP="00A93579">
            <w:pPr>
              <w:tabs>
                <w:tab w:val="left" w:pos="3384"/>
              </w:tabs>
              <w:rPr>
                <w:sz w:val="24"/>
              </w:rPr>
            </w:pPr>
            <w:r w:rsidRPr="00A93579">
              <w:rPr>
                <w:sz w:val="24"/>
              </w:rPr>
              <w:t xml:space="preserve">             </w:t>
            </w:r>
            <w:r>
              <w:rPr>
                <w:sz w:val="24"/>
              </w:rPr>
              <w:tab/>
            </w:r>
            <w:r>
              <w:rPr>
                <w:sz w:val="24"/>
              </w:rPr>
              <w:tab/>
            </w:r>
            <w:r>
              <w:rPr>
                <w:sz w:val="24"/>
              </w:rPr>
              <w:tab/>
            </w:r>
            <w:r>
              <w:rPr>
                <w:sz w:val="24"/>
              </w:rPr>
              <w:tab/>
            </w:r>
            <w:r>
              <w:rPr>
                <w:sz w:val="24"/>
              </w:rPr>
              <w:tab/>
            </w:r>
            <w:r>
              <w:rPr>
                <w:sz w:val="24"/>
              </w:rPr>
              <w:tab/>
            </w:r>
          </w:p>
          <w:p w:rsidR="00235CFC" w:rsidRDefault="00A93579" w:rsidP="00A93579">
            <w:pPr>
              <w:tabs>
                <w:tab w:val="left" w:pos="3384"/>
              </w:tabs>
              <w:rPr>
                <w:sz w:val="24"/>
              </w:rPr>
            </w:pPr>
            <w:r w:rsidRPr="00A93579">
              <w:rPr>
                <w:sz w:val="24"/>
              </w:rPr>
              <w:t xml:space="preserve">(See enclosed revised SRP Substitute rates) </w:t>
            </w:r>
          </w:p>
          <w:p w:rsidR="00235CFC" w:rsidRDefault="00235CFC" w:rsidP="00A93579">
            <w:pPr>
              <w:tabs>
                <w:tab w:val="left" w:pos="3384"/>
              </w:tabs>
              <w:rPr>
                <w:sz w:val="24"/>
              </w:rPr>
            </w:pPr>
          </w:p>
          <w:p w:rsidR="00CD4B92" w:rsidRDefault="00235CFC" w:rsidP="00A93579">
            <w:pPr>
              <w:tabs>
                <w:tab w:val="left" w:pos="3384"/>
              </w:tabs>
              <w:rPr>
                <w:sz w:val="24"/>
              </w:rPr>
            </w:pPr>
            <w:r>
              <w:rPr>
                <w:sz w:val="24"/>
              </w:rPr>
              <w:tab/>
              <w:t>Motion carried unanimously</w:t>
            </w:r>
            <w:r w:rsidR="00A93579" w:rsidRPr="00A93579">
              <w:rPr>
                <w:sz w:val="24"/>
              </w:rPr>
              <w:t xml:space="preserve"> </w:t>
            </w:r>
          </w:p>
        </w:tc>
        <w:tc>
          <w:tcPr>
            <w:tcW w:w="1836" w:type="dxa"/>
          </w:tcPr>
          <w:p w:rsidR="00CD4B92" w:rsidRDefault="00AF4CDA" w:rsidP="00AF4CDA">
            <w:pPr>
              <w:tabs>
                <w:tab w:val="left" w:pos="4320"/>
              </w:tabs>
              <w:ind w:left="-101" w:right="-115" w:hanging="18"/>
            </w:pPr>
            <w:r>
              <w:t>REVISE SUBSTITUTE BUS DRIVER RATE</w:t>
            </w: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4320"/>
              </w:tabs>
              <w:rPr>
                <w:sz w:val="24"/>
              </w:rPr>
            </w:pPr>
          </w:p>
        </w:tc>
        <w:tc>
          <w:tcPr>
            <w:tcW w:w="1836" w:type="dxa"/>
          </w:tcPr>
          <w:p w:rsidR="00CD4B92" w:rsidRDefault="00CD4B92" w:rsidP="00AF4CDA">
            <w:pPr>
              <w:tabs>
                <w:tab w:val="left" w:pos="4320"/>
              </w:tabs>
              <w:ind w:left="-101" w:right="-115" w:hanging="18"/>
            </w:pPr>
          </w:p>
        </w:tc>
      </w:tr>
      <w:tr w:rsidR="00CD4B92">
        <w:tc>
          <w:tcPr>
            <w:tcW w:w="936" w:type="dxa"/>
          </w:tcPr>
          <w:p w:rsidR="00CD4B92" w:rsidRDefault="00235CFC">
            <w:pPr>
              <w:tabs>
                <w:tab w:val="left" w:pos="4320"/>
              </w:tabs>
              <w:ind w:right="156"/>
              <w:rPr>
                <w:sz w:val="24"/>
              </w:rPr>
            </w:pPr>
            <w:r>
              <w:rPr>
                <w:sz w:val="24"/>
              </w:rPr>
              <w:t>124.</w:t>
            </w:r>
          </w:p>
        </w:tc>
        <w:tc>
          <w:tcPr>
            <w:tcW w:w="7542" w:type="dxa"/>
          </w:tcPr>
          <w:p w:rsidR="00781DB5" w:rsidRPr="00781DB5" w:rsidRDefault="00235CFC" w:rsidP="00781DB5">
            <w:pPr>
              <w:tabs>
                <w:tab w:val="left" w:pos="504"/>
                <w:tab w:val="left" w:pos="3384"/>
              </w:tabs>
              <w:rPr>
                <w:sz w:val="24"/>
              </w:rPr>
            </w:pPr>
            <w:r>
              <w:rPr>
                <w:sz w:val="24"/>
              </w:rPr>
              <w:t xml:space="preserve">Mr. Campbell moved, Mrs. Carpenter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34145" w:rsidRDefault="00781DB5" w:rsidP="00734145">
            <w:pPr>
              <w:tabs>
                <w:tab w:val="left" w:pos="504"/>
                <w:tab w:val="left" w:pos="3384"/>
              </w:tabs>
              <w:rPr>
                <w:sz w:val="24"/>
              </w:rPr>
            </w:pPr>
            <w:r>
              <w:rPr>
                <w:sz w:val="24"/>
              </w:rPr>
              <w:tab/>
            </w:r>
            <w:r w:rsidRPr="00781DB5">
              <w:rPr>
                <w:sz w:val="24"/>
              </w:rPr>
              <w:t xml:space="preserve"> (See enclosed list)</w:t>
            </w:r>
          </w:p>
          <w:p w:rsidR="00CD4B92" w:rsidRDefault="00CD4B92" w:rsidP="00AF4CDA">
            <w:pPr>
              <w:tabs>
                <w:tab w:val="left" w:pos="3600"/>
              </w:tabs>
              <w:spacing w:before="120"/>
              <w:rPr>
                <w:sz w:val="24"/>
              </w:rPr>
            </w:pPr>
            <w:r>
              <w:rPr>
                <w:sz w:val="24"/>
              </w:rPr>
              <w:tab/>
              <w:t>Motion carried unanimously</w:t>
            </w:r>
          </w:p>
        </w:tc>
        <w:tc>
          <w:tcPr>
            <w:tcW w:w="1836" w:type="dxa"/>
          </w:tcPr>
          <w:p w:rsidR="00CD4B92" w:rsidRDefault="00CD4B92" w:rsidP="00AF4CDA">
            <w:pPr>
              <w:tabs>
                <w:tab w:val="left" w:pos="4320"/>
              </w:tabs>
              <w:ind w:left="-101"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235CFC" w:rsidRPr="00235CFC" w:rsidRDefault="00235CFC" w:rsidP="00235CFC">
            <w:pPr>
              <w:tabs>
                <w:tab w:val="left" w:pos="900"/>
                <w:tab w:val="left" w:pos="1350"/>
              </w:tabs>
              <w:rPr>
                <w:sz w:val="24"/>
                <w:szCs w:val="24"/>
              </w:rPr>
            </w:pPr>
            <w:r w:rsidRPr="00235CFC">
              <w:rPr>
                <w:sz w:val="24"/>
                <w:szCs w:val="24"/>
              </w:rPr>
              <w:t>Capital Project Vote Update – Public Hearing 10/15/18 and Vote 10/23/18</w:t>
            </w:r>
          </w:p>
          <w:p w:rsidR="00235CFC" w:rsidRPr="00235CFC" w:rsidRDefault="00235CFC" w:rsidP="00235CFC">
            <w:pPr>
              <w:tabs>
                <w:tab w:val="left" w:pos="900"/>
                <w:tab w:val="left" w:pos="1350"/>
              </w:tabs>
              <w:ind w:left="288"/>
              <w:rPr>
                <w:sz w:val="24"/>
                <w:szCs w:val="24"/>
              </w:rPr>
            </w:pPr>
            <w:r w:rsidRPr="00235CFC">
              <w:rPr>
                <w:sz w:val="24"/>
                <w:szCs w:val="24"/>
              </w:rPr>
              <w:t>*Letters and flyers</w:t>
            </w:r>
            <w:r w:rsidRPr="00235CFC">
              <w:rPr>
                <w:sz w:val="24"/>
                <w:szCs w:val="24"/>
              </w:rPr>
              <w:tab/>
            </w:r>
            <w:r w:rsidRPr="00235CFC">
              <w:rPr>
                <w:sz w:val="24"/>
                <w:szCs w:val="24"/>
              </w:rPr>
              <w:tab/>
            </w:r>
            <w:r w:rsidRPr="00235CFC">
              <w:rPr>
                <w:sz w:val="24"/>
                <w:szCs w:val="24"/>
              </w:rPr>
              <w:tab/>
              <w:t>*School Messenger calls</w:t>
            </w:r>
          </w:p>
          <w:p w:rsidR="00235CFC" w:rsidRPr="00235CFC" w:rsidRDefault="00235CFC" w:rsidP="00235CFC">
            <w:pPr>
              <w:tabs>
                <w:tab w:val="left" w:pos="900"/>
                <w:tab w:val="left" w:pos="1350"/>
              </w:tabs>
              <w:ind w:left="288"/>
              <w:rPr>
                <w:sz w:val="24"/>
                <w:szCs w:val="24"/>
              </w:rPr>
            </w:pPr>
            <w:r>
              <w:rPr>
                <w:sz w:val="24"/>
                <w:szCs w:val="24"/>
              </w:rPr>
              <w:t>*Brochure with Q &amp; A</w:t>
            </w:r>
            <w:r>
              <w:rPr>
                <w:sz w:val="24"/>
                <w:szCs w:val="24"/>
              </w:rPr>
              <w:tab/>
            </w:r>
            <w:r>
              <w:rPr>
                <w:sz w:val="24"/>
                <w:szCs w:val="24"/>
              </w:rPr>
              <w:tab/>
            </w:r>
            <w:r w:rsidRPr="00235CFC">
              <w:rPr>
                <w:sz w:val="24"/>
                <w:szCs w:val="24"/>
              </w:rPr>
              <w:t>*Media interviews</w:t>
            </w:r>
          </w:p>
          <w:p w:rsidR="00235CFC" w:rsidRPr="00235CFC" w:rsidRDefault="00235CFC" w:rsidP="00235CFC">
            <w:pPr>
              <w:tabs>
                <w:tab w:val="left" w:pos="900"/>
                <w:tab w:val="left" w:pos="1350"/>
              </w:tabs>
              <w:ind w:left="288"/>
              <w:rPr>
                <w:sz w:val="24"/>
                <w:szCs w:val="24"/>
              </w:rPr>
            </w:pPr>
            <w:r>
              <w:rPr>
                <w:sz w:val="24"/>
                <w:szCs w:val="24"/>
              </w:rPr>
              <w:t>*Community group meetings</w:t>
            </w:r>
            <w:r>
              <w:rPr>
                <w:sz w:val="24"/>
                <w:szCs w:val="24"/>
              </w:rPr>
              <w:tab/>
            </w:r>
            <w:r w:rsidRPr="00235CFC">
              <w:rPr>
                <w:sz w:val="24"/>
                <w:szCs w:val="24"/>
              </w:rPr>
              <w:t>*Faculty and staff presentations</w:t>
            </w:r>
          </w:p>
          <w:p w:rsidR="00235CFC" w:rsidRPr="00235CFC" w:rsidRDefault="00235CFC" w:rsidP="00235CFC">
            <w:pPr>
              <w:tabs>
                <w:tab w:val="left" w:pos="900"/>
                <w:tab w:val="left" w:pos="1350"/>
              </w:tabs>
              <w:ind w:left="288"/>
              <w:rPr>
                <w:sz w:val="24"/>
                <w:szCs w:val="24"/>
              </w:rPr>
            </w:pPr>
            <w:r>
              <w:rPr>
                <w:sz w:val="24"/>
                <w:szCs w:val="24"/>
              </w:rPr>
              <w:t>*Website &amp; district newsletter</w:t>
            </w:r>
            <w:r>
              <w:rPr>
                <w:sz w:val="24"/>
                <w:szCs w:val="24"/>
              </w:rPr>
              <w:tab/>
            </w:r>
            <w:r w:rsidRPr="00235CFC">
              <w:rPr>
                <w:sz w:val="24"/>
                <w:szCs w:val="24"/>
              </w:rPr>
              <w:t>*Etc.</w:t>
            </w:r>
          </w:p>
          <w:p w:rsidR="00CD4B92" w:rsidRDefault="00CD4B92" w:rsidP="00C14DF4">
            <w:pPr>
              <w:tabs>
                <w:tab w:val="left" w:pos="3384"/>
                <w:tab w:val="left" w:pos="4320"/>
              </w:tabs>
              <w:rPr>
                <w:sz w:val="24"/>
              </w:rPr>
            </w:pPr>
            <w:r>
              <w:rPr>
                <w:sz w:val="24"/>
              </w:rPr>
              <w:tab/>
            </w:r>
          </w:p>
        </w:tc>
        <w:tc>
          <w:tcPr>
            <w:tcW w:w="1782" w:type="dxa"/>
          </w:tcPr>
          <w:p w:rsidR="00CD4B92" w:rsidRDefault="00235CFC" w:rsidP="00D07509">
            <w:pPr>
              <w:tabs>
                <w:tab w:val="left" w:pos="1800"/>
                <w:tab w:val="left" w:pos="4320"/>
              </w:tabs>
              <w:ind w:left="-115"/>
            </w:pPr>
            <w:r>
              <w:t>CAPITAL PROJECT VOTE UPDATE</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AF4CDA">
      <w:pPr>
        <w:tabs>
          <w:tab w:val="left" w:pos="4320"/>
        </w:tabs>
        <w:rPr>
          <w:sz w:val="24"/>
        </w:rPr>
      </w:pPr>
      <w:r>
        <w:rPr>
          <w:b/>
          <w:sz w:val="24"/>
          <w:u w:val="single"/>
        </w:rPr>
        <w:br w:type="page"/>
      </w:r>
      <w:r w:rsidR="00CD4B92">
        <w:rPr>
          <w:b/>
          <w:sz w:val="24"/>
          <w:u w:val="single"/>
        </w:rPr>
        <w:lastRenderedPageBreak/>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CD4B92" w:rsidP="00C14DF4">
            <w:pPr>
              <w:tabs>
                <w:tab w:val="left" w:pos="1224"/>
                <w:tab w:val="left" w:pos="3384"/>
                <w:tab w:val="left" w:pos="4320"/>
              </w:tabs>
              <w:rPr>
                <w:sz w:val="24"/>
              </w:rPr>
            </w:pPr>
            <w:r>
              <w:rPr>
                <w:sz w:val="24"/>
              </w:rPr>
              <w:tab/>
            </w:r>
            <w:r>
              <w:rPr>
                <w:sz w:val="24"/>
              </w:rPr>
              <w:tab/>
            </w:r>
          </w:p>
          <w:p w:rsidR="00235CFC" w:rsidRPr="00235CFC" w:rsidRDefault="00235CFC" w:rsidP="0012500A">
            <w:pPr>
              <w:numPr>
                <w:ilvl w:val="0"/>
                <w:numId w:val="12"/>
              </w:numPr>
              <w:tabs>
                <w:tab w:val="left" w:pos="504"/>
                <w:tab w:val="left" w:pos="1350"/>
                <w:tab w:val="left" w:pos="1890"/>
              </w:tabs>
              <w:rPr>
                <w:sz w:val="24"/>
                <w:szCs w:val="24"/>
              </w:rPr>
            </w:pPr>
            <w:r w:rsidRPr="00235CFC">
              <w:rPr>
                <w:sz w:val="24"/>
                <w:szCs w:val="24"/>
              </w:rPr>
              <w:t xml:space="preserve">Elementary Summer School Report – Christine Flansburg &amp; </w:t>
            </w:r>
            <w:r w:rsidR="0012500A">
              <w:rPr>
                <w:sz w:val="24"/>
                <w:szCs w:val="24"/>
              </w:rPr>
              <w:t xml:space="preserve">        </w:t>
            </w:r>
            <w:r w:rsidRPr="00235CFC">
              <w:rPr>
                <w:sz w:val="24"/>
                <w:szCs w:val="24"/>
              </w:rPr>
              <w:t>Chris Villiere</w:t>
            </w:r>
          </w:p>
          <w:p w:rsidR="00235CFC" w:rsidRPr="00235CFC" w:rsidRDefault="00235CFC" w:rsidP="0012500A">
            <w:pPr>
              <w:tabs>
                <w:tab w:val="left" w:pos="504"/>
                <w:tab w:val="left" w:pos="1350"/>
                <w:tab w:val="left" w:pos="1890"/>
              </w:tabs>
              <w:ind w:hanging="504"/>
              <w:rPr>
                <w:sz w:val="24"/>
                <w:szCs w:val="24"/>
              </w:rPr>
            </w:pPr>
          </w:p>
          <w:p w:rsidR="00235CFC" w:rsidRPr="00235CFC" w:rsidRDefault="00235CFC" w:rsidP="0012500A">
            <w:pPr>
              <w:numPr>
                <w:ilvl w:val="0"/>
                <w:numId w:val="12"/>
              </w:numPr>
              <w:tabs>
                <w:tab w:val="left" w:pos="504"/>
                <w:tab w:val="left" w:pos="1350"/>
              </w:tabs>
              <w:rPr>
                <w:sz w:val="24"/>
                <w:szCs w:val="24"/>
              </w:rPr>
            </w:pPr>
            <w:r w:rsidRPr="00235CFC">
              <w:rPr>
                <w:sz w:val="24"/>
                <w:szCs w:val="24"/>
              </w:rPr>
              <w:t>Middle School Summer School Report – Amanda Alger</w:t>
            </w:r>
          </w:p>
          <w:p w:rsidR="00235CFC" w:rsidRPr="00235CFC" w:rsidRDefault="00235CFC" w:rsidP="0012500A">
            <w:pPr>
              <w:tabs>
                <w:tab w:val="left" w:pos="504"/>
                <w:tab w:val="left" w:pos="1350"/>
              </w:tabs>
              <w:ind w:firstLine="96"/>
              <w:rPr>
                <w:sz w:val="24"/>
                <w:szCs w:val="24"/>
              </w:rPr>
            </w:pPr>
          </w:p>
          <w:p w:rsidR="00235CFC" w:rsidRPr="0012500A" w:rsidRDefault="00235CFC" w:rsidP="0012500A">
            <w:pPr>
              <w:numPr>
                <w:ilvl w:val="0"/>
                <w:numId w:val="12"/>
              </w:numPr>
              <w:tabs>
                <w:tab w:val="left" w:pos="504"/>
                <w:tab w:val="left" w:pos="1350"/>
              </w:tabs>
              <w:rPr>
                <w:sz w:val="24"/>
                <w:szCs w:val="24"/>
              </w:rPr>
            </w:pPr>
            <w:r w:rsidRPr="00235CFC">
              <w:rPr>
                <w:sz w:val="24"/>
                <w:szCs w:val="24"/>
              </w:rPr>
              <w:t xml:space="preserve">HS Summer School and Summer Driver Education Report – </w:t>
            </w:r>
            <w:r w:rsidR="0012500A">
              <w:rPr>
                <w:sz w:val="24"/>
                <w:szCs w:val="24"/>
              </w:rPr>
              <w:t xml:space="preserve">        </w:t>
            </w:r>
            <w:r w:rsidRPr="0012500A">
              <w:rPr>
                <w:sz w:val="24"/>
                <w:szCs w:val="24"/>
              </w:rPr>
              <w:t>Chad Luther</w:t>
            </w:r>
          </w:p>
          <w:p w:rsidR="00235CFC" w:rsidRPr="00235CFC" w:rsidRDefault="00235CFC" w:rsidP="0012500A">
            <w:pPr>
              <w:tabs>
                <w:tab w:val="left" w:pos="504"/>
                <w:tab w:val="left" w:pos="1350"/>
              </w:tabs>
              <w:rPr>
                <w:sz w:val="24"/>
                <w:szCs w:val="24"/>
              </w:rPr>
            </w:pPr>
          </w:p>
          <w:p w:rsidR="0012500A" w:rsidRDefault="00235CFC" w:rsidP="0012500A">
            <w:pPr>
              <w:numPr>
                <w:ilvl w:val="0"/>
                <w:numId w:val="12"/>
              </w:numPr>
              <w:tabs>
                <w:tab w:val="left" w:pos="504"/>
                <w:tab w:val="left" w:pos="1350"/>
              </w:tabs>
              <w:rPr>
                <w:sz w:val="24"/>
                <w:szCs w:val="24"/>
              </w:rPr>
            </w:pPr>
            <w:r w:rsidRPr="00235CFC">
              <w:rPr>
                <w:sz w:val="24"/>
                <w:szCs w:val="24"/>
              </w:rPr>
              <w:t xml:space="preserve">PreK-12 Summer Curriculum, Professional Development Report – </w:t>
            </w:r>
          </w:p>
          <w:p w:rsidR="00235CFC" w:rsidRPr="00235CFC" w:rsidRDefault="00235CFC" w:rsidP="0012500A">
            <w:pPr>
              <w:tabs>
                <w:tab w:val="left" w:pos="504"/>
                <w:tab w:val="left" w:pos="1350"/>
              </w:tabs>
              <w:ind w:left="720"/>
              <w:rPr>
                <w:sz w:val="24"/>
                <w:szCs w:val="24"/>
              </w:rPr>
            </w:pPr>
            <w:r w:rsidRPr="00235CFC">
              <w:rPr>
                <w:sz w:val="24"/>
                <w:szCs w:val="24"/>
              </w:rPr>
              <w:t>Deborah Domagala and Scott Carpenter</w:t>
            </w:r>
          </w:p>
          <w:p w:rsidR="00235CFC" w:rsidRPr="00235CFC" w:rsidRDefault="00235CFC" w:rsidP="0012500A">
            <w:pPr>
              <w:tabs>
                <w:tab w:val="left" w:pos="504"/>
                <w:tab w:val="left" w:pos="1350"/>
              </w:tabs>
              <w:ind w:hanging="504"/>
              <w:rPr>
                <w:sz w:val="24"/>
                <w:szCs w:val="24"/>
              </w:rPr>
            </w:pPr>
          </w:p>
          <w:p w:rsidR="00235CFC" w:rsidRPr="00235CFC" w:rsidRDefault="00235CFC" w:rsidP="0012500A">
            <w:pPr>
              <w:numPr>
                <w:ilvl w:val="0"/>
                <w:numId w:val="12"/>
              </w:numPr>
              <w:tabs>
                <w:tab w:val="left" w:pos="504"/>
                <w:tab w:val="left" w:pos="1350"/>
              </w:tabs>
              <w:rPr>
                <w:sz w:val="24"/>
                <w:szCs w:val="24"/>
              </w:rPr>
            </w:pPr>
            <w:r w:rsidRPr="00235CFC">
              <w:rPr>
                <w:sz w:val="24"/>
                <w:szCs w:val="24"/>
              </w:rPr>
              <w:t>KidsKamp and Challenge Week – Kelly Whalen</w:t>
            </w:r>
          </w:p>
          <w:p w:rsidR="00235CFC" w:rsidRPr="00235CFC" w:rsidRDefault="00235CFC" w:rsidP="0012500A">
            <w:pPr>
              <w:tabs>
                <w:tab w:val="left" w:pos="504"/>
                <w:tab w:val="left" w:pos="1350"/>
              </w:tabs>
              <w:ind w:hanging="504"/>
              <w:rPr>
                <w:sz w:val="24"/>
                <w:szCs w:val="24"/>
              </w:rPr>
            </w:pPr>
          </w:p>
          <w:p w:rsidR="00235CFC" w:rsidRPr="00235CFC" w:rsidRDefault="00235CFC" w:rsidP="0012500A">
            <w:pPr>
              <w:numPr>
                <w:ilvl w:val="0"/>
                <w:numId w:val="12"/>
              </w:numPr>
              <w:tabs>
                <w:tab w:val="left" w:pos="504"/>
                <w:tab w:val="left" w:pos="1350"/>
              </w:tabs>
              <w:rPr>
                <w:sz w:val="24"/>
                <w:szCs w:val="24"/>
              </w:rPr>
            </w:pPr>
            <w:r w:rsidRPr="00235CFC">
              <w:rPr>
                <w:sz w:val="24"/>
                <w:szCs w:val="24"/>
              </w:rPr>
              <w:t xml:space="preserve">Super Stage Report – Ryan Fitzgerald </w:t>
            </w:r>
          </w:p>
          <w:p w:rsidR="00CD4B92" w:rsidRDefault="00CD4B92" w:rsidP="00235CFC">
            <w:pPr>
              <w:tabs>
                <w:tab w:val="left" w:pos="3600"/>
              </w:tabs>
              <w:rPr>
                <w:sz w:val="24"/>
              </w:rPr>
            </w:pPr>
          </w:p>
        </w:tc>
        <w:tc>
          <w:tcPr>
            <w:tcW w:w="1782" w:type="dxa"/>
          </w:tcPr>
          <w:p w:rsidR="00CD4B92" w:rsidRDefault="0012500A" w:rsidP="00D07509">
            <w:pPr>
              <w:tabs>
                <w:tab w:val="left" w:pos="1800"/>
                <w:tab w:val="left" w:pos="4320"/>
              </w:tabs>
              <w:ind w:left="-115"/>
            </w:pPr>
            <w:r>
              <w:t>SUMMER SCHOOL REPORTS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2500A">
            <w:pPr>
              <w:tabs>
                <w:tab w:val="left" w:pos="4320"/>
              </w:tabs>
              <w:ind w:right="156"/>
              <w:rPr>
                <w:sz w:val="24"/>
              </w:rPr>
            </w:pPr>
            <w:r>
              <w:rPr>
                <w:sz w:val="24"/>
              </w:rPr>
              <w:t>125.</w:t>
            </w:r>
          </w:p>
        </w:tc>
        <w:tc>
          <w:tcPr>
            <w:tcW w:w="7560" w:type="dxa"/>
          </w:tcPr>
          <w:p w:rsidR="00CD4B92" w:rsidRDefault="0012500A" w:rsidP="00C14DF4">
            <w:pPr>
              <w:tabs>
                <w:tab w:val="left" w:pos="3384"/>
                <w:tab w:val="left" w:pos="4320"/>
              </w:tabs>
              <w:rPr>
                <w:sz w:val="24"/>
              </w:rPr>
            </w:pPr>
            <w:r>
              <w:rPr>
                <w:sz w:val="24"/>
              </w:rPr>
              <w:t>Mr. Ventura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12500A">
        <w:tc>
          <w:tcPr>
            <w:tcW w:w="936" w:type="dxa"/>
          </w:tcPr>
          <w:p w:rsidR="0012500A" w:rsidRDefault="003D67D3">
            <w:pPr>
              <w:tabs>
                <w:tab w:val="left" w:pos="4320"/>
              </w:tabs>
              <w:ind w:right="156"/>
              <w:rPr>
                <w:sz w:val="24"/>
              </w:rPr>
            </w:pPr>
            <w:r>
              <w:rPr>
                <w:sz w:val="24"/>
              </w:rPr>
              <w:t>126.</w:t>
            </w:r>
          </w:p>
        </w:tc>
        <w:tc>
          <w:tcPr>
            <w:tcW w:w="7560" w:type="dxa"/>
          </w:tcPr>
          <w:p w:rsidR="003D67D3" w:rsidRPr="003D67D3" w:rsidRDefault="003D67D3" w:rsidP="003D67D3">
            <w:pPr>
              <w:tabs>
                <w:tab w:val="left" w:pos="-720"/>
                <w:tab w:val="left" w:pos="990"/>
                <w:tab w:val="left" w:pos="1170"/>
                <w:tab w:val="left" w:pos="1350"/>
              </w:tabs>
              <w:suppressAutoHyphens/>
              <w:rPr>
                <w:sz w:val="24"/>
              </w:rPr>
            </w:pPr>
            <w:r w:rsidRPr="003D67D3">
              <w:rPr>
                <w:sz w:val="24"/>
              </w:rPr>
              <w:t>Resolved that, upon the recommendation of the Superintendent of Schools, Laurie Cleveland, having Permanent Certification in English 7-12, be appointed to a long-term substitute position, in accordance with the terms and conditions of the current agreement between the South Lewis Central School District and the South Lewis Teachers’ Association, effective September 17, 2018, until the return, resignation or retirement of Amanda Alger, or sooner termination by the Board of  Education, but no later than approximately November 30, 2018 at a salary of Step 5 ( B + 30 + M - $46,661 – prorated).</w:t>
            </w:r>
          </w:p>
          <w:p w:rsidR="003D67D3" w:rsidRPr="003D67D3" w:rsidRDefault="003D67D3" w:rsidP="003D67D3">
            <w:pPr>
              <w:tabs>
                <w:tab w:val="left" w:pos="-720"/>
                <w:tab w:val="left" w:pos="720"/>
                <w:tab w:val="left" w:pos="990"/>
                <w:tab w:val="left" w:pos="1260"/>
                <w:tab w:val="left" w:pos="1350"/>
              </w:tabs>
              <w:suppressAutoHyphens/>
              <w:rPr>
                <w:sz w:val="24"/>
              </w:rPr>
            </w:pPr>
          </w:p>
          <w:p w:rsidR="003D67D3" w:rsidRPr="003D67D3" w:rsidRDefault="003D67D3" w:rsidP="003D67D3">
            <w:pPr>
              <w:tabs>
                <w:tab w:val="left" w:pos="-720"/>
                <w:tab w:val="left" w:pos="720"/>
                <w:tab w:val="left" w:pos="990"/>
                <w:tab w:val="left" w:pos="1260"/>
                <w:tab w:val="left" w:pos="1350"/>
              </w:tabs>
              <w:suppressAutoHyphens/>
              <w:rPr>
                <w:sz w:val="24"/>
              </w:rPr>
            </w:pPr>
            <w:r w:rsidRPr="003D67D3">
              <w:rPr>
                <w:sz w:val="24"/>
              </w:rPr>
              <w:t>Certification:  Permanent – English 7-12</w:t>
            </w:r>
            <w:r w:rsidRPr="003D67D3">
              <w:rPr>
                <w:sz w:val="24"/>
              </w:rPr>
              <w:tab/>
            </w:r>
          </w:p>
          <w:p w:rsidR="003D67D3" w:rsidRPr="003D67D3" w:rsidRDefault="003D67D3" w:rsidP="003D67D3">
            <w:pPr>
              <w:tabs>
                <w:tab w:val="left" w:pos="-720"/>
                <w:tab w:val="left" w:pos="720"/>
                <w:tab w:val="left" w:pos="990"/>
                <w:tab w:val="left" w:pos="1260"/>
                <w:tab w:val="left" w:pos="1350"/>
              </w:tabs>
              <w:suppressAutoHyphens/>
              <w:rPr>
                <w:sz w:val="24"/>
              </w:rPr>
            </w:pPr>
            <w:r w:rsidRPr="003D67D3">
              <w:rPr>
                <w:sz w:val="24"/>
              </w:rPr>
              <w:tab/>
            </w:r>
            <w:r w:rsidRPr="003D67D3">
              <w:rPr>
                <w:sz w:val="24"/>
              </w:rPr>
              <w:tab/>
            </w:r>
            <w:r w:rsidRPr="003D67D3">
              <w:rPr>
                <w:sz w:val="24"/>
              </w:rPr>
              <w:tab/>
            </w:r>
            <w:r w:rsidRPr="003D67D3">
              <w:rPr>
                <w:sz w:val="24"/>
              </w:rPr>
              <w:tab/>
            </w:r>
            <w:r w:rsidRPr="003D67D3">
              <w:rPr>
                <w:sz w:val="24"/>
              </w:rPr>
              <w:tab/>
            </w:r>
            <w:r w:rsidRPr="003D67D3">
              <w:rPr>
                <w:sz w:val="24"/>
              </w:rPr>
              <w:tab/>
            </w:r>
            <w:r w:rsidRPr="003D67D3">
              <w:rPr>
                <w:sz w:val="24"/>
              </w:rPr>
              <w:tab/>
            </w:r>
          </w:p>
          <w:p w:rsidR="003D67D3" w:rsidRPr="003D67D3" w:rsidRDefault="003D67D3" w:rsidP="003D67D3">
            <w:pPr>
              <w:tabs>
                <w:tab w:val="left" w:pos="-720"/>
                <w:tab w:val="left" w:pos="720"/>
                <w:tab w:val="left" w:pos="990"/>
                <w:tab w:val="left" w:pos="1260"/>
                <w:tab w:val="left" w:pos="1350"/>
              </w:tabs>
              <w:suppressAutoHyphens/>
              <w:ind w:hanging="900"/>
              <w:rPr>
                <w:sz w:val="24"/>
              </w:rPr>
            </w:pPr>
            <w:r w:rsidRPr="003D67D3">
              <w:rPr>
                <w:sz w:val="24"/>
              </w:rPr>
              <w:tab/>
            </w:r>
            <w:r w:rsidRPr="003D67D3">
              <w:rPr>
                <w:sz w:val="24"/>
              </w:rPr>
              <w:tab/>
              <w:t>Degree:</w:t>
            </w:r>
            <w:r w:rsidRPr="003D67D3">
              <w:rPr>
                <w:sz w:val="24"/>
              </w:rPr>
              <w:tab/>
              <w:t xml:space="preserve">  </w:t>
            </w:r>
            <w:r>
              <w:rPr>
                <w:sz w:val="24"/>
              </w:rPr>
              <w:tab/>
            </w:r>
            <w:r>
              <w:rPr>
                <w:sz w:val="24"/>
              </w:rPr>
              <w:tab/>
            </w:r>
            <w:r w:rsidRPr="003D67D3">
              <w:rPr>
                <w:sz w:val="24"/>
              </w:rPr>
              <w:t>MS – Reading, BS – Business Distributive Education</w:t>
            </w:r>
            <w:r w:rsidRPr="003D67D3">
              <w:rPr>
                <w:sz w:val="24"/>
              </w:rPr>
              <w:tab/>
            </w:r>
          </w:p>
          <w:p w:rsidR="003D67D3" w:rsidRPr="003D67D3" w:rsidRDefault="003D67D3" w:rsidP="003D67D3">
            <w:pPr>
              <w:tabs>
                <w:tab w:val="left" w:pos="-720"/>
                <w:tab w:val="left" w:pos="720"/>
                <w:tab w:val="left" w:pos="990"/>
                <w:tab w:val="left" w:pos="1260"/>
                <w:tab w:val="left" w:pos="1350"/>
              </w:tabs>
              <w:suppressAutoHyphens/>
              <w:rPr>
                <w:sz w:val="24"/>
              </w:rPr>
            </w:pPr>
          </w:p>
          <w:p w:rsidR="003D67D3" w:rsidRPr="003D67D3" w:rsidRDefault="003D67D3" w:rsidP="003D67D3">
            <w:pPr>
              <w:tabs>
                <w:tab w:val="left" w:pos="-720"/>
                <w:tab w:val="left" w:pos="720"/>
                <w:tab w:val="left" w:pos="990"/>
                <w:tab w:val="left" w:pos="1260"/>
                <w:tab w:val="left" w:pos="1350"/>
              </w:tabs>
              <w:suppressAutoHyphens/>
              <w:rPr>
                <w:sz w:val="24"/>
              </w:rPr>
            </w:pPr>
            <w:r w:rsidRPr="003D67D3">
              <w:rPr>
                <w:sz w:val="24"/>
              </w:rPr>
              <w:t>Experience:</w:t>
            </w:r>
            <w:r w:rsidRPr="003D67D3">
              <w:rPr>
                <w:sz w:val="24"/>
              </w:rPr>
              <w:tab/>
              <w:t xml:space="preserve">  See enclosed resume and application</w:t>
            </w:r>
          </w:p>
          <w:p w:rsidR="003D67D3" w:rsidRPr="003D67D3" w:rsidRDefault="003D67D3" w:rsidP="003D67D3">
            <w:pPr>
              <w:tabs>
                <w:tab w:val="left" w:pos="1350"/>
              </w:tabs>
              <w:ind w:hanging="1710"/>
              <w:rPr>
                <w:sz w:val="24"/>
                <w:szCs w:val="24"/>
              </w:rPr>
            </w:pPr>
            <w:r w:rsidRPr="003D67D3">
              <w:rPr>
                <w:sz w:val="24"/>
                <w:szCs w:val="24"/>
              </w:rPr>
              <w:t xml:space="preserve">        </w:t>
            </w:r>
          </w:p>
          <w:p w:rsidR="0012500A" w:rsidRDefault="003D67D3" w:rsidP="003D67D3">
            <w:pPr>
              <w:tabs>
                <w:tab w:val="left" w:pos="3384"/>
                <w:tab w:val="left" w:pos="4320"/>
              </w:tabs>
              <w:rPr>
                <w:sz w:val="24"/>
                <w:szCs w:val="24"/>
              </w:rPr>
            </w:pPr>
            <w:r w:rsidRPr="003D67D3">
              <w:rPr>
                <w:sz w:val="24"/>
                <w:szCs w:val="24"/>
              </w:rPr>
              <w:t>(This fills the vacancy due to the maternity leave of HS English teacher Amanda Alger).</w:t>
            </w:r>
          </w:p>
          <w:p w:rsidR="003D67D3" w:rsidRDefault="003D67D3" w:rsidP="003D67D3">
            <w:pPr>
              <w:tabs>
                <w:tab w:val="left" w:pos="3384"/>
                <w:tab w:val="left" w:pos="4320"/>
              </w:tabs>
              <w:rPr>
                <w:sz w:val="24"/>
              </w:rPr>
            </w:pPr>
          </w:p>
        </w:tc>
        <w:tc>
          <w:tcPr>
            <w:tcW w:w="1782" w:type="dxa"/>
          </w:tcPr>
          <w:p w:rsidR="003D67D3" w:rsidRDefault="003D67D3" w:rsidP="003D67D3">
            <w:pPr>
              <w:tabs>
                <w:tab w:val="left" w:pos="1800"/>
                <w:tab w:val="left" w:pos="4320"/>
              </w:tabs>
              <w:ind w:left="-115"/>
            </w:pPr>
            <w:r>
              <w:t>APPOINTMENT – CERTIFIED/</w:t>
            </w:r>
          </w:p>
          <w:p w:rsidR="003D67D3" w:rsidRDefault="003D67D3" w:rsidP="003D67D3">
            <w:pPr>
              <w:tabs>
                <w:tab w:val="left" w:pos="1800"/>
                <w:tab w:val="left" w:pos="4320"/>
              </w:tabs>
              <w:ind w:left="-115"/>
            </w:pPr>
            <w:r>
              <w:t>INSTRUCTIONAL – LONG-TERM SUBSTITUTE -</w:t>
            </w:r>
          </w:p>
          <w:p w:rsidR="0012500A" w:rsidRDefault="003D67D3" w:rsidP="003D67D3">
            <w:pPr>
              <w:tabs>
                <w:tab w:val="left" w:pos="1800"/>
                <w:tab w:val="left" w:pos="4320"/>
              </w:tabs>
              <w:ind w:left="-115"/>
            </w:pPr>
            <w:r>
              <w:t>ENGLISH – LAURIE CLEVELAND</w:t>
            </w:r>
          </w:p>
        </w:tc>
      </w:tr>
      <w:tr w:rsidR="003D67D3">
        <w:tc>
          <w:tcPr>
            <w:tcW w:w="936" w:type="dxa"/>
          </w:tcPr>
          <w:p w:rsidR="003D67D3" w:rsidRDefault="003D67D3">
            <w:pPr>
              <w:tabs>
                <w:tab w:val="left" w:pos="4320"/>
              </w:tabs>
              <w:ind w:right="156"/>
              <w:rPr>
                <w:sz w:val="24"/>
              </w:rPr>
            </w:pPr>
            <w:r>
              <w:rPr>
                <w:sz w:val="24"/>
              </w:rPr>
              <w:t>127.</w:t>
            </w:r>
          </w:p>
        </w:tc>
        <w:tc>
          <w:tcPr>
            <w:tcW w:w="7560" w:type="dxa"/>
          </w:tcPr>
          <w:p w:rsidR="003D67D3" w:rsidRDefault="003D67D3" w:rsidP="003D67D3">
            <w:pPr>
              <w:tabs>
                <w:tab w:val="left" w:pos="-720"/>
                <w:tab w:val="left" w:pos="990"/>
                <w:tab w:val="left" w:pos="1170"/>
                <w:tab w:val="left" w:pos="1350"/>
              </w:tabs>
              <w:suppressAutoHyphens/>
              <w:rPr>
                <w:sz w:val="24"/>
              </w:rPr>
            </w:pPr>
            <w:r w:rsidRPr="003D67D3">
              <w:rPr>
                <w:sz w:val="24"/>
              </w:rPr>
              <w:t xml:space="preserve">Resolved that, upon the recommendation of the Superintendent of Schools, the Board of Education accept the retirement of Dana Cook, Middle School Science Teacher, effective July 1, 2019.  </w:t>
            </w:r>
          </w:p>
          <w:p w:rsidR="003D67D3" w:rsidRPr="003D67D3" w:rsidRDefault="003D67D3" w:rsidP="003D67D3">
            <w:pPr>
              <w:tabs>
                <w:tab w:val="left" w:pos="-720"/>
                <w:tab w:val="left" w:pos="990"/>
                <w:tab w:val="left" w:pos="1170"/>
                <w:tab w:val="left" w:pos="1350"/>
              </w:tabs>
              <w:suppressAutoHyphens/>
              <w:rPr>
                <w:sz w:val="24"/>
              </w:rPr>
            </w:pPr>
          </w:p>
        </w:tc>
        <w:tc>
          <w:tcPr>
            <w:tcW w:w="1782" w:type="dxa"/>
          </w:tcPr>
          <w:p w:rsidR="003D67D3" w:rsidRDefault="003D67D3" w:rsidP="003D67D3">
            <w:pPr>
              <w:tabs>
                <w:tab w:val="left" w:pos="1800"/>
                <w:tab w:val="left" w:pos="4320"/>
              </w:tabs>
              <w:ind w:left="-115"/>
            </w:pPr>
            <w:r>
              <w:t>RETIREMENT – CERTIFIED/</w:t>
            </w:r>
          </w:p>
          <w:p w:rsidR="003D67D3" w:rsidRDefault="003D67D3" w:rsidP="003D67D3">
            <w:pPr>
              <w:tabs>
                <w:tab w:val="left" w:pos="1800"/>
                <w:tab w:val="left" w:pos="4320"/>
              </w:tabs>
              <w:ind w:left="-115"/>
            </w:pPr>
            <w:r>
              <w:t>INSTRUCTIONAL – SCIENCE TEACHER -</w:t>
            </w:r>
          </w:p>
          <w:p w:rsidR="003D67D3" w:rsidRDefault="003D67D3" w:rsidP="003D67D3">
            <w:pPr>
              <w:tabs>
                <w:tab w:val="left" w:pos="1800"/>
                <w:tab w:val="left" w:pos="4320"/>
              </w:tabs>
              <w:ind w:left="-115"/>
            </w:pPr>
            <w:r>
              <w:t xml:space="preserve"> DANA COOK</w:t>
            </w:r>
          </w:p>
          <w:p w:rsidR="003D67D3" w:rsidRDefault="003D67D3" w:rsidP="003D67D3">
            <w:pPr>
              <w:tabs>
                <w:tab w:val="left" w:pos="1800"/>
                <w:tab w:val="left" w:pos="4320"/>
              </w:tabs>
              <w:ind w:left="-115"/>
            </w:pPr>
          </w:p>
        </w:tc>
      </w:tr>
      <w:tr w:rsidR="003D67D3">
        <w:tc>
          <w:tcPr>
            <w:tcW w:w="936" w:type="dxa"/>
          </w:tcPr>
          <w:p w:rsidR="003D67D3" w:rsidRDefault="003D67D3">
            <w:pPr>
              <w:tabs>
                <w:tab w:val="left" w:pos="4320"/>
              </w:tabs>
              <w:ind w:right="156"/>
              <w:rPr>
                <w:sz w:val="24"/>
              </w:rPr>
            </w:pPr>
            <w:r>
              <w:rPr>
                <w:sz w:val="24"/>
              </w:rPr>
              <w:t>128.</w:t>
            </w:r>
          </w:p>
        </w:tc>
        <w:tc>
          <w:tcPr>
            <w:tcW w:w="7560" w:type="dxa"/>
          </w:tcPr>
          <w:p w:rsidR="003D67D3" w:rsidRPr="003D67D3" w:rsidRDefault="003D67D3" w:rsidP="003D67D3">
            <w:pPr>
              <w:tabs>
                <w:tab w:val="left" w:pos="-720"/>
                <w:tab w:val="left" w:pos="990"/>
                <w:tab w:val="left" w:pos="1170"/>
                <w:tab w:val="left" w:pos="1350"/>
              </w:tabs>
              <w:suppressAutoHyphens/>
              <w:rPr>
                <w:sz w:val="24"/>
              </w:rPr>
            </w:pPr>
            <w:r w:rsidRPr="003D67D3">
              <w:rPr>
                <w:sz w:val="24"/>
              </w:rPr>
              <w:t xml:space="preserve">Resolved that, upon the recommendation of the Superintendent of Schools, the Board of Education accept the resignation of Angela LaFountain, effective November 2, 2018.                                          </w:t>
            </w:r>
          </w:p>
        </w:tc>
        <w:tc>
          <w:tcPr>
            <w:tcW w:w="1782" w:type="dxa"/>
          </w:tcPr>
          <w:p w:rsidR="003D67D3" w:rsidRDefault="003D67D3" w:rsidP="003D67D3">
            <w:pPr>
              <w:tabs>
                <w:tab w:val="left" w:pos="1800"/>
                <w:tab w:val="left" w:pos="4320"/>
              </w:tabs>
              <w:ind w:left="-115"/>
            </w:pPr>
            <w:r>
              <w:t>RESIGNATION – NON-CERTIFIED/NON-INSTRUCTIONAL – CLEANER -</w:t>
            </w:r>
          </w:p>
          <w:p w:rsidR="003D67D3" w:rsidRDefault="003D67D3" w:rsidP="003D67D3">
            <w:pPr>
              <w:tabs>
                <w:tab w:val="left" w:pos="1800"/>
                <w:tab w:val="left" w:pos="4320"/>
              </w:tabs>
              <w:ind w:left="-115"/>
            </w:pPr>
            <w:r>
              <w:t xml:space="preserve"> ANGELA LAFOUNTAIN</w:t>
            </w:r>
          </w:p>
          <w:p w:rsidR="003D67D3" w:rsidRDefault="003D67D3" w:rsidP="003D67D3">
            <w:pPr>
              <w:tabs>
                <w:tab w:val="left" w:pos="1800"/>
                <w:tab w:val="left" w:pos="4320"/>
              </w:tabs>
              <w:ind w:left="-115"/>
            </w:pPr>
          </w:p>
        </w:tc>
      </w:tr>
      <w:tr w:rsidR="003D67D3">
        <w:tc>
          <w:tcPr>
            <w:tcW w:w="936" w:type="dxa"/>
          </w:tcPr>
          <w:p w:rsidR="003D67D3" w:rsidRDefault="003D67D3">
            <w:pPr>
              <w:tabs>
                <w:tab w:val="left" w:pos="4320"/>
              </w:tabs>
              <w:ind w:right="156"/>
              <w:rPr>
                <w:sz w:val="24"/>
              </w:rPr>
            </w:pPr>
            <w:r>
              <w:rPr>
                <w:sz w:val="24"/>
              </w:rPr>
              <w:t>129.</w:t>
            </w:r>
          </w:p>
        </w:tc>
        <w:tc>
          <w:tcPr>
            <w:tcW w:w="7560" w:type="dxa"/>
          </w:tcPr>
          <w:p w:rsidR="003D67D3" w:rsidRPr="003D67D3" w:rsidRDefault="003D67D3" w:rsidP="003D67D3">
            <w:pPr>
              <w:tabs>
                <w:tab w:val="left" w:pos="-720"/>
                <w:tab w:val="left" w:pos="990"/>
                <w:tab w:val="left" w:pos="1170"/>
                <w:tab w:val="left" w:pos="1350"/>
              </w:tabs>
              <w:suppressAutoHyphens/>
              <w:rPr>
                <w:sz w:val="24"/>
              </w:rPr>
            </w:pPr>
            <w:r w:rsidRPr="003D67D3">
              <w:rPr>
                <w:sz w:val="24"/>
              </w:rPr>
              <w:t>Resolved that, upon the recommendation of the Superintendent of Schools, the Board of   Education approve an unpaid leave of absence for Alicia Arthur, Baker, from May 6-8, 2019.</w:t>
            </w:r>
          </w:p>
        </w:tc>
        <w:tc>
          <w:tcPr>
            <w:tcW w:w="1782" w:type="dxa"/>
          </w:tcPr>
          <w:p w:rsidR="003D67D3" w:rsidRDefault="003D67D3" w:rsidP="003D67D3">
            <w:pPr>
              <w:tabs>
                <w:tab w:val="left" w:pos="1800"/>
                <w:tab w:val="left" w:pos="4320"/>
              </w:tabs>
              <w:ind w:left="-115"/>
            </w:pPr>
            <w:r>
              <w:t xml:space="preserve">LEAVE OF ABSENCE – NON-CERTIFIED/NON-INSTRUCTIONAL – BAKER - </w:t>
            </w:r>
          </w:p>
          <w:p w:rsidR="003D67D3" w:rsidRDefault="003D67D3" w:rsidP="00AF4CDA">
            <w:pPr>
              <w:tabs>
                <w:tab w:val="left" w:pos="1800"/>
                <w:tab w:val="left" w:pos="4320"/>
              </w:tabs>
              <w:ind w:left="-115"/>
            </w:pPr>
            <w:r>
              <w:t>ALICIA ARTHUR</w:t>
            </w:r>
          </w:p>
        </w:tc>
      </w:tr>
      <w:tr w:rsidR="003D67D3">
        <w:tc>
          <w:tcPr>
            <w:tcW w:w="936" w:type="dxa"/>
          </w:tcPr>
          <w:p w:rsidR="003D67D3" w:rsidRDefault="003D67D3">
            <w:pPr>
              <w:tabs>
                <w:tab w:val="left" w:pos="4320"/>
              </w:tabs>
              <w:ind w:right="156"/>
              <w:rPr>
                <w:sz w:val="24"/>
              </w:rPr>
            </w:pPr>
            <w:r>
              <w:rPr>
                <w:sz w:val="24"/>
              </w:rPr>
              <w:lastRenderedPageBreak/>
              <w:t>130.</w:t>
            </w:r>
          </w:p>
        </w:tc>
        <w:tc>
          <w:tcPr>
            <w:tcW w:w="7560" w:type="dxa"/>
          </w:tcPr>
          <w:p w:rsidR="003D67D3" w:rsidRPr="003D67D3" w:rsidRDefault="003D67D3" w:rsidP="00AF4CDA">
            <w:pPr>
              <w:tabs>
                <w:tab w:val="left" w:pos="-720"/>
                <w:tab w:val="left" w:pos="990"/>
                <w:tab w:val="left" w:pos="1170"/>
                <w:tab w:val="left" w:pos="1350"/>
              </w:tabs>
              <w:suppressAutoHyphens/>
              <w:spacing w:after="120"/>
              <w:rPr>
                <w:sz w:val="24"/>
              </w:rPr>
            </w:pPr>
            <w:r w:rsidRPr="003D67D3">
              <w:rPr>
                <w:sz w:val="24"/>
              </w:rPr>
              <w:t>Resolved that, upon the recommendation of the Superintendent of Schools, the Board of</w:t>
            </w:r>
            <w:r>
              <w:rPr>
                <w:sz w:val="24"/>
              </w:rPr>
              <w:t xml:space="preserve"> </w:t>
            </w:r>
            <w:r w:rsidRPr="003D67D3">
              <w:rPr>
                <w:sz w:val="24"/>
              </w:rPr>
              <w:t>Education approve the following teachers as Academic Intervention Services and</w:t>
            </w:r>
            <w:r>
              <w:rPr>
                <w:sz w:val="24"/>
              </w:rPr>
              <w:t xml:space="preserve"> </w:t>
            </w:r>
            <w:r w:rsidRPr="003D67D3">
              <w:rPr>
                <w:sz w:val="24"/>
              </w:rPr>
              <w:t>Extended Day Grant AIS Instructors for the 2018-2019 school year:</w:t>
            </w:r>
            <w:r w:rsidRPr="003D67D3">
              <w:rPr>
                <w:sz w:val="24"/>
              </w:rPr>
              <w:tab/>
            </w:r>
          </w:p>
          <w:p w:rsidR="00E96719" w:rsidRDefault="003D67D3" w:rsidP="003D67D3">
            <w:pPr>
              <w:tabs>
                <w:tab w:val="left" w:pos="-720"/>
                <w:tab w:val="left" w:pos="990"/>
                <w:tab w:val="left" w:pos="1170"/>
                <w:tab w:val="left" w:pos="1350"/>
              </w:tabs>
              <w:suppressAutoHyphens/>
              <w:rPr>
                <w:sz w:val="24"/>
              </w:rPr>
            </w:pPr>
            <w:r w:rsidRPr="003D67D3">
              <w:rPr>
                <w:sz w:val="24"/>
              </w:rPr>
              <w:t>Olivia Boucher</w:t>
            </w:r>
            <w:r>
              <w:rPr>
                <w:sz w:val="24"/>
              </w:rPr>
              <w:tab/>
            </w:r>
            <w:r w:rsidRPr="003D67D3">
              <w:rPr>
                <w:sz w:val="24"/>
              </w:rPr>
              <w:t>Mary Lou Cornish</w:t>
            </w:r>
            <w:r w:rsidRPr="003D67D3">
              <w:rPr>
                <w:sz w:val="24"/>
              </w:rPr>
              <w:tab/>
            </w:r>
            <w:r w:rsidRPr="003D67D3">
              <w:rPr>
                <w:sz w:val="24"/>
              </w:rPr>
              <w:tab/>
              <w:t>Rebecca Garner        Cindy Panella</w:t>
            </w:r>
            <w:r>
              <w:rPr>
                <w:sz w:val="24"/>
              </w:rPr>
              <w:tab/>
            </w:r>
            <w:r>
              <w:rPr>
                <w:sz w:val="24"/>
              </w:rPr>
              <w:tab/>
            </w:r>
            <w:r>
              <w:rPr>
                <w:sz w:val="24"/>
              </w:rPr>
              <w:tab/>
            </w:r>
            <w:r w:rsidRPr="003D67D3">
              <w:rPr>
                <w:sz w:val="24"/>
              </w:rPr>
              <w:t xml:space="preserve">Kacee Delles                 </w:t>
            </w:r>
            <w:r w:rsidR="00E96719">
              <w:rPr>
                <w:sz w:val="24"/>
              </w:rPr>
              <w:tab/>
            </w:r>
            <w:r w:rsidRPr="003D67D3">
              <w:rPr>
                <w:sz w:val="24"/>
              </w:rPr>
              <w:t>Christine Moser</w:t>
            </w:r>
            <w:r w:rsidRPr="003D67D3">
              <w:rPr>
                <w:sz w:val="24"/>
              </w:rPr>
              <w:tab/>
            </w:r>
          </w:p>
          <w:p w:rsidR="003D67D3" w:rsidRDefault="003D67D3" w:rsidP="003D67D3">
            <w:pPr>
              <w:tabs>
                <w:tab w:val="left" w:pos="-720"/>
                <w:tab w:val="left" w:pos="990"/>
                <w:tab w:val="left" w:pos="1170"/>
                <w:tab w:val="left" w:pos="1350"/>
              </w:tabs>
              <w:suppressAutoHyphens/>
              <w:rPr>
                <w:sz w:val="24"/>
              </w:rPr>
            </w:pPr>
            <w:r w:rsidRPr="003D67D3">
              <w:rPr>
                <w:sz w:val="24"/>
              </w:rPr>
              <w:t>Ashley Schneider</w:t>
            </w:r>
            <w:r w:rsidR="00E96719">
              <w:rPr>
                <w:sz w:val="24"/>
              </w:rPr>
              <w:tab/>
              <w:t>Sheena Horn</w:t>
            </w:r>
          </w:p>
          <w:p w:rsidR="00E96719" w:rsidRPr="003D67D3" w:rsidRDefault="00E96719" w:rsidP="003D67D3">
            <w:pPr>
              <w:tabs>
                <w:tab w:val="left" w:pos="-720"/>
                <w:tab w:val="left" w:pos="990"/>
                <w:tab w:val="left" w:pos="1170"/>
                <w:tab w:val="left" w:pos="1350"/>
              </w:tabs>
              <w:suppressAutoHyphens/>
              <w:rPr>
                <w:sz w:val="24"/>
              </w:rPr>
            </w:pPr>
          </w:p>
        </w:tc>
        <w:tc>
          <w:tcPr>
            <w:tcW w:w="1782" w:type="dxa"/>
          </w:tcPr>
          <w:p w:rsidR="00E96719" w:rsidRDefault="00E96719" w:rsidP="00E96719">
            <w:pPr>
              <w:tabs>
                <w:tab w:val="left" w:pos="1800"/>
                <w:tab w:val="left" w:pos="4320"/>
              </w:tabs>
              <w:ind w:left="-115"/>
            </w:pPr>
            <w:r>
              <w:t xml:space="preserve">APPOINTMENT - 2018-19 AIS AND </w:t>
            </w:r>
          </w:p>
          <w:p w:rsidR="003D67D3" w:rsidRDefault="00E96719" w:rsidP="00E96719">
            <w:pPr>
              <w:tabs>
                <w:tab w:val="left" w:pos="1800"/>
                <w:tab w:val="left" w:pos="4320"/>
              </w:tabs>
              <w:ind w:left="-115"/>
            </w:pPr>
            <w:r>
              <w:t>EXTENDED DAY GRANT AIS INSTRUCTORS</w:t>
            </w:r>
          </w:p>
        </w:tc>
      </w:tr>
      <w:tr w:rsidR="00E96719">
        <w:tc>
          <w:tcPr>
            <w:tcW w:w="936" w:type="dxa"/>
          </w:tcPr>
          <w:p w:rsidR="00E96719" w:rsidRDefault="00E96719">
            <w:pPr>
              <w:tabs>
                <w:tab w:val="left" w:pos="4320"/>
              </w:tabs>
              <w:ind w:right="156"/>
              <w:rPr>
                <w:sz w:val="24"/>
              </w:rPr>
            </w:pPr>
            <w:r>
              <w:rPr>
                <w:sz w:val="24"/>
              </w:rPr>
              <w:t>131.</w:t>
            </w:r>
          </w:p>
        </w:tc>
        <w:tc>
          <w:tcPr>
            <w:tcW w:w="7560" w:type="dxa"/>
          </w:tcPr>
          <w:p w:rsidR="00E96719" w:rsidRPr="00E96719" w:rsidRDefault="00E96719" w:rsidP="00E96719">
            <w:pPr>
              <w:tabs>
                <w:tab w:val="left" w:pos="-720"/>
                <w:tab w:val="left" w:pos="990"/>
                <w:tab w:val="left" w:pos="1170"/>
                <w:tab w:val="left" w:pos="1350"/>
              </w:tabs>
              <w:suppressAutoHyphens/>
              <w:rPr>
                <w:sz w:val="24"/>
              </w:rPr>
            </w:pPr>
            <w:r w:rsidRPr="00E96719">
              <w:rPr>
                <w:sz w:val="24"/>
              </w:rPr>
              <w:t>Resolved that, upon the recommendation of the Superintendent of Schools, the Board</w:t>
            </w:r>
            <w:r>
              <w:rPr>
                <w:sz w:val="24"/>
              </w:rPr>
              <w:t xml:space="preserve"> </w:t>
            </w:r>
            <w:r w:rsidRPr="00E96719">
              <w:rPr>
                <w:sz w:val="24"/>
              </w:rPr>
              <w:t xml:space="preserve">of Education approve Susanna Stoffle be appointed Internal Claims Auditor for the 2018-2019 school year effective September 19, 2018 at a stipend of $4,000. </w:t>
            </w:r>
          </w:p>
          <w:p w:rsidR="00E96719" w:rsidRPr="00E96719" w:rsidRDefault="00E96719" w:rsidP="00E96719">
            <w:pPr>
              <w:tabs>
                <w:tab w:val="left" w:pos="-720"/>
                <w:tab w:val="left" w:pos="990"/>
                <w:tab w:val="left" w:pos="1170"/>
                <w:tab w:val="left" w:pos="1350"/>
              </w:tabs>
              <w:suppressAutoHyphens/>
              <w:rPr>
                <w:sz w:val="24"/>
              </w:rPr>
            </w:pPr>
            <w:r w:rsidRPr="00E96719">
              <w:rPr>
                <w:sz w:val="24"/>
              </w:rPr>
              <w:tab/>
            </w:r>
            <w:r w:rsidRPr="00E96719">
              <w:rPr>
                <w:sz w:val="24"/>
              </w:rPr>
              <w:tab/>
              <w:t xml:space="preserve"> </w:t>
            </w:r>
          </w:p>
          <w:p w:rsidR="00E96719" w:rsidRDefault="00E96719" w:rsidP="00E96719">
            <w:pPr>
              <w:tabs>
                <w:tab w:val="left" w:pos="-720"/>
                <w:tab w:val="left" w:pos="990"/>
                <w:tab w:val="left" w:pos="1170"/>
                <w:tab w:val="left" w:pos="1350"/>
              </w:tabs>
              <w:suppressAutoHyphens/>
              <w:rPr>
                <w:sz w:val="24"/>
              </w:rPr>
            </w:pPr>
            <w:r>
              <w:rPr>
                <w:sz w:val="24"/>
              </w:rPr>
              <w:t>(</w:t>
            </w:r>
            <w:r w:rsidRPr="00E96719">
              <w:rPr>
                <w:sz w:val="24"/>
              </w:rPr>
              <w:t>Sue Stoffle will be filling the vacancy created whe</w:t>
            </w:r>
            <w:r>
              <w:rPr>
                <w:sz w:val="24"/>
              </w:rPr>
              <w:t xml:space="preserve">n Christine Raymond retires </w:t>
            </w:r>
            <w:r w:rsidRPr="00E96719">
              <w:rPr>
                <w:sz w:val="24"/>
              </w:rPr>
              <w:t xml:space="preserve">effective October 13, 2018.)  </w:t>
            </w:r>
          </w:p>
          <w:p w:rsidR="00E96719" w:rsidRPr="003D67D3" w:rsidRDefault="00E96719" w:rsidP="00E96719">
            <w:pPr>
              <w:tabs>
                <w:tab w:val="left" w:pos="-720"/>
                <w:tab w:val="left" w:pos="990"/>
                <w:tab w:val="left" w:pos="1170"/>
                <w:tab w:val="left" w:pos="1350"/>
              </w:tabs>
              <w:suppressAutoHyphens/>
              <w:rPr>
                <w:sz w:val="24"/>
              </w:rPr>
            </w:pPr>
            <w:r w:rsidRPr="00E96719">
              <w:rPr>
                <w:sz w:val="24"/>
              </w:rPr>
              <w:t xml:space="preserve">                   </w:t>
            </w:r>
          </w:p>
        </w:tc>
        <w:tc>
          <w:tcPr>
            <w:tcW w:w="1782" w:type="dxa"/>
          </w:tcPr>
          <w:p w:rsidR="00E96719" w:rsidRDefault="00E96719" w:rsidP="00E96719">
            <w:pPr>
              <w:tabs>
                <w:tab w:val="left" w:pos="1800"/>
                <w:tab w:val="left" w:pos="4320"/>
              </w:tabs>
              <w:ind w:left="-115"/>
            </w:pPr>
            <w:r w:rsidRPr="00E96719">
              <w:t>APPOINTMENT OF INTERNAL CLAIMS AUDITOR</w:t>
            </w:r>
          </w:p>
        </w:tc>
      </w:tr>
      <w:tr w:rsidR="00E96719">
        <w:tc>
          <w:tcPr>
            <w:tcW w:w="936" w:type="dxa"/>
          </w:tcPr>
          <w:p w:rsidR="00E96719" w:rsidRDefault="00E96719">
            <w:pPr>
              <w:tabs>
                <w:tab w:val="left" w:pos="4320"/>
              </w:tabs>
              <w:ind w:right="156"/>
              <w:rPr>
                <w:sz w:val="24"/>
              </w:rPr>
            </w:pPr>
            <w:r>
              <w:rPr>
                <w:sz w:val="24"/>
              </w:rPr>
              <w:t>132.</w:t>
            </w:r>
          </w:p>
        </w:tc>
        <w:tc>
          <w:tcPr>
            <w:tcW w:w="7560" w:type="dxa"/>
          </w:tcPr>
          <w:p w:rsidR="00E96719" w:rsidRPr="00E96719" w:rsidRDefault="00E96719" w:rsidP="00AF4CDA">
            <w:pPr>
              <w:tabs>
                <w:tab w:val="left" w:pos="-720"/>
                <w:tab w:val="left" w:pos="990"/>
                <w:tab w:val="left" w:pos="1170"/>
                <w:tab w:val="left" w:pos="1350"/>
              </w:tabs>
              <w:suppressAutoHyphens/>
              <w:rPr>
                <w:sz w:val="24"/>
              </w:rPr>
            </w:pPr>
            <w:r w:rsidRPr="00E96719">
              <w:rPr>
                <w:sz w:val="24"/>
              </w:rPr>
              <w:t>Resolved that, upon the recommendation of the Superintendent of Schools, the following conference requests be approved:</w:t>
            </w:r>
          </w:p>
          <w:p w:rsidR="00E96719" w:rsidRDefault="00E96719" w:rsidP="00AF4CDA">
            <w:pPr>
              <w:tabs>
                <w:tab w:val="left" w:pos="-720"/>
                <w:tab w:val="left" w:pos="504"/>
                <w:tab w:val="left" w:pos="990"/>
                <w:tab w:val="left" w:pos="1170"/>
                <w:tab w:val="left" w:pos="1350"/>
              </w:tabs>
              <w:suppressAutoHyphens/>
              <w:spacing w:before="120"/>
              <w:rPr>
                <w:sz w:val="24"/>
              </w:rPr>
            </w:pPr>
            <w:r w:rsidRPr="00E96719">
              <w:rPr>
                <w:sz w:val="24"/>
              </w:rPr>
              <w:t xml:space="preserve">1.  </w:t>
            </w:r>
            <w:r>
              <w:rPr>
                <w:sz w:val="24"/>
              </w:rPr>
              <w:tab/>
            </w:r>
            <w:r w:rsidRPr="00E96719">
              <w:rPr>
                <w:sz w:val="24"/>
              </w:rPr>
              <w:t xml:space="preserve">Jefferson-Lewis BOCES Superintendents’ Meeting – </w:t>
            </w:r>
          </w:p>
          <w:p w:rsidR="00E96719" w:rsidRPr="00E96719" w:rsidRDefault="00E96719" w:rsidP="00AF4CDA">
            <w:pPr>
              <w:tabs>
                <w:tab w:val="left" w:pos="-720"/>
                <w:tab w:val="left" w:pos="504"/>
                <w:tab w:val="left" w:pos="990"/>
                <w:tab w:val="left" w:pos="1170"/>
                <w:tab w:val="left" w:pos="1350"/>
              </w:tabs>
              <w:suppressAutoHyphens/>
              <w:rPr>
                <w:sz w:val="24"/>
              </w:rPr>
            </w:pPr>
            <w:r>
              <w:rPr>
                <w:sz w:val="24"/>
              </w:rPr>
              <w:tab/>
            </w:r>
            <w:r w:rsidRPr="00E96719">
              <w:rPr>
                <w:sz w:val="24"/>
              </w:rPr>
              <w:t>November 1-2, 2018 -</w:t>
            </w:r>
            <w:r>
              <w:rPr>
                <w:sz w:val="24"/>
              </w:rPr>
              <w:t xml:space="preserve"> </w:t>
            </w:r>
            <w:r w:rsidRPr="00E96719">
              <w:rPr>
                <w:sz w:val="24"/>
              </w:rPr>
              <w:t xml:space="preserve">Minnowbrook – Douglas Premo                        </w:t>
            </w:r>
          </w:p>
          <w:p w:rsidR="00E96719" w:rsidRDefault="00E96719" w:rsidP="00AF4CDA">
            <w:pPr>
              <w:tabs>
                <w:tab w:val="left" w:pos="-720"/>
                <w:tab w:val="left" w:pos="504"/>
                <w:tab w:val="left" w:pos="990"/>
                <w:tab w:val="left" w:pos="1170"/>
                <w:tab w:val="left" w:pos="1350"/>
              </w:tabs>
              <w:suppressAutoHyphens/>
              <w:spacing w:before="120"/>
              <w:rPr>
                <w:sz w:val="24"/>
              </w:rPr>
            </w:pPr>
            <w:r w:rsidRPr="00E96719">
              <w:rPr>
                <w:sz w:val="24"/>
              </w:rPr>
              <w:t xml:space="preserve">2.  </w:t>
            </w:r>
            <w:r>
              <w:rPr>
                <w:sz w:val="24"/>
              </w:rPr>
              <w:tab/>
            </w:r>
            <w:r w:rsidRPr="00E96719">
              <w:rPr>
                <w:sz w:val="24"/>
              </w:rPr>
              <w:t xml:space="preserve">2018 STANYS Conference – November 2-5, 2018 -  Rochester, NY – </w:t>
            </w:r>
            <w:r>
              <w:rPr>
                <w:sz w:val="24"/>
              </w:rPr>
              <w:tab/>
            </w:r>
            <w:r w:rsidRPr="00E96719">
              <w:rPr>
                <w:sz w:val="24"/>
              </w:rPr>
              <w:t xml:space="preserve">Mike  Comet    </w:t>
            </w:r>
          </w:p>
          <w:p w:rsidR="00E96719" w:rsidRPr="00E96719" w:rsidRDefault="00E96719" w:rsidP="00E96719">
            <w:pPr>
              <w:tabs>
                <w:tab w:val="left" w:pos="-720"/>
                <w:tab w:val="left" w:pos="504"/>
                <w:tab w:val="left" w:pos="990"/>
                <w:tab w:val="left" w:pos="1170"/>
                <w:tab w:val="left" w:pos="1350"/>
              </w:tabs>
              <w:suppressAutoHyphens/>
              <w:rPr>
                <w:sz w:val="24"/>
              </w:rPr>
            </w:pPr>
          </w:p>
        </w:tc>
        <w:tc>
          <w:tcPr>
            <w:tcW w:w="1782" w:type="dxa"/>
          </w:tcPr>
          <w:p w:rsidR="00E96719" w:rsidRPr="00E96719" w:rsidRDefault="00E96719" w:rsidP="00E96719">
            <w:pPr>
              <w:tabs>
                <w:tab w:val="left" w:pos="1800"/>
                <w:tab w:val="left" w:pos="4320"/>
              </w:tabs>
              <w:ind w:left="-115"/>
            </w:pPr>
            <w:r w:rsidRPr="00E96719">
              <w:t>CONFERENCE APPROVALS</w:t>
            </w:r>
          </w:p>
        </w:tc>
      </w:tr>
      <w:tr w:rsidR="001C038F">
        <w:tc>
          <w:tcPr>
            <w:tcW w:w="936" w:type="dxa"/>
          </w:tcPr>
          <w:p w:rsidR="001C038F" w:rsidRDefault="001C038F">
            <w:pPr>
              <w:tabs>
                <w:tab w:val="left" w:pos="4320"/>
              </w:tabs>
              <w:ind w:right="156"/>
              <w:rPr>
                <w:sz w:val="24"/>
              </w:rPr>
            </w:pPr>
            <w:r>
              <w:rPr>
                <w:sz w:val="24"/>
              </w:rPr>
              <w:t>133.</w:t>
            </w:r>
          </w:p>
        </w:tc>
        <w:tc>
          <w:tcPr>
            <w:tcW w:w="7560" w:type="dxa"/>
          </w:tcPr>
          <w:p w:rsidR="001C038F" w:rsidRPr="001C038F" w:rsidRDefault="001C038F" w:rsidP="001C038F">
            <w:pPr>
              <w:tabs>
                <w:tab w:val="left" w:pos="-720"/>
                <w:tab w:val="left" w:pos="990"/>
                <w:tab w:val="left" w:pos="1170"/>
                <w:tab w:val="left" w:pos="1350"/>
              </w:tabs>
              <w:suppressAutoHyphens/>
              <w:rPr>
                <w:sz w:val="24"/>
              </w:rPr>
            </w:pPr>
            <w:r w:rsidRPr="001C038F">
              <w:rPr>
                <w:sz w:val="24"/>
              </w:rPr>
              <w:t>Resolved that, upon the recommendation of the Superintendent of Schools, the following</w:t>
            </w:r>
            <w:r>
              <w:rPr>
                <w:sz w:val="24"/>
              </w:rPr>
              <w:t xml:space="preserve"> </w:t>
            </w:r>
            <w:r w:rsidRPr="001C038F">
              <w:rPr>
                <w:sz w:val="24"/>
              </w:rPr>
              <w:t>be appointed as a Grade 5-6 Intramural Program Advisor at a rate of pay of $400 per  seasonal session:</w:t>
            </w:r>
          </w:p>
          <w:p w:rsidR="001C038F" w:rsidRPr="001C038F" w:rsidRDefault="001C038F" w:rsidP="001C038F">
            <w:pPr>
              <w:tabs>
                <w:tab w:val="left" w:pos="-720"/>
                <w:tab w:val="left" w:pos="990"/>
                <w:tab w:val="left" w:pos="1170"/>
                <w:tab w:val="left" w:pos="1350"/>
              </w:tabs>
              <w:suppressAutoHyphens/>
              <w:rPr>
                <w:sz w:val="24"/>
              </w:rPr>
            </w:pPr>
          </w:p>
          <w:p w:rsidR="001C038F" w:rsidRPr="001C038F" w:rsidRDefault="001C038F" w:rsidP="001C038F">
            <w:pPr>
              <w:suppressAutoHyphens/>
              <w:rPr>
                <w:sz w:val="24"/>
                <w:u w:val="single"/>
              </w:rPr>
            </w:pPr>
            <w:r w:rsidRPr="001C038F">
              <w:rPr>
                <w:sz w:val="24"/>
                <w:u w:val="single"/>
              </w:rPr>
              <w:t>FALL 2018</w:t>
            </w:r>
          </w:p>
          <w:p w:rsidR="001C038F" w:rsidRDefault="001C038F" w:rsidP="001C038F">
            <w:pPr>
              <w:tabs>
                <w:tab w:val="left" w:pos="-720"/>
                <w:tab w:val="left" w:pos="990"/>
                <w:tab w:val="left" w:pos="1170"/>
                <w:tab w:val="left" w:pos="1350"/>
              </w:tabs>
              <w:suppressAutoHyphens/>
              <w:rPr>
                <w:sz w:val="24"/>
              </w:rPr>
            </w:pPr>
            <w:r w:rsidRPr="001C038F">
              <w:rPr>
                <w:sz w:val="24"/>
              </w:rPr>
              <w:t>Indoor Soccer – Alicia Paluck</w:t>
            </w:r>
          </w:p>
          <w:p w:rsidR="001C038F" w:rsidRDefault="001C038F" w:rsidP="001C038F">
            <w:pPr>
              <w:tabs>
                <w:tab w:val="left" w:pos="-720"/>
                <w:tab w:val="left" w:pos="990"/>
                <w:tab w:val="left" w:pos="1170"/>
                <w:tab w:val="left" w:pos="1350"/>
              </w:tabs>
              <w:suppressAutoHyphens/>
              <w:rPr>
                <w:sz w:val="24"/>
              </w:rPr>
            </w:pPr>
            <w:r>
              <w:rPr>
                <w:sz w:val="24"/>
              </w:rPr>
              <w:t>Baseball/Softball – David Martin</w:t>
            </w:r>
          </w:p>
          <w:p w:rsidR="001C038F" w:rsidRDefault="001C038F" w:rsidP="001C038F">
            <w:pPr>
              <w:tabs>
                <w:tab w:val="left" w:pos="-720"/>
                <w:tab w:val="left" w:pos="990"/>
                <w:tab w:val="left" w:pos="1170"/>
                <w:tab w:val="left" w:pos="1350"/>
              </w:tabs>
              <w:suppressAutoHyphens/>
              <w:rPr>
                <w:sz w:val="24"/>
              </w:rPr>
            </w:pPr>
            <w:r>
              <w:rPr>
                <w:sz w:val="24"/>
              </w:rPr>
              <w:t>Golf – Lanette Liddiard</w:t>
            </w:r>
          </w:p>
          <w:p w:rsidR="007A35B3" w:rsidRPr="00E96719" w:rsidRDefault="007A35B3" w:rsidP="001C038F">
            <w:pPr>
              <w:tabs>
                <w:tab w:val="left" w:pos="-720"/>
                <w:tab w:val="left" w:pos="990"/>
                <w:tab w:val="left" w:pos="1170"/>
                <w:tab w:val="left" w:pos="1350"/>
              </w:tabs>
              <w:suppressAutoHyphens/>
              <w:rPr>
                <w:sz w:val="24"/>
              </w:rPr>
            </w:pPr>
          </w:p>
        </w:tc>
        <w:tc>
          <w:tcPr>
            <w:tcW w:w="1782" w:type="dxa"/>
          </w:tcPr>
          <w:p w:rsidR="001C038F" w:rsidRPr="00E96719" w:rsidRDefault="007A35B3" w:rsidP="00E96719">
            <w:pPr>
              <w:tabs>
                <w:tab w:val="left" w:pos="1800"/>
                <w:tab w:val="left" w:pos="4320"/>
              </w:tabs>
              <w:ind w:left="-115"/>
            </w:pPr>
            <w:r w:rsidRPr="007A35B3">
              <w:t>APPOINTMENT – GRADE 5-6 INTRAMURAL PROGRAM ADVISOR</w:t>
            </w:r>
            <w:r>
              <w:t>S</w:t>
            </w:r>
          </w:p>
        </w:tc>
      </w:tr>
      <w:tr w:rsidR="007A35B3">
        <w:tc>
          <w:tcPr>
            <w:tcW w:w="936" w:type="dxa"/>
          </w:tcPr>
          <w:p w:rsidR="007A35B3" w:rsidRDefault="007A35B3">
            <w:pPr>
              <w:tabs>
                <w:tab w:val="left" w:pos="4320"/>
              </w:tabs>
              <w:ind w:right="156"/>
              <w:rPr>
                <w:sz w:val="24"/>
              </w:rPr>
            </w:pPr>
            <w:r>
              <w:rPr>
                <w:sz w:val="24"/>
              </w:rPr>
              <w:t>134.</w:t>
            </w:r>
          </w:p>
        </w:tc>
        <w:tc>
          <w:tcPr>
            <w:tcW w:w="7560" w:type="dxa"/>
          </w:tcPr>
          <w:p w:rsidR="007A35B3" w:rsidRPr="007A35B3" w:rsidRDefault="007A35B3" w:rsidP="007A35B3">
            <w:pPr>
              <w:tabs>
                <w:tab w:val="left" w:pos="-720"/>
                <w:tab w:val="left" w:pos="990"/>
                <w:tab w:val="left" w:pos="1170"/>
                <w:tab w:val="left" w:pos="1350"/>
              </w:tabs>
              <w:suppressAutoHyphens/>
              <w:rPr>
                <w:sz w:val="24"/>
              </w:rPr>
            </w:pPr>
            <w:r w:rsidRPr="007A35B3">
              <w:rPr>
                <w:sz w:val="24"/>
              </w:rPr>
              <w:t>Resolved that, upon the recommendation of the Superintende</w:t>
            </w:r>
            <w:r>
              <w:rPr>
                <w:sz w:val="24"/>
              </w:rPr>
              <w:t xml:space="preserve">nt of Schools, the following </w:t>
            </w:r>
            <w:r w:rsidRPr="007A35B3">
              <w:rPr>
                <w:sz w:val="24"/>
              </w:rPr>
              <w:t>substitutes, pending the results of fingerprinting, be ap</w:t>
            </w:r>
            <w:r>
              <w:rPr>
                <w:sz w:val="24"/>
              </w:rPr>
              <w:t xml:space="preserve">proved for the 2018-2019 school </w:t>
            </w:r>
            <w:r w:rsidRPr="007A35B3">
              <w:rPr>
                <w:sz w:val="24"/>
              </w:rPr>
              <w:t>year:</w:t>
            </w:r>
          </w:p>
          <w:p w:rsidR="007A35B3" w:rsidRDefault="007A35B3" w:rsidP="00AF4CDA">
            <w:pPr>
              <w:tabs>
                <w:tab w:val="left" w:pos="-720"/>
                <w:tab w:val="left" w:pos="990"/>
                <w:tab w:val="left" w:pos="1170"/>
                <w:tab w:val="left" w:pos="1350"/>
              </w:tabs>
              <w:suppressAutoHyphens/>
              <w:spacing w:before="120"/>
              <w:rPr>
                <w:sz w:val="24"/>
              </w:rPr>
            </w:pPr>
            <w:r w:rsidRPr="007A35B3">
              <w:rPr>
                <w:sz w:val="24"/>
              </w:rPr>
              <w:tab/>
            </w:r>
            <w:r w:rsidRPr="007A35B3">
              <w:rPr>
                <w:sz w:val="24"/>
              </w:rPr>
              <w:tab/>
            </w:r>
            <w:r w:rsidRPr="007A35B3">
              <w:rPr>
                <w:sz w:val="24"/>
              </w:rPr>
              <w:tab/>
            </w:r>
            <w:r w:rsidRPr="007A35B3">
              <w:rPr>
                <w:sz w:val="24"/>
              </w:rPr>
              <w:tab/>
            </w:r>
            <w:r w:rsidRPr="007A35B3">
              <w:rPr>
                <w:sz w:val="24"/>
              </w:rPr>
              <w:tab/>
              <w:t>(See enclosed lists)</w:t>
            </w:r>
          </w:p>
          <w:p w:rsidR="007A35B3" w:rsidRPr="001C038F" w:rsidRDefault="007A35B3" w:rsidP="007A35B3">
            <w:pPr>
              <w:tabs>
                <w:tab w:val="left" w:pos="-720"/>
                <w:tab w:val="left" w:pos="990"/>
                <w:tab w:val="left" w:pos="1170"/>
                <w:tab w:val="left" w:pos="1350"/>
              </w:tabs>
              <w:suppressAutoHyphens/>
              <w:rPr>
                <w:sz w:val="24"/>
              </w:rPr>
            </w:pPr>
          </w:p>
        </w:tc>
        <w:tc>
          <w:tcPr>
            <w:tcW w:w="1782" w:type="dxa"/>
          </w:tcPr>
          <w:p w:rsidR="007A35B3" w:rsidRPr="007A35B3" w:rsidRDefault="007A35B3" w:rsidP="00E96719">
            <w:pPr>
              <w:tabs>
                <w:tab w:val="left" w:pos="1800"/>
                <w:tab w:val="left" w:pos="4320"/>
              </w:tabs>
              <w:ind w:left="-115"/>
            </w:pPr>
            <w:r w:rsidRPr="007A35B3">
              <w:t xml:space="preserve">APPROVAL – SUBSTITUTE LISTS  </w:t>
            </w:r>
          </w:p>
        </w:tc>
      </w:tr>
      <w:tr w:rsidR="007A35B3">
        <w:tc>
          <w:tcPr>
            <w:tcW w:w="936" w:type="dxa"/>
          </w:tcPr>
          <w:p w:rsidR="007A35B3" w:rsidRDefault="007A35B3">
            <w:pPr>
              <w:tabs>
                <w:tab w:val="left" w:pos="4320"/>
              </w:tabs>
              <w:ind w:right="156"/>
              <w:rPr>
                <w:sz w:val="24"/>
              </w:rPr>
            </w:pPr>
            <w:r>
              <w:rPr>
                <w:sz w:val="24"/>
              </w:rPr>
              <w:t>135.</w:t>
            </w:r>
          </w:p>
        </w:tc>
        <w:tc>
          <w:tcPr>
            <w:tcW w:w="7560" w:type="dxa"/>
          </w:tcPr>
          <w:p w:rsidR="007A35B3" w:rsidRPr="007A35B3" w:rsidRDefault="007A35B3" w:rsidP="007A35B3">
            <w:pPr>
              <w:tabs>
                <w:tab w:val="left" w:pos="-720"/>
                <w:tab w:val="left" w:pos="990"/>
                <w:tab w:val="left" w:pos="1170"/>
                <w:tab w:val="left" w:pos="1350"/>
              </w:tabs>
              <w:suppressAutoHyphens/>
              <w:rPr>
                <w:sz w:val="24"/>
              </w:rPr>
            </w:pPr>
            <w:r w:rsidRPr="007A35B3">
              <w:rPr>
                <w:sz w:val="24"/>
              </w:rPr>
              <w:t>Resolved that, upon the recommendation of the Superintendent of Schools, the following be appointed to the designated extra-duty assignment for the 2018-2019 school year in accordance with the current teachers’ contract:</w:t>
            </w:r>
          </w:p>
          <w:p w:rsidR="007A35B3" w:rsidRPr="007A35B3" w:rsidRDefault="007A35B3" w:rsidP="007A35B3">
            <w:pPr>
              <w:tabs>
                <w:tab w:val="left" w:pos="-720"/>
                <w:tab w:val="left" w:pos="990"/>
                <w:tab w:val="left" w:pos="1170"/>
                <w:tab w:val="left" w:pos="1350"/>
              </w:tabs>
              <w:suppressAutoHyphens/>
              <w:rPr>
                <w:sz w:val="24"/>
              </w:rPr>
            </w:pPr>
          </w:p>
          <w:p w:rsidR="007A35B3" w:rsidRPr="007A35B3" w:rsidRDefault="007A35B3" w:rsidP="007A35B3">
            <w:pPr>
              <w:tabs>
                <w:tab w:val="left" w:pos="-720"/>
                <w:tab w:val="left" w:pos="990"/>
                <w:tab w:val="left" w:pos="1170"/>
                <w:tab w:val="left" w:pos="1350"/>
              </w:tabs>
              <w:suppressAutoHyphens/>
              <w:rPr>
                <w:sz w:val="24"/>
              </w:rPr>
            </w:pPr>
            <w:r w:rsidRPr="007A35B3">
              <w:rPr>
                <w:sz w:val="24"/>
              </w:rPr>
              <w:t>HS Department Chair, Related Arts</w:t>
            </w:r>
            <w:r w:rsidRPr="007A35B3">
              <w:rPr>
                <w:sz w:val="24"/>
              </w:rPr>
              <w:tab/>
            </w:r>
            <w:r w:rsidRPr="007A35B3">
              <w:rPr>
                <w:sz w:val="24"/>
              </w:rPr>
              <w:tab/>
              <w:t>-</w:t>
            </w:r>
            <w:r w:rsidRPr="007A35B3">
              <w:rPr>
                <w:sz w:val="24"/>
              </w:rPr>
              <w:tab/>
              <w:t>Cassie Gronowski</w:t>
            </w:r>
          </w:p>
        </w:tc>
        <w:tc>
          <w:tcPr>
            <w:tcW w:w="1782" w:type="dxa"/>
          </w:tcPr>
          <w:p w:rsidR="007A35B3" w:rsidRPr="007A35B3" w:rsidRDefault="007A35B3" w:rsidP="00E96719">
            <w:pPr>
              <w:tabs>
                <w:tab w:val="left" w:pos="1800"/>
                <w:tab w:val="left" w:pos="4320"/>
              </w:tabs>
              <w:ind w:left="-115"/>
            </w:pPr>
            <w:r w:rsidRPr="007A35B3">
              <w:t xml:space="preserve">APPOINTMENT  - EXTRA-CURRICULAR POSITION   </w:t>
            </w: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A35B3">
            <w:pPr>
              <w:tabs>
                <w:tab w:val="left" w:pos="4320"/>
              </w:tabs>
              <w:ind w:right="156"/>
              <w:rPr>
                <w:sz w:val="24"/>
              </w:rPr>
            </w:pPr>
            <w:r>
              <w:rPr>
                <w:sz w:val="24"/>
              </w:rPr>
              <w:t>136.</w:t>
            </w:r>
          </w:p>
        </w:tc>
        <w:tc>
          <w:tcPr>
            <w:tcW w:w="7560" w:type="dxa"/>
          </w:tcPr>
          <w:p w:rsidR="007A35B3" w:rsidRPr="007A35B3" w:rsidRDefault="007A35B3" w:rsidP="00AF4CDA">
            <w:pPr>
              <w:tabs>
                <w:tab w:val="left" w:pos="1224"/>
                <w:tab w:val="left" w:pos="3384"/>
                <w:tab w:val="left" w:pos="4320"/>
              </w:tabs>
              <w:spacing w:after="120"/>
              <w:rPr>
                <w:sz w:val="24"/>
              </w:rPr>
            </w:pPr>
            <w:r>
              <w:rPr>
                <w:sz w:val="24"/>
              </w:rPr>
              <w:t xml:space="preserve">Mr. Burmingham moved, Mr. Chrzanowski seconded, </w:t>
            </w:r>
            <w:r w:rsidRPr="007A35B3">
              <w:rPr>
                <w:sz w:val="24"/>
              </w:rPr>
              <w:t>upon the recommendation of the Superinten</w:t>
            </w:r>
            <w:r>
              <w:rPr>
                <w:sz w:val="24"/>
              </w:rPr>
              <w:t xml:space="preserve">dent of Schools, the Board </w:t>
            </w:r>
            <w:r w:rsidRPr="007A35B3">
              <w:rPr>
                <w:sz w:val="24"/>
              </w:rPr>
              <w:t>of Education approve the following items for discard/disposal and/or public sale:</w:t>
            </w:r>
          </w:p>
          <w:p w:rsidR="007A35B3" w:rsidRPr="007A35B3" w:rsidRDefault="007A35B3" w:rsidP="007A35B3">
            <w:pPr>
              <w:tabs>
                <w:tab w:val="left" w:pos="1224"/>
                <w:tab w:val="left" w:pos="3384"/>
                <w:tab w:val="left" w:pos="4320"/>
              </w:tabs>
              <w:rPr>
                <w:sz w:val="24"/>
              </w:rPr>
            </w:pPr>
            <w:r w:rsidRPr="007A35B3">
              <w:rPr>
                <w:sz w:val="24"/>
              </w:rPr>
              <w:t xml:space="preserve">1.  Grade 5 Various Books    </w:t>
            </w:r>
          </w:p>
          <w:p w:rsidR="007A35B3" w:rsidRDefault="007A35B3" w:rsidP="007A35B3">
            <w:pPr>
              <w:tabs>
                <w:tab w:val="left" w:pos="1224"/>
                <w:tab w:val="left" w:pos="3384"/>
                <w:tab w:val="left" w:pos="4320"/>
              </w:tabs>
              <w:rPr>
                <w:sz w:val="24"/>
              </w:rPr>
            </w:pPr>
            <w:r>
              <w:rPr>
                <w:sz w:val="24"/>
              </w:rPr>
              <w:t>2.  Grade 5 Science Readers</w:t>
            </w:r>
          </w:p>
          <w:p w:rsidR="007A35B3" w:rsidRDefault="007A35B3" w:rsidP="007A35B3">
            <w:pPr>
              <w:tabs>
                <w:tab w:val="left" w:pos="1224"/>
                <w:tab w:val="left" w:pos="3384"/>
                <w:tab w:val="left" w:pos="4320"/>
              </w:tabs>
              <w:rPr>
                <w:sz w:val="24"/>
              </w:rPr>
            </w:pPr>
            <w:r>
              <w:rPr>
                <w:sz w:val="24"/>
              </w:rPr>
              <w:t xml:space="preserve">3.  Copiers  </w:t>
            </w:r>
          </w:p>
          <w:p w:rsidR="00CD4B92" w:rsidRDefault="007A35B3" w:rsidP="007A35B3">
            <w:pPr>
              <w:tabs>
                <w:tab w:val="left" w:pos="1224"/>
                <w:tab w:val="left" w:pos="3384"/>
                <w:tab w:val="left" w:pos="4320"/>
              </w:tabs>
              <w:rPr>
                <w:sz w:val="24"/>
              </w:rPr>
            </w:pPr>
            <w:r w:rsidRPr="007A35B3">
              <w:rPr>
                <w:sz w:val="24"/>
              </w:rPr>
              <w:t>4.  Home &amp; Career class items</w:t>
            </w:r>
          </w:p>
          <w:p w:rsidR="00CD4B92" w:rsidRDefault="00CD4B92" w:rsidP="004E6F55">
            <w:pPr>
              <w:tabs>
                <w:tab w:val="left" w:pos="3600"/>
              </w:tabs>
              <w:rPr>
                <w:sz w:val="24"/>
              </w:rPr>
            </w:pPr>
            <w:r>
              <w:rPr>
                <w:sz w:val="24"/>
              </w:rPr>
              <w:tab/>
            </w:r>
            <w:r>
              <w:rPr>
                <w:sz w:val="24"/>
              </w:rPr>
              <w:tab/>
              <w:t>Motion carried unanimously</w:t>
            </w:r>
          </w:p>
          <w:p w:rsidR="007A35B3" w:rsidRDefault="007A35B3" w:rsidP="004E6F55">
            <w:pPr>
              <w:tabs>
                <w:tab w:val="left" w:pos="3600"/>
              </w:tabs>
              <w:rPr>
                <w:sz w:val="24"/>
              </w:rPr>
            </w:pPr>
          </w:p>
        </w:tc>
        <w:tc>
          <w:tcPr>
            <w:tcW w:w="1782" w:type="dxa"/>
          </w:tcPr>
          <w:p w:rsidR="007A35B3" w:rsidRDefault="007A35B3" w:rsidP="00D07509">
            <w:pPr>
              <w:tabs>
                <w:tab w:val="left" w:pos="1800"/>
                <w:tab w:val="left" w:pos="4320"/>
              </w:tabs>
              <w:ind w:left="-115"/>
            </w:pPr>
            <w:r w:rsidRPr="007A35B3">
              <w:t>APPROVAL – ITEMS FOR DISCARD/</w:t>
            </w:r>
          </w:p>
          <w:p w:rsidR="00CD4B92" w:rsidRDefault="007A35B3" w:rsidP="00D07509">
            <w:pPr>
              <w:tabs>
                <w:tab w:val="left" w:pos="1800"/>
                <w:tab w:val="left" w:pos="4320"/>
              </w:tabs>
              <w:ind w:left="-115"/>
            </w:pPr>
            <w:r w:rsidRPr="007A35B3">
              <w:t>DISPOSAL AND/OR PUBLIC</w:t>
            </w:r>
          </w:p>
        </w:tc>
      </w:tr>
      <w:tr w:rsidR="007A35B3">
        <w:tc>
          <w:tcPr>
            <w:tcW w:w="936" w:type="dxa"/>
          </w:tcPr>
          <w:p w:rsidR="007A35B3" w:rsidRDefault="007A35B3">
            <w:pPr>
              <w:tabs>
                <w:tab w:val="left" w:pos="4320"/>
              </w:tabs>
              <w:ind w:right="156"/>
              <w:rPr>
                <w:sz w:val="24"/>
              </w:rPr>
            </w:pPr>
            <w:r>
              <w:rPr>
                <w:sz w:val="24"/>
              </w:rPr>
              <w:t>137.</w:t>
            </w:r>
          </w:p>
        </w:tc>
        <w:tc>
          <w:tcPr>
            <w:tcW w:w="7560" w:type="dxa"/>
          </w:tcPr>
          <w:p w:rsidR="00476325" w:rsidRPr="00476325" w:rsidRDefault="007A35B3" w:rsidP="00476325">
            <w:pPr>
              <w:tabs>
                <w:tab w:val="left" w:pos="1224"/>
                <w:tab w:val="left" w:pos="3384"/>
                <w:tab w:val="left" w:pos="4320"/>
              </w:tabs>
              <w:rPr>
                <w:sz w:val="24"/>
              </w:rPr>
            </w:pPr>
            <w:r>
              <w:rPr>
                <w:sz w:val="24"/>
              </w:rPr>
              <w:t xml:space="preserve">Mrs. Carpenter moved, Mr. Campbell seconded, </w:t>
            </w:r>
            <w:r w:rsidR="00476325" w:rsidRPr="00476325">
              <w:rPr>
                <w:sz w:val="24"/>
              </w:rPr>
              <w:t>upon the recommendation of the Superintendent of Schools, the Board</w:t>
            </w:r>
            <w:r w:rsidR="00476325">
              <w:rPr>
                <w:sz w:val="24"/>
              </w:rPr>
              <w:t xml:space="preserve"> </w:t>
            </w:r>
            <w:r w:rsidR="00476325" w:rsidRPr="00476325">
              <w:rPr>
                <w:sz w:val="24"/>
              </w:rPr>
              <w:t>of Education approve the National FFA Convention trip to Indianapolis, Indiana for</w:t>
            </w:r>
            <w:r w:rsidR="00476325">
              <w:rPr>
                <w:sz w:val="24"/>
              </w:rPr>
              <w:t xml:space="preserve"> </w:t>
            </w:r>
            <w:r w:rsidR="00476325" w:rsidRPr="00476325">
              <w:rPr>
                <w:sz w:val="24"/>
              </w:rPr>
              <w:t xml:space="preserve">Rachael Humphrey and the FFA students from Sunday, October 21, 2018 through   </w:t>
            </w:r>
          </w:p>
          <w:p w:rsidR="007A35B3" w:rsidRDefault="00476325" w:rsidP="00476325">
            <w:pPr>
              <w:tabs>
                <w:tab w:val="left" w:pos="1224"/>
                <w:tab w:val="left" w:pos="3384"/>
                <w:tab w:val="left" w:pos="4320"/>
              </w:tabs>
              <w:rPr>
                <w:sz w:val="24"/>
              </w:rPr>
            </w:pPr>
            <w:r w:rsidRPr="00476325">
              <w:rPr>
                <w:sz w:val="24"/>
              </w:rPr>
              <w:t xml:space="preserve">Saturday, October 27, 2018. (The Board of Education will cover $2.00/mile up to $1500 toward a motor coach, as per board policy.)  </w:t>
            </w:r>
          </w:p>
        </w:tc>
        <w:tc>
          <w:tcPr>
            <w:tcW w:w="1782" w:type="dxa"/>
          </w:tcPr>
          <w:p w:rsidR="007A35B3" w:rsidRPr="007A35B3" w:rsidRDefault="00326385" w:rsidP="00D07509">
            <w:pPr>
              <w:tabs>
                <w:tab w:val="left" w:pos="1800"/>
                <w:tab w:val="left" w:pos="4320"/>
              </w:tabs>
              <w:ind w:left="-115"/>
            </w:pPr>
            <w:r>
              <w:t xml:space="preserve">APPROVAL </w:t>
            </w:r>
            <w:r w:rsidR="00476325" w:rsidRPr="00476325">
              <w:t>– FFA CONVENTION TRIP</w:t>
            </w:r>
          </w:p>
        </w:tc>
      </w:tr>
      <w:tr w:rsidR="00476325">
        <w:tc>
          <w:tcPr>
            <w:tcW w:w="936" w:type="dxa"/>
          </w:tcPr>
          <w:p w:rsidR="00476325" w:rsidRDefault="00476325">
            <w:pPr>
              <w:tabs>
                <w:tab w:val="left" w:pos="4320"/>
              </w:tabs>
              <w:ind w:right="156"/>
              <w:rPr>
                <w:sz w:val="24"/>
              </w:rPr>
            </w:pPr>
            <w:r>
              <w:rPr>
                <w:sz w:val="24"/>
              </w:rPr>
              <w:lastRenderedPageBreak/>
              <w:t>138.</w:t>
            </w:r>
          </w:p>
        </w:tc>
        <w:tc>
          <w:tcPr>
            <w:tcW w:w="7560" w:type="dxa"/>
          </w:tcPr>
          <w:p w:rsidR="00476325" w:rsidRPr="00476325" w:rsidRDefault="00476325" w:rsidP="00476325">
            <w:pPr>
              <w:tabs>
                <w:tab w:val="left" w:pos="1224"/>
                <w:tab w:val="left" w:pos="3384"/>
                <w:tab w:val="left" w:pos="4320"/>
              </w:tabs>
              <w:rPr>
                <w:sz w:val="24"/>
              </w:rPr>
            </w:pPr>
            <w:r>
              <w:rPr>
                <w:sz w:val="24"/>
              </w:rPr>
              <w:t xml:space="preserve">Mr. Burmingham moved, Mr. Ventura seconded, </w:t>
            </w:r>
            <w:r w:rsidRPr="00476325">
              <w:rPr>
                <w:sz w:val="24"/>
              </w:rPr>
              <w:t xml:space="preserve">upon the recommendation of the Superintendent of Schools, the Board </w:t>
            </w:r>
            <w:r>
              <w:rPr>
                <w:sz w:val="24"/>
              </w:rPr>
              <w:t xml:space="preserve"> </w:t>
            </w:r>
            <w:r w:rsidRPr="00476325">
              <w:rPr>
                <w:sz w:val="24"/>
              </w:rPr>
              <w:t xml:space="preserve">of Education approve the Fifth/Sixth Grade Band and Seventh/Eighth Grade Band trip to </w:t>
            </w:r>
            <w:r>
              <w:rPr>
                <w:sz w:val="24"/>
              </w:rPr>
              <w:t>a</w:t>
            </w:r>
            <w:r w:rsidRPr="00476325">
              <w:rPr>
                <w:sz w:val="24"/>
              </w:rPr>
              <w:t xml:space="preserve">ttend the Darien Lake Music Festival at Darien Lake Theme Park in Darien, NY on </w:t>
            </w:r>
          </w:p>
          <w:p w:rsidR="00476325" w:rsidRDefault="00476325" w:rsidP="00476325">
            <w:pPr>
              <w:tabs>
                <w:tab w:val="left" w:pos="1224"/>
                <w:tab w:val="left" w:pos="3384"/>
                <w:tab w:val="left" w:pos="4320"/>
              </w:tabs>
              <w:rPr>
                <w:sz w:val="24"/>
              </w:rPr>
            </w:pPr>
            <w:r w:rsidRPr="00476325">
              <w:rPr>
                <w:sz w:val="24"/>
              </w:rPr>
              <w:t>Friday, May 31, 2019.  (The Fifth/Sixth Grade Band and Seventh/Eighth Grade Band are</w:t>
            </w:r>
            <w:r>
              <w:rPr>
                <w:sz w:val="24"/>
              </w:rPr>
              <w:t xml:space="preserve"> </w:t>
            </w:r>
            <w:r w:rsidRPr="00476325">
              <w:rPr>
                <w:sz w:val="24"/>
              </w:rPr>
              <w:t>requesting the use of two South Lewis buses with under storage.)</w:t>
            </w:r>
          </w:p>
          <w:p w:rsidR="00326385" w:rsidRDefault="00326385" w:rsidP="00476325">
            <w:pPr>
              <w:tabs>
                <w:tab w:val="left" w:pos="1224"/>
                <w:tab w:val="left" w:pos="3384"/>
                <w:tab w:val="left" w:pos="4320"/>
              </w:tabs>
              <w:rPr>
                <w:sz w:val="24"/>
              </w:rPr>
            </w:pPr>
          </w:p>
        </w:tc>
        <w:tc>
          <w:tcPr>
            <w:tcW w:w="1782" w:type="dxa"/>
          </w:tcPr>
          <w:p w:rsidR="00326385" w:rsidRDefault="00326385" w:rsidP="00326385">
            <w:pPr>
              <w:tabs>
                <w:tab w:val="left" w:pos="1800"/>
                <w:tab w:val="left" w:pos="4320"/>
              </w:tabs>
              <w:ind w:left="-115"/>
            </w:pPr>
            <w:r>
              <w:t>APPROVAL – FIFTH/SIXTH GRADE BAND &amp; SEVENTH/</w:t>
            </w:r>
          </w:p>
          <w:p w:rsidR="00476325" w:rsidRPr="00476325" w:rsidRDefault="00326385" w:rsidP="00326385">
            <w:pPr>
              <w:tabs>
                <w:tab w:val="left" w:pos="1800"/>
                <w:tab w:val="left" w:pos="4320"/>
              </w:tabs>
              <w:ind w:left="-115"/>
            </w:pPr>
            <w:r>
              <w:t>EIGHTH GRADE BAND TRIP</w:t>
            </w:r>
          </w:p>
        </w:tc>
      </w:tr>
      <w:tr w:rsidR="00326385">
        <w:tc>
          <w:tcPr>
            <w:tcW w:w="936" w:type="dxa"/>
          </w:tcPr>
          <w:p w:rsidR="00326385" w:rsidRDefault="00326385">
            <w:pPr>
              <w:tabs>
                <w:tab w:val="left" w:pos="4320"/>
              </w:tabs>
              <w:ind w:right="156"/>
              <w:rPr>
                <w:sz w:val="24"/>
              </w:rPr>
            </w:pPr>
            <w:r>
              <w:rPr>
                <w:sz w:val="24"/>
              </w:rPr>
              <w:t>139.</w:t>
            </w:r>
          </w:p>
        </w:tc>
        <w:tc>
          <w:tcPr>
            <w:tcW w:w="7560" w:type="dxa"/>
          </w:tcPr>
          <w:p w:rsidR="00326385" w:rsidRPr="00326385" w:rsidRDefault="00326385" w:rsidP="00326385">
            <w:pPr>
              <w:tabs>
                <w:tab w:val="left" w:pos="1224"/>
                <w:tab w:val="left" w:pos="3384"/>
                <w:tab w:val="left" w:pos="4320"/>
              </w:tabs>
              <w:rPr>
                <w:sz w:val="24"/>
              </w:rPr>
            </w:pPr>
            <w:r>
              <w:rPr>
                <w:sz w:val="24"/>
              </w:rPr>
              <w:t>Mr. Campbell moved, Mr. Ventura seconded</w:t>
            </w:r>
            <w:r w:rsidRPr="00326385">
              <w:rPr>
                <w:sz w:val="24"/>
              </w:rPr>
              <w:t>, upon the recommendation of the Superintendent of Schools, the Board of Education approve the Memorandum of Understanding with the Lewis County Board of Elections regarding the use of County electronic voting m</w:t>
            </w:r>
            <w:r>
              <w:rPr>
                <w:sz w:val="24"/>
              </w:rPr>
              <w:t xml:space="preserve">achines for the School District </w:t>
            </w:r>
            <w:r w:rsidRPr="00326385">
              <w:rPr>
                <w:sz w:val="24"/>
              </w:rPr>
              <w:t>Special vote to be held on October 23, 2018.</w:t>
            </w:r>
          </w:p>
          <w:p w:rsidR="00326385" w:rsidRDefault="00326385" w:rsidP="00326385">
            <w:pPr>
              <w:tabs>
                <w:tab w:val="left" w:pos="1224"/>
                <w:tab w:val="left" w:pos="3384"/>
                <w:tab w:val="left" w:pos="4320"/>
              </w:tabs>
              <w:rPr>
                <w:sz w:val="24"/>
              </w:rPr>
            </w:pPr>
            <w:r w:rsidRPr="00326385">
              <w:rPr>
                <w:sz w:val="24"/>
              </w:rPr>
              <w:tab/>
            </w:r>
            <w:r w:rsidRPr="00326385">
              <w:rPr>
                <w:sz w:val="24"/>
              </w:rPr>
              <w:tab/>
            </w:r>
            <w:r w:rsidRPr="00326385">
              <w:rPr>
                <w:sz w:val="24"/>
              </w:rPr>
              <w:tab/>
            </w:r>
            <w:r w:rsidRPr="00326385">
              <w:rPr>
                <w:sz w:val="24"/>
              </w:rPr>
              <w:tab/>
            </w:r>
            <w:r w:rsidRPr="00326385">
              <w:rPr>
                <w:sz w:val="24"/>
              </w:rPr>
              <w:tab/>
              <w:t xml:space="preserve">                               (See enclosed agreement)</w:t>
            </w:r>
          </w:p>
        </w:tc>
        <w:tc>
          <w:tcPr>
            <w:tcW w:w="1782" w:type="dxa"/>
          </w:tcPr>
          <w:p w:rsidR="00326385" w:rsidRDefault="00326385" w:rsidP="00326385">
            <w:pPr>
              <w:tabs>
                <w:tab w:val="left" w:pos="1800"/>
                <w:tab w:val="left" w:pos="4320"/>
              </w:tabs>
              <w:ind w:left="-115"/>
            </w:pPr>
            <w:r>
              <w:t>APPROVAL OF MEMORANDUM OF UNDER-STANDING WITH LEWIS COUNTY BOARD OF ELECTIONS</w:t>
            </w:r>
          </w:p>
        </w:tc>
      </w:tr>
    </w:tbl>
    <w:p w:rsidR="00CD4B92" w:rsidRDefault="00CD4B92">
      <w:pPr>
        <w:tabs>
          <w:tab w:val="left" w:pos="4320"/>
        </w:tabs>
      </w:pPr>
    </w:p>
    <w:p w:rsidR="00CD4B92" w:rsidRDefault="00CD4B92">
      <w:pPr>
        <w:tabs>
          <w:tab w:val="left" w:pos="4320"/>
        </w:tabs>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26385">
            <w:pPr>
              <w:tabs>
                <w:tab w:val="left" w:pos="4320"/>
              </w:tabs>
              <w:ind w:right="156"/>
              <w:rPr>
                <w:sz w:val="24"/>
              </w:rPr>
            </w:pPr>
            <w:r>
              <w:rPr>
                <w:sz w:val="24"/>
              </w:rPr>
              <w:t>140.</w:t>
            </w:r>
          </w:p>
        </w:tc>
        <w:tc>
          <w:tcPr>
            <w:tcW w:w="7560" w:type="dxa"/>
          </w:tcPr>
          <w:p w:rsidR="00CD4B92" w:rsidRDefault="00326385" w:rsidP="00C14DF4">
            <w:pPr>
              <w:tabs>
                <w:tab w:val="left" w:pos="1224"/>
                <w:tab w:val="left" w:pos="3384"/>
                <w:tab w:val="left" w:pos="4320"/>
              </w:tabs>
              <w:rPr>
                <w:sz w:val="24"/>
              </w:rPr>
            </w:pPr>
            <w:r>
              <w:rPr>
                <w:sz w:val="24"/>
              </w:rPr>
              <w:t xml:space="preserve">Mr. Burmingham moved, Mr. Ventura </w:t>
            </w:r>
            <w:r w:rsidR="00CD4B92">
              <w:rPr>
                <w:sz w:val="24"/>
              </w:rPr>
              <w:t xml:space="preserve">seconded, that the meeting be adjourned at </w:t>
            </w:r>
            <w:r>
              <w:rPr>
                <w:sz w:val="24"/>
              </w:rPr>
              <w:t xml:space="preserve">7:48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FD5C14">
        <w:rPr>
          <w:sz w:val="24"/>
        </w:rPr>
        <w:t>October 16, 2018</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DA" w:rsidRDefault="00AF4CDA">
      <w:r>
        <w:separator/>
      </w:r>
    </w:p>
  </w:endnote>
  <w:endnote w:type="continuationSeparator" w:id="0">
    <w:p w:rsidR="00AF4CDA" w:rsidRDefault="00AF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DA" w:rsidRDefault="008156F0">
    <w:pPr>
      <w:pStyle w:val="Footer"/>
      <w:jc w:val="right"/>
    </w:pPr>
    <w:r>
      <w:t xml:space="preserve">September 18, 2018 </w:t>
    </w:r>
    <w:r w:rsidR="00AF4CDA">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DA" w:rsidRDefault="00AF4CDA">
      <w:r>
        <w:separator/>
      </w:r>
    </w:p>
  </w:footnote>
  <w:footnote w:type="continuationSeparator" w:id="0">
    <w:p w:rsidR="00AF4CDA" w:rsidRDefault="00AF4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69E"/>
    <w:multiLevelType w:val="hybridMultilevel"/>
    <w:tmpl w:val="C594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142C1673"/>
    <w:multiLevelType w:val="hybridMultilevel"/>
    <w:tmpl w:val="D4822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94D0BED"/>
    <w:multiLevelType w:val="hybridMultilevel"/>
    <w:tmpl w:val="A0FE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A671A"/>
    <w:multiLevelType w:val="hybridMultilevel"/>
    <w:tmpl w:val="25B0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43095"/>
    <w:multiLevelType w:val="hybridMultilevel"/>
    <w:tmpl w:val="1DD0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07CD3"/>
    <w:multiLevelType w:val="hybridMultilevel"/>
    <w:tmpl w:val="0012FFF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nsid w:val="546D26BA"/>
    <w:multiLevelType w:val="hybridMultilevel"/>
    <w:tmpl w:val="D69A4F24"/>
    <w:lvl w:ilvl="0" w:tplc="53B245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74D48CC"/>
    <w:multiLevelType w:val="hybridMultilevel"/>
    <w:tmpl w:val="AB705932"/>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BC46E0F"/>
    <w:multiLevelType w:val="hybridMultilevel"/>
    <w:tmpl w:val="EC0C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0"/>
  </w:num>
  <w:num w:numId="6">
    <w:abstractNumId w:val="4"/>
  </w:num>
  <w:num w:numId="7">
    <w:abstractNumId w:val="8"/>
  </w:num>
  <w:num w:numId="8">
    <w:abstractNumId w:val="7"/>
  </w:num>
  <w:num w:numId="9">
    <w:abstractNumId w:val="9"/>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2500A"/>
    <w:rsid w:val="001C038F"/>
    <w:rsid w:val="001E4C16"/>
    <w:rsid w:val="001E58CD"/>
    <w:rsid w:val="00235CFC"/>
    <w:rsid w:val="002A05D7"/>
    <w:rsid w:val="002D1C4B"/>
    <w:rsid w:val="002D46E5"/>
    <w:rsid w:val="00324BA8"/>
    <w:rsid w:val="00326385"/>
    <w:rsid w:val="003D67D3"/>
    <w:rsid w:val="0040250B"/>
    <w:rsid w:val="00472ECA"/>
    <w:rsid w:val="00476325"/>
    <w:rsid w:val="004977AA"/>
    <w:rsid w:val="004D0A07"/>
    <w:rsid w:val="004D2369"/>
    <w:rsid w:val="004E6F55"/>
    <w:rsid w:val="005036D0"/>
    <w:rsid w:val="00545BA4"/>
    <w:rsid w:val="00574453"/>
    <w:rsid w:val="00583D2D"/>
    <w:rsid w:val="005B6094"/>
    <w:rsid w:val="005D6BCD"/>
    <w:rsid w:val="00734145"/>
    <w:rsid w:val="00781DB5"/>
    <w:rsid w:val="007A35B3"/>
    <w:rsid w:val="00805498"/>
    <w:rsid w:val="008156F0"/>
    <w:rsid w:val="00874953"/>
    <w:rsid w:val="00925F05"/>
    <w:rsid w:val="009C6BC8"/>
    <w:rsid w:val="00A12032"/>
    <w:rsid w:val="00A21370"/>
    <w:rsid w:val="00A93579"/>
    <w:rsid w:val="00AF4CDA"/>
    <w:rsid w:val="00B87B0F"/>
    <w:rsid w:val="00B96217"/>
    <w:rsid w:val="00BB1A09"/>
    <w:rsid w:val="00C03834"/>
    <w:rsid w:val="00C14DF4"/>
    <w:rsid w:val="00C762A4"/>
    <w:rsid w:val="00CD4B92"/>
    <w:rsid w:val="00D07509"/>
    <w:rsid w:val="00D50468"/>
    <w:rsid w:val="00D952D3"/>
    <w:rsid w:val="00E15299"/>
    <w:rsid w:val="00E728BB"/>
    <w:rsid w:val="00E80F3E"/>
    <w:rsid w:val="00E904AF"/>
    <w:rsid w:val="00E909F7"/>
    <w:rsid w:val="00E91482"/>
    <w:rsid w:val="00E96719"/>
    <w:rsid w:val="00ED19E3"/>
    <w:rsid w:val="00EE3C13"/>
    <w:rsid w:val="00F668FE"/>
    <w:rsid w:val="00FA2058"/>
    <w:rsid w:val="00FA6D7B"/>
    <w:rsid w:val="00FD5C14"/>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12500A"/>
    <w:pPr>
      <w:ind w:left="720"/>
    </w:pPr>
  </w:style>
  <w:style w:type="paragraph" w:styleId="BalloonText">
    <w:name w:val="Balloon Text"/>
    <w:basedOn w:val="Normal"/>
    <w:link w:val="BalloonTextChar"/>
    <w:uiPriority w:val="99"/>
    <w:semiHidden/>
    <w:unhideWhenUsed/>
    <w:rsid w:val="008156F0"/>
    <w:rPr>
      <w:rFonts w:ascii="Tahoma" w:hAnsi="Tahoma" w:cs="Tahoma"/>
      <w:sz w:val="16"/>
      <w:szCs w:val="16"/>
    </w:rPr>
  </w:style>
  <w:style w:type="character" w:customStyle="1" w:styleId="BalloonTextChar">
    <w:name w:val="Balloon Text Char"/>
    <w:basedOn w:val="DefaultParagraphFont"/>
    <w:link w:val="BalloonText"/>
    <w:uiPriority w:val="99"/>
    <w:semiHidden/>
    <w:rsid w:val="00815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8</cp:revision>
  <cp:lastPrinted>2018-10-17T12:47:00Z</cp:lastPrinted>
  <dcterms:created xsi:type="dcterms:W3CDTF">2018-09-19T15:23:00Z</dcterms:created>
  <dcterms:modified xsi:type="dcterms:W3CDTF">2018-10-17T12:50:00Z</dcterms:modified>
</cp:coreProperties>
</file>