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3D5" w:rsidRDefault="00507038">
      <w:pPr>
        <w:jc w:val="center"/>
      </w:pPr>
      <w:bookmarkStart w:id="0" w:name="_GoBack"/>
      <w:bookmarkEnd w:id="0"/>
      <w:r>
        <w:rPr>
          <w:b/>
        </w:rPr>
        <w:t xml:space="preserve">Assessment Approval Checklist for Type III </w:t>
      </w:r>
      <w:r w:rsidR="00A67962">
        <w:rPr>
          <w:b/>
        </w:rPr>
        <w:t xml:space="preserve">and Type III </w:t>
      </w:r>
      <w:r>
        <w:rPr>
          <w:b/>
        </w:rPr>
        <w:t>Assessments</w:t>
      </w:r>
    </w:p>
    <w:p w:rsidR="00AC23D5" w:rsidRDefault="00AC23D5"/>
    <w:p w:rsidR="00AC23D5" w:rsidRDefault="00507038">
      <w:r>
        <w:t>Teacher___________________________________Grade/Subject________________________</w:t>
      </w:r>
    </w:p>
    <w:p w:rsidR="00AC23D5" w:rsidRDefault="00507038">
      <w:r>
        <w:rPr>
          <w:b/>
          <w:u w:val="single"/>
        </w:rPr>
        <w:t>Alignment</w:t>
      </w: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585"/>
        <w:gridCol w:w="6120"/>
        <w:gridCol w:w="2355"/>
      </w:tblGrid>
      <w:tr w:rsidR="00AC23D5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Comments</w:t>
            </w:r>
          </w:p>
        </w:tc>
      </w:tr>
      <w:tr w:rsidR="00AC23D5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Is the standard being assessed content and grade appropriate?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</w:tr>
      <w:tr w:rsidR="00AC23D5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Are the questions/tasks aligned to the standard(s) being assessed?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/>
          <w:p w:rsidR="00AC23D5" w:rsidRDefault="00AC23D5"/>
        </w:tc>
      </w:tr>
      <w:tr w:rsidR="00AC23D5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120" w:type="dxa"/>
          </w:tcPr>
          <w:p w:rsidR="00AC23D5" w:rsidRDefault="00507038">
            <w:pPr>
              <w:widowControl w:val="0"/>
              <w:spacing w:line="240" w:lineRule="auto"/>
            </w:pPr>
            <w:r>
              <w:t>Are the learning objectives (I CAN statements) clearly reflected in this assessment?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</w:tr>
      <w:tr w:rsidR="00AC23D5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Are the performance based tasks/questions aligned to the performance descriptors described in the standards?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</w:tr>
    </w:tbl>
    <w:p w:rsidR="00AC23D5" w:rsidRDefault="00AC23D5"/>
    <w:p w:rsidR="00AC23D5" w:rsidRDefault="00507038">
      <w:r>
        <w:rPr>
          <w:b/>
          <w:u w:val="single"/>
        </w:rPr>
        <w:t>Design for Growth</w:t>
      </w:r>
    </w:p>
    <w:tbl>
      <w:tblPr>
        <w:tblStyle w:val="a0"/>
        <w:tblW w:w="9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630"/>
        <w:gridCol w:w="6150"/>
        <w:gridCol w:w="2280"/>
      </w:tblGrid>
      <w:tr w:rsidR="00AC23D5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Comments</w:t>
            </w:r>
          </w:p>
        </w:tc>
      </w:tr>
      <w:tr w:rsidR="00AC23D5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If giving mirrored assessments, do the mirrored assessments test the same content and have the same expectations per assessment?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</w:tr>
      <w:tr w:rsidR="00AC23D5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Do the questions/tasks allow students to show sustained learning and growth?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</w:tr>
      <w:tr w:rsidR="00AC23D5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Will the entire assessment have the capability to produce data that will demonstrate student growth?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</w:tr>
    </w:tbl>
    <w:p w:rsidR="00AC23D5" w:rsidRDefault="00AC23D5"/>
    <w:p w:rsidR="00AC23D5" w:rsidRDefault="00507038">
      <w:r>
        <w:rPr>
          <w:b/>
          <w:u w:val="single"/>
        </w:rPr>
        <w:t>Validity and Reliability</w:t>
      </w:r>
    </w:p>
    <w:tbl>
      <w:tblPr>
        <w:tblStyle w:val="a1"/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85"/>
        <w:gridCol w:w="6195"/>
        <w:gridCol w:w="2295"/>
      </w:tblGrid>
      <w:tr w:rsidR="00AC23D5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Comments</w:t>
            </w:r>
          </w:p>
        </w:tc>
      </w:tr>
      <w:tr w:rsidR="00AC23D5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Are the directions/questions written concisely without overly complex vocabulary?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</w:tr>
      <w:tr w:rsidR="00AC23D5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Is there a protocol/method to ensure consistency between classes? (Are you providing the same testing environment, directions, timing, etc.?)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</w:tr>
      <w:tr w:rsidR="00AC23D5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507038">
            <w:pPr>
              <w:widowControl w:val="0"/>
              <w:spacing w:line="240" w:lineRule="auto"/>
            </w:pPr>
            <w:r>
              <w:t>Do clear rubrics exist for open-ended questions or performance based tasks?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D5" w:rsidRDefault="00AC23D5">
            <w:pPr>
              <w:widowControl w:val="0"/>
              <w:spacing w:line="240" w:lineRule="auto"/>
            </w:pPr>
          </w:p>
        </w:tc>
      </w:tr>
    </w:tbl>
    <w:p w:rsidR="00AC23D5" w:rsidRDefault="00AC23D5"/>
    <w:p w:rsidR="00AC23D5" w:rsidRDefault="00507038">
      <w:r>
        <w:t>I approve of this assessment/task and any accompanying rubrics without further change.</w:t>
      </w:r>
      <w:r>
        <w:br/>
        <w:t xml:space="preserve"> </w:t>
      </w:r>
    </w:p>
    <w:p w:rsidR="00AC23D5" w:rsidRDefault="00507038">
      <w:r>
        <w:t xml:space="preserve">Signature of evaluator: ____________________________________ Date: ___________ </w:t>
      </w:r>
    </w:p>
    <w:p w:rsidR="00AC23D5" w:rsidRDefault="00AC23D5"/>
    <w:p w:rsidR="00AC23D5" w:rsidRDefault="00507038">
      <w:r>
        <w:t>Signature of teacher(s): ____________________________________Date: ___________</w:t>
      </w:r>
      <w:r>
        <w:br/>
      </w:r>
    </w:p>
    <w:sectPr w:rsidR="00AC23D5">
      <w:pgSz w:w="12240" w:h="15840"/>
      <w:pgMar w:top="72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D5"/>
    <w:rsid w:val="0029014F"/>
    <w:rsid w:val="0030426C"/>
    <w:rsid w:val="00507038"/>
    <w:rsid w:val="009A42EE"/>
    <w:rsid w:val="00A67962"/>
    <w:rsid w:val="00A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Karen Sierens</cp:lastModifiedBy>
  <cp:revision>2</cp:revision>
  <dcterms:created xsi:type="dcterms:W3CDTF">2016-05-26T13:59:00Z</dcterms:created>
  <dcterms:modified xsi:type="dcterms:W3CDTF">2016-05-26T13:59:00Z</dcterms:modified>
</cp:coreProperties>
</file>