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40" w:lineRule="auto"/>
        <w:jc w:val="center"/>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MUSTANG MESSAGE </w:t>
      </w:r>
    </w:p>
    <w:p w:rsidR="00000000" w:rsidDel="00000000" w:rsidP="00000000" w:rsidRDefault="00000000" w:rsidRPr="00000000" w14:paraId="00000001">
      <w:pPr>
        <w:shd w:fill="ffffff" w:val="clear"/>
        <w:spacing w:line="240" w:lineRule="auto"/>
        <w:jc w:val="center"/>
        <w:rPr>
          <w:rFonts w:ascii="Nunito" w:cs="Nunito" w:eastAsia="Nunito" w:hAnsi="Nunito"/>
          <w:highlight w:val="white"/>
        </w:rPr>
      </w:pPr>
      <w:r w:rsidDel="00000000" w:rsidR="00000000" w:rsidRPr="00000000">
        <w:rPr>
          <w:rFonts w:ascii="Nunito" w:cs="Nunito" w:eastAsia="Nunito" w:hAnsi="Nunito"/>
          <w:sz w:val="24"/>
          <w:szCs w:val="24"/>
          <w:highlight w:val="white"/>
          <w:rtl w:val="0"/>
        </w:rPr>
        <w:t xml:space="preserve">December 13, 2018</w:t>
      </w:r>
      <w:r w:rsidDel="00000000" w:rsidR="00000000" w:rsidRPr="00000000">
        <w:rPr>
          <w:rFonts w:ascii="Nunito" w:cs="Nunito" w:eastAsia="Nunito" w:hAnsi="Nunito"/>
          <w:highlight w:val="white"/>
          <w:rtl w:val="0"/>
        </w:rPr>
        <w:t xml:space="preserve"> </w:t>
      </w:r>
    </w:p>
    <w:p w:rsidR="00000000" w:rsidDel="00000000" w:rsidP="00000000" w:rsidRDefault="00000000" w:rsidRPr="00000000" w14:paraId="00000002">
      <w:pPr>
        <w:shd w:fill="ffffff" w:val="clear"/>
        <w:spacing w:line="240" w:lineRule="auto"/>
        <w:jc w:val="center"/>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Nunito" w:cs="Nunito" w:eastAsia="Nunito" w:hAnsi="Nunito"/>
          <w:highlight w:val="white"/>
        </w:rPr>
      </w:pPr>
      <w:r w:rsidDel="00000000" w:rsidR="00000000" w:rsidRPr="00000000">
        <w:rPr>
          <w:rFonts w:ascii="Nunito" w:cs="Nunito" w:eastAsia="Nunito" w:hAnsi="Nunito"/>
          <w:b w:val="1"/>
          <w:highlight w:val="white"/>
          <w:rtl w:val="0"/>
        </w:rPr>
        <w:t xml:space="preserve">Important Upcoming Dates (Dec. and Jan.)</w:t>
      </w:r>
      <w:r w:rsidDel="00000000" w:rsidR="00000000" w:rsidRPr="00000000">
        <w:rPr>
          <w:rtl w:val="0"/>
        </w:rPr>
      </w:r>
    </w:p>
    <w:p w:rsidR="00000000" w:rsidDel="00000000" w:rsidP="00000000" w:rsidRDefault="00000000" w:rsidRPr="00000000" w14:paraId="00000004">
      <w:pPr>
        <w:shd w:fill="ffffff" w:val="clea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Food and Fund Drives Ends</w:t>
        <w:tab/>
        <w:tab/>
        <w:tab/>
        <w:tab/>
        <w:tab/>
        <w:tab/>
        <w:tab/>
        <w:t xml:space="preserve">Dec. 20</w:t>
      </w:r>
    </w:p>
    <w:p w:rsidR="00000000" w:rsidDel="00000000" w:rsidP="00000000" w:rsidRDefault="00000000" w:rsidRPr="00000000" w14:paraId="00000005">
      <w:pPr>
        <w:shd w:fill="ffffff" w:val="clea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Early Dismissal</w:t>
        <w:tab/>
        <w:tab/>
        <w:tab/>
        <w:tab/>
        <w:tab/>
        <w:tab/>
        <w:tab/>
        <w:tab/>
        <w:t xml:space="preserve">Dec. 21 (2:05 for grades 1-6)</w:t>
      </w:r>
    </w:p>
    <w:p w:rsidR="00000000" w:rsidDel="00000000" w:rsidP="00000000" w:rsidRDefault="00000000" w:rsidRPr="00000000" w14:paraId="00000006">
      <w:pPr>
        <w:shd w:fill="ffffff" w:val="clea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Winter Holiday </w:t>
        <w:tab/>
        <w:tab/>
        <w:tab/>
        <w:tab/>
        <w:tab/>
        <w:tab/>
        <w:tab/>
        <w:tab/>
        <w:t xml:space="preserve">Dec. 24 - Jan. 4</w:t>
      </w:r>
    </w:p>
    <w:p w:rsidR="00000000" w:rsidDel="00000000" w:rsidP="00000000" w:rsidRDefault="00000000" w:rsidRPr="00000000" w14:paraId="00000007">
      <w:pPr>
        <w:shd w:fill="ffffff" w:val="clea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Young Americans RETURN to Ojai!</w:t>
        <w:tab/>
        <w:t xml:space="preserve">(Grades 3-12)</w:t>
        <w:tab/>
        <w:tab/>
        <w:tab/>
        <w:tab/>
        <w:t xml:space="preserve">Jan. 11 - 13</w:t>
      </w:r>
    </w:p>
    <w:p w:rsidR="00000000" w:rsidDel="00000000" w:rsidP="00000000" w:rsidRDefault="00000000" w:rsidRPr="00000000" w14:paraId="00000008">
      <w:pPr>
        <w:shd w:fill="ffffff" w:val="clea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Positive Parenting Workshop (Save the Date!)</w:t>
        <w:tab/>
        <w:tab/>
        <w:tab/>
        <w:tab/>
        <w:t xml:space="preserve">Jan. 15 6pm</w:t>
      </w:r>
    </w:p>
    <w:p w:rsidR="00000000" w:rsidDel="00000000" w:rsidP="00000000" w:rsidRDefault="00000000" w:rsidRPr="00000000" w14:paraId="00000009">
      <w:pPr>
        <w:shd w:fill="ffffff" w:val="clea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MLK Holiday</w:t>
        <w:tab/>
        <w:tab/>
        <w:tab/>
        <w:tab/>
        <w:tab/>
        <w:tab/>
        <w:tab/>
        <w:tab/>
        <w:tab/>
        <w:t xml:space="preserve">Jan. 21</w:t>
      </w:r>
    </w:p>
    <w:p w:rsidR="00000000" w:rsidDel="00000000" w:rsidP="00000000" w:rsidRDefault="00000000" w:rsidRPr="00000000" w14:paraId="0000000A">
      <w:pPr>
        <w:shd w:fill="ffffff" w:val="clea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Progress Reports sent home</w:t>
        <w:tab/>
        <w:tab/>
        <w:tab/>
        <w:tab/>
        <w:tab/>
        <w:tab/>
        <w:tab/>
        <w:t xml:space="preserve">Jan. 25</w:t>
      </w:r>
    </w:p>
    <w:p w:rsidR="00000000" w:rsidDel="00000000" w:rsidP="00000000" w:rsidRDefault="00000000" w:rsidRPr="00000000" w14:paraId="0000000B">
      <w:pPr>
        <w:spacing w:line="240" w:lineRule="auto"/>
        <w:rPr>
          <w:rFonts w:ascii="Nunito" w:cs="Nunito" w:eastAsia="Nunito" w:hAnsi="Nunito"/>
          <w:sz w:val="24"/>
          <w:szCs w:val="24"/>
          <w:highlight w:val="white"/>
        </w:rPr>
      </w:pPr>
      <w:r w:rsidDel="00000000" w:rsidR="00000000" w:rsidRPr="00000000">
        <w:rPr>
          <w:rtl w:val="0"/>
        </w:rPr>
      </w:r>
    </w:p>
    <w:p w:rsidR="00000000" w:rsidDel="00000000" w:rsidP="00000000" w:rsidRDefault="00000000" w:rsidRPr="00000000" w14:paraId="0000000C">
      <w:pPr>
        <w:spacing w:line="240"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Don’t forget to use Amazon Prime when shopping on Amazon! Mira Monte School will receive a percentage of your purchases. </w:t>
      </w:r>
    </w:p>
    <w:p w:rsidR="00000000" w:rsidDel="00000000" w:rsidP="00000000" w:rsidRDefault="00000000" w:rsidRPr="00000000" w14:paraId="0000000D">
      <w:pPr>
        <w:spacing w:line="240" w:lineRule="auto"/>
        <w:rPr>
          <w:rFonts w:ascii="Nunito" w:cs="Nunito" w:eastAsia="Nunito" w:hAnsi="Nunito"/>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Mira Monte has been one busy school this last week! Our Food Truck Friday event was amazing! Thank you, Jeri Washburn! Saturday School went well! Thank you for teaching, Peter Cable, Emily Heath, Pam Dzukola, and Georgia Farrar! The student craft fair was fantastic!  Thank you, Nikki Crawford! See’s Candy was ordered, delivered, and sent home successfully! Thank you, Emily Lyons!</w:t>
      </w:r>
    </w:p>
    <w:p w:rsidR="00000000" w:rsidDel="00000000" w:rsidP="00000000" w:rsidRDefault="00000000" w:rsidRPr="00000000" w14:paraId="0000000F">
      <w:pPr>
        <w:spacing w:line="240" w:lineRule="auto"/>
        <w:rPr>
          <w:rFonts w:ascii="Nunito" w:cs="Nunito" w:eastAsia="Nunito" w:hAnsi="Nunito"/>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We’ll be wrapping up our food and fund drive this week. Please help us make the holidays brighter for those in need by making donations to these two drives. </w:t>
      </w:r>
    </w:p>
    <w:p w:rsidR="00000000" w:rsidDel="00000000" w:rsidP="00000000" w:rsidRDefault="00000000" w:rsidRPr="00000000" w14:paraId="00000011">
      <w:pPr>
        <w:spacing w:line="240" w:lineRule="auto"/>
        <w:rPr>
          <w:rFonts w:ascii="Nunito" w:cs="Nunito" w:eastAsia="Nunito" w:hAnsi="Nunito"/>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Fifth and sixth grade students are going to be invited to participate in a “Pay it Forward Bake Sale” for the victims of the two recent California fires. Watch for information coming home this week. Thank you for organizing the bake sale, Nikki Katz!</w:t>
      </w:r>
    </w:p>
    <w:p w:rsidR="00000000" w:rsidDel="00000000" w:rsidP="00000000" w:rsidRDefault="00000000" w:rsidRPr="00000000" w14:paraId="00000013">
      <w:pPr>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4">
      <w:pPr>
        <w:spacing w:line="240" w:lineRule="auto"/>
        <w:rPr>
          <w:rFonts w:ascii="Nunito" w:cs="Nunito" w:eastAsia="Nunito" w:hAnsi="Nunito"/>
        </w:rPr>
      </w:pPr>
      <w:r w:rsidDel="00000000" w:rsidR="00000000" w:rsidRPr="00000000">
        <w:rPr>
          <w:rFonts w:ascii="Nunito" w:cs="Nunito" w:eastAsia="Nunito" w:hAnsi="Nunito"/>
          <w:rtl w:val="0"/>
        </w:rPr>
        <w:t xml:space="preserve">Please have your children read and practice math during the two week holiday. For holiday gifts, please consider reading materials such as books, magazine (Kids love Ranger Rick!) or EPIC reading subscriptions, etc.  You might also want to consider purchasing your 3rd - 6th grade student a Chromebook they can use at school and home.  Our school district now recommends the Dell 5190. </w:t>
      </w:r>
    </w:p>
    <w:p w:rsidR="00000000" w:rsidDel="00000000" w:rsidP="00000000" w:rsidRDefault="00000000" w:rsidRPr="00000000" w14:paraId="00000015">
      <w:pPr>
        <w:spacing w:line="240" w:lineRule="auto"/>
        <w:rPr>
          <w:rFonts w:ascii="Nunito" w:cs="Nunito" w:eastAsia="Nunito" w:hAnsi="Nunito"/>
        </w:rPr>
      </w:pPr>
      <w:r w:rsidDel="00000000" w:rsidR="00000000" w:rsidRPr="00000000">
        <w:rPr>
          <w:rFonts w:ascii="Nunito" w:cs="Nunito" w:eastAsia="Nunito" w:hAnsi="Nunito"/>
          <w:rtl w:val="0"/>
        </w:rPr>
        <w:t xml:space="preserve">Here’s a link to the one on Amazon. Don’t forget to use Amazon Smile! https://www.amazon.com/Dell-Chromebook-Convertible-Touchscreen-Processor/dp/B07L3QPBXP/ref=sr_1_2?ie=UTF8&amp;qid=1544727609&amp;sr=8-2&amp;keywords=Dell+5190</w:t>
      </w:r>
    </w:p>
    <w:p w:rsidR="00000000" w:rsidDel="00000000" w:rsidP="00000000" w:rsidRDefault="00000000" w:rsidRPr="00000000" w14:paraId="00000016">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7">
      <w:pPr>
        <w:spacing w:line="240" w:lineRule="auto"/>
        <w:rPr>
          <w:rFonts w:ascii="Nunito" w:cs="Nunito" w:eastAsia="Nunito" w:hAnsi="Nunito"/>
        </w:rPr>
      </w:pPr>
      <w:r w:rsidDel="00000000" w:rsidR="00000000" w:rsidRPr="00000000">
        <w:rPr>
          <w:rFonts w:ascii="Nunito" w:cs="Nunito" w:eastAsia="Nunito" w:hAnsi="Nunito"/>
          <w:rtl w:val="0"/>
        </w:rPr>
        <w:t xml:space="preserve">Parents of students in grades 2-6 should be checking to see how their children are progressing on their independent reading goals.  Parents can also ask to be notified via email when their children take an Accelerated Reader test.    Please help your children and our teachers by staying involved!</w:t>
      </w:r>
    </w:p>
    <w:p w:rsidR="00000000" w:rsidDel="00000000" w:rsidP="00000000" w:rsidRDefault="00000000" w:rsidRPr="00000000" w14:paraId="00000018">
      <w:pPr>
        <w:spacing w:line="240" w:lineRule="auto"/>
        <w:rPr>
          <w:rFonts w:ascii="Nunito" w:cs="Nunito" w:eastAsia="Nunito" w:hAnsi="Nunito"/>
          <w:highlight w:val="white"/>
        </w:rPr>
      </w:pPr>
      <w:r w:rsidDel="00000000" w:rsidR="00000000" w:rsidRPr="00000000">
        <w:rPr>
          <w:rFonts w:ascii="Nunito" w:cs="Nunito" w:eastAsia="Nunito" w:hAnsi="Nunito"/>
          <w:rtl w:val="0"/>
        </w:rPr>
        <w:t xml:space="preserve">Reminder: </w:t>
      </w:r>
      <w:r w:rsidDel="00000000" w:rsidR="00000000" w:rsidRPr="00000000">
        <w:rPr>
          <w:rFonts w:ascii="Nunito" w:cs="Nunito" w:eastAsia="Nunito" w:hAnsi="Nunito"/>
          <w:rtl w:val="0"/>
        </w:rPr>
        <w:t xml:space="preserve">We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highlight w:val="white"/>
          <w:rtl w:val="0"/>
        </w:rPr>
        <w:t xml:space="preserve">expect students in grades TK - 2 to read (or work on foundational reading skills in TK and K) for a minimum of 15 minutes per day, five days a week. The expectation for grades 3 - 6 students is that they will spend at least 30 minutes, five days a week reading outside of school hours. </w:t>
      </w:r>
    </w:p>
    <w:p w:rsidR="00000000" w:rsidDel="00000000" w:rsidP="00000000" w:rsidRDefault="00000000" w:rsidRPr="00000000" w14:paraId="00000019">
      <w:pPr>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A">
      <w:pP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A comprehensive after school enrichment program registration form is being sent home this week. Thank you, Lindsey Lochner and Anna Wagner for putting together one form for all programs. This will make it SO much easier for parents and staff! Note: If you already registered for the dance program using the old form, no worries! Please make sure you have also submitted the liability form and fees! </w:t>
      </w:r>
    </w:p>
    <w:p w:rsidR="00000000" w:rsidDel="00000000" w:rsidP="00000000" w:rsidRDefault="00000000" w:rsidRPr="00000000" w14:paraId="0000001B">
      <w:pPr>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C">
      <w:pP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Thanks to our noon duty supervisor, Larry Driggers, and a couple 6th grade students, our new kindergarten climbing structure will soon be added to the TK/K yard. We have one last piece to add to that yard, a stand-alone slide. Fourth grade parent, John Hicks, has offered to lead the installation. Please contact him if you are willing to help (805)832-3814</w:t>
      </w:r>
    </w:p>
    <w:p w:rsidR="00000000" w:rsidDel="00000000" w:rsidP="00000000" w:rsidRDefault="00000000" w:rsidRPr="00000000" w14:paraId="0000001D">
      <w:pPr>
        <w:spacing w:line="240"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Thank you for offering to install the sandbox on the big playground, Adam Belcher and Ashton’s grandpa! </w:t>
      </w:r>
    </w:p>
    <w:p w:rsidR="00000000" w:rsidDel="00000000" w:rsidP="00000000" w:rsidRDefault="00000000" w:rsidRPr="00000000" w14:paraId="0000001E">
      <w:pPr>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1F">
      <w:pPr>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0">
      <w:pPr>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1">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3">
      <w:pPr>
        <w:shd w:fill="ffffff" w:val="clear"/>
        <w:spacing w:line="240" w:lineRule="auto"/>
        <w:rPr>
          <w:rFonts w:ascii="Nunito" w:cs="Nunito" w:eastAsia="Nunito" w:hAnsi="Nunito"/>
          <w:highlight w:val="white"/>
        </w:rPr>
      </w:pPr>
      <w:r w:rsidDel="00000000" w:rsidR="00000000" w:rsidRPr="00000000">
        <w:rPr>
          <w:rtl w:val="0"/>
        </w:rPr>
      </w:r>
    </w:p>
    <w:p w:rsidR="00000000" w:rsidDel="00000000" w:rsidP="00000000" w:rsidRDefault="00000000" w:rsidRPr="00000000" w14:paraId="00000024">
      <w:pPr>
        <w:spacing w:line="240" w:lineRule="auto"/>
        <w:rPr>
          <w:rFonts w:ascii="Nunito" w:cs="Nunito" w:eastAsia="Nunito" w:hAnsi="Nunito"/>
          <w:sz w:val="24"/>
          <w:szCs w:val="24"/>
          <w:highlight w:val="white"/>
        </w:rPr>
      </w:pPr>
      <w:r w:rsidDel="00000000" w:rsidR="00000000" w:rsidRPr="00000000">
        <w:rPr>
          <w:rtl w:val="0"/>
        </w:rPr>
      </w:r>
    </w:p>
    <w:sectPr>
      <w:head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