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9" w:rsidRPr="004732C9" w:rsidRDefault="004732C9" w:rsidP="00473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2C9">
        <w:rPr>
          <w:rFonts w:ascii="Arial" w:eastAsia="Times New Roman" w:hAnsi="Arial" w:cs="Arial"/>
          <w:b/>
          <w:bCs/>
          <w:color w:val="222222"/>
          <w:sz w:val="48"/>
          <w:szCs w:val="48"/>
        </w:rPr>
        <w:t>Current Vacancies</w:t>
      </w:r>
    </w:p>
    <w:p w:rsidR="004732C9" w:rsidRPr="004732C9" w:rsidRDefault="004732C9" w:rsidP="0047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C9">
        <w:rPr>
          <w:rFonts w:ascii="Times New Roman" w:eastAsia="Times New Roman" w:hAnsi="Times New Roman" w:cs="Times New Roman"/>
          <w:sz w:val="24"/>
          <w:szCs w:val="24"/>
        </w:rPr>
        <w:br/>
      </w:r>
      <w:r w:rsidRPr="004732C9">
        <w:rPr>
          <w:rFonts w:ascii="Arial" w:eastAsia="Times New Roman" w:hAnsi="Arial" w:cs="Arial"/>
          <w:b/>
          <w:bCs/>
          <w:sz w:val="27"/>
          <w:szCs w:val="27"/>
        </w:rPr>
        <w:t>South Holt Substitute Teachers Needed</w:t>
      </w:r>
      <w:r w:rsidRPr="004732C9">
        <w:rPr>
          <w:rFonts w:ascii="Times New Roman" w:eastAsia="Times New Roman" w:hAnsi="Times New Roman" w:cs="Times New Roman"/>
          <w:sz w:val="27"/>
          <w:szCs w:val="27"/>
        </w:rPr>
        <w:br/>
      </w:r>
      <w:r w:rsidRPr="004732C9">
        <w:rPr>
          <w:rFonts w:ascii="Arial" w:eastAsia="Times New Roman" w:hAnsi="Arial" w:cs="Arial"/>
          <w:sz w:val="27"/>
          <w:szCs w:val="27"/>
        </w:rPr>
        <w:t xml:space="preserve">The South Holt R-1 School District is seeking qualified substitute teachers for the 2017-2018 school </w:t>
      </w:r>
      <w:proofErr w:type="gramStart"/>
      <w:r w:rsidRPr="004732C9">
        <w:rPr>
          <w:rFonts w:ascii="Arial" w:eastAsia="Times New Roman" w:hAnsi="Arial" w:cs="Arial"/>
          <w:sz w:val="27"/>
          <w:szCs w:val="27"/>
        </w:rPr>
        <w:t>year</w:t>
      </w:r>
      <w:proofErr w:type="gramEnd"/>
      <w:r w:rsidRPr="004732C9">
        <w:rPr>
          <w:rFonts w:ascii="Arial" w:eastAsia="Times New Roman" w:hAnsi="Arial" w:cs="Arial"/>
          <w:sz w:val="27"/>
          <w:szCs w:val="27"/>
        </w:rPr>
        <w:t>. Any potential substitute teacher needs to have 60 college credit hours (in any field of study). South Holt offers competitive pay. The South Holt R-1 School District is an equal opportunity employer.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4732C9">
        <w:rPr>
          <w:rFonts w:ascii="Arial" w:eastAsia="Times New Roman" w:hAnsi="Arial" w:cs="Arial"/>
          <w:sz w:val="27"/>
          <w:szCs w:val="27"/>
        </w:rPr>
        <w:t xml:space="preserve">Those individuals interested in applying will need to acquire a substitute application packet from Mrs. Pam Million in the Superintendent's Office as soon as possible. Please contact Mr. Ted </w:t>
      </w:r>
      <w:proofErr w:type="spellStart"/>
      <w:r w:rsidRPr="004732C9">
        <w:rPr>
          <w:rFonts w:ascii="Arial" w:eastAsia="Times New Roman" w:hAnsi="Arial" w:cs="Arial"/>
          <w:sz w:val="27"/>
          <w:szCs w:val="27"/>
        </w:rPr>
        <w:t>Quinlin</w:t>
      </w:r>
      <w:proofErr w:type="spellEnd"/>
      <w:r w:rsidRPr="004732C9">
        <w:rPr>
          <w:rFonts w:ascii="Arial" w:eastAsia="Times New Roman" w:hAnsi="Arial" w:cs="Arial"/>
          <w:sz w:val="27"/>
          <w:szCs w:val="27"/>
        </w:rPr>
        <w:t xml:space="preserve"> in the South Holt Elementary Office with any questions at (660) 446-2356. Please submit completed applications directly to the Superintendent's Office.</w:t>
      </w:r>
    </w:p>
    <w:p w:rsidR="004732C9" w:rsidRPr="004732C9" w:rsidRDefault="004732C9" w:rsidP="0047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2C9" w:rsidRPr="004732C9" w:rsidRDefault="004732C9" w:rsidP="0047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C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4732C9" w:rsidRPr="004732C9" w:rsidRDefault="004732C9" w:rsidP="0047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C9">
        <w:rPr>
          <w:rFonts w:ascii="Arial" w:eastAsia="Times New Roman" w:hAnsi="Arial" w:cs="Arial"/>
          <w:b/>
          <w:bCs/>
          <w:sz w:val="27"/>
          <w:szCs w:val="27"/>
        </w:rPr>
        <w:t>CUSTODIAL HELP WANTED</w:t>
      </w:r>
      <w:r w:rsidRPr="004732C9">
        <w:rPr>
          <w:rFonts w:ascii="Arial" w:eastAsia="Times New Roman" w:hAnsi="Arial" w:cs="Arial"/>
          <w:sz w:val="27"/>
          <w:szCs w:val="27"/>
        </w:rPr>
        <w:t xml:space="preserve">-OPS is hiring PT custodians to work for OPS in support of the South Holt School District. Starting pay is $9 per hour. </w:t>
      </w:r>
      <w:proofErr w:type="gramStart"/>
      <w:r w:rsidRPr="004732C9">
        <w:rPr>
          <w:rFonts w:ascii="Arial" w:eastAsia="Times New Roman" w:hAnsi="Arial" w:cs="Arial"/>
          <w:sz w:val="27"/>
          <w:szCs w:val="27"/>
        </w:rPr>
        <w:t>Must be willing to work day and evening hours.</w:t>
      </w:r>
      <w:proofErr w:type="gramEnd"/>
      <w:r w:rsidRPr="004732C9">
        <w:rPr>
          <w:rFonts w:ascii="Arial" w:eastAsia="Times New Roman" w:hAnsi="Arial" w:cs="Arial"/>
          <w:sz w:val="27"/>
          <w:szCs w:val="27"/>
        </w:rPr>
        <w:t xml:space="preserve"> Apply online at www.opsmaintains.com </w:t>
      </w:r>
      <w:r w:rsidRPr="004732C9">
        <w:rPr>
          <w:rFonts w:ascii="Arial" w:eastAsia="Times New Roman" w:hAnsi="Arial" w:cs="Arial"/>
          <w:sz w:val="27"/>
          <w:szCs w:val="27"/>
        </w:rPr>
        <w:br/>
        <w:t>or call Ken at 913-231-1032 or Kirk at 816-332-0897</w:t>
      </w:r>
    </w:p>
    <w:p w:rsidR="004732C9" w:rsidRPr="004732C9" w:rsidRDefault="004732C9" w:rsidP="0047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2C9" w:rsidRPr="004732C9" w:rsidRDefault="004732C9" w:rsidP="0047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C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4732C9" w:rsidRPr="004732C9" w:rsidRDefault="004732C9" w:rsidP="0047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Completed applications may be e-mailed as an attachment to:</w:t>
      </w: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</w:rPr>
        <w:t>        ottmanb@southholtr1.com</w:t>
      </w: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</w:rPr>
        <w:t>        </w:t>
      </w:r>
      <w:proofErr w:type="gramStart"/>
      <w:r w:rsidRPr="004732C9">
        <w:rPr>
          <w:rFonts w:ascii="Arial" w:eastAsia="Times New Roman" w:hAnsi="Arial" w:cs="Arial"/>
          <w:color w:val="000000"/>
          <w:sz w:val="27"/>
          <w:szCs w:val="27"/>
        </w:rPr>
        <w:t>or</w:t>
      </w:r>
      <w:proofErr w:type="gramEnd"/>
      <w:r w:rsidRPr="004732C9">
        <w:rPr>
          <w:rFonts w:ascii="Arial" w:eastAsia="Times New Roman" w:hAnsi="Arial" w:cs="Arial"/>
          <w:color w:val="000000"/>
          <w:sz w:val="27"/>
          <w:szCs w:val="27"/>
        </w:rPr>
        <w:t xml:space="preserve"> a hard copy may be mailed to:</w:t>
      </w: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</w:rPr>
        <w:t xml:space="preserve">        Mr. Robert </w:t>
      </w:r>
      <w:proofErr w:type="spellStart"/>
      <w:r w:rsidRPr="004732C9">
        <w:rPr>
          <w:rFonts w:ascii="Arial" w:eastAsia="Times New Roman" w:hAnsi="Arial" w:cs="Arial"/>
          <w:color w:val="000000"/>
          <w:sz w:val="27"/>
          <w:szCs w:val="27"/>
        </w:rPr>
        <w:t>Ottman</w:t>
      </w:r>
      <w:proofErr w:type="spellEnd"/>
      <w:r w:rsidRPr="004732C9">
        <w:rPr>
          <w:rFonts w:ascii="Arial" w:eastAsia="Times New Roman" w:hAnsi="Arial" w:cs="Arial"/>
          <w:color w:val="000000"/>
          <w:sz w:val="27"/>
          <w:szCs w:val="27"/>
        </w:rPr>
        <w:t>, Superintendent</w:t>
      </w: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</w:rPr>
        <w:t>        South Holt R-1 Schools</w:t>
      </w: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</w:rPr>
        <w:t>        201 S. Barbour</w:t>
      </w: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</w:rPr>
        <w:t>        Oregon, MO 64473</w:t>
      </w: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32C9">
        <w:rPr>
          <w:rFonts w:ascii="Arial" w:eastAsia="Times New Roman" w:hAnsi="Arial" w:cs="Arial"/>
          <w:color w:val="000000"/>
          <w:sz w:val="27"/>
          <w:szCs w:val="27"/>
        </w:rPr>
        <w:t>        Central Office: (660) 446-2282</w:t>
      </w:r>
      <w:bookmarkStart w:id="0" w:name="_GoBack"/>
      <w:bookmarkEnd w:id="0"/>
    </w:p>
    <w:p w:rsidR="004732C9" w:rsidRPr="004732C9" w:rsidRDefault="004732C9" w:rsidP="0047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914FC" w:rsidRDefault="007914FC"/>
    <w:sectPr w:rsidR="0079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9"/>
    <w:rsid w:val="004732C9"/>
    <w:rsid w:val="007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3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2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3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2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1592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5699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Jenny</dc:creator>
  <cp:lastModifiedBy>Russell, Jenny</cp:lastModifiedBy>
  <cp:revision>1</cp:revision>
  <dcterms:created xsi:type="dcterms:W3CDTF">2018-12-17T16:49:00Z</dcterms:created>
  <dcterms:modified xsi:type="dcterms:W3CDTF">2018-12-17T16:50:00Z</dcterms:modified>
</cp:coreProperties>
</file>