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Anti-bullying Policy</w:t>
      </w:r>
    </w:p>
    <w:p w:rsidR="00000000" w:rsidDel="00000000" w:rsidP="00000000" w:rsidRDefault="00000000" w:rsidRPr="00000000" w14:paraId="00000001">
      <w:pPr>
        <w:widowControl w:val="0"/>
        <w:spacing w:after="100" w:lineRule="auto"/>
        <w:contextualSpacing w:val="0"/>
        <w:rPr>
          <w:rFonts w:ascii="Times" w:cs="Times" w:eastAsia="Times" w:hAnsi="Times"/>
          <w:b w:val="1"/>
        </w:rPr>
      </w:pPr>
      <w:r w:rsidDel="00000000" w:rsidR="00000000" w:rsidRPr="00000000">
        <w:rPr>
          <w:rFonts w:ascii="Times" w:cs="Times" w:eastAsia="Times" w:hAnsi="Times"/>
          <w:b w:val="1"/>
          <w:rtl w:val="0"/>
        </w:rPr>
        <w:t xml:space="preserve">4.43—BULLYING </w:t>
      </w:r>
    </w:p>
    <w:p w:rsidR="00000000" w:rsidDel="00000000" w:rsidP="00000000" w:rsidRDefault="00000000" w:rsidRPr="00000000" w14:paraId="00000002">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 </w:t>
      </w:r>
    </w:p>
    <w:p w:rsidR="00000000" w:rsidDel="00000000" w:rsidP="00000000" w:rsidRDefault="00000000" w:rsidRPr="00000000" w14:paraId="00000003">
      <w:pPr>
        <w:widowControl w:val="0"/>
        <w:spacing w:after="100" w:lineRule="auto"/>
        <w:ind w:firstLine="720"/>
        <w:contextualSpacing w:val="0"/>
        <w:rPr>
          <w:rFonts w:ascii="Times" w:cs="Times" w:eastAsia="Times" w:hAnsi="Times"/>
          <w:b w:val="1"/>
          <w:color w:val="ff0000"/>
        </w:rPr>
      </w:pPr>
      <w:r w:rsidDel="00000000" w:rsidR="00000000" w:rsidRPr="00000000">
        <w:rPr>
          <w:rFonts w:ascii="Times" w:cs="Times" w:eastAsia="Times" w:hAnsi="Times"/>
          <w:b w:val="1"/>
          <w:color w:val="ff0000"/>
          <w:rtl w:val="0"/>
        </w:rPr>
        <w:t xml:space="preserve">ZERO Tolerance for Bullying: Mean talk or hurting other people is called bullying. Bullying is against the rules and can get you in trouble, suspended, or expelled. If someone bullies you, or you see someone being bullied, get help by telling an adult.</w:t>
      </w:r>
    </w:p>
    <w:p w:rsidR="00000000" w:rsidDel="00000000" w:rsidP="00000000" w:rsidRDefault="00000000" w:rsidRPr="00000000" w14:paraId="00000004">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A school principal, or designee, who receives a credible report or complaint of bullying shall promptly investigate the complaint or report and make a record of the investigation and any action taken as a result of the investigation. </w:t>
      </w:r>
    </w:p>
    <w:p w:rsidR="00000000" w:rsidDel="00000000" w:rsidP="00000000" w:rsidRDefault="00000000" w:rsidRPr="00000000" w14:paraId="00000005">
      <w:pPr>
        <w:widowControl w:val="0"/>
        <w:spacing w:after="100" w:lineRule="auto"/>
        <w:ind w:firstLine="720"/>
        <w:contextualSpacing w:val="0"/>
        <w:rPr>
          <w:rFonts w:ascii="Times" w:cs="Times" w:eastAsia="Times" w:hAnsi="Times"/>
          <w:b w:val="1"/>
          <w:u w:val="single"/>
        </w:rPr>
      </w:pPr>
      <w:r w:rsidDel="00000000" w:rsidR="00000000" w:rsidRPr="00000000">
        <w:rPr>
          <w:rFonts w:ascii="Times" w:cs="Times" w:eastAsia="Times" w:hAnsi="Times"/>
          <w:b w:val="1"/>
          <w:u w:val="single"/>
          <w:rtl w:val="0"/>
        </w:rPr>
        <w:t xml:space="preserve">Definitions:</w:t>
      </w:r>
    </w:p>
    <w:p w:rsidR="00000000" w:rsidDel="00000000" w:rsidP="00000000" w:rsidRDefault="00000000" w:rsidRPr="00000000" w14:paraId="00000006">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000000" w:rsidDel="00000000" w:rsidP="00000000" w:rsidRDefault="00000000" w:rsidRPr="00000000" w14:paraId="00000007">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“Bullying” 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000000" w:rsidDel="00000000" w:rsidP="00000000" w:rsidRDefault="00000000" w:rsidRPr="00000000" w14:paraId="00000008">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Physical harm to a public school employee or student or damage to the public school employee's or student's property;</w:t>
      </w:r>
    </w:p>
    <w:p w:rsidR="00000000" w:rsidDel="00000000" w:rsidP="00000000" w:rsidRDefault="00000000" w:rsidRPr="00000000" w14:paraId="00000009">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Substantial interference with a student's education or with a public school employee's role in education;</w:t>
      </w:r>
    </w:p>
    <w:p w:rsidR="00000000" w:rsidDel="00000000" w:rsidP="00000000" w:rsidRDefault="00000000" w:rsidRPr="00000000" w14:paraId="0000000A">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A hostile educational environment for one (1) or more students or public school employees due to the severity, persistence, or pervasiveness of the act; or</w:t>
      </w:r>
    </w:p>
    <w:p w:rsidR="00000000" w:rsidDel="00000000" w:rsidP="00000000" w:rsidRDefault="00000000" w:rsidRPr="00000000" w14:paraId="0000000B">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Substantial disruption of the orderly operation of the school or educational environment;</w:t>
      </w:r>
    </w:p>
    <w:p w:rsidR="00000000" w:rsidDel="00000000" w:rsidP="00000000" w:rsidRDefault="00000000" w:rsidRPr="00000000" w14:paraId="0000000C">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“Electronic act”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w:t>
      </w:r>
    </w:p>
    <w:p w:rsidR="00000000" w:rsidDel="00000000" w:rsidP="00000000" w:rsidRDefault="00000000" w:rsidRPr="00000000" w14:paraId="0000000D">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000000" w:rsidDel="00000000" w:rsidP="00000000" w:rsidRDefault="00000000" w:rsidRPr="00000000" w14:paraId="0000000E">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000000" w:rsidDel="00000000" w:rsidP="00000000" w:rsidRDefault="00000000" w:rsidRPr="00000000" w14:paraId="0000000F">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“Substantial disruption” means without limitation that any one or more of the following occur as a result of the bullying:</w:t>
      </w:r>
    </w:p>
    <w:p w:rsidR="00000000" w:rsidDel="00000000" w:rsidP="00000000" w:rsidRDefault="00000000" w:rsidRPr="00000000" w14:paraId="00000010">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Necessary cessation of instruction or educational activities;</w:t>
      </w:r>
    </w:p>
    <w:p w:rsidR="00000000" w:rsidDel="00000000" w:rsidP="00000000" w:rsidRDefault="00000000" w:rsidRPr="00000000" w14:paraId="00000011">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Inability of students or educational staff to focus on learning or function as an educational unit because of a hostile environment;</w:t>
      </w:r>
    </w:p>
    <w:p w:rsidR="00000000" w:rsidDel="00000000" w:rsidP="00000000" w:rsidRDefault="00000000" w:rsidRPr="00000000" w14:paraId="00000012">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Severe or repetitive disciplinary measures are needed in the classroom or during educational activities; or</w:t>
      </w:r>
    </w:p>
    <w:p w:rsidR="00000000" w:rsidDel="00000000" w:rsidP="00000000" w:rsidRDefault="00000000" w:rsidRPr="00000000" w14:paraId="00000013">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Exhibition of other behaviors by students or educational staff that substantially interfere with the learning environment. </w:t>
      </w:r>
    </w:p>
    <w:p w:rsidR="00000000" w:rsidDel="00000000" w:rsidP="00000000" w:rsidRDefault="00000000" w:rsidRPr="00000000" w14:paraId="00000014">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Cyberbullying of School Employees</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is expressly prohibited and includes, but is not limited to:</w:t>
      </w:r>
    </w:p>
    <w:p w:rsidR="00000000" w:rsidDel="00000000" w:rsidP="00000000" w:rsidRDefault="00000000" w:rsidRPr="00000000" w14:paraId="00000015">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a.               Building a fake profile or website of the employee;</w:t>
      </w:r>
    </w:p>
    <w:p w:rsidR="00000000" w:rsidDel="00000000" w:rsidP="00000000" w:rsidRDefault="00000000" w:rsidRPr="00000000" w14:paraId="00000016">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b.              Posting or encouraging others to post on the Internet private, personal, or sexual information pertaining to a school employee;</w:t>
      </w:r>
    </w:p>
    <w:p w:rsidR="00000000" w:rsidDel="00000000" w:rsidP="00000000" w:rsidRDefault="00000000" w:rsidRPr="00000000" w14:paraId="00000017">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c.               Posting an original or edited image of the school employee on the Internet;</w:t>
      </w:r>
    </w:p>
    <w:p w:rsidR="00000000" w:rsidDel="00000000" w:rsidP="00000000" w:rsidRDefault="00000000" w:rsidRPr="00000000" w14:paraId="00000018">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d.              Accessing, altering, or erasing any computer network, computer data program, or computer software, including breaking into a password-protected account or stealing or otherwise accessing passwords of a school employee; making repeated, continuing, or sustained electronic communications, including electronic mail or transmission, to a school employee;</w:t>
      </w:r>
    </w:p>
    <w:p w:rsidR="00000000" w:rsidDel="00000000" w:rsidP="00000000" w:rsidRDefault="00000000" w:rsidRPr="00000000" w14:paraId="00000019">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e.               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000000" w:rsidDel="00000000" w:rsidP="00000000" w:rsidRDefault="00000000" w:rsidRPr="00000000" w14:paraId="0000001A">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f.                  Signing up a school employee for a pornographic Internet site; or</w:t>
      </w:r>
    </w:p>
    <w:p w:rsidR="00000000" w:rsidDel="00000000" w:rsidP="00000000" w:rsidRDefault="00000000" w:rsidRPr="00000000" w14:paraId="0000001B">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g.               Without authorization of the school employee, signing up a school employee for electronic mailing lists or to receive junk electronic messages and instant messages.</w:t>
      </w:r>
    </w:p>
    <w:p w:rsidR="00000000" w:rsidDel="00000000" w:rsidP="00000000" w:rsidRDefault="00000000" w:rsidRPr="00000000" w14:paraId="0000001C">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 Examples of "Bullying" may also include but are not limited to a pattern of behavior involving one or more of the following:</w:t>
      </w:r>
    </w:p>
    <w:p w:rsidR="00000000" w:rsidDel="00000000" w:rsidP="00000000" w:rsidRDefault="00000000" w:rsidRPr="00000000" w14:paraId="0000001D">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1.              Sarcastic comments "compliments" about another student’s personal appearance or actual or perceived attributes,</w:t>
      </w:r>
    </w:p>
    <w:p w:rsidR="00000000" w:rsidDel="00000000" w:rsidP="00000000" w:rsidRDefault="00000000" w:rsidRPr="00000000" w14:paraId="0000001E">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2.              Pointed questions intended to embarrass or humiliate,</w:t>
      </w:r>
    </w:p>
    <w:p w:rsidR="00000000" w:rsidDel="00000000" w:rsidP="00000000" w:rsidRDefault="00000000" w:rsidRPr="00000000" w14:paraId="0000001F">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3.              Mocking, taunting or belittling,</w:t>
      </w:r>
    </w:p>
    <w:p w:rsidR="00000000" w:rsidDel="00000000" w:rsidP="00000000" w:rsidRDefault="00000000" w:rsidRPr="00000000" w14:paraId="00000020">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4.              Non-verbal threats and/or intimidation such as “fronting” or “chesting” a person,</w:t>
      </w:r>
    </w:p>
    <w:p w:rsidR="00000000" w:rsidDel="00000000" w:rsidP="00000000" w:rsidRDefault="00000000" w:rsidRPr="00000000" w14:paraId="00000021">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5.              Demeaning humor relating to a student’s </w:t>
      </w:r>
      <w:r w:rsidDel="00000000" w:rsidR="00000000" w:rsidRPr="00000000">
        <w:rPr>
          <w:rFonts w:ascii="Times" w:cs="Times" w:eastAsia="Times" w:hAnsi="Times"/>
          <w:color w:val="1f497d"/>
          <w:rtl w:val="0"/>
        </w:rPr>
        <w:t xml:space="preserve">race, gender, ethnicity or</w:t>
      </w:r>
      <w:r w:rsidDel="00000000" w:rsidR="00000000" w:rsidRPr="00000000">
        <w:rPr>
          <w:rFonts w:ascii="Times" w:cs="Times" w:eastAsia="Times" w:hAnsi="Times"/>
          <w:rtl w:val="0"/>
        </w:rPr>
        <w:t xml:space="preserve"> actual or perceived attributes,</w:t>
      </w:r>
    </w:p>
    <w:p w:rsidR="00000000" w:rsidDel="00000000" w:rsidP="00000000" w:rsidRDefault="00000000" w:rsidRPr="00000000" w14:paraId="00000022">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6.              Blackmail, extortion, demands for protection money or other involuntary donations or loans,</w:t>
      </w:r>
    </w:p>
    <w:p w:rsidR="00000000" w:rsidDel="00000000" w:rsidP="00000000" w:rsidRDefault="00000000" w:rsidRPr="00000000" w14:paraId="00000023">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7.              Blocking access to school property or facilities,</w:t>
      </w:r>
    </w:p>
    <w:p w:rsidR="00000000" w:rsidDel="00000000" w:rsidP="00000000" w:rsidRDefault="00000000" w:rsidRPr="00000000" w14:paraId="00000024">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8.              Deliberate physical contact or injury to person or property,</w:t>
      </w:r>
    </w:p>
    <w:p w:rsidR="00000000" w:rsidDel="00000000" w:rsidP="00000000" w:rsidRDefault="00000000" w:rsidRPr="00000000" w14:paraId="00000025">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9.              Stealing or hiding books or belongings,</w:t>
      </w:r>
    </w:p>
    <w:p w:rsidR="00000000" w:rsidDel="00000000" w:rsidP="00000000" w:rsidRDefault="00000000" w:rsidRPr="00000000" w14:paraId="00000026">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10.   </w:t>
        <w:tab/>
        <w:t xml:space="preserve">Threats of harm to student(s), possessions, or others,</w:t>
      </w:r>
    </w:p>
    <w:p w:rsidR="00000000" w:rsidDel="00000000" w:rsidP="00000000" w:rsidRDefault="00000000" w:rsidRPr="00000000" w14:paraId="00000027">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11.   </w:t>
        <w:tab/>
        <w:t xml:space="preserve">Sexual harassment, as governed by policy 4.27, is also a form of bullying, and/or</w:t>
      </w:r>
    </w:p>
    <w:p w:rsidR="00000000" w:rsidDel="00000000" w:rsidP="00000000" w:rsidRDefault="00000000" w:rsidRPr="00000000" w14:paraId="00000028">
      <w:pPr>
        <w:widowControl w:val="0"/>
        <w:spacing w:after="100" w:lineRule="auto"/>
        <w:ind w:firstLine="720"/>
        <w:contextualSpacing w:val="0"/>
        <w:rPr>
          <w:rFonts w:ascii="Times" w:cs="Times" w:eastAsia="Times" w:hAnsi="Times"/>
        </w:rPr>
      </w:pPr>
      <w:r w:rsidDel="00000000" w:rsidR="00000000" w:rsidRPr="00000000">
        <w:rPr>
          <w:rFonts w:ascii="Times" w:cs="Times" w:eastAsia="Times" w:hAnsi="Times"/>
          <w:rtl w:val="0"/>
        </w:rPr>
        <w:t xml:space="preserve">12.   </w:t>
        <w:tab/>
        <w:t xml:space="preserve">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w:t>
      </w:r>
      <w:r w:rsidDel="00000000" w:rsidR="00000000" w:rsidRPr="00000000">
        <w:rPr>
          <w:rFonts w:ascii="Times" w:cs="Times" w:eastAsia="Times" w:hAnsi="Times"/>
          <w:color w:val="ff0000"/>
          <w:u w:val="single"/>
          <w:rtl w:val="0"/>
        </w:rPr>
        <w:t xml:space="preserve">,</w:t>
      </w:r>
      <w:r w:rsidDel="00000000" w:rsidR="00000000" w:rsidRPr="00000000">
        <w:rPr>
          <w:rFonts w:ascii="Times" w:cs="Times" w:eastAsia="Times" w:hAnsi="Times"/>
          <w:rtl w:val="0"/>
        </w:rPr>
        <w:t xml:space="preserve"> “Fag”</w:t>
      </w:r>
      <w:r w:rsidDel="00000000" w:rsidR="00000000" w:rsidRPr="00000000">
        <w:rPr>
          <w:rFonts w:ascii="Times" w:cs="Times" w:eastAsia="Times" w:hAnsi="Times"/>
          <w:color w:val="ff0000"/>
          <w:u w:val="single"/>
          <w:rtl w:val="0"/>
        </w:rPr>
        <w:t xml:space="preserve">,</w:t>
      </w:r>
      <w:r w:rsidDel="00000000" w:rsidR="00000000" w:rsidRPr="00000000">
        <w:rPr>
          <w:rFonts w:ascii="Times" w:cs="Times" w:eastAsia="Times" w:hAnsi="Times"/>
          <w:rtl w:val="0"/>
        </w:rPr>
        <w:t xml:space="preserve"> “Queer”).</w:t>
      </w:r>
    </w:p>
    <w:p w:rsidR="00000000" w:rsidDel="00000000" w:rsidP="00000000" w:rsidRDefault="00000000" w:rsidRPr="00000000" w14:paraId="00000029">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principal</w:t>
      </w:r>
      <w:r w:rsidDel="00000000" w:rsidR="00000000" w:rsidRPr="00000000">
        <w:rPr>
          <w:rFonts w:ascii="Times" w:cs="Times" w:eastAsia="Times" w:hAnsi="Times"/>
          <w:color w:val="ff0000"/>
          <w:u w:val="single"/>
          <w:rtl w:val="0"/>
        </w:rPr>
        <w:t xml:space="preserve">, </w:t>
      </w:r>
      <w:r w:rsidDel="00000000" w:rsidR="00000000" w:rsidRPr="00000000">
        <w:rPr>
          <w:rFonts w:ascii="Times" w:cs="Times" w:eastAsia="Times" w:hAnsi="Times"/>
          <w:rtl w:val="0"/>
        </w:rPr>
        <w:t xml:space="preserve">or designee. Parents or legal guardians may submit written reports of incidents they feel constitute bullying, or if allowed to continue would constitute bullying, to the principal, or designee. The principal, or designee, shall be responsible for investigating the incident(s) to determine if disciplinary action is warranted.</w:t>
      </w:r>
    </w:p>
    <w:p w:rsidR="00000000" w:rsidDel="00000000" w:rsidP="00000000" w:rsidRDefault="00000000" w:rsidRPr="00000000" w14:paraId="0000002A">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The person or persons reporting behavior they consider to be bullying shall not be subject to retaliation or reprisal in any form.</w:t>
      </w:r>
    </w:p>
    <w:p w:rsidR="00000000" w:rsidDel="00000000" w:rsidP="00000000" w:rsidRDefault="00000000" w:rsidRPr="00000000" w14:paraId="0000002B">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r w:rsidDel="00000000" w:rsidR="00000000" w:rsidRPr="00000000">
        <w:rPr>
          <w:rFonts w:ascii="Times" w:cs="Times" w:eastAsia="Times" w:hAnsi="Times"/>
          <w:b w:val="1"/>
          <w:vertAlign w:val="superscript"/>
          <w:rtl w:val="0"/>
        </w:rPr>
        <w:t xml:space="preserve">1</w:t>
      </w:r>
      <w:r w:rsidDel="00000000" w:rsidR="00000000" w:rsidRPr="00000000">
        <w:rPr>
          <w:rFonts w:ascii="Times" w:cs="Times" w:eastAsia="Times" w:hAnsi="Times"/>
          <w:rtl w:val="0"/>
        </w:rPr>
        <w:t xml:space="preserve"> In addition to any disciplinary actions, the District shall take appropriate steps to remedy the effects resulting from bullying.</w:t>
      </w:r>
    </w:p>
    <w:p w:rsidR="00000000" w:rsidDel="00000000" w:rsidP="00000000" w:rsidRDefault="00000000" w:rsidRPr="00000000" w14:paraId="0000002C">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Notice of what constitutes bullying, the District’s prohibition against bullying, and the consequences for students who bully shall be conspicuously posted in every classroom, cafeteria, restroom, gymnasium, auditorium, and school bus. Parents, students, school volunteers, and employees shall be given copies of the notice. </w:t>
      </w:r>
    </w:p>
    <w:p w:rsidR="00000000" w:rsidDel="00000000" w:rsidP="00000000" w:rsidRDefault="00000000" w:rsidRPr="00000000" w14:paraId="0000002D">
      <w:pPr>
        <w:widowControl w:val="0"/>
        <w:spacing w:after="100" w:lineRule="auto"/>
        <w:contextualSpacing w:val="0"/>
        <w:rPr>
          <w:rFonts w:ascii="Times" w:cs="Times" w:eastAsia="Times" w:hAnsi="Times"/>
          <w:b w:val="1"/>
          <w:vertAlign w:val="superscript"/>
        </w:rPr>
      </w:pPr>
      <w:r w:rsidDel="00000000" w:rsidR="00000000" w:rsidRPr="00000000">
        <w:rPr>
          <w:rFonts w:ascii="Times" w:cs="Times" w:eastAsia="Times" w:hAnsi="Times"/>
          <w:rtl w:val="0"/>
        </w:rPr>
        <w:t xml:space="preserve">Copies of this policy shall be available upon request.</w:t>
      </w:r>
      <w:r w:rsidDel="00000000" w:rsidR="00000000" w:rsidRPr="00000000">
        <w:rPr>
          <w:rFonts w:ascii="Times" w:cs="Times" w:eastAsia="Times" w:hAnsi="Times"/>
          <w:b w:val="1"/>
          <w:vertAlign w:val="superscript"/>
          <w:rtl w:val="0"/>
        </w:rPr>
        <w:t xml:space="preserve">2</w:t>
      </w:r>
    </w:p>
    <w:p w:rsidR="00000000" w:rsidDel="00000000" w:rsidP="00000000" w:rsidRDefault="00000000" w:rsidRPr="00000000" w14:paraId="0000002E">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Notes: </w:t>
        <w:tab/>
        <w:t xml:space="preserve">Different consequences are permitted depending on the age or grade of the bullying student. </w:t>
      </w:r>
      <w:r w:rsidDel="00000000" w:rsidR="00000000" w:rsidRPr="00000000">
        <w:rPr>
          <w:rFonts w:ascii="Times" w:cs="Times" w:eastAsia="Times" w:hAnsi="Times"/>
          <w:b w:val="1"/>
          <w:vertAlign w:val="superscript"/>
          <w:rtl w:val="0"/>
        </w:rPr>
        <w:t xml:space="preserve">1</w:t>
      </w:r>
      <w:r w:rsidDel="00000000" w:rsidR="00000000" w:rsidRPr="00000000">
        <w:rPr>
          <w:rFonts w:ascii="Times" w:cs="Times" w:eastAsia="Times" w:hAnsi="Times"/>
          <w:rtl w:val="0"/>
        </w:rPr>
        <w:t xml:space="preserve">Example: a student might be disciplined both for bullying and sexual harassment, in an appropriate situation, or bullying and assault.</w:t>
      </w:r>
    </w:p>
    <w:p w:rsidR="00000000" w:rsidDel="00000000" w:rsidP="00000000" w:rsidRDefault="00000000" w:rsidRPr="00000000" w14:paraId="0000002F">
      <w:pPr>
        <w:widowControl w:val="0"/>
        <w:spacing w:after="100" w:lineRule="auto"/>
        <w:contextualSpacing w:val="0"/>
        <w:rPr>
          <w:rFonts w:ascii="Times" w:cs="Times" w:eastAsia="Times" w:hAnsi="Times"/>
        </w:rPr>
      </w:pPr>
      <w:r w:rsidDel="00000000" w:rsidR="00000000" w:rsidRPr="00000000">
        <w:rPr>
          <w:rFonts w:ascii="Times" w:cs="Times" w:eastAsia="Times" w:hAnsi="Times"/>
          <w:b w:val="1"/>
          <w:vertAlign w:val="superscript"/>
          <w:rtl w:val="0"/>
        </w:rPr>
        <w:t xml:space="preserve">2</w:t>
      </w:r>
      <w:r w:rsidDel="00000000" w:rsidR="00000000" w:rsidRPr="00000000">
        <w:rPr>
          <w:rFonts w:ascii="Times" w:cs="Times" w:eastAsia="Times" w:hAnsi="Times"/>
          <w:rtl w:val="0"/>
        </w:rPr>
        <w:t xml:space="preserve"> There should be a statement in the Student Handbook to this effect.</w:t>
      </w:r>
    </w:p>
    <w:p w:rsidR="00000000" w:rsidDel="00000000" w:rsidP="00000000" w:rsidRDefault="00000000" w:rsidRPr="00000000" w14:paraId="00000030">
      <w:pPr>
        <w:widowControl w:val="0"/>
        <w:spacing w:after="100" w:lineRule="auto"/>
        <w:contextualSpacing w:val="0"/>
        <w:rPr>
          <w:rFonts w:ascii="Times" w:cs="Times" w:eastAsia="Times" w:hAnsi="Times"/>
        </w:rPr>
      </w:pPr>
      <w:r w:rsidDel="00000000" w:rsidR="00000000" w:rsidRPr="00000000">
        <w:rPr>
          <w:rFonts w:ascii="Times" w:cs="Times" w:eastAsia="Times" w:hAnsi="Times"/>
          <w:rtl w:val="0"/>
        </w:rPr>
        <w:t xml:space="preserve">Suggestion for the posted notice: Create a circle with a line through it over the word Bullying (similar to a non-smoking logo). Beside the logo write:</w:t>
      </w:r>
    </w:p>
    <w:p w:rsidR="00000000" w:rsidDel="00000000" w:rsidP="00000000" w:rsidRDefault="00000000" w:rsidRPr="00000000" w14:paraId="0000003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