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F251" w14:textId="77777777" w:rsidR="0096537A" w:rsidRDefault="00070231" w:rsidP="00070231">
      <w:pPr>
        <w:jc w:val="center"/>
      </w:pPr>
      <w:r>
        <w:t>Rock County Board Meeting</w:t>
      </w:r>
    </w:p>
    <w:p w14:paraId="5D0FF068" w14:textId="6CB9EE29" w:rsidR="00070231" w:rsidRDefault="006A6964" w:rsidP="00070231">
      <w:pPr>
        <w:jc w:val="center"/>
      </w:pPr>
      <w:r>
        <w:t>November 14</w:t>
      </w:r>
      <w:r w:rsidR="006123E1">
        <w:t>, 2016</w:t>
      </w:r>
    </w:p>
    <w:p w14:paraId="47869DAC" w14:textId="77777777" w:rsidR="00070231" w:rsidRDefault="00070231" w:rsidP="00070231"/>
    <w:p w14:paraId="125BABCD" w14:textId="77777777" w:rsidR="00070231" w:rsidRDefault="00070231" w:rsidP="00070231"/>
    <w:p w14:paraId="61DA828E" w14:textId="77777777" w:rsidR="00070231" w:rsidRDefault="00070231" w:rsidP="00070231">
      <w:r>
        <w:t>Agenda Items Info:</w:t>
      </w:r>
      <w:bookmarkStart w:id="0" w:name="_GoBack"/>
      <w:bookmarkEnd w:id="0"/>
    </w:p>
    <w:p w14:paraId="16CF6C70" w14:textId="77777777" w:rsidR="006A311F" w:rsidRDefault="006A311F" w:rsidP="00070231">
      <w:r>
        <w:t>Old Business:</w:t>
      </w:r>
    </w:p>
    <w:p w14:paraId="463DD88C" w14:textId="1BD71DA8" w:rsidR="00070231" w:rsidRDefault="00070231" w:rsidP="00C50C2A">
      <w:pPr>
        <w:ind w:left="270" w:hanging="270"/>
      </w:pPr>
      <w:r>
        <w:t>a.</w:t>
      </w:r>
      <w:r w:rsidR="00177C03">
        <w:t xml:space="preserve">  </w:t>
      </w:r>
    </w:p>
    <w:p w14:paraId="4DA952D8" w14:textId="77777777" w:rsidR="006A311F" w:rsidRDefault="006A311F" w:rsidP="00C50C2A">
      <w:pPr>
        <w:ind w:left="270"/>
      </w:pPr>
    </w:p>
    <w:p w14:paraId="6CE5091D" w14:textId="77777777" w:rsidR="00C50C2A" w:rsidRDefault="00C50C2A" w:rsidP="00070231"/>
    <w:p w14:paraId="73DBF617" w14:textId="77777777" w:rsidR="006A311F" w:rsidRDefault="006A311F" w:rsidP="00070231">
      <w:r>
        <w:t>New Business:</w:t>
      </w:r>
    </w:p>
    <w:p w14:paraId="587CD773" w14:textId="33F2796A" w:rsidR="006A311F" w:rsidRDefault="006A311F" w:rsidP="006A311F">
      <w:pPr>
        <w:ind w:left="270" w:hanging="270"/>
      </w:pPr>
      <w:r>
        <w:t>a.</w:t>
      </w:r>
      <w:r w:rsidR="00C50C2A">
        <w:t xml:space="preserve">  </w:t>
      </w:r>
      <w:r w:rsidR="006A6964">
        <w:t>Set Separation Incentive Program Funding Amount for 2016-2017 Potential Retirees.</w:t>
      </w:r>
    </w:p>
    <w:p w14:paraId="7025C1B9" w14:textId="6F28D17D" w:rsidR="006A6964" w:rsidRDefault="006A6964" w:rsidP="006A6964">
      <w:pPr>
        <w:ind w:left="270"/>
      </w:pPr>
      <w:r>
        <w:t>Each year the Board must set a maximum that can be spend on this.  I recommend setting the funding amount for this program to be $30,000 for 2016-17.</w:t>
      </w:r>
    </w:p>
    <w:p w14:paraId="486243CC" w14:textId="77777777" w:rsidR="006A311F" w:rsidRDefault="006A311F" w:rsidP="00C50C2A">
      <w:pPr>
        <w:ind w:left="270"/>
      </w:pPr>
    </w:p>
    <w:p w14:paraId="7CCFCDF6" w14:textId="77777777" w:rsidR="006A311F" w:rsidRDefault="006A311F" w:rsidP="00070231"/>
    <w:p w14:paraId="4B1D42F0" w14:textId="4C968030" w:rsidR="006A311F" w:rsidRDefault="006A311F" w:rsidP="006A311F">
      <w:pPr>
        <w:ind w:left="270" w:hanging="270"/>
      </w:pPr>
      <w:r>
        <w:t>b.</w:t>
      </w:r>
      <w:r w:rsidR="00C50C2A">
        <w:t xml:space="preserve">  </w:t>
      </w:r>
      <w:proofErr w:type="spellStart"/>
      <w:r w:rsidR="006A6964">
        <w:t>NeSA</w:t>
      </w:r>
      <w:proofErr w:type="spellEnd"/>
      <w:r w:rsidR="006A6964">
        <w:t xml:space="preserve"> Changes – Presentation by Mrs. Ammon and Mrs. Cosgrove.</w:t>
      </w:r>
    </w:p>
    <w:p w14:paraId="3C9DD2AB" w14:textId="4F214EFF" w:rsidR="006A311F" w:rsidRDefault="005324D9" w:rsidP="00C50C2A">
      <w:pPr>
        <w:ind w:left="270"/>
      </w:pPr>
      <w:r>
        <w:t xml:space="preserve">Mrs. Ammon and Mrs. Cosgrove will present the </w:t>
      </w:r>
      <w:proofErr w:type="spellStart"/>
      <w:r>
        <w:t>NeSA</w:t>
      </w:r>
      <w:proofErr w:type="spellEnd"/>
      <w:r>
        <w:t xml:space="preserve"> Assessment changes to the Board.</w:t>
      </w:r>
    </w:p>
    <w:p w14:paraId="0DA7D007" w14:textId="77777777" w:rsidR="006A311F" w:rsidRDefault="006A311F" w:rsidP="006A311F">
      <w:pPr>
        <w:ind w:left="270" w:hanging="270"/>
      </w:pPr>
    </w:p>
    <w:p w14:paraId="79E45137" w14:textId="4BE06354" w:rsidR="006A311F" w:rsidRDefault="006A311F" w:rsidP="006A311F">
      <w:pPr>
        <w:ind w:left="270" w:hanging="270"/>
      </w:pPr>
      <w:r>
        <w:t>c.</w:t>
      </w:r>
      <w:r w:rsidR="00C50C2A">
        <w:t xml:space="preserve">  </w:t>
      </w:r>
      <w:r w:rsidR="005324D9">
        <w:t>Discussion and possible approval on paying someone to paint the football field.</w:t>
      </w:r>
    </w:p>
    <w:p w14:paraId="470C9F6B" w14:textId="7D4C026E" w:rsidR="006A311F" w:rsidRDefault="005324D9" w:rsidP="00C50C2A">
      <w:pPr>
        <w:ind w:left="270"/>
      </w:pPr>
      <w:r>
        <w:t xml:space="preserve">Mrs. Fischer will address this item.  In the past Mr. Harmon had painted the field and practice field but </w:t>
      </w:r>
      <w:r w:rsidR="00A215C7">
        <w:t>he did not do it this year or in the future.</w:t>
      </w:r>
    </w:p>
    <w:p w14:paraId="4A4CB033" w14:textId="77777777" w:rsidR="006A311F" w:rsidRDefault="006A311F" w:rsidP="00070231"/>
    <w:p w14:paraId="1120F556" w14:textId="6806338A" w:rsidR="00A72C8C" w:rsidRDefault="00A72C8C" w:rsidP="00A72C8C">
      <w:r>
        <w:t xml:space="preserve">d.  </w:t>
      </w:r>
      <w:r w:rsidR="00A215C7">
        <w:t>Discussion and Action on access to Weight Room Key Card.</w:t>
      </w:r>
    </w:p>
    <w:p w14:paraId="50FDD096" w14:textId="40679BAD" w:rsidR="00A72C8C" w:rsidRDefault="00A215C7" w:rsidP="00A215C7">
      <w:pPr>
        <w:ind w:left="270"/>
      </w:pPr>
      <w:r>
        <w:t>Mrs. Fischer will address this item.  The question is should we charge or not charge to use the weight room.</w:t>
      </w:r>
    </w:p>
    <w:p w14:paraId="6036976D" w14:textId="77777777" w:rsidR="00A72C8C" w:rsidRDefault="00A72C8C" w:rsidP="00A72C8C"/>
    <w:p w14:paraId="295C2736" w14:textId="61CC2352" w:rsidR="00A72C8C" w:rsidRDefault="00A72C8C" w:rsidP="00A72C8C">
      <w:r>
        <w:t xml:space="preserve">e.  </w:t>
      </w:r>
      <w:r w:rsidR="00A215C7">
        <w:t>Approval to Dispose of Obsolete Equipment-Old Irrigation Pipe.</w:t>
      </w:r>
    </w:p>
    <w:p w14:paraId="4F590AB3" w14:textId="4F73CC29" w:rsidR="00A72C8C" w:rsidRDefault="00A215C7" w:rsidP="00A215C7">
      <w:pPr>
        <w:ind w:left="270"/>
      </w:pPr>
      <w:r>
        <w:t>Since we no longer are using the fire hydrant to water the football field and we are not using the irrigation pipes to get the water to the fields, these pipes are something we will not be using or needing.</w:t>
      </w:r>
    </w:p>
    <w:p w14:paraId="6F73FB12" w14:textId="5907D069" w:rsidR="00A215C7" w:rsidRDefault="00A215C7" w:rsidP="00A215C7">
      <w:pPr>
        <w:ind w:left="270"/>
      </w:pPr>
      <w:r>
        <w:t>The City of Bassett would like to have them for watering out at the baseball area.</w:t>
      </w:r>
    </w:p>
    <w:p w14:paraId="286C2D05" w14:textId="1BD343CF" w:rsidR="00A215C7" w:rsidRDefault="00A215C7" w:rsidP="00A215C7">
      <w:pPr>
        <w:ind w:left="270"/>
      </w:pPr>
      <w:r>
        <w:t>I would suggest we give these irrigation pipes to the City of Bassett.</w:t>
      </w:r>
    </w:p>
    <w:p w14:paraId="59E93DA6" w14:textId="77777777" w:rsidR="00A72C8C" w:rsidRDefault="00A72C8C" w:rsidP="00A72C8C"/>
    <w:p w14:paraId="63EEF1D4" w14:textId="12DD12C0" w:rsidR="00A72C8C" w:rsidRDefault="00A72C8C" w:rsidP="00A72C8C">
      <w:r>
        <w:t xml:space="preserve">f.  </w:t>
      </w:r>
      <w:r w:rsidR="00A215C7">
        <w:t xml:space="preserve">Presentation of the 2015-16 </w:t>
      </w:r>
      <w:proofErr w:type="gramStart"/>
      <w:r w:rsidR="00A215C7">
        <w:t>Audit</w:t>
      </w:r>
      <w:proofErr w:type="gramEnd"/>
      <w:r w:rsidR="00A215C7">
        <w:t>.</w:t>
      </w:r>
    </w:p>
    <w:p w14:paraId="60C03AC4" w14:textId="46250C38" w:rsidR="00A72C8C" w:rsidRDefault="00A215C7" w:rsidP="00A215C7">
      <w:pPr>
        <w:ind w:left="270"/>
      </w:pPr>
      <w:r>
        <w:t>If we receive the audit before the Board meeting we will review the audit with the Board.  If we do not receive it by the Board meeting we will address this in December.</w:t>
      </w:r>
    </w:p>
    <w:p w14:paraId="6538FB10" w14:textId="77777777" w:rsidR="00A72C8C" w:rsidRDefault="00A72C8C" w:rsidP="00A72C8C"/>
    <w:p w14:paraId="614C79D0" w14:textId="2EEB8B72" w:rsidR="00070231" w:rsidRDefault="00A215C7" w:rsidP="00070231">
      <w:r>
        <w:t>Information/Action Items:</w:t>
      </w:r>
    </w:p>
    <w:p w14:paraId="5759E679" w14:textId="0463645E" w:rsidR="00A215C7" w:rsidRDefault="00A215C7" w:rsidP="00070231">
      <w:r>
        <w:t>a.  Strategy Session for Collective Bargaining – Closed Session.</w:t>
      </w:r>
    </w:p>
    <w:p w14:paraId="740E16CE" w14:textId="590DBD4A" w:rsidR="00A215C7" w:rsidRDefault="00A215C7" w:rsidP="00A215C7">
      <w:pPr>
        <w:ind w:left="270"/>
      </w:pPr>
      <w:r>
        <w:t xml:space="preserve">The Negotiation Committee will address the </w:t>
      </w:r>
      <w:proofErr w:type="gramStart"/>
      <w:r>
        <w:t>Board ,</w:t>
      </w:r>
      <w:proofErr w:type="gramEnd"/>
      <w:r>
        <w:t xml:space="preserve"> in closed session, about the negotiations taking place with Rock County Education Association.</w:t>
      </w:r>
    </w:p>
    <w:sectPr w:rsidR="00A215C7" w:rsidSect="00965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31"/>
    <w:rsid w:val="00070231"/>
    <w:rsid w:val="00177C03"/>
    <w:rsid w:val="00305CAD"/>
    <w:rsid w:val="005324D9"/>
    <w:rsid w:val="006123E1"/>
    <w:rsid w:val="006A311F"/>
    <w:rsid w:val="006A6964"/>
    <w:rsid w:val="00916C5A"/>
    <w:rsid w:val="0096537A"/>
    <w:rsid w:val="00A215C7"/>
    <w:rsid w:val="00A416E5"/>
    <w:rsid w:val="00A72C8C"/>
    <w:rsid w:val="00C5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67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Becker</dc:creator>
  <cp:keywords/>
  <dc:description/>
  <cp:lastModifiedBy>Tom Becker</cp:lastModifiedBy>
  <cp:revision>2</cp:revision>
  <dcterms:created xsi:type="dcterms:W3CDTF">2016-11-10T16:25:00Z</dcterms:created>
  <dcterms:modified xsi:type="dcterms:W3CDTF">2016-11-10T16:25:00Z</dcterms:modified>
</cp:coreProperties>
</file>