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5CB" w:rsidRPr="00AC1D21" w:rsidRDefault="00DB330A" w:rsidP="005305CB">
      <w:pPr>
        <w:jc w:val="center"/>
        <w:rPr>
          <w:rFonts w:cs="Times New Roman"/>
          <w:sz w:val="56"/>
          <w:szCs w:val="56"/>
        </w:rPr>
      </w:pPr>
      <w:r w:rsidRPr="00AC1D21">
        <w:rPr>
          <w:rFonts w:cs="Times New Roman"/>
          <w:sz w:val="56"/>
          <w:szCs w:val="56"/>
        </w:rPr>
        <w:t xml:space="preserve">Walworth Joint School </w:t>
      </w:r>
      <w:r w:rsidR="0000400A">
        <w:rPr>
          <w:rFonts w:cs="Times New Roman"/>
          <w:sz w:val="56"/>
          <w:szCs w:val="56"/>
        </w:rPr>
        <w:t>District</w:t>
      </w:r>
      <w:r w:rsidRPr="00AC1D21">
        <w:rPr>
          <w:rFonts w:cs="Times New Roman"/>
          <w:sz w:val="56"/>
          <w:szCs w:val="56"/>
        </w:rPr>
        <w:t xml:space="preserve"> #1</w:t>
      </w:r>
    </w:p>
    <w:p w:rsidR="00DB330A" w:rsidRPr="00584875" w:rsidRDefault="00376E39" w:rsidP="00B27D15">
      <w:pPr>
        <w:pStyle w:val="Heading1"/>
      </w:pPr>
      <w:bookmarkStart w:id="0" w:name="_Toc529449218"/>
      <w:r>
        <w:t xml:space="preserve">2018-2019 </w:t>
      </w:r>
      <w:r w:rsidR="00DB330A" w:rsidRPr="00584875">
        <w:t>Annual Notices</w:t>
      </w:r>
      <w:bookmarkEnd w:id="0"/>
      <w:r w:rsidR="00DB330A" w:rsidRPr="00584875">
        <w:t xml:space="preserve"> </w:t>
      </w:r>
    </w:p>
    <w:p w:rsidR="00DB330A" w:rsidRDefault="005305CB" w:rsidP="005305CB">
      <w:pPr>
        <w:rPr>
          <w:rFonts w:cs="Times New Roman"/>
          <w:szCs w:val="24"/>
        </w:rPr>
      </w:pPr>
      <w:r>
        <w:rPr>
          <w:rFonts w:cs="Times New Roman"/>
          <w:szCs w:val="24"/>
        </w:rPr>
        <w:t xml:space="preserve">The following notices are required by federal or state law: </w:t>
      </w:r>
    </w:p>
    <w:sdt>
      <w:sdtPr>
        <w:rPr>
          <w:rFonts w:ascii="Times New Roman" w:eastAsiaTheme="minorHAnsi" w:hAnsi="Times New Roman" w:cstheme="minorBidi"/>
          <w:color w:val="auto"/>
          <w:sz w:val="24"/>
          <w:szCs w:val="22"/>
          <w:lang w:eastAsia="en-US"/>
        </w:rPr>
        <w:id w:val="-1752194927"/>
        <w:docPartObj>
          <w:docPartGallery w:val="Table of Contents"/>
          <w:docPartUnique/>
        </w:docPartObj>
      </w:sdtPr>
      <w:sdtEndPr>
        <w:rPr>
          <w:b w:val="0"/>
          <w:bCs w:val="0"/>
          <w:noProof/>
        </w:rPr>
      </w:sdtEndPr>
      <w:sdtContent>
        <w:p w:rsidR="003A01A2" w:rsidRDefault="003A01A2" w:rsidP="00B27D15">
          <w:pPr>
            <w:pStyle w:val="TOCHeading"/>
          </w:pPr>
          <w:r>
            <w:t>Contents</w:t>
          </w:r>
        </w:p>
        <w:p w:rsidR="004822ED" w:rsidRDefault="003A01A2" w:rsidP="004822ED">
          <w:pPr>
            <w:pStyle w:val="TOC1"/>
            <w:rPr>
              <w:rFonts w:asciiTheme="minorHAnsi" w:eastAsiaTheme="minorEastAsia" w:hAnsiTheme="minorHAnsi"/>
              <w:noProof/>
              <w:sz w:val="22"/>
            </w:rPr>
          </w:pPr>
          <w:r>
            <w:fldChar w:fldCharType="begin"/>
          </w:r>
          <w:r>
            <w:instrText xml:space="preserve"> TOC \o "1-3" \h \z \u </w:instrText>
          </w:r>
          <w:r>
            <w:fldChar w:fldCharType="separate"/>
          </w:r>
          <w:hyperlink w:anchor="_Toc529449218" w:history="1">
            <w:r w:rsidR="004822ED" w:rsidRPr="00372BEB">
              <w:rPr>
                <w:rStyle w:val="Hyperlink"/>
                <w:noProof/>
              </w:rPr>
              <w:t>2018-2019 Annual Notices</w:t>
            </w:r>
            <w:r w:rsidR="004822ED">
              <w:rPr>
                <w:noProof/>
                <w:webHidden/>
              </w:rPr>
              <w:tab/>
            </w:r>
            <w:r w:rsidR="004822ED">
              <w:rPr>
                <w:noProof/>
                <w:webHidden/>
              </w:rPr>
              <w:fldChar w:fldCharType="begin"/>
            </w:r>
            <w:r w:rsidR="004822ED">
              <w:rPr>
                <w:noProof/>
                <w:webHidden/>
              </w:rPr>
              <w:instrText xml:space="preserve"> PAGEREF _Toc529449218 \h </w:instrText>
            </w:r>
            <w:r w:rsidR="004822ED">
              <w:rPr>
                <w:noProof/>
                <w:webHidden/>
              </w:rPr>
            </w:r>
            <w:r w:rsidR="004822ED">
              <w:rPr>
                <w:noProof/>
                <w:webHidden/>
              </w:rPr>
              <w:fldChar w:fldCharType="separate"/>
            </w:r>
            <w:r w:rsidR="004822ED">
              <w:rPr>
                <w:noProof/>
                <w:webHidden/>
              </w:rPr>
              <w:t>1</w:t>
            </w:r>
            <w:r w:rsidR="004822ED">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19" w:history="1">
            <w:r w:rsidRPr="00372BEB">
              <w:rPr>
                <w:rStyle w:val="Hyperlink"/>
                <w:rFonts w:eastAsia="Times New Roman"/>
                <w:noProof/>
              </w:rPr>
              <w:t>Academic and Career Planning Services for Students</w:t>
            </w:r>
            <w:r>
              <w:rPr>
                <w:noProof/>
                <w:webHidden/>
              </w:rPr>
              <w:tab/>
            </w:r>
            <w:r>
              <w:rPr>
                <w:noProof/>
                <w:webHidden/>
              </w:rPr>
              <w:fldChar w:fldCharType="begin"/>
            </w:r>
            <w:r>
              <w:rPr>
                <w:noProof/>
                <w:webHidden/>
              </w:rPr>
              <w:instrText xml:space="preserve"> PAGEREF _Toc529449219 \h </w:instrText>
            </w:r>
            <w:r>
              <w:rPr>
                <w:noProof/>
                <w:webHidden/>
              </w:rPr>
            </w:r>
            <w:r>
              <w:rPr>
                <w:noProof/>
                <w:webHidden/>
              </w:rPr>
              <w:fldChar w:fldCharType="separate"/>
            </w:r>
            <w:r>
              <w:rPr>
                <w:noProof/>
                <w:webHidden/>
              </w:rPr>
              <w:t>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0" w:history="1">
            <w:r w:rsidRPr="00372BEB">
              <w:rPr>
                <w:rStyle w:val="Hyperlink"/>
                <w:noProof/>
              </w:rPr>
              <w:t>Academic Standards</w:t>
            </w:r>
            <w:r>
              <w:rPr>
                <w:noProof/>
                <w:webHidden/>
              </w:rPr>
              <w:tab/>
            </w:r>
            <w:r>
              <w:rPr>
                <w:noProof/>
                <w:webHidden/>
              </w:rPr>
              <w:fldChar w:fldCharType="begin"/>
            </w:r>
            <w:r>
              <w:rPr>
                <w:noProof/>
                <w:webHidden/>
              </w:rPr>
              <w:instrText xml:space="preserve"> PAGEREF _Toc529449220 \h </w:instrText>
            </w:r>
            <w:r>
              <w:rPr>
                <w:noProof/>
                <w:webHidden/>
              </w:rPr>
            </w:r>
            <w:r>
              <w:rPr>
                <w:noProof/>
                <w:webHidden/>
              </w:rPr>
              <w:fldChar w:fldCharType="separate"/>
            </w:r>
            <w:r>
              <w:rPr>
                <w:noProof/>
                <w:webHidden/>
              </w:rPr>
              <w:t>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1" w:history="1">
            <w:r w:rsidRPr="00372BEB">
              <w:rPr>
                <w:rStyle w:val="Hyperlink"/>
                <w:noProof/>
              </w:rPr>
              <w:t>Asbestos Notification</w:t>
            </w:r>
            <w:r>
              <w:rPr>
                <w:noProof/>
                <w:webHidden/>
              </w:rPr>
              <w:tab/>
            </w:r>
            <w:r>
              <w:rPr>
                <w:noProof/>
                <w:webHidden/>
              </w:rPr>
              <w:fldChar w:fldCharType="begin"/>
            </w:r>
            <w:r>
              <w:rPr>
                <w:noProof/>
                <w:webHidden/>
              </w:rPr>
              <w:instrText xml:space="preserve"> PAGEREF _Toc529449221 \h </w:instrText>
            </w:r>
            <w:r>
              <w:rPr>
                <w:noProof/>
                <w:webHidden/>
              </w:rPr>
            </w:r>
            <w:r>
              <w:rPr>
                <w:noProof/>
                <w:webHidden/>
              </w:rPr>
              <w:fldChar w:fldCharType="separate"/>
            </w:r>
            <w:r>
              <w:rPr>
                <w:noProof/>
                <w:webHidden/>
              </w:rPr>
              <w:t>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2" w:history="1">
            <w:r w:rsidRPr="00372BEB">
              <w:rPr>
                <w:rStyle w:val="Hyperlink"/>
                <w:noProof/>
              </w:rPr>
              <w:t>Annual Notification of Board of Education Policies</w:t>
            </w:r>
            <w:r>
              <w:rPr>
                <w:noProof/>
                <w:webHidden/>
              </w:rPr>
              <w:tab/>
            </w:r>
            <w:r>
              <w:rPr>
                <w:noProof/>
                <w:webHidden/>
              </w:rPr>
              <w:fldChar w:fldCharType="begin"/>
            </w:r>
            <w:r>
              <w:rPr>
                <w:noProof/>
                <w:webHidden/>
              </w:rPr>
              <w:instrText xml:space="preserve"> PAGEREF _Toc529449222 \h </w:instrText>
            </w:r>
            <w:r>
              <w:rPr>
                <w:noProof/>
                <w:webHidden/>
              </w:rPr>
            </w:r>
            <w:r>
              <w:rPr>
                <w:noProof/>
                <w:webHidden/>
              </w:rPr>
              <w:fldChar w:fldCharType="separate"/>
            </w:r>
            <w:r>
              <w:rPr>
                <w:noProof/>
                <w:webHidden/>
              </w:rPr>
              <w:t>4</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3" w:history="1">
            <w:r w:rsidRPr="00372BEB">
              <w:rPr>
                <w:rStyle w:val="Hyperlink"/>
                <w:noProof/>
              </w:rPr>
              <w:t>Child Nutrition Program</w:t>
            </w:r>
            <w:r>
              <w:rPr>
                <w:noProof/>
                <w:webHidden/>
              </w:rPr>
              <w:tab/>
            </w:r>
            <w:r>
              <w:rPr>
                <w:noProof/>
                <w:webHidden/>
              </w:rPr>
              <w:fldChar w:fldCharType="begin"/>
            </w:r>
            <w:r>
              <w:rPr>
                <w:noProof/>
                <w:webHidden/>
              </w:rPr>
              <w:instrText xml:space="preserve"> PAGEREF _Toc529449223 \h </w:instrText>
            </w:r>
            <w:r>
              <w:rPr>
                <w:noProof/>
                <w:webHidden/>
              </w:rPr>
            </w:r>
            <w:r>
              <w:rPr>
                <w:noProof/>
                <w:webHidden/>
              </w:rPr>
              <w:fldChar w:fldCharType="separate"/>
            </w:r>
            <w:r>
              <w:rPr>
                <w:noProof/>
                <w:webHidden/>
              </w:rPr>
              <w:t>4</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4" w:history="1">
            <w:r w:rsidRPr="00372BEB">
              <w:rPr>
                <w:rStyle w:val="Hyperlink"/>
                <w:noProof/>
              </w:rPr>
              <w:t>Curricular Modifications</w:t>
            </w:r>
            <w:r>
              <w:rPr>
                <w:noProof/>
                <w:webHidden/>
              </w:rPr>
              <w:tab/>
            </w:r>
            <w:r>
              <w:rPr>
                <w:noProof/>
                <w:webHidden/>
              </w:rPr>
              <w:fldChar w:fldCharType="begin"/>
            </w:r>
            <w:r>
              <w:rPr>
                <w:noProof/>
                <w:webHidden/>
              </w:rPr>
              <w:instrText xml:space="preserve"> PAGEREF _Toc529449224 \h </w:instrText>
            </w:r>
            <w:r>
              <w:rPr>
                <w:noProof/>
                <w:webHidden/>
              </w:rPr>
            </w:r>
            <w:r>
              <w:rPr>
                <w:noProof/>
                <w:webHidden/>
              </w:rPr>
              <w:fldChar w:fldCharType="separate"/>
            </w:r>
            <w:r>
              <w:rPr>
                <w:noProof/>
                <w:webHidden/>
              </w:rPr>
              <w:t>4</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5" w:history="1">
            <w:r w:rsidRPr="00372BEB">
              <w:rPr>
                <w:rStyle w:val="Hyperlink"/>
                <w:noProof/>
              </w:rPr>
              <w:t>Education of Homeless Children and Youths</w:t>
            </w:r>
            <w:r>
              <w:rPr>
                <w:noProof/>
                <w:webHidden/>
              </w:rPr>
              <w:tab/>
            </w:r>
            <w:r>
              <w:rPr>
                <w:noProof/>
                <w:webHidden/>
              </w:rPr>
              <w:fldChar w:fldCharType="begin"/>
            </w:r>
            <w:r>
              <w:rPr>
                <w:noProof/>
                <w:webHidden/>
              </w:rPr>
              <w:instrText xml:space="preserve"> PAGEREF _Toc529449225 \h </w:instrText>
            </w:r>
            <w:r>
              <w:rPr>
                <w:noProof/>
                <w:webHidden/>
              </w:rPr>
            </w:r>
            <w:r>
              <w:rPr>
                <w:noProof/>
                <w:webHidden/>
              </w:rPr>
              <w:fldChar w:fldCharType="separate"/>
            </w:r>
            <w:r>
              <w:rPr>
                <w:noProof/>
                <w:webHidden/>
              </w:rPr>
              <w:t>5</w:t>
            </w:r>
            <w:r>
              <w:rPr>
                <w:noProof/>
                <w:webHidden/>
              </w:rPr>
              <w:fldChar w:fldCharType="end"/>
            </w:r>
          </w:hyperlink>
        </w:p>
        <w:p w:rsidR="004822ED" w:rsidRDefault="004822ED" w:rsidP="004822ED">
          <w:pPr>
            <w:pStyle w:val="TOC1"/>
            <w:rPr>
              <w:rFonts w:asciiTheme="minorHAnsi" w:eastAsiaTheme="minorEastAsia" w:hAnsiTheme="minorHAnsi"/>
              <w:noProof/>
              <w:sz w:val="22"/>
            </w:rPr>
          </w:pPr>
          <w:hyperlink w:anchor="_Toc529449226" w:history="1">
            <w:r w:rsidRPr="00372BEB">
              <w:rPr>
                <w:rStyle w:val="Hyperlink"/>
                <w:rFonts w:cs="Times New Roman"/>
                <w:noProof/>
              </w:rPr>
              <w:t>Early College Credit Program for 8th Grade Students</w:t>
            </w:r>
            <w:r>
              <w:rPr>
                <w:noProof/>
                <w:webHidden/>
              </w:rPr>
              <w:tab/>
            </w:r>
            <w:r>
              <w:rPr>
                <w:noProof/>
                <w:webHidden/>
              </w:rPr>
              <w:fldChar w:fldCharType="begin"/>
            </w:r>
            <w:r>
              <w:rPr>
                <w:noProof/>
                <w:webHidden/>
              </w:rPr>
              <w:instrText xml:space="preserve"> PAGEREF _Toc529449226 \h </w:instrText>
            </w:r>
            <w:r>
              <w:rPr>
                <w:noProof/>
                <w:webHidden/>
              </w:rPr>
            </w:r>
            <w:r>
              <w:rPr>
                <w:noProof/>
                <w:webHidden/>
              </w:rPr>
              <w:fldChar w:fldCharType="separate"/>
            </w:r>
            <w:r>
              <w:rPr>
                <w:noProof/>
                <w:webHidden/>
              </w:rPr>
              <w:t>6</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7" w:history="1">
            <w:r w:rsidRPr="00372BEB">
              <w:rPr>
                <w:rStyle w:val="Hyperlink"/>
                <w:noProof/>
              </w:rPr>
              <w:t>Educational Options</w:t>
            </w:r>
            <w:r>
              <w:rPr>
                <w:noProof/>
                <w:webHidden/>
              </w:rPr>
              <w:tab/>
            </w:r>
            <w:r>
              <w:rPr>
                <w:noProof/>
                <w:webHidden/>
              </w:rPr>
              <w:fldChar w:fldCharType="begin"/>
            </w:r>
            <w:r>
              <w:rPr>
                <w:noProof/>
                <w:webHidden/>
              </w:rPr>
              <w:instrText xml:space="preserve"> PAGEREF _Toc529449227 \h </w:instrText>
            </w:r>
            <w:r>
              <w:rPr>
                <w:noProof/>
                <w:webHidden/>
              </w:rPr>
            </w:r>
            <w:r>
              <w:rPr>
                <w:noProof/>
                <w:webHidden/>
              </w:rPr>
              <w:fldChar w:fldCharType="separate"/>
            </w:r>
            <w:r>
              <w:rPr>
                <w:noProof/>
                <w:webHidden/>
              </w:rPr>
              <w:t>6</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8" w:history="1">
            <w:r w:rsidRPr="00372BEB">
              <w:rPr>
                <w:rStyle w:val="Hyperlink"/>
                <w:noProof/>
              </w:rPr>
              <w:t>Electronic Device Use by Students</w:t>
            </w:r>
            <w:r>
              <w:rPr>
                <w:noProof/>
                <w:webHidden/>
              </w:rPr>
              <w:tab/>
            </w:r>
            <w:r>
              <w:rPr>
                <w:noProof/>
                <w:webHidden/>
              </w:rPr>
              <w:fldChar w:fldCharType="begin"/>
            </w:r>
            <w:r>
              <w:rPr>
                <w:noProof/>
                <w:webHidden/>
              </w:rPr>
              <w:instrText xml:space="preserve"> PAGEREF _Toc529449228 \h </w:instrText>
            </w:r>
            <w:r>
              <w:rPr>
                <w:noProof/>
                <w:webHidden/>
              </w:rPr>
            </w:r>
            <w:r>
              <w:rPr>
                <w:noProof/>
                <w:webHidden/>
              </w:rPr>
              <w:fldChar w:fldCharType="separate"/>
            </w:r>
            <w:r>
              <w:rPr>
                <w:noProof/>
                <w:webHidden/>
              </w:rPr>
              <w:t>7</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29" w:history="1">
            <w:r w:rsidRPr="00372BEB">
              <w:rPr>
                <w:rStyle w:val="Hyperlink"/>
                <w:noProof/>
              </w:rPr>
              <w:t>English Language Learners</w:t>
            </w:r>
            <w:r>
              <w:rPr>
                <w:noProof/>
                <w:webHidden/>
              </w:rPr>
              <w:tab/>
            </w:r>
            <w:r>
              <w:rPr>
                <w:noProof/>
                <w:webHidden/>
              </w:rPr>
              <w:fldChar w:fldCharType="begin"/>
            </w:r>
            <w:r>
              <w:rPr>
                <w:noProof/>
                <w:webHidden/>
              </w:rPr>
              <w:instrText xml:space="preserve"> PAGEREF _Toc529449229 \h </w:instrText>
            </w:r>
            <w:r>
              <w:rPr>
                <w:noProof/>
                <w:webHidden/>
              </w:rPr>
            </w:r>
            <w:r>
              <w:rPr>
                <w:noProof/>
                <w:webHidden/>
              </w:rPr>
              <w:fldChar w:fldCharType="separate"/>
            </w:r>
            <w:r>
              <w:rPr>
                <w:noProof/>
                <w:webHidden/>
              </w:rPr>
              <w:t>7</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0" w:history="1">
            <w:r w:rsidRPr="00372BEB">
              <w:rPr>
                <w:rStyle w:val="Hyperlink"/>
                <w:noProof/>
              </w:rPr>
              <w:t>Equal Educational Opportunities and Student Discrimination Complaint Procedure</w:t>
            </w:r>
            <w:r>
              <w:rPr>
                <w:noProof/>
                <w:webHidden/>
              </w:rPr>
              <w:tab/>
            </w:r>
            <w:r>
              <w:rPr>
                <w:noProof/>
                <w:webHidden/>
              </w:rPr>
              <w:fldChar w:fldCharType="begin"/>
            </w:r>
            <w:r>
              <w:rPr>
                <w:noProof/>
                <w:webHidden/>
              </w:rPr>
              <w:instrText xml:space="preserve"> PAGEREF _Toc529449230 \h </w:instrText>
            </w:r>
            <w:r>
              <w:rPr>
                <w:noProof/>
                <w:webHidden/>
              </w:rPr>
            </w:r>
            <w:r>
              <w:rPr>
                <w:noProof/>
                <w:webHidden/>
              </w:rPr>
              <w:fldChar w:fldCharType="separate"/>
            </w:r>
            <w:r>
              <w:rPr>
                <w:noProof/>
                <w:webHidden/>
              </w:rPr>
              <w:t>7</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1" w:history="1">
            <w:r w:rsidRPr="00372BEB">
              <w:rPr>
                <w:rStyle w:val="Hyperlink"/>
                <w:noProof/>
              </w:rPr>
              <w:t>Home-based Private Educational Program (Home School)</w:t>
            </w:r>
            <w:r>
              <w:rPr>
                <w:noProof/>
                <w:webHidden/>
              </w:rPr>
              <w:tab/>
            </w:r>
            <w:r>
              <w:rPr>
                <w:noProof/>
                <w:webHidden/>
              </w:rPr>
              <w:fldChar w:fldCharType="begin"/>
            </w:r>
            <w:r>
              <w:rPr>
                <w:noProof/>
                <w:webHidden/>
              </w:rPr>
              <w:instrText xml:space="preserve"> PAGEREF _Toc529449231 \h </w:instrText>
            </w:r>
            <w:r>
              <w:rPr>
                <w:noProof/>
                <w:webHidden/>
              </w:rPr>
            </w:r>
            <w:r>
              <w:rPr>
                <w:noProof/>
                <w:webHidden/>
              </w:rPr>
              <w:fldChar w:fldCharType="separate"/>
            </w:r>
            <w:r>
              <w:rPr>
                <w:noProof/>
                <w:webHidden/>
              </w:rPr>
              <w:t>9</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2" w:history="1">
            <w:r w:rsidRPr="00372BEB">
              <w:rPr>
                <w:rStyle w:val="Hyperlink"/>
                <w:noProof/>
              </w:rPr>
              <w:t>Indoor Environmental Quality Management Plan</w:t>
            </w:r>
            <w:r>
              <w:rPr>
                <w:noProof/>
                <w:webHidden/>
              </w:rPr>
              <w:tab/>
            </w:r>
            <w:r>
              <w:rPr>
                <w:noProof/>
                <w:webHidden/>
              </w:rPr>
              <w:fldChar w:fldCharType="begin"/>
            </w:r>
            <w:r>
              <w:rPr>
                <w:noProof/>
                <w:webHidden/>
              </w:rPr>
              <w:instrText xml:space="preserve"> PAGEREF _Toc529449232 \h </w:instrText>
            </w:r>
            <w:r>
              <w:rPr>
                <w:noProof/>
                <w:webHidden/>
              </w:rPr>
            </w:r>
            <w:r>
              <w:rPr>
                <w:noProof/>
                <w:webHidden/>
              </w:rPr>
              <w:fldChar w:fldCharType="separate"/>
            </w:r>
            <w:r>
              <w:rPr>
                <w:noProof/>
                <w:webHidden/>
              </w:rPr>
              <w:t>9</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3" w:history="1">
            <w:r w:rsidRPr="00372BEB">
              <w:rPr>
                <w:rStyle w:val="Hyperlink"/>
                <w:noProof/>
              </w:rPr>
              <w:t>Health and Wellness Policy</w:t>
            </w:r>
            <w:r>
              <w:rPr>
                <w:noProof/>
                <w:webHidden/>
              </w:rPr>
              <w:tab/>
            </w:r>
            <w:r>
              <w:rPr>
                <w:noProof/>
                <w:webHidden/>
              </w:rPr>
              <w:fldChar w:fldCharType="begin"/>
            </w:r>
            <w:r>
              <w:rPr>
                <w:noProof/>
                <w:webHidden/>
              </w:rPr>
              <w:instrText xml:space="preserve"> PAGEREF _Toc529449233 \h </w:instrText>
            </w:r>
            <w:r>
              <w:rPr>
                <w:noProof/>
                <w:webHidden/>
              </w:rPr>
            </w:r>
            <w:r>
              <w:rPr>
                <w:noProof/>
                <w:webHidden/>
              </w:rPr>
              <w:fldChar w:fldCharType="separate"/>
            </w:r>
            <w:r>
              <w:rPr>
                <w:noProof/>
                <w:webHidden/>
              </w:rPr>
              <w:t>9</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4" w:history="1">
            <w:r w:rsidRPr="00372BEB">
              <w:rPr>
                <w:rStyle w:val="Hyperlink"/>
                <w:rFonts w:eastAsia="Times New Roman"/>
                <w:noProof/>
              </w:rPr>
              <w:t>Human Growth and Development Instruction</w:t>
            </w:r>
            <w:r>
              <w:rPr>
                <w:noProof/>
                <w:webHidden/>
              </w:rPr>
              <w:tab/>
            </w:r>
            <w:r>
              <w:rPr>
                <w:noProof/>
                <w:webHidden/>
              </w:rPr>
              <w:fldChar w:fldCharType="begin"/>
            </w:r>
            <w:r>
              <w:rPr>
                <w:noProof/>
                <w:webHidden/>
              </w:rPr>
              <w:instrText xml:space="preserve"> PAGEREF _Toc529449234 \h </w:instrText>
            </w:r>
            <w:r>
              <w:rPr>
                <w:noProof/>
                <w:webHidden/>
              </w:rPr>
            </w:r>
            <w:r>
              <w:rPr>
                <w:noProof/>
                <w:webHidden/>
              </w:rPr>
              <w:fldChar w:fldCharType="separate"/>
            </w:r>
            <w:r>
              <w:rPr>
                <w:noProof/>
                <w:webHidden/>
              </w:rPr>
              <w:t>13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5" w:history="1">
            <w:r w:rsidRPr="00372BEB">
              <w:rPr>
                <w:rStyle w:val="Hyperlink"/>
                <w:noProof/>
              </w:rPr>
              <w:t>Meningococcal Disease Information</w:t>
            </w:r>
            <w:r>
              <w:rPr>
                <w:noProof/>
                <w:webHidden/>
              </w:rPr>
              <w:tab/>
            </w:r>
            <w:r>
              <w:rPr>
                <w:noProof/>
                <w:webHidden/>
              </w:rPr>
              <w:fldChar w:fldCharType="begin"/>
            </w:r>
            <w:r>
              <w:rPr>
                <w:noProof/>
                <w:webHidden/>
              </w:rPr>
              <w:instrText xml:space="preserve"> PAGEREF _Toc529449235 \h </w:instrText>
            </w:r>
            <w:r>
              <w:rPr>
                <w:noProof/>
                <w:webHidden/>
              </w:rPr>
            </w:r>
            <w:r>
              <w:rPr>
                <w:noProof/>
                <w:webHidden/>
              </w:rPr>
              <w:fldChar w:fldCharType="separate"/>
            </w:r>
            <w:r>
              <w:rPr>
                <w:noProof/>
                <w:webHidden/>
              </w:rPr>
              <w:t>19</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6" w:history="1">
            <w:r w:rsidRPr="00372BEB">
              <w:rPr>
                <w:rStyle w:val="Hyperlink"/>
                <w:noProof/>
              </w:rPr>
              <w:t>Open Enrollment</w:t>
            </w:r>
            <w:r>
              <w:rPr>
                <w:noProof/>
                <w:webHidden/>
              </w:rPr>
              <w:tab/>
            </w:r>
            <w:r>
              <w:rPr>
                <w:noProof/>
                <w:webHidden/>
              </w:rPr>
              <w:fldChar w:fldCharType="begin"/>
            </w:r>
            <w:r>
              <w:rPr>
                <w:noProof/>
                <w:webHidden/>
              </w:rPr>
              <w:instrText xml:space="preserve"> PAGEREF _Toc529449236 \h </w:instrText>
            </w:r>
            <w:r>
              <w:rPr>
                <w:noProof/>
                <w:webHidden/>
              </w:rPr>
            </w:r>
            <w:r>
              <w:rPr>
                <w:noProof/>
                <w:webHidden/>
              </w:rPr>
              <w:fldChar w:fldCharType="separate"/>
            </w:r>
            <w:r>
              <w:rPr>
                <w:noProof/>
                <w:webHidden/>
              </w:rPr>
              <w:t>21</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7" w:history="1">
            <w:r w:rsidRPr="00372BEB">
              <w:rPr>
                <w:rStyle w:val="Hyperlink"/>
                <w:noProof/>
              </w:rPr>
              <w:t>Parental Notice for Billing Medicaid</w:t>
            </w:r>
            <w:r>
              <w:rPr>
                <w:noProof/>
                <w:webHidden/>
              </w:rPr>
              <w:tab/>
            </w:r>
            <w:r>
              <w:rPr>
                <w:noProof/>
                <w:webHidden/>
              </w:rPr>
              <w:fldChar w:fldCharType="begin"/>
            </w:r>
            <w:r>
              <w:rPr>
                <w:noProof/>
                <w:webHidden/>
              </w:rPr>
              <w:instrText xml:space="preserve"> PAGEREF _Toc529449237 \h </w:instrText>
            </w:r>
            <w:r>
              <w:rPr>
                <w:noProof/>
                <w:webHidden/>
              </w:rPr>
            </w:r>
            <w:r>
              <w:rPr>
                <w:noProof/>
                <w:webHidden/>
              </w:rPr>
              <w:fldChar w:fldCharType="separate"/>
            </w:r>
            <w:r>
              <w:rPr>
                <w:noProof/>
                <w:webHidden/>
              </w:rPr>
              <w:t>21</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8" w:history="1">
            <w:r w:rsidRPr="00372BEB">
              <w:rPr>
                <w:rStyle w:val="Hyperlink"/>
                <w:noProof/>
              </w:rPr>
              <w:t>Section 504</w:t>
            </w:r>
            <w:r>
              <w:rPr>
                <w:noProof/>
                <w:webHidden/>
              </w:rPr>
              <w:tab/>
            </w:r>
            <w:r>
              <w:rPr>
                <w:noProof/>
                <w:webHidden/>
              </w:rPr>
              <w:fldChar w:fldCharType="begin"/>
            </w:r>
            <w:r>
              <w:rPr>
                <w:noProof/>
                <w:webHidden/>
              </w:rPr>
              <w:instrText xml:space="preserve"> PAGEREF _Toc529449238 \h </w:instrText>
            </w:r>
            <w:r>
              <w:rPr>
                <w:noProof/>
                <w:webHidden/>
              </w:rPr>
            </w:r>
            <w:r>
              <w:rPr>
                <w:noProof/>
                <w:webHidden/>
              </w:rPr>
              <w:fldChar w:fldCharType="separate"/>
            </w:r>
            <w:r>
              <w:rPr>
                <w:noProof/>
                <w:webHidden/>
              </w:rPr>
              <w:t>23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39" w:history="1">
            <w:r w:rsidRPr="00372BEB">
              <w:rPr>
                <w:rStyle w:val="Hyperlink"/>
                <w:noProof/>
              </w:rPr>
              <w:t>Special Education (Child Find)</w:t>
            </w:r>
            <w:r>
              <w:rPr>
                <w:noProof/>
                <w:webHidden/>
              </w:rPr>
              <w:tab/>
            </w:r>
            <w:r>
              <w:rPr>
                <w:noProof/>
                <w:webHidden/>
              </w:rPr>
              <w:fldChar w:fldCharType="begin"/>
            </w:r>
            <w:r>
              <w:rPr>
                <w:noProof/>
                <w:webHidden/>
              </w:rPr>
              <w:instrText xml:space="preserve"> PAGEREF _Toc529449239 \h </w:instrText>
            </w:r>
            <w:r>
              <w:rPr>
                <w:noProof/>
                <w:webHidden/>
              </w:rPr>
            </w:r>
            <w:r>
              <w:rPr>
                <w:noProof/>
                <w:webHidden/>
              </w:rPr>
              <w:fldChar w:fldCharType="separate"/>
            </w:r>
            <w:r>
              <w:rPr>
                <w:noProof/>
                <w:webHidden/>
              </w:rPr>
              <w:t>23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0" w:history="1">
            <w:r w:rsidRPr="00372BEB">
              <w:rPr>
                <w:rStyle w:val="Hyperlink"/>
                <w:noProof/>
              </w:rPr>
              <w:t>Special Needs Scholarship Program</w:t>
            </w:r>
            <w:r>
              <w:rPr>
                <w:noProof/>
                <w:webHidden/>
              </w:rPr>
              <w:tab/>
            </w:r>
            <w:r>
              <w:rPr>
                <w:noProof/>
                <w:webHidden/>
              </w:rPr>
              <w:fldChar w:fldCharType="begin"/>
            </w:r>
            <w:r>
              <w:rPr>
                <w:noProof/>
                <w:webHidden/>
              </w:rPr>
              <w:instrText xml:space="preserve"> PAGEREF _Toc529449240 \h </w:instrText>
            </w:r>
            <w:r>
              <w:rPr>
                <w:noProof/>
                <w:webHidden/>
              </w:rPr>
            </w:r>
            <w:r>
              <w:rPr>
                <w:noProof/>
                <w:webHidden/>
              </w:rPr>
              <w:fldChar w:fldCharType="separate"/>
            </w:r>
            <w:r>
              <w:rPr>
                <w:noProof/>
                <w:webHidden/>
              </w:rPr>
              <w:t>23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1" w:history="1">
            <w:r w:rsidRPr="00372BEB">
              <w:rPr>
                <w:rStyle w:val="Hyperlink"/>
                <w:noProof/>
              </w:rPr>
              <w:t>Student Assessments</w:t>
            </w:r>
            <w:r>
              <w:rPr>
                <w:noProof/>
                <w:webHidden/>
              </w:rPr>
              <w:tab/>
            </w:r>
            <w:r>
              <w:rPr>
                <w:noProof/>
                <w:webHidden/>
              </w:rPr>
              <w:fldChar w:fldCharType="begin"/>
            </w:r>
            <w:r>
              <w:rPr>
                <w:noProof/>
                <w:webHidden/>
              </w:rPr>
              <w:instrText xml:space="preserve"> PAGEREF _Toc529449241 \h </w:instrText>
            </w:r>
            <w:r>
              <w:rPr>
                <w:noProof/>
                <w:webHidden/>
              </w:rPr>
            </w:r>
            <w:r>
              <w:rPr>
                <w:noProof/>
                <w:webHidden/>
              </w:rPr>
              <w:fldChar w:fldCharType="separate"/>
            </w:r>
            <w:r>
              <w:rPr>
                <w:noProof/>
                <w:webHidden/>
              </w:rPr>
              <w:t>23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2" w:history="1">
            <w:r w:rsidRPr="00372BEB">
              <w:rPr>
                <w:rStyle w:val="Hyperlink"/>
                <w:noProof/>
              </w:rPr>
              <w:t>Student Records</w:t>
            </w:r>
            <w:r>
              <w:rPr>
                <w:noProof/>
                <w:webHidden/>
              </w:rPr>
              <w:tab/>
            </w:r>
            <w:r>
              <w:rPr>
                <w:noProof/>
                <w:webHidden/>
              </w:rPr>
              <w:fldChar w:fldCharType="begin"/>
            </w:r>
            <w:r>
              <w:rPr>
                <w:noProof/>
                <w:webHidden/>
              </w:rPr>
              <w:instrText xml:space="preserve"> PAGEREF _Toc529449242 \h </w:instrText>
            </w:r>
            <w:r>
              <w:rPr>
                <w:noProof/>
                <w:webHidden/>
              </w:rPr>
            </w:r>
            <w:r>
              <w:rPr>
                <w:noProof/>
                <w:webHidden/>
              </w:rPr>
              <w:fldChar w:fldCharType="separate"/>
            </w:r>
            <w:r>
              <w:rPr>
                <w:noProof/>
                <w:webHidden/>
              </w:rPr>
              <w:t>23</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3" w:history="1">
            <w:r w:rsidRPr="00372BEB">
              <w:rPr>
                <w:rStyle w:val="Hyperlink"/>
                <w:noProof/>
              </w:rPr>
              <w:t>Recruiter Access to Students Records</w:t>
            </w:r>
            <w:r>
              <w:rPr>
                <w:noProof/>
                <w:webHidden/>
              </w:rPr>
              <w:tab/>
            </w:r>
            <w:r>
              <w:rPr>
                <w:noProof/>
                <w:webHidden/>
              </w:rPr>
              <w:fldChar w:fldCharType="begin"/>
            </w:r>
            <w:r>
              <w:rPr>
                <w:noProof/>
                <w:webHidden/>
              </w:rPr>
              <w:instrText xml:space="preserve"> PAGEREF _Toc529449243 \h </w:instrText>
            </w:r>
            <w:r>
              <w:rPr>
                <w:noProof/>
                <w:webHidden/>
              </w:rPr>
            </w:r>
            <w:r>
              <w:rPr>
                <w:noProof/>
                <w:webHidden/>
              </w:rPr>
              <w:fldChar w:fldCharType="separate"/>
            </w:r>
            <w:r>
              <w:rPr>
                <w:noProof/>
                <w:webHidden/>
              </w:rPr>
              <w:t>24</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4" w:history="1">
            <w:r w:rsidRPr="00372BEB">
              <w:rPr>
                <w:rStyle w:val="Hyperlink"/>
                <w:noProof/>
              </w:rPr>
              <w:t>Teacher Qualifications</w:t>
            </w:r>
            <w:r>
              <w:rPr>
                <w:noProof/>
                <w:webHidden/>
              </w:rPr>
              <w:tab/>
            </w:r>
            <w:r>
              <w:rPr>
                <w:noProof/>
                <w:webHidden/>
              </w:rPr>
              <w:fldChar w:fldCharType="begin"/>
            </w:r>
            <w:r>
              <w:rPr>
                <w:noProof/>
                <w:webHidden/>
              </w:rPr>
              <w:instrText xml:space="preserve"> PAGEREF _Toc529449244 \h </w:instrText>
            </w:r>
            <w:r>
              <w:rPr>
                <w:noProof/>
                <w:webHidden/>
              </w:rPr>
            </w:r>
            <w:r>
              <w:rPr>
                <w:noProof/>
                <w:webHidden/>
              </w:rPr>
              <w:fldChar w:fldCharType="separate"/>
            </w:r>
            <w:r>
              <w:rPr>
                <w:noProof/>
                <w:webHidden/>
              </w:rPr>
              <w:t>25</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5" w:history="1">
            <w:r w:rsidRPr="00372BEB">
              <w:rPr>
                <w:rStyle w:val="Hyperlink"/>
                <w:noProof/>
              </w:rPr>
              <w:t>Vision and Hearing Information</w:t>
            </w:r>
            <w:r>
              <w:rPr>
                <w:noProof/>
                <w:webHidden/>
              </w:rPr>
              <w:tab/>
            </w:r>
            <w:r>
              <w:rPr>
                <w:noProof/>
                <w:webHidden/>
              </w:rPr>
              <w:fldChar w:fldCharType="begin"/>
            </w:r>
            <w:r>
              <w:rPr>
                <w:noProof/>
                <w:webHidden/>
              </w:rPr>
              <w:instrText xml:space="preserve"> PAGEREF _Toc529449245 \h </w:instrText>
            </w:r>
            <w:r>
              <w:rPr>
                <w:noProof/>
                <w:webHidden/>
              </w:rPr>
            </w:r>
            <w:r>
              <w:rPr>
                <w:noProof/>
                <w:webHidden/>
              </w:rPr>
              <w:fldChar w:fldCharType="separate"/>
            </w:r>
            <w:r>
              <w:rPr>
                <w:noProof/>
                <w:webHidden/>
              </w:rPr>
              <w:t>25</w:t>
            </w:r>
            <w:r>
              <w:rPr>
                <w:noProof/>
                <w:webHidden/>
              </w:rPr>
              <w:fldChar w:fldCharType="end"/>
            </w:r>
          </w:hyperlink>
        </w:p>
        <w:p w:rsidR="004822ED" w:rsidRDefault="004822ED">
          <w:pPr>
            <w:pStyle w:val="TOC2"/>
            <w:tabs>
              <w:tab w:val="right" w:leader="dot" w:pos="9350"/>
            </w:tabs>
            <w:rPr>
              <w:rFonts w:asciiTheme="minorHAnsi" w:eastAsiaTheme="minorEastAsia" w:hAnsiTheme="minorHAnsi"/>
              <w:noProof/>
              <w:sz w:val="22"/>
            </w:rPr>
          </w:pPr>
          <w:hyperlink w:anchor="_Toc529449246" w:history="1">
            <w:r w:rsidRPr="00372BEB">
              <w:rPr>
                <w:rStyle w:val="Hyperlink"/>
                <w:noProof/>
              </w:rPr>
              <w:t>Virtual Charter Schools</w:t>
            </w:r>
            <w:r>
              <w:rPr>
                <w:noProof/>
                <w:webHidden/>
              </w:rPr>
              <w:tab/>
            </w:r>
            <w:r>
              <w:rPr>
                <w:noProof/>
                <w:webHidden/>
              </w:rPr>
              <w:fldChar w:fldCharType="begin"/>
            </w:r>
            <w:r>
              <w:rPr>
                <w:noProof/>
                <w:webHidden/>
              </w:rPr>
              <w:instrText xml:space="preserve"> PAGEREF _Toc529449246 \h </w:instrText>
            </w:r>
            <w:r>
              <w:rPr>
                <w:noProof/>
                <w:webHidden/>
              </w:rPr>
            </w:r>
            <w:r>
              <w:rPr>
                <w:noProof/>
                <w:webHidden/>
              </w:rPr>
              <w:fldChar w:fldCharType="separate"/>
            </w:r>
            <w:r>
              <w:rPr>
                <w:noProof/>
                <w:webHidden/>
              </w:rPr>
              <w:t>25</w:t>
            </w:r>
            <w:r>
              <w:rPr>
                <w:noProof/>
                <w:webHidden/>
              </w:rPr>
              <w:fldChar w:fldCharType="end"/>
            </w:r>
          </w:hyperlink>
        </w:p>
        <w:p w:rsidR="003A01A2" w:rsidRDefault="003A01A2">
          <w:r>
            <w:rPr>
              <w:b/>
              <w:bCs/>
              <w:noProof/>
            </w:rPr>
            <w:fldChar w:fldCharType="end"/>
          </w:r>
        </w:p>
      </w:sdtContent>
    </w:sdt>
    <w:p w:rsidR="00B27D15" w:rsidRDefault="00B27D15">
      <w:pPr>
        <w:rPr>
          <w:rFonts w:cs="Times New Roman"/>
          <w:szCs w:val="24"/>
        </w:rPr>
      </w:pPr>
      <w:r>
        <w:rPr>
          <w:rFonts w:cs="Times New Roman"/>
          <w:szCs w:val="24"/>
        </w:rPr>
        <w:br w:type="page"/>
      </w:r>
    </w:p>
    <w:p w:rsidR="003A01A2" w:rsidRPr="00584875" w:rsidRDefault="003A01A2" w:rsidP="005305CB">
      <w:pPr>
        <w:rPr>
          <w:rFonts w:cs="Times New Roman"/>
          <w:szCs w:val="24"/>
        </w:rPr>
      </w:pPr>
    </w:p>
    <w:p w:rsidR="002905AD" w:rsidRPr="005305CB" w:rsidRDefault="00B27D15" w:rsidP="00AC1D21">
      <w:pPr>
        <w:pStyle w:val="Heading2"/>
      </w:pPr>
      <w:hyperlink r:id="rId9" w:history="1">
        <w:bookmarkStart w:id="1" w:name="_Toc529449219"/>
        <w:r w:rsidR="002905AD" w:rsidRPr="005305CB">
          <w:rPr>
            <w:rStyle w:val="Hyperlink"/>
            <w:rFonts w:eastAsia="Times New Roman"/>
            <w:color w:val="auto"/>
          </w:rPr>
          <w:t>Academic and Career Planning Services for Students</w:t>
        </w:r>
        <w:bookmarkEnd w:id="1"/>
      </w:hyperlink>
    </w:p>
    <w:p w:rsidR="00765151" w:rsidRPr="00765151" w:rsidRDefault="009E573B" w:rsidP="00AC1D21">
      <w:pPr>
        <w:rPr>
          <w:b/>
          <w:u w:val="single"/>
        </w:rPr>
      </w:pPr>
      <w:r>
        <w:t xml:space="preserve">The Wisconsin Department of Public Instruction in the PI26 legislation requires public school </w:t>
      </w:r>
      <w:r w:rsidR="0000400A">
        <w:t>District</w:t>
      </w:r>
      <w:r>
        <w:t xml:space="preserve">s to provided academic and career planning services to students in grades 6 through 12 </w:t>
      </w:r>
      <w:r w:rsidR="00765151">
        <w:t xml:space="preserve">beginning in the 2017-2018 school year.  </w:t>
      </w:r>
      <w:r w:rsidR="00765151" w:rsidRPr="00765151">
        <w:t>Academic and Career Planning, or ACP, is a student-driven, adult supported process in which students create and cultivate their own unique and information-based visions for post-secondary success, obtained through self-exploration, career exploration, and the development of career management and planning skills.</w:t>
      </w:r>
      <w:r w:rsidR="00765151">
        <w:t xml:space="preserve"> Walworth Joint School </w:t>
      </w:r>
      <w:r w:rsidR="0000400A">
        <w:t>District</w:t>
      </w:r>
      <w:r w:rsidR="00765151">
        <w:t xml:space="preserve"> #</w:t>
      </w:r>
      <w:proofErr w:type="gramStart"/>
      <w:r w:rsidR="00765151">
        <w:t xml:space="preserve">1’s  </w:t>
      </w:r>
      <w:proofErr w:type="gramEnd"/>
      <w:r w:rsidR="00A97962">
        <w:rPr>
          <w:b/>
          <w:u w:val="single"/>
        </w:rPr>
        <w:fldChar w:fldCharType="begin"/>
      </w:r>
      <w:r w:rsidR="00A97962">
        <w:rPr>
          <w:b/>
          <w:u w:val="single"/>
        </w:rPr>
        <w:instrText xml:space="preserve"> HYPERLINK "https://docs.google.com/document/d/1R4jJo6ZM7wZZjmQCJnxyGmbrReMBNBoxeQvpSSuKG9g/edit?usp=sharing" </w:instrText>
      </w:r>
      <w:r w:rsidR="00A97962">
        <w:rPr>
          <w:b/>
          <w:u w:val="single"/>
        </w:rPr>
        <w:fldChar w:fldCharType="separate"/>
      </w:r>
      <w:r w:rsidR="00765151" w:rsidRPr="00A97962">
        <w:rPr>
          <w:rStyle w:val="Hyperlink"/>
          <w:b/>
        </w:rPr>
        <w:t>ACP Planning Guide is availabl</w:t>
      </w:r>
      <w:r w:rsidR="00765151" w:rsidRPr="00A97962">
        <w:rPr>
          <w:rStyle w:val="Hyperlink"/>
          <w:b/>
        </w:rPr>
        <w:t>e</w:t>
      </w:r>
      <w:r w:rsidR="00765151" w:rsidRPr="00A97962">
        <w:rPr>
          <w:rStyle w:val="Hyperlink"/>
          <w:b/>
        </w:rPr>
        <w:t xml:space="preserve"> for viewing</w:t>
      </w:r>
      <w:r w:rsidR="00A97962">
        <w:rPr>
          <w:b/>
          <w:u w:val="single"/>
        </w:rPr>
        <w:fldChar w:fldCharType="end"/>
      </w:r>
      <w:r w:rsidR="00976CAD">
        <w:rPr>
          <w:b/>
          <w:u w:val="single"/>
        </w:rPr>
        <w:t xml:space="preserve"> </w:t>
      </w:r>
      <w:r w:rsidR="00A97962">
        <w:rPr>
          <w:b/>
          <w:u w:val="single"/>
        </w:rPr>
        <w:t>(click here)</w:t>
      </w:r>
      <w:r w:rsidR="00765151" w:rsidRPr="00765151">
        <w:rPr>
          <w:b/>
          <w:u w:val="single"/>
        </w:rPr>
        <w:t xml:space="preserve">. </w:t>
      </w:r>
    </w:p>
    <w:p w:rsidR="00A97962" w:rsidRDefault="00A97962" w:rsidP="0000400A">
      <w:pPr>
        <w:pStyle w:val="Heading2"/>
        <w:ind w:left="90" w:hanging="90"/>
        <w:rPr>
          <w:sz w:val="24"/>
        </w:rPr>
      </w:pPr>
      <w:bookmarkStart w:id="2" w:name="_Toc529449220"/>
      <w:r w:rsidRPr="00A97962">
        <w:t>Academic Standards</w:t>
      </w:r>
      <w:bookmarkEnd w:id="2"/>
      <w:r>
        <w:rPr>
          <w:sz w:val="24"/>
        </w:rPr>
        <w:t xml:space="preserve"> </w:t>
      </w:r>
    </w:p>
    <w:p w:rsidR="00A97962" w:rsidRDefault="00A97962" w:rsidP="00B27D15">
      <w:pPr>
        <w:rPr>
          <w:b/>
        </w:rPr>
      </w:pPr>
      <w:r>
        <w:t>Walworth Joint School District # 1’s curriculum follows a scope and sequence of skills based on the following standards</w:t>
      </w:r>
      <w:r w:rsidR="000E3858">
        <w:t xml:space="preserve"> (linked below). Standards help to define clear and specific learning goals or targets</w:t>
      </w:r>
      <w:r w:rsidR="009F0E09">
        <w:t xml:space="preserve"> and help teachers to develop curriculum units. </w:t>
      </w:r>
    </w:p>
    <w:tbl>
      <w:tblPr>
        <w:tblStyle w:val="TableGrid"/>
        <w:tblW w:w="0" w:type="auto"/>
        <w:tblLook w:val="04A0" w:firstRow="1" w:lastRow="0" w:firstColumn="1" w:lastColumn="0" w:noHBand="0" w:noVBand="1"/>
      </w:tblPr>
      <w:tblGrid>
        <w:gridCol w:w="3192"/>
        <w:gridCol w:w="3192"/>
        <w:gridCol w:w="3192"/>
      </w:tblGrid>
      <w:tr w:rsidR="00A97962" w:rsidTr="00A97962">
        <w:tc>
          <w:tcPr>
            <w:tcW w:w="3192" w:type="dxa"/>
          </w:tcPr>
          <w:p w:rsidR="00A97962" w:rsidRDefault="00B27D15" w:rsidP="00A97962">
            <w:hyperlink r:id="rId10" w:history="1">
              <w:r w:rsidR="00A97962" w:rsidRPr="000E3858">
                <w:rPr>
                  <w:rStyle w:val="Hyperlink"/>
                </w:rPr>
                <w:t>Wisconsin Model of Early Learning Standards</w:t>
              </w:r>
            </w:hyperlink>
            <w:r w:rsidR="00A97962">
              <w:t xml:space="preserve"> </w:t>
            </w:r>
          </w:p>
        </w:tc>
        <w:tc>
          <w:tcPr>
            <w:tcW w:w="3192" w:type="dxa"/>
          </w:tcPr>
          <w:p w:rsidR="00A97962" w:rsidRDefault="00B27D15" w:rsidP="00A97962">
            <w:hyperlink r:id="rId11" w:history="1">
              <w:r w:rsidR="000E3858" w:rsidRPr="000E3858">
                <w:rPr>
                  <w:rStyle w:val="Hyperlink"/>
                </w:rPr>
                <w:t>English Language Arts (ELA)</w:t>
              </w:r>
            </w:hyperlink>
          </w:p>
        </w:tc>
        <w:tc>
          <w:tcPr>
            <w:tcW w:w="3192" w:type="dxa"/>
          </w:tcPr>
          <w:p w:rsidR="00A97962" w:rsidRDefault="00B27D15" w:rsidP="00A97962">
            <w:hyperlink r:id="rId12" w:history="1">
              <w:r w:rsidR="000E3858" w:rsidRPr="000E3858">
                <w:rPr>
                  <w:rStyle w:val="Hyperlink"/>
                </w:rPr>
                <w:t>Mathematics</w:t>
              </w:r>
            </w:hyperlink>
          </w:p>
        </w:tc>
      </w:tr>
      <w:tr w:rsidR="00A97962" w:rsidTr="00A97962">
        <w:tc>
          <w:tcPr>
            <w:tcW w:w="3192" w:type="dxa"/>
          </w:tcPr>
          <w:p w:rsidR="00A97962" w:rsidRDefault="00B27D15" w:rsidP="00A97962">
            <w:hyperlink r:id="rId13" w:history="1">
              <w:r w:rsidR="000E3858" w:rsidRPr="000E3858">
                <w:rPr>
                  <w:rStyle w:val="Hyperlink"/>
                </w:rPr>
                <w:t>Social Studies</w:t>
              </w:r>
            </w:hyperlink>
          </w:p>
        </w:tc>
        <w:tc>
          <w:tcPr>
            <w:tcW w:w="3192" w:type="dxa"/>
          </w:tcPr>
          <w:p w:rsidR="00A97962" w:rsidRDefault="00B27D15" w:rsidP="009F0E09">
            <w:hyperlink r:id="rId14" w:history="1">
              <w:r w:rsidR="000E3858" w:rsidRPr="009F0E09">
                <w:rPr>
                  <w:rStyle w:val="Hyperlink"/>
                </w:rPr>
                <w:t>Science</w:t>
              </w:r>
            </w:hyperlink>
            <w:r w:rsidR="000E3858">
              <w:t xml:space="preserve"> </w:t>
            </w:r>
          </w:p>
        </w:tc>
        <w:tc>
          <w:tcPr>
            <w:tcW w:w="3192" w:type="dxa"/>
          </w:tcPr>
          <w:p w:rsidR="00A97962" w:rsidRDefault="00B27D15" w:rsidP="00A97962">
            <w:hyperlink r:id="rId15" w:history="1">
              <w:r w:rsidR="009F0E09" w:rsidRPr="009F0E09">
                <w:rPr>
                  <w:rStyle w:val="Hyperlink"/>
                </w:rPr>
                <w:t>Health</w:t>
              </w:r>
            </w:hyperlink>
          </w:p>
        </w:tc>
      </w:tr>
      <w:tr w:rsidR="00A97962" w:rsidTr="00A97962">
        <w:tc>
          <w:tcPr>
            <w:tcW w:w="3192" w:type="dxa"/>
          </w:tcPr>
          <w:p w:rsidR="00A97962" w:rsidRDefault="00B27D15" w:rsidP="00A97962">
            <w:hyperlink r:id="rId16" w:history="1">
              <w:r w:rsidR="009F0E09" w:rsidRPr="009F0E09">
                <w:rPr>
                  <w:rStyle w:val="Hyperlink"/>
                </w:rPr>
                <w:t>Music</w:t>
              </w:r>
            </w:hyperlink>
          </w:p>
        </w:tc>
        <w:tc>
          <w:tcPr>
            <w:tcW w:w="3192" w:type="dxa"/>
          </w:tcPr>
          <w:p w:rsidR="00A97962" w:rsidRDefault="00B27D15" w:rsidP="00A97962">
            <w:hyperlink r:id="rId17" w:history="1">
              <w:r w:rsidR="009F0E09" w:rsidRPr="009F0E09">
                <w:rPr>
                  <w:rStyle w:val="Hyperlink"/>
                </w:rPr>
                <w:t>Art</w:t>
              </w:r>
            </w:hyperlink>
          </w:p>
        </w:tc>
        <w:tc>
          <w:tcPr>
            <w:tcW w:w="3192" w:type="dxa"/>
          </w:tcPr>
          <w:p w:rsidR="00A97962" w:rsidRDefault="00B27D15" w:rsidP="00A97962">
            <w:hyperlink r:id="rId18" w:history="1">
              <w:r w:rsidR="009F0E09" w:rsidRPr="009F0E09">
                <w:rPr>
                  <w:rStyle w:val="Hyperlink"/>
                </w:rPr>
                <w:t>Guidance</w:t>
              </w:r>
            </w:hyperlink>
          </w:p>
        </w:tc>
      </w:tr>
      <w:tr w:rsidR="00A97962" w:rsidTr="00A97962">
        <w:tc>
          <w:tcPr>
            <w:tcW w:w="3192" w:type="dxa"/>
          </w:tcPr>
          <w:p w:rsidR="00A97962" w:rsidRDefault="00B27D15" w:rsidP="00A97962">
            <w:hyperlink r:id="rId19" w:history="1">
              <w:r w:rsidR="009F0E09" w:rsidRPr="00B969AD">
                <w:rPr>
                  <w:rStyle w:val="Hyperlink"/>
                </w:rPr>
                <w:t>Physical Education</w:t>
              </w:r>
            </w:hyperlink>
            <w:r w:rsidR="009F0E09">
              <w:t xml:space="preserve"> </w:t>
            </w:r>
          </w:p>
        </w:tc>
        <w:tc>
          <w:tcPr>
            <w:tcW w:w="3192" w:type="dxa"/>
          </w:tcPr>
          <w:p w:rsidR="00A97962" w:rsidRDefault="00B27D15" w:rsidP="00A97962">
            <w:hyperlink r:id="rId20" w:history="1">
              <w:r w:rsidR="006355E0" w:rsidRPr="006355E0">
                <w:rPr>
                  <w:rStyle w:val="Hyperlink"/>
                </w:rPr>
                <w:t>Technology</w:t>
              </w:r>
            </w:hyperlink>
          </w:p>
        </w:tc>
        <w:tc>
          <w:tcPr>
            <w:tcW w:w="3192" w:type="dxa"/>
          </w:tcPr>
          <w:p w:rsidR="00A97962" w:rsidRDefault="00A97962" w:rsidP="00A97962"/>
        </w:tc>
      </w:tr>
    </w:tbl>
    <w:p w:rsidR="00A97962" w:rsidRPr="00A97962" w:rsidRDefault="00A97962" w:rsidP="00A97962"/>
    <w:p w:rsidR="0000400A" w:rsidRDefault="0000400A" w:rsidP="0000400A">
      <w:pPr>
        <w:pStyle w:val="Heading2"/>
        <w:ind w:left="90" w:hanging="90"/>
      </w:pPr>
      <w:bookmarkStart w:id="3" w:name="_Toc529449221"/>
      <w:r>
        <w:t>Asbestos Notification</w:t>
      </w:r>
      <w:bookmarkEnd w:id="3"/>
      <w:r w:rsidRPr="00584875">
        <w:t xml:space="preserve"> </w:t>
      </w:r>
    </w:p>
    <w:p w:rsidR="00DB330A" w:rsidRPr="00584875" w:rsidRDefault="00DB330A" w:rsidP="0000400A">
      <w:r w:rsidRPr="00584875">
        <w:t xml:space="preserve">The Asbestos Hazard Emergency Response Act (AHERA) is part of federal regulations which require school </w:t>
      </w:r>
      <w:r w:rsidR="0000400A">
        <w:t>District</w:t>
      </w:r>
      <w:r w:rsidRPr="00584875">
        <w:t>s to inspect each school building for asbestos-containing building materials and to maintain an asbestos management plan.</w:t>
      </w:r>
    </w:p>
    <w:p w:rsidR="00DB330A" w:rsidRPr="00584875" w:rsidRDefault="00DB330A" w:rsidP="0000400A">
      <w:r w:rsidRPr="00584875">
        <w:lastRenderedPageBreak/>
        <w:t>As a result of the federal law AHERA (Asbestos Hazard Emergency Response Act) all primary and secondary schools are required to develop and implement a plan for managing all building materials which contain asbestos. Included in the AHERA Act is the requirement to notify all parents, guardians and staff members, as well as organizations representing them, of activities and events with the asbestos containing building materials annually. Asbestos has been used in many building materials due to its outstanding insulating and strengthening properties. When asbestos is undisturbed or intact, it poses little hazard to human health. It is only when damage has or may occur that the quality of the school’s management program becomes an issue.</w:t>
      </w:r>
    </w:p>
    <w:p w:rsidR="00DB330A" w:rsidRPr="00584875" w:rsidRDefault="00DB330A" w:rsidP="0000400A">
      <w:r w:rsidRPr="00584875">
        <w:t xml:space="preserve">The first asbestos management plan </w:t>
      </w:r>
      <w:r w:rsidR="006355E0">
        <w:t>for Walworth Joint School District #1</w:t>
      </w:r>
      <w:r w:rsidRPr="00584875">
        <w:t xml:space="preserve"> was completed and filed with the state in 1999.  Required three-year re-inspections have been conducted since then by the </w:t>
      </w:r>
      <w:r w:rsidR="0000400A">
        <w:t>District</w:t>
      </w:r>
      <w:r w:rsidRPr="00584875">
        <w:t xml:space="preserve">’s asbestos consultant.  Copies of the management plan are </w:t>
      </w:r>
      <w:r w:rsidR="006355E0">
        <w:t>available upon request</w:t>
      </w:r>
      <w:r w:rsidRPr="00584875">
        <w:t>.  The most recent inspection of all buildings, records, and management plans was conducted July 2015  and was found to be in compliance with all EPA and AHERA guidelines.</w:t>
      </w:r>
    </w:p>
    <w:p w:rsidR="00DB330A" w:rsidRPr="00584875" w:rsidRDefault="00DB330A" w:rsidP="0000400A">
      <w:r w:rsidRPr="00584875">
        <w:t xml:space="preserve">The buildings in the </w:t>
      </w:r>
      <w:r w:rsidR="0000400A">
        <w:t>District</w:t>
      </w:r>
      <w:r w:rsidRPr="00584875">
        <w:t xml:space="preserve"> are maintained according to all federal and state guidelines.</w:t>
      </w:r>
    </w:p>
    <w:p w:rsidR="00DB330A" w:rsidRPr="00B27D15" w:rsidRDefault="00DB330A" w:rsidP="00B27D15">
      <w:r w:rsidRPr="00584875">
        <w:t xml:space="preserve">In keeping with AHERA regulations, you are being notified of this information.  If you have questions concerning asbestos in our school </w:t>
      </w:r>
      <w:r w:rsidR="0000400A">
        <w:t>District</w:t>
      </w:r>
      <w:r w:rsidRPr="00584875">
        <w:t xml:space="preserve">s, please feel free to </w:t>
      </w:r>
      <w:r w:rsidR="00E52969" w:rsidRPr="00584875">
        <w:t>contact Mr</w:t>
      </w:r>
      <w:r w:rsidRPr="00584875">
        <w:t>. Jeff Wolski, Buildings and Grounds Supervisor at 262-275-6896 extension 1214.</w:t>
      </w:r>
    </w:p>
    <w:p w:rsidR="00AC1D21" w:rsidRDefault="00AC1D21" w:rsidP="00AC1D21">
      <w:pPr>
        <w:pStyle w:val="Heading2"/>
      </w:pPr>
      <w:bookmarkStart w:id="4" w:name="_Toc529449222"/>
      <w:r>
        <w:t>Annual Notification of Board of Education Policies</w:t>
      </w:r>
      <w:bookmarkEnd w:id="4"/>
    </w:p>
    <w:p w:rsidR="0000400A" w:rsidRPr="00584875" w:rsidRDefault="002905AD" w:rsidP="0000400A">
      <w:r w:rsidRPr="00584875">
        <w:t xml:space="preserve">The Walworth Joint School </w:t>
      </w:r>
      <w:r w:rsidR="0000400A">
        <w:t>District</w:t>
      </w:r>
      <w:r w:rsidRPr="00584875">
        <w:t xml:space="preserve"> #1 is governed by Wisconsin State Statutes and Board Policies. </w:t>
      </w:r>
      <w:r w:rsidR="009E573B">
        <w:t xml:space="preserve">All </w:t>
      </w:r>
      <w:hyperlink r:id="rId21" w:history="1">
        <w:r w:rsidR="009E573B" w:rsidRPr="00B27D15">
          <w:rPr>
            <w:rStyle w:val="Hyperlink"/>
            <w:rFonts w:eastAsia="Times New Roman" w:cs="Times New Roman"/>
            <w:szCs w:val="24"/>
          </w:rPr>
          <w:t>Board Policies</w:t>
        </w:r>
      </w:hyperlink>
      <w:r w:rsidR="009E573B">
        <w:t xml:space="preserve"> are available on the </w:t>
      </w:r>
      <w:r w:rsidR="0000400A">
        <w:t>District</w:t>
      </w:r>
      <w:r w:rsidR="009E573B">
        <w:t xml:space="preserve">’s website. </w:t>
      </w:r>
      <w:r w:rsidRPr="00584875">
        <w:t xml:space="preserve"> </w:t>
      </w:r>
    </w:p>
    <w:p w:rsidR="00DB330A" w:rsidRPr="009E573B" w:rsidRDefault="00DB330A" w:rsidP="00AC1D21">
      <w:pPr>
        <w:pStyle w:val="Heading2"/>
      </w:pPr>
      <w:bookmarkStart w:id="5" w:name="_Toc529449223"/>
      <w:r w:rsidRPr="009E573B">
        <w:t>Child Nutrition Program</w:t>
      </w:r>
      <w:bookmarkEnd w:id="5"/>
      <w:r w:rsidRPr="009E573B">
        <w:t xml:space="preserve"> </w:t>
      </w:r>
    </w:p>
    <w:p w:rsidR="00DB330A" w:rsidRPr="00584875" w:rsidRDefault="00DB330A" w:rsidP="00AC1D21">
      <w:r w:rsidRPr="00584875">
        <w:rPr>
          <w:bdr w:val="none" w:sz="0" w:space="0" w:color="auto" w:frame="1"/>
        </w:rPr>
        <w:t xml:space="preserve">The </w:t>
      </w:r>
      <w:r w:rsidR="0000400A">
        <w:rPr>
          <w:bdr w:val="none" w:sz="0" w:space="0" w:color="auto" w:frame="1"/>
        </w:rPr>
        <w:t>District</w:t>
      </w:r>
      <w:r w:rsidRPr="00584875">
        <w:rPr>
          <w:bdr w:val="none" w:sz="0" w:space="0" w:color="auto" w:frame="1"/>
        </w:rPr>
        <w:t xml:space="preserve"> </w:t>
      </w:r>
      <w:r w:rsidR="00736845">
        <w:rPr>
          <w:bdr w:val="none" w:sz="0" w:space="0" w:color="auto" w:frame="1"/>
        </w:rPr>
        <w:t xml:space="preserve">participates in the USDA child nutrition programs for breakfast, lunch, and milk programs </w:t>
      </w:r>
      <w:r w:rsidRPr="00584875">
        <w:rPr>
          <w:bdr w:val="none" w:sz="0" w:space="0" w:color="auto" w:frame="1"/>
        </w:rPr>
        <w:t>and receive</w:t>
      </w:r>
      <w:r w:rsidR="00736845">
        <w:rPr>
          <w:bdr w:val="none" w:sz="0" w:space="0" w:color="auto" w:frame="1"/>
        </w:rPr>
        <w:t>s</w:t>
      </w:r>
      <w:r w:rsidRPr="00584875">
        <w:rPr>
          <w:bdr w:val="none" w:sz="0" w:space="0" w:color="auto" w:frame="1"/>
        </w:rPr>
        <w:t xml:space="preserve"> commodities donated by the United States Department of Agriculture.</w:t>
      </w:r>
      <w:r w:rsidR="00736845">
        <w:rPr>
          <w:bdr w:val="none" w:sz="0" w:space="0" w:color="auto" w:frame="1"/>
        </w:rPr>
        <w:t xml:space="preserve"> </w:t>
      </w:r>
    </w:p>
    <w:p w:rsidR="00DB330A" w:rsidRPr="00584875" w:rsidRDefault="00DB330A" w:rsidP="00AC1D21">
      <w:r w:rsidRPr="00584875">
        <w:rPr>
          <w:bdr w:val="none" w:sz="0" w:space="0" w:color="auto" w:frame="1"/>
        </w:rPr>
        <w:t>The Board of Education shall make a determination regarding continued participation in the program in August of each year by approval of the School Lunch Agreement.</w:t>
      </w:r>
    </w:p>
    <w:p w:rsidR="006355E0" w:rsidRPr="00736845" w:rsidRDefault="00DB330A" w:rsidP="00AC1D21">
      <w:pPr>
        <w:rPr>
          <w:bdr w:val="none" w:sz="0" w:space="0" w:color="auto" w:frame="1"/>
        </w:rPr>
      </w:pPr>
      <w:r w:rsidRPr="00584875">
        <w:rPr>
          <w:bdr w:val="none" w:sz="0" w:space="0" w:color="auto" w:frame="1"/>
        </w:rPr>
        <w:t xml:space="preserve">The </w:t>
      </w:r>
      <w:r w:rsidR="0000400A">
        <w:rPr>
          <w:bdr w:val="none" w:sz="0" w:space="0" w:color="auto" w:frame="1"/>
        </w:rPr>
        <w:t>District</w:t>
      </w:r>
      <w:r w:rsidRPr="00584875">
        <w:rPr>
          <w:bdr w:val="none" w:sz="0" w:space="0" w:color="auto" w:frame="1"/>
        </w:rPr>
        <w:t xml:space="preserve"> </w:t>
      </w:r>
      <w:r w:rsidR="006355E0">
        <w:rPr>
          <w:bdr w:val="none" w:sz="0" w:space="0" w:color="auto" w:frame="1"/>
        </w:rPr>
        <w:t>conforms</w:t>
      </w:r>
      <w:r w:rsidRPr="00584875">
        <w:rPr>
          <w:bdr w:val="none" w:sz="0" w:space="0" w:color="auto" w:frame="1"/>
        </w:rPr>
        <w:t xml:space="preserve"> to all requirements </w:t>
      </w:r>
      <w:r w:rsidR="00736845">
        <w:rPr>
          <w:bdr w:val="none" w:sz="0" w:space="0" w:color="auto" w:frame="1"/>
        </w:rPr>
        <w:t>of the USDA child nutrition programs</w:t>
      </w:r>
      <w:r w:rsidRPr="00584875">
        <w:rPr>
          <w:bdr w:val="none" w:sz="0" w:space="0" w:color="auto" w:frame="1"/>
        </w:rPr>
        <w:t xml:space="preserve"> with respect to determining the eligibility of children for free and reduced meals. Students served free or reduced meals shall be treated the same as students who are paying full price for the meals.</w:t>
      </w:r>
    </w:p>
    <w:p w:rsidR="00DB330A" w:rsidRPr="00584875" w:rsidRDefault="00DB330A" w:rsidP="00AC1D21">
      <w:r w:rsidRPr="00584875">
        <w:rPr>
          <w:bdr w:val="none" w:sz="0" w:space="0" w:color="auto" w:frame="1"/>
        </w:rPr>
        <w:t xml:space="preserve">No person </w:t>
      </w:r>
      <w:r w:rsidR="006355E0">
        <w:rPr>
          <w:bdr w:val="none" w:sz="0" w:space="0" w:color="auto" w:frame="1"/>
        </w:rPr>
        <w:t>is denied</w:t>
      </w:r>
      <w:r w:rsidRPr="00584875">
        <w:rPr>
          <w:bdr w:val="none" w:sz="0" w:space="0" w:color="auto" w:frame="1"/>
        </w:rPr>
        <w:t xml:space="preserve"> admission to the </w:t>
      </w:r>
      <w:r w:rsidR="0000400A">
        <w:rPr>
          <w:bdr w:val="none" w:sz="0" w:space="0" w:color="auto" w:frame="1"/>
        </w:rPr>
        <w:t>District</w:t>
      </w:r>
      <w:r w:rsidRPr="00584875">
        <w:rPr>
          <w:bdr w:val="none" w:sz="0" w:space="0" w:color="auto" w:frame="1"/>
        </w:rPr>
        <w:t xml:space="preserve"> or denied participation in, any curricular, co-curricular, pupil services, recreational or other program or activity because of the person’s gender, race, religion, national origin, ancestry, creed, pregnancy, marital or parental status, sexual orientation or physical, mental, emotional or learning disability.</w:t>
      </w:r>
    </w:p>
    <w:p w:rsidR="00AC1D21" w:rsidRPr="00584875" w:rsidRDefault="00DB330A" w:rsidP="00E87159">
      <w:pPr>
        <w:rPr>
          <w:rStyle w:val="apple-converted-space"/>
          <w:color w:val="222222"/>
          <w:bdr w:val="none" w:sz="0" w:space="0" w:color="auto" w:frame="1"/>
        </w:rPr>
      </w:pPr>
      <w:r w:rsidRPr="00584875">
        <w:rPr>
          <w:bdr w:val="none" w:sz="0" w:space="0" w:color="auto" w:frame="1"/>
        </w:rPr>
        <w:t xml:space="preserve">The </w:t>
      </w:r>
      <w:r w:rsidR="0000400A">
        <w:rPr>
          <w:bdr w:val="none" w:sz="0" w:space="0" w:color="auto" w:frame="1"/>
        </w:rPr>
        <w:t>District</w:t>
      </w:r>
      <w:r w:rsidRPr="00584875">
        <w:rPr>
          <w:bdr w:val="none" w:sz="0" w:space="0" w:color="auto" w:frame="1"/>
        </w:rPr>
        <w:t xml:space="preserve"> encourages informal resolution of complaints under this policy. However, if any person believes that the </w:t>
      </w:r>
      <w:r w:rsidR="0000400A">
        <w:rPr>
          <w:bdr w:val="none" w:sz="0" w:space="0" w:color="auto" w:frame="1"/>
        </w:rPr>
        <w:t>District</w:t>
      </w:r>
      <w:r w:rsidRPr="00584875">
        <w:rPr>
          <w:bdr w:val="none" w:sz="0" w:space="0" w:color="auto" w:frame="1"/>
        </w:rPr>
        <w:t xml:space="preserve"> or any part of the school organization has failed to follow the law and rules of Wis. Stats.118.13 and PI 9, Wis. Admin. Code, or in some way discriminates against persons on the bases listed above, he/she may bring or send a written complaint to the following address:</w:t>
      </w:r>
      <w:r w:rsidRPr="00584875">
        <w:rPr>
          <w:rStyle w:val="apple-converted-space"/>
          <w:color w:val="222222"/>
          <w:bdr w:val="none" w:sz="0" w:space="0" w:color="auto" w:frame="1"/>
        </w:rPr>
        <w:t> </w:t>
      </w:r>
      <w:r w:rsidRPr="00736845">
        <w:rPr>
          <w:rStyle w:val="apple-converted-space"/>
          <w:color w:val="222222"/>
          <w:bdr w:val="none" w:sz="0" w:space="0" w:color="auto" w:frame="1"/>
        </w:rPr>
        <w:t xml:space="preserve">Dr. Mary Ann Kahl, </w:t>
      </w:r>
      <w:r w:rsidR="0000400A" w:rsidRPr="00736845">
        <w:rPr>
          <w:rStyle w:val="apple-converted-space"/>
          <w:color w:val="222222"/>
          <w:bdr w:val="none" w:sz="0" w:space="0" w:color="auto" w:frame="1"/>
        </w:rPr>
        <w:t>District</w:t>
      </w:r>
      <w:r w:rsidRPr="00736845">
        <w:rPr>
          <w:rStyle w:val="apple-converted-space"/>
          <w:color w:val="222222"/>
          <w:bdr w:val="none" w:sz="0" w:space="0" w:color="auto" w:frame="1"/>
        </w:rPr>
        <w:t xml:space="preserve"> Administrator</w:t>
      </w:r>
      <w:r w:rsidR="00E87159">
        <w:rPr>
          <w:rStyle w:val="apple-converted-space"/>
          <w:color w:val="222222"/>
          <w:bdr w:val="none" w:sz="0" w:space="0" w:color="auto" w:frame="1"/>
        </w:rPr>
        <w:t xml:space="preserve"> </w:t>
      </w:r>
      <w:r w:rsidR="00736845">
        <w:rPr>
          <w:rStyle w:val="apple-converted-space"/>
          <w:color w:val="222222"/>
          <w:bdr w:val="none" w:sz="0" w:space="0" w:color="auto" w:frame="1"/>
        </w:rPr>
        <w:t>121 Beloit Street Walworth WI 53184</w:t>
      </w:r>
    </w:p>
    <w:p w:rsidR="00DB330A" w:rsidRPr="003A01A2" w:rsidRDefault="00B27D15" w:rsidP="003A01A2">
      <w:pPr>
        <w:pStyle w:val="Heading2"/>
      </w:pPr>
      <w:hyperlink r:id="rId22" w:history="1">
        <w:bookmarkStart w:id="6" w:name="_Toc529449224"/>
        <w:r w:rsidR="003A01A2" w:rsidRPr="003A01A2">
          <w:rPr>
            <w:rStyle w:val="Hyperlink"/>
            <w:color w:val="auto"/>
          </w:rPr>
          <w:t>Curricular Modifications</w:t>
        </w:r>
        <w:bookmarkEnd w:id="6"/>
      </w:hyperlink>
    </w:p>
    <w:p w:rsidR="00736845" w:rsidRPr="00B27D15" w:rsidRDefault="003A01A2" w:rsidP="003A01A2">
      <w:pPr>
        <w:rPr>
          <w:rStyle w:val="Hyperlink"/>
        </w:rPr>
      </w:pPr>
      <w:r>
        <w:t xml:space="preserve">Annually, parents must be given notice of their right to ask for curriculum modifications and the decision-making process used to respond to such requests. Reference: </w:t>
      </w:r>
      <w:r w:rsidR="00B27D15">
        <w:fldChar w:fldCharType="begin"/>
      </w:r>
      <w:r w:rsidR="00B27D15">
        <w:instrText xml:space="preserve"> HYPERLINK "http://www.walworth.k12.wi.us/o/district/browse/29916" </w:instrText>
      </w:r>
      <w:r w:rsidR="00B27D15">
        <w:fldChar w:fldCharType="separate"/>
      </w:r>
      <w:r w:rsidR="00EB1E40" w:rsidRPr="00B27D15">
        <w:rPr>
          <w:rStyle w:val="Hyperlink"/>
        </w:rPr>
        <w:t>Walwo</w:t>
      </w:r>
      <w:r w:rsidR="00EB1E40" w:rsidRPr="00B27D15">
        <w:rPr>
          <w:rStyle w:val="Hyperlink"/>
        </w:rPr>
        <w:t>r</w:t>
      </w:r>
      <w:r w:rsidR="00EB1E40" w:rsidRPr="00B27D15">
        <w:rPr>
          <w:rStyle w:val="Hyperlink"/>
        </w:rPr>
        <w:t xml:space="preserve">th </w:t>
      </w:r>
      <w:r w:rsidRPr="00B27D15">
        <w:rPr>
          <w:rStyle w:val="Hyperlink"/>
        </w:rPr>
        <w:t>Board Policy 342.61</w:t>
      </w:r>
      <w:r w:rsidR="00736845" w:rsidRPr="00B27D15">
        <w:rPr>
          <w:rStyle w:val="Hyperlink"/>
        </w:rPr>
        <w:t xml:space="preserve"> </w:t>
      </w:r>
    </w:p>
    <w:p w:rsidR="00736845" w:rsidRDefault="00B27D15" w:rsidP="003A01A2">
      <w:pPr>
        <w:rPr>
          <w:b/>
          <w:sz w:val="28"/>
          <w:szCs w:val="28"/>
          <w:u w:val="single"/>
        </w:rPr>
      </w:pPr>
      <w:r>
        <w:fldChar w:fldCharType="end"/>
      </w:r>
      <w:r w:rsidR="00736845" w:rsidRPr="00736845">
        <w:rPr>
          <w:b/>
          <w:sz w:val="28"/>
          <w:szCs w:val="28"/>
          <w:u w:val="single"/>
        </w:rPr>
        <w:t>Data Directory</w:t>
      </w:r>
    </w:p>
    <w:p w:rsidR="00424E68" w:rsidRDefault="00736845" w:rsidP="00736845">
      <w:pPr>
        <w:spacing w:after="0" w:line="240" w:lineRule="auto"/>
        <w:jc w:val="both"/>
        <w:rPr>
          <w:rFonts w:eastAsia="Times New Roman" w:cs="Times New Roman"/>
          <w:color w:val="000000"/>
          <w:szCs w:val="24"/>
        </w:rPr>
      </w:pPr>
      <w:r w:rsidRPr="00736845">
        <w:rPr>
          <w:rFonts w:eastAsia="Times New Roman" w:cs="Times New Roman"/>
          <w:color w:val="000000"/>
          <w:szCs w:val="24"/>
        </w:rPr>
        <w:t xml:space="preserve">Pursuant to Wisconsin Statute 118.125(2)(j), </w:t>
      </w:r>
      <w:r w:rsidR="00424E68">
        <w:rPr>
          <w:rFonts w:eastAsia="Times New Roman" w:cs="Times New Roman"/>
          <w:color w:val="000000"/>
          <w:szCs w:val="24"/>
        </w:rPr>
        <w:t>Walworth Joint School District #1</w:t>
      </w:r>
      <w:r w:rsidRPr="00736845">
        <w:rPr>
          <w:rFonts w:eastAsia="Times New Roman" w:cs="Times New Roman"/>
          <w:color w:val="000000"/>
          <w:szCs w:val="24"/>
        </w:rPr>
        <w:t xml:space="preserve"> declares the following as “Directory Information” as provided in said statute, and that information relating to students </w:t>
      </w:r>
      <w:r w:rsidRPr="00736845">
        <w:rPr>
          <w:rFonts w:eastAsia="Times New Roman" w:cs="Times New Roman"/>
          <w:color w:val="000000"/>
          <w:szCs w:val="24"/>
          <w:u w:val="single"/>
        </w:rPr>
        <w:t>may be made public information</w:t>
      </w:r>
      <w:r w:rsidRPr="00736845">
        <w:rPr>
          <w:rFonts w:eastAsia="Times New Roman" w:cs="Times New Roman"/>
          <w:color w:val="000000"/>
          <w:szCs w:val="24"/>
        </w:rPr>
        <w:t xml:space="preserve"> in any of the following categories: pupil’s name, address, telephone listing, date and place of birth, major field of study, participation in officially recognized activities and sports, weight and height of members of athletic teams, dates of attendance, photographs (including video tapes and other reproductions), awards received, and the name of the school most recently previously attended by the pupil. This annual public notice is required by law before such information can be placed in yearbooks or student directories. </w:t>
      </w:r>
    </w:p>
    <w:p w:rsidR="00424E68" w:rsidRDefault="00424E68" w:rsidP="00736845">
      <w:pPr>
        <w:spacing w:after="0" w:line="240" w:lineRule="auto"/>
        <w:jc w:val="both"/>
        <w:rPr>
          <w:rFonts w:eastAsia="Times New Roman" w:cs="Times New Roman"/>
          <w:color w:val="000000"/>
          <w:szCs w:val="24"/>
        </w:rPr>
      </w:pPr>
    </w:p>
    <w:p w:rsidR="00424E68" w:rsidRDefault="00736845" w:rsidP="00736845">
      <w:pPr>
        <w:spacing w:after="0" w:line="240" w:lineRule="auto"/>
        <w:jc w:val="both"/>
        <w:rPr>
          <w:rFonts w:eastAsia="Times New Roman" w:cs="Times New Roman"/>
          <w:color w:val="000000"/>
          <w:szCs w:val="24"/>
        </w:rPr>
      </w:pPr>
      <w:r w:rsidRPr="00736845">
        <w:rPr>
          <w:rFonts w:eastAsia="Times New Roman" w:cs="Times New Roman"/>
          <w:color w:val="000000"/>
          <w:szCs w:val="24"/>
        </w:rPr>
        <w:t xml:space="preserve">Any parent, guardian, or guardian ad litem of any student in the district may notify the principal in writing </w:t>
      </w:r>
      <w:r w:rsidR="00424E68">
        <w:rPr>
          <w:rFonts w:eastAsia="Times New Roman" w:cs="Times New Roman"/>
          <w:color w:val="000000"/>
          <w:szCs w:val="24"/>
        </w:rPr>
        <w:t>informing</w:t>
      </w:r>
      <w:r w:rsidRPr="00736845">
        <w:rPr>
          <w:rFonts w:eastAsia="Times New Roman" w:cs="Times New Roman"/>
          <w:color w:val="000000"/>
          <w:szCs w:val="24"/>
        </w:rPr>
        <w:t xml:space="preserve"> that none of the above information be released without the parent’s, guardian’s or guardian ad </w:t>
      </w:r>
      <w:proofErr w:type="spellStart"/>
      <w:r w:rsidRPr="00736845">
        <w:rPr>
          <w:rFonts w:eastAsia="Times New Roman" w:cs="Times New Roman"/>
          <w:color w:val="000000"/>
          <w:szCs w:val="24"/>
        </w:rPr>
        <w:t>litem’s</w:t>
      </w:r>
      <w:proofErr w:type="spellEnd"/>
      <w:r w:rsidRPr="00736845">
        <w:rPr>
          <w:rFonts w:eastAsia="Times New Roman" w:cs="Times New Roman"/>
          <w:color w:val="000000"/>
          <w:szCs w:val="24"/>
        </w:rPr>
        <w:t xml:space="preserve"> consent, provided that such notification is given within fourteen (14) days of the publication of this notice to the district. </w:t>
      </w:r>
    </w:p>
    <w:p w:rsidR="00424E68" w:rsidRDefault="00424E68" w:rsidP="00736845">
      <w:pPr>
        <w:spacing w:after="0" w:line="240" w:lineRule="auto"/>
        <w:jc w:val="both"/>
        <w:rPr>
          <w:rFonts w:eastAsia="Times New Roman" w:cs="Times New Roman"/>
          <w:color w:val="000000"/>
          <w:szCs w:val="24"/>
        </w:rPr>
      </w:pPr>
    </w:p>
    <w:p w:rsidR="00424E68" w:rsidRPr="00736845" w:rsidRDefault="00424E68" w:rsidP="00424E68">
      <w:pPr>
        <w:spacing w:after="0" w:line="240" w:lineRule="auto"/>
        <w:jc w:val="both"/>
        <w:rPr>
          <w:rFonts w:eastAsia="Times New Roman" w:cs="Times New Roman"/>
          <w:szCs w:val="24"/>
        </w:rPr>
      </w:pPr>
      <w:r>
        <w:rPr>
          <w:rFonts w:eastAsia="Times New Roman" w:cs="Times New Roman"/>
          <w:color w:val="000000"/>
          <w:szCs w:val="24"/>
        </w:rPr>
        <w:t xml:space="preserve">Please be aware that </w:t>
      </w:r>
      <w:r w:rsidRPr="00736845">
        <w:rPr>
          <w:rFonts w:eastAsia="Times New Roman" w:cs="Times New Roman"/>
          <w:color w:val="000000"/>
          <w:szCs w:val="24"/>
        </w:rPr>
        <w:t>students are occasionally videotaped, photographed, or their names are placed in various publications, including postings on internet web pages. The resulting photo, videotape or student’s published name may be used in a variety of ways: to promote the school district, individual school, or specific programs to the community, to instruct students or staff members, or, to orient new parents, staff and students. The final product could also take a variety of forms: photo displays, slide/Power Point presentations, newspaper articles, pamphlets, video programs, or internet web pages. On occasion there is media coverage or perchance recordings of school events and activities by outside journalists, students, parents, or other non-district personnel beyond the control of the school or school district. Media coverage may involve, but is not necessarily limited to: voice recordings, still photographs, videotaping or public disclosure of directory data such as the student’s name and date of birth. Even with the consent of the parent/guardian, media coverage of events, activities or issues in school or on school property is allowed only with the permission of the building principal and only if it does not disrupt or hinder student instruction or other activities.</w:t>
      </w:r>
    </w:p>
    <w:p w:rsidR="003A01A2" w:rsidRPr="00584875" w:rsidRDefault="003A01A2" w:rsidP="00DB330A">
      <w:pPr>
        <w:pStyle w:val="NormalWeb"/>
        <w:shd w:val="clear" w:color="auto" w:fill="FFFFFF"/>
        <w:spacing w:before="0" w:beforeAutospacing="0" w:after="0" w:afterAutospacing="0"/>
        <w:rPr>
          <w:color w:val="222222"/>
        </w:rPr>
      </w:pPr>
    </w:p>
    <w:p w:rsidR="00DB330A" w:rsidRPr="0000400A" w:rsidRDefault="00DB330A" w:rsidP="0000400A">
      <w:pPr>
        <w:pStyle w:val="Heading2"/>
      </w:pPr>
      <w:bookmarkStart w:id="7" w:name="_Toc529449225"/>
      <w:r w:rsidRPr="0000400A">
        <w:t>Education of Homeless Children and Youths</w:t>
      </w:r>
      <w:bookmarkEnd w:id="7"/>
    </w:p>
    <w:p w:rsidR="005305CB" w:rsidRDefault="0000400A" w:rsidP="00DB330A">
      <w:pPr>
        <w:shd w:val="clear" w:color="auto" w:fill="FFFFFF"/>
        <w:spacing w:after="150" w:line="240" w:lineRule="auto"/>
      </w:pPr>
      <w:r w:rsidRPr="003E0861">
        <w:t xml:space="preserve">Children of homeless individuals and unaccompanied homeless youth (youth not in physical custody of parent/guardian) residing in the </w:t>
      </w:r>
      <w:r>
        <w:t xml:space="preserve">Walworth Joint School District No. 1 </w:t>
      </w:r>
      <w:r w:rsidRPr="003E0861">
        <w:t xml:space="preserve">shall have equal access to the same free, appropriate public education as provided to other children and youths that reside in the District.  They shall be provided services comparable to services offered  other children attending Walworth Joint No. 1 Schools, including transportation services, educational services for which the children/youths meet eligibility criteria (e.g., special education, Title I programming,  gifted and talented programming), vocational and technical education programs, and school nutrition programs.  No homeless child or youth shall be required to attend a separate school or program for homeless children and shall not be stigmatized by school personnel.  </w:t>
      </w:r>
    </w:p>
    <w:p w:rsidR="00B27D15" w:rsidRPr="00B27D15" w:rsidRDefault="005305CB" w:rsidP="00B27D15">
      <w:pPr>
        <w:shd w:val="clear" w:color="auto" w:fill="FFFFFF"/>
        <w:spacing w:after="150" w:line="240" w:lineRule="auto"/>
        <w:rPr>
          <w:color w:val="0000FF" w:themeColor="hyperlink"/>
          <w:u w:val="single"/>
        </w:rPr>
      </w:pPr>
      <w:r>
        <w:t>If you are homeless or know of any student that is, p</w:t>
      </w:r>
      <w:r w:rsidR="0000400A" w:rsidRPr="003E0861">
        <w:t>lease contact</w:t>
      </w:r>
      <w:r w:rsidR="0000400A">
        <w:t xml:space="preserve"> Dr. Mary Ann Kahl, Walworth Joint School District No 1 </w:t>
      </w:r>
      <w:r w:rsidR="0000400A" w:rsidRPr="003E0861">
        <w:t xml:space="preserve">Homeless Liaison at </w:t>
      </w:r>
      <w:r>
        <w:t xml:space="preserve">262-394-2013. More information can be found at this website </w:t>
      </w:r>
      <w:hyperlink r:id="rId23" w:history="1">
        <w:r w:rsidRPr="00AB1F9B">
          <w:rPr>
            <w:rStyle w:val="Hyperlink"/>
          </w:rPr>
          <w:t>https://dpi.wi.gov/homeless</w:t>
        </w:r>
      </w:hyperlink>
    </w:p>
    <w:p w:rsidR="00B27D15" w:rsidRPr="00B27D15" w:rsidRDefault="00B27D15" w:rsidP="00B27D15">
      <w:pPr>
        <w:pStyle w:val="Heading1"/>
        <w:jc w:val="left"/>
        <w:rPr>
          <w:rFonts w:ascii="Times New Roman" w:hAnsi="Times New Roman" w:cs="Times New Roman"/>
          <w:sz w:val="28"/>
          <w:u w:val="single"/>
        </w:rPr>
      </w:pPr>
      <w:bookmarkStart w:id="8" w:name="_Toc529449226"/>
      <w:r w:rsidRPr="00B27D15">
        <w:rPr>
          <w:rFonts w:ascii="Times New Roman" w:hAnsi="Times New Roman" w:cs="Times New Roman"/>
          <w:sz w:val="28"/>
          <w:u w:val="single"/>
        </w:rPr>
        <w:t>Early College Credit Program for 8th Grade Students</w:t>
      </w:r>
      <w:bookmarkEnd w:id="8"/>
      <w:r w:rsidRPr="00B27D15">
        <w:rPr>
          <w:rFonts w:ascii="Times New Roman" w:hAnsi="Times New Roman" w:cs="Times New Roman"/>
          <w:sz w:val="28"/>
          <w:u w:val="single"/>
        </w:rPr>
        <w:t xml:space="preserve"> </w:t>
      </w:r>
    </w:p>
    <w:p w:rsidR="00B27D15" w:rsidRDefault="00B27D15" w:rsidP="00B27D15">
      <w:pPr>
        <w:rPr>
          <w:rFonts w:cs="Times New Roman"/>
          <w:bCs/>
          <w:iCs/>
          <w:color w:val="222222"/>
          <w:shd w:val="clear" w:color="auto" w:fill="FFFFFF"/>
        </w:rPr>
      </w:pPr>
      <w:r w:rsidRPr="00B27D15">
        <w:rPr>
          <w:rFonts w:cs="Times New Roman"/>
          <w:bCs/>
          <w:iCs/>
          <w:color w:val="222222"/>
          <w:shd w:val="clear" w:color="auto" w:fill="FFFFFF"/>
        </w:rPr>
        <w:t>Early College Credit Program provides opportunities for students in the high school grades at certain institutions of highe</w:t>
      </w:r>
      <w:r>
        <w:rPr>
          <w:rFonts w:cs="Times New Roman"/>
          <w:bCs/>
          <w:iCs/>
          <w:color w:val="222222"/>
          <w:shd w:val="clear" w:color="auto" w:fill="FFFFFF"/>
        </w:rPr>
        <w:t xml:space="preserve">r education in Wisconsin. This provision </w:t>
      </w:r>
      <w:r w:rsidRPr="00B27D15">
        <w:rPr>
          <w:rFonts w:cs="Times New Roman"/>
          <w:bCs/>
          <w:iCs/>
          <w:color w:val="222222"/>
          <w:shd w:val="clear" w:color="auto" w:fill="FFFFFF"/>
        </w:rPr>
        <w:t xml:space="preserve">is subject to </w:t>
      </w:r>
      <w:hyperlink r:id="rId24" w:history="1">
        <w:r w:rsidRPr="00B27D15">
          <w:rPr>
            <w:rStyle w:val="Hyperlink"/>
            <w:rFonts w:cs="Times New Roman"/>
            <w:bCs/>
            <w:iCs/>
            <w:shd w:val="clear" w:color="auto" w:fill="FFFFFF"/>
          </w:rPr>
          <w:t>state and local eligibility requirements.</w:t>
        </w:r>
      </w:hyperlink>
      <w:r w:rsidRPr="00B27D15">
        <w:rPr>
          <w:rFonts w:cs="Times New Roman"/>
          <w:bCs/>
          <w:iCs/>
          <w:color w:val="222222"/>
          <w:shd w:val="clear" w:color="auto" w:fill="FFFFFF"/>
        </w:rPr>
        <w:t xml:space="preserve"> </w:t>
      </w:r>
    </w:p>
    <w:p w:rsidR="00B27D15" w:rsidRPr="00B27D15" w:rsidRDefault="00B27D15" w:rsidP="004822ED">
      <w:pPr>
        <w:spacing w:after="0" w:line="240" w:lineRule="auto"/>
        <w:rPr>
          <w:rFonts w:cs="Times New Roman"/>
        </w:rPr>
      </w:pPr>
      <w:proofErr w:type="gramStart"/>
      <w:r w:rsidRPr="00B27D15">
        <w:rPr>
          <w:rFonts w:cs="Times New Roman"/>
          <w:bCs/>
          <w:iCs/>
          <w:color w:val="222222"/>
          <w:shd w:val="clear" w:color="auto" w:fill="FFFFFF"/>
        </w:rPr>
        <w:t xml:space="preserve">For more information </w:t>
      </w:r>
      <w:r>
        <w:rPr>
          <w:rFonts w:cs="Times New Roman"/>
          <w:bCs/>
          <w:iCs/>
          <w:color w:val="222222"/>
          <w:shd w:val="clear" w:color="auto" w:fill="FFFFFF"/>
        </w:rPr>
        <w:t xml:space="preserve">on Early College Credit Programs </w:t>
      </w:r>
      <w:r w:rsidRPr="00B27D15">
        <w:rPr>
          <w:rFonts w:cs="Times New Roman"/>
          <w:bCs/>
          <w:iCs/>
          <w:color w:val="222222"/>
          <w:shd w:val="clear" w:color="auto" w:fill="FFFFFF"/>
        </w:rPr>
        <w:t>contact the high school that your 8th grade student will be attending.</w:t>
      </w:r>
      <w:proofErr w:type="gramEnd"/>
      <w:r w:rsidRPr="00B27D15">
        <w:rPr>
          <w:rFonts w:cs="Times New Roman"/>
          <w:bCs/>
          <w:iCs/>
          <w:color w:val="222222"/>
          <w:shd w:val="clear" w:color="auto" w:fill="FFFFFF"/>
        </w:rPr>
        <w:t xml:space="preserve">  </w:t>
      </w:r>
    </w:p>
    <w:p w:rsidR="004822ED" w:rsidRDefault="004822ED" w:rsidP="004822ED">
      <w:pPr>
        <w:pStyle w:val="Heading2"/>
        <w:spacing w:line="240" w:lineRule="auto"/>
      </w:pPr>
    </w:p>
    <w:p w:rsidR="00DB330A" w:rsidRPr="00584875" w:rsidRDefault="00DB330A" w:rsidP="004822ED">
      <w:pPr>
        <w:pStyle w:val="Heading2"/>
        <w:spacing w:after="240" w:line="240" w:lineRule="auto"/>
      </w:pPr>
      <w:bookmarkStart w:id="9" w:name="_Toc529449227"/>
      <w:r w:rsidRPr="00584875">
        <w:t>Educational Options</w:t>
      </w:r>
      <w:bookmarkEnd w:id="9"/>
    </w:p>
    <w:p w:rsidR="00E87159" w:rsidRDefault="00E87159" w:rsidP="004822ED">
      <w:pPr>
        <w:spacing w:after="240" w:line="240" w:lineRule="auto"/>
      </w:pPr>
      <w:r w:rsidRPr="00FD76B3">
        <w:rPr>
          <w:rFonts w:cstheme="minorHAnsi"/>
          <w:color w:val="000000"/>
          <w:shd w:val="clear" w:color="auto" w:fill="FFFFFF"/>
        </w:rPr>
        <w:t>Pursuant to</w:t>
      </w:r>
      <w:r w:rsidRPr="00FD76B3">
        <w:rPr>
          <w:rStyle w:val="apple-converted-space"/>
          <w:rFonts w:cstheme="minorHAnsi"/>
          <w:color w:val="000000"/>
          <w:shd w:val="clear" w:color="auto" w:fill="FFFFFF"/>
        </w:rPr>
        <w:t> </w:t>
      </w:r>
      <w:hyperlink r:id="rId25" w:tgtFrame="_blank" w:tooltip="Wisconsin State Statute 115.28 (54m)" w:history="1">
        <w:r w:rsidRPr="00FD76B3">
          <w:rPr>
            <w:rStyle w:val="Hyperlink"/>
            <w:rFonts w:cstheme="minorHAnsi"/>
            <w:color w:val="860000"/>
            <w:shd w:val="clear" w:color="auto" w:fill="FFFFFF"/>
          </w:rPr>
          <w:t>Wisconsin State Stat</w:t>
        </w:r>
        <w:r w:rsidRPr="00FD76B3">
          <w:rPr>
            <w:rStyle w:val="Hyperlink"/>
            <w:rFonts w:cstheme="minorHAnsi"/>
            <w:color w:val="860000"/>
            <w:shd w:val="clear" w:color="auto" w:fill="FFFFFF"/>
          </w:rPr>
          <w:t>u</w:t>
        </w:r>
        <w:r w:rsidRPr="00FD76B3">
          <w:rPr>
            <w:rStyle w:val="Hyperlink"/>
            <w:rFonts w:cstheme="minorHAnsi"/>
            <w:color w:val="860000"/>
            <w:shd w:val="clear" w:color="auto" w:fill="FFFFFF"/>
          </w:rPr>
          <w:t>te 115.28 (54m)</w:t>
        </w:r>
      </w:hyperlink>
      <w:r w:rsidRPr="00FD76B3">
        <w:rPr>
          <w:rFonts w:cstheme="minorHAnsi"/>
          <w:color w:val="000000"/>
          <w:shd w:val="clear" w:color="auto" w:fill="FFFFFF"/>
        </w:rPr>
        <w:t>, notice must be provided regarding the</w:t>
      </w:r>
      <w:r w:rsidRPr="00FD76B3">
        <w:rPr>
          <w:rStyle w:val="apple-converted-space"/>
          <w:rFonts w:cstheme="minorHAnsi"/>
          <w:color w:val="000000"/>
          <w:shd w:val="clear" w:color="auto" w:fill="FFFFFF"/>
        </w:rPr>
        <w:t> </w:t>
      </w:r>
      <w:hyperlink r:id="rId26" w:tgtFrame="_blank" w:tooltip="educational options" w:history="1">
        <w:r w:rsidRPr="00FD76B3">
          <w:rPr>
            <w:rStyle w:val="Hyperlink"/>
            <w:rFonts w:cstheme="minorHAnsi"/>
            <w:color w:val="860000"/>
            <w:shd w:val="clear" w:color="auto" w:fill="FFFFFF"/>
          </w:rPr>
          <w:t>education</w:t>
        </w:r>
        <w:r w:rsidRPr="00FD76B3">
          <w:rPr>
            <w:rStyle w:val="Hyperlink"/>
            <w:rFonts w:cstheme="minorHAnsi"/>
            <w:color w:val="860000"/>
            <w:shd w:val="clear" w:color="auto" w:fill="FFFFFF"/>
          </w:rPr>
          <w:t>a</w:t>
        </w:r>
        <w:r w:rsidRPr="00FD76B3">
          <w:rPr>
            <w:rStyle w:val="Hyperlink"/>
            <w:rFonts w:cstheme="minorHAnsi"/>
            <w:color w:val="860000"/>
            <w:shd w:val="clear" w:color="auto" w:fill="FFFFFF"/>
          </w:rPr>
          <w:t>l o</w:t>
        </w:r>
        <w:r w:rsidRPr="00FD76B3">
          <w:rPr>
            <w:rStyle w:val="Hyperlink"/>
            <w:rFonts w:cstheme="minorHAnsi"/>
            <w:color w:val="860000"/>
            <w:shd w:val="clear" w:color="auto" w:fill="FFFFFF"/>
          </w:rPr>
          <w:t>p</w:t>
        </w:r>
        <w:r w:rsidRPr="00FD76B3">
          <w:rPr>
            <w:rStyle w:val="Hyperlink"/>
            <w:rFonts w:cstheme="minorHAnsi"/>
            <w:color w:val="860000"/>
            <w:shd w:val="clear" w:color="auto" w:fill="FFFFFF"/>
          </w:rPr>
          <w:t>tions</w:t>
        </w:r>
      </w:hyperlink>
      <w:r w:rsidRPr="00FD76B3">
        <w:rPr>
          <w:rStyle w:val="apple-converted-space"/>
          <w:rFonts w:cstheme="minorHAnsi"/>
          <w:color w:val="000000"/>
          <w:shd w:val="clear" w:color="auto" w:fill="FFFFFF"/>
        </w:rPr>
        <w:t> </w:t>
      </w:r>
      <w:r w:rsidRPr="00FD76B3">
        <w:rPr>
          <w:rFonts w:cstheme="minorHAnsi"/>
          <w:color w:val="000000"/>
          <w:shd w:val="clear" w:color="auto" w:fill="FFFFFF"/>
        </w:rPr>
        <w:t>available to all students who are at least three years old, but not yet 18 years old</w:t>
      </w:r>
      <w:r>
        <w:rPr>
          <w:rFonts w:ascii="Arial" w:hAnsi="Arial" w:cs="Arial"/>
          <w:color w:val="000000"/>
          <w:sz w:val="23"/>
          <w:szCs w:val="23"/>
          <w:shd w:val="clear" w:color="auto" w:fill="FFFFFF"/>
        </w:rPr>
        <w:t xml:space="preserve">. </w:t>
      </w:r>
      <w:r>
        <w:t xml:space="preserve">The mission of Walworth Joint School </w:t>
      </w:r>
      <w:r w:rsidR="0000400A">
        <w:t>District</w:t>
      </w:r>
      <w:r>
        <w:t xml:space="preserve"> No.1 is to provide the </w:t>
      </w:r>
      <w:r w:rsidRPr="00DF10F3">
        <w:rPr>
          <w:i/>
        </w:rPr>
        <w:t>Best Education for All Students</w:t>
      </w:r>
      <w:r>
        <w:rPr>
          <w:i/>
        </w:rPr>
        <w:t xml:space="preserve">. </w:t>
      </w:r>
      <w:r>
        <w:t xml:space="preserve"> To that end, the </w:t>
      </w:r>
      <w:r w:rsidR="0000400A">
        <w:t>District</w:t>
      </w:r>
      <w:r>
        <w:t xml:space="preserve"> offers a variety of educational options to children who reside in the </w:t>
      </w:r>
      <w:r w:rsidR="0000400A">
        <w:t>District</w:t>
      </w:r>
      <w:r>
        <w:t xml:space="preserve">. The </w:t>
      </w:r>
      <w:r w:rsidR="0000400A">
        <w:t>District</w:t>
      </w:r>
      <w:r>
        <w:t>’s primary educational pathway and instructional program for students involves a progression from 4 year old Junior Kindergarten through 8</w:t>
      </w:r>
      <w:r w:rsidRPr="00DF10F3">
        <w:rPr>
          <w:vertAlign w:val="superscript"/>
        </w:rPr>
        <w:t>th</w:t>
      </w:r>
      <w:r>
        <w:t xml:space="preserve"> grade.  The </w:t>
      </w:r>
      <w:r w:rsidR="0000400A">
        <w:t>District</w:t>
      </w:r>
      <w:r>
        <w:t>’s most recent state-assigned category is Meets Expectations. Some of the specific programs offered to our students include: 1) early childhood special education, 2) special education for students with disabilities, 3) English language learners, 4) gifted and talented, 5) remedial math and reading, 6) after school academic support, 7) summer school, 8) individualized and accelerated programs, and 9) curriculum modifications.</w:t>
      </w:r>
    </w:p>
    <w:p w:rsidR="00E87159" w:rsidRDefault="00E87159" w:rsidP="00E87159">
      <w:r>
        <w:t xml:space="preserve">The full version of the </w:t>
      </w:r>
      <w:r w:rsidR="0000400A">
        <w:t>District</w:t>
      </w:r>
      <w:r>
        <w:t xml:space="preserve">’s most recent school and school </w:t>
      </w:r>
      <w:r w:rsidR="0000400A">
        <w:t>District</w:t>
      </w:r>
      <w:r>
        <w:t xml:space="preserve"> accountability report, as issued by the Wisconsin Department of Public Instruction under section 115.385 of the state statutes, can be accessed on the DPI website: </w:t>
      </w:r>
      <w:hyperlink r:id="rId27" w:history="1">
        <w:r w:rsidRPr="00F14159">
          <w:rPr>
            <w:rStyle w:val="Hyperlink"/>
          </w:rPr>
          <w:t>https://apps2.dpi.wi.gov/reportcards/</w:t>
        </w:r>
      </w:hyperlink>
    </w:p>
    <w:p w:rsidR="00E87159" w:rsidRDefault="00E87159" w:rsidP="00E87159">
      <w:r>
        <w:t xml:space="preserve">Educational options for students who are enrolled in the Walworth Joint School </w:t>
      </w:r>
      <w:r w:rsidR="0000400A">
        <w:t>District</w:t>
      </w:r>
      <w:r>
        <w:t xml:space="preserve"> No.1 include course options programming allowing students who meet state and local eligibility requirements to attend up to 2 courses at another educational institution. </w:t>
      </w:r>
    </w:p>
    <w:p w:rsidR="00E87159" w:rsidRDefault="00E87159" w:rsidP="00E87159">
      <w:r>
        <w:t xml:space="preserve">Additional educational options for students who reside in the </w:t>
      </w:r>
      <w:r w:rsidR="0000400A">
        <w:t>District</w:t>
      </w:r>
      <w:r>
        <w:t xml:space="preserve"> that involve full-time enrollment/attendance at a school, program, or other educational institution that is not a school or instrumentality of the </w:t>
      </w:r>
      <w:r w:rsidR="0000400A">
        <w:t>District</w:t>
      </w:r>
      <w:r>
        <w:t xml:space="preserve"> include the following: 1) full-time open enrollment involving physical attendance in a public school of a nonresident school </w:t>
      </w:r>
      <w:r w:rsidR="0000400A">
        <w:t>District</w:t>
      </w:r>
      <w:r>
        <w:t xml:space="preserve">, 2) beginning in 2016-17, a student with a disability who meets the program’s specific eligibility program awarded through the state’s “Special Needs Scholarship Program”, as established under section 115.7915 of the state statutes, 3) enrollment in a private school of the family’s choosing at the expense of the family as applicable, and 4) enrollment in a home-based school as provided under state law. </w:t>
      </w:r>
    </w:p>
    <w:p w:rsidR="00E87159" w:rsidRDefault="00E87159" w:rsidP="00E87159">
      <w:r>
        <w:t xml:space="preserve">Educational options for children who reside in the </w:t>
      </w:r>
      <w:r w:rsidR="0000400A">
        <w:t>District</w:t>
      </w:r>
      <w:r>
        <w:t xml:space="preserve"> but who are enrolled in and attending a private or home-based school may have the opportunity to attend summer school classes offered in the </w:t>
      </w:r>
      <w:r w:rsidR="0000400A">
        <w:t>District</w:t>
      </w:r>
      <w:r>
        <w:t xml:space="preserve"> and other programs and classes as described under Board </w:t>
      </w:r>
      <w:r w:rsidR="00E52969">
        <w:t xml:space="preserve">Policy. </w:t>
      </w:r>
      <w:r>
        <w:t xml:space="preserve">Home-based schooled students may apply for approval to take up to two courses per semester in public schools as provided under section 118.53 and may participate in </w:t>
      </w:r>
      <w:r w:rsidR="0000400A">
        <w:t>District</w:t>
      </w:r>
      <w:r>
        <w:t xml:space="preserve"> interscholastic athletics and other </w:t>
      </w:r>
      <w:r w:rsidR="0000400A">
        <w:t>District</w:t>
      </w:r>
      <w:r>
        <w:t xml:space="preserve"> co-curricular activities as provided by section 118.133 and Board Policy 424. </w:t>
      </w:r>
    </w:p>
    <w:p w:rsidR="00EF41BB" w:rsidRPr="00EF41BB" w:rsidRDefault="00EF41BB" w:rsidP="00EF41BB">
      <w:pPr>
        <w:pStyle w:val="Heading2"/>
      </w:pPr>
      <w:bookmarkStart w:id="10" w:name="_Toc529449228"/>
      <w:r w:rsidRPr="00EF41BB">
        <w:t>Electronic Device Use by Students</w:t>
      </w:r>
      <w:bookmarkEnd w:id="10"/>
    </w:p>
    <w:p w:rsidR="00EF41BB" w:rsidRPr="00EF41BB" w:rsidRDefault="00EF41BB" w:rsidP="00EF41BB">
      <w:r>
        <w:t xml:space="preserve">Reference </w:t>
      </w:r>
      <w:hyperlink r:id="rId28" w:history="1">
        <w:r w:rsidRPr="00EF41BB">
          <w:rPr>
            <w:rStyle w:val="Hyperlink"/>
          </w:rPr>
          <w:t>Walworth Board Policy 442.5 Possession o</w:t>
        </w:r>
        <w:r w:rsidRPr="00EF41BB">
          <w:rPr>
            <w:rStyle w:val="Hyperlink"/>
          </w:rPr>
          <w:t>r</w:t>
        </w:r>
        <w:r w:rsidRPr="00EF41BB">
          <w:rPr>
            <w:rStyle w:val="Hyperlink"/>
          </w:rPr>
          <w:t xml:space="preserve"> Use by Students of Electronic Devices</w:t>
        </w:r>
      </w:hyperlink>
    </w:p>
    <w:p w:rsidR="00E87159" w:rsidRDefault="005305CB" w:rsidP="005305CB">
      <w:pPr>
        <w:pStyle w:val="Heading2"/>
      </w:pPr>
      <w:bookmarkStart w:id="11" w:name="_Toc529449229"/>
      <w:r>
        <w:t>English Language Learners</w:t>
      </w:r>
      <w:bookmarkEnd w:id="11"/>
    </w:p>
    <w:p w:rsidR="005305CB" w:rsidRDefault="005305CB" w:rsidP="005305CB">
      <w:r>
        <w:t>The District provides programs for students with limited English proficiency. Students with limited English proficiency can be identified for the program by parents or teachers. Parents of students with limited English proficiency will be notified of any identification. Parents need to give consent for their child to participate in the program. Contact the Building Principal, Mr. Phill Klamm at 262 275-6896 X 1205</w:t>
      </w:r>
    </w:p>
    <w:p w:rsidR="005305CB" w:rsidRDefault="005305CB" w:rsidP="005305CB">
      <w:pPr>
        <w:rPr>
          <w:rFonts w:cs="Times New Roman"/>
          <w:color w:val="212121"/>
          <w:shd w:val="clear" w:color="auto" w:fill="FFFFFF"/>
        </w:rPr>
      </w:pPr>
      <w:r>
        <w:t xml:space="preserve">El distrito escolar prove de los programas para los estudiantes habilidad inglesa limitada. Los estudiantes con habilidad inglesa limitada pueden ser identificados para el programa por los padres o los profesores. Notificarán a los padres de estudiantes con habilidad inglesa limitada de cualquier identificación. Los padres necesitarán dar el consentimiento para que su niño participe en el programa.  </w:t>
      </w:r>
      <w:r w:rsidRPr="005305CB">
        <w:rPr>
          <w:rFonts w:cs="Times New Roman"/>
          <w:color w:val="212121"/>
          <w:shd w:val="clear" w:color="auto" w:fill="FFFFFF"/>
        </w:rPr>
        <w:t>Póngase en contacto con el director del edificio, Sr. Phill Klamm al 262 275-6896 X 1205</w:t>
      </w:r>
    </w:p>
    <w:p w:rsidR="00EF41BB" w:rsidRPr="005305CB" w:rsidRDefault="00EF41BB" w:rsidP="005305CB">
      <w:r>
        <w:rPr>
          <w:rFonts w:cs="Times New Roman"/>
          <w:color w:val="212121"/>
          <w:shd w:val="clear" w:color="auto" w:fill="FFFFFF"/>
        </w:rPr>
        <w:t xml:space="preserve">Reference: </w:t>
      </w:r>
      <w:hyperlink r:id="rId29" w:history="1">
        <w:r w:rsidRPr="00EB1E40">
          <w:rPr>
            <w:rStyle w:val="Hyperlink"/>
            <w:rFonts w:cs="Times New Roman"/>
            <w:shd w:val="clear" w:color="auto" w:fill="FFFFFF"/>
          </w:rPr>
          <w:t>Walworth Board Policy 342.62 Bilingual/Bicultural Programs</w:t>
        </w:r>
      </w:hyperlink>
    </w:p>
    <w:p w:rsidR="00DB330A" w:rsidRPr="00E87159" w:rsidRDefault="00E87159" w:rsidP="00E87159">
      <w:pPr>
        <w:pStyle w:val="Heading2"/>
        <w:ind w:left="0" w:firstLine="0"/>
      </w:pPr>
      <w:bookmarkStart w:id="12" w:name="_Toc529449230"/>
      <w:r w:rsidRPr="00E87159">
        <w:t xml:space="preserve">Equal Educational </w:t>
      </w:r>
      <w:r w:rsidR="00E52969" w:rsidRPr="00E87159">
        <w:t>Opportunities and</w:t>
      </w:r>
      <w:r w:rsidRPr="00E87159">
        <w:t xml:space="preserve"> Student Discrimination Complaint</w:t>
      </w:r>
      <w:r>
        <w:t xml:space="preserve"> </w:t>
      </w:r>
      <w:r w:rsidRPr="00E87159">
        <w:t>Procedure</w:t>
      </w:r>
      <w:bookmarkEnd w:id="12"/>
    </w:p>
    <w:p w:rsidR="00E87159" w:rsidRDefault="00E87159" w:rsidP="00E87159">
      <w:r>
        <w:t xml:space="preserve">It is the policy </w:t>
      </w:r>
      <w:r w:rsidR="00424E68">
        <w:t>of the Walworth Joint School District #1</w:t>
      </w:r>
      <w:r>
        <w:t xml:space="preserve"> that no person may be denied admission to any public school in this </w:t>
      </w:r>
      <w:r w:rsidR="0000400A">
        <w:t>District</w:t>
      </w:r>
      <w:r>
        <w:t xml:space="preserve"> or be denied participation in, be denied the benefits of, or be discriminated against in any curricular, extracurricular, pupil service, recreational, or other program or activity because of the person’s sex, race, color, national origin, ancestry, creed, religion, pregnancy, marital or parental status, sexual orientation, or physical, mental, emotional, or learning disability as required by s. 118.13, Wisconsin Statutes. This policy also prohibits discrimination as defined by Title IX of the Civil Rights Act of 1972 (sex), Title VI of the Civil Rights Act of 1964 (race and national origin), Section 504 of the Rehabilitation Act of 1973 (handicap), and Americans with Disabilities Act of 1990 (disability)</w:t>
      </w:r>
    </w:p>
    <w:p w:rsidR="00EC448A" w:rsidRDefault="00424E68" w:rsidP="00E87159">
      <w:r>
        <w:t xml:space="preserve">Walworth School District </w:t>
      </w:r>
      <w:r w:rsidR="00E87159">
        <w:t>encourage</w:t>
      </w:r>
      <w:r>
        <w:t>s</w:t>
      </w:r>
      <w:r w:rsidR="00E87159">
        <w:t xml:space="preserve"> informal resolution of complaints under this policy. A formal complaint resolution procedure is available, however, to address allegations of violations of th</w:t>
      </w:r>
      <w:r>
        <w:t>is</w:t>
      </w:r>
      <w:r w:rsidR="00E87159">
        <w:t xml:space="preserve"> policy.</w:t>
      </w:r>
      <w:r>
        <w:t xml:space="preserve"> </w:t>
      </w:r>
    </w:p>
    <w:p w:rsidR="004822ED" w:rsidRDefault="004822ED" w:rsidP="00E87159">
      <w:pPr>
        <w:rPr>
          <w:szCs w:val="24"/>
        </w:rPr>
      </w:pPr>
    </w:p>
    <w:p w:rsidR="004822ED" w:rsidRDefault="004822ED" w:rsidP="00E87159">
      <w:pPr>
        <w:rPr>
          <w:szCs w:val="24"/>
        </w:rPr>
      </w:pPr>
    </w:p>
    <w:p w:rsidR="00E87159" w:rsidRPr="00E87159" w:rsidRDefault="00E87159" w:rsidP="00E87159">
      <w:pPr>
        <w:rPr>
          <w:szCs w:val="24"/>
        </w:rPr>
      </w:pPr>
      <w:r w:rsidRPr="00E87159">
        <w:rPr>
          <w:szCs w:val="24"/>
        </w:rPr>
        <w:t xml:space="preserve">STUDENT RELIGIOUS ACCOMMODATIONS </w:t>
      </w:r>
    </w:p>
    <w:p w:rsidR="00E87159" w:rsidRPr="00E87159" w:rsidRDefault="00E87159" w:rsidP="00E87159">
      <w:pPr>
        <w:rPr>
          <w:szCs w:val="24"/>
        </w:rPr>
      </w:pPr>
      <w:r w:rsidRPr="00604910">
        <w:rPr>
          <w:szCs w:val="24"/>
        </w:rPr>
        <w:t>All students shall be provided reasonable accommodations for sincerely held religious beliefs with regard to examination and academic requirements. See the “Nondiscrimination” notice above for the process for receiving and resolving complaints. (Wiscon</w:t>
      </w:r>
      <w:r>
        <w:rPr>
          <w:szCs w:val="24"/>
        </w:rPr>
        <w:t>sin Admin. Code PI 41.04 (1)(A)</w:t>
      </w:r>
    </w:p>
    <w:p w:rsidR="00E87159" w:rsidRPr="00E87159" w:rsidRDefault="00E87159" w:rsidP="00E87159">
      <w:pPr>
        <w:pStyle w:val="Heading4"/>
        <w:rPr>
          <w:b w:val="0"/>
        </w:rPr>
      </w:pPr>
      <w:r w:rsidRPr="00E87159">
        <w:rPr>
          <w:b w:val="0"/>
        </w:rPr>
        <w:t>COMPLAINT PROCEDURE</w:t>
      </w:r>
    </w:p>
    <w:p w:rsidR="00EC448A" w:rsidRDefault="00E87159" w:rsidP="00E87159">
      <w:r>
        <w:t xml:space="preserve">If any person believes that the </w:t>
      </w:r>
      <w:r w:rsidR="00EC448A">
        <w:t>Walworth District</w:t>
      </w:r>
      <w:r>
        <w:t xml:space="preserve"> personnel have failed to follow the law and rules of s. 118, Wisconsin Statutes, or in some way discriminated against pupils on the basis of sex, race, color, national origin, handicap, religion, ancestry, creed, pregnancy, marital or parental status, sexual orientation, or physical, mental, emotional, or learning disability, he/she may bring or send a complaint to the </w:t>
      </w:r>
      <w:r w:rsidR="0000400A">
        <w:t>District</w:t>
      </w:r>
      <w:r>
        <w:t xml:space="preserve"> Ad</w:t>
      </w:r>
      <w:r w:rsidR="00EC448A">
        <w:t>ministrator.</w:t>
      </w:r>
    </w:p>
    <w:p w:rsidR="00E87159" w:rsidRDefault="00E87159" w:rsidP="00E87159">
      <w:r>
        <w:t xml:space="preserve">Federal discrimination complaints may be filed with the Office for Civil Rights, Chicago Office, U.S. Department of Education, </w:t>
      </w:r>
      <w:proofErr w:type="gramStart"/>
      <w:r>
        <w:t>111</w:t>
      </w:r>
      <w:proofErr w:type="gramEnd"/>
      <w:r>
        <w:t xml:space="preserve"> Canal Street, Suite 1053, Chicago, Illinois 60606-7204.</w:t>
      </w:r>
    </w:p>
    <w:p w:rsidR="00E87159" w:rsidRDefault="00E87159" w:rsidP="00E87159">
      <w:r>
        <w:rPr>
          <w:u w:val="single"/>
        </w:rPr>
        <w:t>Step 1:</w:t>
      </w:r>
      <w:r>
        <w:t xml:space="preserve"> Any student, parent, or resident complaining of discrimination on the basis of sex, race, religion, national origin, color, ancestry, creed, pregnancy, marital or parental status, sexual orientation, physical, mental, emotional, or learning disability or handicap in school programs or activities shall report the complaint in writing to the </w:t>
      </w:r>
      <w:r w:rsidR="0000400A">
        <w:t>District</w:t>
      </w:r>
      <w:r>
        <w:t xml:space="preserve"> Administrator.</w:t>
      </w:r>
    </w:p>
    <w:p w:rsidR="00E87159" w:rsidRDefault="00E87159" w:rsidP="00E87159">
      <w:pPr>
        <w:numPr>
          <w:ilvl w:val="0"/>
          <w:numId w:val="2"/>
        </w:numPr>
        <w:spacing w:after="0" w:line="240" w:lineRule="auto"/>
      </w:pPr>
      <w:r>
        <w:t>Discrimination complaints relating to the identification, evaluation, educational placement or the provision of free appropriate public education of a child with a disability shall be processed in accordance with established appeal procedures.</w:t>
      </w:r>
    </w:p>
    <w:p w:rsidR="00E87159" w:rsidRDefault="00E87159" w:rsidP="00E87159">
      <w:pPr>
        <w:numPr>
          <w:ilvl w:val="0"/>
          <w:numId w:val="2"/>
        </w:numPr>
        <w:spacing w:after="0" w:line="240" w:lineRule="auto"/>
      </w:pPr>
      <w:r>
        <w:t>Discrimination complaints relating to programs specifically governed by federal law or regulation (e.g. EDGAR complaints) shall be referred directly to the State Superintendent of Public Instruction.</w:t>
      </w:r>
    </w:p>
    <w:p w:rsidR="00E87159" w:rsidRDefault="00E87159" w:rsidP="00E87159">
      <w:pPr>
        <w:spacing w:after="0" w:line="240" w:lineRule="auto"/>
        <w:ind w:left="1080"/>
      </w:pPr>
    </w:p>
    <w:p w:rsidR="00E87159" w:rsidRDefault="00E87159" w:rsidP="00E87159">
      <w:r>
        <w:rPr>
          <w:u w:val="single"/>
        </w:rPr>
        <w:t xml:space="preserve">Step 2: </w:t>
      </w:r>
      <w:r>
        <w:t xml:space="preserve">The </w:t>
      </w:r>
      <w:r w:rsidR="0000400A">
        <w:t>District</w:t>
      </w:r>
      <w:r>
        <w:t xml:space="preserve"> Administrator, upon receiving such a written complaint, shall immediately undertake an investigation of the suspected infraction. The </w:t>
      </w:r>
      <w:r w:rsidR="0000400A">
        <w:t>District</w:t>
      </w:r>
      <w:r>
        <w:t xml:space="preserve"> Administrator will review the facts comprising the alleged discrimination with appropriate building personnel, determine the action to be taken, if any, and report in writing the receipt of the complaint within 45 days.</w:t>
      </w:r>
    </w:p>
    <w:p w:rsidR="00E87159" w:rsidRDefault="00E87159" w:rsidP="00E87159">
      <w:r>
        <w:rPr>
          <w:u w:val="single"/>
        </w:rPr>
        <w:t>Step 3:</w:t>
      </w:r>
      <w:r>
        <w:t xml:space="preserve"> If the complainant is dissatisfied with the decision of the </w:t>
      </w:r>
      <w:r w:rsidR="0000400A">
        <w:t>District</w:t>
      </w:r>
      <w:r>
        <w:t xml:space="preserve"> Administrator, he/she may appeal the decision in writing to the School Board. The Board shall hear the appeal at its next regular meeting, or a special meeting may be called for the purpose of hearing the appeal. The Board shall make its decision in writing within 90 days of receipt of the initial complaint, unless the parties agree to an extension of time. Copies of the written decision shall be mailed or delivered to the complainant and the </w:t>
      </w:r>
      <w:r w:rsidR="0000400A">
        <w:t>District</w:t>
      </w:r>
      <w:r>
        <w:t xml:space="preserve"> Administrator.</w:t>
      </w:r>
    </w:p>
    <w:p w:rsidR="00E87159" w:rsidRDefault="00E87159" w:rsidP="00E87159">
      <w:r>
        <w:rPr>
          <w:u w:val="single"/>
        </w:rPr>
        <w:t xml:space="preserve">Step 4: </w:t>
      </w:r>
      <w:r>
        <w:t>The complainant shall be notified of the right to appeal a negative determination by the Board to the State Department of Public Instruction and the procedures for making the appeal. The complainant must file this appeal within 30 days of the Board’s decision. Appeals should be addressed to: State Superintendent, Wisconsin Department of Public Instruction, 125 South Webster Street, P.O. Box 7841, Madison, Wisconsin 53707.</w:t>
      </w:r>
    </w:p>
    <w:p w:rsidR="00E87159" w:rsidRDefault="00E87159" w:rsidP="00EF41BB">
      <w:pPr>
        <w:tabs>
          <w:tab w:val="left" w:pos="7230"/>
        </w:tabs>
      </w:pPr>
      <w:r>
        <w:t xml:space="preserve">MaryAnn Kahl, </w:t>
      </w:r>
      <w:r w:rsidR="0000400A">
        <w:t>District</w:t>
      </w:r>
      <w:r>
        <w:t xml:space="preserve"> Administrator, Walworth Elementary School</w:t>
      </w:r>
      <w:r w:rsidR="00EF41BB">
        <w:tab/>
        <w:t xml:space="preserve"> </w:t>
      </w:r>
    </w:p>
    <w:p w:rsidR="00EF41BB" w:rsidRDefault="00EF41BB" w:rsidP="00EC448A">
      <w:r>
        <w:t xml:space="preserve">Reference Walworth Board Policies: </w:t>
      </w:r>
      <w:hyperlink r:id="rId30" w:history="1">
        <w:r w:rsidRPr="00EF41BB">
          <w:rPr>
            <w:rStyle w:val="Hyperlink"/>
          </w:rPr>
          <w:t>411 Equal Educational Opportunities</w:t>
        </w:r>
      </w:hyperlink>
      <w:r>
        <w:t xml:space="preserve">; </w:t>
      </w:r>
      <w:hyperlink r:id="rId31" w:history="1">
        <w:r w:rsidRPr="00EF41BB">
          <w:rPr>
            <w:rStyle w:val="Hyperlink"/>
          </w:rPr>
          <w:t>411e1 Public Notice of Equal Educational Opportunities</w:t>
        </w:r>
      </w:hyperlink>
      <w:r>
        <w:t xml:space="preserve">; </w:t>
      </w:r>
      <w:hyperlink r:id="rId32" w:history="1">
        <w:r w:rsidRPr="00EF41BB">
          <w:rPr>
            <w:rStyle w:val="Hyperlink"/>
          </w:rPr>
          <w:t>411e2 Student Discrimination Complaint Form</w:t>
        </w:r>
      </w:hyperlink>
      <w:r>
        <w:t xml:space="preserve">; </w:t>
      </w:r>
      <w:hyperlink r:id="rId33" w:history="1">
        <w:r w:rsidRPr="00EF41BB">
          <w:rPr>
            <w:rStyle w:val="Hyperlink"/>
          </w:rPr>
          <w:t>411r Equal Educational Opportunities</w:t>
        </w:r>
      </w:hyperlink>
      <w:r>
        <w:t xml:space="preserve"> </w:t>
      </w:r>
      <w:r w:rsidR="00EC448A">
        <w:t xml:space="preserve">and to </w:t>
      </w:r>
      <w:hyperlink r:id="rId34" w:history="1">
        <w:r w:rsidR="00EC448A" w:rsidRPr="00EC448A">
          <w:rPr>
            <w:rStyle w:val="Hyperlink"/>
          </w:rPr>
          <w:t>Walworth District Policies 112, 112.1, 112.2, 112.3, 112.4, 112.5,</w:t>
        </w:r>
      </w:hyperlink>
      <w:r w:rsidR="00EC448A">
        <w:t xml:space="preserve"> for more information. </w:t>
      </w:r>
    </w:p>
    <w:p w:rsidR="00E87159" w:rsidRDefault="005305CB" w:rsidP="005305CB">
      <w:pPr>
        <w:pStyle w:val="Heading2"/>
      </w:pPr>
      <w:bookmarkStart w:id="13" w:name="_Toc529449231"/>
      <w:r>
        <w:t>Home-based Private Educational Program</w:t>
      </w:r>
      <w:r w:rsidR="008A467D">
        <w:t xml:space="preserve"> (Home School)</w:t>
      </w:r>
      <w:bookmarkEnd w:id="13"/>
      <w:r w:rsidR="008A467D">
        <w:t xml:space="preserve"> </w:t>
      </w:r>
    </w:p>
    <w:p w:rsidR="008A467D" w:rsidRPr="00E87159" w:rsidRDefault="008A467D" w:rsidP="00E87159">
      <w:r>
        <w:t xml:space="preserve">Please visit this following site to review information on the requirements associated with enrollment into a Home-based Private Educational Program:  </w:t>
      </w:r>
      <w:hyperlink r:id="rId35" w:history="1">
        <w:r w:rsidRPr="00AB1F9B">
          <w:rPr>
            <w:rStyle w:val="Hyperlink"/>
          </w:rPr>
          <w:t>https://dpi.wi.gov/sms/home-based</w:t>
        </w:r>
      </w:hyperlink>
    </w:p>
    <w:p w:rsidR="008A467D" w:rsidRDefault="008A467D" w:rsidP="00E87159">
      <w:pPr>
        <w:pStyle w:val="Heading2"/>
      </w:pPr>
      <w:bookmarkStart w:id="14" w:name="_Toc529449232"/>
      <w:r>
        <w:t>Indoor Environmental Quality Management Plan</w:t>
      </w:r>
      <w:bookmarkEnd w:id="14"/>
    </w:p>
    <w:p w:rsidR="008A7A16" w:rsidRPr="008A7A16" w:rsidRDefault="008A7A16" w:rsidP="008A7A16">
      <w:r>
        <w:t xml:space="preserve">The Walworth Joint School District has developed </w:t>
      </w:r>
      <w:r w:rsidR="008A467D">
        <w:t xml:space="preserve">an Indoor Environmental Quality Management Plan. The Plan </w:t>
      </w:r>
      <w:r>
        <w:t>is</w:t>
      </w:r>
      <w:r w:rsidR="008A467D">
        <w:t xml:space="preserve"> available through our website.  If you have questions or concerns, </w:t>
      </w:r>
      <w:r>
        <w:t xml:space="preserve">regarding indoor environmental quality, </w:t>
      </w:r>
      <w:r w:rsidR="008A467D">
        <w:t xml:space="preserve">please contact the District </w:t>
      </w:r>
      <w:r>
        <w:t xml:space="preserve">IEQ Coordinator: </w:t>
      </w:r>
    </w:p>
    <w:tbl>
      <w:tblPr>
        <w:tblW w:w="0" w:type="auto"/>
        <w:tblCellMar>
          <w:top w:w="15" w:type="dxa"/>
          <w:left w:w="15" w:type="dxa"/>
          <w:bottom w:w="15" w:type="dxa"/>
          <w:right w:w="15" w:type="dxa"/>
        </w:tblCellMar>
        <w:tblLook w:val="04A0" w:firstRow="1" w:lastRow="0" w:firstColumn="1" w:lastColumn="0" w:noHBand="0" w:noVBand="1"/>
      </w:tblPr>
      <w:tblGrid>
        <w:gridCol w:w="3869"/>
        <w:gridCol w:w="1854"/>
      </w:tblGrid>
      <w:tr w:rsidR="008A7A16" w:rsidRPr="008A7A16" w:rsidTr="008A7A16">
        <w:trPr>
          <w:trHeight w:val="5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A16" w:rsidRPr="008A7A16" w:rsidRDefault="008A7A16" w:rsidP="008A7A16">
            <w:pPr>
              <w:spacing w:after="0" w:line="240" w:lineRule="auto"/>
              <w:ind w:left="100"/>
              <w:rPr>
                <w:rFonts w:eastAsia="Times New Roman" w:cs="Times New Roman"/>
                <w:szCs w:val="24"/>
              </w:rPr>
            </w:pPr>
            <w:r w:rsidRPr="008A7A16">
              <w:rPr>
                <w:rFonts w:eastAsia="Times New Roman" w:cs="Times New Roman"/>
                <w:b/>
                <w:bCs/>
                <w:color w:val="000000"/>
                <w:szCs w:val="24"/>
              </w:rPr>
              <w:t>Jeff Wolski</w:t>
            </w:r>
          </w:p>
          <w:p w:rsidR="008A7A16" w:rsidRPr="008A7A16" w:rsidRDefault="008A7A16" w:rsidP="008A7A16">
            <w:pPr>
              <w:spacing w:after="0" w:line="240" w:lineRule="auto"/>
              <w:ind w:left="100"/>
              <w:rPr>
                <w:rFonts w:eastAsia="Times New Roman" w:cs="Times New Roman"/>
                <w:szCs w:val="24"/>
              </w:rPr>
            </w:pPr>
            <w:r w:rsidRPr="008A7A16">
              <w:rPr>
                <w:rFonts w:eastAsia="Times New Roman" w:cs="Times New Roman"/>
                <w:b/>
                <w:bCs/>
                <w:color w:val="000000"/>
                <w:szCs w:val="24"/>
              </w:rPr>
              <w:t>Buildings and Grounds Supervisor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8A7A16" w:rsidRPr="008A7A16" w:rsidRDefault="008A7A16" w:rsidP="008A7A16">
            <w:pPr>
              <w:spacing w:after="0" w:line="240" w:lineRule="auto"/>
              <w:ind w:left="100"/>
              <w:rPr>
                <w:rFonts w:eastAsia="Times New Roman" w:cs="Times New Roman"/>
                <w:szCs w:val="24"/>
              </w:rPr>
            </w:pPr>
            <w:r w:rsidRPr="008A7A16">
              <w:rPr>
                <w:rFonts w:eastAsia="Times New Roman" w:cs="Times New Roman"/>
                <w:b/>
                <w:bCs/>
                <w:color w:val="000000"/>
                <w:szCs w:val="24"/>
              </w:rPr>
              <w:t xml:space="preserve">262-275-6896 </w:t>
            </w:r>
          </w:p>
          <w:p w:rsidR="008A7A16" w:rsidRPr="008A7A16" w:rsidRDefault="008A7A16" w:rsidP="008A7A16">
            <w:pPr>
              <w:spacing w:after="0" w:line="240" w:lineRule="auto"/>
              <w:ind w:left="100"/>
              <w:rPr>
                <w:rFonts w:eastAsia="Times New Roman" w:cs="Times New Roman"/>
                <w:szCs w:val="24"/>
              </w:rPr>
            </w:pPr>
            <w:r w:rsidRPr="008A7A16">
              <w:rPr>
                <w:rFonts w:eastAsia="Times New Roman" w:cs="Times New Roman"/>
                <w:b/>
                <w:bCs/>
                <w:color w:val="000000"/>
                <w:szCs w:val="24"/>
              </w:rPr>
              <w:t>Extension 1214</w:t>
            </w:r>
          </w:p>
        </w:tc>
      </w:tr>
    </w:tbl>
    <w:p w:rsidR="008A7A16" w:rsidRDefault="008A7A16" w:rsidP="008A467D"/>
    <w:p w:rsidR="005A6323" w:rsidRDefault="00976CAD" w:rsidP="00005B9A">
      <w:pPr>
        <w:pStyle w:val="Heading2"/>
      </w:pPr>
      <w:bookmarkStart w:id="15" w:name="_Toc529449233"/>
      <w:r w:rsidRPr="001F1893">
        <w:t>Health and Wellness Policy</w:t>
      </w:r>
      <w:bookmarkEnd w:id="15"/>
      <w:r w:rsidR="00005B9A">
        <w:t xml:space="preserve"> </w:t>
      </w:r>
    </w:p>
    <w:p w:rsidR="005A6323" w:rsidRDefault="005A6323" w:rsidP="005A6323">
      <w:pPr>
        <w:pStyle w:val="Normal1"/>
        <w:jc w:val="both"/>
      </w:pPr>
      <w:r>
        <w:t>Walworth Joint District #1 promotes a healthy school by supporting wellness, good nutrition, and regular physical activity as a part of the total learning environment.  The district supports a healthy environment where children learn and participate in positive dietary and lifestyle practices.  By facilitating learning through the support and promotion of good nutrition and physical activity, schools contribute to the basic health status of children.  Improved health optimizes student performance potential and ensures that no child is left behind.</w:t>
      </w:r>
    </w:p>
    <w:p w:rsidR="005A6323" w:rsidRDefault="005A6323" w:rsidP="005A6323">
      <w:pPr>
        <w:pStyle w:val="Normal1"/>
        <w:jc w:val="both"/>
      </w:pPr>
    </w:p>
    <w:p w:rsidR="005A6323" w:rsidRDefault="005A6323" w:rsidP="005A6323">
      <w:pPr>
        <w:pStyle w:val="Normal1"/>
        <w:ind w:left="720" w:hanging="719"/>
        <w:jc w:val="both"/>
      </w:pPr>
      <w:r>
        <w:t>A.</w:t>
      </w:r>
      <w:r>
        <w:tab/>
      </w:r>
      <w:r>
        <w:rPr>
          <w:b/>
          <w:bCs/>
        </w:rPr>
        <w:t xml:space="preserve">Provide a comprehensive learning environment for developing and practicing lifelong wellness behaviors.  </w:t>
      </w:r>
      <w:r>
        <w:t>Our entire school environment, not just the classroom, shall be aligned with healthy school goals to positively influence a student’s understanding, beliefs and habits as they relate to good nutrition and regular physical activity.  We believe that a healthy school environment should not be dependent on revenue from high-fat, low nutrient foods to support school programs.</w:t>
      </w:r>
    </w:p>
    <w:p w:rsidR="005A6323" w:rsidRDefault="005A6323" w:rsidP="005A6323">
      <w:pPr>
        <w:pStyle w:val="Normal1"/>
        <w:ind w:left="720" w:hanging="719"/>
        <w:jc w:val="both"/>
      </w:pPr>
      <w:r>
        <w:t>B.</w:t>
      </w:r>
      <w:r>
        <w:tab/>
      </w:r>
      <w:r>
        <w:rPr>
          <w:b/>
          <w:bCs/>
        </w:rPr>
        <w:t>Support and promote proper dietary habits contributing to student’s health status and academic performance.</w:t>
      </w:r>
      <w:r>
        <w:t xml:space="preserve">  All foods provided by the district school-sponsored activities </w:t>
      </w:r>
      <w:r>
        <w:rPr>
          <w:u w:val="single"/>
        </w:rPr>
        <w:t xml:space="preserve">during the instructional day </w:t>
      </w:r>
      <w:r>
        <w:t>should meet or exceed USDA Nutrition Standards.  Emphasis will be placed on foods that are nutrient dense per calorie.  Foods should be served with consideration toward variety, appeal, taste, safety and packaging to ensure high quality meals.</w:t>
      </w:r>
    </w:p>
    <w:p w:rsidR="005A6323" w:rsidRDefault="005A6323" w:rsidP="005A6323">
      <w:pPr>
        <w:pStyle w:val="Normal1"/>
        <w:ind w:left="720" w:hanging="719"/>
        <w:jc w:val="both"/>
      </w:pPr>
      <w:r>
        <w:t>C.</w:t>
      </w:r>
      <w:r>
        <w:tab/>
      </w:r>
      <w:r>
        <w:rPr>
          <w:b/>
          <w:bCs/>
        </w:rPr>
        <w:t>Encourage students to be engaged in regular physical activity.</w:t>
      </w:r>
      <w:r>
        <w:t xml:space="preserve">  A quality physical education program is an essential component for all students to learn about and participate in regular physical activity.  Physical activity should be included in our school’s daily education program from grades Kindergarten through 8.  Physical activity should include regular instructional physical education, co-curricular activities and recess.  Substituting any one of these components for the others is not appropriate.</w:t>
      </w:r>
    </w:p>
    <w:p w:rsidR="005A6323" w:rsidRDefault="005A6323" w:rsidP="005A6323">
      <w:pPr>
        <w:pStyle w:val="Normal1"/>
        <w:ind w:left="720" w:hanging="719"/>
        <w:jc w:val="both"/>
      </w:pPr>
      <w:r>
        <w:t>D.</w:t>
      </w:r>
      <w:r>
        <w:tab/>
      </w:r>
      <w:r>
        <w:rPr>
          <w:b/>
          <w:bCs/>
        </w:rPr>
        <w:t xml:space="preserve">Our district is committed to improving academic performance in high-risk groups so that no child is left behind.  </w:t>
      </w:r>
      <w:r>
        <w:t>Educators, administrators, parents, health practitioners and communities must all acknowledge the critical role student health plays in academic stamina and performance and adapt the school environment to ensure student’s basic nourishment and activity needs are met.  Research highlighting the positive relationship between good nutrition, physical activity and the capacity of students to develop and learn will be highlighted to ensure widespread understanding of the benefits to healthy school environments.  The diversity of our district’s population should be considered to ensure that all students’ needs are being met.</w:t>
      </w:r>
    </w:p>
    <w:p w:rsidR="005A6323" w:rsidRDefault="005A6323" w:rsidP="005A6323">
      <w:pPr>
        <w:pStyle w:val="Normal1"/>
        <w:jc w:val="both"/>
      </w:pPr>
    </w:p>
    <w:p w:rsidR="005A6323" w:rsidRPr="008A7A16" w:rsidRDefault="005A6323" w:rsidP="005A6323">
      <w:pPr>
        <w:pStyle w:val="Normal1"/>
        <w:jc w:val="both"/>
        <w:rPr>
          <w:b/>
          <w:u w:val="single"/>
        </w:rPr>
      </w:pPr>
      <w:r w:rsidRPr="008A7A16">
        <w:rPr>
          <w:b/>
          <w:bCs/>
          <w:u w:val="single"/>
        </w:rPr>
        <w:t>DISTRICT NUTRITION STANDARDS</w:t>
      </w:r>
    </w:p>
    <w:p w:rsidR="005A6323" w:rsidRDefault="005A6323" w:rsidP="005A6323">
      <w:pPr>
        <w:pStyle w:val="Normal1"/>
        <w:jc w:val="both"/>
      </w:pPr>
    </w:p>
    <w:p w:rsidR="005A6323" w:rsidRDefault="005A6323" w:rsidP="005A6323">
      <w:pPr>
        <w:pStyle w:val="Normal1"/>
        <w:jc w:val="both"/>
      </w:pPr>
      <w:r>
        <w:t xml:space="preserve">Walworth Joint District #1 strongly encourages the sale or distribution of nutrient dense foods for all school functions and activities.  Nutrient dense foods are those foods that provide students with calories rich in the nutrient content needed to be healthy.  In an effort to support the consumption of nutrient dense foods in the school setting, the district has adopted the following Nutrition Standards governing the sale of food, beverages, and candy on school grounds.  </w:t>
      </w:r>
    </w:p>
    <w:p w:rsidR="005A6323" w:rsidRDefault="005A6323" w:rsidP="005A6323">
      <w:pPr>
        <w:pStyle w:val="Normal1"/>
        <w:jc w:val="both"/>
      </w:pPr>
    </w:p>
    <w:p w:rsidR="005A6323" w:rsidRDefault="005A6323" w:rsidP="005A6323">
      <w:pPr>
        <w:pStyle w:val="Normal1"/>
        <w:jc w:val="both"/>
      </w:pPr>
    </w:p>
    <w:p w:rsidR="005A6323" w:rsidRDefault="005A6323" w:rsidP="005A6323">
      <w:pPr>
        <w:pStyle w:val="Normal1"/>
        <w:jc w:val="both"/>
      </w:pPr>
      <w:r>
        <w:rPr>
          <w:u w:val="single"/>
        </w:rPr>
        <w:t>Food:</w:t>
      </w:r>
    </w:p>
    <w:p w:rsidR="005A6323" w:rsidRDefault="005A6323" w:rsidP="005A6323">
      <w:pPr>
        <w:pStyle w:val="Normal1"/>
        <w:jc w:val="both"/>
      </w:pPr>
    </w:p>
    <w:p w:rsidR="005A6323" w:rsidRDefault="005A6323" w:rsidP="005A6323">
      <w:pPr>
        <w:pStyle w:val="Normal1"/>
        <w:numPr>
          <w:ilvl w:val="0"/>
          <w:numId w:val="30"/>
        </w:numPr>
        <w:ind w:hanging="359"/>
        <w:jc w:val="both"/>
      </w:pPr>
      <w:r>
        <w:t>Any given food item for sale prior to the start of the school day and throughout the instructional day will have no more than 30% of its total calories derived from fat.</w:t>
      </w:r>
    </w:p>
    <w:p w:rsidR="005A6323" w:rsidRDefault="005A6323" w:rsidP="005A6323">
      <w:pPr>
        <w:pStyle w:val="Normal1"/>
        <w:numPr>
          <w:ilvl w:val="0"/>
          <w:numId w:val="30"/>
        </w:numPr>
        <w:ind w:hanging="359"/>
        <w:jc w:val="both"/>
      </w:pPr>
      <w:r>
        <w:t>Any given food item for sale prior to the start of the school day and throughout the instructional day will have no more than 10% of its total calories derived from saturated fat.</w:t>
      </w:r>
    </w:p>
    <w:p w:rsidR="005A6323" w:rsidRDefault="005A6323" w:rsidP="005A6323">
      <w:pPr>
        <w:pStyle w:val="Normal1"/>
        <w:numPr>
          <w:ilvl w:val="0"/>
          <w:numId w:val="30"/>
        </w:numPr>
        <w:ind w:hanging="359"/>
        <w:jc w:val="both"/>
      </w:pPr>
      <w:r>
        <w:t xml:space="preserve">Nuts and seeds are exempt from these standards because they are nutrient dense and contain high levels of monounsaturated fat.  Foods high in monounsaturated fat help lower “bad” LDL cholesterol and maintain “good” HDL cholesterol.  </w:t>
      </w:r>
    </w:p>
    <w:p w:rsidR="005A6323" w:rsidRDefault="005A6323" w:rsidP="005A6323">
      <w:pPr>
        <w:pStyle w:val="Normal1"/>
        <w:numPr>
          <w:ilvl w:val="0"/>
          <w:numId w:val="30"/>
        </w:numPr>
        <w:ind w:hanging="359"/>
        <w:jc w:val="both"/>
      </w:pPr>
      <w:r>
        <w:t>It is recognized that there may be rare special occasions when the school’s District Administrator may allow a school group to deviate from these guidelines.</w:t>
      </w:r>
    </w:p>
    <w:p w:rsidR="005A6323" w:rsidRDefault="005A6323" w:rsidP="005A6323">
      <w:pPr>
        <w:pStyle w:val="Normal1"/>
        <w:numPr>
          <w:ilvl w:val="0"/>
          <w:numId w:val="30"/>
        </w:numPr>
        <w:ind w:hanging="359"/>
        <w:jc w:val="both"/>
      </w:pPr>
      <w:r>
        <w:t>Milk, water, and 100% fruit juices may be sold on school grounds both prior to and throughout the instructional day.</w:t>
      </w:r>
    </w:p>
    <w:p w:rsidR="005A6323" w:rsidRDefault="005A6323" w:rsidP="005A6323">
      <w:pPr>
        <w:pStyle w:val="Normal1"/>
        <w:jc w:val="both"/>
      </w:pPr>
    </w:p>
    <w:p w:rsidR="005A6323" w:rsidRDefault="005A6323" w:rsidP="005A6323">
      <w:pPr>
        <w:pStyle w:val="Normal1"/>
        <w:jc w:val="both"/>
      </w:pPr>
      <w:r>
        <w:rPr>
          <w:u w:val="single"/>
        </w:rPr>
        <w:t>Candy</w:t>
      </w:r>
    </w:p>
    <w:p w:rsidR="005A6323" w:rsidRDefault="005A6323" w:rsidP="005A6323">
      <w:pPr>
        <w:pStyle w:val="Normal1"/>
        <w:jc w:val="both"/>
      </w:pPr>
    </w:p>
    <w:p w:rsidR="005A6323" w:rsidRDefault="005A6323" w:rsidP="005A6323">
      <w:pPr>
        <w:pStyle w:val="Normal1"/>
        <w:numPr>
          <w:ilvl w:val="0"/>
          <w:numId w:val="23"/>
        </w:numPr>
        <w:ind w:hanging="359"/>
        <w:jc w:val="both"/>
      </w:pPr>
      <w:r>
        <w:t>Vending sales of candy will not be permitted on school grounds.</w:t>
      </w:r>
    </w:p>
    <w:p w:rsidR="005A6323" w:rsidRDefault="005A6323" w:rsidP="005A6323">
      <w:pPr>
        <w:pStyle w:val="Normal1"/>
        <w:numPr>
          <w:ilvl w:val="0"/>
          <w:numId w:val="23"/>
        </w:numPr>
        <w:ind w:hanging="359"/>
        <w:jc w:val="both"/>
      </w:pPr>
      <w:r>
        <w:t>Non-vending sales of candy will be permitted at the conclusion of the instructional day, with special permission of the Administrator.</w:t>
      </w:r>
    </w:p>
    <w:p w:rsidR="005A6323" w:rsidRDefault="005A6323" w:rsidP="005A6323">
      <w:pPr>
        <w:pStyle w:val="Normal1"/>
        <w:numPr>
          <w:ilvl w:val="0"/>
          <w:numId w:val="23"/>
        </w:numPr>
        <w:ind w:hanging="359"/>
        <w:jc w:val="both"/>
      </w:pPr>
      <w:r>
        <w:t>Candy is defined as any item that has sugar (including brown sugar, corn sweetener, corn syrup, fructose, glucose (dextrose), high-fructose corn syrup, honey, invert sugar, lactose, maltose, molasses, raw sugar, table sugar (sucrose, syrup) listed as one of the first two ingredients.</w:t>
      </w:r>
    </w:p>
    <w:p w:rsidR="005A6323" w:rsidRDefault="005A6323" w:rsidP="005A6323">
      <w:pPr>
        <w:pStyle w:val="Normal1"/>
        <w:ind w:left="720"/>
        <w:jc w:val="both"/>
      </w:pPr>
    </w:p>
    <w:p w:rsidR="005A6323" w:rsidRDefault="005A6323" w:rsidP="005A6323">
      <w:pPr>
        <w:pStyle w:val="Normal1"/>
        <w:jc w:val="both"/>
      </w:pPr>
      <w:r>
        <w:rPr>
          <w:u w:val="single"/>
        </w:rPr>
        <w:t>Soda/Energy Drinks</w:t>
      </w:r>
    </w:p>
    <w:p w:rsidR="005A6323" w:rsidRDefault="005A6323" w:rsidP="005A6323">
      <w:pPr>
        <w:pStyle w:val="Normal1"/>
        <w:jc w:val="both"/>
      </w:pPr>
    </w:p>
    <w:p w:rsidR="005A6323" w:rsidRDefault="005A6323" w:rsidP="005A6323">
      <w:pPr>
        <w:pStyle w:val="Normal1"/>
        <w:numPr>
          <w:ilvl w:val="0"/>
          <w:numId w:val="24"/>
        </w:numPr>
        <w:ind w:hanging="359"/>
        <w:jc w:val="both"/>
      </w:pPr>
      <w:r>
        <w:t>Students are not permitted to bring soda/energy drinks to school.</w:t>
      </w:r>
    </w:p>
    <w:p w:rsidR="005A6323" w:rsidRDefault="005A6323" w:rsidP="005A6323">
      <w:pPr>
        <w:pStyle w:val="Normal1"/>
        <w:numPr>
          <w:ilvl w:val="0"/>
          <w:numId w:val="24"/>
        </w:numPr>
        <w:ind w:hanging="359"/>
        <w:jc w:val="both"/>
      </w:pPr>
      <w:r>
        <w:t>Vending sales of soda to students will not be permitted on school grounds.</w:t>
      </w:r>
    </w:p>
    <w:p w:rsidR="005A6323" w:rsidRDefault="005A6323" w:rsidP="005A6323">
      <w:pPr>
        <w:pStyle w:val="Normal1"/>
        <w:numPr>
          <w:ilvl w:val="0"/>
          <w:numId w:val="24"/>
        </w:numPr>
        <w:ind w:hanging="359"/>
        <w:jc w:val="both"/>
      </w:pPr>
      <w:r>
        <w:t>Non-vending sales of soda will be permitted at the conclusion of the instructional day, with special permission of the Administrator.</w:t>
      </w:r>
    </w:p>
    <w:p w:rsidR="005A6323" w:rsidRDefault="005A6323" w:rsidP="005A6323">
      <w:pPr>
        <w:pStyle w:val="Normal1"/>
        <w:jc w:val="both"/>
        <w:rPr>
          <w:b/>
          <w:bCs/>
          <w:u w:val="single"/>
        </w:rPr>
      </w:pPr>
    </w:p>
    <w:p w:rsidR="005A6323" w:rsidRPr="008A7A16" w:rsidRDefault="005A6323" w:rsidP="005A6323">
      <w:pPr>
        <w:pStyle w:val="Normal1"/>
        <w:jc w:val="both"/>
        <w:rPr>
          <w:b/>
          <w:u w:val="single"/>
        </w:rPr>
      </w:pPr>
      <w:r w:rsidRPr="008A7A16">
        <w:rPr>
          <w:b/>
          <w:bCs/>
          <w:u w:val="single"/>
        </w:rPr>
        <w:t>STUDENT NUTRITION PROCEDURES</w:t>
      </w:r>
    </w:p>
    <w:p w:rsidR="005A6323" w:rsidRPr="008A7A16" w:rsidRDefault="005A6323" w:rsidP="005A6323">
      <w:pPr>
        <w:pStyle w:val="Normal1"/>
        <w:jc w:val="both"/>
        <w:rPr>
          <w:b/>
          <w:u w:val="single"/>
        </w:rPr>
      </w:pPr>
    </w:p>
    <w:p w:rsidR="005A6323" w:rsidRDefault="005A6323" w:rsidP="005A6323">
      <w:pPr>
        <w:pStyle w:val="Normal1"/>
        <w:jc w:val="both"/>
      </w:pPr>
      <w:r>
        <w:t xml:space="preserve">Walworth Joint District #1 promotes a healthy school by supporting wellness, good nutrition, and regular physical activity as a part of our total learning environment.  The district supports a healthy environment where children learn and participate in positive dietary and lifestyle practices.  By facilitating learning through the support and promotion of good nutrition and physical activity, our district contributes to the basic health status of our Walworth children.  We believe that improved health optimizes student performance potential.  </w:t>
      </w:r>
    </w:p>
    <w:p w:rsidR="005A6323" w:rsidRDefault="005A6323" w:rsidP="005A6323">
      <w:pPr>
        <w:pStyle w:val="Normal1"/>
        <w:jc w:val="both"/>
      </w:pPr>
    </w:p>
    <w:p w:rsidR="005A6323" w:rsidRDefault="005A6323" w:rsidP="005A6323">
      <w:pPr>
        <w:pStyle w:val="Normal1"/>
        <w:jc w:val="both"/>
      </w:pPr>
      <w:bookmarkStart w:id="16" w:name="h_gjdgxs" w:colFirst="0" w:colLast="0"/>
      <w:bookmarkEnd w:id="16"/>
      <w:r>
        <w:rPr>
          <w:u w:val="single"/>
        </w:rPr>
        <w:t>School Breakfast/Lunch Program</w:t>
      </w:r>
      <w:r>
        <w:t>:</w:t>
      </w:r>
    </w:p>
    <w:p w:rsidR="005A6323" w:rsidRDefault="005A6323" w:rsidP="005A6323">
      <w:pPr>
        <w:pStyle w:val="Normal1"/>
        <w:jc w:val="both"/>
      </w:pPr>
    </w:p>
    <w:p w:rsidR="005A6323" w:rsidRDefault="005A6323" w:rsidP="005A6323">
      <w:pPr>
        <w:pStyle w:val="Normal1"/>
        <w:numPr>
          <w:ilvl w:val="0"/>
          <w:numId w:val="31"/>
        </w:numPr>
        <w:ind w:hanging="359"/>
        <w:jc w:val="both"/>
      </w:pPr>
      <w:r>
        <w:t>The full meal program will continue to follow the U. S. Government’s Nutrition Standards.</w:t>
      </w:r>
    </w:p>
    <w:p w:rsidR="005A6323" w:rsidRDefault="005A6323" w:rsidP="005A6323">
      <w:pPr>
        <w:pStyle w:val="Normal1"/>
        <w:numPr>
          <w:ilvl w:val="0"/>
          <w:numId w:val="31"/>
        </w:numPr>
        <w:ind w:hanging="359"/>
        <w:jc w:val="both"/>
      </w:pPr>
      <w:r>
        <w:t>Additional portion availability will be offered on a limited basis.</w:t>
      </w:r>
    </w:p>
    <w:p w:rsidR="005A6323" w:rsidRDefault="005A6323" w:rsidP="005A6323">
      <w:pPr>
        <w:pStyle w:val="Normal1"/>
        <w:ind w:left="720"/>
        <w:jc w:val="both"/>
      </w:pPr>
    </w:p>
    <w:p w:rsidR="005A6323" w:rsidRDefault="005A6323" w:rsidP="005A6323">
      <w:pPr>
        <w:pStyle w:val="Normal1"/>
        <w:jc w:val="both"/>
      </w:pPr>
      <w:r>
        <w:rPr>
          <w:u w:val="single"/>
        </w:rPr>
        <w:t>Middle School Nutrition Break:</w:t>
      </w:r>
    </w:p>
    <w:p w:rsidR="005A6323" w:rsidRDefault="005A6323" w:rsidP="005A6323">
      <w:pPr>
        <w:pStyle w:val="Normal1"/>
        <w:jc w:val="both"/>
      </w:pPr>
    </w:p>
    <w:p w:rsidR="005A6323" w:rsidRDefault="005A6323" w:rsidP="005A6323">
      <w:pPr>
        <w:pStyle w:val="Normal1"/>
        <w:numPr>
          <w:ilvl w:val="0"/>
          <w:numId w:val="32"/>
        </w:numPr>
        <w:ind w:hanging="359"/>
        <w:jc w:val="both"/>
      </w:pPr>
      <w:r>
        <w:t>It is encouraged that the nutritional break will include food that is healthy and follows the District Nutrition Standards.</w:t>
      </w:r>
    </w:p>
    <w:p w:rsidR="005A6323" w:rsidRDefault="005A6323" w:rsidP="005A6323">
      <w:pPr>
        <w:pStyle w:val="Normal1"/>
        <w:numPr>
          <w:ilvl w:val="0"/>
          <w:numId w:val="27"/>
        </w:numPr>
        <w:ind w:hanging="359"/>
        <w:jc w:val="both"/>
      </w:pPr>
      <w:r>
        <w:t>A Fruit/Vegetable will be available each day.</w:t>
      </w:r>
    </w:p>
    <w:p w:rsidR="005A6323" w:rsidRDefault="005A6323" w:rsidP="005A6323">
      <w:pPr>
        <w:pStyle w:val="Normal1"/>
        <w:numPr>
          <w:ilvl w:val="0"/>
          <w:numId w:val="27"/>
        </w:numPr>
        <w:ind w:hanging="359"/>
        <w:jc w:val="both"/>
      </w:pPr>
      <w:r>
        <w:t>Students that bring their own nutritional break item must adhere to the District Nutrition Standards.</w:t>
      </w:r>
    </w:p>
    <w:p w:rsidR="005A6323" w:rsidRDefault="005A6323" w:rsidP="005A6323">
      <w:pPr>
        <w:pStyle w:val="Normal1"/>
        <w:jc w:val="both"/>
      </w:pPr>
    </w:p>
    <w:p w:rsidR="005A6323" w:rsidRDefault="005A6323" w:rsidP="005A6323">
      <w:pPr>
        <w:pStyle w:val="Normal1"/>
        <w:jc w:val="both"/>
      </w:pPr>
      <w:r>
        <w:rPr>
          <w:u w:val="single"/>
        </w:rPr>
        <w:t>Lunchroom Climate:</w:t>
      </w:r>
    </w:p>
    <w:p w:rsidR="005A6323" w:rsidRDefault="005A6323" w:rsidP="005A6323">
      <w:pPr>
        <w:pStyle w:val="Normal1"/>
        <w:jc w:val="both"/>
      </w:pPr>
    </w:p>
    <w:p w:rsidR="005A6323" w:rsidRDefault="005A6323" w:rsidP="005A6323">
      <w:pPr>
        <w:pStyle w:val="Normal1"/>
        <w:numPr>
          <w:ilvl w:val="0"/>
          <w:numId w:val="29"/>
        </w:numPr>
        <w:ind w:hanging="359"/>
        <w:jc w:val="both"/>
      </w:pPr>
      <w:r>
        <w:t>It is encouraged that the lunchroom environment be a place where students have:</w:t>
      </w:r>
    </w:p>
    <w:p w:rsidR="005A6323" w:rsidRDefault="005A6323" w:rsidP="005A6323">
      <w:pPr>
        <w:pStyle w:val="Normal1"/>
        <w:ind w:left="720"/>
        <w:jc w:val="both"/>
      </w:pPr>
      <w:r>
        <w:t>-</w:t>
      </w:r>
      <w:r>
        <w:tab/>
        <w:t>adequate space to eat and pleasant surroundings</w:t>
      </w:r>
    </w:p>
    <w:p w:rsidR="005A6323" w:rsidRDefault="005A6323" w:rsidP="005A6323">
      <w:pPr>
        <w:pStyle w:val="Normal1"/>
        <w:ind w:left="1440" w:hanging="719"/>
        <w:jc w:val="both"/>
      </w:pPr>
      <w:r>
        <w:t>-</w:t>
      </w:r>
      <w:r>
        <w:tab/>
        <w:t>adequate time for meals (the American Food Service Association recommends at least 20 minutes for lunch from the time they are seated)</w:t>
      </w:r>
    </w:p>
    <w:p w:rsidR="005A6323" w:rsidRDefault="005A6323" w:rsidP="005A6323">
      <w:pPr>
        <w:pStyle w:val="Normal1"/>
        <w:ind w:left="1440" w:hanging="719"/>
        <w:jc w:val="both"/>
      </w:pPr>
      <w:r>
        <w:t>-</w:t>
      </w:r>
      <w:r>
        <w:tab/>
        <w:t>convenient access to hand washing facilities before meals</w:t>
      </w:r>
    </w:p>
    <w:p w:rsidR="005A6323" w:rsidRDefault="005A6323" w:rsidP="005A6323">
      <w:pPr>
        <w:pStyle w:val="Normal1"/>
        <w:ind w:left="1440" w:hanging="719"/>
        <w:jc w:val="both"/>
      </w:pPr>
    </w:p>
    <w:p w:rsidR="005A6323" w:rsidRDefault="005A6323" w:rsidP="005A6323">
      <w:pPr>
        <w:pStyle w:val="Normal1"/>
        <w:jc w:val="both"/>
      </w:pPr>
      <w:r>
        <w:rPr>
          <w:u w:val="single"/>
        </w:rPr>
        <w:t>Fundraising:</w:t>
      </w:r>
    </w:p>
    <w:p w:rsidR="005A6323" w:rsidRDefault="005A6323" w:rsidP="005A6323">
      <w:pPr>
        <w:pStyle w:val="Normal1"/>
        <w:jc w:val="both"/>
      </w:pPr>
    </w:p>
    <w:p w:rsidR="005A6323" w:rsidRDefault="005A6323" w:rsidP="005A6323">
      <w:pPr>
        <w:pStyle w:val="Normal1"/>
        <w:numPr>
          <w:ilvl w:val="0"/>
          <w:numId w:val="28"/>
        </w:numPr>
        <w:ind w:hanging="359"/>
        <w:jc w:val="both"/>
      </w:pPr>
      <w:r>
        <w:t>All fundraising projects are encouraged to follow the District Nutrition Standards.</w:t>
      </w:r>
    </w:p>
    <w:p w:rsidR="005A6323" w:rsidRDefault="005A6323" w:rsidP="005A6323">
      <w:pPr>
        <w:pStyle w:val="Normal1"/>
        <w:numPr>
          <w:ilvl w:val="0"/>
          <w:numId w:val="28"/>
        </w:numPr>
        <w:ind w:hanging="359"/>
        <w:jc w:val="both"/>
      </w:pPr>
      <w:r>
        <w:t>All fundraising projects for sale and consumption within and prior to the instructional day will be expected to make every effort to follow the District Nutrition Standards when determining the items being sold.</w:t>
      </w:r>
    </w:p>
    <w:p w:rsidR="005A6323" w:rsidRDefault="005A6323" w:rsidP="005A6323">
      <w:pPr>
        <w:pStyle w:val="Normal1"/>
        <w:numPr>
          <w:ilvl w:val="1"/>
          <w:numId w:val="28"/>
        </w:numPr>
        <w:ind w:hanging="359"/>
        <w:jc w:val="both"/>
      </w:pPr>
      <w:r>
        <w:t>items being sold that do not meet the District Nutrition Standards may be acceptable for student consumption within moderation (i.e., limit quantity sold to an individual student)</w:t>
      </w:r>
    </w:p>
    <w:p w:rsidR="005A6323" w:rsidRPr="00B27BFC" w:rsidRDefault="005A6323" w:rsidP="005A6323">
      <w:pPr>
        <w:pStyle w:val="Normal1"/>
        <w:numPr>
          <w:ilvl w:val="1"/>
          <w:numId w:val="28"/>
        </w:numPr>
        <w:ind w:hanging="359"/>
        <w:jc w:val="both"/>
        <w:rPr>
          <w:u w:val="single"/>
        </w:rPr>
      </w:pPr>
      <w:r>
        <w:t>items being sold that do not meet the District Nutrition Standards may be acceptable when offered on an intermittent basis</w:t>
      </w:r>
    </w:p>
    <w:p w:rsidR="005A6323" w:rsidRDefault="005A6323" w:rsidP="005A6323">
      <w:pPr>
        <w:pStyle w:val="Normal1"/>
        <w:jc w:val="both"/>
        <w:rPr>
          <w:u w:val="single"/>
        </w:rPr>
      </w:pPr>
    </w:p>
    <w:p w:rsidR="005A6323" w:rsidRDefault="005A6323" w:rsidP="005A6323">
      <w:pPr>
        <w:pStyle w:val="Normal1"/>
        <w:jc w:val="both"/>
      </w:pPr>
      <w:r>
        <w:rPr>
          <w:u w:val="single"/>
        </w:rPr>
        <w:t>Teacher-to-Student Incentive:</w:t>
      </w:r>
    </w:p>
    <w:p w:rsidR="005A6323" w:rsidRDefault="005A6323" w:rsidP="005A6323">
      <w:pPr>
        <w:pStyle w:val="Normal1"/>
        <w:jc w:val="both"/>
      </w:pPr>
    </w:p>
    <w:p w:rsidR="005A6323" w:rsidRDefault="005A6323" w:rsidP="005A6323">
      <w:pPr>
        <w:pStyle w:val="Normal1"/>
        <w:jc w:val="both"/>
      </w:pPr>
      <w:r>
        <w:t>Strong consideration should be given to non-food items as part of any teacher-to-student incentive programs. Should teachers feel compelled to utilize food items as an incentive, they are encouraged to adhere to the District Nutritional Standards.</w:t>
      </w:r>
    </w:p>
    <w:p w:rsidR="005A6323" w:rsidRDefault="005A6323" w:rsidP="005A6323">
      <w:pPr>
        <w:pStyle w:val="Normal1"/>
        <w:jc w:val="both"/>
      </w:pPr>
    </w:p>
    <w:p w:rsidR="005A6323" w:rsidRDefault="005A6323" w:rsidP="005A6323">
      <w:pPr>
        <w:pStyle w:val="Normal1"/>
        <w:jc w:val="both"/>
      </w:pPr>
      <w:r>
        <w:rPr>
          <w:u w:val="single"/>
        </w:rPr>
        <w:t>Student Nutrition Education:</w:t>
      </w:r>
    </w:p>
    <w:p w:rsidR="005A6323" w:rsidRDefault="005A6323" w:rsidP="005A6323">
      <w:pPr>
        <w:pStyle w:val="Normal1"/>
        <w:jc w:val="both"/>
      </w:pPr>
    </w:p>
    <w:p w:rsidR="005A6323" w:rsidRDefault="005A6323" w:rsidP="005A6323">
      <w:pPr>
        <w:pStyle w:val="Normal1"/>
        <w:jc w:val="both"/>
      </w:pPr>
      <w:r>
        <w:t xml:space="preserve">Walworth Joint District #1 has a comprehensive curriculum approach to nutrition in Junior Kindergarten through eighth grade.  All instructional staff will be encouraged to integrate nutritional themes into lessons when appropriate.  Annually, the physical education staff will integrate nutrition concepts into the “Jump Rope for Heart” unit at all grade levels.  </w:t>
      </w:r>
    </w:p>
    <w:p w:rsidR="005A6323" w:rsidRDefault="005A6323" w:rsidP="005A6323">
      <w:pPr>
        <w:pStyle w:val="Normal1"/>
        <w:jc w:val="both"/>
      </w:pPr>
    </w:p>
    <w:p w:rsidR="005A6323" w:rsidRDefault="005A6323" w:rsidP="005A6323">
      <w:pPr>
        <w:pStyle w:val="Normal1"/>
        <w:jc w:val="both"/>
      </w:pPr>
      <w:r>
        <w:t>The health benefits of good nutrition should be emphasized.  These nutritional themes include, but are not limited to:</w:t>
      </w:r>
    </w:p>
    <w:p w:rsidR="005A6323" w:rsidRDefault="005A6323" w:rsidP="005A6323">
      <w:pPr>
        <w:pStyle w:val="Normal1"/>
        <w:ind w:firstLine="720"/>
        <w:jc w:val="both"/>
      </w:pPr>
      <w:r>
        <w:tab/>
      </w:r>
      <w:r>
        <w:tab/>
      </w:r>
    </w:p>
    <w:p w:rsidR="005A6323" w:rsidRDefault="005A6323" w:rsidP="005A6323">
      <w:pPr>
        <w:pStyle w:val="Normal1"/>
        <w:ind w:firstLine="720"/>
        <w:jc w:val="both"/>
      </w:pPr>
      <w:r>
        <w:t>*</w:t>
      </w:r>
      <w:r>
        <w:tab/>
        <w:t>knowledge of “My Plate”</w:t>
      </w:r>
      <w:r>
        <w:tab/>
      </w:r>
      <w:r>
        <w:tab/>
        <w:t>*</w:t>
      </w:r>
      <w:r>
        <w:tab/>
        <w:t>healthy diet</w:t>
      </w:r>
    </w:p>
    <w:p w:rsidR="005A6323" w:rsidRDefault="005A6323" w:rsidP="005A6323">
      <w:pPr>
        <w:pStyle w:val="Normal1"/>
        <w:ind w:left="360"/>
        <w:jc w:val="both"/>
      </w:pPr>
      <w:r>
        <w:tab/>
        <w:t>*</w:t>
      </w:r>
      <w:r>
        <w:tab/>
        <w:t>healthy heart choices</w:t>
      </w:r>
      <w:r>
        <w:tab/>
      </w:r>
      <w:r>
        <w:tab/>
      </w:r>
      <w:r>
        <w:tab/>
        <w:t>*</w:t>
      </w:r>
      <w:r>
        <w:tab/>
        <w:t>food labels</w:t>
      </w:r>
    </w:p>
    <w:p w:rsidR="005A6323" w:rsidRDefault="005A6323" w:rsidP="005A6323">
      <w:pPr>
        <w:pStyle w:val="Normal1"/>
        <w:ind w:left="360"/>
        <w:jc w:val="both"/>
      </w:pPr>
      <w:r>
        <w:tab/>
        <w:t>*</w:t>
      </w:r>
      <w:r>
        <w:tab/>
        <w:t>sources and variety of foods</w:t>
      </w:r>
      <w:r>
        <w:tab/>
      </w:r>
      <w:r>
        <w:tab/>
        <w:t>*</w:t>
      </w:r>
      <w:r>
        <w:tab/>
        <w:t>major nutrients</w:t>
      </w:r>
    </w:p>
    <w:p w:rsidR="005A6323" w:rsidRDefault="005A6323" w:rsidP="005A6323">
      <w:pPr>
        <w:pStyle w:val="Normal1"/>
        <w:ind w:left="360"/>
        <w:jc w:val="both"/>
      </w:pPr>
      <w:r>
        <w:tab/>
        <w:t>*</w:t>
      </w:r>
      <w:r>
        <w:tab/>
        <w:t>guide to a healthy diet</w:t>
      </w:r>
      <w:r>
        <w:tab/>
      </w:r>
      <w:r>
        <w:tab/>
      </w:r>
      <w:r>
        <w:tab/>
        <w:t>*</w:t>
      </w:r>
      <w:r>
        <w:tab/>
        <w:t>multicultural influences</w:t>
      </w:r>
    </w:p>
    <w:p w:rsidR="005A6323" w:rsidRDefault="005A6323" w:rsidP="005A6323">
      <w:pPr>
        <w:pStyle w:val="Normal1"/>
        <w:ind w:left="360"/>
        <w:jc w:val="both"/>
      </w:pPr>
      <w:r>
        <w:tab/>
        <w:t>*</w:t>
      </w:r>
      <w:r>
        <w:tab/>
        <w:t>diet and disease</w:t>
      </w:r>
      <w:r>
        <w:tab/>
      </w:r>
      <w:r>
        <w:tab/>
      </w:r>
      <w:r>
        <w:tab/>
        <w:t>*</w:t>
      </w:r>
      <w:r>
        <w:tab/>
        <w:t>serving sizes</w:t>
      </w:r>
    </w:p>
    <w:p w:rsidR="005A6323" w:rsidRDefault="005A6323" w:rsidP="005A6323">
      <w:pPr>
        <w:pStyle w:val="Normal1"/>
        <w:ind w:left="360"/>
        <w:jc w:val="both"/>
      </w:pPr>
      <w:r>
        <w:tab/>
        <w:t>*</w:t>
      </w:r>
      <w:r>
        <w:tab/>
        <w:t>understanding calories</w:t>
      </w:r>
      <w:r>
        <w:tab/>
      </w:r>
      <w:r>
        <w:tab/>
        <w:t>*</w:t>
      </w:r>
      <w:r>
        <w:tab/>
        <w:t>proper sanitation</w:t>
      </w:r>
    </w:p>
    <w:p w:rsidR="005A6323" w:rsidRDefault="005A6323" w:rsidP="005A6323">
      <w:pPr>
        <w:pStyle w:val="Normal1"/>
        <w:ind w:left="360"/>
        <w:jc w:val="both"/>
      </w:pPr>
      <w:r>
        <w:tab/>
        <w:t>*</w:t>
      </w:r>
      <w:r>
        <w:tab/>
        <w:t>healthy snacks</w:t>
      </w:r>
      <w:r>
        <w:tab/>
      </w:r>
      <w:r>
        <w:tab/>
      </w:r>
      <w:r>
        <w:tab/>
      </w:r>
      <w:r>
        <w:tab/>
        <w:t>*</w:t>
      </w:r>
      <w:r>
        <w:tab/>
        <w:t>identify and limit junk food</w:t>
      </w:r>
    </w:p>
    <w:p w:rsidR="005A6323" w:rsidRDefault="005A6323" w:rsidP="005A6323">
      <w:pPr>
        <w:pStyle w:val="Normal1"/>
        <w:ind w:left="360"/>
        <w:jc w:val="both"/>
      </w:pPr>
      <w:r>
        <w:tab/>
        <w:t>*</w:t>
      </w:r>
      <w:r>
        <w:tab/>
        <w:t>healthy breakfast</w:t>
      </w:r>
    </w:p>
    <w:p w:rsidR="005A6323" w:rsidRDefault="005A6323" w:rsidP="005A6323">
      <w:pPr>
        <w:pStyle w:val="Normal1"/>
        <w:ind w:left="360"/>
        <w:jc w:val="both"/>
      </w:pPr>
    </w:p>
    <w:p w:rsidR="005A6323" w:rsidRDefault="005A6323" w:rsidP="005A6323">
      <w:pPr>
        <w:pStyle w:val="Normal1"/>
        <w:jc w:val="both"/>
      </w:pPr>
      <w:r>
        <w:t>The district nutrition policy reinforces nutrition education to help students practice these themes in a supportive school environment.</w:t>
      </w:r>
    </w:p>
    <w:p w:rsidR="005A6323" w:rsidRDefault="005A6323" w:rsidP="005A6323">
      <w:pPr>
        <w:pStyle w:val="Normal1"/>
        <w:jc w:val="both"/>
        <w:rPr>
          <w:u w:val="single"/>
        </w:rPr>
      </w:pPr>
    </w:p>
    <w:p w:rsidR="005A6323" w:rsidRPr="008A7A16" w:rsidRDefault="005A6323" w:rsidP="005A6323">
      <w:pPr>
        <w:pStyle w:val="Normal1"/>
        <w:jc w:val="both"/>
      </w:pPr>
      <w:r w:rsidRPr="008A7A16">
        <w:t>Parent Nutrition Education</w:t>
      </w:r>
    </w:p>
    <w:p w:rsidR="005A6323" w:rsidRPr="008A7A16" w:rsidRDefault="005A6323" w:rsidP="005A6323">
      <w:pPr>
        <w:pStyle w:val="Normal1"/>
        <w:ind w:left="360"/>
        <w:jc w:val="both"/>
        <w:rPr>
          <w:b/>
        </w:rPr>
      </w:pPr>
    </w:p>
    <w:p w:rsidR="005A6323" w:rsidRDefault="005A6323" w:rsidP="005A6323">
      <w:pPr>
        <w:pStyle w:val="Normal1"/>
        <w:numPr>
          <w:ilvl w:val="0"/>
          <w:numId w:val="25"/>
        </w:numPr>
        <w:ind w:hanging="359"/>
        <w:jc w:val="both"/>
      </w:pPr>
      <w:r>
        <w:t>Nutrition education will be provided to parents beginning at the elementary level.  The goal will be to continue to educate parents throughout the middle school level.</w:t>
      </w:r>
    </w:p>
    <w:p w:rsidR="005A6323" w:rsidRDefault="005A6323" w:rsidP="005A6323">
      <w:pPr>
        <w:pStyle w:val="Normal1"/>
        <w:numPr>
          <w:ilvl w:val="0"/>
          <w:numId w:val="25"/>
        </w:numPr>
        <w:ind w:hanging="359"/>
        <w:jc w:val="both"/>
      </w:pPr>
      <w:r>
        <w:t>Nutrition education may be provided in the form of handouts, postings on the district website, or presentations that focus on nutritional value and healthy lifestyles.</w:t>
      </w:r>
    </w:p>
    <w:p w:rsidR="005A6323" w:rsidRDefault="005A6323" w:rsidP="005A6323">
      <w:pPr>
        <w:pStyle w:val="Normal1"/>
        <w:jc w:val="both"/>
      </w:pPr>
    </w:p>
    <w:p w:rsidR="00005B9A" w:rsidRDefault="00005B9A" w:rsidP="005A6323">
      <w:pPr>
        <w:pStyle w:val="Normal1"/>
        <w:jc w:val="both"/>
        <w:rPr>
          <w:u w:val="single"/>
        </w:rPr>
      </w:pPr>
    </w:p>
    <w:p w:rsidR="00005B9A" w:rsidRDefault="00005B9A" w:rsidP="005A6323">
      <w:pPr>
        <w:pStyle w:val="Normal1"/>
        <w:jc w:val="both"/>
        <w:rPr>
          <w:u w:val="single"/>
        </w:rPr>
      </w:pPr>
    </w:p>
    <w:p w:rsidR="005A6323" w:rsidRDefault="005A6323" w:rsidP="005A6323">
      <w:pPr>
        <w:pStyle w:val="Normal1"/>
        <w:jc w:val="both"/>
      </w:pPr>
      <w:bookmarkStart w:id="17" w:name="_GoBack"/>
      <w:bookmarkEnd w:id="17"/>
      <w:r>
        <w:rPr>
          <w:u w:val="single"/>
        </w:rPr>
        <w:t>District Health &amp; Wellness Committee:</w:t>
      </w:r>
    </w:p>
    <w:p w:rsidR="005A6323" w:rsidRDefault="005A6323" w:rsidP="005A6323">
      <w:pPr>
        <w:pStyle w:val="Normal1"/>
        <w:jc w:val="both"/>
      </w:pPr>
    </w:p>
    <w:p w:rsidR="005A6323" w:rsidRDefault="005A6323" w:rsidP="005A6323">
      <w:pPr>
        <w:pStyle w:val="Normal1"/>
        <w:jc w:val="both"/>
      </w:pPr>
      <w:r>
        <w:t>It is recommended that the District’s Health &amp; Wellness Committee meet regularly with the purposes of monitoring the implementation of the district’s policy, evaluating policy progress, serving as a resource to school sites, and revising the policy as necessary.  The committee will meet on an annual basis with committee membership as follows:</w:t>
      </w:r>
    </w:p>
    <w:p w:rsidR="005A6323" w:rsidRDefault="005A6323" w:rsidP="005A6323">
      <w:pPr>
        <w:pStyle w:val="Normal1"/>
        <w:jc w:val="both"/>
      </w:pPr>
    </w:p>
    <w:p w:rsidR="005A6323" w:rsidRDefault="005A6323" w:rsidP="005A6323">
      <w:pPr>
        <w:pStyle w:val="Normal1"/>
        <w:numPr>
          <w:ilvl w:val="0"/>
          <w:numId w:val="26"/>
        </w:numPr>
        <w:ind w:hanging="359"/>
        <w:jc w:val="both"/>
      </w:pPr>
      <w:r>
        <w:t>District Food Service Supervisor</w:t>
      </w:r>
    </w:p>
    <w:p w:rsidR="005A6323" w:rsidRDefault="005A6323" w:rsidP="005A6323">
      <w:pPr>
        <w:pStyle w:val="Normal1"/>
        <w:numPr>
          <w:ilvl w:val="0"/>
          <w:numId w:val="26"/>
        </w:numPr>
        <w:ind w:hanging="359"/>
        <w:jc w:val="both"/>
      </w:pPr>
      <w:r>
        <w:t>Parent Representatives</w:t>
      </w:r>
    </w:p>
    <w:p w:rsidR="005A6323" w:rsidRDefault="005A6323" w:rsidP="005A6323">
      <w:pPr>
        <w:pStyle w:val="Normal1"/>
        <w:numPr>
          <w:ilvl w:val="0"/>
          <w:numId w:val="26"/>
        </w:numPr>
        <w:ind w:hanging="359"/>
        <w:jc w:val="both"/>
      </w:pPr>
      <w:r>
        <w:t>Student Representatives</w:t>
      </w:r>
    </w:p>
    <w:p w:rsidR="005A6323" w:rsidRDefault="005A6323" w:rsidP="005A6323">
      <w:pPr>
        <w:pStyle w:val="Normal1"/>
        <w:numPr>
          <w:ilvl w:val="0"/>
          <w:numId w:val="26"/>
        </w:numPr>
        <w:ind w:hanging="359"/>
        <w:jc w:val="both"/>
      </w:pPr>
      <w:r>
        <w:t>Staff Member Representatives</w:t>
      </w:r>
    </w:p>
    <w:p w:rsidR="005A6323" w:rsidRDefault="005A6323" w:rsidP="005A6323">
      <w:pPr>
        <w:pStyle w:val="Normal1"/>
        <w:numPr>
          <w:ilvl w:val="0"/>
          <w:numId w:val="26"/>
        </w:numPr>
        <w:ind w:hanging="359"/>
        <w:jc w:val="both"/>
      </w:pPr>
      <w:r>
        <w:t>Administrative Representative</w:t>
      </w:r>
    </w:p>
    <w:p w:rsidR="005A6323" w:rsidRDefault="005A6323" w:rsidP="005A6323">
      <w:pPr>
        <w:pStyle w:val="Normal1"/>
        <w:numPr>
          <w:ilvl w:val="0"/>
          <w:numId w:val="26"/>
        </w:numPr>
        <w:ind w:hanging="359"/>
        <w:jc w:val="both"/>
      </w:pPr>
      <w:r>
        <w:t>Physical Education and Health Program Leaders</w:t>
      </w:r>
    </w:p>
    <w:p w:rsidR="005A6323" w:rsidRDefault="005A6323" w:rsidP="005A6323">
      <w:pPr>
        <w:pStyle w:val="Normal1"/>
        <w:numPr>
          <w:ilvl w:val="0"/>
          <w:numId w:val="26"/>
        </w:numPr>
        <w:ind w:hanging="359"/>
        <w:jc w:val="both"/>
      </w:pPr>
      <w:r>
        <w:t>Board of Education Representative</w:t>
      </w:r>
      <w:r>
        <w:tab/>
      </w:r>
      <w:r>
        <w:tab/>
        <w:t xml:space="preserve">  </w:t>
      </w:r>
    </w:p>
    <w:p w:rsidR="005A6323" w:rsidRDefault="005A6323" w:rsidP="005A6323">
      <w:pPr>
        <w:pStyle w:val="Normal1"/>
        <w:jc w:val="both"/>
      </w:pPr>
    </w:p>
    <w:p w:rsidR="005A6323" w:rsidRDefault="005A6323" w:rsidP="005A6323">
      <w:pPr>
        <w:pStyle w:val="Normal1"/>
        <w:jc w:val="both"/>
      </w:pPr>
      <w:r>
        <w:t>The District Health and Wellness Committee will compile and publish and annual report to share basic information about the wellness policy and report on the progress of the District’s health and wellness goals. The annual report will be distributed to District households and families through the District’s website and newsletter.</w:t>
      </w:r>
    </w:p>
    <w:p w:rsidR="005A6323" w:rsidRDefault="005A6323" w:rsidP="005A6323">
      <w:pPr>
        <w:pStyle w:val="Normal1"/>
        <w:jc w:val="both"/>
      </w:pPr>
    </w:p>
    <w:p w:rsidR="005A6323" w:rsidRDefault="005A6323" w:rsidP="005A6323">
      <w:pPr>
        <w:pStyle w:val="Normal1"/>
        <w:jc w:val="both"/>
      </w:pPr>
      <w:r>
        <w:t xml:space="preserve">The District Health and Wellness Committee will update or modify the wellness policy based on the results of the annual progress reports, and/or as District priorities change; community needs change; wellness goals are met; new health science, information, and technology emerges; and new Federal or state guidance or standards are issued. </w:t>
      </w:r>
    </w:p>
    <w:p w:rsidR="005A6323" w:rsidRDefault="005A6323" w:rsidP="005A6323">
      <w:pPr>
        <w:pStyle w:val="Normal1"/>
        <w:jc w:val="both"/>
      </w:pPr>
    </w:p>
    <w:p w:rsidR="005A6323" w:rsidRDefault="005A6323" w:rsidP="005A6323">
      <w:pPr>
        <w:pStyle w:val="Normal1"/>
        <w:jc w:val="both"/>
      </w:pPr>
      <w:r>
        <w:t xml:space="preserve">This policy will be assessed and updated as indicated at least every three years. </w:t>
      </w:r>
    </w:p>
    <w:p w:rsidR="00976CAD" w:rsidRPr="00976CAD" w:rsidRDefault="00976CAD" w:rsidP="00976CAD"/>
    <w:p w:rsidR="00DB330A" w:rsidRPr="008A467D" w:rsidRDefault="00B27D15" w:rsidP="00E87159">
      <w:pPr>
        <w:pStyle w:val="Heading2"/>
        <w:rPr>
          <w:sz w:val="24"/>
        </w:rPr>
      </w:pPr>
      <w:hyperlink r:id="rId36" w:history="1">
        <w:bookmarkStart w:id="18" w:name="_Toc529449234"/>
        <w:r w:rsidR="00DB330A" w:rsidRPr="008A467D">
          <w:rPr>
            <w:rStyle w:val="Hyperlink"/>
            <w:rFonts w:eastAsia="Times New Roman"/>
            <w:color w:val="auto"/>
            <w:szCs w:val="24"/>
          </w:rPr>
          <w:t>Human Growth and Development Instruction</w:t>
        </w:r>
        <w:bookmarkEnd w:id="18"/>
      </w:hyperlink>
    </w:p>
    <w:p w:rsidR="00E87159" w:rsidRPr="00E87159" w:rsidRDefault="00E87159" w:rsidP="00E87159">
      <w:pPr>
        <w:rPr>
          <w:rFonts w:cs="Times New Roman"/>
          <w:sz w:val="28"/>
          <w:szCs w:val="28"/>
        </w:rPr>
      </w:pPr>
      <w:r w:rsidRPr="00E87159">
        <w:rPr>
          <w:rFonts w:cs="Times New Roman"/>
          <w:sz w:val="28"/>
          <w:szCs w:val="28"/>
        </w:rPr>
        <w:t>Mission Statement</w:t>
      </w:r>
    </w:p>
    <w:p w:rsidR="00E87159" w:rsidRPr="00E87159" w:rsidRDefault="00E87159" w:rsidP="00E87159">
      <w:pPr>
        <w:rPr>
          <w:rFonts w:cs="Times New Roman"/>
          <w:szCs w:val="24"/>
        </w:rPr>
      </w:pPr>
      <w:r w:rsidRPr="00E87159">
        <w:rPr>
          <w:rFonts w:cs="Times New Roman"/>
          <w:szCs w:val="24"/>
        </w:rPr>
        <w:t xml:space="preserve">Walworth Jt. </w:t>
      </w:r>
      <w:r w:rsidR="0000400A">
        <w:rPr>
          <w:rFonts w:cs="Times New Roman"/>
          <w:szCs w:val="24"/>
        </w:rPr>
        <w:t>District</w:t>
      </w:r>
      <w:r w:rsidRPr="00E87159">
        <w:rPr>
          <w:rFonts w:cs="Times New Roman"/>
          <w:szCs w:val="24"/>
        </w:rPr>
        <w:t xml:space="preserve"> #1 believes that the topic of Human Growth and Development exists as one aspect of the </w:t>
      </w:r>
      <w:r w:rsidR="0000400A">
        <w:rPr>
          <w:rFonts w:cs="Times New Roman"/>
          <w:szCs w:val="24"/>
        </w:rPr>
        <w:t>District</w:t>
      </w:r>
      <w:r w:rsidRPr="00E87159">
        <w:rPr>
          <w:rFonts w:cs="Times New Roman"/>
          <w:szCs w:val="24"/>
        </w:rPr>
        <w:t>’s Health Curriculum.  This component helps our students to develop a positive self-concept, understand their growth and sexuality, and recognize the medical, social, and psychological reasons for a commitment to abstinence.  Another purpose of this component is to develop strategies for responsible decision-making and to understand the importance of personal values formed in connection with their family values and religious beliefs.</w:t>
      </w:r>
    </w:p>
    <w:p w:rsidR="00E87159" w:rsidRPr="00E87159" w:rsidRDefault="00E87159" w:rsidP="00E87159">
      <w:pPr>
        <w:rPr>
          <w:rFonts w:cs="Times New Roman"/>
          <w:sz w:val="28"/>
          <w:szCs w:val="28"/>
        </w:rPr>
      </w:pPr>
      <w:r w:rsidRPr="00E87159">
        <w:rPr>
          <w:rFonts w:cs="Times New Roman"/>
          <w:sz w:val="28"/>
          <w:szCs w:val="28"/>
        </w:rPr>
        <w:t>A Partnership with Parents of Guardians</w:t>
      </w:r>
    </w:p>
    <w:p w:rsidR="00E87159" w:rsidRPr="00E87159" w:rsidRDefault="00E87159" w:rsidP="00E87159">
      <w:pPr>
        <w:rPr>
          <w:rFonts w:cs="Times New Roman"/>
          <w:szCs w:val="24"/>
        </w:rPr>
      </w:pPr>
      <w:r w:rsidRPr="00E87159">
        <w:rPr>
          <w:rFonts w:cs="Times New Roman"/>
          <w:szCs w:val="24"/>
        </w:rPr>
        <w:t>The instruction of students in sexuality issues is a partnership.  The school’s role is to teach human growth and development concepts articulated through a board approved curriculum; the parents’ role is to share, explain, and to infuse family values.  The school’s role is also to facilitate communication between the parent and students, between parents and the school, and amongst the parents of students studying human</w:t>
      </w:r>
      <w:r w:rsidR="001C5018">
        <w:rPr>
          <w:rFonts w:cs="Times New Roman"/>
          <w:szCs w:val="24"/>
        </w:rPr>
        <w:t xml:space="preserve"> growth and development issues.</w:t>
      </w:r>
    </w:p>
    <w:p w:rsidR="00E87159" w:rsidRPr="00E87159" w:rsidRDefault="00E87159" w:rsidP="00E87159">
      <w:pPr>
        <w:rPr>
          <w:rFonts w:cs="Times New Roman"/>
          <w:szCs w:val="24"/>
        </w:rPr>
      </w:pPr>
      <w:r w:rsidRPr="00E87159">
        <w:rPr>
          <w:rFonts w:cs="Times New Roman"/>
          <w:szCs w:val="24"/>
        </w:rPr>
        <w:t>In order to strengthen the home/school partnership regarding the teaching of the human growth and development program, the Walworth Board of Education will:</w:t>
      </w:r>
    </w:p>
    <w:p w:rsidR="00E87159" w:rsidRPr="00E87159" w:rsidRDefault="00E87159" w:rsidP="00E87159">
      <w:pPr>
        <w:pStyle w:val="ListParagraph"/>
        <w:numPr>
          <w:ilvl w:val="0"/>
          <w:numId w:val="5"/>
        </w:numPr>
        <w:ind w:left="555"/>
        <w:rPr>
          <w:rFonts w:cs="Times New Roman"/>
          <w:szCs w:val="24"/>
        </w:rPr>
      </w:pPr>
      <w:r w:rsidRPr="00E87159">
        <w:rPr>
          <w:rFonts w:cs="Times New Roman"/>
          <w:szCs w:val="24"/>
        </w:rPr>
        <w:t>appoint a representative advisory committee every three years to review the curriculum and teaching materials</w:t>
      </w:r>
    </w:p>
    <w:p w:rsidR="00E87159" w:rsidRPr="00E87159" w:rsidRDefault="00E87159" w:rsidP="00E87159">
      <w:pPr>
        <w:pStyle w:val="ListParagraph"/>
        <w:numPr>
          <w:ilvl w:val="0"/>
          <w:numId w:val="5"/>
        </w:numPr>
        <w:ind w:left="555"/>
        <w:rPr>
          <w:rFonts w:cs="Times New Roman"/>
          <w:szCs w:val="24"/>
        </w:rPr>
      </w:pPr>
      <w:r w:rsidRPr="00E87159">
        <w:rPr>
          <w:rFonts w:cs="Times New Roman"/>
          <w:szCs w:val="24"/>
        </w:rPr>
        <w:t>require the administration to distribute to parents, on an annual basis, a written outline of curriculum objectives at all grade levels</w:t>
      </w:r>
    </w:p>
    <w:p w:rsidR="00E87159" w:rsidRPr="00E87159" w:rsidRDefault="00E87159" w:rsidP="00E87159">
      <w:pPr>
        <w:pStyle w:val="ListParagraph"/>
        <w:numPr>
          <w:ilvl w:val="0"/>
          <w:numId w:val="5"/>
        </w:numPr>
        <w:ind w:left="555"/>
        <w:rPr>
          <w:rFonts w:cs="Times New Roman"/>
          <w:szCs w:val="24"/>
        </w:rPr>
      </w:pPr>
      <w:r w:rsidRPr="00E87159">
        <w:rPr>
          <w:rFonts w:cs="Times New Roman"/>
          <w:szCs w:val="24"/>
        </w:rPr>
        <w:t>require that parents, on an annual basis, are notified in writing how they may exclude their children from all or part of the curriculum</w:t>
      </w:r>
    </w:p>
    <w:p w:rsidR="00E87159" w:rsidRPr="00E87159" w:rsidRDefault="00E87159" w:rsidP="00E87159">
      <w:pPr>
        <w:pStyle w:val="ListParagraph"/>
        <w:numPr>
          <w:ilvl w:val="0"/>
          <w:numId w:val="5"/>
        </w:numPr>
        <w:ind w:left="555"/>
        <w:rPr>
          <w:rFonts w:cs="Times New Roman"/>
          <w:szCs w:val="24"/>
        </w:rPr>
      </w:pPr>
      <w:r w:rsidRPr="00E87159">
        <w:rPr>
          <w:rFonts w:cs="Times New Roman"/>
          <w:szCs w:val="24"/>
        </w:rPr>
        <w:t>require the administration to implement Board Policy 381 to ensure that students excluded from this curriculum are held accountable for alternative topics of study</w:t>
      </w:r>
    </w:p>
    <w:p w:rsidR="00E87159" w:rsidRPr="00E87159" w:rsidRDefault="00E87159" w:rsidP="00E87159">
      <w:pPr>
        <w:rPr>
          <w:rFonts w:cs="Times New Roman"/>
          <w:szCs w:val="24"/>
        </w:rPr>
      </w:pPr>
      <w:r w:rsidRPr="00E87159">
        <w:rPr>
          <w:rFonts w:cs="Times New Roman"/>
          <w:szCs w:val="24"/>
        </w:rPr>
        <w:t xml:space="preserve">In order to teach these objectives we will be using a combination of classroom presentations, discussions, audiovisual materials, role playing activities, etc.  If you wish to preview any or all of the audiovisual materials you are welcome to contact your child’s teacher to arrange a time convenient for the previewing. Also, please be informed that State Statute 118.4 allows for parents to exclude their children from the Human Growth and Development portion of our health curriculum.  If you wish to discuss this option you may contact </w:t>
      </w:r>
      <w:r w:rsidR="00E94F6D">
        <w:rPr>
          <w:rFonts w:cs="Times New Roman"/>
          <w:szCs w:val="24"/>
        </w:rPr>
        <w:t>the School Principal</w:t>
      </w:r>
      <w:r w:rsidRPr="00E87159">
        <w:rPr>
          <w:rFonts w:cs="Times New Roman"/>
          <w:szCs w:val="24"/>
        </w:rPr>
        <w:t>. </w:t>
      </w:r>
    </w:p>
    <w:p w:rsidR="00E87159" w:rsidRPr="00E87159" w:rsidRDefault="00E87159" w:rsidP="00E87159">
      <w:pPr>
        <w:rPr>
          <w:rFonts w:cs="Times New Roman"/>
          <w:szCs w:val="24"/>
        </w:rPr>
      </w:pPr>
      <w:r w:rsidRPr="00E87159">
        <w:rPr>
          <w:rFonts w:cs="Times New Roman"/>
          <w:szCs w:val="24"/>
        </w:rPr>
        <w:t>Curriculum Concepts</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differences and similarities of humans</w:t>
      </w:r>
    </w:p>
    <w:p w:rsidR="00E87159" w:rsidRPr="00E94F6D" w:rsidRDefault="00E94F6D" w:rsidP="00E94F6D">
      <w:pPr>
        <w:pStyle w:val="ListParagraph"/>
        <w:numPr>
          <w:ilvl w:val="0"/>
          <w:numId w:val="6"/>
        </w:numPr>
        <w:rPr>
          <w:rFonts w:cs="Times New Roman"/>
          <w:szCs w:val="24"/>
        </w:rPr>
      </w:pPr>
      <w:r w:rsidRPr="00E94F6D">
        <w:rPr>
          <w:rFonts w:cs="Times New Roman"/>
          <w:szCs w:val="24"/>
        </w:rPr>
        <w:t>Healthy family lifestyles</w:t>
      </w:r>
    </w:p>
    <w:p w:rsidR="00E87159" w:rsidRPr="00E94F6D" w:rsidRDefault="00E94F6D" w:rsidP="00E94F6D">
      <w:pPr>
        <w:pStyle w:val="ListParagraph"/>
        <w:numPr>
          <w:ilvl w:val="0"/>
          <w:numId w:val="6"/>
        </w:numPr>
        <w:rPr>
          <w:rFonts w:cs="Times New Roman"/>
          <w:szCs w:val="24"/>
        </w:rPr>
      </w:pPr>
      <w:r w:rsidRPr="00E94F6D">
        <w:rPr>
          <w:rFonts w:cs="Times New Roman"/>
          <w:szCs w:val="24"/>
        </w:rPr>
        <w:t>Living organisms produce their own kind</w:t>
      </w:r>
    </w:p>
    <w:p w:rsidR="00E87159" w:rsidRPr="00E94F6D" w:rsidRDefault="00E94F6D" w:rsidP="00E94F6D">
      <w:pPr>
        <w:pStyle w:val="ListParagraph"/>
        <w:numPr>
          <w:ilvl w:val="0"/>
          <w:numId w:val="6"/>
        </w:numPr>
        <w:rPr>
          <w:rFonts w:cs="Times New Roman"/>
          <w:szCs w:val="24"/>
        </w:rPr>
      </w:pPr>
      <w:r w:rsidRPr="00E94F6D">
        <w:rPr>
          <w:rFonts w:cs="Times New Roman"/>
          <w:szCs w:val="24"/>
        </w:rPr>
        <w:t>Making healthy decisions</w:t>
      </w:r>
    </w:p>
    <w:p w:rsidR="00E87159" w:rsidRPr="00E94F6D" w:rsidRDefault="00E94F6D" w:rsidP="00E94F6D">
      <w:pPr>
        <w:pStyle w:val="ListParagraph"/>
        <w:numPr>
          <w:ilvl w:val="0"/>
          <w:numId w:val="6"/>
        </w:numPr>
        <w:rPr>
          <w:rFonts w:cs="Times New Roman"/>
          <w:szCs w:val="24"/>
        </w:rPr>
      </w:pPr>
      <w:r w:rsidRPr="00E94F6D">
        <w:rPr>
          <w:rFonts w:cs="Times New Roman"/>
          <w:szCs w:val="24"/>
        </w:rPr>
        <w:t>Different kind of friendships</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different ways living things reproduce</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human reproductive system</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basic changes involved in puberty</w:t>
      </w:r>
    </w:p>
    <w:p w:rsidR="00E87159" w:rsidRPr="00E94F6D" w:rsidRDefault="00E94F6D" w:rsidP="00E94F6D">
      <w:pPr>
        <w:pStyle w:val="ListParagraph"/>
        <w:numPr>
          <w:ilvl w:val="0"/>
          <w:numId w:val="6"/>
        </w:numPr>
        <w:rPr>
          <w:rFonts w:cs="Times New Roman"/>
          <w:szCs w:val="24"/>
        </w:rPr>
      </w:pPr>
      <w:r w:rsidRPr="00E94F6D">
        <w:rPr>
          <w:rFonts w:cs="Times New Roman"/>
          <w:szCs w:val="24"/>
        </w:rPr>
        <w:t>Getting along with others as one grows up</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importance of th</w:t>
      </w:r>
      <w:r w:rsidR="00E87159" w:rsidRPr="00E94F6D">
        <w:rPr>
          <w:rFonts w:cs="Times New Roman"/>
          <w:szCs w:val="24"/>
        </w:rPr>
        <w:t>e family unit</w:t>
      </w:r>
    </w:p>
    <w:p w:rsidR="00E87159" w:rsidRPr="00E94F6D" w:rsidRDefault="00E94F6D" w:rsidP="00E94F6D">
      <w:pPr>
        <w:pStyle w:val="ListParagraph"/>
        <w:numPr>
          <w:ilvl w:val="0"/>
          <w:numId w:val="6"/>
        </w:numPr>
        <w:rPr>
          <w:rFonts w:cs="Times New Roman"/>
          <w:szCs w:val="24"/>
        </w:rPr>
      </w:pPr>
      <w:r w:rsidRPr="00E94F6D">
        <w:rPr>
          <w:rFonts w:cs="Times New Roman"/>
          <w:szCs w:val="24"/>
        </w:rPr>
        <w:t>How to prevent aids</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impact of peer pressure</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importance of positive communication</w:t>
      </w:r>
    </w:p>
    <w:p w:rsidR="00E87159" w:rsidRPr="00E94F6D" w:rsidRDefault="00E94F6D" w:rsidP="00E94F6D">
      <w:pPr>
        <w:pStyle w:val="ListParagraph"/>
        <w:numPr>
          <w:ilvl w:val="0"/>
          <w:numId w:val="6"/>
        </w:numPr>
        <w:rPr>
          <w:rFonts w:cs="Times New Roman"/>
          <w:szCs w:val="24"/>
        </w:rPr>
      </w:pPr>
      <w:r w:rsidRPr="00E94F6D">
        <w:rPr>
          <w:rFonts w:cs="Times New Roman"/>
          <w:szCs w:val="24"/>
        </w:rPr>
        <w:t>Acceptance and responsible dating behavior</w:t>
      </w:r>
    </w:p>
    <w:p w:rsidR="00E87159" w:rsidRPr="00E94F6D" w:rsidRDefault="00E94F6D" w:rsidP="00E94F6D">
      <w:pPr>
        <w:pStyle w:val="ListParagraph"/>
        <w:numPr>
          <w:ilvl w:val="0"/>
          <w:numId w:val="6"/>
        </w:numPr>
        <w:rPr>
          <w:rFonts w:cs="Times New Roman"/>
          <w:szCs w:val="24"/>
        </w:rPr>
      </w:pPr>
      <w:r w:rsidRPr="00E94F6D">
        <w:rPr>
          <w:rFonts w:cs="Times New Roman"/>
          <w:szCs w:val="24"/>
        </w:rPr>
        <w:t>Embryonic and fetal development</w:t>
      </w:r>
    </w:p>
    <w:p w:rsidR="00E87159" w:rsidRPr="00E94F6D" w:rsidRDefault="00E94F6D" w:rsidP="00E94F6D">
      <w:pPr>
        <w:pStyle w:val="ListParagraph"/>
        <w:numPr>
          <w:ilvl w:val="0"/>
          <w:numId w:val="6"/>
        </w:numPr>
        <w:rPr>
          <w:rFonts w:cs="Times New Roman"/>
          <w:szCs w:val="24"/>
        </w:rPr>
      </w:pPr>
      <w:r w:rsidRPr="00E94F6D">
        <w:rPr>
          <w:rFonts w:cs="Times New Roman"/>
          <w:szCs w:val="24"/>
        </w:rPr>
        <w:t>Resolving conflicts</w:t>
      </w:r>
    </w:p>
    <w:p w:rsidR="00E87159" w:rsidRPr="00E94F6D" w:rsidRDefault="00E94F6D" w:rsidP="00E94F6D">
      <w:pPr>
        <w:pStyle w:val="ListParagraph"/>
        <w:numPr>
          <w:ilvl w:val="0"/>
          <w:numId w:val="6"/>
        </w:numPr>
        <w:rPr>
          <w:rFonts w:cs="Times New Roman"/>
          <w:szCs w:val="24"/>
        </w:rPr>
      </w:pPr>
      <w:r w:rsidRPr="00E94F6D">
        <w:rPr>
          <w:rFonts w:cs="Times New Roman"/>
          <w:szCs w:val="24"/>
        </w:rPr>
        <w:t>How sexual attitudes are shaped</w:t>
      </w:r>
    </w:p>
    <w:p w:rsidR="00E87159" w:rsidRPr="00E94F6D" w:rsidRDefault="00E94F6D" w:rsidP="00E94F6D">
      <w:pPr>
        <w:pStyle w:val="ListParagraph"/>
        <w:numPr>
          <w:ilvl w:val="0"/>
          <w:numId w:val="6"/>
        </w:numPr>
        <w:rPr>
          <w:rFonts w:cs="Times New Roman"/>
          <w:szCs w:val="24"/>
        </w:rPr>
      </w:pPr>
      <w:r w:rsidRPr="00E94F6D">
        <w:rPr>
          <w:rFonts w:cs="Times New Roman"/>
          <w:szCs w:val="24"/>
        </w:rPr>
        <w:t>The responsibilities of sexual relationships</w:t>
      </w:r>
    </w:p>
    <w:p w:rsidR="00E87159" w:rsidRPr="00E94F6D" w:rsidRDefault="00E94F6D" w:rsidP="00E94F6D">
      <w:pPr>
        <w:pStyle w:val="ListParagraph"/>
        <w:numPr>
          <w:ilvl w:val="0"/>
          <w:numId w:val="6"/>
        </w:numPr>
        <w:rPr>
          <w:rFonts w:cs="Times New Roman"/>
          <w:szCs w:val="24"/>
        </w:rPr>
      </w:pPr>
      <w:r w:rsidRPr="00E94F6D">
        <w:rPr>
          <w:rFonts w:cs="Times New Roman"/>
          <w:szCs w:val="24"/>
        </w:rPr>
        <w:t>Valuing human sexuality</w:t>
      </w:r>
    </w:p>
    <w:p w:rsidR="00E87159" w:rsidRPr="00E94F6D" w:rsidRDefault="00E94F6D" w:rsidP="00E87159">
      <w:pPr>
        <w:pStyle w:val="ListParagraph"/>
        <w:numPr>
          <w:ilvl w:val="0"/>
          <w:numId w:val="6"/>
        </w:numPr>
        <w:rPr>
          <w:rFonts w:cs="Times New Roman"/>
          <w:szCs w:val="24"/>
        </w:rPr>
      </w:pPr>
      <w:r>
        <w:rPr>
          <w:rFonts w:cs="Times New Roman"/>
          <w:szCs w:val="24"/>
        </w:rPr>
        <w:t>Abstinence as a core belie</w:t>
      </w:r>
    </w:p>
    <w:p w:rsidR="00E87159" w:rsidRPr="00E87159" w:rsidRDefault="00E87159" w:rsidP="00E87159">
      <w:pPr>
        <w:rPr>
          <w:rFonts w:cs="Times New Roman"/>
          <w:szCs w:val="24"/>
        </w:rPr>
      </w:pPr>
      <w:r w:rsidRPr="00E87159">
        <w:rPr>
          <w:rFonts w:cs="Times New Roman"/>
          <w:szCs w:val="24"/>
        </w:rPr>
        <w:t>The kindergarten objectives include:</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Respect and be courteous about similarities and differences in human beings.</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Describe qualities of friends.</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Describe what parents and children do to promote a healthy family.</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Discuss ways that strangers or even people they know can be harmful.</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Understand that every child has the right to accept or reject affection.</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Describe factors which promote health, growth, and good feelings.</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Demonstrate a willingness to balance regular, vigorous activities with rest and relaxation.</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Begin assuming responsibility for personal grooming and cleanliness habits.</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Demonstrate ways to care for teeth, including brushing and flossing.</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Demonstrate healthful sitting and standing postures.</w:t>
      </w:r>
    </w:p>
    <w:p w:rsidR="00E87159" w:rsidRPr="00E94F6D" w:rsidRDefault="00E87159" w:rsidP="00E94F6D">
      <w:pPr>
        <w:pStyle w:val="ListParagraph"/>
        <w:numPr>
          <w:ilvl w:val="1"/>
          <w:numId w:val="11"/>
        </w:numPr>
        <w:ind w:left="360"/>
        <w:rPr>
          <w:rFonts w:cs="Times New Roman"/>
          <w:szCs w:val="24"/>
        </w:rPr>
      </w:pPr>
      <w:r w:rsidRPr="00E94F6D">
        <w:rPr>
          <w:rFonts w:cs="Times New Roman"/>
          <w:szCs w:val="24"/>
        </w:rPr>
        <w:t>Know that living organisms come from other living organisms.</w:t>
      </w:r>
    </w:p>
    <w:p w:rsidR="00E87159" w:rsidRPr="00E87159" w:rsidRDefault="00E87159" w:rsidP="00E87159">
      <w:pPr>
        <w:rPr>
          <w:rFonts w:cs="Times New Roman"/>
          <w:szCs w:val="24"/>
        </w:rPr>
      </w:pPr>
      <w:r w:rsidRPr="00E87159">
        <w:rPr>
          <w:rFonts w:cs="Times New Roman"/>
          <w:szCs w:val="24"/>
        </w:rPr>
        <w:t>The first grade objectives include:</w:t>
      </w:r>
    </w:p>
    <w:p w:rsidR="00E87159" w:rsidRPr="00E94F6D" w:rsidRDefault="00E87159" w:rsidP="00E94F6D">
      <w:pPr>
        <w:pStyle w:val="ListParagraph"/>
        <w:numPr>
          <w:ilvl w:val="0"/>
          <w:numId w:val="12"/>
        </w:numPr>
        <w:rPr>
          <w:rFonts w:cs="Times New Roman"/>
          <w:szCs w:val="24"/>
        </w:rPr>
      </w:pPr>
      <w:r w:rsidRPr="00E94F6D">
        <w:rPr>
          <w:rFonts w:cs="Times New Roman"/>
          <w:szCs w:val="24"/>
        </w:rPr>
        <w:t>Describe the groups they belong to and how to work cooperatively in any group.</w:t>
      </w:r>
    </w:p>
    <w:p w:rsidR="00E87159" w:rsidRPr="00E94F6D" w:rsidRDefault="00E87159" w:rsidP="00E94F6D">
      <w:pPr>
        <w:pStyle w:val="ListParagraph"/>
        <w:numPr>
          <w:ilvl w:val="0"/>
          <w:numId w:val="12"/>
        </w:numPr>
        <w:rPr>
          <w:rFonts w:cs="Times New Roman"/>
          <w:szCs w:val="24"/>
        </w:rPr>
      </w:pPr>
      <w:r w:rsidRPr="00E94F6D">
        <w:rPr>
          <w:rFonts w:cs="Times New Roman"/>
          <w:szCs w:val="24"/>
        </w:rPr>
        <w:t>Describe various kinds of families and the ways family membership can change.</w:t>
      </w:r>
    </w:p>
    <w:p w:rsidR="00E87159" w:rsidRPr="00E94F6D" w:rsidRDefault="00E87159" w:rsidP="00E94F6D">
      <w:pPr>
        <w:pStyle w:val="ListParagraph"/>
        <w:numPr>
          <w:ilvl w:val="0"/>
          <w:numId w:val="12"/>
        </w:numPr>
        <w:rPr>
          <w:rFonts w:cs="Times New Roman"/>
          <w:szCs w:val="24"/>
        </w:rPr>
      </w:pPr>
      <w:r w:rsidRPr="00E94F6D">
        <w:rPr>
          <w:rFonts w:cs="Times New Roman"/>
          <w:szCs w:val="24"/>
        </w:rPr>
        <w:t>Discuss individual and group responsibilities in a family and ways the family works together as a unit.</w:t>
      </w:r>
    </w:p>
    <w:p w:rsidR="00E87159" w:rsidRPr="00E94F6D" w:rsidRDefault="00E87159" w:rsidP="00E94F6D">
      <w:pPr>
        <w:pStyle w:val="ListParagraph"/>
        <w:numPr>
          <w:ilvl w:val="0"/>
          <w:numId w:val="12"/>
        </w:numPr>
        <w:rPr>
          <w:rFonts w:cs="Times New Roman"/>
          <w:szCs w:val="24"/>
        </w:rPr>
      </w:pPr>
      <w:r w:rsidRPr="00E94F6D">
        <w:rPr>
          <w:rFonts w:cs="Times New Roman"/>
          <w:szCs w:val="24"/>
        </w:rPr>
        <w:t>Realize, that, if approached by a stranger with a gift, a promise, a ride, or a threat, they should say “no”, and run to tell someone they trust.</w:t>
      </w:r>
    </w:p>
    <w:p w:rsidR="00E87159" w:rsidRPr="00E94F6D" w:rsidRDefault="00E87159" w:rsidP="00E94F6D">
      <w:pPr>
        <w:pStyle w:val="ListParagraph"/>
        <w:numPr>
          <w:ilvl w:val="0"/>
          <w:numId w:val="12"/>
        </w:numPr>
        <w:rPr>
          <w:rFonts w:cs="Times New Roman"/>
          <w:szCs w:val="24"/>
        </w:rPr>
      </w:pPr>
      <w:r w:rsidRPr="00E94F6D">
        <w:rPr>
          <w:rFonts w:cs="Times New Roman"/>
          <w:szCs w:val="24"/>
        </w:rPr>
        <w:t>Realize that animals reproduce their own kind.</w:t>
      </w:r>
    </w:p>
    <w:p w:rsidR="00E87159" w:rsidRPr="00E94F6D" w:rsidRDefault="00E87159" w:rsidP="00E94F6D">
      <w:pPr>
        <w:pStyle w:val="ListParagraph"/>
        <w:numPr>
          <w:ilvl w:val="0"/>
          <w:numId w:val="12"/>
        </w:numPr>
        <w:rPr>
          <w:rFonts w:cs="Times New Roman"/>
          <w:szCs w:val="24"/>
        </w:rPr>
      </w:pPr>
      <w:r w:rsidRPr="00E94F6D">
        <w:rPr>
          <w:rFonts w:cs="Times New Roman"/>
          <w:szCs w:val="24"/>
        </w:rPr>
        <w:t>Realize both animals and humans have mothers and fathers who care for their young.</w:t>
      </w:r>
    </w:p>
    <w:p w:rsidR="00E87159" w:rsidRPr="00E94F6D" w:rsidRDefault="00E87159" w:rsidP="00E94F6D">
      <w:pPr>
        <w:pStyle w:val="ListParagraph"/>
        <w:numPr>
          <w:ilvl w:val="0"/>
          <w:numId w:val="12"/>
        </w:numPr>
        <w:rPr>
          <w:rFonts w:cs="Times New Roman"/>
          <w:szCs w:val="24"/>
        </w:rPr>
      </w:pPr>
      <w:r w:rsidRPr="00E94F6D">
        <w:rPr>
          <w:rFonts w:cs="Times New Roman"/>
          <w:szCs w:val="24"/>
        </w:rPr>
        <w:t>Demonstrate knowledge of activities which help promote personal cleanliness, improve appearance, and reduce transmission of disease.</w:t>
      </w:r>
    </w:p>
    <w:p w:rsidR="00E87159" w:rsidRPr="00E94F6D" w:rsidRDefault="00E87159" w:rsidP="00E94F6D">
      <w:pPr>
        <w:pStyle w:val="ListParagraph"/>
        <w:numPr>
          <w:ilvl w:val="0"/>
          <w:numId w:val="12"/>
        </w:numPr>
        <w:rPr>
          <w:rFonts w:cs="Times New Roman"/>
          <w:szCs w:val="24"/>
        </w:rPr>
      </w:pPr>
      <w:r w:rsidRPr="00E94F6D">
        <w:rPr>
          <w:rFonts w:cs="Times New Roman"/>
          <w:szCs w:val="24"/>
        </w:rPr>
        <w:t>Recognize the relationship between physical activity and muscular development.</w:t>
      </w:r>
    </w:p>
    <w:p w:rsidR="00E87159" w:rsidRPr="00E94F6D" w:rsidRDefault="00E87159" w:rsidP="00E94F6D">
      <w:pPr>
        <w:pStyle w:val="ListParagraph"/>
        <w:numPr>
          <w:ilvl w:val="0"/>
          <w:numId w:val="12"/>
        </w:numPr>
        <w:rPr>
          <w:rFonts w:cs="Times New Roman"/>
          <w:szCs w:val="24"/>
        </w:rPr>
      </w:pPr>
      <w:r w:rsidRPr="00E94F6D">
        <w:rPr>
          <w:rFonts w:cs="Times New Roman"/>
          <w:szCs w:val="24"/>
        </w:rPr>
        <w:t>Know the function of the heart.</w:t>
      </w:r>
    </w:p>
    <w:p w:rsidR="00E87159" w:rsidRPr="00E94F6D" w:rsidRDefault="00E87159" w:rsidP="00E94F6D">
      <w:pPr>
        <w:pStyle w:val="ListParagraph"/>
        <w:numPr>
          <w:ilvl w:val="0"/>
          <w:numId w:val="12"/>
        </w:numPr>
        <w:rPr>
          <w:rFonts w:cs="Times New Roman"/>
          <w:szCs w:val="24"/>
        </w:rPr>
      </w:pPr>
      <w:r w:rsidRPr="00E94F6D">
        <w:rPr>
          <w:rFonts w:cs="Times New Roman"/>
          <w:szCs w:val="24"/>
        </w:rPr>
        <w:t>Give personal examples that illustrate the relationship between physical and mental health.</w:t>
      </w:r>
    </w:p>
    <w:p w:rsidR="00E87159" w:rsidRPr="00E94F6D" w:rsidRDefault="00E87159" w:rsidP="00E94F6D">
      <w:pPr>
        <w:pStyle w:val="ListParagraph"/>
        <w:numPr>
          <w:ilvl w:val="0"/>
          <w:numId w:val="12"/>
        </w:numPr>
        <w:rPr>
          <w:rFonts w:cs="Times New Roman"/>
          <w:szCs w:val="24"/>
        </w:rPr>
      </w:pPr>
      <w:r w:rsidRPr="00E94F6D">
        <w:rPr>
          <w:rFonts w:cs="Times New Roman"/>
          <w:szCs w:val="24"/>
        </w:rPr>
        <w:t>Identify function, and care of teeth.</w:t>
      </w:r>
    </w:p>
    <w:p w:rsidR="00E87159" w:rsidRPr="00E94F6D" w:rsidRDefault="00E87159" w:rsidP="00E94F6D">
      <w:pPr>
        <w:pStyle w:val="ListParagraph"/>
        <w:numPr>
          <w:ilvl w:val="0"/>
          <w:numId w:val="12"/>
        </w:numPr>
        <w:rPr>
          <w:rFonts w:cs="Times New Roman"/>
          <w:szCs w:val="24"/>
        </w:rPr>
      </w:pPr>
      <w:r w:rsidRPr="00E94F6D">
        <w:rPr>
          <w:rFonts w:cs="Times New Roman"/>
          <w:szCs w:val="24"/>
        </w:rPr>
        <w:t>Be able to recognize when they are tired or fatigued and identify ways to rest and relax.</w:t>
      </w:r>
    </w:p>
    <w:p w:rsidR="00E87159" w:rsidRPr="00E94F6D" w:rsidRDefault="00E87159" w:rsidP="00E94F6D">
      <w:pPr>
        <w:pStyle w:val="ListParagraph"/>
        <w:numPr>
          <w:ilvl w:val="0"/>
          <w:numId w:val="12"/>
        </w:numPr>
        <w:rPr>
          <w:rFonts w:cs="Times New Roman"/>
          <w:szCs w:val="24"/>
        </w:rPr>
      </w:pPr>
      <w:r w:rsidRPr="00E94F6D">
        <w:rPr>
          <w:rFonts w:cs="Times New Roman"/>
          <w:szCs w:val="24"/>
        </w:rPr>
        <w:t>Recognize that the brain directs all activities of the body.</w:t>
      </w:r>
    </w:p>
    <w:p w:rsidR="00E87159" w:rsidRPr="00E94F6D" w:rsidRDefault="00E87159" w:rsidP="00E87159">
      <w:pPr>
        <w:pStyle w:val="ListParagraph"/>
        <w:numPr>
          <w:ilvl w:val="0"/>
          <w:numId w:val="12"/>
        </w:numPr>
        <w:rPr>
          <w:rFonts w:cs="Times New Roman"/>
          <w:szCs w:val="24"/>
        </w:rPr>
      </w:pPr>
      <w:r w:rsidRPr="00E94F6D">
        <w:rPr>
          <w:rFonts w:cs="Times New Roman"/>
          <w:szCs w:val="24"/>
        </w:rPr>
        <w:t>Identify the human senses.</w:t>
      </w:r>
    </w:p>
    <w:p w:rsidR="00E87159" w:rsidRPr="00E87159" w:rsidRDefault="00E87159" w:rsidP="00E87159">
      <w:pPr>
        <w:rPr>
          <w:rFonts w:cs="Times New Roman"/>
          <w:szCs w:val="24"/>
        </w:rPr>
      </w:pPr>
      <w:r w:rsidRPr="00E87159">
        <w:rPr>
          <w:rFonts w:cs="Times New Roman"/>
          <w:szCs w:val="24"/>
        </w:rPr>
        <w:t xml:space="preserve">The </w:t>
      </w:r>
      <w:r w:rsidR="00E94F6D">
        <w:rPr>
          <w:rFonts w:cs="Times New Roman"/>
          <w:szCs w:val="24"/>
        </w:rPr>
        <w:t>second grade objectives include:</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Cite examples of ways specific individuals of the same age are similar and different in their growth.</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Realize that if children are loved and their physical needs met, they feel safe and secure.</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Recognize and value caring adults who are significant in their lives.</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Name a variety of fun activities family members participate in together to show caring for one another.</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Recognize that human beings grow and develop inside their mothers.</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Realize that human beings can be abused physically, socially, and emotionally in different ways and by different people.</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Cite examples of the ways individuals grow physically, socially, emotionally, and mentally.</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Discover that decision making is involved in choosing and assessing personal health practices.</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Identify, locate, and describe the major organs in the human body.</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Value physical well-being by practicing fitness behaviors which contribute to health.</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Recognize that the heart is a muscle that is strengthened by exercise.</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Recognize the need for rest and quiet activities.</w:t>
      </w:r>
    </w:p>
    <w:p w:rsidR="00E87159" w:rsidRPr="00E94F6D" w:rsidRDefault="00E87159" w:rsidP="00E94F6D">
      <w:pPr>
        <w:pStyle w:val="ListParagraph"/>
        <w:numPr>
          <w:ilvl w:val="1"/>
          <w:numId w:val="13"/>
        </w:numPr>
        <w:ind w:left="360"/>
        <w:rPr>
          <w:rFonts w:cs="Times New Roman"/>
          <w:szCs w:val="24"/>
        </w:rPr>
      </w:pPr>
      <w:r w:rsidRPr="00E94F6D">
        <w:rPr>
          <w:rFonts w:cs="Times New Roman"/>
          <w:szCs w:val="24"/>
        </w:rPr>
        <w:t>Demonstrate health and safety practices for each of the human senses.</w:t>
      </w:r>
    </w:p>
    <w:p w:rsidR="00E87159" w:rsidRPr="00E87159" w:rsidRDefault="00E87159" w:rsidP="00E87159">
      <w:pPr>
        <w:rPr>
          <w:rFonts w:cs="Times New Roman"/>
          <w:szCs w:val="24"/>
        </w:rPr>
      </w:pPr>
      <w:r w:rsidRPr="00E87159">
        <w:rPr>
          <w:rFonts w:cs="Times New Roman"/>
          <w:szCs w:val="24"/>
        </w:rPr>
        <w:t>The third grade objectives include:</w:t>
      </w:r>
    </w:p>
    <w:p w:rsidR="00E87159" w:rsidRPr="00E94F6D" w:rsidRDefault="00E87159" w:rsidP="00E94F6D">
      <w:pPr>
        <w:pStyle w:val="ListParagraph"/>
        <w:numPr>
          <w:ilvl w:val="0"/>
          <w:numId w:val="14"/>
        </w:numPr>
        <w:rPr>
          <w:rFonts w:cs="Times New Roman"/>
          <w:szCs w:val="24"/>
        </w:rPr>
      </w:pPr>
      <w:r w:rsidRPr="00E94F6D">
        <w:rPr>
          <w:rFonts w:cs="Times New Roman"/>
          <w:szCs w:val="24"/>
        </w:rPr>
        <w:t>Explain why children need families and how family members contribute to the physical and mental health of one another.</w:t>
      </w:r>
    </w:p>
    <w:p w:rsidR="00E87159" w:rsidRPr="00E94F6D" w:rsidRDefault="00E87159" w:rsidP="00E94F6D">
      <w:pPr>
        <w:pStyle w:val="ListParagraph"/>
        <w:numPr>
          <w:ilvl w:val="0"/>
          <w:numId w:val="14"/>
        </w:numPr>
        <w:rPr>
          <w:rFonts w:cs="Times New Roman"/>
          <w:szCs w:val="24"/>
        </w:rPr>
      </w:pPr>
      <w:r w:rsidRPr="00E94F6D">
        <w:rPr>
          <w:rFonts w:cs="Times New Roman"/>
          <w:szCs w:val="24"/>
        </w:rPr>
        <w:t>Describe different kinds of friendships.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Identify different stages of the life cycle from birth to death.</w:t>
      </w:r>
    </w:p>
    <w:p w:rsidR="00E87159" w:rsidRPr="00E94F6D" w:rsidRDefault="00E87159" w:rsidP="00E94F6D">
      <w:pPr>
        <w:pStyle w:val="ListParagraph"/>
        <w:numPr>
          <w:ilvl w:val="0"/>
          <w:numId w:val="14"/>
        </w:numPr>
        <w:rPr>
          <w:rFonts w:cs="Times New Roman"/>
          <w:szCs w:val="24"/>
        </w:rPr>
      </w:pPr>
      <w:r w:rsidRPr="00E94F6D">
        <w:rPr>
          <w:rFonts w:cs="Times New Roman"/>
          <w:szCs w:val="24"/>
        </w:rPr>
        <w:t>Explain the contributions, responsibilities, rights, and privileges of each family member.</w:t>
      </w:r>
    </w:p>
    <w:p w:rsidR="00E87159" w:rsidRPr="00E94F6D" w:rsidRDefault="00E87159" w:rsidP="00E94F6D">
      <w:pPr>
        <w:pStyle w:val="ListParagraph"/>
        <w:numPr>
          <w:ilvl w:val="0"/>
          <w:numId w:val="14"/>
        </w:numPr>
        <w:rPr>
          <w:rFonts w:cs="Times New Roman"/>
          <w:szCs w:val="24"/>
        </w:rPr>
      </w:pPr>
      <w:r w:rsidRPr="00E94F6D">
        <w:rPr>
          <w:rFonts w:cs="Times New Roman"/>
          <w:szCs w:val="24"/>
        </w:rPr>
        <w:t>Illustrate ways family members and significant others help and influence attitudes and behavior.</w:t>
      </w:r>
    </w:p>
    <w:p w:rsidR="00E87159" w:rsidRPr="00E94F6D" w:rsidRDefault="00E87159" w:rsidP="00E94F6D">
      <w:pPr>
        <w:pStyle w:val="ListParagraph"/>
        <w:numPr>
          <w:ilvl w:val="0"/>
          <w:numId w:val="14"/>
        </w:numPr>
        <w:rPr>
          <w:rFonts w:cs="Times New Roman"/>
          <w:szCs w:val="24"/>
        </w:rPr>
      </w:pPr>
      <w:r w:rsidRPr="00E94F6D">
        <w:rPr>
          <w:rFonts w:cs="Times New Roman"/>
          <w:szCs w:val="24"/>
        </w:rPr>
        <w:t>Identify trusted people who can help with personal and family difficulties.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Identify the different ways living things reproduce.</w:t>
      </w:r>
    </w:p>
    <w:p w:rsidR="00E87159" w:rsidRPr="00E94F6D" w:rsidRDefault="00E87159" w:rsidP="00E94F6D">
      <w:pPr>
        <w:pStyle w:val="ListParagraph"/>
        <w:numPr>
          <w:ilvl w:val="0"/>
          <w:numId w:val="14"/>
        </w:numPr>
        <w:rPr>
          <w:rFonts w:cs="Times New Roman"/>
          <w:szCs w:val="24"/>
        </w:rPr>
      </w:pPr>
      <w:r w:rsidRPr="00E94F6D">
        <w:rPr>
          <w:rFonts w:cs="Times New Roman"/>
          <w:szCs w:val="24"/>
        </w:rPr>
        <w:t>Demonstrate the ability to make positive health and lifestyle decisions.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Explain how health affects performance.</w:t>
      </w:r>
    </w:p>
    <w:p w:rsidR="00E87159" w:rsidRPr="00E94F6D" w:rsidRDefault="00E87159" w:rsidP="00E94F6D">
      <w:pPr>
        <w:pStyle w:val="ListParagraph"/>
        <w:numPr>
          <w:ilvl w:val="0"/>
          <w:numId w:val="14"/>
        </w:numPr>
        <w:rPr>
          <w:rFonts w:cs="Times New Roman"/>
          <w:szCs w:val="24"/>
        </w:rPr>
      </w:pPr>
      <w:r w:rsidRPr="00E94F6D">
        <w:rPr>
          <w:rFonts w:cs="Times New Roman"/>
          <w:szCs w:val="24"/>
        </w:rPr>
        <w:t>Tell how good posture affects the body and self-image.</w:t>
      </w:r>
    </w:p>
    <w:p w:rsidR="00E87159" w:rsidRPr="00E94F6D" w:rsidRDefault="00E87159" w:rsidP="00E94F6D">
      <w:pPr>
        <w:pStyle w:val="ListParagraph"/>
        <w:numPr>
          <w:ilvl w:val="0"/>
          <w:numId w:val="14"/>
        </w:numPr>
        <w:rPr>
          <w:rFonts w:cs="Times New Roman"/>
          <w:szCs w:val="24"/>
        </w:rPr>
      </w:pPr>
      <w:r w:rsidRPr="00E94F6D">
        <w:rPr>
          <w:rFonts w:cs="Times New Roman"/>
          <w:szCs w:val="24"/>
        </w:rPr>
        <w:t>Recognize the need to rest the muscles.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Illustrate how emotions are revealed through physical actions.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Cite ways to build physical activities into daily routine.</w:t>
      </w:r>
    </w:p>
    <w:p w:rsidR="00E87159" w:rsidRPr="00E94F6D" w:rsidRDefault="00E87159" w:rsidP="00E94F6D">
      <w:pPr>
        <w:pStyle w:val="ListParagraph"/>
        <w:numPr>
          <w:ilvl w:val="0"/>
          <w:numId w:val="14"/>
        </w:numPr>
        <w:rPr>
          <w:rFonts w:cs="Times New Roman"/>
          <w:szCs w:val="24"/>
        </w:rPr>
      </w:pPr>
      <w:r w:rsidRPr="00E94F6D">
        <w:rPr>
          <w:rFonts w:cs="Times New Roman"/>
          <w:szCs w:val="24"/>
        </w:rPr>
        <w:t>Name and identify the main parts of the sense organs and their functions.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Appreciate the contributions of the sense organs to safety, learning, and play.</w:t>
      </w:r>
    </w:p>
    <w:p w:rsidR="00E87159" w:rsidRPr="00E94F6D" w:rsidRDefault="00E87159" w:rsidP="00E94F6D">
      <w:pPr>
        <w:pStyle w:val="ListParagraph"/>
        <w:numPr>
          <w:ilvl w:val="0"/>
          <w:numId w:val="14"/>
        </w:numPr>
        <w:rPr>
          <w:rFonts w:cs="Times New Roman"/>
          <w:szCs w:val="24"/>
        </w:rPr>
      </w:pPr>
      <w:r w:rsidRPr="00E94F6D">
        <w:rPr>
          <w:rFonts w:cs="Times New Roman"/>
          <w:szCs w:val="24"/>
        </w:rPr>
        <w:t>Describe the general structure and function of the body systems</w:t>
      </w:r>
    </w:p>
    <w:p w:rsidR="00E87159" w:rsidRPr="00E94F6D" w:rsidRDefault="00E87159" w:rsidP="00E94F6D">
      <w:pPr>
        <w:pStyle w:val="ListParagraph"/>
        <w:numPr>
          <w:ilvl w:val="0"/>
          <w:numId w:val="14"/>
        </w:numPr>
        <w:rPr>
          <w:rFonts w:cs="Times New Roman"/>
          <w:szCs w:val="24"/>
        </w:rPr>
      </w:pPr>
      <w:r w:rsidRPr="00E94F6D">
        <w:rPr>
          <w:rFonts w:cs="Times New Roman"/>
          <w:szCs w:val="24"/>
        </w:rPr>
        <w:t>Demonstrate good dental habits, including a review of correct brushing and flossing techniques.</w:t>
      </w:r>
    </w:p>
    <w:p w:rsidR="00E94F6D" w:rsidRPr="001C5018" w:rsidRDefault="00E87159" w:rsidP="00E94F6D">
      <w:pPr>
        <w:pStyle w:val="ListParagraph"/>
        <w:numPr>
          <w:ilvl w:val="0"/>
          <w:numId w:val="14"/>
        </w:numPr>
        <w:rPr>
          <w:rFonts w:cs="Times New Roman"/>
          <w:szCs w:val="24"/>
        </w:rPr>
      </w:pPr>
      <w:r w:rsidRPr="00E94F6D">
        <w:rPr>
          <w:rFonts w:cs="Times New Roman"/>
          <w:szCs w:val="24"/>
        </w:rPr>
        <w:t>Recognize and accept individual differences, including personal handicapping conditions.</w:t>
      </w:r>
    </w:p>
    <w:p w:rsidR="00E87159" w:rsidRPr="00E87159" w:rsidRDefault="00E87159" w:rsidP="00E87159">
      <w:pPr>
        <w:rPr>
          <w:rFonts w:cs="Times New Roman"/>
          <w:szCs w:val="24"/>
        </w:rPr>
      </w:pPr>
      <w:r w:rsidRPr="00E87159">
        <w:rPr>
          <w:rFonts w:cs="Times New Roman"/>
          <w:szCs w:val="24"/>
        </w:rPr>
        <w:t xml:space="preserve">The </w:t>
      </w:r>
      <w:r w:rsidR="00E94F6D">
        <w:rPr>
          <w:rFonts w:cs="Times New Roman"/>
          <w:szCs w:val="24"/>
        </w:rPr>
        <w:t>fourth grade objectives include:</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Use accurate terminology to explain the structure and function of the human reproductive system.</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Identify the basic changes that occur as they approach puberty.</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Realize that learning to get along with others is unique process for each individual.</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Describe how they are affected by and affect those with whom they associate.</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Illustrate relationships in a family that influence the health, happiness, and harmony of the family unit.</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Realize that each person’s family is unique and special.</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Define different types of personal abuse and know where to get help if abuse occurs.</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Recognize that total health is both a condition and a process.</w:t>
      </w:r>
    </w:p>
    <w:p w:rsidR="00E87159" w:rsidRPr="00E94F6D" w:rsidRDefault="00E87159" w:rsidP="00E94F6D">
      <w:pPr>
        <w:pStyle w:val="ListParagraph"/>
        <w:numPr>
          <w:ilvl w:val="1"/>
          <w:numId w:val="15"/>
        </w:numPr>
        <w:ind w:left="360"/>
        <w:rPr>
          <w:rFonts w:cs="Times New Roman"/>
          <w:szCs w:val="24"/>
        </w:rPr>
      </w:pPr>
      <w:r w:rsidRPr="00E94F6D">
        <w:rPr>
          <w:rFonts w:cs="Times New Roman"/>
          <w:szCs w:val="24"/>
        </w:rPr>
        <w:t>Investigate how individuals can utilize work, rest, sleep, exercise, good posture, play, and nutrition to promote well-being.</w:t>
      </w:r>
    </w:p>
    <w:p w:rsidR="00E87159" w:rsidRPr="00E87159" w:rsidRDefault="00E87159" w:rsidP="00E87159">
      <w:pPr>
        <w:rPr>
          <w:rFonts w:cs="Times New Roman"/>
          <w:szCs w:val="24"/>
        </w:rPr>
      </w:pPr>
      <w:r w:rsidRPr="00E87159">
        <w:rPr>
          <w:rFonts w:cs="Times New Roman"/>
          <w:szCs w:val="24"/>
        </w:rPr>
        <w:t>The</w:t>
      </w:r>
      <w:r w:rsidR="00E94F6D">
        <w:rPr>
          <w:rFonts w:cs="Times New Roman"/>
          <w:szCs w:val="24"/>
        </w:rPr>
        <w:t xml:space="preserve"> fifth grade objectives include:</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Explain the structure and function of the human reproductive system</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Explain physical, </w:t>
      </w:r>
      <w:r w:rsidR="00E52969" w:rsidRPr="00E94F6D">
        <w:rPr>
          <w:rFonts w:cs="Times New Roman"/>
          <w:szCs w:val="24"/>
        </w:rPr>
        <w:t>emotional,</w:t>
      </w:r>
      <w:r w:rsidRPr="00E94F6D">
        <w:rPr>
          <w:rFonts w:cs="Times New Roman"/>
          <w:szCs w:val="24"/>
        </w:rPr>
        <w:t> and social changes which occur as they approach puberty.</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List the characteristics that help maintain friendships and compare their own characteristics with those on this list.</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Appreciate the impact of the family on, and importance of the family to, individual development.</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Identify the possible impacts of death or divorce on the family.</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Realize that the roles of each member of the family may change for a variety of reasons.</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Analyze the difference between assertiveness and aggression.</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Recognize how to prevent AIDS.</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Describe ways in which the body systems are interdependent.</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Appreciate the effects of diet and exercise on body composition.</w:t>
      </w:r>
    </w:p>
    <w:p w:rsidR="00E87159" w:rsidRPr="00E94F6D" w:rsidRDefault="00E87159" w:rsidP="00E94F6D">
      <w:pPr>
        <w:pStyle w:val="ListParagraph"/>
        <w:numPr>
          <w:ilvl w:val="1"/>
          <w:numId w:val="16"/>
        </w:numPr>
        <w:ind w:left="360"/>
        <w:rPr>
          <w:rFonts w:cs="Times New Roman"/>
          <w:szCs w:val="24"/>
        </w:rPr>
      </w:pPr>
      <w:r w:rsidRPr="00E94F6D">
        <w:rPr>
          <w:rFonts w:cs="Times New Roman"/>
          <w:szCs w:val="24"/>
        </w:rPr>
        <w:t>Identify benefits of both aerobic and anaerobic exercise.</w:t>
      </w:r>
    </w:p>
    <w:p w:rsidR="00E87159" w:rsidRPr="001C5018" w:rsidRDefault="00E87159" w:rsidP="001C5018">
      <w:pPr>
        <w:pStyle w:val="ListParagraph"/>
        <w:numPr>
          <w:ilvl w:val="1"/>
          <w:numId w:val="16"/>
        </w:numPr>
        <w:ind w:left="360"/>
        <w:rPr>
          <w:rFonts w:cs="Times New Roman"/>
          <w:szCs w:val="24"/>
        </w:rPr>
      </w:pPr>
      <w:r w:rsidRPr="00E94F6D">
        <w:rPr>
          <w:rFonts w:cs="Times New Roman"/>
          <w:szCs w:val="24"/>
        </w:rPr>
        <w:t>Identify characteristics of puberty and the effects of these changes on physical, emotional, and social development.</w:t>
      </w:r>
    </w:p>
    <w:p w:rsidR="00E87159" w:rsidRPr="00E87159" w:rsidRDefault="00E87159" w:rsidP="00E87159">
      <w:pPr>
        <w:rPr>
          <w:rFonts w:cs="Times New Roman"/>
          <w:szCs w:val="24"/>
        </w:rPr>
      </w:pPr>
      <w:r w:rsidRPr="00E87159">
        <w:rPr>
          <w:rFonts w:cs="Times New Roman"/>
          <w:szCs w:val="24"/>
        </w:rPr>
        <w:t>The</w:t>
      </w:r>
      <w:r w:rsidR="00E94F6D">
        <w:rPr>
          <w:rFonts w:cs="Times New Roman"/>
          <w:szCs w:val="24"/>
        </w:rPr>
        <w:t xml:space="preserve"> sixth grade objectives include:</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Analyze the impact of peer pressure on an individual and a group.</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Describe specific roles of parents and children that are complimentary and/or conflicting.</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Appreciate that a positive family environment will encourage communication among members.</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Demonstrate an understanding that values and attitudes about family life come from the family unit.</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Explain basic steps involved in making rational decisions.</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Discuss dating as one way of exploring friendships and learning new social skills.</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Identify criteria for acceptable dating behavior.</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Recognize that healthy lifestyles have several components, such as personal responsibility, stress management, nutrition, physical fitness, and environmental sensitivity.</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Describe the basic structure and function of a cell.</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Show they know the benefits of meeting individual need for rest and sleep.</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Appreciate the effect of grooming on interpersonal relationships. </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Recognize the importance of establishing an ongoing and effective exercise plan, which meets personal requirements and accommodates limitations.</w:t>
      </w:r>
    </w:p>
    <w:p w:rsidR="00E87159" w:rsidRPr="00E94F6D" w:rsidRDefault="00E87159" w:rsidP="00E94F6D">
      <w:pPr>
        <w:pStyle w:val="ListParagraph"/>
        <w:numPr>
          <w:ilvl w:val="1"/>
          <w:numId w:val="17"/>
        </w:numPr>
        <w:ind w:left="360"/>
        <w:rPr>
          <w:rFonts w:cs="Times New Roman"/>
          <w:szCs w:val="24"/>
        </w:rPr>
      </w:pPr>
      <w:r w:rsidRPr="00E94F6D">
        <w:rPr>
          <w:rFonts w:cs="Times New Roman"/>
          <w:szCs w:val="24"/>
        </w:rPr>
        <w:t>Recognize how to prevent AIDS.</w:t>
      </w:r>
    </w:p>
    <w:p w:rsidR="00E87159" w:rsidRPr="00E87159" w:rsidRDefault="00E87159" w:rsidP="00E87159">
      <w:pPr>
        <w:rPr>
          <w:rFonts w:cs="Times New Roman"/>
          <w:szCs w:val="24"/>
        </w:rPr>
      </w:pPr>
      <w:r w:rsidRPr="00E87159">
        <w:rPr>
          <w:rFonts w:cs="Times New Roman"/>
          <w:szCs w:val="24"/>
        </w:rPr>
        <w:t>The seventh grade objectives include:</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Investigate interrelationships of and disparities among physical, emotional, and social changes occurring at puberty.</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Understand a pregnant mother’s ability to affect healthy embryonic and fetal development.</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Identify the sequence of events, which show, in general, the development of the human organism from conception through adulthood.</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Develop the ability to resolve conflicts and formulate new friendships.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Accept and value human sexuality as normal and essential to total well-being.</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Identify factors that influence their sexual attitudes.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Recognize the value and necessity of facilitating communication about sexuality with parents.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Identify the responsibilities and consequences inherent in sexual relationships.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Understand that abstinence is the preferred method for preventing unwanted pregnancies.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Knowledge of methods of birth control to avoid unwanted pregnancies.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Identify the general reasons for and methods of preventing STD’s, pregnancy, and AIDS.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Discuss the physical, emotional, and social problems associated with teenage pregnancy.</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Develop, using a decision-making process, a code of behavior for themselves that is consistent with a positive value system and positive goals.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Know that the need for love and affection influences behavior.</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Describe health care practices during adolescence that may follow from various individual decisions.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Recognize the impact health habits have on stress levels.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Demonstrate appropriate stress management techniques.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Analyze fad behavior as a force affecting health decisions.</w:t>
      </w:r>
    </w:p>
    <w:p w:rsidR="00E87159" w:rsidRPr="00E94F6D" w:rsidRDefault="00E87159" w:rsidP="00E94F6D">
      <w:pPr>
        <w:pStyle w:val="ListParagraph"/>
        <w:numPr>
          <w:ilvl w:val="1"/>
          <w:numId w:val="18"/>
        </w:numPr>
        <w:ind w:left="360"/>
        <w:rPr>
          <w:rFonts w:cs="Times New Roman"/>
          <w:szCs w:val="24"/>
        </w:rPr>
      </w:pPr>
      <w:r w:rsidRPr="00E94F6D">
        <w:rPr>
          <w:rFonts w:cs="Times New Roman"/>
          <w:szCs w:val="24"/>
        </w:rPr>
        <w:t>Describe some common causes of skin problems and suggest procedures for good skin care.</w:t>
      </w:r>
    </w:p>
    <w:p w:rsidR="00E87159" w:rsidRPr="008A467D" w:rsidRDefault="00E87159" w:rsidP="008A467D">
      <w:pPr>
        <w:pStyle w:val="ListParagraph"/>
        <w:numPr>
          <w:ilvl w:val="1"/>
          <w:numId w:val="18"/>
        </w:numPr>
        <w:ind w:left="360"/>
        <w:rPr>
          <w:rFonts w:cs="Times New Roman"/>
          <w:szCs w:val="24"/>
        </w:rPr>
      </w:pPr>
      <w:r w:rsidRPr="00E94F6D">
        <w:rPr>
          <w:rFonts w:cs="Times New Roman"/>
          <w:szCs w:val="24"/>
        </w:rPr>
        <w:t>Interpret the results of a credible health hazard appraisal (wellness inventory) in behavioral terms.</w:t>
      </w:r>
    </w:p>
    <w:p w:rsidR="00E87159" w:rsidRPr="00E87159" w:rsidRDefault="00E87159" w:rsidP="00E87159">
      <w:pPr>
        <w:rPr>
          <w:rFonts w:cs="Times New Roman"/>
          <w:szCs w:val="24"/>
        </w:rPr>
      </w:pPr>
      <w:r w:rsidRPr="00E87159">
        <w:rPr>
          <w:rFonts w:cs="Times New Roman"/>
          <w:szCs w:val="24"/>
        </w:rPr>
        <w:t>The eighth grade objectives include:</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Investigate interrelationships of and disparities among physical, emotional, and social changes occurring at puberty.</w:t>
      </w:r>
    </w:p>
    <w:p w:rsidR="00E87159" w:rsidRPr="00E94F6D" w:rsidRDefault="00E87159" w:rsidP="00E94F6D">
      <w:pPr>
        <w:pStyle w:val="ListParagraph"/>
        <w:numPr>
          <w:ilvl w:val="0"/>
          <w:numId w:val="19"/>
        </w:numPr>
        <w:rPr>
          <w:rFonts w:cs="Times New Roman"/>
          <w:szCs w:val="24"/>
        </w:rPr>
      </w:pPr>
      <w:r w:rsidRPr="00E94F6D">
        <w:rPr>
          <w:rFonts w:cs="Times New Roman"/>
          <w:szCs w:val="24"/>
        </w:rPr>
        <w:t>Understand a pregnant mother’s ability to affect healthy embryonic and fetal development.</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Identify the sequence of events which show, in general, the development of the human organism from conception through adulthood.</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Develop the ability to resolve conflicts and formulate new friendships.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Accept and value human sexuality as normal and essential to total well-being.</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Identify factors that influence their sexual attitudes.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Recognize the value and necessity of facilitating communication about sexuality with parents.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Identify the responsibilities and consequences inherent in sexual relationships.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Understand that abstinence is the preferred method for preventing unwanted pregnancies.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Knowledge of methods of birth control to avoid unwanted pregnancies.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Identify the general reasons for and methods of preventing STD’s, pregnancy, and AIDS.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Discuss the physical, emotional, and social problems associated with teenage pregnancy.</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Develop, using a decision-making process, a code of behavior for themselves that is consistent with a positive value system and positive goals.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Know that the need for love and affection influences behavior.</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Describe health care practices during adolescence that may follow from various individual decisions.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Recognize the impact health habits have on stress levels.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Demonstrate appropriate stress management techniques.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Analyze fad behavior as a force affecting health decisions.</w:t>
      </w:r>
    </w:p>
    <w:p w:rsidR="00E87159" w:rsidRPr="00E94F6D" w:rsidRDefault="00E87159" w:rsidP="00E94F6D">
      <w:pPr>
        <w:pStyle w:val="ListParagraph"/>
        <w:numPr>
          <w:ilvl w:val="0"/>
          <w:numId w:val="19"/>
        </w:numPr>
        <w:rPr>
          <w:rFonts w:cs="Times New Roman"/>
          <w:szCs w:val="24"/>
        </w:rPr>
      </w:pPr>
      <w:r w:rsidRPr="00E94F6D">
        <w:rPr>
          <w:rFonts w:cs="Times New Roman"/>
          <w:szCs w:val="24"/>
        </w:rPr>
        <w:t>Describe some common causes of skin problems and suggest procedures for good skin care.</w:t>
      </w:r>
    </w:p>
    <w:p w:rsidR="00E87159" w:rsidRPr="00E94F6D" w:rsidRDefault="00E87159" w:rsidP="00E94F6D">
      <w:pPr>
        <w:pStyle w:val="ListParagraph"/>
        <w:numPr>
          <w:ilvl w:val="0"/>
          <w:numId w:val="19"/>
        </w:numPr>
        <w:rPr>
          <w:rFonts w:cs="Times New Roman"/>
          <w:szCs w:val="24"/>
        </w:rPr>
      </w:pPr>
      <w:r w:rsidRPr="00E94F6D">
        <w:rPr>
          <w:rFonts w:cs="Times New Roman"/>
          <w:szCs w:val="24"/>
        </w:rPr>
        <w:t>Interpret the results of a credible health hazard appraisal (wellness inventory) in behavioral terms.</w:t>
      </w:r>
    </w:p>
    <w:p w:rsidR="00DB330A" w:rsidRPr="001C5018" w:rsidRDefault="001C5018" w:rsidP="001C5018">
      <w:pPr>
        <w:spacing w:after="0" w:line="240" w:lineRule="auto"/>
        <w:rPr>
          <w:rFonts w:eastAsia="Times New Roman" w:cs="Times New Roman"/>
          <w:color w:val="000000"/>
          <w:szCs w:val="24"/>
        </w:rPr>
      </w:pPr>
      <w:r>
        <w:rPr>
          <w:rFonts w:eastAsia="Times New Roman" w:cs="Times New Roman"/>
          <w:color w:val="000000"/>
          <w:szCs w:val="24"/>
        </w:rPr>
        <w:t> </w:t>
      </w:r>
    </w:p>
    <w:p w:rsidR="00DB330A" w:rsidRPr="00584875" w:rsidRDefault="00DB330A" w:rsidP="001C5018">
      <w:pPr>
        <w:pStyle w:val="Heading2"/>
      </w:pPr>
      <w:bookmarkStart w:id="19" w:name="_Toc529449235"/>
      <w:r w:rsidRPr="00584875">
        <w:t>Meningococcal Disease Information</w:t>
      </w:r>
      <w:bookmarkEnd w:id="19"/>
      <w:r w:rsidRPr="00584875">
        <w:t xml:space="preserve"> </w:t>
      </w:r>
    </w:p>
    <w:p w:rsidR="001C5018" w:rsidRPr="008A467D" w:rsidRDefault="001C5018" w:rsidP="008A467D">
      <w:r w:rsidRPr="008A467D">
        <w:t>Public health authorities recommend that teenagers and college-bound students be immunized against a potentially fatal bacterial infection called meningococcal disease, a type of meningitis.</w:t>
      </w:r>
    </w:p>
    <w:p w:rsidR="001C5018" w:rsidRPr="008A467D" w:rsidRDefault="001C5018" w:rsidP="008A467D">
      <w:r w:rsidRPr="008A467D">
        <w:t>Meningococcal disease is a rare but potentially fatal bacterial infection that can cause severe swelling of the brain and spinal cord (meningitis) or a serious blood infection (meningococcemia).  Meningococcal disease strikes up to 3,000 Americans each year; nearly 30 percent of these cases are among teenagers and college students.</w:t>
      </w:r>
    </w:p>
    <w:p w:rsidR="001C5018" w:rsidRPr="008A467D" w:rsidRDefault="001C5018" w:rsidP="008A467D">
      <w:r w:rsidRPr="008A467D">
        <w:t>Up to 83 percent of all cases among teens and college students may potentially be prevented through immunization, the most effective way to prevent this disease. A meningococcal vaccine is available that protects against four out of five strains of bacterium that cause meningococcal disease in the U.S.</w:t>
      </w:r>
    </w:p>
    <w:p w:rsidR="001C5018" w:rsidRPr="008A467D" w:rsidRDefault="001C5018" w:rsidP="008A467D">
      <w:r w:rsidRPr="008A467D">
        <w:t>The Centers for Disease Control and Prevention (CDC) and other leading medical organizations recommends that all 11-12 years olds should be vaccinated with meningococcal conjugate vaccine (MCV4). A booster shot is recommended for teens at age 16 to continue providing protection when their risk for meningococcal disease is highest. Teens who received MCV4 for the first time at age 13 through 15 years will need a one-time booster dose at 16 through 18 years of age. If a teenager missed getting the vaccine altogether, they should ask the doctor about getting it now, especially if they are about to move into a college dorm or military barracks.</w:t>
      </w:r>
    </w:p>
    <w:p w:rsidR="001C5018" w:rsidRPr="008A467D" w:rsidRDefault="001C5018" w:rsidP="008A467D">
      <w:r w:rsidRPr="008A467D">
        <w:rPr>
          <w:rStyle w:val="Strong"/>
          <w:rFonts w:cs="Times New Roman"/>
          <w:b w:val="0"/>
          <w:color w:val="333333"/>
          <w:szCs w:val="24"/>
        </w:rPr>
        <w:t>About Meningococcal Disease</w:t>
      </w:r>
    </w:p>
    <w:p w:rsidR="001C5018" w:rsidRPr="008A467D" w:rsidRDefault="001C5018" w:rsidP="008A467D">
      <w:r w:rsidRPr="008A467D">
        <w:t>Meningococcal disease is often misdiagnosed as something less serious because early symptoms are similar to common viral illnesses. Symptoms of meningococcal disease may include high fever, severe headache, stiff neck, nausea, vomiting, sensitivity to light, confusion, exhaustion and/or a rash.</w:t>
      </w:r>
    </w:p>
    <w:p w:rsidR="001C5018" w:rsidRPr="008A467D" w:rsidRDefault="001C5018" w:rsidP="008A467D">
      <w:r w:rsidRPr="008A467D">
        <w:t>Teenagers and college students are at increased risk for meningococcal disease compared to the general population, accounting for nearly 30 percent of all U.S. cases every year. Meningococcal disease can be misdiagnosed as something less serious, because early symptoms like high fever, severe headache, nausea, vomiting and stiff neck, are similar to those of common viral illnesses. The disease can progress rapidly and can cause death or permanent disability within 48 hours of initial symptoms.</w:t>
      </w:r>
    </w:p>
    <w:p w:rsidR="001C5018" w:rsidRPr="008A467D" w:rsidRDefault="001C5018" w:rsidP="008A467D">
      <w:r w:rsidRPr="008A467D">
        <w:t>Meningococcal disease is spread through direct contact with respiratory and/or oral secretions from infected persons (for example, kissing or sharing drinking containers). It can develop and spread quickly throughout the body, so early diagnosis and treatment are very important. Even with immediate treatment, the disease can kill an otherwise healthy young person within hours of first symptoms. Of those who survive, up to 20 percent may endure permanent disabilities, including brain damage, deafness and limb amputations.</w:t>
      </w:r>
    </w:p>
    <w:p w:rsidR="001C5018" w:rsidRPr="008A467D" w:rsidRDefault="001C5018" w:rsidP="008A467D">
      <w:r w:rsidRPr="008A467D">
        <w:t>Lifestyle factors common among teenagers, college students and military personnel are believed to put them at increased risk of contracting meningococcal disease. These lifestyle factors include crowded living situations (for example, dormitories, sleep-away camps), active or passive smoking and irregular sleeping habits. Teens should avoid sharing eating utensils and drinking out of the same container, since infections may spread through this type of close contact.</w:t>
      </w:r>
    </w:p>
    <w:p w:rsidR="001C5018" w:rsidRPr="00224568" w:rsidRDefault="001C5018" w:rsidP="00224568">
      <w:pPr>
        <w:rPr>
          <w:rFonts w:cs="Times New Roman"/>
          <w:szCs w:val="24"/>
        </w:rPr>
      </w:pPr>
      <w:r w:rsidRPr="00224568">
        <w:rPr>
          <w:rFonts w:cs="Times New Roman"/>
          <w:szCs w:val="24"/>
        </w:rPr>
        <w:t>American Academy of Family Physicians</w:t>
      </w:r>
    </w:p>
    <w:p w:rsidR="001C5018" w:rsidRPr="00224568" w:rsidRDefault="00B27D15" w:rsidP="00224568">
      <w:pPr>
        <w:rPr>
          <w:rFonts w:cs="Times New Roman"/>
          <w:color w:val="666666"/>
          <w:szCs w:val="24"/>
        </w:rPr>
      </w:pPr>
      <w:hyperlink r:id="rId37" w:tgtFrame="_blank" w:history="1">
        <w:r w:rsidR="001C5018" w:rsidRPr="00224568">
          <w:rPr>
            <w:rStyle w:val="Hyperlink"/>
            <w:rFonts w:cs="Times New Roman"/>
            <w:color w:val="333333"/>
            <w:szCs w:val="24"/>
          </w:rPr>
          <w:t>http://www.aafp.org/news/health-of-the-public/20100722stopmeningitis.html</w:t>
        </w:r>
      </w:hyperlink>
    </w:p>
    <w:p w:rsidR="001C5018" w:rsidRPr="00224568" w:rsidRDefault="001C5018" w:rsidP="00224568">
      <w:pPr>
        <w:rPr>
          <w:rFonts w:cs="Times New Roman"/>
          <w:szCs w:val="24"/>
        </w:rPr>
      </w:pPr>
      <w:r w:rsidRPr="00224568">
        <w:rPr>
          <w:rFonts w:cs="Times New Roman"/>
          <w:szCs w:val="24"/>
        </w:rPr>
        <w:t>American Academy of Pediatricians</w:t>
      </w:r>
    </w:p>
    <w:p w:rsidR="001C5018" w:rsidRPr="00224568" w:rsidRDefault="00B27D15" w:rsidP="00224568">
      <w:pPr>
        <w:rPr>
          <w:rFonts w:cs="Times New Roman"/>
          <w:color w:val="666666"/>
          <w:szCs w:val="24"/>
        </w:rPr>
      </w:pPr>
      <w:hyperlink r:id="rId38" w:tgtFrame="_blank" w:history="1">
        <w:r w:rsidR="001C5018" w:rsidRPr="00224568">
          <w:rPr>
            <w:rStyle w:val="Hyperlink"/>
            <w:rFonts w:cs="Times New Roman"/>
            <w:color w:val="333333"/>
            <w:szCs w:val="24"/>
          </w:rPr>
          <w:t>https://www.healthychildren.org/English/health-issues/conditions/head-neck-nervous-system/Pages/Meningitis.aspx?nfstatus=401&amp;nftoken=00000000-0000-0000-0000-000000000000&amp;nfstatusdescription=ERROR%3a+No+local+token</w:t>
        </w:r>
      </w:hyperlink>
    </w:p>
    <w:p w:rsidR="001C5018" w:rsidRPr="00224568" w:rsidRDefault="001C5018" w:rsidP="00224568">
      <w:pPr>
        <w:rPr>
          <w:rFonts w:cs="Times New Roman"/>
          <w:szCs w:val="24"/>
        </w:rPr>
      </w:pPr>
      <w:r w:rsidRPr="00224568">
        <w:rPr>
          <w:rFonts w:cs="Times New Roman"/>
          <w:szCs w:val="24"/>
        </w:rPr>
        <w:t>CDC - Meningitis - Additional Information</w:t>
      </w:r>
    </w:p>
    <w:p w:rsidR="001C5018" w:rsidRPr="00224568" w:rsidRDefault="00B27D15" w:rsidP="00224568">
      <w:pPr>
        <w:rPr>
          <w:rFonts w:cs="Times New Roman"/>
          <w:color w:val="666666"/>
          <w:szCs w:val="24"/>
        </w:rPr>
      </w:pPr>
      <w:hyperlink r:id="rId39" w:tgtFrame="_blank" w:history="1">
        <w:r w:rsidR="001C5018" w:rsidRPr="00224568">
          <w:rPr>
            <w:rStyle w:val="Hyperlink"/>
            <w:rFonts w:cs="Times New Roman"/>
            <w:color w:val="333333"/>
            <w:szCs w:val="24"/>
          </w:rPr>
          <w:t>https://www.cdc.gov/meningococcal/index.html</w:t>
        </w:r>
      </w:hyperlink>
    </w:p>
    <w:p w:rsidR="001C5018" w:rsidRPr="00224568" w:rsidRDefault="001C5018" w:rsidP="00224568">
      <w:pPr>
        <w:rPr>
          <w:rFonts w:cs="Times New Roman"/>
          <w:szCs w:val="24"/>
        </w:rPr>
      </w:pPr>
      <w:r w:rsidRPr="00224568">
        <w:rPr>
          <w:rFonts w:cs="Times New Roman"/>
          <w:szCs w:val="24"/>
        </w:rPr>
        <w:t>CDC - Meningitis Fact Sheet</w:t>
      </w:r>
    </w:p>
    <w:p w:rsidR="001C5018" w:rsidRPr="00224568" w:rsidRDefault="00B27D15" w:rsidP="00224568">
      <w:pPr>
        <w:rPr>
          <w:rFonts w:cs="Times New Roman"/>
          <w:color w:val="666666"/>
          <w:szCs w:val="24"/>
        </w:rPr>
      </w:pPr>
      <w:hyperlink r:id="rId40" w:tgtFrame="_blank" w:history="1">
        <w:r w:rsidR="001C5018" w:rsidRPr="00224568">
          <w:rPr>
            <w:rStyle w:val="Hyperlink"/>
            <w:rFonts w:cs="Times New Roman"/>
            <w:color w:val="333333"/>
            <w:szCs w:val="24"/>
          </w:rPr>
          <w:t>https://www.cdc.gov/meningitis/</w:t>
        </w:r>
      </w:hyperlink>
    </w:p>
    <w:p w:rsidR="001C5018" w:rsidRPr="00224568" w:rsidRDefault="001C5018" w:rsidP="00224568">
      <w:pPr>
        <w:rPr>
          <w:rFonts w:cs="Times New Roman"/>
          <w:szCs w:val="24"/>
        </w:rPr>
      </w:pPr>
      <w:r w:rsidRPr="00224568">
        <w:rPr>
          <w:rFonts w:cs="Times New Roman"/>
          <w:szCs w:val="24"/>
        </w:rPr>
        <w:t>CDC - Vaccine Recommendations</w:t>
      </w:r>
    </w:p>
    <w:p w:rsidR="001C5018" w:rsidRPr="00224568" w:rsidRDefault="00B27D15" w:rsidP="00224568">
      <w:pPr>
        <w:rPr>
          <w:rFonts w:cs="Times New Roman"/>
          <w:color w:val="666666"/>
          <w:szCs w:val="24"/>
        </w:rPr>
      </w:pPr>
      <w:hyperlink r:id="rId41" w:tgtFrame="_blank" w:history="1">
        <w:r w:rsidR="001C5018" w:rsidRPr="00224568">
          <w:rPr>
            <w:rStyle w:val="Hyperlink"/>
            <w:rFonts w:cs="Times New Roman"/>
            <w:color w:val="333333"/>
            <w:szCs w:val="24"/>
          </w:rPr>
          <w:t>http://www.cdc.gov/vaccines/hcp/acip-recs/vacc-specific/mening.html</w:t>
        </w:r>
      </w:hyperlink>
    </w:p>
    <w:p w:rsidR="001C5018" w:rsidRPr="00224568" w:rsidRDefault="001C5018" w:rsidP="00224568">
      <w:pPr>
        <w:rPr>
          <w:rFonts w:cs="Times New Roman"/>
          <w:szCs w:val="24"/>
        </w:rPr>
      </w:pPr>
      <w:r w:rsidRPr="00224568">
        <w:rPr>
          <w:rFonts w:cs="Times New Roman"/>
          <w:szCs w:val="24"/>
        </w:rPr>
        <w:t>Center for Disease Control</w:t>
      </w:r>
    </w:p>
    <w:p w:rsidR="001C5018" w:rsidRPr="00224568" w:rsidRDefault="00B27D15" w:rsidP="00224568">
      <w:pPr>
        <w:rPr>
          <w:rFonts w:cs="Times New Roman"/>
          <w:color w:val="666666"/>
          <w:szCs w:val="24"/>
        </w:rPr>
      </w:pPr>
      <w:hyperlink r:id="rId42" w:tgtFrame="_blank" w:history="1">
        <w:r w:rsidR="001C5018" w:rsidRPr="00224568">
          <w:rPr>
            <w:rStyle w:val="Hyperlink"/>
            <w:rFonts w:cs="Times New Roman"/>
            <w:color w:val="333333"/>
            <w:szCs w:val="24"/>
          </w:rPr>
          <w:t>http://www.cdc.gov/</w:t>
        </w:r>
      </w:hyperlink>
    </w:p>
    <w:p w:rsidR="001C5018" w:rsidRPr="00224568" w:rsidRDefault="001C5018" w:rsidP="00224568">
      <w:pPr>
        <w:rPr>
          <w:rFonts w:cs="Times New Roman"/>
          <w:szCs w:val="24"/>
        </w:rPr>
      </w:pPr>
      <w:r w:rsidRPr="00224568">
        <w:rPr>
          <w:rFonts w:cs="Times New Roman"/>
          <w:szCs w:val="24"/>
        </w:rPr>
        <w:t>National Meningitis Foundation</w:t>
      </w:r>
    </w:p>
    <w:p w:rsidR="001C5018" w:rsidRPr="00224568" w:rsidRDefault="00B27D15" w:rsidP="00224568">
      <w:pPr>
        <w:rPr>
          <w:rFonts w:cs="Times New Roman"/>
          <w:color w:val="666666"/>
          <w:szCs w:val="24"/>
        </w:rPr>
      </w:pPr>
      <w:hyperlink r:id="rId43" w:tgtFrame="_blank" w:history="1">
        <w:r w:rsidR="001C5018" w:rsidRPr="00224568">
          <w:rPr>
            <w:rStyle w:val="Hyperlink"/>
            <w:rFonts w:cs="Times New Roman"/>
            <w:color w:val="333333"/>
            <w:szCs w:val="24"/>
          </w:rPr>
          <w:t>http://www.nmaus.org/</w:t>
        </w:r>
      </w:hyperlink>
    </w:p>
    <w:p w:rsidR="001C5018" w:rsidRPr="00224568" w:rsidRDefault="001C5018" w:rsidP="00224568">
      <w:pPr>
        <w:rPr>
          <w:rFonts w:cs="Times New Roman"/>
          <w:szCs w:val="24"/>
        </w:rPr>
      </w:pPr>
      <w:r w:rsidRPr="00224568">
        <w:rPr>
          <w:rFonts w:cs="Times New Roman"/>
          <w:szCs w:val="24"/>
        </w:rPr>
        <w:t>Wisconsin Public Health Departments &amp; Contact Info</w:t>
      </w:r>
    </w:p>
    <w:p w:rsidR="001C5018" w:rsidRPr="00224568" w:rsidRDefault="00B27D15" w:rsidP="00224568">
      <w:pPr>
        <w:rPr>
          <w:rFonts w:cs="Times New Roman"/>
          <w:color w:val="666666"/>
          <w:szCs w:val="24"/>
        </w:rPr>
      </w:pPr>
      <w:hyperlink r:id="rId44" w:tgtFrame="_blank" w:history="1">
        <w:r w:rsidR="001C5018" w:rsidRPr="00224568">
          <w:rPr>
            <w:rStyle w:val="Hyperlink"/>
            <w:rFonts w:cs="Times New Roman"/>
            <w:color w:val="333333"/>
            <w:szCs w:val="24"/>
          </w:rPr>
          <w:t>https://www.dhs.wisconsin.gov/lh-depts/counties.htm</w:t>
        </w:r>
      </w:hyperlink>
    </w:p>
    <w:p w:rsidR="00DB330A" w:rsidRPr="00584875" w:rsidRDefault="00DB330A" w:rsidP="00224568">
      <w:pPr>
        <w:rPr>
          <w:rFonts w:eastAsia="Times New Roman" w:cs="Times New Roman"/>
          <w:szCs w:val="24"/>
        </w:rPr>
      </w:pPr>
    </w:p>
    <w:p w:rsidR="004068DD" w:rsidRDefault="008A467D" w:rsidP="008A467D">
      <w:pPr>
        <w:pStyle w:val="Heading2"/>
      </w:pPr>
      <w:bookmarkStart w:id="20" w:name="_Toc529449236"/>
      <w:r>
        <w:t>Open Enrollment</w:t>
      </w:r>
      <w:bookmarkEnd w:id="20"/>
    </w:p>
    <w:p w:rsidR="00EF41BB" w:rsidRDefault="00D96D73" w:rsidP="008A467D">
      <w:r>
        <w:t xml:space="preserve">Visit the following site to review information on eligibility and availability to school age students in Wisconsin to attend other public schools outside the resident school district: </w:t>
      </w:r>
      <w:hyperlink r:id="rId45" w:history="1">
        <w:r w:rsidRPr="00AB1F9B">
          <w:rPr>
            <w:rStyle w:val="Hyperlink"/>
          </w:rPr>
          <w:t>https://dpi.wi.gov/open-enrollment</w:t>
        </w:r>
      </w:hyperlink>
      <w:r w:rsidR="00EF41BB">
        <w:t xml:space="preserve">  </w:t>
      </w:r>
    </w:p>
    <w:p w:rsidR="00040F71" w:rsidRDefault="00EF41BB" w:rsidP="00040F71">
      <w:r>
        <w:t xml:space="preserve">Reference: </w:t>
      </w:r>
      <w:hyperlink r:id="rId46" w:history="1">
        <w:r w:rsidRPr="00EF41BB">
          <w:rPr>
            <w:rStyle w:val="Hyperlink"/>
          </w:rPr>
          <w:t>Walworth Board Policy 425 Public School Open Enrollment</w:t>
        </w:r>
      </w:hyperlink>
    </w:p>
    <w:p w:rsidR="00040F71" w:rsidRDefault="00040F71" w:rsidP="00040F71"/>
    <w:p w:rsidR="00040F71" w:rsidRDefault="00040F71" w:rsidP="00040F71">
      <w:pPr>
        <w:pStyle w:val="Heading2"/>
      </w:pPr>
      <w:bookmarkStart w:id="21" w:name="_Toc529449237"/>
      <w:r>
        <w:t>Parental Notice for Billing Medicaid</w:t>
      </w:r>
      <w:bookmarkEnd w:id="21"/>
    </w:p>
    <w:p w:rsidR="00040F71" w:rsidRDefault="00040F71" w:rsidP="00040F71">
      <w:r>
        <w:t xml:space="preserve">This is the notification of your rights under the Individuals with Disabilities Education Act (IDEA) regarding Medicaid billing. IDEA allows certain services provided under an IEP to be covered by Medicaid.  The Wisconsin Medicaid school-based services benefit is a way for school districts to receive additional federal revenue. These services include attendant care services, nursing services, physical therapy, occupational therapy, speech and language services, specialized medical transportation, psychological services, counseling, social work services, and developmental testing and assessment.  </w:t>
      </w:r>
    </w:p>
    <w:p w:rsidR="00040F71" w:rsidRDefault="00040F71" w:rsidP="00040F71">
      <w:r>
        <w:t>In order for a school district to request these funds, you, as the parent, must be notified of your rights under IDEA regarding this process. After notification and before a school district may seek recovery of costs, you must sign a consent form that gives the school district permission to bill Medicaid and share student information. This notice is not consent for the school district to bill Medicaid, which is a separate form signed after you have received this notification.</w:t>
      </w:r>
    </w:p>
    <w:p w:rsidR="00040F71" w:rsidRDefault="00040F71" w:rsidP="00040F71">
      <w:r>
        <w:t xml:space="preserve"> The following rights are afforded to parents regarding Medicaid billing under IDEA:</w:t>
      </w:r>
    </w:p>
    <w:p w:rsidR="00040F71" w:rsidRDefault="00040F71" w:rsidP="00040F71">
      <w:pPr>
        <w:pStyle w:val="ListParagraph"/>
        <w:numPr>
          <w:ilvl w:val="0"/>
          <w:numId w:val="22"/>
        </w:numPr>
      </w:pPr>
      <w:r>
        <w:t xml:space="preserve">A district must obtain your written consent prior to submitting your child’s IEP-health-related costs for Medicaid reimbursement. Consent only needs to be provided once, so you will not have to sign the form each year.  </w:t>
      </w:r>
    </w:p>
    <w:p w:rsidR="00040F71" w:rsidRDefault="00040F71" w:rsidP="00040F71">
      <w:pPr>
        <w:pStyle w:val="ListParagraph"/>
        <w:numPr>
          <w:ilvl w:val="0"/>
          <w:numId w:val="22"/>
        </w:numPr>
      </w:pPr>
      <w:r>
        <w:t>The consent form allows the school district to send your child’s education information to Wisconsin’s Department of Health Services (DHS), the state agency that administers Medicaid. The consent form lists the education records that may be shared with DHS.</w:t>
      </w:r>
    </w:p>
    <w:p w:rsidR="00040F71" w:rsidRDefault="00040F71" w:rsidP="00040F71">
      <w:pPr>
        <w:pStyle w:val="ListParagraph"/>
        <w:numPr>
          <w:ilvl w:val="0"/>
          <w:numId w:val="22"/>
        </w:numPr>
      </w:pPr>
      <w:r>
        <w:t>At any time you decide that you do not want the school district to share your child’s information with DHS or to bill Medicaid for your child’s costs, you can withdraw consent and the school district will no longer include your bill for Medicaid.</w:t>
      </w:r>
    </w:p>
    <w:p w:rsidR="00040F71" w:rsidRDefault="00040F71" w:rsidP="00040F71">
      <w:pPr>
        <w:pStyle w:val="ListParagraph"/>
        <w:numPr>
          <w:ilvl w:val="0"/>
          <w:numId w:val="22"/>
        </w:numPr>
      </w:pPr>
      <w:r>
        <w:t xml:space="preserve">School districts are required to provide all IEP services at no cost to parents even if the district cannot bill Medicaid.  Parents are not required to sign up for or enroll in public insurance programs in order to receive these services.  </w:t>
      </w:r>
    </w:p>
    <w:p w:rsidR="00040F71" w:rsidRDefault="00040F71" w:rsidP="00040F71">
      <w:pPr>
        <w:pStyle w:val="ListParagraph"/>
        <w:numPr>
          <w:ilvl w:val="0"/>
          <w:numId w:val="22"/>
        </w:numPr>
      </w:pPr>
      <w:r>
        <w:t xml:space="preserve">As a student with a disability, your child will </w:t>
      </w:r>
      <w:r w:rsidRPr="00E3287C">
        <w:t xml:space="preserve">always </w:t>
      </w:r>
      <w:r>
        <w:t xml:space="preserve">receive a free appropriate public education (FAPE) while attending a public school regardless of insurance coverage. The school district will </w:t>
      </w:r>
      <w:r w:rsidRPr="000946A4">
        <w:rPr>
          <w:u w:val="single"/>
        </w:rPr>
        <w:t>never</w:t>
      </w:r>
      <w:r>
        <w:t xml:space="preserve"> require you to enroll in Medicaid to ensure your child receives FAPE. </w:t>
      </w:r>
    </w:p>
    <w:p w:rsidR="00040F71" w:rsidRDefault="00040F71" w:rsidP="00040F71">
      <w:pPr>
        <w:pStyle w:val="ListParagraph"/>
        <w:numPr>
          <w:ilvl w:val="0"/>
          <w:numId w:val="22"/>
        </w:numPr>
      </w:pPr>
      <w:r>
        <w:t xml:space="preserve">The school district will </w:t>
      </w:r>
      <w:r w:rsidRPr="00606782">
        <w:rPr>
          <w:u w:val="single"/>
        </w:rPr>
        <w:t>never</w:t>
      </w:r>
      <w:r>
        <w:t xml:space="preserve"> require you to pay for a deductible or co-pay if one is created when the Medicaid bill is filed by the school district. </w:t>
      </w:r>
    </w:p>
    <w:p w:rsidR="00040F71" w:rsidRPr="00833951" w:rsidRDefault="00040F71" w:rsidP="00040F71">
      <w:pPr>
        <w:pStyle w:val="ListParagraph"/>
        <w:numPr>
          <w:ilvl w:val="0"/>
          <w:numId w:val="22"/>
        </w:numPr>
      </w:pPr>
      <w:r>
        <w:t>Billing Medicaid for a cost:</w:t>
      </w:r>
    </w:p>
    <w:p w:rsidR="00040F71" w:rsidRDefault="00040F71" w:rsidP="00040F71">
      <w:pPr>
        <w:pStyle w:val="ListParagraph"/>
        <w:numPr>
          <w:ilvl w:val="1"/>
          <w:numId w:val="22"/>
        </w:numPr>
      </w:pPr>
      <w:r>
        <w:t>Will not decrease the availability or length of Medicaid coverage time for your child,</w:t>
      </w:r>
    </w:p>
    <w:p w:rsidR="00040F71" w:rsidRDefault="00040F71" w:rsidP="00040F71">
      <w:pPr>
        <w:pStyle w:val="ListParagraph"/>
        <w:numPr>
          <w:ilvl w:val="1"/>
          <w:numId w:val="22"/>
        </w:numPr>
      </w:pPr>
      <w:r>
        <w:t>Will not result in you paying for required services outside of school that would have been covered by Medicaid,</w:t>
      </w:r>
    </w:p>
    <w:p w:rsidR="00040F71" w:rsidRDefault="00040F71" w:rsidP="00040F71">
      <w:pPr>
        <w:pStyle w:val="ListParagraph"/>
        <w:numPr>
          <w:ilvl w:val="1"/>
          <w:numId w:val="22"/>
        </w:numPr>
      </w:pPr>
      <w:r>
        <w:t>Will not increase your insurance premiums or lead to the discontinuation of benefits or insurance, and</w:t>
      </w:r>
    </w:p>
    <w:p w:rsidR="00040F71" w:rsidRDefault="00040F71" w:rsidP="00040F71">
      <w:pPr>
        <w:pStyle w:val="ListParagraph"/>
        <w:numPr>
          <w:ilvl w:val="1"/>
          <w:numId w:val="22"/>
        </w:numPr>
      </w:pPr>
      <w:r>
        <w:t xml:space="preserve">Will not risk your child’s eligibility for home and community-based waivers, based on the total costs of your child’s health-related needs. </w:t>
      </w:r>
    </w:p>
    <w:p w:rsidR="00040F71" w:rsidRDefault="00040F71" w:rsidP="00040F71">
      <w:pPr>
        <w:pStyle w:val="ListParagraph"/>
        <w:ind w:left="1440"/>
      </w:pPr>
    </w:p>
    <w:p w:rsidR="00040F71" w:rsidRDefault="00040F71" w:rsidP="008A467D">
      <w:r>
        <w:t xml:space="preserve">School districts are strongly encouraged to access Medicaid for student costs as it brings more federal revenue into Wisconsin. If you have not signed a “Consent to Bill Wisconsin Medicaid for Health-Related Special Education and Related Services” form, the school district will be contacting you with a request to sign the form so that Medicaid billing may begin. If you have signed a consent form in the past, this serves as an annual notification to remind you of your rights under IDEA and to stress that accessing Medicaid on behalf of your child does not reduce any of the benefits that you would normally receive under the Medicaid program outside of the school day. </w:t>
      </w:r>
    </w:p>
    <w:p w:rsidR="008A467D" w:rsidRDefault="00D96D73" w:rsidP="00D96D73">
      <w:pPr>
        <w:pStyle w:val="Heading2"/>
      </w:pPr>
      <w:bookmarkStart w:id="22" w:name="_Toc529449238"/>
      <w:r>
        <w:t>Section 504</w:t>
      </w:r>
      <w:bookmarkEnd w:id="22"/>
    </w:p>
    <w:p w:rsidR="00D96D73" w:rsidRPr="00584875" w:rsidRDefault="00D96D73" w:rsidP="00DB330A">
      <w:pPr>
        <w:shd w:val="clear" w:color="auto" w:fill="FFFFFF"/>
        <w:spacing w:after="150" w:line="240" w:lineRule="auto"/>
        <w:rPr>
          <w:rFonts w:eastAsia="Times New Roman" w:cs="Times New Roman"/>
          <w:color w:val="333333"/>
          <w:szCs w:val="24"/>
        </w:rPr>
      </w:pPr>
      <w:r>
        <w:rPr>
          <w:rFonts w:eastAsia="Times New Roman" w:cs="Times New Roman"/>
          <w:color w:val="333333"/>
          <w:szCs w:val="24"/>
        </w:rPr>
        <w:t xml:space="preserve">The District assures compliance with Section 504 of the Rehabilitation Act of 1973, 29 U.S.C. 794: “No otherwise qualified handicapped individuals…shall, solely by the reason of his/her handicap, be excluded from the participation in, be denied the benefits of, or be subjected to discrimination under any program or activity receiving financial assistance.” </w:t>
      </w:r>
    </w:p>
    <w:p w:rsidR="002905AD" w:rsidRDefault="002905AD" w:rsidP="00224568">
      <w:pPr>
        <w:pStyle w:val="Heading2"/>
      </w:pPr>
      <w:bookmarkStart w:id="23" w:name="_Toc529449239"/>
      <w:r w:rsidRPr="00584875">
        <w:t>Special Education (Child Find)</w:t>
      </w:r>
      <w:bookmarkEnd w:id="23"/>
    </w:p>
    <w:p w:rsidR="00EB1E40" w:rsidRDefault="00040F71" w:rsidP="00EB1E40">
      <w:r>
        <w:t>Upon request, the District is required to evaluate a child for eligibility for special education services. A request for evaluation is known as a referral. When the District receives a referral, the District will direct the District’s Special Education Di</w:t>
      </w:r>
      <w:r w:rsidR="00BE7E3C">
        <w:t xml:space="preserve">rector to conduct the referral process. </w:t>
      </w:r>
    </w:p>
    <w:p w:rsidR="00BE7E3C" w:rsidRDefault="00BE7E3C" w:rsidP="00EB1E40">
      <w:r>
        <w:t>A physician, nurse, psychologist, social worker, or administrator of a social agency who reasonably believes a child brought to him or her for services is a child with a disability has a legal duty to refer the child, including a homeless child, to the District in which the child resides. Before referring the child, the person making the referral must inform the child’s parent that the referral will be made.</w:t>
      </w:r>
    </w:p>
    <w:p w:rsidR="00BE7E3C" w:rsidRDefault="00BE7E3C" w:rsidP="00EB1E40">
      <w:r>
        <w:t xml:space="preserve">Others, including parents, who reasonable believe a child has a </w:t>
      </w:r>
      <w:r w:rsidR="00E52969">
        <w:t>disability,</w:t>
      </w:r>
      <w:r>
        <w:t xml:space="preserve"> may also refer the child, including a homeless child to the District in which the child resides.</w:t>
      </w:r>
    </w:p>
    <w:p w:rsidR="00BE7E3C" w:rsidRDefault="00BE7E3C" w:rsidP="00EB1E40">
      <w:r>
        <w:t xml:space="preserve">Referrals must be in writing and include the reason why the person believes the child is a child with a disability. A referral may be made by contacting Mrs. Danielle Harkness, Director of Special Education, </w:t>
      </w:r>
      <w:proofErr w:type="gramStart"/>
      <w:r>
        <w:t>Walworth</w:t>
      </w:r>
      <w:proofErr w:type="gramEnd"/>
      <w:r>
        <w:t xml:space="preserve"> Joint School District #1, at 262-275-6896 Extension 1255 or by writing her at care of (c/o) Walworth School District 121 Beloit Street Walworth WI 53184.</w:t>
      </w:r>
    </w:p>
    <w:p w:rsidR="00094448" w:rsidRPr="00EB1E40" w:rsidRDefault="00094448" w:rsidP="00EB1E40">
      <w:r>
        <w:t xml:space="preserve">More information regarding Early Childhood Child Find can be viewed at </w:t>
      </w:r>
      <w:hyperlink r:id="rId47" w:history="1">
        <w:r w:rsidRPr="00094448">
          <w:rPr>
            <w:rStyle w:val="Hyperlink"/>
          </w:rPr>
          <w:t xml:space="preserve">Wisconsin Department of Public Instruction website Early </w:t>
        </w:r>
        <w:proofErr w:type="spellStart"/>
        <w:r w:rsidRPr="00094448">
          <w:rPr>
            <w:rStyle w:val="Hyperlink"/>
          </w:rPr>
          <w:t>Childhood</w:t>
        </w:r>
        <w:proofErr w:type="gramStart"/>
        <w:r w:rsidRPr="00094448">
          <w:rPr>
            <w:rStyle w:val="Hyperlink"/>
          </w:rPr>
          <w:t>:Child</w:t>
        </w:r>
        <w:proofErr w:type="spellEnd"/>
        <w:proofErr w:type="gramEnd"/>
        <w:r w:rsidRPr="00094448">
          <w:rPr>
            <w:rStyle w:val="Hyperlink"/>
          </w:rPr>
          <w:t xml:space="preserve"> Find</w:t>
        </w:r>
      </w:hyperlink>
      <w:r>
        <w:t xml:space="preserve"> </w:t>
      </w:r>
    </w:p>
    <w:p w:rsidR="008A467D" w:rsidRDefault="004068DD" w:rsidP="00D96D73">
      <w:pPr>
        <w:pStyle w:val="Heading2"/>
      </w:pPr>
      <w:bookmarkStart w:id="24" w:name="_Toc529449240"/>
      <w:r w:rsidRPr="00584875">
        <w:t>Special Needs Scholarship Program</w:t>
      </w:r>
      <w:bookmarkEnd w:id="24"/>
    </w:p>
    <w:p w:rsidR="00EB1E40" w:rsidRDefault="00EB1E40" w:rsidP="00D96D73">
      <w:r>
        <w:t xml:space="preserve">Please visit the following site to review information on eligibility and availability of the Special Needs Scholarship Program provided by Wisconsin Statutes: </w:t>
      </w:r>
      <w:hyperlink r:id="rId48" w:history="1">
        <w:r w:rsidRPr="00AB1F9B">
          <w:rPr>
            <w:rStyle w:val="Hyperlink"/>
          </w:rPr>
          <w:t>https://drive.google.com/file/d/0B_do2UFF-mTbUnNjTFNvYVg1N0U/view</w:t>
        </w:r>
      </w:hyperlink>
    </w:p>
    <w:p w:rsidR="00EB1E40" w:rsidRDefault="00EB1E40" w:rsidP="00EB1E40">
      <w:pPr>
        <w:pStyle w:val="Heading2"/>
      </w:pPr>
      <w:bookmarkStart w:id="25" w:name="_Toc529449241"/>
      <w:r>
        <w:t>Student Assessments</w:t>
      </w:r>
      <w:bookmarkEnd w:id="25"/>
      <w:r>
        <w:t xml:space="preserve"> </w:t>
      </w:r>
    </w:p>
    <w:p w:rsidR="00EB1E40" w:rsidRDefault="00EB1E40" w:rsidP="00D96D73">
      <w:r>
        <w:t>Per Wisconsin Statutes the District administers the following assessments: Grades 4 and 8</w:t>
      </w:r>
    </w:p>
    <w:p w:rsidR="00EB1E40" w:rsidRPr="00D96D73" w:rsidRDefault="00EB1E40" w:rsidP="00D96D73">
      <w:r>
        <w:t xml:space="preserve">Wisconsin Forward Exam. </w:t>
      </w:r>
    </w:p>
    <w:p w:rsidR="004068DD" w:rsidRPr="00EB1E40" w:rsidRDefault="00B27D15" w:rsidP="00EB1E40">
      <w:pPr>
        <w:pStyle w:val="Heading2"/>
        <w:tabs>
          <w:tab w:val="clear" w:pos="2160"/>
          <w:tab w:val="clear" w:pos="3870"/>
          <w:tab w:val="center" w:pos="4680"/>
        </w:tabs>
      </w:pPr>
      <w:hyperlink r:id="rId49" w:history="1">
        <w:bookmarkStart w:id="26" w:name="_Toc529449242"/>
        <w:r w:rsidR="004068DD" w:rsidRPr="00EB1E40">
          <w:rPr>
            <w:rStyle w:val="Hyperlink"/>
            <w:color w:val="auto"/>
          </w:rPr>
          <w:t>Student Records</w:t>
        </w:r>
        <w:bookmarkEnd w:id="26"/>
      </w:hyperlink>
    </w:p>
    <w:p w:rsidR="006861AD" w:rsidRPr="008A467D" w:rsidRDefault="00224568" w:rsidP="008A467D">
      <w:r w:rsidRPr="008A467D">
        <w:t>The Board recognizes the need for confidentiality of student records. Therefore, a student’s records shall be available for inspection or release only with prior approval of the parent/guardian or adult student, except in situations where legal requirements specify release of records without such prior approval. The Board has established guidelines relative to the collection, storage, retrieval, use, and destruction of student records. Such procedures shall be in accordance with state and federal law and</w:t>
      </w:r>
      <w:r w:rsidR="005305CB" w:rsidRPr="008A467D">
        <w:t xml:space="preserve"> are identified in Board Policy. </w:t>
      </w:r>
      <w:r w:rsidRPr="008A467D">
        <w:t>A list of all persons who handle or have access to personally identifiable information shall be posted in accordance with state and federal law requirements and established procedures.</w:t>
      </w:r>
    </w:p>
    <w:p w:rsidR="008A467D" w:rsidRPr="008A467D" w:rsidRDefault="008A467D" w:rsidP="008A467D">
      <w:pPr>
        <w:rPr>
          <w:rFonts w:eastAsia="Times New Roman" w:cs="Times New Roman"/>
          <w:color w:val="333333"/>
          <w:szCs w:val="24"/>
        </w:rPr>
      </w:pPr>
      <w:r w:rsidRPr="008A467D">
        <w:rPr>
          <w:rFonts w:eastAsia="Times New Roman" w:cs="Times New Roman"/>
          <w:color w:val="333333"/>
          <w:szCs w:val="24"/>
        </w:rPr>
        <w:t xml:space="preserve">The school district maintains several classes of pupil records. </w:t>
      </w:r>
    </w:p>
    <w:p w:rsidR="008A467D" w:rsidRPr="008A467D" w:rsidRDefault="008A467D" w:rsidP="008A467D">
      <w:pPr>
        <w:rPr>
          <w:rFonts w:eastAsia="Times New Roman" w:cs="Times New Roman"/>
          <w:color w:val="333333"/>
          <w:szCs w:val="24"/>
        </w:rPr>
      </w:pPr>
      <w:r w:rsidRPr="008A467D">
        <w:rPr>
          <w:rFonts w:eastAsia="Times New Roman" w:cs="Times New Roman"/>
          <w:color w:val="333333"/>
          <w:szCs w:val="24"/>
        </w:rPr>
        <w:t>"Progress records" include grades, courses the child has taken, the child's attendance record, immunization records, required lead screening records, and records of school extra-curricular activities. Progress records must be maintained for at least five years after the child ceases to be enrolled.</w:t>
      </w:r>
    </w:p>
    <w:p w:rsidR="008A467D" w:rsidRPr="008A467D" w:rsidRDefault="008A467D" w:rsidP="008A467D">
      <w:pPr>
        <w:rPr>
          <w:rFonts w:eastAsia="Times New Roman" w:cs="Times New Roman"/>
          <w:color w:val="333333"/>
          <w:szCs w:val="24"/>
        </w:rPr>
      </w:pPr>
      <w:r w:rsidRPr="008A467D">
        <w:rPr>
          <w:rFonts w:eastAsia="Times New Roman" w:cs="Times New Roman"/>
          <w:color w:val="333333"/>
          <w:szCs w:val="24"/>
        </w:rPr>
        <w:t xml:space="preserve"> "Behavioral records" include such records as psychological tests, personality evaluations, records of conversations, written statements relating specifically to the pupil's behavior, tests relating specifically to achievement or measurement of ability, physical health records other than immunization and lead screening records, law enforcement officers' records, and ot</w:t>
      </w:r>
      <w:r>
        <w:rPr>
          <w:rFonts w:eastAsia="Times New Roman" w:cs="Times New Roman"/>
          <w:color w:val="333333"/>
          <w:szCs w:val="24"/>
        </w:rPr>
        <w:t xml:space="preserve">her pupil records that are not </w:t>
      </w:r>
      <w:r w:rsidRPr="008A467D">
        <w:rPr>
          <w:rFonts w:eastAsia="Times New Roman" w:cs="Times New Roman"/>
          <w:color w:val="333333"/>
          <w:szCs w:val="24"/>
        </w:rPr>
        <w:t>progress records.</w:t>
      </w:r>
    </w:p>
    <w:p w:rsidR="008A467D" w:rsidRPr="008A467D" w:rsidRDefault="00E52969" w:rsidP="008A467D">
      <w:pPr>
        <w:rPr>
          <w:rFonts w:eastAsia="Times New Roman" w:cs="Times New Roman"/>
          <w:color w:val="333333"/>
          <w:szCs w:val="24"/>
        </w:rPr>
      </w:pPr>
      <w:r w:rsidRPr="008A467D">
        <w:rPr>
          <w:rFonts w:eastAsia="Times New Roman" w:cs="Times New Roman"/>
          <w:color w:val="333333"/>
          <w:szCs w:val="24"/>
        </w:rPr>
        <w:t>“Law</w:t>
      </w:r>
      <w:r w:rsidR="008A467D" w:rsidRPr="008A467D">
        <w:rPr>
          <w:rFonts w:eastAsia="Times New Roman" w:cs="Times New Roman"/>
          <w:color w:val="333333"/>
          <w:szCs w:val="24"/>
        </w:rPr>
        <w:t xml:space="preserve"> enforcement officers' records</w:t>
      </w:r>
      <w:r w:rsidR="008A467D">
        <w:rPr>
          <w:rFonts w:eastAsia="Times New Roman" w:cs="Times New Roman"/>
          <w:color w:val="333333"/>
          <w:szCs w:val="24"/>
        </w:rPr>
        <w:t>”</w:t>
      </w:r>
      <w:r w:rsidR="008A467D" w:rsidRPr="008A467D">
        <w:rPr>
          <w:rFonts w:eastAsia="Times New Roman" w:cs="Times New Roman"/>
          <w:color w:val="333333"/>
          <w:szCs w:val="24"/>
        </w:rPr>
        <w:t xml:space="preserve"> are maintained separately from other pupil records. Behavioral records may be maintained for no longer than one year after the child graduates or otherwise ceases to be enrolled, unless the parent specifies in writing that the records may be maintained for a longer period of time. The school district informs parents when pupil records are no longer needed to provide special education. At the request of the child's parents, the school district destroys the information that is no longer needed. </w:t>
      </w:r>
    </w:p>
    <w:p w:rsidR="008A467D" w:rsidRPr="008A467D" w:rsidRDefault="008A467D" w:rsidP="008A467D">
      <w:pPr>
        <w:rPr>
          <w:rFonts w:eastAsia="Times New Roman" w:cs="Times New Roman"/>
          <w:color w:val="333333"/>
          <w:szCs w:val="24"/>
        </w:rPr>
      </w:pPr>
      <w:r w:rsidRPr="008A467D">
        <w:rPr>
          <w:rFonts w:eastAsia="Times New Roman" w:cs="Times New Roman"/>
          <w:color w:val="333333"/>
          <w:szCs w:val="24"/>
        </w:rPr>
        <w:t xml:space="preserve">"Directory data" includes the student's name, address, telephone listing, date and place of birth, major field of study, participation in officially recognized activities and sports, weight and height of members of athletic teams, dates of attendance, photographs, degrees and awards received, and the name of the school most recently previously attended by the student. </w:t>
      </w:r>
    </w:p>
    <w:p w:rsidR="008A467D" w:rsidRPr="008A467D" w:rsidRDefault="008A467D" w:rsidP="008A467D">
      <w:pPr>
        <w:rPr>
          <w:rFonts w:eastAsia="Times New Roman" w:cs="Times New Roman"/>
          <w:color w:val="333333"/>
          <w:szCs w:val="24"/>
        </w:rPr>
      </w:pPr>
      <w:r w:rsidRPr="008A467D">
        <w:rPr>
          <w:rFonts w:eastAsia="Times New Roman" w:cs="Times New Roman"/>
          <w:color w:val="333333"/>
          <w:szCs w:val="24"/>
        </w:rPr>
        <w:t>"Pupil physical health records" include basic health information about a pupil, including the pupil's immunization records, an emergency medical card, a log of first aid and medicine administered to the pupil, an athletic permit card, a record concerning the pupil's ability to participate in an education program, any required lead screening records, the results of any routine screening test, such as for hearing, vision or scoliosis, and any follow-up to the test, and any other basic health information, as determined by the state superintendent. Any pupil record relating to a pupil's physical health that is not a pupil physical health record is treated as a patient health care record under sections 146.81 to 146.84, Wisconsin Statutes. Any pupil record concerning HIV testing is treated as provided under section 252.15, Wisconsin Statutes.</w:t>
      </w:r>
    </w:p>
    <w:p w:rsidR="006861AD" w:rsidRDefault="0000400A" w:rsidP="0000400A">
      <w:pPr>
        <w:pStyle w:val="Heading2"/>
      </w:pPr>
      <w:bookmarkStart w:id="27" w:name="_Toc529449243"/>
      <w:r>
        <w:t>Recruiter Access to Students Records</w:t>
      </w:r>
      <w:bookmarkEnd w:id="27"/>
    </w:p>
    <w:p w:rsidR="006861AD" w:rsidRPr="006861AD" w:rsidRDefault="006861AD" w:rsidP="00A64FAF">
      <w:pPr>
        <w:spacing w:after="0" w:line="360" w:lineRule="auto"/>
      </w:pPr>
      <w:r w:rsidRPr="006861AD">
        <w:t xml:space="preserve">The </w:t>
      </w:r>
      <w:r w:rsidR="0000400A">
        <w:t>District</w:t>
      </w:r>
      <w:r w:rsidRPr="006861AD">
        <w:t xml:space="preserve"> shall provide, on a request made by military recruiters or an institution of</w:t>
      </w:r>
    </w:p>
    <w:p w:rsidR="006861AD" w:rsidRPr="006861AD" w:rsidRDefault="006861AD" w:rsidP="00A64FAF">
      <w:pPr>
        <w:spacing w:after="0" w:line="360" w:lineRule="auto"/>
      </w:pPr>
      <w:r w:rsidRPr="006861AD">
        <w:t>higher education, access to secondary school students’ names, addresses and telephone</w:t>
      </w:r>
    </w:p>
    <w:p w:rsidR="006861AD" w:rsidRPr="006861AD" w:rsidRDefault="006861AD" w:rsidP="00A64FAF">
      <w:pPr>
        <w:spacing w:after="0" w:line="360" w:lineRule="auto"/>
      </w:pPr>
      <w:r w:rsidRPr="006861AD">
        <w:t>listings. A secondary school student or the parent/guardian of a student may request that</w:t>
      </w:r>
    </w:p>
    <w:p w:rsidR="006861AD" w:rsidRPr="006861AD" w:rsidRDefault="006861AD" w:rsidP="00A64FAF">
      <w:pPr>
        <w:spacing w:after="0" w:line="360" w:lineRule="auto"/>
      </w:pPr>
      <w:r w:rsidRPr="006861AD">
        <w:t>the student’s name, address and telephone listing not be released to military recruiters or</w:t>
      </w:r>
    </w:p>
    <w:p w:rsidR="006861AD" w:rsidRPr="006861AD" w:rsidRDefault="006861AD" w:rsidP="00A64FAF">
      <w:pPr>
        <w:spacing w:after="0" w:line="360" w:lineRule="auto"/>
      </w:pPr>
      <w:r w:rsidRPr="006861AD">
        <w:t xml:space="preserve">an institution of higher education without prior written parental consent. The </w:t>
      </w:r>
      <w:r w:rsidR="0000400A">
        <w:t>District</w:t>
      </w:r>
    </w:p>
    <w:p w:rsidR="006861AD" w:rsidRPr="006861AD" w:rsidRDefault="006861AD" w:rsidP="00A64FAF">
      <w:pPr>
        <w:spacing w:after="0" w:line="360" w:lineRule="auto"/>
      </w:pPr>
      <w:r w:rsidRPr="006861AD">
        <w:t>shall notify parents/guardians of the option to make a request and shall comply with any</w:t>
      </w:r>
    </w:p>
    <w:p w:rsidR="006861AD" w:rsidRPr="006861AD" w:rsidRDefault="006861AD" w:rsidP="00A64FAF">
      <w:pPr>
        <w:spacing w:after="0" w:line="360" w:lineRule="auto"/>
      </w:pPr>
      <w:r w:rsidRPr="006861AD">
        <w:t xml:space="preserve">request. The </w:t>
      </w:r>
      <w:r w:rsidR="0000400A">
        <w:t>District</w:t>
      </w:r>
      <w:r w:rsidRPr="006861AD">
        <w:t xml:space="preserve"> shall provide military recruiters the same access to secondary</w:t>
      </w:r>
    </w:p>
    <w:p w:rsidR="006861AD" w:rsidRPr="006861AD" w:rsidRDefault="006861AD" w:rsidP="00A64FAF">
      <w:pPr>
        <w:spacing w:after="0" w:line="360" w:lineRule="auto"/>
      </w:pPr>
      <w:r w:rsidRPr="006861AD">
        <w:t>school students and student directory data about such students as is provided to postsecondary</w:t>
      </w:r>
    </w:p>
    <w:p w:rsidR="0000400A" w:rsidRDefault="006861AD" w:rsidP="00A64FAF">
      <w:pPr>
        <w:spacing w:after="0" w:line="360" w:lineRule="auto"/>
      </w:pPr>
      <w:r w:rsidRPr="006861AD">
        <w:t>schools or prospective employers.</w:t>
      </w:r>
    </w:p>
    <w:p w:rsidR="00A64FAF" w:rsidRPr="006861AD" w:rsidRDefault="00A64FAF" w:rsidP="00EB1E40">
      <w:pPr>
        <w:spacing w:after="0" w:line="240" w:lineRule="auto"/>
      </w:pPr>
    </w:p>
    <w:p w:rsidR="00224568" w:rsidRDefault="00EB1E40" w:rsidP="00EB1E40">
      <w:pPr>
        <w:pStyle w:val="Heading2"/>
      </w:pPr>
      <w:bookmarkStart w:id="28" w:name="_Toc529449244"/>
      <w:r>
        <w:t>Teacher Qualifications</w:t>
      </w:r>
      <w:bookmarkEnd w:id="28"/>
    </w:p>
    <w:p w:rsidR="00A64FAF" w:rsidRDefault="00A64FAF" w:rsidP="00224568">
      <w:pPr>
        <w:shd w:val="clear" w:color="auto" w:fill="FFFFFF"/>
        <w:spacing w:after="150" w:line="240" w:lineRule="auto"/>
        <w:rPr>
          <w:rFonts w:eastAsia="Times New Roman" w:cs="Times New Roman"/>
          <w:color w:val="333333"/>
          <w:szCs w:val="24"/>
        </w:rPr>
      </w:pPr>
      <w:r>
        <w:rPr>
          <w:rFonts w:eastAsia="Times New Roman" w:cs="Times New Roman"/>
          <w:color w:val="333333"/>
          <w:szCs w:val="24"/>
        </w:rPr>
        <w:t xml:space="preserve">Our District receives Title I funds and therefore required to provide timely notice to each parent of a child who is a student in our school when the child has been assigned to, or taught for 4 or more consecutive weeks, by a teacher who does not meet applicable state certification or licensure requirements at the grade level and subject area in which the teacher has been assigned. In those cases a notification will be made available. Parents may also request teacher or paraprofessional qualification information. </w:t>
      </w:r>
    </w:p>
    <w:p w:rsidR="00EB1E40" w:rsidRDefault="00EB1E40" w:rsidP="00224568">
      <w:pPr>
        <w:shd w:val="clear" w:color="auto" w:fill="FFFFFF"/>
        <w:spacing w:after="150" w:line="240" w:lineRule="auto"/>
        <w:rPr>
          <w:rFonts w:eastAsia="Times New Roman" w:cs="Times New Roman"/>
          <w:color w:val="333333"/>
          <w:szCs w:val="24"/>
        </w:rPr>
      </w:pPr>
      <w:r>
        <w:rPr>
          <w:rFonts w:eastAsia="Times New Roman" w:cs="Times New Roman"/>
          <w:color w:val="333333"/>
          <w:szCs w:val="24"/>
        </w:rPr>
        <w:t xml:space="preserve">Teacher license information can </w:t>
      </w:r>
      <w:r w:rsidR="00A64FAF">
        <w:rPr>
          <w:rFonts w:eastAsia="Times New Roman" w:cs="Times New Roman"/>
          <w:color w:val="333333"/>
          <w:szCs w:val="24"/>
        </w:rPr>
        <w:t xml:space="preserve">also </w:t>
      </w:r>
      <w:r>
        <w:rPr>
          <w:rFonts w:eastAsia="Times New Roman" w:cs="Times New Roman"/>
          <w:color w:val="333333"/>
          <w:szCs w:val="24"/>
        </w:rPr>
        <w:t xml:space="preserve">be accessed from the Wisconsin Department of Instruction (DPI) website at </w:t>
      </w:r>
      <w:hyperlink r:id="rId50" w:history="1">
        <w:r w:rsidR="00A64FAF" w:rsidRPr="00AB1F9B">
          <w:rPr>
            <w:rStyle w:val="Hyperlink"/>
            <w:rFonts w:eastAsia="Times New Roman" w:cs="Times New Roman"/>
            <w:szCs w:val="24"/>
          </w:rPr>
          <w:t>https://dpi.wi.gov/tepdl/license-lookup/public-search</w:t>
        </w:r>
      </w:hyperlink>
    </w:p>
    <w:p w:rsidR="00A64FAF" w:rsidRPr="00E94F6D" w:rsidRDefault="00A64FAF" w:rsidP="00224568">
      <w:pPr>
        <w:shd w:val="clear" w:color="auto" w:fill="FFFFFF"/>
        <w:spacing w:after="150" w:line="240" w:lineRule="auto"/>
        <w:rPr>
          <w:rFonts w:eastAsia="Times New Roman" w:cs="Times New Roman"/>
          <w:color w:val="333333"/>
          <w:szCs w:val="24"/>
        </w:rPr>
      </w:pPr>
    </w:p>
    <w:p w:rsidR="004068DD" w:rsidRPr="00584875" w:rsidRDefault="00B27D15" w:rsidP="00DB330A">
      <w:pPr>
        <w:shd w:val="clear" w:color="auto" w:fill="FFFFFF"/>
        <w:spacing w:after="150" w:line="240" w:lineRule="auto"/>
        <w:rPr>
          <w:rFonts w:eastAsia="Times New Roman" w:cs="Times New Roman"/>
          <w:color w:val="333333"/>
          <w:szCs w:val="24"/>
        </w:rPr>
      </w:pPr>
      <w:hyperlink r:id="rId51" w:history="1">
        <w:r w:rsidR="004068DD" w:rsidRPr="00D96D73">
          <w:rPr>
            <w:rStyle w:val="Hyperlink"/>
            <w:rFonts w:eastAsia="Times New Roman" w:cs="Times New Roman"/>
            <w:szCs w:val="24"/>
          </w:rPr>
          <w:t>Title I Programs</w:t>
        </w:r>
      </w:hyperlink>
    </w:p>
    <w:p w:rsidR="004068DD" w:rsidRPr="00584875" w:rsidRDefault="004068DD" w:rsidP="00DB330A">
      <w:pPr>
        <w:shd w:val="clear" w:color="auto" w:fill="FFFFFF"/>
        <w:spacing w:after="150" w:line="240" w:lineRule="auto"/>
        <w:rPr>
          <w:rFonts w:eastAsia="Times New Roman" w:cs="Times New Roman"/>
          <w:color w:val="333333"/>
          <w:szCs w:val="24"/>
        </w:rPr>
      </w:pPr>
    </w:p>
    <w:p w:rsidR="004068DD" w:rsidRPr="00584875" w:rsidRDefault="00EB1E40" w:rsidP="00DB330A">
      <w:pPr>
        <w:shd w:val="clear" w:color="auto" w:fill="FFFFFF"/>
        <w:spacing w:after="150" w:line="240" w:lineRule="auto"/>
        <w:rPr>
          <w:rFonts w:eastAsia="Times New Roman" w:cs="Times New Roman"/>
          <w:color w:val="333333"/>
          <w:szCs w:val="24"/>
        </w:rPr>
      </w:pPr>
      <w:r>
        <w:rPr>
          <w:rFonts w:eastAsia="Times New Roman" w:cs="Times New Roman"/>
          <w:color w:val="333333"/>
          <w:szCs w:val="24"/>
        </w:rPr>
        <w:t xml:space="preserve">Title II Programs </w:t>
      </w:r>
      <w:r w:rsidR="004068DD" w:rsidRPr="00584875">
        <w:rPr>
          <w:rFonts w:eastAsia="Times New Roman" w:cs="Times New Roman"/>
          <w:color w:val="333333"/>
          <w:szCs w:val="24"/>
        </w:rPr>
        <w:t xml:space="preserve">American Disabilities Act </w:t>
      </w:r>
    </w:p>
    <w:p w:rsidR="004068DD" w:rsidRPr="00584875" w:rsidRDefault="004068DD" w:rsidP="00DB330A">
      <w:pPr>
        <w:shd w:val="clear" w:color="auto" w:fill="FFFFFF"/>
        <w:spacing w:after="150" w:line="240" w:lineRule="auto"/>
        <w:rPr>
          <w:rFonts w:eastAsia="Times New Roman" w:cs="Times New Roman"/>
          <w:color w:val="333333"/>
          <w:szCs w:val="24"/>
        </w:rPr>
      </w:pPr>
    </w:p>
    <w:p w:rsidR="004068DD" w:rsidRDefault="004068DD" w:rsidP="00A64FAF">
      <w:pPr>
        <w:pStyle w:val="Heading2"/>
      </w:pPr>
      <w:bookmarkStart w:id="29" w:name="_Toc529449245"/>
      <w:r w:rsidRPr="00584875">
        <w:t xml:space="preserve">Vision </w:t>
      </w:r>
      <w:r w:rsidR="002905AD" w:rsidRPr="00584875">
        <w:t>and Hearing Information</w:t>
      </w:r>
      <w:bookmarkEnd w:id="29"/>
      <w:r w:rsidR="002905AD" w:rsidRPr="00584875">
        <w:t xml:space="preserve"> </w:t>
      </w:r>
    </w:p>
    <w:p w:rsidR="00A64FAF" w:rsidRPr="00A64FAF" w:rsidRDefault="00A64FAF" w:rsidP="00A64FAF">
      <w:r>
        <w:t xml:space="preserve">Please visit this site to learn more about Signs of Possible Eye Trouble in Children: </w:t>
      </w:r>
      <w:hyperlink r:id="rId52" w:history="1">
        <w:r w:rsidRPr="00AB1F9B">
          <w:rPr>
            <w:rStyle w:val="Hyperlink"/>
          </w:rPr>
          <w:t>https://drive.google.com/file/d/0BwVQjIJ5kjShRE81X2F5QWp3SkU/view</w:t>
        </w:r>
      </w:hyperlink>
    </w:p>
    <w:p w:rsidR="00A64FAF" w:rsidRDefault="00A64FAF" w:rsidP="00A64FAF">
      <w:pPr>
        <w:pStyle w:val="Heading2"/>
      </w:pPr>
      <w:bookmarkStart w:id="30" w:name="_Toc529449246"/>
      <w:r>
        <w:t>Virtual Charter Schools</w:t>
      </w:r>
      <w:bookmarkEnd w:id="30"/>
    </w:p>
    <w:p w:rsidR="00A64FAF" w:rsidRDefault="00A64FAF" w:rsidP="00DB330A">
      <w:pPr>
        <w:shd w:val="clear" w:color="auto" w:fill="FFFFFF"/>
        <w:spacing w:after="150" w:line="240" w:lineRule="auto"/>
        <w:rPr>
          <w:rFonts w:eastAsia="Times New Roman" w:cs="Times New Roman"/>
          <w:color w:val="333333"/>
          <w:szCs w:val="24"/>
        </w:rPr>
      </w:pPr>
      <w:r>
        <w:rPr>
          <w:rFonts w:eastAsia="Times New Roman" w:cs="Times New Roman"/>
          <w:color w:val="333333"/>
          <w:szCs w:val="24"/>
        </w:rPr>
        <w:t xml:space="preserve">Please visit the following site to review information on eligibility and availability to school age students in Wisconsin to participate in a virtual charter school: </w:t>
      </w:r>
      <w:hyperlink r:id="rId53" w:history="1">
        <w:r w:rsidRPr="00AB1F9B">
          <w:rPr>
            <w:rStyle w:val="Hyperlink"/>
            <w:rFonts w:eastAsia="Times New Roman" w:cs="Times New Roman"/>
            <w:szCs w:val="24"/>
          </w:rPr>
          <w:t>https://dpi.wi.gov/sms/charter-schools/virtual-charter-schools</w:t>
        </w:r>
      </w:hyperlink>
    </w:p>
    <w:p w:rsidR="00A64FAF" w:rsidRPr="00584875" w:rsidRDefault="00A64FAF" w:rsidP="00DB330A">
      <w:pPr>
        <w:shd w:val="clear" w:color="auto" w:fill="FFFFFF"/>
        <w:spacing w:after="150" w:line="240" w:lineRule="auto"/>
        <w:rPr>
          <w:rFonts w:eastAsia="Times New Roman" w:cs="Times New Roman"/>
          <w:color w:val="333333"/>
          <w:szCs w:val="24"/>
        </w:rPr>
      </w:pPr>
    </w:p>
    <w:p w:rsidR="00DB330A" w:rsidRPr="00584875" w:rsidRDefault="00DB330A" w:rsidP="00DB330A">
      <w:pPr>
        <w:shd w:val="clear" w:color="auto" w:fill="FFFFFF"/>
        <w:spacing w:after="150" w:line="240" w:lineRule="auto"/>
        <w:rPr>
          <w:rFonts w:eastAsia="Times New Roman" w:cs="Times New Roman"/>
          <w:color w:val="333333"/>
          <w:szCs w:val="24"/>
        </w:rPr>
      </w:pPr>
    </w:p>
    <w:p w:rsidR="00DB330A" w:rsidRPr="00584875" w:rsidRDefault="00DB330A" w:rsidP="00DB330A">
      <w:pPr>
        <w:shd w:val="clear" w:color="auto" w:fill="FFFFFF"/>
        <w:spacing w:after="150" w:line="240" w:lineRule="auto"/>
        <w:rPr>
          <w:rFonts w:eastAsia="Times New Roman" w:cs="Times New Roman"/>
          <w:color w:val="333333"/>
          <w:szCs w:val="24"/>
        </w:rPr>
      </w:pPr>
    </w:p>
    <w:p w:rsidR="00DB330A" w:rsidRPr="00584875" w:rsidRDefault="00DB330A" w:rsidP="00DB330A">
      <w:pPr>
        <w:shd w:val="clear" w:color="auto" w:fill="FFFFFF"/>
        <w:spacing w:after="150" w:line="240" w:lineRule="auto"/>
        <w:rPr>
          <w:rFonts w:eastAsia="Times New Roman" w:cs="Times New Roman"/>
          <w:color w:val="333333"/>
          <w:szCs w:val="24"/>
        </w:rPr>
      </w:pPr>
    </w:p>
    <w:p w:rsidR="00DB330A" w:rsidRPr="00584875" w:rsidRDefault="00DB330A" w:rsidP="00DB330A">
      <w:pPr>
        <w:shd w:val="clear" w:color="auto" w:fill="FFFFFF"/>
        <w:spacing w:after="150" w:line="240" w:lineRule="auto"/>
        <w:rPr>
          <w:rFonts w:eastAsia="Times New Roman" w:cs="Times New Roman"/>
          <w:color w:val="333333"/>
          <w:szCs w:val="24"/>
        </w:rPr>
      </w:pPr>
    </w:p>
    <w:p w:rsidR="00DB330A" w:rsidRPr="00584875" w:rsidRDefault="00DB330A" w:rsidP="00DB330A">
      <w:pPr>
        <w:rPr>
          <w:rFonts w:cs="Times New Roman"/>
          <w:szCs w:val="24"/>
        </w:rPr>
      </w:pPr>
    </w:p>
    <w:p w:rsidR="00DB330A" w:rsidRPr="00584875" w:rsidRDefault="00DB330A">
      <w:pPr>
        <w:rPr>
          <w:rFonts w:cs="Times New Roman"/>
          <w:szCs w:val="24"/>
        </w:rPr>
      </w:pPr>
    </w:p>
    <w:sectPr w:rsidR="00DB330A" w:rsidRPr="00584875">
      <w:foot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D15" w:rsidRDefault="00B27D15" w:rsidP="003A01A2">
      <w:pPr>
        <w:spacing w:after="0" w:line="240" w:lineRule="auto"/>
      </w:pPr>
      <w:r>
        <w:separator/>
      </w:r>
    </w:p>
  </w:endnote>
  <w:endnote w:type="continuationSeparator" w:id="0">
    <w:p w:rsidR="00B27D15" w:rsidRDefault="00B27D15" w:rsidP="003A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9757946"/>
      <w:docPartObj>
        <w:docPartGallery w:val="Page Numbers (Bottom of Page)"/>
        <w:docPartUnique/>
      </w:docPartObj>
    </w:sdtPr>
    <w:sdtEndPr>
      <w:rPr>
        <w:noProof/>
      </w:rPr>
    </w:sdtEndPr>
    <w:sdtContent>
      <w:p w:rsidR="00B27D15" w:rsidRDefault="00B27D15">
        <w:pPr>
          <w:pStyle w:val="Footer"/>
          <w:jc w:val="center"/>
        </w:pPr>
        <w:r>
          <w:fldChar w:fldCharType="begin"/>
        </w:r>
        <w:r>
          <w:instrText xml:space="preserve"> PAGE   \* MERGEFORMAT </w:instrText>
        </w:r>
        <w:r>
          <w:fldChar w:fldCharType="separate"/>
        </w:r>
        <w:r w:rsidR="00005B9A">
          <w:rPr>
            <w:noProof/>
          </w:rPr>
          <w:t>26</w:t>
        </w:r>
        <w:r>
          <w:rPr>
            <w:noProof/>
          </w:rPr>
          <w:fldChar w:fldCharType="end"/>
        </w:r>
      </w:p>
    </w:sdtContent>
  </w:sdt>
  <w:p w:rsidR="00B27D15" w:rsidRDefault="00B27D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D15" w:rsidRDefault="00B27D15" w:rsidP="003A01A2">
      <w:pPr>
        <w:spacing w:after="0" w:line="240" w:lineRule="auto"/>
      </w:pPr>
      <w:r>
        <w:separator/>
      </w:r>
    </w:p>
  </w:footnote>
  <w:footnote w:type="continuationSeparator" w:id="0">
    <w:p w:rsidR="00B27D15" w:rsidRDefault="00B27D15" w:rsidP="003A01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DF3"/>
    <w:multiLevelType w:val="hybridMultilevel"/>
    <w:tmpl w:val="5926974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8E087A"/>
    <w:multiLevelType w:val="multilevel"/>
    <w:tmpl w:val="A4BC2F32"/>
    <w:lvl w:ilvl="0">
      <w:start w:val="1"/>
      <w:numFmt w:val="decimal"/>
      <w:lvlText w:val="SECTION %1."/>
      <w:lvlJc w:val="left"/>
      <w:pPr>
        <w:tabs>
          <w:tab w:val="num" w:pos="3870"/>
        </w:tabs>
        <w:ind w:left="3870" w:hanging="720"/>
      </w:pPr>
      <w:rPr>
        <w:rFonts w:ascii="Times New Roman" w:hAnsi="Times New Roman" w:cs="Times New Roman" w:hint="default"/>
        <w:b/>
        <w:i w:val="0"/>
        <w:color w:val="auto"/>
      </w:rPr>
    </w:lvl>
    <w:lvl w:ilvl="1">
      <w:start w:val="1"/>
      <w:numFmt w:val="decimalZero"/>
      <w:isLgl/>
      <w:lvlText w:val="%1.%2"/>
      <w:lvlJc w:val="left"/>
      <w:pPr>
        <w:ind w:left="654" w:hanging="384"/>
      </w:pPr>
      <w:rPr>
        <w:rFonts w:ascii="Times New Roman" w:hAnsi="Times New Roman" w:cs="Times New Roman" w:hint="default"/>
        <w:b/>
        <w:i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2">
    <w:nsid w:val="0C055D94"/>
    <w:multiLevelType w:val="hybridMultilevel"/>
    <w:tmpl w:val="7E0AE2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24A99"/>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4">
    <w:nsid w:val="10DA26FB"/>
    <w:multiLevelType w:val="hybridMultilevel"/>
    <w:tmpl w:val="32D6B1F4"/>
    <w:lvl w:ilvl="0" w:tplc="0409000F">
      <w:start w:val="1"/>
      <w:numFmt w:val="decimal"/>
      <w:lvlText w:val="%1."/>
      <w:lvlJc w:val="left"/>
      <w:pPr>
        <w:ind w:left="915" w:hanging="555"/>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FB59FB"/>
    <w:multiLevelType w:val="multilevel"/>
    <w:tmpl w:val="5E4E3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D33BB6"/>
    <w:multiLevelType w:val="hybridMultilevel"/>
    <w:tmpl w:val="C8225A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654422"/>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C755EF5"/>
    <w:multiLevelType w:val="hybridMultilevel"/>
    <w:tmpl w:val="3C2EFDF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FEE1732"/>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0">
    <w:nsid w:val="1FF82506"/>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1">
    <w:nsid w:val="20947A8D"/>
    <w:multiLevelType w:val="hybridMultilevel"/>
    <w:tmpl w:val="A70295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893823"/>
    <w:multiLevelType w:val="hybridMultilevel"/>
    <w:tmpl w:val="2716E37C"/>
    <w:lvl w:ilvl="0" w:tplc="C068F5B8">
      <w:numFmt w:val="bullet"/>
      <w:lvlText w:val="·"/>
      <w:lvlJc w:val="left"/>
      <w:pPr>
        <w:ind w:left="915" w:hanging="5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165F29"/>
    <w:multiLevelType w:val="hybridMultilevel"/>
    <w:tmpl w:val="E848A5B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EE028D"/>
    <w:multiLevelType w:val="hybridMultilevel"/>
    <w:tmpl w:val="3496E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9140C5"/>
    <w:multiLevelType w:val="hybridMultilevel"/>
    <w:tmpl w:val="32762A3C"/>
    <w:lvl w:ilvl="0" w:tplc="0409000F">
      <w:start w:val="1"/>
      <w:numFmt w:val="decimal"/>
      <w:lvlText w:val="%1."/>
      <w:lvlJc w:val="left"/>
      <w:pPr>
        <w:ind w:left="720" w:hanging="360"/>
      </w:pPr>
    </w:lvl>
    <w:lvl w:ilvl="1" w:tplc="B426B486">
      <w:numFmt w:val="bullet"/>
      <w:lvlText w:val="·"/>
      <w:lvlJc w:val="left"/>
      <w:pPr>
        <w:ind w:left="1635" w:hanging="555"/>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2158D2"/>
    <w:multiLevelType w:val="hybridMultilevel"/>
    <w:tmpl w:val="62DAB5C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2777E4"/>
    <w:multiLevelType w:val="hybridMultilevel"/>
    <w:tmpl w:val="91A6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5853CB"/>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19">
    <w:nsid w:val="52914743"/>
    <w:multiLevelType w:val="multilevel"/>
    <w:tmpl w:val="0D98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DE1331"/>
    <w:multiLevelType w:val="hybridMultilevel"/>
    <w:tmpl w:val="5082156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AB1349"/>
    <w:multiLevelType w:val="hybridMultilevel"/>
    <w:tmpl w:val="F996B4C8"/>
    <w:lvl w:ilvl="0" w:tplc="7EB2020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AB2767"/>
    <w:multiLevelType w:val="hybridMultilevel"/>
    <w:tmpl w:val="CB807C1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DCE72FF"/>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5EA5310F"/>
    <w:multiLevelType w:val="singleLevel"/>
    <w:tmpl w:val="7EB2020A"/>
    <w:lvl w:ilvl="0">
      <w:start w:val="1"/>
      <w:numFmt w:val="lowerLetter"/>
      <w:lvlText w:val="%1."/>
      <w:lvlJc w:val="left"/>
      <w:pPr>
        <w:tabs>
          <w:tab w:val="num" w:pos="1080"/>
        </w:tabs>
        <w:ind w:left="1080" w:hanging="360"/>
      </w:pPr>
      <w:rPr>
        <w:rFonts w:hint="default"/>
      </w:rPr>
    </w:lvl>
  </w:abstractNum>
  <w:abstractNum w:abstractNumId="25">
    <w:nsid w:val="63AC783F"/>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6">
    <w:nsid w:val="6C997287"/>
    <w:multiLevelType w:val="hybridMultilevel"/>
    <w:tmpl w:val="02C0CF74"/>
    <w:lvl w:ilvl="0" w:tplc="B3044D9E">
      <w:numFmt w:val="bullet"/>
      <w:lvlText w:val="·"/>
      <w:lvlJc w:val="left"/>
      <w:pPr>
        <w:ind w:left="915" w:hanging="555"/>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FF72ADF"/>
    <w:multiLevelType w:val="hybridMultilevel"/>
    <w:tmpl w:val="B324F1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C354B8"/>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29">
    <w:nsid w:val="76A609A0"/>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o"/>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abstractNum w:abstractNumId="30">
    <w:nsid w:val="774619B2"/>
    <w:multiLevelType w:val="hybridMultilevel"/>
    <w:tmpl w:val="CC6841AC"/>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74B3C72"/>
    <w:multiLevelType w:val="multilevel"/>
    <w:tmpl w:val="FFFFFFFF"/>
    <w:lvl w:ilvl="0">
      <w:start w:val="1"/>
      <w:numFmt w:val="bullet"/>
      <w:lvlText w:val="●"/>
      <w:lvlJc w:val="left"/>
      <w:pPr>
        <w:ind w:left="720" w:firstLine="360"/>
      </w:pPr>
      <w:rPr>
        <w:rFonts w:ascii="Arial" w:eastAsia="Times New Roman" w:hAnsi="Arial"/>
      </w:rPr>
    </w:lvl>
    <w:lvl w:ilvl="1">
      <w:start w:val="1"/>
      <w:numFmt w:val="bullet"/>
      <w:lvlText w:val="-"/>
      <w:lvlJc w:val="left"/>
      <w:pPr>
        <w:ind w:left="1440" w:firstLine="1080"/>
      </w:pPr>
      <w:rPr>
        <w:rFonts w:ascii="Arial" w:eastAsia="Times New Roman" w:hAnsi="Arial"/>
      </w:rPr>
    </w:lvl>
    <w:lvl w:ilvl="2">
      <w:start w:val="1"/>
      <w:numFmt w:val="bullet"/>
      <w:lvlText w:val="▪"/>
      <w:lvlJc w:val="left"/>
      <w:pPr>
        <w:ind w:left="2160" w:firstLine="1800"/>
      </w:pPr>
      <w:rPr>
        <w:rFonts w:ascii="Arial" w:eastAsia="Times New Roman" w:hAnsi="Arial"/>
      </w:rPr>
    </w:lvl>
    <w:lvl w:ilvl="3">
      <w:start w:val="1"/>
      <w:numFmt w:val="bullet"/>
      <w:lvlText w:val="●"/>
      <w:lvlJc w:val="left"/>
      <w:pPr>
        <w:ind w:left="2880" w:firstLine="2520"/>
      </w:pPr>
      <w:rPr>
        <w:rFonts w:ascii="Arial" w:eastAsia="Times New Roman" w:hAnsi="Arial"/>
      </w:rPr>
    </w:lvl>
    <w:lvl w:ilvl="4">
      <w:start w:val="1"/>
      <w:numFmt w:val="bullet"/>
      <w:lvlText w:val="o"/>
      <w:lvlJc w:val="left"/>
      <w:pPr>
        <w:ind w:left="3600" w:firstLine="3240"/>
      </w:pPr>
      <w:rPr>
        <w:rFonts w:ascii="Arial" w:eastAsia="Times New Roman" w:hAnsi="Arial"/>
      </w:rPr>
    </w:lvl>
    <w:lvl w:ilvl="5">
      <w:start w:val="1"/>
      <w:numFmt w:val="bullet"/>
      <w:lvlText w:val="▪"/>
      <w:lvlJc w:val="left"/>
      <w:pPr>
        <w:ind w:left="4320" w:firstLine="3960"/>
      </w:pPr>
      <w:rPr>
        <w:rFonts w:ascii="Arial" w:eastAsia="Times New Roman" w:hAnsi="Arial"/>
      </w:rPr>
    </w:lvl>
    <w:lvl w:ilvl="6">
      <w:start w:val="1"/>
      <w:numFmt w:val="bullet"/>
      <w:lvlText w:val="●"/>
      <w:lvlJc w:val="left"/>
      <w:pPr>
        <w:ind w:left="5040" w:firstLine="4680"/>
      </w:pPr>
      <w:rPr>
        <w:rFonts w:ascii="Arial" w:eastAsia="Times New Roman" w:hAnsi="Arial"/>
      </w:rPr>
    </w:lvl>
    <w:lvl w:ilvl="7">
      <w:start w:val="1"/>
      <w:numFmt w:val="bullet"/>
      <w:lvlText w:val="o"/>
      <w:lvlJc w:val="left"/>
      <w:pPr>
        <w:ind w:left="5760" w:firstLine="5400"/>
      </w:pPr>
      <w:rPr>
        <w:rFonts w:ascii="Arial" w:eastAsia="Times New Roman" w:hAnsi="Arial"/>
      </w:rPr>
    </w:lvl>
    <w:lvl w:ilvl="8">
      <w:start w:val="1"/>
      <w:numFmt w:val="bullet"/>
      <w:lvlText w:val="▪"/>
      <w:lvlJc w:val="left"/>
      <w:pPr>
        <w:ind w:left="6480" w:firstLine="6120"/>
      </w:pPr>
      <w:rPr>
        <w:rFonts w:ascii="Arial" w:eastAsia="Times New Roman" w:hAnsi="Arial"/>
      </w:rPr>
    </w:lvl>
  </w:abstractNum>
  <w:num w:numId="1">
    <w:abstractNumId w:val="1"/>
  </w:num>
  <w:num w:numId="2">
    <w:abstractNumId w:val="24"/>
  </w:num>
  <w:num w:numId="3">
    <w:abstractNumId w:val="17"/>
  </w:num>
  <w:num w:numId="4">
    <w:abstractNumId w:val="12"/>
  </w:num>
  <w:num w:numId="5">
    <w:abstractNumId w:val="4"/>
  </w:num>
  <w:num w:numId="6">
    <w:abstractNumId w:val="15"/>
  </w:num>
  <w:num w:numId="7">
    <w:abstractNumId w:val="26"/>
  </w:num>
  <w:num w:numId="8">
    <w:abstractNumId w:val="11"/>
  </w:num>
  <w:num w:numId="9">
    <w:abstractNumId w:val="14"/>
  </w:num>
  <w:num w:numId="10">
    <w:abstractNumId w:val="2"/>
  </w:num>
  <w:num w:numId="11">
    <w:abstractNumId w:val="6"/>
  </w:num>
  <w:num w:numId="12">
    <w:abstractNumId w:val="22"/>
  </w:num>
  <w:num w:numId="13">
    <w:abstractNumId w:val="21"/>
  </w:num>
  <w:num w:numId="14">
    <w:abstractNumId w:val="30"/>
  </w:num>
  <w:num w:numId="15">
    <w:abstractNumId w:val="0"/>
  </w:num>
  <w:num w:numId="16">
    <w:abstractNumId w:val="27"/>
  </w:num>
  <w:num w:numId="17">
    <w:abstractNumId w:val="16"/>
  </w:num>
  <w:num w:numId="18">
    <w:abstractNumId w:val="13"/>
  </w:num>
  <w:num w:numId="19">
    <w:abstractNumId w:val="8"/>
  </w:num>
  <w:num w:numId="20">
    <w:abstractNumId w:val="5"/>
  </w:num>
  <w:num w:numId="21">
    <w:abstractNumId w:val="19"/>
  </w:num>
  <w:num w:numId="22">
    <w:abstractNumId w:val="20"/>
  </w:num>
  <w:num w:numId="23">
    <w:abstractNumId w:val="29"/>
  </w:num>
  <w:num w:numId="24">
    <w:abstractNumId w:val="28"/>
  </w:num>
  <w:num w:numId="25">
    <w:abstractNumId w:val="18"/>
  </w:num>
  <w:num w:numId="26">
    <w:abstractNumId w:val="25"/>
  </w:num>
  <w:num w:numId="27">
    <w:abstractNumId w:val="23"/>
  </w:num>
  <w:num w:numId="28">
    <w:abstractNumId w:val="31"/>
  </w:num>
  <w:num w:numId="29">
    <w:abstractNumId w:val="9"/>
  </w:num>
  <w:num w:numId="30">
    <w:abstractNumId w:val="10"/>
  </w:num>
  <w:num w:numId="31">
    <w:abstractNumId w:val="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30A"/>
    <w:rsid w:val="0000400A"/>
    <w:rsid w:val="00005B9A"/>
    <w:rsid w:val="00040F71"/>
    <w:rsid w:val="00094448"/>
    <w:rsid w:val="000E3858"/>
    <w:rsid w:val="001C5018"/>
    <w:rsid w:val="001F1893"/>
    <w:rsid w:val="00202079"/>
    <w:rsid w:val="00224568"/>
    <w:rsid w:val="002905AD"/>
    <w:rsid w:val="003117E6"/>
    <w:rsid w:val="00376E39"/>
    <w:rsid w:val="003A01A2"/>
    <w:rsid w:val="003F245A"/>
    <w:rsid w:val="003F3B21"/>
    <w:rsid w:val="004068DD"/>
    <w:rsid w:val="00424E68"/>
    <w:rsid w:val="004822ED"/>
    <w:rsid w:val="005305CB"/>
    <w:rsid w:val="00584875"/>
    <w:rsid w:val="005A6323"/>
    <w:rsid w:val="006355E0"/>
    <w:rsid w:val="006861AD"/>
    <w:rsid w:val="006A1956"/>
    <w:rsid w:val="00736845"/>
    <w:rsid w:val="00765151"/>
    <w:rsid w:val="007B79B1"/>
    <w:rsid w:val="00853019"/>
    <w:rsid w:val="008A467D"/>
    <w:rsid w:val="008A7A16"/>
    <w:rsid w:val="00976CAD"/>
    <w:rsid w:val="009E573B"/>
    <w:rsid w:val="009F0E09"/>
    <w:rsid w:val="00A64FAF"/>
    <w:rsid w:val="00A96966"/>
    <w:rsid w:val="00A97962"/>
    <w:rsid w:val="00AC1D21"/>
    <w:rsid w:val="00B27D15"/>
    <w:rsid w:val="00B969AD"/>
    <w:rsid w:val="00BE7E3C"/>
    <w:rsid w:val="00D96D73"/>
    <w:rsid w:val="00DB330A"/>
    <w:rsid w:val="00DD5160"/>
    <w:rsid w:val="00DF01FA"/>
    <w:rsid w:val="00E52969"/>
    <w:rsid w:val="00E87159"/>
    <w:rsid w:val="00E94F6D"/>
    <w:rsid w:val="00EB1E40"/>
    <w:rsid w:val="00EC448A"/>
    <w:rsid w:val="00EF41BB"/>
    <w:rsid w:val="00F03FD2"/>
    <w:rsid w:val="00F075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21"/>
    <w:rPr>
      <w:rFonts w:ascii="Times New Roman" w:hAnsi="Times New Roman"/>
      <w:sz w:val="24"/>
    </w:rPr>
  </w:style>
  <w:style w:type="paragraph" w:styleId="Heading1">
    <w:name w:val="heading 1"/>
    <w:basedOn w:val="Normal"/>
    <w:next w:val="Normal"/>
    <w:link w:val="Heading1Char"/>
    <w:uiPriority w:val="9"/>
    <w:qFormat/>
    <w:rsid w:val="00B27D15"/>
    <w:pPr>
      <w:keepNext/>
      <w:keepLines/>
      <w:spacing w:before="480" w:after="0" w:line="360"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9"/>
    <w:qFormat/>
    <w:rsid w:val="00E87159"/>
    <w:pPr>
      <w:keepNext/>
      <w:tabs>
        <w:tab w:val="left" w:pos="2160"/>
        <w:tab w:val="num" w:pos="3870"/>
      </w:tabs>
      <w:spacing w:after="0" w:line="360" w:lineRule="auto"/>
      <w:ind w:left="720" w:hanging="720"/>
      <w:outlineLvl w:val="1"/>
    </w:pPr>
    <w:rPr>
      <w:rFonts w:eastAsia="Calibri" w:cs="Times New Roman"/>
      <w:b/>
      <w:bCs/>
      <w:iCs/>
      <w:sz w:val="28"/>
      <w:szCs w:val="28"/>
      <w:u w:val="single"/>
    </w:rPr>
  </w:style>
  <w:style w:type="paragraph" w:styleId="Heading3">
    <w:name w:val="heading 3"/>
    <w:basedOn w:val="Normal"/>
    <w:link w:val="Heading3Char"/>
    <w:uiPriority w:val="9"/>
    <w:qFormat/>
    <w:rsid w:val="00DB330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330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7159"/>
    <w:rPr>
      <w:rFonts w:ascii="Times New Roman" w:eastAsia="Calibri" w:hAnsi="Times New Roman" w:cs="Times New Roman"/>
      <w:b/>
      <w:bCs/>
      <w:iCs/>
      <w:sz w:val="28"/>
      <w:szCs w:val="28"/>
      <w:u w:val="single"/>
    </w:rPr>
  </w:style>
  <w:style w:type="character" w:customStyle="1" w:styleId="Heading3Char">
    <w:name w:val="Heading 3 Char"/>
    <w:basedOn w:val="DefaultParagraphFont"/>
    <w:link w:val="Heading3"/>
    <w:uiPriority w:val="9"/>
    <w:rsid w:val="00DB33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330A"/>
    <w:rPr>
      <w:rFonts w:ascii="Times New Roman" w:eastAsia="Times New Roman" w:hAnsi="Times New Roman" w:cs="Times New Roman"/>
      <w:b/>
      <w:bCs/>
      <w:sz w:val="24"/>
      <w:szCs w:val="24"/>
    </w:rPr>
  </w:style>
  <w:style w:type="paragraph" w:customStyle="1" w:styleId="bylinedatebox">
    <w:name w:val="bylinedatebox"/>
    <w:basedOn w:val="Normal"/>
    <w:rsid w:val="00DB330A"/>
    <w:pPr>
      <w:spacing w:before="100" w:beforeAutospacing="1" w:after="100" w:afterAutospacing="1" w:line="240" w:lineRule="auto"/>
    </w:pPr>
    <w:rPr>
      <w:rFonts w:eastAsia="Times New Roman" w:cs="Times New Roman"/>
      <w:szCs w:val="24"/>
    </w:rPr>
  </w:style>
  <w:style w:type="character" w:customStyle="1" w:styleId="dateline">
    <w:name w:val="dateline"/>
    <w:basedOn w:val="DefaultParagraphFont"/>
    <w:rsid w:val="00DB330A"/>
  </w:style>
  <w:style w:type="paragraph" w:styleId="NormalWeb">
    <w:name w:val="Normal (Web)"/>
    <w:basedOn w:val="Normal"/>
    <w:uiPriority w:val="99"/>
    <w:unhideWhenUsed/>
    <w:rsid w:val="00DB330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B330A"/>
  </w:style>
  <w:style w:type="character" w:styleId="Hyperlink">
    <w:name w:val="Hyperlink"/>
    <w:basedOn w:val="DefaultParagraphFont"/>
    <w:uiPriority w:val="99"/>
    <w:unhideWhenUsed/>
    <w:rsid w:val="00584875"/>
    <w:rPr>
      <w:color w:val="0000FF" w:themeColor="hyperlink"/>
      <w:u w:val="single"/>
    </w:rPr>
  </w:style>
  <w:style w:type="character" w:customStyle="1" w:styleId="Heading1Char">
    <w:name w:val="Heading 1 Char"/>
    <w:basedOn w:val="DefaultParagraphFont"/>
    <w:link w:val="Heading1"/>
    <w:uiPriority w:val="9"/>
    <w:rsid w:val="00B27D15"/>
    <w:rPr>
      <w:rFonts w:asciiTheme="majorHAnsi" w:eastAsiaTheme="majorEastAsia" w:hAnsiTheme="majorHAnsi" w:cstheme="majorBidi"/>
      <w:b/>
      <w:bCs/>
      <w:sz w:val="32"/>
      <w:szCs w:val="28"/>
    </w:rPr>
  </w:style>
  <w:style w:type="character" w:customStyle="1" w:styleId="grame">
    <w:name w:val="grame"/>
    <w:basedOn w:val="DefaultParagraphFont"/>
    <w:rsid w:val="00E87159"/>
  </w:style>
  <w:style w:type="paragraph" w:styleId="ListParagraph">
    <w:name w:val="List Paragraph"/>
    <w:basedOn w:val="Normal"/>
    <w:uiPriority w:val="34"/>
    <w:qFormat/>
    <w:rsid w:val="00E87159"/>
    <w:pPr>
      <w:ind w:left="720"/>
      <w:contextualSpacing/>
    </w:pPr>
  </w:style>
  <w:style w:type="character" w:styleId="Strong">
    <w:name w:val="Strong"/>
    <w:basedOn w:val="DefaultParagraphFont"/>
    <w:uiPriority w:val="22"/>
    <w:qFormat/>
    <w:rsid w:val="001C5018"/>
    <w:rPr>
      <w:b/>
      <w:bCs/>
    </w:rPr>
  </w:style>
  <w:style w:type="paragraph" w:styleId="TOCHeading">
    <w:name w:val="TOC Heading"/>
    <w:basedOn w:val="Heading1"/>
    <w:next w:val="Normal"/>
    <w:uiPriority w:val="39"/>
    <w:unhideWhenUsed/>
    <w:qFormat/>
    <w:rsid w:val="003A01A2"/>
    <w:pPr>
      <w:spacing w:line="276" w:lineRule="auto"/>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4822ED"/>
    <w:pPr>
      <w:tabs>
        <w:tab w:val="right" w:leader="dot" w:pos="9350"/>
      </w:tabs>
      <w:spacing w:after="100"/>
      <w:ind w:firstLine="270"/>
    </w:pPr>
  </w:style>
  <w:style w:type="paragraph" w:styleId="TOC2">
    <w:name w:val="toc 2"/>
    <w:basedOn w:val="Normal"/>
    <w:next w:val="Normal"/>
    <w:autoRedefine/>
    <w:uiPriority w:val="39"/>
    <w:unhideWhenUsed/>
    <w:rsid w:val="003A01A2"/>
    <w:pPr>
      <w:spacing w:after="100"/>
      <w:ind w:left="240"/>
    </w:pPr>
  </w:style>
  <w:style w:type="paragraph" w:styleId="BalloonText">
    <w:name w:val="Balloon Text"/>
    <w:basedOn w:val="Normal"/>
    <w:link w:val="BalloonTextChar"/>
    <w:uiPriority w:val="99"/>
    <w:semiHidden/>
    <w:unhideWhenUsed/>
    <w:rsid w:val="003A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A2"/>
    <w:rPr>
      <w:rFonts w:ascii="Tahoma" w:hAnsi="Tahoma" w:cs="Tahoma"/>
      <w:sz w:val="16"/>
      <w:szCs w:val="16"/>
    </w:rPr>
  </w:style>
  <w:style w:type="paragraph" w:styleId="Header">
    <w:name w:val="header"/>
    <w:basedOn w:val="Normal"/>
    <w:link w:val="HeaderChar"/>
    <w:uiPriority w:val="99"/>
    <w:unhideWhenUsed/>
    <w:rsid w:val="003A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A2"/>
    <w:rPr>
      <w:rFonts w:ascii="Times New Roman" w:hAnsi="Times New Roman"/>
      <w:sz w:val="24"/>
    </w:rPr>
  </w:style>
  <w:style w:type="paragraph" w:styleId="Footer">
    <w:name w:val="footer"/>
    <w:basedOn w:val="Normal"/>
    <w:link w:val="FooterChar"/>
    <w:uiPriority w:val="99"/>
    <w:unhideWhenUsed/>
    <w:rsid w:val="003A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A2"/>
    <w:rPr>
      <w:rFonts w:ascii="Times New Roman" w:hAnsi="Times New Roman"/>
      <w:sz w:val="24"/>
    </w:rPr>
  </w:style>
  <w:style w:type="paragraph" w:customStyle="1" w:styleId="Normal1">
    <w:name w:val="Normal1"/>
    <w:uiPriority w:val="99"/>
    <w:rsid w:val="005A6323"/>
    <w:pPr>
      <w:widowControl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9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4E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D21"/>
    <w:rPr>
      <w:rFonts w:ascii="Times New Roman" w:hAnsi="Times New Roman"/>
      <w:sz w:val="24"/>
    </w:rPr>
  </w:style>
  <w:style w:type="paragraph" w:styleId="Heading1">
    <w:name w:val="heading 1"/>
    <w:basedOn w:val="Normal"/>
    <w:next w:val="Normal"/>
    <w:link w:val="Heading1Char"/>
    <w:uiPriority w:val="9"/>
    <w:qFormat/>
    <w:rsid w:val="00B27D15"/>
    <w:pPr>
      <w:keepNext/>
      <w:keepLines/>
      <w:spacing w:before="480" w:after="0" w:line="360" w:lineRule="auto"/>
      <w:jc w:val="center"/>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9"/>
    <w:qFormat/>
    <w:rsid w:val="00E87159"/>
    <w:pPr>
      <w:keepNext/>
      <w:tabs>
        <w:tab w:val="left" w:pos="2160"/>
        <w:tab w:val="num" w:pos="3870"/>
      </w:tabs>
      <w:spacing w:after="0" w:line="360" w:lineRule="auto"/>
      <w:ind w:left="720" w:hanging="720"/>
      <w:outlineLvl w:val="1"/>
    </w:pPr>
    <w:rPr>
      <w:rFonts w:eastAsia="Calibri" w:cs="Times New Roman"/>
      <w:b/>
      <w:bCs/>
      <w:iCs/>
      <w:sz w:val="28"/>
      <w:szCs w:val="28"/>
      <w:u w:val="single"/>
    </w:rPr>
  </w:style>
  <w:style w:type="paragraph" w:styleId="Heading3">
    <w:name w:val="heading 3"/>
    <w:basedOn w:val="Normal"/>
    <w:link w:val="Heading3Char"/>
    <w:uiPriority w:val="9"/>
    <w:qFormat/>
    <w:rsid w:val="00DB330A"/>
    <w:pPr>
      <w:spacing w:before="100" w:beforeAutospacing="1" w:after="100" w:afterAutospacing="1" w:line="240" w:lineRule="auto"/>
      <w:outlineLvl w:val="2"/>
    </w:pPr>
    <w:rPr>
      <w:rFonts w:eastAsia="Times New Roman" w:cs="Times New Roman"/>
      <w:b/>
      <w:bCs/>
      <w:sz w:val="27"/>
      <w:szCs w:val="27"/>
    </w:rPr>
  </w:style>
  <w:style w:type="paragraph" w:styleId="Heading4">
    <w:name w:val="heading 4"/>
    <w:basedOn w:val="Normal"/>
    <w:link w:val="Heading4Char"/>
    <w:uiPriority w:val="9"/>
    <w:qFormat/>
    <w:rsid w:val="00DB330A"/>
    <w:pPr>
      <w:spacing w:before="100" w:beforeAutospacing="1" w:after="100" w:afterAutospacing="1" w:line="240" w:lineRule="auto"/>
      <w:outlineLvl w:val="3"/>
    </w:pPr>
    <w:rPr>
      <w:rFonts w:eastAsia="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E87159"/>
    <w:rPr>
      <w:rFonts w:ascii="Times New Roman" w:eastAsia="Calibri" w:hAnsi="Times New Roman" w:cs="Times New Roman"/>
      <w:b/>
      <w:bCs/>
      <w:iCs/>
      <w:sz w:val="28"/>
      <w:szCs w:val="28"/>
      <w:u w:val="single"/>
    </w:rPr>
  </w:style>
  <w:style w:type="character" w:customStyle="1" w:styleId="Heading3Char">
    <w:name w:val="Heading 3 Char"/>
    <w:basedOn w:val="DefaultParagraphFont"/>
    <w:link w:val="Heading3"/>
    <w:uiPriority w:val="9"/>
    <w:rsid w:val="00DB330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B330A"/>
    <w:rPr>
      <w:rFonts w:ascii="Times New Roman" w:eastAsia="Times New Roman" w:hAnsi="Times New Roman" w:cs="Times New Roman"/>
      <w:b/>
      <w:bCs/>
      <w:sz w:val="24"/>
      <w:szCs w:val="24"/>
    </w:rPr>
  </w:style>
  <w:style w:type="paragraph" w:customStyle="1" w:styleId="bylinedatebox">
    <w:name w:val="bylinedatebox"/>
    <w:basedOn w:val="Normal"/>
    <w:rsid w:val="00DB330A"/>
    <w:pPr>
      <w:spacing w:before="100" w:beforeAutospacing="1" w:after="100" w:afterAutospacing="1" w:line="240" w:lineRule="auto"/>
    </w:pPr>
    <w:rPr>
      <w:rFonts w:eastAsia="Times New Roman" w:cs="Times New Roman"/>
      <w:szCs w:val="24"/>
    </w:rPr>
  </w:style>
  <w:style w:type="character" w:customStyle="1" w:styleId="dateline">
    <w:name w:val="dateline"/>
    <w:basedOn w:val="DefaultParagraphFont"/>
    <w:rsid w:val="00DB330A"/>
  </w:style>
  <w:style w:type="paragraph" w:styleId="NormalWeb">
    <w:name w:val="Normal (Web)"/>
    <w:basedOn w:val="Normal"/>
    <w:uiPriority w:val="99"/>
    <w:unhideWhenUsed/>
    <w:rsid w:val="00DB330A"/>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DB330A"/>
  </w:style>
  <w:style w:type="character" w:styleId="Hyperlink">
    <w:name w:val="Hyperlink"/>
    <w:basedOn w:val="DefaultParagraphFont"/>
    <w:uiPriority w:val="99"/>
    <w:unhideWhenUsed/>
    <w:rsid w:val="00584875"/>
    <w:rPr>
      <w:color w:val="0000FF" w:themeColor="hyperlink"/>
      <w:u w:val="single"/>
    </w:rPr>
  </w:style>
  <w:style w:type="character" w:customStyle="1" w:styleId="Heading1Char">
    <w:name w:val="Heading 1 Char"/>
    <w:basedOn w:val="DefaultParagraphFont"/>
    <w:link w:val="Heading1"/>
    <w:uiPriority w:val="9"/>
    <w:rsid w:val="00B27D15"/>
    <w:rPr>
      <w:rFonts w:asciiTheme="majorHAnsi" w:eastAsiaTheme="majorEastAsia" w:hAnsiTheme="majorHAnsi" w:cstheme="majorBidi"/>
      <w:b/>
      <w:bCs/>
      <w:sz w:val="32"/>
      <w:szCs w:val="28"/>
    </w:rPr>
  </w:style>
  <w:style w:type="character" w:customStyle="1" w:styleId="grame">
    <w:name w:val="grame"/>
    <w:basedOn w:val="DefaultParagraphFont"/>
    <w:rsid w:val="00E87159"/>
  </w:style>
  <w:style w:type="paragraph" w:styleId="ListParagraph">
    <w:name w:val="List Paragraph"/>
    <w:basedOn w:val="Normal"/>
    <w:uiPriority w:val="34"/>
    <w:qFormat/>
    <w:rsid w:val="00E87159"/>
    <w:pPr>
      <w:ind w:left="720"/>
      <w:contextualSpacing/>
    </w:pPr>
  </w:style>
  <w:style w:type="character" w:styleId="Strong">
    <w:name w:val="Strong"/>
    <w:basedOn w:val="DefaultParagraphFont"/>
    <w:uiPriority w:val="22"/>
    <w:qFormat/>
    <w:rsid w:val="001C5018"/>
    <w:rPr>
      <w:b/>
      <w:bCs/>
    </w:rPr>
  </w:style>
  <w:style w:type="paragraph" w:styleId="TOCHeading">
    <w:name w:val="TOC Heading"/>
    <w:basedOn w:val="Heading1"/>
    <w:next w:val="Normal"/>
    <w:uiPriority w:val="39"/>
    <w:unhideWhenUsed/>
    <w:qFormat/>
    <w:rsid w:val="003A01A2"/>
    <w:pPr>
      <w:spacing w:line="276" w:lineRule="auto"/>
      <w:jc w:val="left"/>
      <w:outlineLvl w:val="9"/>
    </w:pPr>
    <w:rPr>
      <w:color w:val="365F91" w:themeColor="accent1" w:themeShade="BF"/>
      <w:sz w:val="28"/>
      <w:lang w:eastAsia="ja-JP"/>
    </w:rPr>
  </w:style>
  <w:style w:type="paragraph" w:styleId="TOC1">
    <w:name w:val="toc 1"/>
    <w:basedOn w:val="Normal"/>
    <w:next w:val="Normal"/>
    <w:autoRedefine/>
    <w:uiPriority w:val="39"/>
    <w:unhideWhenUsed/>
    <w:rsid w:val="004822ED"/>
    <w:pPr>
      <w:tabs>
        <w:tab w:val="right" w:leader="dot" w:pos="9350"/>
      </w:tabs>
      <w:spacing w:after="100"/>
      <w:ind w:firstLine="270"/>
    </w:pPr>
  </w:style>
  <w:style w:type="paragraph" w:styleId="TOC2">
    <w:name w:val="toc 2"/>
    <w:basedOn w:val="Normal"/>
    <w:next w:val="Normal"/>
    <w:autoRedefine/>
    <w:uiPriority w:val="39"/>
    <w:unhideWhenUsed/>
    <w:rsid w:val="003A01A2"/>
    <w:pPr>
      <w:spacing w:after="100"/>
      <w:ind w:left="240"/>
    </w:pPr>
  </w:style>
  <w:style w:type="paragraph" w:styleId="BalloonText">
    <w:name w:val="Balloon Text"/>
    <w:basedOn w:val="Normal"/>
    <w:link w:val="BalloonTextChar"/>
    <w:uiPriority w:val="99"/>
    <w:semiHidden/>
    <w:unhideWhenUsed/>
    <w:rsid w:val="003A0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1A2"/>
    <w:rPr>
      <w:rFonts w:ascii="Tahoma" w:hAnsi="Tahoma" w:cs="Tahoma"/>
      <w:sz w:val="16"/>
      <w:szCs w:val="16"/>
    </w:rPr>
  </w:style>
  <w:style w:type="paragraph" w:styleId="Header">
    <w:name w:val="header"/>
    <w:basedOn w:val="Normal"/>
    <w:link w:val="HeaderChar"/>
    <w:uiPriority w:val="99"/>
    <w:unhideWhenUsed/>
    <w:rsid w:val="003A0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1A2"/>
    <w:rPr>
      <w:rFonts w:ascii="Times New Roman" w:hAnsi="Times New Roman"/>
      <w:sz w:val="24"/>
    </w:rPr>
  </w:style>
  <w:style w:type="paragraph" w:styleId="Footer">
    <w:name w:val="footer"/>
    <w:basedOn w:val="Normal"/>
    <w:link w:val="FooterChar"/>
    <w:uiPriority w:val="99"/>
    <w:unhideWhenUsed/>
    <w:rsid w:val="003A0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1A2"/>
    <w:rPr>
      <w:rFonts w:ascii="Times New Roman" w:hAnsi="Times New Roman"/>
      <w:sz w:val="24"/>
    </w:rPr>
  </w:style>
  <w:style w:type="paragraph" w:customStyle="1" w:styleId="Normal1">
    <w:name w:val="Normal1"/>
    <w:uiPriority w:val="99"/>
    <w:rsid w:val="005A6323"/>
    <w:pPr>
      <w:widowControl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A97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24E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782">
      <w:bodyDiv w:val="1"/>
      <w:marLeft w:val="0"/>
      <w:marRight w:val="0"/>
      <w:marTop w:val="0"/>
      <w:marBottom w:val="0"/>
      <w:divBdr>
        <w:top w:val="none" w:sz="0" w:space="0" w:color="auto"/>
        <w:left w:val="none" w:sz="0" w:space="0" w:color="auto"/>
        <w:bottom w:val="none" w:sz="0" w:space="0" w:color="auto"/>
        <w:right w:val="none" w:sz="0" w:space="0" w:color="auto"/>
      </w:divBdr>
    </w:div>
    <w:div w:id="97453872">
      <w:bodyDiv w:val="1"/>
      <w:marLeft w:val="0"/>
      <w:marRight w:val="0"/>
      <w:marTop w:val="0"/>
      <w:marBottom w:val="0"/>
      <w:divBdr>
        <w:top w:val="none" w:sz="0" w:space="0" w:color="auto"/>
        <w:left w:val="none" w:sz="0" w:space="0" w:color="auto"/>
        <w:bottom w:val="none" w:sz="0" w:space="0" w:color="auto"/>
        <w:right w:val="none" w:sz="0" w:space="0" w:color="auto"/>
      </w:divBdr>
    </w:div>
    <w:div w:id="1488089396">
      <w:bodyDiv w:val="1"/>
      <w:marLeft w:val="0"/>
      <w:marRight w:val="0"/>
      <w:marTop w:val="0"/>
      <w:marBottom w:val="0"/>
      <w:divBdr>
        <w:top w:val="none" w:sz="0" w:space="0" w:color="auto"/>
        <w:left w:val="none" w:sz="0" w:space="0" w:color="auto"/>
        <w:bottom w:val="none" w:sz="0" w:space="0" w:color="auto"/>
        <w:right w:val="none" w:sz="0" w:space="0" w:color="auto"/>
      </w:divBdr>
      <w:divsChild>
        <w:div w:id="1992714446">
          <w:marLeft w:val="0"/>
          <w:marRight w:val="0"/>
          <w:marTop w:val="0"/>
          <w:marBottom w:val="0"/>
          <w:divBdr>
            <w:top w:val="none" w:sz="0" w:space="0" w:color="auto"/>
            <w:left w:val="none" w:sz="0" w:space="0" w:color="auto"/>
            <w:bottom w:val="none" w:sz="0" w:space="0" w:color="auto"/>
            <w:right w:val="none" w:sz="0" w:space="0" w:color="auto"/>
          </w:divBdr>
          <w:divsChild>
            <w:div w:id="1744525404">
              <w:marLeft w:val="0"/>
              <w:marRight w:val="0"/>
              <w:marTop w:val="0"/>
              <w:marBottom w:val="0"/>
              <w:divBdr>
                <w:top w:val="none" w:sz="0" w:space="0" w:color="auto"/>
                <w:left w:val="none" w:sz="0" w:space="0" w:color="auto"/>
                <w:bottom w:val="none" w:sz="0" w:space="0" w:color="auto"/>
                <w:right w:val="none" w:sz="0" w:space="0" w:color="auto"/>
              </w:divBdr>
              <w:divsChild>
                <w:div w:id="1904562755">
                  <w:marLeft w:val="0"/>
                  <w:marRight w:val="0"/>
                  <w:marTop w:val="0"/>
                  <w:marBottom w:val="0"/>
                  <w:divBdr>
                    <w:top w:val="single" w:sz="2" w:space="0" w:color="CCCCCC"/>
                    <w:left w:val="single" w:sz="2" w:space="19" w:color="CCCCCC"/>
                    <w:bottom w:val="single" w:sz="2" w:space="0" w:color="CCCCCC"/>
                    <w:right w:val="single" w:sz="2" w:space="19" w:color="CCCCCC"/>
                  </w:divBdr>
                  <w:divsChild>
                    <w:div w:id="776950556">
                      <w:marLeft w:val="0"/>
                      <w:marRight w:val="0"/>
                      <w:marTop w:val="270"/>
                      <w:marBottom w:val="270"/>
                      <w:divBdr>
                        <w:top w:val="none" w:sz="0" w:space="0" w:color="auto"/>
                        <w:left w:val="none" w:sz="0" w:space="0" w:color="auto"/>
                        <w:bottom w:val="none" w:sz="0" w:space="0" w:color="auto"/>
                        <w:right w:val="none" w:sz="0" w:space="0" w:color="auto"/>
                      </w:divBdr>
                      <w:divsChild>
                        <w:div w:id="1459958048">
                          <w:marLeft w:val="0"/>
                          <w:marRight w:val="0"/>
                          <w:marTop w:val="0"/>
                          <w:marBottom w:val="0"/>
                          <w:divBdr>
                            <w:top w:val="none" w:sz="0" w:space="0" w:color="auto"/>
                            <w:left w:val="none" w:sz="0" w:space="0" w:color="auto"/>
                            <w:bottom w:val="none" w:sz="0" w:space="0" w:color="auto"/>
                            <w:right w:val="none" w:sz="0" w:space="0" w:color="auto"/>
                          </w:divBdr>
                          <w:divsChild>
                            <w:div w:id="193482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9351">
          <w:marLeft w:val="0"/>
          <w:marRight w:val="0"/>
          <w:marTop w:val="0"/>
          <w:marBottom w:val="0"/>
          <w:divBdr>
            <w:top w:val="none" w:sz="0" w:space="0" w:color="auto"/>
            <w:left w:val="none" w:sz="0" w:space="0" w:color="auto"/>
            <w:bottom w:val="none" w:sz="0" w:space="0" w:color="auto"/>
            <w:right w:val="none" w:sz="0" w:space="0" w:color="auto"/>
          </w:divBdr>
          <w:divsChild>
            <w:div w:id="2064911908">
              <w:marLeft w:val="0"/>
              <w:marRight w:val="0"/>
              <w:marTop w:val="0"/>
              <w:marBottom w:val="0"/>
              <w:divBdr>
                <w:top w:val="none" w:sz="0" w:space="0" w:color="auto"/>
                <w:left w:val="none" w:sz="0" w:space="0" w:color="auto"/>
                <w:bottom w:val="none" w:sz="0" w:space="0" w:color="auto"/>
                <w:right w:val="none" w:sz="0" w:space="0" w:color="auto"/>
              </w:divBdr>
              <w:divsChild>
                <w:div w:id="436410800">
                  <w:marLeft w:val="0"/>
                  <w:marRight w:val="0"/>
                  <w:marTop w:val="0"/>
                  <w:marBottom w:val="0"/>
                  <w:divBdr>
                    <w:top w:val="single" w:sz="2" w:space="0" w:color="CCCCCC"/>
                    <w:left w:val="single" w:sz="2" w:space="19" w:color="CCCCCC"/>
                    <w:bottom w:val="single" w:sz="2" w:space="0" w:color="CCCCCC"/>
                    <w:right w:val="single" w:sz="2" w:space="19" w:color="CCCCCC"/>
                  </w:divBdr>
                  <w:divsChild>
                    <w:div w:id="430471210">
                      <w:marLeft w:val="0"/>
                      <w:marRight w:val="0"/>
                      <w:marTop w:val="270"/>
                      <w:marBottom w:val="270"/>
                      <w:divBdr>
                        <w:top w:val="none" w:sz="0" w:space="0" w:color="auto"/>
                        <w:left w:val="none" w:sz="0" w:space="0" w:color="auto"/>
                        <w:bottom w:val="none" w:sz="0" w:space="0" w:color="auto"/>
                        <w:right w:val="none" w:sz="0" w:space="0" w:color="auto"/>
                      </w:divBdr>
                      <w:divsChild>
                        <w:div w:id="488987045">
                          <w:marLeft w:val="0"/>
                          <w:marRight w:val="0"/>
                          <w:marTop w:val="0"/>
                          <w:marBottom w:val="0"/>
                          <w:divBdr>
                            <w:top w:val="none" w:sz="0" w:space="10" w:color="auto"/>
                            <w:left w:val="none" w:sz="0" w:space="0" w:color="auto"/>
                            <w:bottom w:val="single" w:sz="6" w:space="10" w:color="F1F1F1"/>
                            <w:right w:val="none" w:sz="0" w:space="0" w:color="auto"/>
                          </w:divBdr>
                          <w:divsChild>
                            <w:div w:id="2047752634">
                              <w:marLeft w:val="0"/>
                              <w:marRight w:val="0"/>
                              <w:marTop w:val="0"/>
                              <w:marBottom w:val="0"/>
                              <w:divBdr>
                                <w:top w:val="none" w:sz="0" w:space="0" w:color="auto"/>
                                <w:left w:val="none" w:sz="0" w:space="0" w:color="auto"/>
                                <w:bottom w:val="none" w:sz="0" w:space="0" w:color="auto"/>
                                <w:right w:val="none" w:sz="0" w:space="0" w:color="auto"/>
                              </w:divBdr>
                            </w:div>
                          </w:divsChild>
                        </w:div>
                        <w:div w:id="389499437">
                          <w:marLeft w:val="0"/>
                          <w:marRight w:val="0"/>
                          <w:marTop w:val="0"/>
                          <w:marBottom w:val="0"/>
                          <w:divBdr>
                            <w:top w:val="none" w:sz="0" w:space="10" w:color="auto"/>
                            <w:left w:val="none" w:sz="0" w:space="0" w:color="auto"/>
                            <w:bottom w:val="single" w:sz="6" w:space="10" w:color="F1F1F1"/>
                            <w:right w:val="none" w:sz="0" w:space="0" w:color="auto"/>
                          </w:divBdr>
                          <w:divsChild>
                            <w:div w:id="1138376242">
                              <w:marLeft w:val="0"/>
                              <w:marRight w:val="0"/>
                              <w:marTop w:val="0"/>
                              <w:marBottom w:val="0"/>
                              <w:divBdr>
                                <w:top w:val="none" w:sz="0" w:space="0" w:color="auto"/>
                                <w:left w:val="none" w:sz="0" w:space="0" w:color="auto"/>
                                <w:bottom w:val="none" w:sz="0" w:space="0" w:color="auto"/>
                                <w:right w:val="none" w:sz="0" w:space="0" w:color="auto"/>
                              </w:divBdr>
                            </w:div>
                          </w:divsChild>
                        </w:div>
                        <w:div w:id="404381723">
                          <w:marLeft w:val="0"/>
                          <w:marRight w:val="0"/>
                          <w:marTop w:val="0"/>
                          <w:marBottom w:val="0"/>
                          <w:divBdr>
                            <w:top w:val="none" w:sz="0" w:space="10" w:color="auto"/>
                            <w:left w:val="none" w:sz="0" w:space="0" w:color="auto"/>
                            <w:bottom w:val="single" w:sz="6" w:space="10" w:color="F1F1F1"/>
                            <w:right w:val="none" w:sz="0" w:space="0" w:color="auto"/>
                          </w:divBdr>
                          <w:divsChild>
                            <w:div w:id="967515192">
                              <w:marLeft w:val="0"/>
                              <w:marRight w:val="0"/>
                              <w:marTop w:val="0"/>
                              <w:marBottom w:val="0"/>
                              <w:divBdr>
                                <w:top w:val="none" w:sz="0" w:space="0" w:color="auto"/>
                                <w:left w:val="none" w:sz="0" w:space="0" w:color="auto"/>
                                <w:bottom w:val="none" w:sz="0" w:space="0" w:color="auto"/>
                                <w:right w:val="none" w:sz="0" w:space="0" w:color="auto"/>
                              </w:divBdr>
                            </w:div>
                          </w:divsChild>
                        </w:div>
                        <w:div w:id="1870558447">
                          <w:marLeft w:val="0"/>
                          <w:marRight w:val="0"/>
                          <w:marTop w:val="0"/>
                          <w:marBottom w:val="0"/>
                          <w:divBdr>
                            <w:top w:val="none" w:sz="0" w:space="10" w:color="auto"/>
                            <w:left w:val="none" w:sz="0" w:space="0" w:color="auto"/>
                            <w:bottom w:val="single" w:sz="6" w:space="10" w:color="F1F1F1"/>
                            <w:right w:val="none" w:sz="0" w:space="0" w:color="auto"/>
                          </w:divBdr>
                          <w:divsChild>
                            <w:div w:id="450784840">
                              <w:marLeft w:val="0"/>
                              <w:marRight w:val="0"/>
                              <w:marTop w:val="0"/>
                              <w:marBottom w:val="0"/>
                              <w:divBdr>
                                <w:top w:val="none" w:sz="0" w:space="0" w:color="auto"/>
                                <w:left w:val="none" w:sz="0" w:space="0" w:color="auto"/>
                                <w:bottom w:val="none" w:sz="0" w:space="0" w:color="auto"/>
                                <w:right w:val="none" w:sz="0" w:space="0" w:color="auto"/>
                              </w:divBdr>
                            </w:div>
                          </w:divsChild>
                        </w:div>
                        <w:div w:id="745802098">
                          <w:marLeft w:val="0"/>
                          <w:marRight w:val="0"/>
                          <w:marTop w:val="0"/>
                          <w:marBottom w:val="0"/>
                          <w:divBdr>
                            <w:top w:val="none" w:sz="0" w:space="10" w:color="auto"/>
                            <w:left w:val="none" w:sz="0" w:space="0" w:color="auto"/>
                            <w:bottom w:val="single" w:sz="6" w:space="10" w:color="F1F1F1"/>
                            <w:right w:val="none" w:sz="0" w:space="0" w:color="auto"/>
                          </w:divBdr>
                          <w:divsChild>
                            <w:div w:id="491456954">
                              <w:marLeft w:val="0"/>
                              <w:marRight w:val="0"/>
                              <w:marTop w:val="0"/>
                              <w:marBottom w:val="0"/>
                              <w:divBdr>
                                <w:top w:val="none" w:sz="0" w:space="0" w:color="auto"/>
                                <w:left w:val="none" w:sz="0" w:space="0" w:color="auto"/>
                                <w:bottom w:val="none" w:sz="0" w:space="0" w:color="auto"/>
                                <w:right w:val="none" w:sz="0" w:space="0" w:color="auto"/>
                              </w:divBdr>
                            </w:div>
                          </w:divsChild>
                        </w:div>
                        <w:div w:id="858618100">
                          <w:marLeft w:val="0"/>
                          <w:marRight w:val="0"/>
                          <w:marTop w:val="0"/>
                          <w:marBottom w:val="0"/>
                          <w:divBdr>
                            <w:top w:val="none" w:sz="0" w:space="10" w:color="auto"/>
                            <w:left w:val="none" w:sz="0" w:space="0" w:color="auto"/>
                            <w:bottom w:val="single" w:sz="6" w:space="10" w:color="F1F1F1"/>
                            <w:right w:val="none" w:sz="0" w:space="0" w:color="auto"/>
                          </w:divBdr>
                          <w:divsChild>
                            <w:div w:id="1948540879">
                              <w:marLeft w:val="0"/>
                              <w:marRight w:val="0"/>
                              <w:marTop w:val="0"/>
                              <w:marBottom w:val="0"/>
                              <w:divBdr>
                                <w:top w:val="none" w:sz="0" w:space="0" w:color="auto"/>
                                <w:left w:val="none" w:sz="0" w:space="0" w:color="auto"/>
                                <w:bottom w:val="none" w:sz="0" w:space="0" w:color="auto"/>
                                <w:right w:val="none" w:sz="0" w:space="0" w:color="auto"/>
                              </w:divBdr>
                            </w:div>
                          </w:divsChild>
                        </w:div>
                        <w:div w:id="962659775">
                          <w:marLeft w:val="0"/>
                          <w:marRight w:val="0"/>
                          <w:marTop w:val="0"/>
                          <w:marBottom w:val="0"/>
                          <w:divBdr>
                            <w:top w:val="none" w:sz="0" w:space="10" w:color="auto"/>
                            <w:left w:val="none" w:sz="0" w:space="0" w:color="auto"/>
                            <w:bottom w:val="single" w:sz="6" w:space="10" w:color="F1F1F1"/>
                            <w:right w:val="none" w:sz="0" w:space="0" w:color="auto"/>
                          </w:divBdr>
                          <w:divsChild>
                            <w:div w:id="1537934778">
                              <w:marLeft w:val="0"/>
                              <w:marRight w:val="0"/>
                              <w:marTop w:val="0"/>
                              <w:marBottom w:val="0"/>
                              <w:divBdr>
                                <w:top w:val="none" w:sz="0" w:space="0" w:color="auto"/>
                                <w:left w:val="none" w:sz="0" w:space="0" w:color="auto"/>
                                <w:bottom w:val="none" w:sz="0" w:space="0" w:color="auto"/>
                                <w:right w:val="none" w:sz="0" w:space="0" w:color="auto"/>
                              </w:divBdr>
                            </w:div>
                          </w:divsChild>
                        </w:div>
                        <w:div w:id="1982803825">
                          <w:marLeft w:val="0"/>
                          <w:marRight w:val="0"/>
                          <w:marTop w:val="0"/>
                          <w:marBottom w:val="0"/>
                          <w:divBdr>
                            <w:top w:val="none" w:sz="0" w:space="10" w:color="auto"/>
                            <w:left w:val="none" w:sz="0" w:space="0" w:color="auto"/>
                            <w:bottom w:val="single" w:sz="6" w:space="10" w:color="F1F1F1"/>
                            <w:right w:val="none" w:sz="0" w:space="0" w:color="auto"/>
                          </w:divBdr>
                          <w:divsChild>
                            <w:div w:id="1184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2062">
      <w:bodyDiv w:val="1"/>
      <w:marLeft w:val="0"/>
      <w:marRight w:val="0"/>
      <w:marTop w:val="0"/>
      <w:marBottom w:val="0"/>
      <w:divBdr>
        <w:top w:val="none" w:sz="0" w:space="0" w:color="auto"/>
        <w:left w:val="none" w:sz="0" w:space="0" w:color="auto"/>
        <w:bottom w:val="none" w:sz="0" w:space="0" w:color="auto"/>
        <w:right w:val="none" w:sz="0" w:space="0" w:color="auto"/>
      </w:divBdr>
    </w:div>
    <w:div w:id="1724329693">
      <w:bodyDiv w:val="1"/>
      <w:marLeft w:val="0"/>
      <w:marRight w:val="0"/>
      <w:marTop w:val="0"/>
      <w:marBottom w:val="0"/>
      <w:divBdr>
        <w:top w:val="none" w:sz="0" w:space="0" w:color="auto"/>
        <w:left w:val="none" w:sz="0" w:space="0" w:color="auto"/>
        <w:bottom w:val="none" w:sz="0" w:space="0" w:color="auto"/>
        <w:right w:val="none" w:sz="0" w:space="0" w:color="auto"/>
      </w:divBdr>
    </w:div>
    <w:div w:id="1911230513">
      <w:bodyDiv w:val="1"/>
      <w:marLeft w:val="0"/>
      <w:marRight w:val="0"/>
      <w:marTop w:val="0"/>
      <w:marBottom w:val="0"/>
      <w:divBdr>
        <w:top w:val="none" w:sz="0" w:space="0" w:color="auto"/>
        <w:left w:val="none" w:sz="0" w:space="0" w:color="auto"/>
        <w:bottom w:val="none" w:sz="0" w:space="0" w:color="auto"/>
        <w:right w:val="none" w:sz="0" w:space="0" w:color="auto"/>
      </w:divBdr>
    </w:div>
    <w:div w:id="1993370205">
      <w:bodyDiv w:val="1"/>
      <w:marLeft w:val="0"/>
      <w:marRight w:val="0"/>
      <w:marTop w:val="0"/>
      <w:marBottom w:val="0"/>
      <w:divBdr>
        <w:top w:val="none" w:sz="0" w:space="0" w:color="auto"/>
        <w:left w:val="none" w:sz="0" w:space="0" w:color="auto"/>
        <w:bottom w:val="none" w:sz="0" w:space="0" w:color="auto"/>
        <w:right w:val="none" w:sz="0" w:space="0" w:color="auto"/>
      </w:divBdr>
    </w:div>
    <w:div w:id="2022588577">
      <w:bodyDiv w:val="1"/>
      <w:marLeft w:val="0"/>
      <w:marRight w:val="0"/>
      <w:marTop w:val="0"/>
      <w:marBottom w:val="0"/>
      <w:divBdr>
        <w:top w:val="none" w:sz="0" w:space="0" w:color="auto"/>
        <w:left w:val="none" w:sz="0" w:space="0" w:color="auto"/>
        <w:bottom w:val="none" w:sz="0" w:space="0" w:color="auto"/>
        <w:right w:val="none" w:sz="0" w:space="0" w:color="auto"/>
      </w:divBdr>
      <w:divsChild>
        <w:div w:id="1876113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pi.wi.gov/sites/default/files/imce/standards/New%20pdfs/2018_WI_Social_Studies_Standards.pdf" TargetMode="External"/><Relationship Id="rId18" Type="http://schemas.openxmlformats.org/officeDocument/2006/relationships/hyperlink" Target="https://dpi.wi.gov/sites/default/files/imce/sspw/SEL-Competencies-Guide-web.pdf" TargetMode="External"/><Relationship Id="rId26" Type="http://schemas.openxmlformats.org/officeDocument/2006/relationships/hyperlink" Target="http://dpi.wi.gov/ed-options" TargetMode="External"/><Relationship Id="rId39" Type="http://schemas.openxmlformats.org/officeDocument/2006/relationships/hyperlink" Target="https://www.cdc.gov/meningococcal/index.html" TargetMode="External"/><Relationship Id="rId21" Type="http://schemas.openxmlformats.org/officeDocument/2006/relationships/hyperlink" Target="http://www.walworth.k12.wi.us/o/district/browse/29922" TargetMode="External"/><Relationship Id="rId34" Type="http://schemas.openxmlformats.org/officeDocument/2006/relationships/hyperlink" Target="http://www.walworth.k12.wi.us/o/district/browse/29913" TargetMode="External"/><Relationship Id="rId42" Type="http://schemas.openxmlformats.org/officeDocument/2006/relationships/hyperlink" Target="http://www.cdc.gov/" TargetMode="External"/><Relationship Id="rId47" Type="http://schemas.openxmlformats.org/officeDocument/2006/relationships/hyperlink" Target="https://dpi.wi.gov/sped/early-childhood/child-find" TargetMode="External"/><Relationship Id="rId50" Type="http://schemas.openxmlformats.org/officeDocument/2006/relationships/hyperlink" Target="https://dpi.wi.gov/tepdl/license-lookup/public-search"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dpi.wi.gov/sites/default/files/imce/standards/pdf/common-core-math-standards.pdf" TargetMode="External"/><Relationship Id="rId17" Type="http://schemas.openxmlformats.org/officeDocument/2006/relationships/hyperlink" Target="https://www.nationalartsstandards.org/" TargetMode="External"/><Relationship Id="rId25" Type="http://schemas.openxmlformats.org/officeDocument/2006/relationships/hyperlink" Target="https://www.google.com/url?sa=t&amp;rct=j&amp;q=&amp;esrc=s&amp;source=web&amp;cd=1&amp;cad=rja&amp;uact=8&amp;ved=0CB0QFjAAahUKEwiFrILh3aHIAhUBjw0KHc1GCXA&amp;url=http%3A%2F%2Fdocs.legis.wisconsin.gov%2Fdocument%2Fstatutes%2F115.28(54m)&amp;usg=AFQjCNF5HS-zaFR_b1YKDNnP8SpK80TzwQ&amp;sig2=pIwhV_UdchJETFx7UuL0ew" TargetMode="External"/><Relationship Id="rId33" Type="http://schemas.openxmlformats.org/officeDocument/2006/relationships/hyperlink" Target="https://drive.google.com/file/d/0B_do2UFF-mTbeF91d3BPbldFMnM/view" TargetMode="External"/><Relationship Id="rId38" Type="http://schemas.openxmlformats.org/officeDocument/2006/relationships/hyperlink" Target="https://www.healthychildren.org/English/health-issues/conditions/head-neck-nervous-system/Pages/Meningitis.aspx?nfstatus=401&amp;nftoken=00000000-0000-0000-0000-000000000000&amp;nfstatusdescription=ERROR%3a+No+local+token" TargetMode="External"/><Relationship Id="rId46" Type="http://schemas.openxmlformats.org/officeDocument/2006/relationships/hyperlink" Target="https://drive.google.com/file/d/0B_do2UFF-mTbUHhlYWJrVHhYWVk/view" TargetMode="External"/><Relationship Id="rId2" Type="http://schemas.openxmlformats.org/officeDocument/2006/relationships/numbering" Target="numbering.xml"/><Relationship Id="rId16" Type="http://schemas.openxmlformats.org/officeDocument/2006/relationships/hyperlink" Target="https://dpi.wi.gov/sites/default/files/imce/fine-arts/WIMusicStandardsFINALADOPTED.pdf" TargetMode="External"/><Relationship Id="rId20" Type="http://schemas.openxmlformats.org/officeDocument/2006/relationships/hyperlink" Target="https://www.iste.org/standards/for-students" TargetMode="External"/><Relationship Id="rId29" Type="http://schemas.openxmlformats.org/officeDocument/2006/relationships/hyperlink" Target="https://drive.google.com/file/d/0B_do2UFF-mTbUnNjTFNvYVg1N0U/view" TargetMode="External"/><Relationship Id="rId41" Type="http://schemas.openxmlformats.org/officeDocument/2006/relationships/hyperlink" Target="http://www.cdc.gov/vaccines/hcp/acip-recs/vacc-specific/mening.html"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pi.wi.gov/sites/default/files/imce/standards/pdf/ela-stds-app-a-revision.pdf" TargetMode="External"/><Relationship Id="rId24" Type="http://schemas.openxmlformats.org/officeDocument/2006/relationships/hyperlink" Target="http://docs.legis.wisconsin.gov/statutes/statutes/118/55/2" TargetMode="External"/><Relationship Id="rId32" Type="http://schemas.openxmlformats.org/officeDocument/2006/relationships/hyperlink" Target="https://drive.google.com/file/d/0B_do2UFF-mTbUG0xWS1uOGp5R1k/view" TargetMode="External"/><Relationship Id="rId37" Type="http://schemas.openxmlformats.org/officeDocument/2006/relationships/hyperlink" Target="http://www.aafp.org/news/health-of-the-public/20100722stopmeningitis.html" TargetMode="External"/><Relationship Id="rId40" Type="http://schemas.openxmlformats.org/officeDocument/2006/relationships/hyperlink" Target="https://www.cdc.gov/meningitis/" TargetMode="External"/><Relationship Id="rId45" Type="http://schemas.openxmlformats.org/officeDocument/2006/relationships/hyperlink" Target="https://dpi.wi.gov/open-enrollment" TargetMode="External"/><Relationship Id="rId53" Type="http://schemas.openxmlformats.org/officeDocument/2006/relationships/hyperlink" Target="https://dpi.wi.gov/sms/charter-schools/virtual-charter-schools" TargetMode="External"/><Relationship Id="rId5" Type="http://schemas.openxmlformats.org/officeDocument/2006/relationships/settings" Target="settings.xml"/><Relationship Id="rId15" Type="http://schemas.openxmlformats.org/officeDocument/2006/relationships/hyperlink" Target="https://dpi.wi.gov/sites/default/files/imce/cal/pdf/health-stds.pdf" TargetMode="External"/><Relationship Id="rId23" Type="http://schemas.openxmlformats.org/officeDocument/2006/relationships/hyperlink" Target="https://dpi.wi.gov/homeless" TargetMode="External"/><Relationship Id="rId28" Type="http://schemas.openxmlformats.org/officeDocument/2006/relationships/hyperlink" Target="https://drive.google.com/file/d/0B_do2UFF-mTbU29SdTd6ZkpvdjA/view" TargetMode="External"/><Relationship Id="rId36" Type="http://schemas.openxmlformats.org/officeDocument/2006/relationships/hyperlink" Target="http://www.walworth.k12.wi.us/human%20growth%20and%20development/Human%20Growth%20and%20Development.htm" TargetMode="External"/><Relationship Id="rId49" Type="http://schemas.openxmlformats.org/officeDocument/2006/relationships/hyperlink" Target="https://drive.google.com/file/d/0B_do2UFF-mTbTlhDeEkwbWgzTHM/view" TargetMode="External"/><Relationship Id="rId10" Type="http://schemas.openxmlformats.org/officeDocument/2006/relationships/hyperlink" Target="https://dpi.wi.gov/sites/default/files/imce/early-childhood/pdf/wmels_5thedition.pdf" TargetMode="External"/><Relationship Id="rId19" Type="http://schemas.openxmlformats.org/officeDocument/2006/relationships/hyperlink" Target="https://dpi.wi.gov/sites/default/files/imce/standards/New%20pdfs/pewiscstandards.pdf" TargetMode="External"/><Relationship Id="rId31" Type="http://schemas.openxmlformats.org/officeDocument/2006/relationships/hyperlink" Target="https://drive.google.com/file/d/0B_do2UFF-mTbaExiSEgzZzhlVGM/view" TargetMode="External"/><Relationship Id="rId44" Type="http://schemas.openxmlformats.org/officeDocument/2006/relationships/hyperlink" Target="https://www.dhs.wisconsin.gov/lh-depts/counties.htm" TargetMode="External"/><Relationship Id="rId52" Type="http://schemas.openxmlformats.org/officeDocument/2006/relationships/hyperlink" Target="https://drive.google.com/file/d/0BwVQjIJ5kjShRE81X2F5QWp3SkU/view" TargetMode="External"/><Relationship Id="rId4" Type="http://schemas.microsoft.com/office/2007/relationships/stylesWithEffects" Target="stylesWithEffects.xml"/><Relationship Id="rId9" Type="http://schemas.openxmlformats.org/officeDocument/2006/relationships/hyperlink" Target="https://dpi.wi.gov/acp" TargetMode="External"/><Relationship Id="rId14" Type="http://schemas.openxmlformats.org/officeDocument/2006/relationships/hyperlink" Target="https://www.nextgenscience.org/overview-dci" TargetMode="External"/><Relationship Id="rId22" Type="http://schemas.openxmlformats.org/officeDocument/2006/relationships/hyperlink" Target="https://drive.google.com/file/d/0B_do2UFF-mTbNGpaSUJ3YTNpc3c/view" TargetMode="External"/><Relationship Id="rId27" Type="http://schemas.openxmlformats.org/officeDocument/2006/relationships/hyperlink" Target="https://apps2.dpi.wi.gov/reportcards/" TargetMode="External"/><Relationship Id="rId30" Type="http://schemas.openxmlformats.org/officeDocument/2006/relationships/hyperlink" Target="https://drive.google.com/file/d/0B_do2UFF-mTbYmhZWmt5ZUQ3OWc/view" TargetMode="External"/><Relationship Id="rId35" Type="http://schemas.openxmlformats.org/officeDocument/2006/relationships/hyperlink" Target="https://dpi.wi.gov/sms/home-based" TargetMode="External"/><Relationship Id="rId43" Type="http://schemas.openxmlformats.org/officeDocument/2006/relationships/hyperlink" Target="http://www.nmaus.org/" TargetMode="External"/><Relationship Id="rId48" Type="http://schemas.openxmlformats.org/officeDocument/2006/relationships/hyperlink" Target="https://drive.google.com/file/d/0B_do2UFF-mTbUnNjTFNvYVg1N0U/view"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drive.google.com/file/d/0B_do2UFF-mTbOUpqLVY0Q2E5Unc/view"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8080F5-52DE-446C-9173-528EEF3A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9664</Words>
  <Characters>55089</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Ann Kahl</dc:creator>
  <cp:lastModifiedBy>Mary Ann Kahl</cp:lastModifiedBy>
  <cp:revision>2</cp:revision>
  <cp:lastPrinted>2018-07-25T20:19:00Z</cp:lastPrinted>
  <dcterms:created xsi:type="dcterms:W3CDTF">2018-11-08T20:18:00Z</dcterms:created>
  <dcterms:modified xsi:type="dcterms:W3CDTF">2018-11-08T20:18:00Z</dcterms:modified>
</cp:coreProperties>
</file>