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E6C" w:rsidRDefault="005C5A4F">
      <w:pPr>
        <w:spacing w:before="400" w:after="140" w:line="240" w:lineRule="auto"/>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WALWORTH JOINT SCHOOL DISTRICT </w:t>
      </w:r>
    </w:p>
    <w:p w:rsidR="00A00E6C" w:rsidRDefault="005C5A4F">
      <w:pPr>
        <w:spacing w:before="400" w:after="140" w:line="240" w:lineRule="auto"/>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Indoor Environmental Quality Management Plan</w:t>
      </w:r>
    </w:p>
    <w:p w:rsidR="00A00E6C" w:rsidRDefault="005C5A4F" w:rsidP="005C5A4F">
      <w:pPr>
        <w:spacing w:before="400" w:after="140" w:line="240" w:lineRule="auto"/>
        <w:contextualSpacing w:val="0"/>
        <w:rPr>
          <w:rFonts w:ascii="Times New Roman" w:eastAsia="Times New Roman" w:hAnsi="Times New Roman" w:cs="Times New Roman"/>
          <w:b/>
          <w:sz w:val="28"/>
          <w:szCs w:val="28"/>
        </w:rPr>
      </w:pPr>
      <w:r>
        <w:rPr>
          <w:noProof/>
          <w:lang w:val="en-US"/>
        </w:rPr>
        <w:drawing>
          <wp:anchor distT="114300" distB="114300" distL="114300" distR="114300" simplePos="0" relativeHeight="251658240" behindDoc="0" locked="0" layoutInCell="1" hidden="0" allowOverlap="1">
            <wp:simplePos x="0" y="0"/>
            <wp:positionH relativeFrom="margin">
              <wp:posOffset>2143125</wp:posOffset>
            </wp:positionH>
            <wp:positionV relativeFrom="paragraph">
              <wp:posOffset>495300</wp:posOffset>
            </wp:positionV>
            <wp:extent cx="1528763" cy="114300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528763" cy="1143000"/>
                    </a:xfrm>
                    <a:prstGeom prst="rect">
                      <a:avLst/>
                    </a:prstGeom>
                    <a:ln/>
                  </pic:spPr>
                </pic:pic>
              </a:graphicData>
            </a:graphic>
          </wp:anchor>
        </w:drawing>
      </w:r>
    </w:p>
    <w:p w:rsidR="00A00E6C" w:rsidRDefault="00A00E6C">
      <w:pPr>
        <w:spacing w:before="400" w:after="140" w:line="240" w:lineRule="auto"/>
        <w:contextualSpacing w:val="0"/>
        <w:jc w:val="center"/>
        <w:rPr>
          <w:rFonts w:ascii="Times New Roman" w:eastAsia="Times New Roman" w:hAnsi="Times New Roman" w:cs="Times New Roman"/>
          <w:b/>
          <w:sz w:val="24"/>
          <w:szCs w:val="24"/>
        </w:rPr>
      </w:pPr>
    </w:p>
    <w:p w:rsidR="00A00E6C" w:rsidRDefault="00A00E6C">
      <w:pPr>
        <w:spacing w:before="400" w:after="140" w:line="240" w:lineRule="auto"/>
        <w:contextualSpacing w:val="0"/>
        <w:rPr>
          <w:rFonts w:ascii="Times New Roman" w:eastAsia="Times New Roman" w:hAnsi="Times New Roman" w:cs="Times New Roman"/>
          <w:b/>
          <w:sz w:val="24"/>
          <w:szCs w:val="24"/>
        </w:rPr>
      </w:pPr>
    </w:p>
    <w:p w:rsidR="00A00E6C" w:rsidRDefault="005C5A4F">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00E6C" w:rsidRDefault="00A00E6C">
      <w:pPr>
        <w:spacing w:line="240" w:lineRule="auto"/>
        <w:contextualSpacing w:val="0"/>
        <w:rPr>
          <w:rFonts w:ascii="Times New Roman" w:eastAsia="Times New Roman" w:hAnsi="Times New Roman" w:cs="Times New Roman"/>
          <w:sz w:val="24"/>
          <w:szCs w:val="24"/>
        </w:rPr>
      </w:pPr>
    </w:p>
    <w:sdt>
      <w:sdtPr>
        <w:id w:val="-668409623"/>
        <w:docPartObj>
          <w:docPartGallery w:val="Table of Contents"/>
          <w:docPartUnique/>
        </w:docPartObj>
      </w:sdtPr>
      <w:sdtEndPr/>
      <w:sdtContent>
        <w:p w:rsidR="00A00E6C" w:rsidRDefault="005C5A4F">
          <w:pPr>
            <w:tabs>
              <w:tab w:val="right" w:pos="9360"/>
            </w:tabs>
            <w:spacing w:before="80" w:line="240" w:lineRule="auto"/>
            <w:contextualSpacing w:val="0"/>
          </w:pPr>
          <w:r>
            <w:fldChar w:fldCharType="begin"/>
          </w:r>
          <w:r>
            <w:instrText xml:space="preserve"> TOC \h \u \z </w:instrText>
          </w:r>
          <w:r>
            <w:fldChar w:fldCharType="separate"/>
          </w:r>
          <w:hyperlink w:anchor="_i9lkhmnv34p2">
            <w:r>
              <w:rPr>
                <w:b/>
              </w:rPr>
              <w:t>1. Introduction</w:t>
            </w:r>
          </w:hyperlink>
          <w:r>
            <w:rPr>
              <w:b/>
            </w:rPr>
            <w:tab/>
          </w:r>
          <w:r>
            <w:fldChar w:fldCharType="begin"/>
          </w:r>
          <w:r>
            <w:instrText xml:space="preserve"> PAGEREF _i9lkhmnv34p2 \h </w:instrText>
          </w:r>
          <w:r>
            <w:fldChar w:fldCharType="separate"/>
          </w:r>
          <w:r>
            <w:rPr>
              <w:b/>
            </w:rPr>
            <w:t>1</w:t>
          </w:r>
          <w:r>
            <w:fldChar w:fldCharType="end"/>
          </w:r>
        </w:p>
        <w:p w:rsidR="00A00E6C" w:rsidRDefault="005C5A4F">
          <w:pPr>
            <w:tabs>
              <w:tab w:val="right" w:pos="9360"/>
            </w:tabs>
            <w:spacing w:before="200" w:line="240" w:lineRule="auto"/>
            <w:contextualSpacing w:val="0"/>
          </w:pPr>
          <w:hyperlink w:anchor="_vk7700cvf10s">
            <w:r>
              <w:rPr>
                <w:b/>
              </w:rPr>
              <w:t>2.  IEQ Coordinator</w:t>
            </w:r>
          </w:hyperlink>
          <w:r>
            <w:rPr>
              <w:b/>
            </w:rPr>
            <w:tab/>
          </w:r>
          <w:r>
            <w:fldChar w:fldCharType="begin"/>
          </w:r>
          <w:r>
            <w:instrText xml:space="preserve"> PAGEREF _vk7700cvf10s \h </w:instrText>
          </w:r>
          <w:r>
            <w:fldChar w:fldCharType="separate"/>
          </w:r>
          <w:r>
            <w:rPr>
              <w:b/>
            </w:rPr>
            <w:t>2</w:t>
          </w:r>
          <w:r>
            <w:fldChar w:fldCharType="end"/>
          </w:r>
        </w:p>
        <w:p w:rsidR="00A00E6C" w:rsidRDefault="005C5A4F">
          <w:pPr>
            <w:tabs>
              <w:tab w:val="right" w:pos="9360"/>
            </w:tabs>
            <w:spacing w:before="200" w:line="240" w:lineRule="auto"/>
            <w:contextualSpacing w:val="0"/>
          </w:pPr>
          <w:hyperlink w:anchor="_y0x8a3u3jyla">
            <w:r>
              <w:rPr>
                <w:b/>
              </w:rPr>
              <w:t xml:space="preserve">3. </w:t>
            </w:r>
            <w:r>
              <w:rPr>
                <w:b/>
              </w:rPr>
              <w:t>Communication</w:t>
            </w:r>
          </w:hyperlink>
          <w:r>
            <w:rPr>
              <w:b/>
            </w:rPr>
            <w:tab/>
          </w:r>
          <w:r>
            <w:fldChar w:fldCharType="begin"/>
          </w:r>
          <w:r>
            <w:instrText xml:space="preserve"> PAGEREF _y0x8a3u3jyla \h </w:instrText>
          </w:r>
          <w:r>
            <w:fldChar w:fldCharType="separate"/>
          </w:r>
          <w:r>
            <w:rPr>
              <w:b/>
            </w:rPr>
            <w:t>2</w:t>
          </w:r>
          <w:r>
            <w:fldChar w:fldCharType="end"/>
          </w:r>
        </w:p>
        <w:p w:rsidR="00A00E6C" w:rsidRDefault="005C5A4F">
          <w:pPr>
            <w:tabs>
              <w:tab w:val="right" w:pos="9360"/>
            </w:tabs>
            <w:spacing w:before="200" w:line="240" w:lineRule="auto"/>
            <w:contextualSpacing w:val="0"/>
          </w:pPr>
          <w:hyperlink w:anchor="_batgpjmhanr8">
            <w:r>
              <w:rPr>
                <w:b/>
              </w:rPr>
              <w:t>4. Reporting and Addressing the Findings</w:t>
            </w:r>
          </w:hyperlink>
          <w:r>
            <w:rPr>
              <w:b/>
            </w:rPr>
            <w:tab/>
          </w:r>
          <w:r>
            <w:fldChar w:fldCharType="begin"/>
          </w:r>
          <w:r>
            <w:instrText xml:space="preserve"> PAGEREF _batgpjmhanr8 \h </w:instrText>
          </w:r>
          <w:r>
            <w:fldChar w:fldCharType="separate"/>
          </w:r>
          <w:r>
            <w:rPr>
              <w:b/>
            </w:rPr>
            <w:t>3</w:t>
          </w:r>
          <w:r>
            <w:fldChar w:fldCharType="end"/>
          </w:r>
        </w:p>
        <w:p w:rsidR="00A00E6C" w:rsidRDefault="005C5A4F">
          <w:pPr>
            <w:tabs>
              <w:tab w:val="right" w:pos="9360"/>
            </w:tabs>
            <w:spacing w:before="200" w:line="240" w:lineRule="auto"/>
            <w:contextualSpacing w:val="0"/>
          </w:pPr>
          <w:hyperlink w:anchor="_bv94217z8o36">
            <w:r>
              <w:rPr>
                <w:b/>
              </w:rPr>
              <w:t>5. Addressing IEQ Findings</w:t>
            </w:r>
          </w:hyperlink>
          <w:r>
            <w:rPr>
              <w:b/>
            </w:rPr>
            <w:tab/>
          </w:r>
          <w:r>
            <w:fldChar w:fldCharType="begin"/>
          </w:r>
          <w:r>
            <w:instrText xml:space="preserve"> PAGEREF _bv94217z8o36 \h </w:instrText>
          </w:r>
          <w:r>
            <w:fldChar w:fldCharType="separate"/>
          </w:r>
          <w:r>
            <w:rPr>
              <w:b/>
            </w:rPr>
            <w:t>3</w:t>
          </w:r>
          <w:r>
            <w:fldChar w:fldCharType="end"/>
          </w:r>
        </w:p>
        <w:p w:rsidR="00A00E6C" w:rsidRDefault="005C5A4F">
          <w:pPr>
            <w:tabs>
              <w:tab w:val="right" w:pos="9360"/>
            </w:tabs>
            <w:spacing w:before="200" w:line="240" w:lineRule="auto"/>
            <w:contextualSpacing w:val="0"/>
          </w:pPr>
          <w:hyperlink w:anchor="_2rfvkbi9ccwc">
            <w:r>
              <w:rPr>
                <w:b/>
              </w:rPr>
              <w:t>6. Specific Areas of Care and Preventive  Maintenance to be Monitored by IEQ Coordinator</w:t>
            </w:r>
          </w:hyperlink>
          <w:r>
            <w:rPr>
              <w:b/>
            </w:rPr>
            <w:tab/>
          </w:r>
          <w:r>
            <w:fldChar w:fldCharType="begin"/>
          </w:r>
          <w:r>
            <w:instrText xml:space="preserve"> PAGEREF _2rfvkbi9ccwc \h </w:instrText>
          </w:r>
          <w:r>
            <w:fldChar w:fldCharType="separate"/>
          </w:r>
          <w:r>
            <w:rPr>
              <w:b/>
            </w:rPr>
            <w:t>3</w:t>
          </w:r>
          <w:r>
            <w:fldChar w:fldCharType="end"/>
          </w:r>
        </w:p>
        <w:p w:rsidR="00A00E6C" w:rsidRDefault="005C5A4F">
          <w:pPr>
            <w:tabs>
              <w:tab w:val="right" w:pos="9360"/>
            </w:tabs>
            <w:spacing w:before="200" w:line="240" w:lineRule="auto"/>
            <w:contextualSpacing w:val="0"/>
          </w:pPr>
          <w:hyperlink w:anchor="_bdwp8ycppaiu">
            <w:r>
              <w:rPr>
                <w:b/>
              </w:rPr>
              <w:t>7. Construction and Renovation</w:t>
            </w:r>
          </w:hyperlink>
          <w:r>
            <w:rPr>
              <w:b/>
            </w:rPr>
            <w:tab/>
          </w:r>
          <w:r>
            <w:fldChar w:fldCharType="begin"/>
          </w:r>
          <w:r>
            <w:instrText xml:space="preserve"> PAGEREF _bdwp8ycppaiu \h </w:instrText>
          </w:r>
          <w:r>
            <w:fldChar w:fldCharType="separate"/>
          </w:r>
          <w:r>
            <w:rPr>
              <w:b/>
            </w:rPr>
            <w:t>4</w:t>
          </w:r>
          <w:r>
            <w:fldChar w:fldCharType="end"/>
          </w:r>
        </w:p>
        <w:p w:rsidR="00A00E6C" w:rsidRDefault="005C5A4F">
          <w:pPr>
            <w:tabs>
              <w:tab w:val="right" w:pos="9360"/>
            </w:tabs>
            <w:spacing w:before="200" w:line="240" w:lineRule="auto"/>
            <w:contextualSpacing w:val="0"/>
          </w:pPr>
          <w:hyperlink w:anchor="_qs9yaewv6hte">
            <w:r>
              <w:rPr>
                <w:b/>
              </w:rPr>
              <w:t>8. Staff Responsibilities for</w:t>
            </w:r>
            <w:r>
              <w:rPr>
                <w:b/>
              </w:rPr>
              <w:t xml:space="preserve"> Maintaining Good IEQ</w:t>
            </w:r>
          </w:hyperlink>
          <w:r>
            <w:rPr>
              <w:b/>
            </w:rPr>
            <w:tab/>
          </w:r>
          <w:r>
            <w:fldChar w:fldCharType="begin"/>
          </w:r>
          <w:r>
            <w:instrText xml:space="preserve"> PAGEREF _qs9yaewv6hte \h </w:instrText>
          </w:r>
          <w:r>
            <w:fldChar w:fldCharType="separate"/>
          </w:r>
          <w:r>
            <w:rPr>
              <w:b/>
            </w:rPr>
            <w:t>4</w:t>
          </w:r>
          <w:r>
            <w:fldChar w:fldCharType="end"/>
          </w:r>
        </w:p>
        <w:p w:rsidR="00A00E6C" w:rsidRDefault="005C5A4F">
          <w:pPr>
            <w:tabs>
              <w:tab w:val="right" w:pos="9360"/>
            </w:tabs>
            <w:spacing w:before="200" w:after="80" w:line="240" w:lineRule="auto"/>
            <w:contextualSpacing w:val="0"/>
          </w:pPr>
          <w:hyperlink w:anchor="_vdototfh7qke">
            <w:r>
              <w:rPr>
                <w:b/>
              </w:rPr>
              <w:t>9. Prevention of IEQ Problems</w:t>
            </w:r>
          </w:hyperlink>
          <w:r>
            <w:rPr>
              <w:b/>
            </w:rPr>
            <w:tab/>
          </w:r>
          <w:r>
            <w:fldChar w:fldCharType="begin"/>
          </w:r>
          <w:r>
            <w:instrText xml:space="preserve"> PAGEREF _vdototfh7qke \h </w:instrText>
          </w:r>
          <w:r>
            <w:fldChar w:fldCharType="separate"/>
          </w:r>
          <w:r>
            <w:rPr>
              <w:b/>
            </w:rPr>
            <w:t>5</w:t>
          </w:r>
          <w:r>
            <w:fldChar w:fldCharType="end"/>
          </w:r>
          <w:r>
            <w:fldChar w:fldCharType="end"/>
          </w:r>
        </w:p>
      </w:sdtContent>
    </w:sdt>
    <w:p w:rsidR="00A00E6C" w:rsidRDefault="00A00E6C">
      <w:pPr>
        <w:spacing w:line="240" w:lineRule="auto"/>
        <w:contextualSpacing w:val="0"/>
        <w:rPr>
          <w:rFonts w:ascii="Times New Roman" w:eastAsia="Times New Roman" w:hAnsi="Times New Roman" w:cs="Times New Roman"/>
          <w:b/>
          <w:sz w:val="24"/>
          <w:szCs w:val="24"/>
        </w:rPr>
      </w:pPr>
    </w:p>
    <w:p w:rsidR="00A00E6C" w:rsidRDefault="005C5A4F">
      <w:pPr>
        <w:pStyle w:val="Heading1"/>
        <w:spacing w:line="240" w:lineRule="auto"/>
        <w:contextualSpacing w:val="0"/>
      </w:pPr>
      <w:bookmarkStart w:id="0" w:name="_i9lkhmnv34p2" w:colFirst="0" w:colLast="0"/>
      <w:bookmarkEnd w:id="0"/>
      <w:r>
        <w:t>1. Introduction</w:t>
      </w:r>
    </w:p>
    <w:p w:rsidR="00A00E6C" w:rsidRDefault="005C5A4F">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District is aware of the responsibility to provide and sustain a physical learning environment for all students that is accessible, safe, clean, and in good repair.  </w:t>
      </w:r>
    </w:p>
    <w:p w:rsidR="00A00E6C" w:rsidRDefault="005C5A4F">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(District Goal C 2018-2019) </w:t>
      </w:r>
    </w:p>
    <w:p w:rsidR="00A00E6C" w:rsidRDefault="00A00E6C">
      <w:pPr>
        <w:spacing w:line="240" w:lineRule="auto"/>
        <w:contextualSpacing w:val="0"/>
        <w:rPr>
          <w:rFonts w:ascii="Times New Roman" w:eastAsia="Times New Roman" w:hAnsi="Times New Roman" w:cs="Times New Roman"/>
          <w:b/>
          <w:sz w:val="24"/>
          <w:szCs w:val="24"/>
        </w:rPr>
      </w:pPr>
    </w:p>
    <w:p w:rsidR="00A00E6C" w:rsidRDefault="005C5A4F">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School buildings kept in good repair, suitably equipped and in safe and sanitary condition promote a positive learning environment. In accordance with the requirements identified under Wisconsin Statutes 120.12 (5) and 121.02 (1) (i) and Wisconsin Administ</w:t>
      </w:r>
      <w:r>
        <w:rPr>
          <w:rFonts w:ascii="Times New Roman" w:eastAsia="Times New Roman" w:hAnsi="Times New Roman" w:cs="Times New Roman"/>
          <w:sz w:val="24"/>
          <w:szCs w:val="24"/>
        </w:rPr>
        <w:t xml:space="preserve">rative Code PI 8.01 (2) (i), the </w:t>
      </w:r>
      <w:r>
        <w:rPr>
          <w:rFonts w:ascii="Times New Roman" w:eastAsia="Times New Roman" w:hAnsi="Times New Roman" w:cs="Times New Roman"/>
          <w:b/>
          <w:sz w:val="24"/>
          <w:szCs w:val="24"/>
        </w:rPr>
        <w:t xml:space="preserve">Walworth Joint School District’s </w:t>
      </w:r>
      <w:r>
        <w:rPr>
          <w:rFonts w:ascii="Times New Roman" w:eastAsia="Times New Roman" w:hAnsi="Times New Roman" w:cs="Times New Roman"/>
          <w:sz w:val="24"/>
          <w:szCs w:val="24"/>
        </w:rPr>
        <w:t xml:space="preserve">designated officials will take appropriate steps to provide and maintain safe and healthful facilities. </w:t>
      </w:r>
    </w:p>
    <w:p w:rsidR="00A00E6C" w:rsidRDefault="00A00E6C">
      <w:pPr>
        <w:spacing w:line="240" w:lineRule="auto"/>
        <w:contextualSpacing w:val="0"/>
        <w:rPr>
          <w:rFonts w:ascii="Times New Roman" w:eastAsia="Times New Roman" w:hAnsi="Times New Roman" w:cs="Times New Roman"/>
          <w:sz w:val="24"/>
          <w:szCs w:val="24"/>
        </w:rPr>
      </w:pPr>
    </w:p>
    <w:p w:rsidR="00A00E6C" w:rsidRDefault="005C5A4F">
      <w:pP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As required in WI Stat. 118.075 (3) and (4), the Walworth Joint School District #1 </w:t>
      </w:r>
      <w:r>
        <w:rPr>
          <w:rFonts w:ascii="Times New Roman" w:eastAsia="Times New Roman" w:hAnsi="Times New Roman" w:cs="Times New Roman"/>
          <w:b/>
          <w:sz w:val="24"/>
          <w:szCs w:val="24"/>
        </w:rPr>
        <w:t>will</w:t>
      </w:r>
      <w:r>
        <w:rPr>
          <w:rFonts w:ascii="Times New Roman" w:eastAsia="Times New Roman" w:hAnsi="Times New Roman" w:cs="Times New Roman"/>
          <w:sz w:val="24"/>
          <w:szCs w:val="24"/>
        </w:rPr>
        <w:t xml:space="preserve"> maintain indoor environmental quality (IEQ) in schools with measures that include quality heating, ventilation and air conditioning (HVAC) systems, moisture control, integrated pest management, </w:t>
      </w:r>
      <w:r>
        <w:rPr>
          <w:rFonts w:ascii="Times New Roman" w:eastAsia="Times New Roman" w:hAnsi="Times New Roman" w:cs="Times New Roman"/>
          <w:sz w:val="24"/>
          <w:szCs w:val="24"/>
        </w:rPr>
        <w:lastRenderedPageBreak/>
        <w:t>cleaning and maintenance schedules, appropriate materials</w:t>
      </w:r>
      <w:r>
        <w:rPr>
          <w:rFonts w:ascii="Times New Roman" w:eastAsia="Times New Roman" w:hAnsi="Times New Roman" w:cs="Times New Roman"/>
          <w:sz w:val="24"/>
          <w:szCs w:val="24"/>
        </w:rPr>
        <w:t xml:space="preserve"> selection, routine building inspections and appropriate training of staff, and communication. </w:t>
      </w:r>
    </w:p>
    <w:p w:rsidR="00A00E6C" w:rsidRDefault="00A00E6C">
      <w:pPr>
        <w:spacing w:line="240" w:lineRule="auto"/>
        <w:contextualSpacing w:val="0"/>
        <w:rPr>
          <w:rFonts w:ascii="Times New Roman" w:eastAsia="Times New Roman" w:hAnsi="Times New Roman" w:cs="Times New Roman"/>
          <w:b/>
          <w:sz w:val="24"/>
          <w:szCs w:val="24"/>
        </w:rPr>
      </w:pPr>
    </w:p>
    <w:p w:rsidR="00A00E6C" w:rsidRDefault="005C5A4F">
      <w:pPr>
        <w:pStyle w:val="Heading1"/>
        <w:spacing w:line="240" w:lineRule="auto"/>
        <w:contextualSpacing w:val="0"/>
      </w:pPr>
      <w:bookmarkStart w:id="1" w:name="_vk7700cvf10s" w:colFirst="0" w:colLast="0"/>
      <w:bookmarkEnd w:id="1"/>
      <w:r>
        <w:t>2.  IEQ Coordinator</w:t>
      </w:r>
      <w:r>
        <w:t xml:space="preserve"> </w:t>
      </w:r>
    </w:p>
    <w:p w:rsidR="00A00E6C" w:rsidRDefault="005C5A4F">
      <w:pPr>
        <w:spacing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Walworth Joint School District #1 </w:t>
      </w:r>
      <w:r>
        <w:rPr>
          <w:rFonts w:ascii="Times New Roman" w:eastAsia="Times New Roman" w:hAnsi="Times New Roman" w:cs="Times New Roman"/>
          <w:b/>
          <w:sz w:val="24"/>
          <w:szCs w:val="24"/>
        </w:rPr>
        <w:t>has</w:t>
      </w:r>
      <w:r>
        <w:rPr>
          <w:rFonts w:ascii="Times New Roman" w:eastAsia="Times New Roman" w:hAnsi="Times New Roman" w:cs="Times New Roman"/>
          <w:sz w:val="24"/>
          <w:szCs w:val="24"/>
        </w:rPr>
        <w:t xml:space="preserve"> identified the following person as the IEQ (Indoor Environmental Quality) Coordinator for the D</w:t>
      </w:r>
      <w:r>
        <w:rPr>
          <w:rFonts w:ascii="Times New Roman" w:eastAsia="Times New Roman" w:hAnsi="Times New Roman" w:cs="Times New Roman"/>
          <w:sz w:val="24"/>
          <w:szCs w:val="24"/>
        </w:rPr>
        <w:t>istrict.</w:t>
      </w:r>
    </w:p>
    <w:tbl>
      <w:tblPr>
        <w:tblStyle w:val="a"/>
        <w:tblW w:w="873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240"/>
        <w:gridCol w:w="2490"/>
      </w:tblGrid>
      <w:tr w:rsidR="00A00E6C">
        <w:trPr>
          <w:trHeight w:val="560"/>
        </w:trPr>
        <w:tc>
          <w:tcPr>
            <w:tcW w:w="6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0E6C" w:rsidRDefault="005C5A4F">
            <w:pPr>
              <w:spacing w:line="240" w:lineRule="auto"/>
              <w:ind w:left="100"/>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Jeff Wolski</w:t>
            </w:r>
          </w:p>
          <w:p w:rsidR="00A00E6C" w:rsidRDefault="005C5A4F">
            <w:pPr>
              <w:spacing w:line="240" w:lineRule="auto"/>
              <w:ind w:left="100"/>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Buildings and Grounds Supervisor</w:t>
            </w:r>
          </w:p>
        </w:tc>
        <w:tc>
          <w:tcPr>
            <w:tcW w:w="24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00E6C" w:rsidRDefault="005C5A4F">
            <w:pPr>
              <w:spacing w:line="240" w:lineRule="auto"/>
              <w:ind w:left="100"/>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262-275-6896 </w:t>
            </w:r>
          </w:p>
          <w:p w:rsidR="00A00E6C" w:rsidRDefault="005C5A4F">
            <w:pPr>
              <w:spacing w:line="240" w:lineRule="auto"/>
              <w:ind w:left="100"/>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Extension 1214</w:t>
            </w:r>
          </w:p>
        </w:tc>
      </w:tr>
    </w:tbl>
    <w:p w:rsidR="00A00E6C" w:rsidRDefault="00A00E6C">
      <w:pPr>
        <w:spacing w:line="240" w:lineRule="auto"/>
        <w:contextualSpacing w:val="0"/>
        <w:rPr>
          <w:rFonts w:ascii="Times New Roman" w:eastAsia="Times New Roman" w:hAnsi="Times New Roman" w:cs="Times New Roman"/>
          <w:sz w:val="24"/>
          <w:szCs w:val="24"/>
        </w:rPr>
      </w:pPr>
    </w:p>
    <w:p w:rsidR="00A00E6C" w:rsidRDefault="005C5A4F">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IEQ Coordinator’s responsibilities will serve as the primary contact person for issues related to IEQ within the District’s building(s). The IEQ Coordinator will be r</w:t>
      </w:r>
      <w:r>
        <w:rPr>
          <w:rFonts w:ascii="Times New Roman" w:eastAsia="Times New Roman" w:hAnsi="Times New Roman" w:cs="Times New Roman"/>
          <w:sz w:val="24"/>
          <w:szCs w:val="24"/>
        </w:rPr>
        <w:t>esponsible for:</w:t>
      </w:r>
    </w:p>
    <w:p w:rsidR="00A00E6C" w:rsidRDefault="00A00E6C">
      <w:pPr>
        <w:spacing w:line="240" w:lineRule="auto"/>
        <w:contextualSpacing w:val="0"/>
        <w:rPr>
          <w:rFonts w:ascii="Times New Roman" w:eastAsia="Times New Roman" w:hAnsi="Times New Roman" w:cs="Times New Roman"/>
          <w:sz w:val="24"/>
          <w:szCs w:val="24"/>
        </w:rPr>
      </w:pPr>
    </w:p>
    <w:p w:rsidR="00A00E6C" w:rsidRDefault="005C5A4F">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1.    Communicating</w:t>
      </w:r>
      <w:r>
        <w:rPr>
          <w:rFonts w:ascii="Times New Roman" w:eastAsia="Times New Roman" w:hAnsi="Times New Roman" w:cs="Times New Roman"/>
          <w:sz w:val="24"/>
          <w:szCs w:val="24"/>
        </w:rPr>
        <w:t xml:space="preserve"> with the administration about IEQ concerns that have been reported;</w:t>
      </w:r>
    </w:p>
    <w:p w:rsidR="00A00E6C" w:rsidRDefault="005C5A4F">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2.    Determining</w:t>
      </w:r>
      <w:r>
        <w:rPr>
          <w:rFonts w:ascii="Times New Roman" w:eastAsia="Times New Roman" w:hAnsi="Times New Roman" w:cs="Times New Roman"/>
          <w:sz w:val="24"/>
          <w:szCs w:val="24"/>
        </w:rPr>
        <w:t xml:space="preserve"> if an investigation is necessary;</w:t>
      </w:r>
    </w:p>
    <w:p w:rsidR="00A00E6C" w:rsidRDefault="005C5A4F">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3.    Communicating</w:t>
      </w:r>
      <w:r>
        <w:rPr>
          <w:rFonts w:ascii="Times New Roman" w:eastAsia="Times New Roman" w:hAnsi="Times New Roman" w:cs="Times New Roman"/>
          <w:sz w:val="24"/>
          <w:szCs w:val="24"/>
        </w:rPr>
        <w:t xml:space="preserve"> an anticipated timeline for completion of the investigation;</w:t>
      </w:r>
    </w:p>
    <w:p w:rsidR="00A00E6C" w:rsidRDefault="005C5A4F">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4.    Sharing</w:t>
      </w:r>
      <w:r>
        <w:rPr>
          <w:rFonts w:ascii="Times New Roman" w:eastAsia="Times New Roman" w:hAnsi="Times New Roman" w:cs="Times New Roman"/>
          <w:sz w:val="24"/>
          <w:szCs w:val="24"/>
        </w:rPr>
        <w:t xml:space="preserve"> results of the investigation with administration;</w:t>
      </w:r>
    </w:p>
    <w:p w:rsidR="00A00E6C" w:rsidRDefault="005C5A4F">
      <w:pPr>
        <w:spacing w:line="240" w:lineRule="auto"/>
        <w:ind w:left="450" w:hanging="45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5.    Ensuring</w:t>
      </w:r>
      <w:r>
        <w:rPr>
          <w:rFonts w:ascii="Times New Roman" w:eastAsia="Times New Roman" w:hAnsi="Times New Roman" w:cs="Times New Roman"/>
          <w:sz w:val="24"/>
          <w:szCs w:val="24"/>
        </w:rPr>
        <w:t xml:space="preserve"> that proper follow-up, remediation, and clean-up is scheduled and completed in a timely matter;</w:t>
      </w:r>
    </w:p>
    <w:p w:rsidR="00A00E6C" w:rsidRDefault="005C5A4F">
      <w:pPr>
        <w:spacing w:line="240" w:lineRule="auto"/>
        <w:ind w:left="450" w:hanging="45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6.    Maintaining</w:t>
      </w:r>
      <w:r>
        <w:rPr>
          <w:rFonts w:ascii="Times New Roman" w:eastAsia="Times New Roman" w:hAnsi="Times New Roman" w:cs="Times New Roman"/>
          <w:sz w:val="24"/>
          <w:szCs w:val="24"/>
        </w:rPr>
        <w:t xml:space="preserve"> a complete record of IEQ concerns and resolutions for a minimum</w:t>
      </w:r>
      <w:r>
        <w:rPr>
          <w:rFonts w:ascii="Times New Roman" w:eastAsia="Times New Roman" w:hAnsi="Times New Roman" w:cs="Times New Roman"/>
          <w:sz w:val="24"/>
          <w:szCs w:val="24"/>
        </w:rPr>
        <w:t xml:space="preserve"> of seven years;</w:t>
      </w:r>
    </w:p>
    <w:p w:rsidR="00A00E6C" w:rsidRDefault="005C5A4F">
      <w:pPr>
        <w:spacing w:line="240" w:lineRule="auto"/>
        <w:ind w:left="450" w:hanging="45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7.    Advising</w:t>
      </w:r>
      <w:r>
        <w:rPr>
          <w:rFonts w:ascii="Times New Roman" w:eastAsia="Times New Roman" w:hAnsi="Times New Roman" w:cs="Times New Roman"/>
          <w:sz w:val="24"/>
          <w:szCs w:val="24"/>
        </w:rPr>
        <w:t xml:space="preserve"> the district administrator if updates and/or changes are necessary to the district’s IEQ management plan;</w:t>
      </w:r>
    </w:p>
    <w:p w:rsidR="00A00E6C" w:rsidRDefault="005C5A4F">
      <w:pPr>
        <w:spacing w:line="240" w:lineRule="auto"/>
        <w:ind w:left="450" w:hanging="45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Maintaining</w:t>
      </w:r>
      <w:r>
        <w:rPr>
          <w:rFonts w:ascii="Times New Roman" w:eastAsia="Times New Roman" w:hAnsi="Times New Roman" w:cs="Times New Roman"/>
          <w:sz w:val="24"/>
          <w:szCs w:val="24"/>
        </w:rPr>
        <w:t xml:space="preserve"> operations manuals and maintenance records in close proximity to each major piece of equipment or syste</w:t>
      </w:r>
      <w:r>
        <w:rPr>
          <w:rFonts w:ascii="Times New Roman" w:eastAsia="Times New Roman" w:hAnsi="Times New Roman" w:cs="Times New Roman"/>
          <w:sz w:val="24"/>
          <w:szCs w:val="24"/>
        </w:rPr>
        <w:t>m to ensure routine maintenance.</w:t>
      </w:r>
    </w:p>
    <w:p w:rsidR="00A00E6C" w:rsidRDefault="005C5A4F">
      <w:pPr>
        <w:pStyle w:val="Heading1"/>
        <w:spacing w:line="240" w:lineRule="auto"/>
        <w:contextualSpacing w:val="0"/>
      </w:pPr>
      <w:r>
        <w:t xml:space="preserve"> </w:t>
      </w:r>
    </w:p>
    <w:p w:rsidR="00A00E6C" w:rsidRDefault="005C5A4F">
      <w:pPr>
        <w:pStyle w:val="Heading1"/>
        <w:spacing w:line="240" w:lineRule="auto"/>
        <w:contextualSpacing w:val="0"/>
      </w:pPr>
      <w:bookmarkStart w:id="2" w:name="_y0x8a3u3jyla" w:colFirst="0" w:colLast="0"/>
      <w:bookmarkEnd w:id="2"/>
      <w:r>
        <w:t>3. Communication</w:t>
      </w:r>
    </w:p>
    <w:p w:rsidR="00A00E6C" w:rsidRDefault="005C5A4F">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Walworth Joint School District #1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will communicate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to staff, students, parents, and the public of the District’s indoor environmental quality (IEQ) status through: </w:t>
      </w:r>
    </w:p>
    <w:p w:rsidR="00A00E6C" w:rsidRDefault="00A00E6C">
      <w:pPr>
        <w:spacing w:line="240" w:lineRule="auto"/>
        <w:contextualSpacing w:val="0"/>
        <w:rPr>
          <w:rFonts w:ascii="Times New Roman" w:eastAsia="Times New Roman" w:hAnsi="Times New Roman" w:cs="Times New Roman"/>
          <w:sz w:val="24"/>
          <w:szCs w:val="24"/>
        </w:rPr>
      </w:pPr>
    </w:p>
    <w:p w:rsidR="00A00E6C" w:rsidRDefault="005C5A4F">
      <w:pPr>
        <w:spacing w:line="240" w:lineRule="auto"/>
        <w:ind w:left="450" w:hanging="45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1.   Annual</w:t>
      </w:r>
      <w:r>
        <w:rPr>
          <w:rFonts w:ascii="Times New Roman" w:eastAsia="Times New Roman" w:hAnsi="Times New Roman" w:cs="Times New Roman"/>
          <w:sz w:val="24"/>
          <w:szCs w:val="24"/>
        </w:rPr>
        <w:t xml:space="preserve"> publication of a notic</w:t>
      </w:r>
      <w:r>
        <w:rPr>
          <w:rFonts w:ascii="Times New Roman" w:eastAsia="Times New Roman" w:hAnsi="Times New Roman" w:cs="Times New Roman"/>
          <w:sz w:val="24"/>
          <w:szCs w:val="24"/>
        </w:rPr>
        <w:t>e to students, staff, and the community that the district has an</w:t>
      </w:r>
    </w:p>
    <w:p w:rsidR="00A00E6C" w:rsidRDefault="005C5A4F">
      <w:pPr>
        <w:spacing w:line="240" w:lineRule="auto"/>
        <w:ind w:left="450" w:hanging="45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IEQ management plan in place;</w:t>
      </w:r>
    </w:p>
    <w:p w:rsidR="00A00E6C" w:rsidRDefault="005C5A4F">
      <w:pPr>
        <w:spacing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2.   Designation</w:t>
      </w:r>
      <w:r>
        <w:rPr>
          <w:rFonts w:ascii="Times New Roman" w:eastAsia="Times New Roman" w:hAnsi="Times New Roman" w:cs="Times New Roman"/>
          <w:sz w:val="24"/>
          <w:szCs w:val="24"/>
        </w:rPr>
        <w:t xml:space="preserve"> of contact persons for IEQ concerns and definition of responsibilities.</w:t>
      </w:r>
    </w:p>
    <w:p w:rsidR="00A00E6C" w:rsidRDefault="005C5A4F">
      <w:pP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A00E6C" w:rsidRDefault="005C5A4F">
      <w:pPr>
        <w:pStyle w:val="Heading1"/>
        <w:spacing w:line="240" w:lineRule="auto"/>
        <w:contextualSpacing w:val="0"/>
      </w:pPr>
      <w:bookmarkStart w:id="3" w:name="_batgpjmhanr8" w:colFirst="0" w:colLast="0"/>
      <w:bookmarkEnd w:id="3"/>
      <w:r>
        <w:t>4. Reporting and Addressing the Findings</w:t>
      </w:r>
    </w:p>
    <w:p w:rsidR="00A00E6C" w:rsidRDefault="005C5A4F">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Indoor environmental co</w:t>
      </w:r>
      <w:r>
        <w:rPr>
          <w:rFonts w:ascii="Times New Roman" w:eastAsia="Times New Roman" w:hAnsi="Times New Roman" w:cs="Times New Roman"/>
          <w:sz w:val="24"/>
          <w:szCs w:val="24"/>
        </w:rPr>
        <w:t>ncerns should be communicated in writing to the IEQ Coordinator as soon as possible.  The IEQ Coordinator will follow the steps outlined above to resolve the issue.  The District Administrator will be made aware of any concerns through communication with t</w:t>
      </w:r>
      <w:r>
        <w:rPr>
          <w:rFonts w:ascii="Times New Roman" w:eastAsia="Times New Roman" w:hAnsi="Times New Roman" w:cs="Times New Roman"/>
          <w:sz w:val="24"/>
          <w:szCs w:val="24"/>
        </w:rPr>
        <w:t>he IEQ and will follow up with the IEQ to assure that action has been taken in a timely manner.</w:t>
      </w:r>
    </w:p>
    <w:p w:rsidR="00A00E6C" w:rsidRDefault="00A00E6C">
      <w:pPr>
        <w:spacing w:line="240" w:lineRule="auto"/>
        <w:contextualSpacing w:val="0"/>
        <w:rPr>
          <w:rFonts w:ascii="Times New Roman" w:eastAsia="Times New Roman" w:hAnsi="Times New Roman" w:cs="Times New Roman"/>
          <w:sz w:val="24"/>
          <w:szCs w:val="24"/>
        </w:rPr>
      </w:pPr>
    </w:p>
    <w:p w:rsidR="00A00E6C" w:rsidRDefault="005C5A4F">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concern will also be shared with the Buildings and Grounds Committee at their next available meeting.  In some extreme cases, an emergency Committee meetin</w:t>
      </w:r>
      <w:r>
        <w:rPr>
          <w:rFonts w:ascii="Times New Roman" w:eastAsia="Times New Roman" w:hAnsi="Times New Roman" w:cs="Times New Roman"/>
          <w:sz w:val="24"/>
          <w:szCs w:val="24"/>
        </w:rPr>
        <w:t xml:space="preserve">g may be held. </w:t>
      </w:r>
    </w:p>
    <w:p w:rsidR="00A00E6C" w:rsidRDefault="00A00E6C">
      <w:pPr>
        <w:spacing w:line="240" w:lineRule="auto"/>
        <w:contextualSpacing w:val="0"/>
        <w:rPr>
          <w:rFonts w:ascii="Times New Roman" w:eastAsia="Times New Roman" w:hAnsi="Times New Roman" w:cs="Times New Roman"/>
          <w:sz w:val="24"/>
          <w:szCs w:val="24"/>
        </w:rPr>
      </w:pPr>
    </w:p>
    <w:p w:rsidR="00A00E6C" w:rsidRDefault="005C5A4F">
      <w:pPr>
        <w:pStyle w:val="Heading1"/>
        <w:spacing w:line="240" w:lineRule="auto"/>
        <w:contextualSpacing w:val="0"/>
      </w:pPr>
      <w:bookmarkStart w:id="4" w:name="_bv94217z8o36" w:colFirst="0" w:colLast="0"/>
      <w:bookmarkEnd w:id="4"/>
      <w:r>
        <w:lastRenderedPageBreak/>
        <w:t>5. Addressing IEQ Findings</w:t>
      </w:r>
    </w:p>
    <w:p w:rsidR="00A00E6C" w:rsidRDefault="005C5A4F">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IEQ Coordinator may use</w:t>
      </w:r>
      <w:r>
        <w:rPr>
          <w:rFonts w:ascii="Times New Roman" w:eastAsia="Times New Roman" w:hAnsi="Times New Roman" w:cs="Times New Roman"/>
          <w:sz w:val="24"/>
          <w:szCs w:val="24"/>
        </w:rPr>
        <w:t xml:space="preserve"> a variety of tools, such as the</w:t>
      </w:r>
      <w:r>
        <w:rPr>
          <w:rFonts w:ascii="Times New Roman" w:eastAsia="Times New Roman" w:hAnsi="Times New Roman" w:cs="Times New Roman"/>
          <w:i/>
          <w:sz w:val="24"/>
          <w:szCs w:val="24"/>
        </w:rPr>
        <w:t xml:space="preserve"> Tools for Schools Problem Solving Wheel, Problem Solving Checklist, </w:t>
      </w:r>
      <w:r>
        <w:rPr>
          <w:rFonts w:ascii="Times New Roman" w:eastAsia="Times New Roman" w:hAnsi="Times New Roman" w:cs="Times New Roman"/>
          <w:sz w:val="24"/>
          <w:szCs w:val="24"/>
        </w:rPr>
        <w:t>and Sections 4-6 of the</w:t>
      </w:r>
      <w:r>
        <w:rPr>
          <w:rFonts w:ascii="Times New Roman" w:eastAsia="Times New Roman" w:hAnsi="Times New Roman" w:cs="Times New Roman"/>
          <w:i/>
          <w:sz w:val="24"/>
          <w:szCs w:val="24"/>
        </w:rPr>
        <w:t xml:space="preserve"> Tools for Schools Indoor Air Quality (IAQ) Reference Guide</w:t>
      </w:r>
      <w:r>
        <w:rPr>
          <w:rFonts w:ascii="Times New Roman" w:eastAsia="Times New Roman" w:hAnsi="Times New Roman" w:cs="Times New Roman"/>
          <w:sz w:val="24"/>
          <w:szCs w:val="24"/>
        </w:rPr>
        <w:t xml:space="preserve"> to help identify IEQ problems and provide for appropriate resolution. </w:t>
      </w:r>
    </w:p>
    <w:p w:rsidR="00A00E6C" w:rsidRDefault="00A00E6C">
      <w:pPr>
        <w:spacing w:line="240" w:lineRule="auto"/>
        <w:contextualSpacing w:val="0"/>
        <w:rPr>
          <w:rFonts w:ascii="Times New Roman" w:eastAsia="Times New Roman" w:hAnsi="Times New Roman" w:cs="Times New Roman"/>
          <w:sz w:val="24"/>
          <w:szCs w:val="24"/>
        </w:rPr>
      </w:pPr>
    </w:p>
    <w:p w:rsidR="00A00E6C" w:rsidRDefault="005C5A4F">
      <w:pPr>
        <w:spacing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formal IEQ concern investigations result in the identification of specific IEQ issues, the issues will be prioritized from most to least critical, ensuring that urgent or simple </w:t>
      </w:r>
      <w:r>
        <w:rPr>
          <w:rFonts w:ascii="Times New Roman" w:eastAsia="Times New Roman" w:hAnsi="Times New Roman" w:cs="Times New Roman"/>
          <w:sz w:val="24"/>
          <w:szCs w:val="24"/>
        </w:rPr>
        <w:t>issues are addressed promptly and issues that require continual attention are scheduled for regular review as appropriate. If the source of a problem cannot be identified or the problem persists despite the initial efforts by District staff to identify and</w:t>
      </w:r>
      <w:r>
        <w:rPr>
          <w:rFonts w:ascii="Times New Roman" w:eastAsia="Times New Roman" w:hAnsi="Times New Roman" w:cs="Times New Roman"/>
          <w:sz w:val="24"/>
          <w:szCs w:val="24"/>
        </w:rPr>
        <w:t xml:space="preserve"> remediate it, the IEQ Coordinator will discuss the matter with the appropriate District official(s) in order to determine whether a contract with professionals, experts, and other outside personnel may be needed. </w:t>
      </w:r>
    </w:p>
    <w:p w:rsidR="00A00E6C" w:rsidRDefault="005C5A4F">
      <w:pPr>
        <w:spacing w:after="120"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IEQ Coordinator will ensure that results from the official IEQ concern investigation are recorded, actions taken are documented, a response is coordinated, and communication is made with all relevant parties. Copies of all documents will be kept by the</w:t>
      </w:r>
      <w:r>
        <w:rPr>
          <w:rFonts w:ascii="Times New Roman" w:eastAsia="Times New Roman" w:hAnsi="Times New Roman" w:cs="Times New Roman"/>
          <w:sz w:val="24"/>
          <w:szCs w:val="24"/>
        </w:rPr>
        <w:t xml:space="preserve"> building’s IEQ Coordinator.  </w:t>
      </w:r>
    </w:p>
    <w:p w:rsidR="00A00E6C" w:rsidRDefault="00A00E6C">
      <w:pPr>
        <w:pStyle w:val="Heading1"/>
        <w:spacing w:line="240" w:lineRule="auto"/>
        <w:contextualSpacing w:val="0"/>
      </w:pPr>
      <w:bookmarkStart w:id="5" w:name="_4f0gjo3bzatr" w:colFirst="0" w:colLast="0"/>
      <w:bookmarkEnd w:id="5"/>
    </w:p>
    <w:p w:rsidR="00A00E6C" w:rsidRDefault="005C5A4F">
      <w:pPr>
        <w:pStyle w:val="Heading1"/>
        <w:spacing w:line="240" w:lineRule="auto"/>
        <w:contextualSpacing w:val="0"/>
      </w:pPr>
      <w:bookmarkStart w:id="6" w:name="_2rfvkbi9ccwc" w:colFirst="0" w:colLast="0"/>
      <w:bookmarkEnd w:id="6"/>
      <w:r>
        <w:t>6. Specific Areas of Care and Preventive Maintenance</w:t>
      </w:r>
      <w:r>
        <w:t xml:space="preserve"> to be Monitored by IEQ Coordinator</w:t>
      </w:r>
    </w:p>
    <w:p w:rsidR="00A00E6C" w:rsidRDefault="005C5A4F">
      <w:pPr>
        <w:spacing w:after="120"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Care and preventive maintenance involves routine inspection, adjustment, and repair of building structures and systems, including the h</w:t>
      </w:r>
      <w:r>
        <w:rPr>
          <w:rFonts w:ascii="Times New Roman" w:eastAsia="Times New Roman" w:hAnsi="Times New Roman" w:cs="Times New Roman"/>
          <w:sz w:val="24"/>
          <w:szCs w:val="24"/>
        </w:rPr>
        <w:t>eating, ventilating, and air conditioning system (HVAC); unit ventilators; local exhaust; fresh air intakes; and flooring. Preventive maintenance plays a major role in maintaining the quality of air by assuring that the building systems are operating effec</w:t>
      </w:r>
      <w:r>
        <w:rPr>
          <w:rFonts w:ascii="Times New Roman" w:eastAsia="Times New Roman" w:hAnsi="Times New Roman" w:cs="Times New Roman"/>
          <w:sz w:val="24"/>
          <w:szCs w:val="24"/>
        </w:rPr>
        <w:t>tively and efficiently to maintain comfortable temperatures and humidity in occupied spaces. The following activities are part of the preventive maintenance of the District's building and grounds:</w:t>
      </w:r>
    </w:p>
    <w:p w:rsidR="00A00E6C" w:rsidRDefault="005C5A4F">
      <w:pP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Proper</w:t>
      </w:r>
      <w:r>
        <w:rPr>
          <w:rFonts w:ascii="Times New Roman" w:eastAsia="Times New Roman" w:hAnsi="Times New Roman" w:cs="Times New Roman"/>
          <w:sz w:val="24"/>
          <w:szCs w:val="24"/>
        </w:rPr>
        <w:t xml:space="preserve"> storage and use of cleaning products and other c</w:t>
      </w:r>
      <w:r>
        <w:rPr>
          <w:rFonts w:ascii="Times New Roman" w:eastAsia="Times New Roman" w:hAnsi="Times New Roman" w:cs="Times New Roman"/>
          <w:sz w:val="24"/>
          <w:szCs w:val="24"/>
        </w:rPr>
        <w:t>hemicals</w:t>
      </w:r>
      <w:r>
        <w:rPr>
          <w:rFonts w:ascii="Times New Roman" w:eastAsia="Times New Roman" w:hAnsi="Times New Roman" w:cs="Times New Roman"/>
          <w:b/>
          <w:sz w:val="24"/>
          <w:szCs w:val="24"/>
        </w:rPr>
        <w:t>;</w:t>
      </w:r>
    </w:p>
    <w:p w:rsidR="00A00E6C" w:rsidRDefault="005C5A4F">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Regular</w:t>
      </w:r>
      <w:r>
        <w:rPr>
          <w:rFonts w:ascii="Times New Roman" w:eastAsia="Times New Roman" w:hAnsi="Times New Roman" w:cs="Times New Roman"/>
          <w:sz w:val="24"/>
          <w:szCs w:val="24"/>
        </w:rPr>
        <w:t xml:space="preserve"> floor maintenance (carpets, tile, hardwood, and other synthetic floor products);</w:t>
      </w:r>
    </w:p>
    <w:p w:rsidR="00A00E6C" w:rsidRDefault="005C5A4F">
      <w:pPr>
        <w:spacing w:line="240" w:lineRule="auto"/>
        <w:ind w:left="270" w:hanging="27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Regular</w:t>
      </w:r>
      <w:r>
        <w:rPr>
          <w:rFonts w:ascii="Times New Roman" w:eastAsia="Times New Roman" w:hAnsi="Times New Roman" w:cs="Times New Roman"/>
          <w:sz w:val="24"/>
          <w:szCs w:val="24"/>
        </w:rPr>
        <w:t xml:space="preserve"> preventive maintenance and operations of building structures and systems (heating,      ventilation, air conditioning systems; exhaust, and f</w:t>
      </w:r>
      <w:r>
        <w:rPr>
          <w:rFonts w:ascii="Times New Roman" w:eastAsia="Times New Roman" w:hAnsi="Times New Roman" w:cs="Times New Roman"/>
          <w:sz w:val="24"/>
          <w:szCs w:val="24"/>
        </w:rPr>
        <w:t>resh air intakes);</w:t>
      </w:r>
    </w:p>
    <w:p w:rsidR="00A00E6C" w:rsidRDefault="005C5A4F">
      <w:pPr>
        <w:spacing w:line="240" w:lineRule="auto"/>
        <w:ind w:left="270" w:hanging="27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Microbial</w:t>
      </w:r>
      <w:r>
        <w:rPr>
          <w:rFonts w:ascii="Times New Roman" w:eastAsia="Times New Roman" w:hAnsi="Times New Roman" w:cs="Times New Roman"/>
          <w:sz w:val="24"/>
          <w:szCs w:val="24"/>
        </w:rPr>
        <w:t xml:space="preserve"> Management (mold, bacteria, and viruses).</w:t>
      </w:r>
    </w:p>
    <w:p w:rsidR="00A00E6C" w:rsidRDefault="00A00E6C">
      <w:pPr>
        <w:spacing w:line="240" w:lineRule="auto"/>
        <w:ind w:left="270" w:hanging="270"/>
        <w:contextualSpacing w:val="0"/>
        <w:rPr>
          <w:rFonts w:ascii="Times New Roman" w:eastAsia="Times New Roman" w:hAnsi="Times New Roman" w:cs="Times New Roman"/>
          <w:sz w:val="24"/>
          <w:szCs w:val="24"/>
        </w:rPr>
      </w:pPr>
    </w:p>
    <w:p w:rsidR="00A00E6C" w:rsidRDefault="005C5A4F">
      <w:pPr>
        <w:spacing w:after="120"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Care, maintenance and remediation projects that cannot be handled by District staff will be contracted to appropriate professionals. Specific control and protection measures will b</w:t>
      </w:r>
      <w:r>
        <w:rPr>
          <w:rFonts w:ascii="Times New Roman" w:eastAsia="Times New Roman" w:hAnsi="Times New Roman" w:cs="Times New Roman"/>
          <w:sz w:val="24"/>
          <w:szCs w:val="24"/>
        </w:rPr>
        <w:t>e used as needed for large-scale remediation projects.</w:t>
      </w:r>
    </w:p>
    <w:p w:rsidR="00A00E6C" w:rsidRDefault="00A00E6C">
      <w:pPr>
        <w:pStyle w:val="Heading1"/>
        <w:spacing w:line="240" w:lineRule="auto"/>
        <w:contextualSpacing w:val="0"/>
      </w:pPr>
      <w:bookmarkStart w:id="7" w:name="_i5018hmogeyn" w:colFirst="0" w:colLast="0"/>
      <w:bookmarkEnd w:id="7"/>
    </w:p>
    <w:p w:rsidR="00A00E6C" w:rsidRDefault="005C5A4F">
      <w:pPr>
        <w:pStyle w:val="Heading1"/>
        <w:spacing w:line="240" w:lineRule="auto"/>
        <w:contextualSpacing w:val="0"/>
      </w:pPr>
      <w:bookmarkStart w:id="8" w:name="_bdwp8ycppaiu" w:colFirst="0" w:colLast="0"/>
      <w:bookmarkEnd w:id="8"/>
      <w:r>
        <w:t>7. Construction and Renovation</w:t>
      </w:r>
    </w:p>
    <w:p w:rsidR="00A00E6C" w:rsidRDefault="005C5A4F">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Walworth Joint School District #1 adheres to the state, federal, and municipal building code guidelines and other mandates/rules/regulations when doing construction </w:t>
      </w:r>
      <w:r>
        <w:rPr>
          <w:rFonts w:ascii="Times New Roman" w:eastAsia="Times New Roman" w:hAnsi="Times New Roman" w:cs="Times New Roman"/>
          <w:sz w:val="24"/>
          <w:szCs w:val="24"/>
        </w:rPr>
        <w:t>and/or renovation projects, including the Wisconsin State Building Codes that can be found at</w:t>
      </w:r>
      <w:hyperlink r:id="rId8">
        <w:r>
          <w:rPr>
            <w:rFonts w:ascii="Times New Roman" w:eastAsia="Times New Roman" w:hAnsi="Times New Roman" w:cs="Times New Roman"/>
            <w:sz w:val="24"/>
            <w:szCs w:val="24"/>
          </w:rPr>
          <w:t xml:space="preserve"> </w:t>
        </w:r>
      </w:hyperlink>
      <w:hyperlink r:id="rId9">
        <w:r>
          <w:rPr>
            <w:rFonts w:ascii="Times New Roman" w:eastAsia="Times New Roman" w:hAnsi="Times New Roman" w:cs="Times New Roman"/>
            <w:color w:val="1155CC"/>
            <w:sz w:val="24"/>
            <w:szCs w:val="24"/>
            <w:u w:val="single"/>
          </w:rPr>
          <w:t>http://dsps.wi.gov/sb/SB-DivCode</w:t>
        </w:r>
        <w:r>
          <w:rPr>
            <w:rFonts w:ascii="Times New Roman" w:eastAsia="Times New Roman" w:hAnsi="Times New Roman" w:cs="Times New Roman"/>
            <w:color w:val="1155CC"/>
            <w:sz w:val="24"/>
            <w:szCs w:val="24"/>
            <w:u w:val="single"/>
          </w:rPr>
          <w:t>sListing.html</w:t>
        </w:r>
      </w:hyperlink>
      <w:r>
        <w:rPr>
          <w:rFonts w:ascii="Times New Roman" w:eastAsia="Times New Roman" w:hAnsi="Times New Roman" w:cs="Times New Roman"/>
          <w:sz w:val="24"/>
          <w:szCs w:val="24"/>
        </w:rPr>
        <w:t>.</w:t>
      </w:r>
    </w:p>
    <w:p w:rsidR="00A00E6C" w:rsidRDefault="005C5A4F">
      <w:pP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A00E6C" w:rsidRDefault="005C5A4F">
      <w:pPr>
        <w:pStyle w:val="Heading1"/>
        <w:spacing w:line="240" w:lineRule="auto"/>
        <w:contextualSpacing w:val="0"/>
      </w:pPr>
      <w:bookmarkStart w:id="9" w:name="_qs9yaewv6hte" w:colFirst="0" w:colLast="0"/>
      <w:bookmarkEnd w:id="9"/>
      <w:r>
        <w:t>8. Staff Responsibilities for Maintaining Good IEQ</w:t>
      </w:r>
    </w:p>
    <w:p w:rsidR="00A00E6C" w:rsidRDefault="005C5A4F">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All Walworth Joint School District staff members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play an important role in maintaining and improving environmental quality. Since the actions of staff members can affect the quality of th</w:t>
      </w:r>
      <w:r>
        <w:rPr>
          <w:rFonts w:ascii="Times New Roman" w:eastAsia="Times New Roman" w:hAnsi="Times New Roman" w:cs="Times New Roman"/>
          <w:sz w:val="24"/>
          <w:szCs w:val="24"/>
        </w:rPr>
        <w:t xml:space="preserve">e indoor environment in school buildings, employees will be provided with information and training about IEQ as needed and as appropriate. </w:t>
      </w:r>
    </w:p>
    <w:p w:rsidR="00A00E6C" w:rsidRDefault="00A00E6C">
      <w:pPr>
        <w:spacing w:line="240" w:lineRule="auto"/>
        <w:contextualSpacing w:val="0"/>
        <w:rPr>
          <w:rFonts w:ascii="Times New Roman" w:eastAsia="Times New Roman" w:hAnsi="Times New Roman" w:cs="Times New Roman"/>
          <w:sz w:val="24"/>
          <w:szCs w:val="24"/>
        </w:rPr>
      </w:pPr>
    </w:p>
    <w:p w:rsidR="00A00E6C" w:rsidRDefault="005C5A4F">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Staff members will help to maintain and improve environmental quality by:</w:t>
      </w:r>
    </w:p>
    <w:p w:rsidR="00A00E6C" w:rsidRDefault="005C5A4F">
      <w:pPr>
        <w:spacing w:line="240" w:lineRule="auto"/>
        <w:ind w:left="270" w:hanging="27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1.  Refraining</w:t>
      </w:r>
      <w:r>
        <w:rPr>
          <w:rFonts w:ascii="Times New Roman" w:eastAsia="Times New Roman" w:hAnsi="Times New Roman" w:cs="Times New Roman"/>
          <w:sz w:val="24"/>
          <w:szCs w:val="24"/>
        </w:rPr>
        <w:t xml:space="preserve"> from stacking books or other items on ventilators, or covering vents with posters, or turning off fans;</w:t>
      </w:r>
    </w:p>
    <w:p w:rsidR="00A00E6C" w:rsidRDefault="005C5A4F">
      <w:pPr>
        <w:spacing w:line="240" w:lineRule="auto"/>
        <w:ind w:left="270" w:hanging="27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2. Removing</w:t>
      </w:r>
      <w:r>
        <w:rPr>
          <w:rFonts w:ascii="Times New Roman" w:eastAsia="Times New Roman" w:hAnsi="Times New Roman" w:cs="Times New Roman"/>
          <w:sz w:val="24"/>
          <w:szCs w:val="24"/>
        </w:rPr>
        <w:t xml:space="preserve"> clutter in their classrooms, offices, or workstations and properly disposing of hazardous waste;</w:t>
      </w:r>
    </w:p>
    <w:p w:rsidR="00A00E6C" w:rsidRDefault="005C5A4F">
      <w:pPr>
        <w:spacing w:line="240" w:lineRule="auto"/>
        <w:ind w:left="270" w:hanging="27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3.  Refraining</w:t>
      </w:r>
      <w:r>
        <w:rPr>
          <w:rFonts w:ascii="Times New Roman" w:eastAsia="Times New Roman" w:hAnsi="Times New Roman" w:cs="Times New Roman"/>
          <w:sz w:val="24"/>
          <w:szCs w:val="24"/>
        </w:rPr>
        <w:t xml:space="preserve"> from using un</w:t>
      </w:r>
      <w:r>
        <w:rPr>
          <w:rFonts w:ascii="Times New Roman" w:eastAsia="Times New Roman" w:hAnsi="Times New Roman" w:cs="Times New Roman"/>
          <w:sz w:val="24"/>
          <w:szCs w:val="24"/>
        </w:rPr>
        <w:t>authorized cleaning supplies and unauthorized air freshening products</w:t>
      </w:r>
      <w:r>
        <w:rPr>
          <w:rFonts w:ascii="Times New Roman" w:eastAsia="Times New Roman" w:hAnsi="Times New Roman" w:cs="Times New Roman"/>
          <w:sz w:val="24"/>
          <w:szCs w:val="24"/>
        </w:rPr>
        <w:t>;</w:t>
      </w:r>
    </w:p>
    <w:p w:rsidR="00A00E6C" w:rsidRDefault="005C5A4F">
      <w:pPr>
        <w:spacing w:line="240" w:lineRule="auto"/>
        <w:ind w:left="720" w:hanging="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4. Refraining</w:t>
      </w:r>
      <w:r>
        <w:rPr>
          <w:rFonts w:ascii="Times New Roman" w:eastAsia="Times New Roman" w:hAnsi="Times New Roman" w:cs="Times New Roman"/>
          <w:sz w:val="24"/>
          <w:szCs w:val="24"/>
        </w:rPr>
        <w:t xml:space="preserve"> from bringing in pets without authorization;</w:t>
      </w:r>
    </w:p>
    <w:p w:rsidR="00A00E6C" w:rsidRDefault="005C5A4F">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5. Custodians</w:t>
      </w:r>
      <w:r>
        <w:rPr>
          <w:rFonts w:ascii="Times New Roman" w:eastAsia="Times New Roman" w:hAnsi="Times New Roman" w:cs="Times New Roman"/>
          <w:sz w:val="24"/>
          <w:szCs w:val="24"/>
        </w:rPr>
        <w:t xml:space="preserve"> will follow all policies regarding cleaning chemicals, </w:t>
      </w:r>
      <w:r>
        <w:rPr>
          <w:rFonts w:ascii="Times New Roman" w:eastAsia="Times New Roman" w:hAnsi="Times New Roman" w:cs="Times New Roman"/>
          <w:sz w:val="24"/>
          <w:szCs w:val="24"/>
        </w:rPr>
        <w:t>ensure that the school is</w:t>
      </w:r>
    </w:p>
    <w:p w:rsidR="005C5A4F" w:rsidRDefault="005C5A4F" w:rsidP="005C5A4F">
      <w:pPr>
        <w:spacing w:line="240" w:lineRule="auto"/>
        <w:ind w:left="990" w:hanging="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regularly</w:t>
      </w:r>
      <w:r>
        <w:rPr>
          <w:rFonts w:ascii="Times New Roman" w:eastAsia="Times New Roman" w:hAnsi="Times New Roman" w:cs="Times New Roman"/>
          <w:sz w:val="24"/>
          <w:szCs w:val="24"/>
        </w:rPr>
        <w:t xml:space="preserve"> vacuumed and swept, clean drain pans, empty trash cans, and check drain pipes.</w:t>
      </w:r>
    </w:p>
    <w:p w:rsidR="00A00E6C" w:rsidRDefault="005C5A4F" w:rsidP="005C5A4F">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They will also look for signs of pest problems and inform the appropriate people of</w:t>
      </w:r>
    </w:p>
    <w:p w:rsidR="00A00E6C" w:rsidRDefault="005C5A4F">
      <w:pPr>
        <w:spacing w:line="240" w:lineRule="auto"/>
        <w:ind w:left="990" w:hanging="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any issues.</w:t>
      </w:r>
    </w:p>
    <w:p w:rsidR="00A00E6C" w:rsidRDefault="005C5A4F">
      <w:pPr>
        <w:spacing w:line="240" w:lineRule="auto"/>
        <w:ind w:left="270" w:hanging="27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6.  T</w:t>
      </w:r>
      <w:r>
        <w:rPr>
          <w:rFonts w:ascii="Times New Roman" w:eastAsia="Times New Roman" w:hAnsi="Times New Roman" w:cs="Times New Roman"/>
          <w:sz w:val="24"/>
          <w:szCs w:val="24"/>
        </w:rPr>
        <w:t>he school nurse will track illnesses, such as asthma, th</w:t>
      </w:r>
      <w:r>
        <w:rPr>
          <w:rFonts w:ascii="Times New Roman" w:eastAsia="Times New Roman" w:hAnsi="Times New Roman" w:cs="Times New Roman"/>
          <w:sz w:val="24"/>
          <w:szCs w:val="24"/>
        </w:rPr>
        <w:t>at may provide an early</w:t>
      </w:r>
    </w:p>
    <w:p w:rsidR="00A00E6C" w:rsidRDefault="005C5A4F">
      <w:pPr>
        <w:spacing w:line="240" w:lineRule="auto"/>
        <w:ind w:left="27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warning of IEQ problems.</w:t>
      </w:r>
    </w:p>
    <w:p w:rsidR="00A00E6C" w:rsidRDefault="005C5A4F">
      <w:pP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A00E6C" w:rsidRDefault="005C5A4F">
      <w:pPr>
        <w:pStyle w:val="Heading1"/>
        <w:spacing w:line="240" w:lineRule="auto"/>
        <w:contextualSpacing w:val="0"/>
      </w:pPr>
      <w:bookmarkStart w:id="10" w:name="_vdototfh7qke" w:colFirst="0" w:colLast="0"/>
      <w:bookmarkEnd w:id="10"/>
      <w:r>
        <w:t>9. Prevention of IEQ Problems</w:t>
      </w:r>
    </w:p>
    <w:p w:rsidR="00A00E6C" w:rsidRDefault="005C5A4F">
      <w:pPr>
        <w:tabs>
          <w:tab w:val="left" w:pos="360"/>
        </w:tabs>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Walworth School District #1 is</w:t>
      </w:r>
      <w:r>
        <w:rPr>
          <w:rFonts w:ascii="Times New Roman" w:eastAsia="Times New Roman" w:hAnsi="Times New Roman" w:cs="Times New Roman"/>
          <w:sz w:val="24"/>
          <w:szCs w:val="24"/>
        </w:rPr>
        <w:t xml:space="preserve"> committed to preventing IEQ problems. To reach this goal, the District will:</w:t>
      </w:r>
    </w:p>
    <w:p w:rsidR="00A00E6C" w:rsidRDefault="005C5A4F">
      <w:pPr>
        <w:spacing w:line="240" w:lineRule="auto"/>
        <w:ind w:left="-720"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1. Take</w:t>
      </w:r>
      <w:r>
        <w:rPr>
          <w:rFonts w:ascii="Times New Roman" w:eastAsia="Times New Roman" w:hAnsi="Times New Roman" w:cs="Times New Roman"/>
          <w:sz w:val="24"/>
          <w:szCs w:val="24"/>
        </w:rPr>
        <w:t xml:space="preserve"> whatever actions are appropriate and possible given av</w:t>
      </w:r>
      <w:r>
        <w:rPr>
          <w:rFonts w:ascii="Times New Roman" w:eastAsia="Times New Roman" w:hAnsi="Times New Roman" w:cs="Times New Roman"/>
          <w:sz w:val="24"/>
          <w:szCs w:val="24"/>
        </w:rPr>
        <w:t>ailability of budget and staffing;</w:t>
      </w:r>
    </w:p>
    <w:p w:rsidR="00A00E6C" w:rsidRDefault="005C5A4F">
      <w:pPr>
        <w:tabs>
          <w:tab w:val="left" w:pos="360"/>
          <w:tab w:val="left" w:pos="360"/>
        </w:tabs>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2. Keep</w:t>
      </w:r>
      <w:r>
        <w:rPr>
          <w:rFonts w:ascii="Times New Roman" w:eastAsia="Times New Roman" w:hAnsi="Times New Roman" w:cs="Times New Roman"/>
          <w:sz w:val="24"/>
          <w:szCs w:val="24"/>
        </w:rPr>
        <w:t xml:space="preserve"> equipment and operating systems in good working condition and make every effort to  </w:t>
      </w:r>
    </w:p>
    <w:p w:rsidR="00A00E6C" w:rsidRDefault="005C5A4F">
      <w:pPr>
        <w:tabs>
          <w:tab w:val="left" w:pos="270"/>
          <w:tab w:val="left" w:pos="270"/>
        </w:tabs>
        <w:spacing w:line="240" w:lineRule="auto"/>
        <w:ind w:left="27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Best</w:t>
      </w:r>
      <w:r>
        <w:rPr>
          <w:rFonts w:ascii="Times New Roman" w:eastAsia="Times New Roman" w:hAnsi="Times New Roman" w:cs="Times New Roman"/>
          <w:sz w:val="24"/>
          <w:szCs w:val="24"/>
        </w:rPr>
        <w:t xml:space="preserve"> accommodate the needs and comfort of students, staff, and other users of the school building and grounds;</w:t>
      </w:r>
    </w:p>
    <w:p w:rsidR="00A00E6C" w:rsidRDefault="005C5A4F">
      <w:pPr>
        <w:tabs>
          <w:tab w:val="left" w:pos="360"/>
        </w:tabs>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3. Evaluate</w:t>
      </w:r>
      <w:r>
        <w:rPr>
          <w:rFonts w:ascii="Times New Roman" w:eastAsia="Times New Roman" w:hAnsi="Times New Roman" w:cs="Times New Roman"/>
          <w:sz w:val="24"/>
          <w:szCs w:val="24"/>
        </w:rPr>
        <w:t xml:space="preserve"> build</w:t>
      </w:r>
      <w:r>
        <w:rPr>
          <w:rFonts w:ascii="Times New Roman" w:eastAsia="Times New Roman" w:hAnsi="Times New Roman" w:cs="Times New Roman"/>
          <w:sz w:val="24"/>
          <w:szCs w:val="24"/>
        </w:rPr>
        <w:t xml:space="preserve">ing systems and conduct walkthroughs of the building, schedule </w:t>
      </w:r>
    </w:p>
    <w:p w:rsidR="00A00E6C" w:rsidRDefault="005C5A4F">
      <w:pPr>
        <w:tabs>
          <w:tab w:val="left" w:pos="360"/>
        </w:tabs>
        <w:spacing w:line="240" w:lineRule="auto"/>
        <w:ind w:left="36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Regular</w:t>
      </w:r>
      <w:r>
        <w:rPr>
          <w:rFonts w:ascii="Times New Roman" w:eastAsia="Times New Roman" w:hAnsi="Times New Roman" w:cs="Times New Roman"/>
          <w:sz w:val="24"/>
          <w:szCs w:val="24"/>
        </w:rPr>
        <w:t xml:space="preserve"> review and maintenance for those systems that require continual attention, and handle IEQ concerns identified during the walkthroughs;</w:t>
      </w:r>
    </w:p>
    <w:p w:rsidR="00A00E6C" w:rsidRDefault="005C5A4F">
      <w:pPr>
        <w:tabs>
          <w:tab w:val="left" w:pos="360"/>
        </w:tabs>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4. Comply</w:t>
      </w:r>
      <w:r>
        <w:rPr>
          <w:rFonts w:ascii="Times New Roman" w:eastAsia="Times New Roman" w:hAnsi="Times New Roman" w:cs="Times New Roman"/>
          <w:sz w:val="24"/>
          <w:szCs w:val="24"/>
        </w:rPr>
        <w:t xml:space="preserve"> with all applicable codes and operate c</w:t>
      </w:r>
      <w:r>
        <w:rPr>
          <w:rFonts w:ascii="Times New Roman" w:eastAsia="Times New Roman" w:hAnsi="Times New Roman" w:cs="Times New Roman"/>
          <w:sz w:val="24"/>
          <w:szCs w:val="24"/>
        </w:rPr>
        <w:t xml:space="preserve">urrent systems based on how they were     </w:t>
      </w:r>
    </w:p>
    <w:p w:rsidR="00A00E6C" w:rsidRDefault="005C5A4F">
      <w:pPr>
        <w:tabs>
          <w:tab w:val="left" w:pos="360"/>
        </w:tabs>
        <w:spacing w:line="240" w:lineRule="auto"/>
        <w:ind w:left="720" w:hanging="45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designed to be used to ensure high quality facilities for all district functions. </w:t>
      </w:r>
    </w:p>
    <w:p w:rsidR="00A00E6C" w:rsidRDefault="00A00E6C">
      <w:pPr>
        <w:spacing w:after="20" w:line="240" w:lineRule="auto"/>
        <w:contextualSpacing w:val="0"/>
        <w:rPr>
          <w:rFonts w:ascii="Times New Roman" w:eastAsia="Times New Roman" w:hAnsi="Times New Roman" w:cs="Times New Roman"/>
          <w:sz w:val="24"/>
          <w:szCs w:val="24"/>
        </w:rPr>
      </w:pPr>
    </w:p>
    <w:p w:rsidR="00A00E6C" w:rsidRDefault="00A00E6C">
      <w:pPr>
        <w:spacing w:after="20" w:line="240" w:lineRule="auto"/>
        <w:contextualSpacing w:val="0"/>
        <w:rPr>
          <w:rFonts w:ascii="Times New Roman" w:eastAsia="Times New Roman" w:hAnsi="Times New Roman" w:cs="Times New Roman"/>
          <w:sz w:val="24"/>
          <w:szCs w:val="24"/>
        </w:rPr>
      </w:pPr>
      <w:bookmarkStart w:id="11" w:name="_GoBack"/>
      <w:bookmarkEnd w:id="11"/>
    </w:p>
    <w:sectPr w:rsidR="00A00E6C">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C5A4F">
      <w:pPr>
        <w:spacing w:line="240" w:lineRule="auto"/>
      </w:pPr>
      <w:r>
        <w:separator/>
      </w:r>
    </w:p>
  </w:endnote>
  <w:endnote w:type="continuationSeparator" w:id="0">
    <w:p w:rsidR="00000000" w:rsidRDefault="005C5A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E6C" w:rsidRDefault="005C5A4F">
    <w:pPr>
      <w:contextualSpacing w:val="0"/>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C5A4F">
      <w:pPr>
        <w:spacing w:line="240" w:lineRule="auto"/>
      </w:pPr>
      <w:r>
        <w:separator/>
      </w:r>
    </w:p>
  </w:footnote>
  <w:footnote w:type="continuationSeparator" w:id="0">
    <w:p w:rsidR="00000000" w:rsidRDefault="005C5A4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00E6C"/>
    <w:rsid w:val="005C5A4F"/>
    <w:rsid w:val="00A00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line="283" w:lineRule="auto"/>
      <w:outlineLvl w:val="0"/>
    </w:pPr>
    <w:rPr>
      <w:rFonts w:ascii="Times New Roman" w:eastAsia="Times New Roman" w:hAnsi="Times New Roman" w:cs="Times New Roman"/>
      <w:b/>
      <w:sz w:val="24"/>
      <w:szCs w:val="24"/>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C5A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A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line="283" w:lineRule="auto"/>
      <w:outlineLvl w:val="0"/>
    </w:pPr>
    <w:rPr>
      <w:rFonts w:ascii="Times New Roman" w:eastAsia="Times New Roman" w:hAnsi="Times New Roman" w:cs="Times New Roman"/>
      <w:b/>
      <w:sz w:val="24"/>
      <w:szCs w:val="24"/>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C5A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A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dsps.wi.gov/sb/SB-DivCodesListing.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sps.wi.gov/sb/SB-DivCodesList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1408</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Kahl</dc:creator>
  <cp:lastModifiedBy>Mary Ann Kahl</cp:lastModifiedBy>
  <cp:revision>2</cp:revision>
  <dcterms:created xsi:type="dcterms:W3CDTF">2018-11-08T20:14:00Z</dcterms:created>
  <dcterms:modified xsi:type="dcterms:W3CDTF">2018-11-08T20:14:00Z</dcterms:modified>
</cp:coreProperties>
</file>