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17C" w:rsidRPr="0099665A" w:rsidRDefault="0039566B">
      <w:pPr>
        <w:rPr>
          <w:sz w:val="32"/>
          <w:szCs w:val="32"/>
        </w:rPr>
      </w:pPr>
      <w:r w:rsidRPr="0099665A">
        <w:rPr>
          <w:b/>
          <w:bCs/>
          <w:sz w:val="32"/>
          <w:szCs w:val="32"/>
        </w:rPr>
        <w:t xml:space="preserve">Minutes of </w:t>
      </w:r>
      <w:r w:rsidR="00911871" w:rsidRPr="0099665A">
        <w:rPr>
          <w:b/>
          <w:bCs/>
          <w:sz w:val="32"/>
          <w:szCs w:val="32"/>
        </w:rPr>
        <w:t>Public Hearing</w:t>
      </w:r>
      <w:r w:rsidRPr="0099665A">
        <w:rPr>
          <w:sz w:val="32"/>
          <w:szCs w:val="32"/>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67517C">
        <w:trPr>
          <w:tblCellSpacing w:w="15" w:type="dxa"/>
        </w:trPr>
        <w:tc>
          <w:tcPr>
            <w:tcW w:w="2500" w:type="pct"/>
            <w:tcMar>
              <w:top w:w="15" w:type="dxa"/>
              <w:left w:w="15" w:type="dxa"/>
              <w:bottom w:w="15" w:type="dxa"/>
              <w:right w:w="15" w:type="dxa"/>
            </w:tcMar>
            <w:vAlign w:val="center"/>
            <w:hideMark/>
          </w:tcPr>
          <w:p w:rsidR="0067517C" w:rsidRDefault="0039566B">
            <w:pPr>
              <w:rPr>
                <w:color w:val="000000"/>
              </w:rPr>
            </w:pPr>
            <w:r>
              <w:rPr>
                <w:color w:val="000000"/>
              </w:rPr>
              <w:t>Monday, November 14, 2022 6:30 PM Central</w:t>
            </w:r>
          </w:p>
        </w:tc>
        <w:tc>
          <w:tcPr>
            <w:tcW w:w="2500" w:type="pct"/>
            <w:tcMar>
              <w:top w:w="15" w:type="dxa"/>
              <w:left w:w="15" w:type="dxa"/>
              <w:bottom w:w="15" w:type="dxa"/>
              <w:right w:w="15" w:type="dxa"/>
            </w:tcMar>
            <w:vAlign w:val="center"/>
            <w:hideMark/>
          </w:tcPr>
          <w:p w:rsidR="0067517C" w:rsidRDefault="0039566B" w:rsidP="00494211">
            <w:pPr>
              <w:jc w:val="right"/>
              <w:rPr>
                <w:color w:val="000000"/>
              </w:rPr>
            </w:pPr>
            <w:r>
              <w:rPr>
                <w:color w:val="000000"/>
              </w:rPr>
              <w:t xml:space="preserve">Board Room, 2781 FM 616, Bloomington, TX </w:t>
            </w:r>
          </w:p>
        </w:tc>
      </w:tr>
    </w:tbl>
    <w:p w:rsidR="0067517C" w:rsidRDefault="0039566B">
      <w:r>
        <w:t xml:space="preserve">  </w:t>
      </w:r>
    </w:p>
    <w:p w:rsidR="002E1564" w:rsidRDefault="002E1564" w:rsidP="002E1564">
      <w:r>
        <w:t xml:space="preserve">The Bloomington Independent School District Board of Trustee held a Public Hearing on Monday, November 14, 2022.  Those in attendance were Mark Anglin, Jessica Saldivar, Kellye Chavana Elliott Sung, Kim Schaefer, Brenda De La Rosa, Carl Frisch, Melinda Perez, Mark Hernandez, Gary Mitchell, Misty Mitchell, Steven Ward, Kathy Moses, Maria Zapata.  </w:t>
      </w:r>
    </w:p>
    <w:p w:rsidR="0067517C" w:rsidRDefault="0067517C"/>
    <w:p w:rsidR="0067517C" w:rsidRDefault="0039566B">
      <w:pPr>
        <w:spacing w:after="150"/>
        <w:rPr>
          <w:b/>
          <w:bCs/>
        </w:rPr>
      </w:pPr>
      <w:r>
        <w:t xml:space="preserve">1. </w:t>
      </w:r>
      <w:r>
        <w:rPr>
          <w:b/>
          <w:bCs/>
        </w:rPr>
        <w:t>Call to Order, Roll Call and Pledge of Allegiance</w:t>
      </w:r>
    </w:p>
    <w:p w:rsidR="00494211" w:rsidRPr="006D3877" w:rsidRDefault="00494211">
      <w:pPr>
        <w:spacing w:after="150"/>
      </w:pPr>
      <w:r w:rsidRPr="006D3877">
        <w:rPr>
          <w:bCs/>
        </w:rPr>
        <w:t xml:space="preserve">Mrs. White called the meeting to order at 6:30 </w:t>
      </w:r>
      <w:r w:rsidR="006D3877" w:rsidRPr="006D3877">
        <w:rPr>
          <w:bCs/>
        </w:rPr>
        <w:t>pm.  ER Saenz led the Pledge of Allegiance and a moment of silence was observed.</w:t>
      </w:r>
      <w:r w:rsidR="002E1564">
        <w:rPr>
          <w:bCs/>
        </w:rPr>
        <w:t xml:space="preserve">  Board members present were Deloris White, Blanca Wallace, Carlos Castro, ER Saenz and Juan Diaz.  Tanya Asbury was absent.</w:t>
      </w:r>
    </w:p>
    <w:p w:rsidR="0067517C" w:rsidRDefault="0039566B">
      <w:pPr>
        <w:spacing w:after="150"/>
        <w:rPr>
          <w:b/>
          <w:bCs/>
        </w:rPr>
      </w:pPr>
      <w:r>
        <w:t xml:space="preserve">2. </w:t>
      </w:r>
      <w:r>
        <w:rPr>
          <w:b/>
          <w:bCs/>
        </w:rPr>
        <w:t>Public Comments</w:t>
      </w:r>
    </w:p>
    <w:p w:rsidR="006D3877" w:rsidRPr="006D3877" w:rsidRDefault="006D3877">
      <w:pPr>
        <w:spacing w:after="150"/>
      </w:pPr>
      <w:r w:rsidRPr="006D3877">
        <w:rPr>
          <w:bCs/>
        </w:rPr>
        <w:t>There were none.</w:t>
      </w:r>
    </w:p>
    <w:p w:rsidR="0067517C" w:rsidRDefault="0039566B">
      <w:pPr>
        <w:spacing w:after="150"/>
        <w:rPr>
          <w:b/>
          <w:bCs/>
        </w:rPr>
      </w:pPr>
      <w:r>
        <w:t xml:space="preserve">3. </w:t>
      </w:r>
      <w:r>
        <w:rPr>
          <w:b/>
          <w:bCs/>
        </w:rPr>
        <w:t xml:space="preserve">Consider Reinvestment Zone for </w:t>
      </w:r>
      <w:proofErr w:type="spellStart"/>
      <w:r>
        <w:rPr>
          <w:b/>
          <w:bCs/>
        </w:rPr>
        <w:t>Iguala</w:t>
      </w:r>
      <w:proofErr w:type="spellEnd"/>
      <w:r>
        <w:rPr>
          <w:b/>
          <w:bCs/>
        </w:rPr>
        <w:t xml:space="preserve"> Solar</w:t>
      </w:r>
    </w:p>
    <w:p w:rsidR="006D3877" w:rsidRDefault="006D3877">
      <w:pPr>
        <w:spacing w:after="150"/>
        <w:rPr>
          <w:bCs/>
        </w:rPr>
      </w:pPr>
      <w:r w:rsidRPr="0099665A">
        <w:rPr>
          <w:bCs/>
        </w:rPr>
        <w:t>Mr. Anglin asked if there were any public questions regarding</w:t>
      </w:r>
      <w:r w:rsidR="0099665A">
        <w:rPr>
          <w:bCs/>
        </w:rPr>
        <w:t xml:space="preserve"> the Reinvestment Zones for </w:t>
      </w:r>
      <w:proofErr w:type="spellStart"/>
      <w:r w:rsidR="0099665A">
        <w:rPr>
          <w:bCs/>
        </w:rPr>
        <w:t>Iguala</w:t>
      </w:r>
      <w:proofErr w:type="spellEnd"/>
      <w:r w:rsidR="0099665A">
        <w:rPr>
          <w:bCs/>
        </w:rPr>
        <w:t xml:space="preserve"> Solar.</w:t>
      </w:r>
    </w:p>
    <w:p w:rsidR="0099665A" w:rsidRPr="0099665A" w:rsidRDefault="0099665A">
      <w:pPr>
        <w:spacing w:after="150"/>
      </w:pPr>
      <w:r>
        <w:rPr>
          <w:bCs/>
        </w:rPr>
        <w:t>There were none.</w:t>
      </w:r>
    </w:p>
    <w:p w:rsidR="0067517C" w:rsidRDefault="0039566B">
      <w:pPr>
        <w:spacing w:after="150"/>
        <w:rPr>
          <w:b/>
          <w:bCs/>
        </w:rPr>
      </w:pPr>
      <w:r>
        <w:t xml:space="preserve">4. </w:t>
      </w:r>
      <w:r>
        <w:rPr>
          <w:b/>
          <w:bCs/>
        </w:rPr>
        <w:t>Consider Reinvestment Zone for Prairie Energy Partners</w:t>
      </w:r>
    </w:p>
    <w:p w:rsidR="0099665A" w:rsidRDefault="0099665A">
      <w:pPr>
        <w:spacing w:after="150"/>
        <w:rPr>
          <w:bCs/>
        </w:rPr>
      </w:pPr>
      <w:r w:rsidRPr="0099665A">
        <w:rPr>
          <w:bCs/>
        </w:rPr>
        <w:t>Mr. Anglin asked if the public had any questions on the Reinvestment Zone for Prairie Energy Partners</w:t>
      </w:r>
      <w:r>
        <w:rPr>
          <w:bCs/>
        </w:rPr>
        <w:t>.</w:t>
      </w:r>
      <w:r w:rsidRPr="0099665A">
        <w:rPr>
          <w:bCs/>
        </w:rPr>
        <w:t xml:space="preserve"> </w:t>
      </w:r>
    </w:p>
    <w:p w:rsidR="0099665A" w:rsidRPr="0099665A" w:rsidRDefault="0099665A">
      <w:pPr>
        <w:spacing w:after="150"/>
      </w:pPr>
      <w:r>
        <w:rPr>
          <w:bCs/>
        </w:rPr>
        <w:t>There were none.</w:t>
      </w:r>
    </w:p>
    <w:p w:rsidR="0067517C" w:rsidRDefault="0039566B">
      <w:pPr>
        <w:spacing w:after="150"/>
        <w:rPr>
          <w:b/>
          <w:bCs/>
        </w:rPr>
      </w:pPr>
      <w:r>
        <w:t xml:space="preserve">5. </w:t>
      </w:r>
      <w:r>
        <w:rPr>
          <w:b/>
          <w:bCs/>
        </w:rPr>
        <w:t>Consider and Take Action to Adjourn Meeting</w:t>
      </w:r>
    </w:p>
    <w:p w:rsidR="0099665A" w:rsidRDefault="0099665A">
      <w:pPr>
        <w:spacing w:after="150"/>
        <w:rPr>
          <w:bCs/>
        </w:rPr>
      </w:pPr>
      <w:r w:rsidRPr="0099665A">
        <w:rPr>
          <w:bCs/>
        </w:rPr>
        <w:t xml:space="preserve">A motion was made to adjourn the </w:t>
      </w:r>
      <w:r>
        <w:rPr>
          <w:bCs/>
        </w:rPr>
        <w:t>public meeting by Blanca Wallace and second by ER Saenz.</w:t>
      </w:r>
    </w:p>
    <w:p w:rsidR="0099665A" w:rsidRDefault="0099665A" w:rsidP="0099665A">
      <w:pPr>
        <w:spacing w:after="150"/>
        <w:jc w:val="right"/>
        <w:rPr>
          <w:bCs/>
        </w:rPr>
      </w:pPr>
      <w:r>
        <w:rPr>
          <w:bCs/>
        </w:rPr>
        <w:t>Motion passed 5-0 (Asbury absent)</w:t>
      </w:r>
    </w:p>
    <w:p w:rsidR="0099665A" w:rsidRDefault="0099665A" w:rsidP="0099665A">
      <w:pPr>
        <w:spacing w:after="150"/>
        <w:jc w:val="right"/>
        <w:rPr>
          <w:bCs/>
        </w:rPr>
      </w:pPr>
      <w:bookmarkStart w:id="0" w:name="_GoBack"/>
    </w:p>
    <w:bookmarkEnd w:id="0"/>
    <w:p w:rsidR="0099665A" w:rsidRDefault="0099665A" w:rsidP="0099665A">
      <w:pPr>
        <w:spacing w:after="150"/>
        <w:rPr>
          <w:bCs/>
        </w:rPr>
      </w:pPr>
      <w:r>
        <w:rPr>
          <w:bCs/>
        </w:rPr>
        <w:t>Meeting adjourned at 6:32 pm</w:t>
      </w:r>
    </w:p>
    <w:p w:rsidR="00620295" w:rsidRDefault="00620295" w:rsidP="0099665A">
      <w:pPr>
        <w:spacing w:after="150"/>
        <w:rPr>
          <w:bCs/>
        </w:rPr>
      </w:pPr>
    </w:p>
    <w:p w:rsidR="00620295" w:rsidRDefault="00620295" w:rsidP="0099665A">
      <w:pPr>
        <w:spacing w:after="150"/>
        <w:rPr>
          <w:bCs/>
        </w:rPr>
      </w:pPr>
    </w:p>
    <w:p w:rsidR="00620295" w:rsidRDefault="00620295" w:rsidP="0099665A">
      <w:pPr>
        <w:spacing w:after="150"/>
        <w:rPr>
          <w:bCs/>
        </w:rPr>
      </w:pPr>
    </w:p>
    <w:p w:rsidR="00620295" w:rsidRDefault="00620295" w:rsidP="00620295">
      <w:pPr>
        <w:rPr>
          <w:bCs/>
        </w:rPr>
      </w:pPr>
      <w:r>
        <w:rPr>
          <w:bCs/>
        </w:rPr>
        <w:t>_____________________________________      ______________________________________</w:t>
      </w:r>
    </w:p>
    <w:p w:rsidR="00620295" w:rsidRPr="0099665A" w:rsidRDefault="00620295" w:rsidP="00620295">
      <w:r>
        <w:rPr>
          <w:bCs/>
        </w:rPr>
        <w:t>Board President                                                      Board Secretary</w:t>
      </w:r>
    </w:p>
    <w:sectPr w:rsidR="00620295" w:rsidRPr="0099665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7C"/>
    <w:rsid w:val="002E1564"/>
    <w:rsid w:val="0039566B"/>
    <w:rsid w:val="00494211"/>
    <w:rsid w:val="00620295"/>
    <w:rsid w:val="0067517C"/>
    <w:rsid w:val="006D3877"/>
    <w:rsid w:val="00911871"/>
    <w:rsid w:val="00996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CA77"/>
  <w15:docId w15:val="{D072E31E-8DDB-4C89-AB8C-1ED25A4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194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Kellye Chavana</dc:creator>
  <cp:lastModifiedBy>Kellye Chavana</cp:lastModifiedBy>
  <cp:revision>4</cp:revision>
  <dcterms:created xsi:type="dcterms:W3CDTF">2022-11-15T14:53:00Z</dcterms:created>
  <dcterms:modified xsi:type="dcterms:W3CDTF">2022-11-30T17:39:00Z</dcterms:modified>
</cp:coreProperties>
</file>