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32C4" w14:textId="001DDF18" w:rsidR="00110AA2" w:rsidRPr="00DE66CC" w:rsidRDefault="00DE66CC" w:rsidP="00110AA2">
      <w:pPr>
        <w:jc w:val="center"/>
        <w:rPr>
          <w:rFonts w:ascii="Futura" w:hAnsi="Futura"/>
          <w:sz w:val="26"/>
          <w:szCs w:val="26"/>
        </w:rPr>
      </w:pPr>
      <w:r>
        <w:rPr>
          <w:rFonts w:ascii="Futura" w:hAnsi="Futura"/>
          <w:sz w:val="26"/>
          <w:szCs w:val="26"/>
        </w:rPr>
        <w:t>Pleasant Hill</w:t>
      </w:r>
      <w:r w:rsidR="00110AA2" w:rsidRPr="00DE66CC">
        <w:rPr>
          <w:rFonts w:ascii="Futura" w:hAnsi="Futura"/>
          <w:sz w:val="26"/>
          <w:szCs w:val="26"/>
        </w:rPr>
        <w:t xml:space="preserve"> Elementary</w:t>
      </w:r>
    </w:p>
    <w:p w14:paraId="143175DA" w14:textId="38348B49" w:rsidR="00110AA2" w:rsidRPr="00DE66CC" w:rsidRDefault="00110AA2" w:rsidP="00110AA2">
      <w:pPr>
        <w:jc w:val="center"/>
        <w:rPr>
          <w:rFonts w:ascii="Futura" w:hAnsi="Futura"/>
          <w:sz w:val="26"/>
          <w:szCs w:val="26"/>
        </w:rPr>
      </w:pPr>
      <w:r w:rsidRPr="00DE66CC">
        <w:rPr>
          <w:rFonts w:ascii="Futura" w:hAnsi="Futura"/>
          <w:sz w:val="26"/>
          <w:szCs w:val="26"/>
        </w:rPr>
        <w:t xml:space="preserve">Title I Parent </w:t>
      </w:r>
      <w:r w:rsidR="006910F9" w:rsidRPr="00DE66CC">
        <w:rPr>
          <w:rFonts w:ascii="Futura" w:hAnsi="Futura"/>
          <w:sz w:val="26"/>
          <w:szCs w:val="26"/>
        </w:rPr>
        <w:t>and Family Engagement</w:t>
      </w:r>
      <w:r w:rsidRPr="00DE66CC">
        <w:rPr>
          <w:rFonts w:ascii="Futura" w:hAnsi="Futura"/>
          <w:sz w:val="26"/>
          <w:szCs w:val="26"/>
        </w:rPr>
        <w:t xml:space="preserve"> Policy</w:t>
      </w:r>
    </w:p>
    <w:p w14:paraId="4882EE5B" w14:textId="77777777" w:rsidR="00110AA2" w:rsidRPr="00DE66CC" w:rsidRDefault="00110AA2" w:rsidP="00110AA2">
      <w:pPr>
        <w:jc w:val="center"/>
        <w:rPr>
          <w:rFonts w:ascii="Futura" w:hAnsi="Futura"/>
          <w:sz w:val="22"/>
          <w:szCs w:val="22"/>
        </w:rPr>
      </w:pPr>
    </w:p>
    <w:p w14:paraId="66F28D68" w14:textId="60A42B3E" w:rsidR="007B4697" w:rsidRPr="00DE66CC" w:rsidRDefault="006910F9" w:rsidP="00AC6D34">
      <w:pPr>
        <w:jc w:val="both"/>
        <w:rPr>
          <w:rFonts w:ascii="Futura" w:hAnsi="Futura"/>
          <w:sz w:val="20"/>
          <w:szCs w:val="20"/>
        </w:rPr>
      </w:pPr>
      <w:r w:rsidRPr="00DE66CC">
        <w:rPr>
          <w:rFonts w:ascii="Futura" w:hAnsi="Futura"/>
          <w:sz w:val="20"/>
          <w:szCs w:val="20"/>
        </w:rPr>
        <w:t xml:space="preserve">The </w:t>
      </w:r>
      <w:r w:rsidR="00DE66CC">
        <w:rPr>
          <w:rFonts w:ascii="Futura" w:hAnsi="Futura"/>
          <w:sz w:val="20"/>
          <w:szCs w:val="20"/>
        </w:rPr>
        <w:t>Pleasant Hill</w:t>
      </w:r>
      <w:r w:rsidR="00BE2488" w:rsidRPr="00DE66CC">
        <w:rPr>
          <w:rFonts w:ascii="Futura" w:hAnsi="Futura"/>
          <w:sz w:val="20"/>
          <w:szCs w:val="20"/>
        </w:rPr>
        <w:t xml:space="preserve"> Elementary</w:t>
      </w:r>
      <w:r w:rsidR="00110AA2" w:rsidRPr="00DE66CC">
        <w:rPr>
          <w:rFonts w:ascii="Futura" w:hAnsi="Futura"/>
          <w:sz w:val="20"/>
          <w:szCs w:val="20"/>
        </w:rPr>
        <w:t xml:space="preserve"> Title I program wants to enhance a partnership with parents to improve education for children</w:t>
      </w:r>
      <w:r w:rsidR="007B4697" w:rsidRPr="00DE66CC">
        <w:rPr>
          <w:rFonts w:ascii="Futura" w:hAnsi="Futura"/>
          <w:sz w:val="20"/>
          <w:szCs w:val="20"/>
        </w:rPr>
        <w:t xml:space="preserve">. </w:t>
      </w:r>
    </w:p>
    <w:p w14:paraId="4811FB33" w14:textId="77777777" w:rsidR="007B4697" w:rsidRPr="00DE66CC" w:rsidRDefault="007B4697" w:rsidP="00AC6D34">
      <w:pPr>
        <w:jc w:val="both"/>
        <w:rPr>
          <w:rFonts w:ascii="Futura" w:hAnsi="Futura"/>
          <w:sz w:val="20"/>
          <w:szCs w:val="20"/>
        </w:rPr>
      </w:pPr>
    </w:p>
    <w:p w14:paraId="0EF5397E" w14:textId="1A5B784F" w:rsidR="00110AA2" w:rsidRPr="00DE66CC" w:rsidRDefault="007B4697" w:rsidP="00AC6D34">
      <w:pPr>
        <w:jc w:val="both"/>
        <w:rPr>
          <w:rFonts w:ascii="Futura" w:hAnsi="Futura"/>
          <w:sz w:val="20"/>
          <w:szCs w:val="20"/>
        </w:rPr>
      </w:pPr>
      <w:r w:rsidRPr="00DE66CC">
        <w:rPr>
          <w:rFonts w:ascii="Futura" w:hAnsi="Futura"/>
          <w:sz w:val="20"/>
          <w:szCs w:val="20"/>
        </w:rPr>
        <w:t xml:space="preserve">In compliance with federal law, Section 116 Parent and Family Engagement, Ridgecrest Elementary agrees to implement the following requirements: </w:t>
      </w:r>
    </w:p>
    <w:p w14:paraId="70AB61B3" w14:textId="77777777" w:rsidR="00580079" w:rsidRPr="00DE66CC" w:rsidRDefault="00580079" w:rsidP="00AC6D34">
      <w:pPr>
        <w:jc w:val="both"/>
        <w:rPr>
          <w:rFonts w:ascii="Futura" w:hAnsi="Futura"/>
        </w:rPr>
      </w:pPr>
    </w:p>
    <w:p w14:paraId="665863CA" w14:textId="5F171C30" w:rsidR="00DD53FB" w:rsidRPr="00DE66CC" w:rsidRDefault="001866DF" w:rsidP="00FE150A">
      <w:pPr>
        <w:rPr>
          <w:rFonts w:ascii="Futura" w:hAnsi="Futura"/>
          <w:u w:val="single"/>
        </w:rPr>
      </w:pPr>
      <w:r w:rsidRPr="00DE66CC">
        <w:rPr>
          <w:rFonts w:ascii="Futura" w:hAnsi="Futura"/>
          <w:u w:val="single"/>
        </w:rPr>
        <w:t>Annual Meeting:</w:t>
      </w:r>
    </w:p>
    <w:p w14:paraId="16989E44" w14:textId="265C4694" w:rsidR="00580079" w:rsidRPr="00DE66CC" w:rsidRDefault="007B4697" w:rsidP="00934F24">
      <w:pPr>
        <w:pStyle w:val="ListParagraph"/>
        <w:numPr>
          <w:ilvl w:val="0"/>
          <w:numId w:val="18"/>
        </w:numPr>
        <w:rPr>
          <w:rFonts w:ascii="Futura" w:hAnsi="Futura"/>
        </w:rPr>
      </w:pPr>
      <w:r w:rsidRPr="00DE66CC">
        <w:rPr>
          <w:rFonts w:ascii="Futura" w:hAnsi="Futura"/>
        </w:rPr>
        <w:t xml:space="preserve">There will be an annual Title </w:t>
      </w:r>
      <w:r w:rsidR="007129D5" w:rsidRPr="00DE66CC">
        <w:rPr>
          <w:rFonts w:ascii="Futura" w:hAnsi="Futura"/>
        </w:rPr>
        <w:t>I M</w:t>
      </w:r>
      <w:r w:rsidRPr="00DE66CC">
        <w:rPr>
          <w:rFonts w:ascii="Futura" w:hAnsi="Futura"/>
        </w:rPr>
        <w:t xml:space="preserve">eeting. Parents are notified of the meeting in advance. The public meeting takes place </w:t>
      </w:r>
      <w:r w:rsidR="001866DF" w:rsidRPr="00DE66CC">
        <w:rPr>
          <w:rFonts w:ascii="Futura" w:hAnsi="Futura"/>
        </w:rPr>
        <w:t>in early fall</w:t>
      </w:r>
      <w:r w:rsidRPr="00DE66CC">
        <w:rPr>
          <w:rFonts w:ascii="Futura" w:hAnsi="Futura"/>
        </w:rPr>
        <w:t xml:space="preserve"> of each school year </w:t>
      </w:r>
      <w:r w:rsidR="001866DF" w:rsidRPr="00DE66CC">
        <w:rPr>
          <w:rFonts w:ascii="Futura" w:hAnsi="Futura"/>
        </w:rPr>
        <w:t>for parents. The purpose and activities of the Title I program will be pr</w:t>
      </w:r>
      <w:r w:rsidRPr="00DE66CC">
        <w:rPr>
          <w:rFonts w:ascii="Futura" w:hAnsi="Futura"/>
        </w:rPr>
        <w:t xml:space="preserve">esented at the meeting.  They are also informed that we have a Title I committee that includes parents that help make decisions on how our Title I budget is spent. A copy of the agenda, </w:t>
      </w:r>
      <w:r w:rsidR="007129D5" w:rsidRPr="00DE66CC">
        <w:rPr>
          <w:rFonts w:ascii="Futura" w:hAnsi="Futura"/>
        </w:rPr>
        <w:t xml:space="preserve">and </w:t>
      </w:r>
      <w:r w:rsidRPr="00DE66CC">
        <w:rPr>
          <w:rFonts w:ascii="Futura" w:hAnsi="Futura"/>
        </w:rPr>
        <w:t>attendanc</w:t>
      </w:r>
      <w:r w:rsidR="001866DF" w:rsidRPr="00DE66CC">
        <w:rPr>
          <w:rFonts w:ascii="Futura" w:hAnsi="Futura"/>
        </w:rPr>
        <w:t>e rec</w:t>
      </w:r>
      <w:r w:rsidR="007129D5" w:rsidRPr="00DE66CC">
        <w:rPr>
          <w:rFonts w:ascii="Futura" w:hAnsi="Futura"/>
        </w:rPr>
        <w:t xml:space="preserve">ords </w:t>
      </w:r>
      <w:r w:rsidR="001866DF" w:rsidRPr="00DE66CC">
        <w:rPr>
          <w:rFonts w:ascii="Futura" w:hAnsi="Futura"/>
        </w:rPr>
        <w:t>will be filed in the Title I office at the Administration Building.</w:t>
      </w:r>
    </w:p>
    <w:p w14:paraId="726D607C" w14:textId="77777777" w:rsidR="001866DF" w:rsidRPr="00DE66CC" w:rsidRDefault="001866DF" w:rsidP="001866DF">
      <w:pPr>
        <w:ind w:left="720"/>
        <w:rPr>
          <w:rFonts w:ascii="Futura" w:hAnsi="Futura"/>
        </w:rPr>
      </w:pPr>
    </w:p>
    <w:p w14:paraId="67F937F0" w14:textId="53AB7A23" w:rsidR="00DD53FB" w:rsidRPr="00DE66CC" w:rsidRDefault="00FE150A" w:rsidP="00934F24">
      <w:pPr>
        <w:rPr>
          <w:rFonts w:ascii="Futura" w:hAnsi="Futura"/>
          <w:u w:val="single"/>
        </w:rPr>
      </w:pPr>
      <w:r w:rsidRPr="00DE66CC">
        <w:rPr>
          <w:rFonts w:ascii="Futura" w:hAnsi="Futura"/>
          <w:u w:val="single"/>
        </w:rPr>
        <w:t>Meetings and Activities</w:t>
      </w:r>
      <w:r w:rsidR="001866DF" w:rsidRPr="00DE66CC">
        <w:rPr>
          <w:rFonts w:ascii="Futura" w:hAnsi="Futura"/>
          <w:u w:val="single"/>
        </w:rPr>
        <w:t>:</w:t>
      </w:r>
    </w:p>
    <w:p w14:paraId="27C55403" w14:textId="218F7A39" w:rsidR="009777D4" w:rsidRPr="00DE66CC" w:rsidRDefault="001866DF" w:rsidP="00984C56">
      <w:pPr>
        <w:pStyle w:val="ListParagraph"/>
        <w:numPr>
          <w:ilvl w:val="0"/>
          <w:numId w:val="18"/>
        </w:numPr>
        <w:rPr>
          <w:rFonts w:ascii="Futura" w:hAnsi="Futura"/>
        </w:rPr>
      </w:pPr>
      <w:r w:rsidRPr="00DE66CC">
        <w:rPr>
          <w:rFonts w:ascii="Futura" w:hAnsi="Futura"/>
        </w:rPr>
        <w:t>Parent meetings an</w:t>
      </w:r>
      <w:r w:rsidR="00BE2488" w:rsidRPr="00DE66CC">
        <w:rPr>
          <w:rFonts w:ascii="Futura" w:hAnsi="Futura"/>
        </w:rPr>
        <w:t xml:space="preserve">d activities in </w:t>
      </w:r>
      <w:r w:rsidR="00DE66CC">
        <w:rPr>
          <w:rFonts w:ascii="Futura" w:hAnsi="Futura"/>
        </w:rPr>
        <w:t>Pleasant Hill</w:t>
      </w:r>
      <w:r w:rsidR="00BE2488" w:rsidRPr="00DE66CC">
        <w:rPr>
          <w:rFonts w:ascii="Futura" w:hAnsi="Futura"/>
        </w:rPr>
        <w:t xml:space="preserve"> Elementary </w:t>
      </w:r>
      <w:r w:rsidRPr="00DE66CC">
        <w:rPr>
          <w:rFonts w:ascii="Futura" w:hAnsi="Futura"/>
        </w:rPr>
        <w:t>classrooms will be ongoing and responsive to the differing nee</w:t>
      </w:r>
      <w:r w:rsidR="00283BAE" w:rsidRPr="00DE66CC">
        <w:rPr>
          <w:rFonts w:ascii="Futura" w:hAnsi="Futura"/>
        </w:rPr>
        <w:t xml:space="preserve">ds of families and parents. </w:t>
      </w:r>
      <w:r w:rsidR="006910F9" w:rsidRPr="00DE66CC">
        <w:rPr>
          <w:rFonts w:ascii="Futura" w:hAnsi="Futura"/>
        </w:rPr>
        <w:t>Flexible engagement meetings will be held at convenient times for families both before and after school.</w:t>
      </w:r>
      <w:r w:rsidR="00AB69EE" w:rsidRPr="00DE66CC">
        <w:rPr>
          <w:rFonts w:ascii="Futura" w:hAnsi="Futura"/>
        </w:rPr>
        <w:t xml:space="preserve"> Other </w:t>
      </w:r>
      <w:r w:rsidR="007B4697" w:rsidRPr="00DE66CC">
        <w:rPr>
          <w:rFonts w:ascii="Futura" w:hAnsi="Futura"/>
        </w:rPr>
        <w:t xml:space="preserve">family engagements include; Title I Parent Meeting, </w:t>
      </w:r>
      <w:r w:rsidR="00DE66CC">
        <w:rPr>
          <w:rFonts w:ascii="Futura" w:hAnsi="Futura"/>
        </w:rPr>
        <w:t>Meet Your Teacher</w:t>
      </w:r>
      <w:r w:rsidR="007B4697" w:rsidRPr="00DE66CC">
        <w:rPr>
          <w:rFonts w:ascii="Futura" w:hAnsi="Futura"/>
        </w:rPr>
        <w:t xml:space="preserve"> Night, Open House, Safe School Meeting, scheduled Parent-Teacher Conferences (October and February), </w:t>
      </w:r>
      <w:r w:rsidR="001B246B">
        <w:rPr>
          <w:rFonts w:ascii="Futura" w:hAnsi="Futura"/>
        </w:rPr>
        <w:t xml:space="preserve">and </w:t>
      </w:r>
      <w:r w:rsidR="00DE66CC">
        <w:rPr>
          <w:rFonts w:ascii="Futura" w:hAnsi="Futura"/>
        </w:rPr>
        <w:t>School-Wide Assembly’s</w:t>
      </w:r>
      <w:r w:rsidR="00AB69EE" w:rsidRPr="00DE66CC">
        <w:rPr>
          <w:rFonts w:ascii="Futura" w:hAnsi="Futura"/>
        </w:rPr>
        <w:t>.</w:t>
      </w:r>
    </w:p>
    <w:p w14:paraId="2639398B" w14:textId="590BE59A" w:rsidR="00FE150A" w:rsidRPr="00DE66CC" w:rsidRDefault="009777D4" w:rsidP="00FE150A">
      <w:pPr>
        <w:pStyle w:val="ListParagraph"/>
        <w:numPr>
          <w:ilvl w:val="0"/>
          <w:numId w:val="18"/>
        </w:numPr>
        <w:rPr>
          <w:rFonts w:ascii="Futura" w:hAnsi="Futura"/>
        </w:rPr>
      </w:pPr>
      <w:r w:rsidRPr="00DE66CC">
        <w:rPr>
          <w:rFonts w:ascii="Futura" w:hAnsi="Futura"/>
        </w:rPr>
        <w:t>Parents will be provid</w:t>
      </w:r>
      <w:r w:rsidR="007129D5" w:rsidRPr="00DE66CC">
        <w:rPr>
          <w:rFonts w:ascii="Futura" w:hAnsi="Futura"/>
        </w:rPr>
        <w:t>ed with timely information regarding</w:t>
      </w:r>
      <w:r w:rsidRPr="00DE66CC">
        <w:rPr>
          <w:rFonts w:ascii="Futura" w:hAnsi="Futura"/>
        </w:rPr>
        <w:t xml:space="preserve"> the Title I program through a variety of methods, some of which may include</w:t>
      </w:r>
      <w:r w:rsidR="00897FAF" w:rsidRPr="00DE66CC">
        <w:rPr>
          <w:rFonts w:ascii="Futura" w:hAnsi="Futura"/>
        </w:rPr>
        <w:t>;</w:t>
      </w:r>
      <w:r w:rsidRPr="00DE66CC">
        <w:rPr>
          <w:rFonts w:ascii="Futura" w:hAnsi="Futura"/>
        </w:rPr>
        <w:t xml:space="preserve"> written communication sent</w:t>
      </w:r>
      <w:r w:rsidR="00283BAE" w:rsidRPr="00DE66CC">
        <w:rPr>
          <w:rFonts w:ascii="Futura" w:hAnsi="Futura"/>
        </w:rPr>
        <w:t xml:space="preserve"> home with students, meetings, </w:t>
      </w:r>
      <w:r w:rsidRPr="00DE66CC">
        <w:rPr>
          <w:rFonts w:ascii="Futura" w:hAnsi="Futura"/>
        </w:rPr>
        <w:t>conferences with parents, and telephone conversations</w:t>
      </w:r>
      <w:r w:rsidR="00283BAE" w:rsidRPr="00DE66CC">
        <w:rPr>
          <w:rFonts w:ascii="Futura" w:hAnsi="Futura"/>
        </w:rPr>
        <w:t>.</w:t>
      </w:r>
    </w:p>
    <w:p w14:paraId="267D0BC5" w14:textId="77777777" w:rsidR="00FE150A" w:rsidRPr="00DE66CC" w:rsidRDefault="00FE150A" w:rsidP="00FE150A">
      <w:pPr>
        <w:ind w:left="1440"/>
        <w:rPr>
          <w:rFonts w:ascii="Futura" w:hAnsi="Futura"/>
        </w:rPr>
      </w:pPr>
    </w:p>
    <w:p w14:paraId="3CB96543" w14:textId="0B8ED35C" w:rsidR="00FE150A" w:rsidRPr="00DE66CC" w:rsidRDefault="00FE150A" w:rsidP="00934F24">
      <w:pPr>
        <w:rPr>
          <w:rFonts w:ascii="Futura" w:hAnsi="Futura"/>
          <w:u w:val="single"/>
        </w:rPr>
      </w:pPr>
      <w:r w:rsidRPr="00DE66CC">
        <w:rPr>
          <w:rFonts w:ascii="Futura" w:hAnsi="Futura"/>
          <w:u w:val="single"/>
        </w:rPr>
        <w:t xml:space="preserve">Opportunities for parents to participate in decisions relating to the education of their student: </w:t>
      </w:r>
    </w:p>
    <w:p w14:paraId="2F6E9195" w14:textId="77777777" w:rsidR="00FE150A" w:rsidRPr="00DE66CC" w:rsidRDefault="00FE150A" w:rsidP="00FE150A">
      <w:pPr>
        <w:rPr>
          <w:rFonts w:ascii="Futura" w:hAnsi="Futura"/>
        </w:rPr>
      </w:pPr>
    </w:p>
    <w:p w14:paraId="556731A5" w14:textId="68B1EA79" w:rsidR="00FE150A" w:rsidRPr="00DE66CC" w:rsidRDefault="00FE150A" w:rsidP="00984C56">
      <w:pPr>
        <w:pStyle w:val="ListParagraph"/>
        <w:numPr>
          <w:ilvl w:val="0"/>
          <w:numId w:val="19"/>
        </w:numPr>
        <w:rPr>
          <w:rFonts w:ascii="Futura" w:hAnsi="Futura"/>
        </w:rPr>
      </w:pPr>
      <w:r w:rsidRPr="00DE66CC">
        <w:rPr>
          <w:rFonts w:ascii="Futura" w:hAnsi="Futura"/>
        </w:rPr>
        <w:t xml:space="preserve">The Title I instructional coach and classroom teacher will be available for scheduled conferences twice each year during the district’s </w:t>
      </w:r>
      <w:r w:rsidR="001B246B">
        <w:rPr>
          <w:rFonts w:ascii="Futura" w:hAnsi="Futura"/>
        </w:rPr>
        <w:t>Parent-Teacher Conference Days.</w:t>
      </w:r>
      <w:r w:rsidRPr="00DE66CC">
        <w:rPr>
          <w:rFonts w:ascii="Futura" w:hAnsi="Futura"/>
        </w:rPr>
        <w:t xml:space="preserve"> Other conferences will be arranged as requested by either parents or teachers.</w:t>
      </w:r>
    </w:p>
    <w:p w14:paraId="6CC8DEF8" w14:textId="629E5B11" w:rsidR="007129D5" w:rsidRDefault="00FE150A" w:rsidP="00C73997">
      <w:pPr>
        <w:pStyle w:val="ListParagraph"/>
        <w:numPr>
          <w:ilvl w:val="0"/>
          <w:numId w:val="19"/>
        </w:numPr>
        <w:rPr>
          <w:rFonts w:ascii="Futura" w:hAnsi="Futura"/>
        </w:rPr>
      </w:pPr>
      <w:r w:rsidRPr="00DE66CC">
        <w:rPr>
          <w:rFonts w:ascii="Futura" w:hAnsi="Futura"/>
        </w:rPr>
        <w:t>Parents will be invited to attend meetings and or confe</w:t>
      </w:r>
      <w:r w:rsidR="007129D5" w:rsidRPr="00DE66CC">
        <w:rPr>
          <w:rFonts w:ascii="Futura" w:hAnsi="Futura"/>
        </w:rPr>
        <w:t xml:space="preserve">rences with their child’s </w:t>
      </w:r>
      <w:r w:rsidRPr="00DE66CC">
        <w:rPr>
          <w:rFonts w:ascii="Futura" w:hAnsi="Futura"/>
        </w:rPr>
        <w:t>teachers.</w:t>
      </w:r>
    </w:p>
    <w:p w14:paraId="0E165949" w14:textId="77777777" w:rsidR="00C73997" w:rsidRDefault="00C73997" w:rsidP="00C73997">
      <w:pPr>
        <w:rPr>
          <w:rFonts w:ascii="Futura" w:hAnsi="Futura"/>
        </w:rPr>
      </w:pPr>
    </w:p>
    <w:p w14:paraId="41106B23" w14:textId="273F55C1" w:rsidR="00C73997" w:rsidRDefault="00C73997" w:rsidP="00C73997">
      <w:pPr>
        <w:rPr>
          <w:rFonts w:ascii="Futura" w:hAnsi="Futura"/>
          <w:u w:val="single"/>
        </w:rPr>
      </w:pPr>
      <w:r>
        <w:rPr>
          <w:rFonts w:ascii="Futura" w:hAnsi="Futura"/>
          <w:u w:val="single"/>
        </w:rPr>
        <w:lastRenderedPageBreak/>
        <w:t>Partnership among school, parents and community:</w:t>
      </w:r>
    </w:p>
    <w:p w14:paraId="390E2180" w14:textId="37512891" w:rsidR="00C73997" w:rsidRDefault="00C73997" w:rsidP="00C73997">
      <w:pPr>
        <w:pStyle w:val="ListParagraph"/>
        <w:numPr>
          <w:ilvl w:val="0"/>
          <w:numId w:val="41"/>
        </w:numPr>
        <w:rPr>
          <w:rFonts w:ascii="Futura" w:hAnsi="Futura"/>
        </w:rPr>
      </w:pPr>
      <w:r w:rsidRPr="00C73997">
        <w:rPr>
          <w:rFonts w:ascii="Futura" w:hAnsi="Futura"/>
        </w:rPr>
        <w:t xml:space="preserve">Parents will be encouraged to visit and observe classroom activities. </w:t>
      </w:r>
    </w:p>
    <w:p w14:paraId="3F8E14A6" w14:textId="3520CA41" w:rsidR="00C73997" w:rsidRDefault="00C73997" w:rsidP="00C73997">
      <w:pPr>
        <w:pStyle w:val="ListParagraph"/>
        <w:numPr>
          <w:ilvl w:val="0"/>
          <w:numId w:val="41"/>
        </w:numPr>
        <w:rPr>
          <w:rFonts w:ascii="Futura" w:hAnsi="Futura"/>
        </w:rPr>
      </w:pPr>
      <w:r>
        <w:rPr>
          <w:rFonts w:ascii="Futura" w:hAnsi="Futura"/>
        </w:rPr>
        <w:t xml:space="preserve">The Title I committee will meet </w:t>
      </w:r>
      <w:r w:rsidR="001B246B">
        <w:rPr>
          <w:rFonts w:ascii="Futura" w:hAnsi="Futura"/>
        </w:rPr>
        <w:t>at least twice a year to revise</w:t>
      </w:r>
      <w:r>
        <w:rPr>
          <w:rFonts w:ascii="Futura" w:hAnsi="Futura"/>
        </w:rPr>
        <w:t xml:space="preserve"> the current Title I plan. The Title I committee has at least one parent representative. </w:t>
      </w:r>
    </w:p>
    <w:p w14:paraId="48BAF334" w14:textId="5CF600A8" w:rsidR="00C73997" w:rsidRDefault="00C73997" w:rsidP="00C73997">
      <w:pPr>
        <w:pStyle w:val="ListParagraph"/>
        <w:numPr>
          <w:ilvl w:val="0"/>
          <w:numId w:val="41"/>
        </w:numPr>
        <w:rPr>
          <w:rFonts w:ascii="Futura" w:hAnsi="Futura"/>
        </w:rPr>
      </w:pPr>
      <w:r>
        <w:rPr>
          <w:rFonts w:ascii="Futura" w:hAnsi="Futura"/>
        </w:rPr>
        <w:t xml:space="preserve">Educational training opportunities will be provided when appropriate to meet the needs of parents. </w:t>
      </w:r>
    </w:p>
    <w:p w14:paraId="64842716" w14:textId="77777777" w:rsidR="00C73997" w:rsidRPr="00C73997" w:rsidRDefault="00C73997" w:rsidP="00C73997">
      <w:pPr>
        <w:pStyle w:val="ListParagraph"/>
        <w:rPr>
          <w:rFonts w:ascii="Futura" w:hAnsi="Futura"/>
        </w:rPr>
      </w:pPr>
    </w:p>
    <w:p w14:paraId="5EE3E02E" w14:textId="142C87DF" w:rsidR="00DD53FB" w:rsidRPr="00DE66CC" w:rsidRDefault="00897FAF" w:rsidP="00934F24">
      <w:pPr>
        <w:rPr>
          <w:rFonts w:ascii="Futura" w:hAnsi="Futura"/>
          <w:u w:val="single"/>
        </w:rPr>
      </w:pPr>
      <w:r w:rsidRPr="00DE66CC">
        <w:rPr>
          <w:rFonts w:ascii="Futura" w:hAnsi="Futura"/>
          <w:u w:val="single"/>
        </w:rPr>
        <w:t>Title I funded programs</w:t>
      </w:r>
      <w:r w:rsidR="00D36C9D" w:rsidRPr="00DE66CC">
        <w:rPr>
          <w:rFonts w:ascii="Futura" w:hAnsi="Futura"/>
          <w:u w:val="single"/>
        </w:rPr>
        <w:t xml:space="preserve"> at </w:t>
      </w:r>
      <w:r w:rsidR="00F0547B">
        <w:rPr>
          <w:rFonts w:ascii="Futura" w:hAnsi="Futura"/>
          <w:u w:val="single"/>
        </w:rPr>
        <w:t>Pleasant Hill</w:t>
      </w:r>
      <w:r w:rsidR="00D36C9D" w:rsidRPr="00DE66CC">
        <w:rPr>
          <w:rFonts w:ascii="Futura" w:hAnsi="Futura"/>
          <w:u w:val="single"/>
        </w:rPr>
        <w:t xml:space="preserve"> Elementary</w:t>
      </w:r>
      <w:r w:rsidR="00110AA2" w:rsidRPr="00DE66CC">
        <w:rPr>
          <w:rFonts w:ascii="Futura" w:hAnsi="Futura"/>
          <w:u w:val="single"/>
        </w:rPr>
        <w:t xml:space="preserve">: </w:t>
      </w:r>
    </w:p>
    <w:p w14:paraId="56785539" w14:textId="47447CB4" w:rsidR="001866DF" w:rsidRPr="00DE66CC" w:rsidRDefault="00E01417" w:rsidP="00934F24">
      <w:pPr>
        <w:pStyle w:val="ListParagraph"/>
        <w:numPr>
          <w:ilvl w:val="0"/>
          <w:numId w:val="20"/>
        </w:numPr>
        <w:rPr>
          <w:rFonts w:ascii="Futura" w:hAnsi="Futura"/>
        </w:rPr>
      </w:pPr>
      <w:r w:rsidRPr="00DE66CC">
        <w:rPr>
          <w:rFonts w:ascii="Futura" w:hAnsi="Futura"/>
        </w:rPr>
        <w:t>K-5</w:t>
      </w:r>
      <w:r w:rsidR="001866DF" w:rsidRPr="00DE66CC">
        <w:rPr>
          <w:rFonts w:ascii="Futura" w:hAnsi="Futura"/>
        </w:rPr>
        <w:t xml:space="preserve"> Wonders</w:t>
      </w:r>
      <w:r w:rsidRPr="00DE66CC">
        <w:rPr>
          <w:rFonts w:ascii="Futura" w:hAnsi="Futura"/>
        </w:rPr>
        <w:t xml:space="preserve"> –</w:t>
      </w:r>
      <w:r w:rsidR="00DB68D1" w:rsidRPr="00DE66CC">
        <w:rPr>
          <w:rFonts w:ascii="Futura" w:hAnsi="Futura"/>
        </w:rPr>
        <w:t xml:space="preserve"> S</w:t>
      </w:r>
      <w:r w:rsidRPr="00DE66CC">
        <w:rPr>
          <w:rFonts w:ascii="Futura" w:hAnsi="Futura"/>
        </w:rPr>
        <w:t xml:space="preserve">upport curriculum </w:t>
      </w:r>
      <w:r w:rsidR="00DB68D1" w:rsidRPr="00DE66CC">
        <w:rPr>
          <w:rFonts w:ascii="Futura" w:hAnsi="Futura"/>
        </w:rPr>
        <w:t>to teach reading in Kindergarten through fifth grade.</w:t>
      </w:r>
    </w:p>
    <w:p w14:paraId="3A492A6A" w14:textId="546C697D" w:rsidR="00E01417" w:rsidRPr="00DE66CC" w:rsidRDefault="00E01417" w:rsidP="00934F24">
      <w:pPr>
        <w:pStyle w:val="ListParagraph"/>
        <w:numPr>
          <w:ilvl w:val="0"/>
          <w:numId w:val="20"/>
        </w:numPr>
        <w:rPr>
          <w:rFonts w:ascii="Futura" w:hAnsi="Futura"/>
        </w:rPr>
      </w:pPr>
      <w:proofErr w:type="spellStart"/>
      <w:r w:rsidRPr="00DE66CC">
        <w:rPr>
          <w:rFonts w:ascii="Futura" w:hAnsi="Futura"/>
        </w:rPr>
        <w:t>Lexia</w:t>
      </w:r>
      <w:proofErr w:type="spellEnd"/>
      <w:r w:rsidRPr="00DE66CC">
        <w:rPr>
          <w:rFonts w:ascii="Futura" w:hAnsi="Futura"/>
        </w:rPr>
        <w:t xml:space="preserve"> computer-reading program</w:t>
      </w:r>
      <w:r w:rsidR="00DB68D1" w:rsidRPr="00DE66CC">
        <w:rPr>
          <w:rFonts w:ascii="Futura" w:hAnsi="Futura"/>
        </w:rPr>
        <w:t xml:space="preserve"> that offers additional reading support and is accessible during the week for students.</w:t>
      </w:r>
    </w:p>
    <w:p w14:paraId="2A45A9A0" w14:textId="77777777" w:rsidR="00984C56" w:rsidRPr="00DE66CC" w:rsidRDefault="00984C56" w:rsidP="00934F24">
      <w:pPr>
        <w:rPr>
          <w:rFonts w:ascii="Futura" w:hAnsi="Futura"/>
          <w:u w:val="single"/>
        </w:rPr>
      </w:pPr>
    </w:p>
    <w:p w14:paraId="1F92A47F" w14:textId="77777777" w:rsidR="00984C56" w:rsidRPr="00DE66CC" w:rsidRDefault="00984C56" w:rsidP="00934F24">
      <w:pPr>
        <w:rPr>
          <w:rFonts w:ascii="Futura" w:hAnsi="Futura"/>
          <w:u w:val="single"/>
        </w:rPr>
      </w:pPr>
    </w:p>
    <w:p w14:paraId="57BD6C62" w14:textId="45FBDEDA" w:rsidR="00984C56" w:rsidRPr="00DE66CC" w:rsidRDefault="00110AA2" w:rsidP="00934F24">
      <w:pPr>
        <w:rPr>
          <w:rFonts w:ascii="Futura" w:hAnsi="Futura"/>
          <w:u w:val="single"/>
        </w:rPr>
      </w:pPr>
      <w:r w:rsidRPr="00DE66CC">
        <w:rPr>
          <w:rFonts w:ascii="Futura" w:hAnsi="Futura"/>
          <w:u w:val="single"/>
        </w:rPr>
        <w:t>C</w:t>
      </w:r>
      <w:r w:rsidR="001866DF" w:rsidRPr="00DE66CC">
        <w:rPr>
          <w:rFonts w:ascii="Futura" w:hAnsi="Futura"/>
          <w:u w:val="single"/>
        </w:rPr>
        <w:t>urriculum a</w:t>
      </w:r>
      <w:r w:rsidR="00897FAF" w:rsidRPr="00DE66CC">
        <w:rPr>
          <w:rFonts w:ascii="Futura" w:hAnsi="Futura"/>
          <w:u w:val="single"/>
        </w:rPr>
        <w:t>nd achievement levels</w:t>
      </w:r>
      <w:r w:rsidR="00BE2488" w:rsidRPr="00DE66CC">
        <w:rPr>
          <w:rFonts w:ascii="Futura" w:hAnsi="Futura"/>
          <w:u w:val="single"/>
        </w:rPr>
        <w:t xml:space="preserve"> used at </w:t>
      </w:r>
      <w:r w:rsidR="00F0547B">
        <w:rPr>
          <w:rFonts w:ascii="Futura" w:hAnsi="Futura"/>
          <w:u w:val="single"/>
        </w:rPr>
        <w:t>Pleasant Hill</w:t>
      </w:r>
      <w:r w:rsidR="00BE2488" w:rsidRPr="00DE66CC">
        <w:rPr>
          <w:rFonts w:ascii="Futura" w:hAnsi="Futura"/>
          <w:u w:val="single"/>
        </w:rPr>
        <w:t xml:space="preserve"> Elementary</w:t>
      </w:r>
      <w:r w:rsidR="001866DF" w:rsidRPr="00DE66CC">
        <w:rPr>
          <w:rFonts w:ascii="Futura" w:hAnsi="Futura"/>
          <w:u w:val="single"/>
        </w:rPr>
        <w:t>:</w:t>
      </w:r>
    </w:p>
    <w:p w14:paraId="6A3E1239" w14:textId="5B5978AF" w:rsidR="00934F24" w:rsidRPr="00DE66CC" w:rsidRDefault="00FE150A" w:rsidP="00984C56">
      <w:pPr>
        <w:pStyle w:val="ListParagraph"/>
        <w:numPr>
          <w:ilvl w:val="0"/>
          <w:numId w:val="21"/>
        </w:numPr>
        <w:rPr>
          <w:rFonts w:ascii="Futura" w:hAnsi="Futura"/>
        </w:rPr>
      </w:pPr>
      <w:r w:rsidRPr="00DE66CC">
        <w:rPr>
          <w:rFonts w:ascii="Futura" w:hAnsi="Futura"/>
        </w:rPr>
        <w:t>Children K-5 will take the STAR screening for Early Literacy, Reading and Math</w:t>
      </w:r>
      <w:r w:rsidR="007129D5" w:rsidRPr="00DE66CC">
        <w:rPr>
          <w:rFonts w:ascii="Futura" w:hAnsi="Futura"/>
        </w:rPr>
        <w:t>,</w:t>
      </w:r>
      <w:r w:rsidRPr="00DE66CC">
        <w:rPr>
          <w:rFonts w:ascii="Futura" w:hAnsi="Futura"/>
        </w:rPr>
        <w:t xml:space="preserve"> depending on grade</w:t>
      </w:r>
      <w:r w:rsidR="007129D5" w:rsidRPr="00DE66CC">
        <w:rPr>
          <w:rFonts w:ascii="Futura" w:hAnsi="Futura"/>
        </w:rPr>
        <w:t>,</w:t>
      </w:r>
      <w:r w:rsidR="00BE2488" w:rsidRPr="00DE66CC">
        <w:rPr>
          <w:rFonts w:ascii="Futura" w:hAnsi="Futura"/>
        </w:rPr>
        <w:t xml:space="preserve"> a minimum of three times throughout the school year</w:t>
      </w:r>
      <w:r w:rsidRPr="00DE66CC">
        <w:rPr>
          <w:rFonts w:ascii="Futura" w:hAnsi="Futura"/>
        </w:rPr>
        <w:t xml:space="preserve">. </w:t>
      </w:r>
      <w:r w:rsidR="001866DF" w:rsidRPr="00DE66CC">
        <w:rPr>
          <w:rFonts w:ascii="Futura" w:hAnsi="Futura"/>
        </w:rPr>
        <w:t xml:space="preserve">Children are selected to participate in the Title I program based on the </w:t>
      </w:r>
      <w:r w:rsidR="00025C13" w:rsidRPr="00DE66CC">
        <w:rPr>
          <w:rFonts w:ascii="Futura" w:hAnsi="Futura"/>
        </w:rPr>
        <w:t xml:space="preserve">STAR </w:t>
      </w:r>
      <w:r w:rsidR="001866DF" w:rsidRPr="00DE66CC">
        <w:rPr>
          <w:rFonts w:ascii="Futura" w:hAnsi="Futura"/>
        </w:rPr>
        <w:t>Early Literacy and Reading screenings. Parents will be informed if their child has been selected, and given a permission slip to complete if they wish for their child to participate in tutoring. Parents will be informed of</w:t>
      </w:r>
      <w:r w:rsidR="00110AA2" w:rsidRPr="00DE66CC">
        <w:rPr>
          <w:rFonts w:ascii="Futura" w:hAnsi="Futura"/>
        </w:rPr>
        <w:t xml:space="preserve"> the name of the Title I instructional coach</w:t>
      </w:r>
      <w:r w:rsidR="001866DF" w:rsidRPr="00DE66CC">
        <w:rPr>
          <w:rFonts w:ascii="Futura" w:hAnsi="Futura"/>
        </w:rPr>
        <w:t xml:space="preserve">, the school telephone number, and the hours when the </w:t>
      </w:r>
      <w:r w:rsidR="00110AA2" w:rsidRPr="00DE66CC">
        <w:rPr>
          <w:rFonts w:ascii="Futura" w:hAnsi="Futura"/>
        </w:rPr>
        <w:t>coach</w:t>
      </w:r>
      <w:r w:rsidR="00934F24" w:rsidRPr="00DE66CC">
        <w:rPr>
          <w:rFonts w:ascii="Futura" w:hAnsi="Futura"/>
        </w:rPr>
        <w:t xml:space="preserve"> can be reached.</w:t>
      </w:r>
    </w:p>
    <w:p w14:paraId="36968836" w14:textId="2EB13314" w:rsidR="00283BAE" w:rsidRPr="00DE66CC" w:rsidRDefault="00025C13" w:rsidP="00934F24">
      <w:pPr>
        <w:pStyle w:val="ListParagraph"/>
        <w:numPr>
          <w:ilvl w:val="0"/>
          <w:numId w:val="21"/>
        </w:numPr>
        <w:rPr>
          <w:rFonts w:ascii="Futura" w:hAnsi="Futura"/>
        </w:rPr>
      </w:pPr>
      <w:r w:rsidRPr="00DE66CC">
        <w:rPr>
          <w:rFonts w:ascii="Futura" w:hAnsi="Futura"/>
        </w:rPr>
        <w:t xml:space="preserve">State Approved Reading and Math </w:t>
      </w:r>
      <w:r w:rsidR="00283BAE" w:rsidRPr="00DE66CC">
        <w:rPr>
          <w:rFonts w:ascii="Futura" w:hAnsi="Futura"/>
        </w:rPr>
        <w:t>Curriculum</w:t>
      </w:r>
      <w:r w:rsidR="00BE2488" w:rsidRPr="00DE66CC">
        <w:rPr>
          <w:rFonts w:ascii="Futura" w:hAnsi="Futura"/>
        </w:rPr>
        <w:t xml:space="preserve"> used at </w:t>
      </w:r>
      <w:r w:rsidR="00F0547B">
        <w:rPr>
          <w:rFonts w:ascii="Futura" w:hAnsi="Futura"/>
        </w:rPr>
        <w:t>Pleasant Hill</w:t>
      </w:r>
      <w:r w:rsidR="00BE2488" w:rsidRPr="00DE66CC">
        <w:rPr>
          <w:rFonts w:ascii="Futura" w:hAnsi="Futura"/>
        </w:rPr>
        <w:t xml:space="preserve"> Elementary</w:t>
      </w:r>
      <w:r w:rsidR="00283BAE" w:rsidRPr="00DE66CC">
        <w:rPr>
          <w:rFonts w:ascii="Futura" w:hAnsi="Futura"/>
        </w:rPr>
        <w:t xml:space="preserve">: </w:t>
      </w:r>
    </w:p>
    <w:p w14:paraId="05889EA0" w14:textId="539434AF" w:rsidR="00283BAE" w:rsidRPr="00DE66CC" w:rsidRDefault="00F0547B" w:rsidP="00934F24">
      <w:pPr>
        <w:pStyle w:val="ListParagraph"/>
        <w:numPr>
          <w:ilvl w:val="1"/>
          <w:numId w:val="21"/>
        </w:numPr>
        <w:rPr>
          <w:rFonts w:ascii="Futura" w:hAnsi="Futura"/>
        </w:rPr>
      </w:pPr>
      <w:r>
        <w:rPr>
          <w:rFonts w:ascii="Futura" w:hAnsi="Futura"/>
        </w:rPr>
        <w:t>K-5</w:t>
      </w:r>
      <w:r w:rsidR="00BE2488" w:rsidRPr="00DE66CC">
        <w:rPr>
          <w:rFonts w:ascii="Futura" w:hAnsi="Futura"/>
        </w:rPr>
        <w:t xml:space="preserve"> Wonders </w:t>
      </w:r>
      <w:r w:rsidR="00025C13" w:rsidRPr="00DE66CC">
        <w:rPr>
          <w:rFonts w:ascii="Futura" w:hAnsi="Futura"/>
        </w:rPr>
        <w:t xml:space="preserve">Reading Curriculum </w:t>
      </w:r>
    </w:p>
    <w:p w14:paraId="61054599" w14:textId="703771F2" w:rsidR="00FE150A" w:rsidRPr="00DE66CC" w:rsidRDefault="00BE2488" w:rsidP="00025C13">
      <w:pPr>
        <w:pStyle w:val="ListParagraph"/>
        <w:numPr>
          <w:ilvl w:val="1"/>
          <w:numId w:val="21"/>
        </w:numPr>
        <w:rPr>
          <w:rFonts w:ascii="Futura" w:hAnsi="Futura"/>
        </w:rPr>
      </w:pPr>
      <w:r w:rsidRPr="00DE66CC">
        <w:rPr>
          <w:rFonts w:ascii="Futura" w:hAnsi="Futura"/>
        </w:rPr>
        <w:t xml:space="preserve">K-5 </w:t>
      </w:r>
      <w:r w:rsidR="00C73997">
        <w:rPr>
          <w:rFonts w:ascii="Futura" w:hAnsi="Futura"/>
        </w:rPr>
        <w:t>Pearson Envision</w:t>
      </w:r>
      <w:r w:rsidRPr="00DE66CC">
        <w:rPr>
          <w:rFonts w:ascii="Futura" w:hAnsi="Futura"/>
        </w:rPr>
        <w:t xml:space="preserve"> </w:t>
      </w:r>
      <w:r w:rsidR="001866DF" w:rsidRPr="00DE66CC">
        <w:rPr>
          <w:rFonts w:ascii="Futura" w:hAnsi="Futura"/>
        </w:rPr>
        <w:t>Math</w:t>
      </w:r>
      <w:r w:rsidR="00025C13" w:rsidRPr="00DE66CC">
        <w:rPr>
          <w:rFonts w:ascii="Futura" w:hAnsi="Futura"/>
        </w:rPr>
        <w:t xml:space="preserve"> Curriculum</w:t>
      </w:r>
    </w:p>
    <w:p w14:paraId="1DEEF5B1" w14:textId="1277CA70" w:rsidR="006910F9" w:rsidRPr="00DE66CC" w:rsidRDefault="006910F9" w:rsidP="00025C13">
      <w:pPr>
        <w:rPr>
          <w:rFonts w:ascii="Futura" w:hAnsi="Futura"/>
          <w:u w:val="single"/>
        </w:rPr>
      </w:pPr>
    </w:p>
    <w:p w14:paraId="189DDDA4" w14:textId="77777777" w:rsidR="007129D5" w:rsidRPr="00DE66CC" w:rsidRDefault="007129D5" w:rsidP="00025C13">
      <w:pPr>
        <w:rPr>
          <w:rFonts w:ascii="Futura" w:hAnsi="Futura"/>
          <w:u w:val="single"/>
        </w:rPr>
      </w:pPr>
    </w:p>
    <w:p w14:paraId="0AD0F3F6" w14:textId="6AA136B9" w:rsidR="00934F24" w:rsidRPr="001B246B" w:rsidRDefault="001866DF" w:rsidP="00934F24">
      <w:pPr>
        <w:rPr>
          <w:rFonts w:ascii="Futura" w:hAnsi="Futura"/>
          <w:u w:val="single"/>
        </w:rPr>
      </w:pPr>
      <w:r w:rsidRPr="00DE66CC">
        <w:rPr>
          <w:rFonts w:ascii="Futura" w:hAnsi="Futura"/>
          <w:u w:val="single"/>
        </w:rPr>
        <w:t>Parent/St</w:t>
      </w:r>
      <w:r w:rsidR="00025C13" w:rsidRPr="00DE66CC">
        <w:rPr>
          <w:rFonts w:ascii="Futura" w:hAnsi="Futura"/>
          <w:u w:val="single"/>
        </w:rPr>
        <w:t>udent/Teacher/Principal Compact (Agreement):</w:t>
      </w:r>
    </w:p>
    <w:p w14:paraId="4636189E" w14:textId="7E0F07A7" w:rsidR="007129D5" w:rsidRPr="00DE66CC" w:rsidRDefault="001866DF" w:rsidP="009777D4">
      <w:pPr>
        <w:pStyle w:val="ListParagraph"/>
        <w:numPr>
          <w:ilvl w:val="0"/>
          <w:numId w:val="38"/>
        </w:numPr>
        <w:rPr>
          <w:rFonts w:ascii="Futura" w:hAnsi="Futura"/>
        </w:rPr>
      </w:pPr>
      <w:r w:rsidRPr="00DE66CC">
        <w:rPr>
          <w:rFonts w:ascii="Futura" w:hAnsi="Futura"/>
        </w:rPr>
        <w:t>A parent, teacher, and student compa</w:t>
      </w:r>
      <w:r w:rsidR="00D36C9D" w:rsidRPr="00DE66CC">
        <w:rPr>
          <w:rFonts w:ascii="Futura" w:hAnsi="Futura"/>
        </w:rPr>
        <w:t xml:space="preserve">ct will be used at </w:t>
      </w:r>
      <w:r w:rsidR="00F0547B">
        <w:rPr>
          <w:rFonts w:ascii="Futura" w:hAnsi="Futura"/>
        </w:rPr>
        <w:t>Pleasant Hill</w:t>
      </w:r>
      <w:r w:rsidR="00D36C9D" w:rsidRPr="00DE66CC">
        <w:rPr>
          <w:rFonts w:ascii="Futura" w:hAnsi="Futura"/>
        </w:rPr>
        <w:t xml:space="preserve"> Elementary</w:t>
      </w:r>
      <w:r w:rsidRPr="00DE66CC">
        <w:rPr>
          <w:rFonts w:ascii="Futura" w:hAnsi="Futura"/>
        </w:rPr>
        <w:t>.</w:t>
      </w:r>
    </w:p>
    <w:p w14:paraId="1DBFF15C" w14:textId="7B4CA3D5" w:rsidR="009777D4" w:rsidRPr="00DE66CC" w:rsidRDefault="001866DF" w:rsidP="009777D4">
      <w:pPr>
        <w:pStyle w:val="ListParagraph"/>
        <w:numPr>
          <w:ilvl w:val="0"/>
          <w:numId w:val="38"/>
        </w:numPr>
        <w:rPr>
          <w:rFonts w:ascii="Futura" w:hAnsi="Futura"/>
        </w:rPr>
      </w:pPr>
      <w:r w:rsidRPr="00DE66CC">
        <w:rPr>
          <w:rFonts w:ascii="Futura" w:hAnsi="Futura"/>
        </w:rPr>
        <w:t xml:space="preserve"> The compact outlines the responsibilities of all parties</w:t>
      </w:r>
      <w:r w:rsidR="00FE4582" w:rsidRPr="00DE66CC">
        <w:rPr>
          <w:rFonts w:ascii="Futura" w:hAnsi="Futura"/>
        </w:rPr>
        <w:t>-Parent, Student, Teacher, and Principal</w:t>
      </w:r>
      <w:r w:rsidRPr="00DE66CC">
        <w:rPr>
          <w:rFonts w:ascii="Futura" w:hAnsi="Futura"/>
        </w:rPr>
        <w:t>, so that each child experiences a successful academic year.</w:t>
      </w:r>
    </w:p>
    <w:p w14:paraId="29A4E160" w14:textId="77777777" w:rsidR="00283BAE" w:rsidRPr="00DE66CC" w:rsidRDefault="00283BAE" w:rsidP="009777D4">
      <w:pPr>
        <w:rPr>
          <w:rFonts w:ascii="Futura" w:hAnsi="Futura"/>
        </w:rPr>
      </w:pPr>
    </w:p>
    <w:p w14:paraId="45BD35C4" w14:textId="77777777" w:rsidR="001B246B" w:rsidRDefault="001B246B" w:rsidP="00FE4582">
      <w:pPr>
        <w:rPr>
          <w:rFonts w:ascii="Futura" w:hAnsi="Futura"/>
          <w:u w:val="single"/>
        </w:rPr>
      </w:pPr>
    </w:p>
    <w:p w14:paraId="06C482E3" w14:textId="77777777" w:rsidR="001B246B" w:rsidRDefault="001B246B" w:rsidP="00FE4582">
      <w:pPr>
        <w:rPr>
          <w:rFonts w:ascii="Futura" w:hAnsi="Futura"/>
          <w:u w:val="single"/>
        </w:rPr>
      </w:pPr>
    </w:p>
    <w:p w14:paraId="44FC6A04" w14:textId="5F73758B" w:rsidR="006E107D" w:rsidRPr="001B246B" w:rsidRDefault="00F0547B" w:rsidP="001B246B">
      <w:pPr>
        <w:rPr>
          <w:rFonts w:ascii="Futura" w:hAnsi="Futura"/>
          <w:u w:val="single"/>
        </w:rPr>
      </w:pPr>
      <w:r>
        <w:rPr>
          <w:rFonts w:ascii="Futura" w:hAnsi="Futura"/>
          <w:u w:val="single"/>
        </w:rPr>
        <w:lastRenderedPageBreak/>
        <w:t>Pleasant Hill</w:t>
      </w:r>
      <w:r w:rsidR="00D36C9D" w:rsidRPr="00DE66CC">
        <w:rPr>
          <w:rFonts w:ascii="Futura" w:hAnsi="Futura"/>
          <w:u w:val="single"/>
        </w:rPr>
        <w:t xml:space="preserve"> Elementary </w:t>
      </w:r>
      <w:r w:rsidR="00283BAE" w:rsidRPr="00DE66CC">
        <w:rPr>
          <w:rFonts w:ascii="Futura" w:hAnsi="Futura"/>
          <w:u w:val="single"/>
        </w:rPr>
        <w:t>Staff will e</w:t>
      </w:r>
      <w:r w:rsidR="009777D4" w:rsidRPr="00DE66CC">
        <w:rPr>
          <w:rFonts w:ascii="Futura" w:hAnsi="Futura"/>
          <w:u w:val="single"/>
        </w:rPr>
        <w:t xml:space="preserve">nsure </w:t>
      </w:r>
      <w:r w:rsidR="00283BAE" w:rsidRPr="00DE66CC">
        <w:rPr>
          <w:rFonts w:ascii="Futura" w:hAnsi="Futura"/>
          <w:u w:val="single"/>
        </w:rPr>
        <w:t xml:space="preserve">the </w:t>
      </w:r>
      <w:r w:rsidR="009777D4" w:rsidRPr="00DE66CC">
        <w:rPr>
          <w:rFonts w:ascii="Futura" w:hAnsi="Futura"/>
          <w:u w:val="single"/>
        </w:rPr>
        <w:t>effective involvement of parent</w:t>
      </w:r>
      <w:r w:rsidR="00EC5EE8" w:rsidRPr="00DE66CC">
        <w:rPr>
          <w:rFonts w:ascii="Futura" w:hAnsi="Futura"/>
          <w:u w:val="single"/>
        </w:rPr>
        <w:t>s,</w:t>
      </w:r>
      <w:r w:rsidR="009777D4" w:rsidRPr="00DE66CC">
        <w:rPr>
          <w:rFonts w:ascii="Futura" w:hAnsi="Futura"/>
          <w:u w:val="single"/>
        </w:rPr>
        <w:t xml:space="preserve"> and support </w:t>
      </w:r>
      <w:r w:rsidR="006E107D" w:rsidRPr="00DE66CC">
        <w:rPr>
          <w:rFonts w:ascii="Futura" w:hAnsi="Futura"/>
          <w:u w:val="single"/>
        </w:rPr>
        <w:t xml:space="preserve">a </w:t>
      </w:r>
      <w:r w:rsidR="009777D4" w:rsidRPr="00DE66CC">
        <w:rPr>
          <w:rFonts w:ascii="Futura" w:hAnsi="Futura"/>
          <w:u w:val="single"/>
        </w:rPr>
        <w:t>partnership amon</w:t>
      </w:r>
      <w:r w:rsidR="004862CE" w:rsidRPr="00DE66CC">
        <w:rPr>
          <w:rFonts w:ascii="Futura" w:hAnsi="Futura"/>
          <w:u w:val="single"/>
        </w:rPr>
        <w:t>g school, parents and community to improve student academic achievement by the following required and allowed activities:</w:t>
      </w:r>
    </w:p>
    <w:p w14:paraId="43D3654C" w14:textId="7439B97C" w:rsidR="00210F0D" w:rsidRPr="00DE66CC" w:rsidRDefault="004862CE" w:rsidP="00FE4582">
      <w:pPr>
        <w:pStyle w:val="ListParagraph"/>
        <w:numPr>
          <w:ilvl w:val="0"/>
          <w:numId w:val="38"/>
        </w:numPr>
        <w:rPr>
          <w:rFonts w:ascii="Futura" w:hAnsi="Futura"/>
        </w:rPr>
      </w:pPr>
      <w:r w:rsidRPr="00DE66CC">
        <w:rPr>
          <w:rFonts w:ascii="Futura" w:hAnsi="Futura"/>
        </w:rPr>
        <w:t xml:space="preserve">School personnel is encouraged to communicate with parents through Class Dojo, agendas, Class newsletters, </w:t>
      </w:r>
      <w:r w:rsidR="00F0547B">
        <w:rPr>
          <w:rFonts w:ascii="Futura" w:hAnsi="Futura"/>
        </w:rPr>
        <w:t xml:space="preserve">phone calls, emails, </w:t>
      </w:r>
      <w:r w:rsidR="001B246B">
        <w:rPr>
          <w:rFonts w:ascii="Futura" w:hAnsi="Futura"/>
        </w:rPr>
        <w:t xml:space="preserve">or web pages. </w:t>
      </w:r>
      <w:r w:rsidRPr="00DE66CC">
        <w:rPr>
          <w:rFonts w:ascii="Futura" w:hAnsi="Futura"/>
        </w:rPr>
        <w:t>Parents are also notified about programs, meetings, and other engagement activities through flyers, schoo</w:t>
      </w:r>
      <w:r w:rsidR="00F0547B">
        <w:rPr>
          <w:rFonts w:ascii="Futura" w:hAnsi="Futura"/>
        </w:rPr>
        <w:t>l newsletters, and school calendars</w:t>
      </w:r>
      <w:r w:rsidRPr="00DE66CC">
        <w:rPr>
          <w:rFonts w:ascii="Futura" w:hAnsi="Futura"/>
        </w:rPr>
        <w:t xml:space="preserve">. </w:t>
      </w:r>
      <w:r w:rsidR="00210F0D" w:rsidRPr="00DE66CC">
        <w:rPr>
          <w:rFonts w:ascii="Futura" w:hAnsi="Futura"/>
        </w:rPr>
        <w:t xml:space="preserve"> </w:t>
      </w:r>
    </w:p>
    <w:p w14:paraId="6DE94514" w14:textId="0847B106" w:rsidR="004862CE" w:rsidRPr="00DE66CC" w:rsidRDefault="004862CE" w:rsidP="00FE4582">
      <w:pPr>
        <w:pStyle w:val="ListParagraph"/>
        <w:numPr>
          <w:ilvl w:val="0"/>
          <w:numId w:val="38"/>
        </w:numPr>
        <w:rPr>
          <w:rFonts w:ascii="Futura" w:hAnsi="Futura"/>
        </w:rPr>
      </w:pPr>
      <w:r w:rsidRPr="00DE66CC">
        <w:rPr>
          <w:rFonts w:ascii="Futura" w:hAnsi="Futura"/>
        </w:rPr>
        <w:t>Teachers provide information to parents during conferences about the state’s academic standards, state assessments, and the child’s progress with results from the Star Reading and/or</w:t>
      </w:r>
      <w:r w:rsidR="001B246B">
        <w:rPr>
          <w:rFonts w:ascii="Futura" w:hAnsi="Futura"/>
        </w:rPr>
        <w:t xml:space="preserve"> Math Assessments. </w:t>
      </w:r>
      <w:r w:rsidR="007129D5" w:rsidRPr="00DE66CC">
        <w:rPr>
          <w:rFonts w:ascii="Futura" w:hAnsi="Futura"/>
        </w:rPr>
        <w:t>Grades and other academic items are also discussed at this time.</w:t>
      </w:r>
    </w:p>
    <w:p w14:paraId="227BF1D9" w14:textId="77777777" w:rsidR="009777D4" w:rsidRPr="00DE66CC" w:rsidRDefault="009777D4" w:rsidP="00FE4582">
      <w:pPr>
        <w:pStyle w:val="ListParagraph"/>
        <w:numPr>
          <w:ilvl w:val="0"/>
          <w:numId w:val="38"/>
        </w:numPr>
        <w:rPr>
          <w:rFonts w:ascii="Futura" w:hAnsi="Futura"/>
        </w:rPr>
      </w:pPr>
      <w:r w:rsidRPr="00DE66CC">
        <w:rPr>
          <w:rFonts w:ascii="Futura" w:hAnsi="Futura"/>
        </w:rPr>
        <w:t>The Title I committee will meet at least twice a year to revise the current Title I plan. The Title I committee has at least one parent representative.</w:t>
      </w:r>
    </w:p>
    <w:p w14:paraId="168E7CCB" w14:textId="241941F9" w:rsidR="009777D4" w:rsidRPr="00DE66CC" w:rsidRDefault="009777D4" w:rsidP="00D36C9D">
      <w:pPr>
        <w:rPr>
          <w:rFonts w:ascii="Futura" w:hAnsi="Futura"/>
        </w:rPr>
      </w:pPr>
    </w:p>
    <w:p w14:paraId="7804A533" w14:textId="0AC1747F" w:rsidR="007129D5" w:rsidRPr="00DE66CC" w:rsidRDefault="007129D5" w:rsidP="00D36C9D">
      <w:pPr>
        <w:rPr>
          <w:rFonts w:ascii="Futura" w:hAnsi="Futura"/>
        </w:rPr>
      </w:pPr>
      <w:r w:rsidRPr="00DE66CC">
        <w:rPr>
          <w:rFonts w:ascii="Futura" w:hAnsi="Futura"/>
        </w:rPr>
        <w:t>It is our goal, by implementing this Family Engagement Policy, that it will allow teachers and parents to work together to ensure a successful school year for their child/student.</w:t>
      </w:r>
    </w:p>
    <w:p w14:paraId="3A9ED32D" w14:textId="7A18312C" w:rsidR="007129D5" w:rsidRPr="00DE66CC" w:rsidRDefault="007129D5" w:rsidP="00D36C9D">
      <w:pPr>
        <w:rPr>
          <w:rFonts w:ascii="Futura" w:hAnsi="Futura"/>
        </w:rPr>
      </w:pPr>
    </w:p>
    <w:p w14:paraId="0D235E4C" w14:textId="20E54016" w:rsidR="007129D5" w:rsidRPr="00DE66CC" w:rsidRDefault="007129D5" w:rsidP="00D36C9D">
      <w:pPr>
        <w:rPr>
          <w:rFonts w:ascii="Futura" w:hAnsi="Futura"/>
        </w:rPr>
      </w:pPr>
    </w:p>
    <w:p w14:paraId="15D8417E" w14:textId="24554CC7" w:rsidR="007129D5" w:rsidRPr="00DE66CC" w:rsidRDefault="007129D5" w:rsidP="00D36C9D">
      <w:pPr>
        <w:rPr>
          <w:rFonts w:ascii="Futura" w:hAnsi="Futura"/>
        </w:rPr>
      </w:pPr>
    </w:p>
    <w:p w14:paraId="776F2523" w14:textId="7DF0AE6A" w:rsidR="007129D5" w:rsidRPr="00DE66CC" w:rsidRDefault="007129D5" w:rsidP="00D36C9D">
      <w:pPr>
        <w:rPr>
          <w:rFonts w:ascii="Futura" w:hAnsi="Futura"/>
        </w:rPr>
      </w:pPr>
    </w:p>
    <w:p w14:paraId="15601EB5" w14:textId="2386C585" w:rsidR="007129D5" w:rsidRPr="00DE66CC" w:rsidRDefault="007129D5" w:rsidP="00D36C9D">
      <w:pPr>
        <w:rPr>
          <w:rFonts w:ascii="Futura" w:hAnsi="Futura"/>
        </w:rPr>
      </w:pPr>
    </w:p>
    <w:p w14:paraId="045448E6" w14:textId="307D6145" w:rsidR="007129D5" w:rsidRPr="00DE66CC" w:rsidRDefault="007129D5" w:rsidP="00D36C9D">
      <w:pPr>
        <w:rPr>
          <w:rFonts w:ascii="Futura" w:hAnsi="Futura"/>
        </w:rPr>
      </w:pPr>
    </w:p>
    <w:p w14:paraId="55095301" w14:textId="61C23D61" w:rsidR="007129D5" w:rsidRDefault="007129D5" w:rsidP="00D36C9D">
      <w:pPr>
        <w:rPr>
          <w:rFonts w:ascii="Futura" w:hAnsi="Futura"/>
        </w:rPr>
      </w:pPr>
    </w:p>
    <w:p w14:paraId="03E1F1C4" w14:textId="77777777" w:rsidR="00751745" w:rsidRDefault="00751745" w:rsidP="00D36C9D">
      <w:pPr>
        <w:rPr>
          <w:rFonts w:ascii="Futura" w:hAnsi="Futura"/>
        </w:rPr>
      </w:pPr>
    </w:p>
    <w:p w14:paraId="0E04A77A" w14:textId="77777777" w:rsidR="00751745" w:rsidRDefault="00751745" w:rsidP="00D36C9D">
      <w:pPr>
        <w:rPr>
          <w:rFonts w:ascii="Futura" w:hAnsi="Futura"/>
        </w:rPr>
      </w:pPr>
    </w:p>
    <w:p w14:paraId="63999A6E" w14:textId="77777777" w:rsidR="00751745" w:rsidRDefault="00751745" w:rsidP="00D36C9D">
      <w:pPr>
        <w:rPr>
          <w:rFonts w:ascii="Futura" w:hAnsi="Futura"/>
        </w:rPr>
      </w:pPr>
    </w:p>
    <w:p w14:paraId="16C6671F" w14:textId="77777777" w:rsidR="00751745" w:rsidRDefault="00751745" w:rsidP="00D36C9D">
      <w:pPr>
        <w:rPr>
          <w:rFonts w:ascii="Futura" w:hAnsi="Futura"/>
        </w:rPr>
      </w:pPr>
    </w:p>
    <w:p w14:paraId="546EDF16" w14:textId="77777777" w:rsidR="00751745" w:rsidRDefault="00751745" w:rsidP="00D36C9D">
      <w:pPr>
        <w:rPr>
          <w:rFonts w:ascii="Futura" w:hAnsi="Futura"/>
        </w:rPr>
      </w:pPr>
    </w:p>
    <w:p w14:paraId="3C712C21" w14:textId="77777777" w:rsidR="00751745" w:rsidRDefault="00751745" w:rsidP="00D36C9D">
      <w:pPr>
        <w:rPr>
          <w:rFonts w:ascii="Futura" w:hAnsi="Futura"/>
        </w:rPr>
      </w:pPr>
    </w:p>
    <w:p w14:paraId="73B9A147" w14:textId="77777777" w:rsidR="007129D5" w:rsidRPr="00DE66CC" w:rsidRDefault="007129D5" w:rsidP="00D36C9D">
      <w:pPr>
        <w:rPr>
          <w:rFonts w:ascii="Futura" w:hAnsi="Futura"/>
        </w:rPr>
      </w:pPr>
      <w:bookmarkStart w:id="0" w:name="_GoBack"/>
      <w:bookmarkEnd w:id="0"/>
    </w:p>
    <w:p w14:paraId="735634BC" w14:textId="77777777" w:rsidR="00110AA2" w:rsidRPr="00DE66CC" w:rsidRDefault="00110AA2" w:rsidP="00FE4582">
      <w:pPr>
        <w:pStyle w:val="ListParagraph"/>
        <w:ind w:left="1440"/>
        <w:rPr>
          <w:rFonts w:ascii="Futura" w:hAnsi="Futura"/>
        </w:rPr>
      </w:pPr>
    </w:p>
    <w:p w14:paraId="1B881089" w14:textId="1DC454A6" w:rsidR="00984C56" w:rsidRPr="00DE66CC" w:rsidRDefault="00984C56" w:rsidP="00984C56">
      <w:pPr>
        <w:ind w:left="288" w:right="288"/>
        <w:jc w:val="center"/>
        <w:rPr>
          <w:rFonts w:ascii="Futura" w:hAnsi="Futura"/>
          <w:b/>
          <w:sz w:val="16"/>
          <w:szCs w:val="16"/>
        </w:rPr>
      </w:pPr>
      <w:r w:rsidRPr="00DE66CC">
        <w:rPr>
          <w:rFonts w:ascii="Futura" w:hAnsi="Futura"/>
          <w:b/>
          <w:sz w:val="16"/>
          <w:szCs w:val="16"/>
        </w:rPr>
        <w:t>Notice of Nondiscrimination</w:t>
      </w:r>
    </w:p>
    <w:p w14:paraId="67CB7355" w14:textId="02B3BB9A" w:rsidR="00984C56" w:rsidRPr="00DE66CC" w:rsidRDefault="00984C56" w:rsidP="00984C56">
      <w:pPr>
        <w:ind w:left="288" w:right="288"/>
        <w:rPr>
          <w:rFonts w:ascii="Futura" w:hAnsi="Futura"/>
          <w:sz w:val="16"/>
          <w:szCs w:val="16"/>
        </w:rPr>
      </w:pPr>
      <w:r w:rsidRPr="00DE66CC">
        <w:rPr>
          <w:rFonts w:ascii="Futura" w:hAnsi="Futura"/>
          <w:sz w:val="16"/>
          <w:szCs w:val="16"/>
        </w:rPr>
        <w:t>The Mid-Del Public School District No. I-52 does not discriminate on the basis of race, color, national origin, sex, pregnancy, gender, gender expression or identity, religion, veteran status, sexual orientation, disability, age, or genetic information in its programs and activities and provides equal access to the Boy Scouts and other designated youth groups.  The following person has been designated to handle inquiries regarding the non-discrimination policies:</w:t>
      </w:r>
    </w:p>
    <w:p w14:paraId="03146451" w14:textId="77777777" w:rsidR="00984C56" w:rsidRPr="00DE66CC" w:rsidRDefault="00984C56" w:rsidP="00984C56">
      <w:pPr>
        <w:ind w:left="288" w:right="288"/>
        <w:rPr>
          <w:rFonts w:ascii="Futura" w:hAnsi="Futura"/>
          <w:sz w:val="16"/>
          <w:szCs w:val="16"/>
        </w:rPr>
      </w:pPr>
      <w:r w:rsidRPr="00DE66CC">
        <w:rPr>
          <w:rFonts w:ascii="Futura" w:hAnsi="Futura"/>
          <w:sz w:val="16"/>
          <w:szCs w:val="16"/>
        </w:rPr>
        <w:t>Mid-Del Schools Assistant Superintendent of Teaching &amp; Learning</w:t>
      </w:r>
    </w:p>
    <w:p w14:paraId="40592223" w14:textId="77777777" w:rsidR="00984C56" w:rsidRPr="00DE66CC" w:rsidRDefault="00984C56" w:rsidP="00984C56">
      <w:pPr>
        <w:ind w:left="288" w:right="288"/>
        <w:rPr>
          <w:rFonts w:ascii="Futura" w:hAnsi="Futura"/>
          <w:sz w:val="16"/>
          <w:szCs w:val="16"/>
        </w:rPr>
      </w:pPr>
      <w:r w:rsidRPr="00DE66CC">
        <w:rPr>
          <w:rFonts w:ascii="Futura" w:hAnsi="Futura"/>
          <w:sz w:val="16"/>
          <w:szCs w:val="16"/>
        </w:rPr>
        <w:t>Address: 7217 S.E. 15</w:t>
      </w:r>
      <w:r w:rsidRPr="00DE66CC">
        <w:rPr>
          <w:rFonts w:ascii="Futura" w:hAnsi="Futura"/>
          <w:sz w:val="16"/>
          <w:szCs w:val="16"/>
          <w:vertAlign w:val="superscript"/>
        </w:rPr>
        <w:t>th</w:t>
      </w:r>
      <w:r w:rsidRPr="00DE66CC">
        <w:rPr>
          <w:rFonts w:ascii="Futura" w:hAnsi="Futura"/>
          <w:sz w:val="16"/>
          <w:szCs w:val="16"/>
        </w:rPr>
        <w:t xml:space="preserve"> Street, Midwest City, OK  73110</w:t>
      </w:r>
    </w:p>
    <w:p w14:paraId="2AAFCBC1" w14:textId="77777777" w:rsidR="001866DF" w:rsidRPr="00FE4582" w:rsidRDefault="001866DF" w:rsidP="00751745"/>
    <w:sectPr w:rsidR="001866DF" w:rsidRPr="00FE4582" w:rsidSect="007A20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Segoe UI">
    <w:charset w:val="00"/>
    <w:family w:val="swiss"/>
    <w:pitch w:val="variable"/>
    <w:sig w:usb0="E4002EFF" w:usb1="C000E47F" w:usb2="00000009" w:usb3="00000000" w:csb0="000001F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4">
    <w:nsid w:val="02E238C9"/>
    <w:multiLevelType w:val="hybridMultilevel"/>
    <w:tmpl w:val="559C93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40525B"/>
    <w:multiLevelType w:val="hybridMultilevel"/>
    <w:tmpl w:val="71D67F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FD05F1"/>
    <w:multiLevelType w:val="hybridMultilevel"/>
    <w:tmpl w:val="45AC59EC"/>
    <w:lvl w:ilvl="0" w:tplc="04090003">
      <w:start w:val="1"/>
      <w:numFmt w:val="bullet"/>
      <w:lvlText w:val="o"/>
      <w:lvlJc w:val="left"/>
      <w:pPr>
        <w:ind w:left="2224" w:hanging="360"/>
      </w:pPr>
      <w:rPr>
        <w:rFonts w:ascii="Courier New" w:hAnsi="Courier New"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7">
    <w:nsid w:val="0D2B65D8"/>
    <w:multiLevelType w:val="hybridMultilevel"/>
    <w:tmpl w:val="27C40F4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11EA4"/>
    <w:multiLevelType w:val="hybridMultilevel"/>
    <w:tmpl w:val="633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0319C"/>
    <w:multiLevelType w:val="hybridMultilevel"/>
    <w:tmpl w:val="B4409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FE3D5E"/>
    <w:multiLevelType w:val="hybridMultilevel"/>
    <w:tmpl w:val="E4A42B7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05F67F8"/>
    <w:multiLevelType w:val="hybridMultilevel"/>
    <w:tmpl w:val="FFC4A5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A23B0"/>
    <w:multiLevelType w:val="hybridMultilevel"/>
    <w:tmpl w:val="8B14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C2545"/>
    <w:multiLevelType w:val="hybridMultilevel"/>
    <w:tmpl w:val="09020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1F63B72"/>
    <w:multiLevelType w:val="hybridMultilevel"/>
    <w:tmpl w:val="63041BD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C928FF"/>
    <w:multiLevelType w:val="hybridMultilevel"/>
    <w:tmpl w:val="F5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B1B10"/>
    <w:multiLevelType w:val="hybridMultilevel"/>
    <w:tmpl w:val="CEDA262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4B1704"/>
    <w:multiLevelType w:val="multilevel"/>
    <w:tmpl w:val="7D3CE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6156F4"/>
    <w:multiLevelType w:val="hybridMultilevel"/>
    <w:tmpl w:val="542EE816"/>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9">
    <w:nsid w:val="4A3F16D7"/>
    <w:multiLevelType w:val="hybridMultilevel"/>
    <w:tmpl w:val="92C0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65319"/>
    <w:multiLevelType w:val="hybridMultilevel"/>
    <w:tmpl w:val="50A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D7582"/>
    <w:multiLevelType w:val="hybridMultilevel"/>
    <w:tmpl w:val="1EE6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B550D"/>
    <w:multiLevelType w:val="hybridMultilevel"/>
    <w:tmpl w:val="B7224598"/>
    <w:lvl w:ilvl="0" w:tplc="04090003">
      <w:start w:val="1"/>
      <w:numFmt w:val="bullet"/>
      <w:lvlText w:val="o"/>
      <w:lvlJc w:val="left"/>
      <w:pPr>
        <w:ind w:left="2224" w:hanging="360"/>
      </w:pPr>
      <w:rPr>
        <w:rFonts w:ascii="Courier New" w:hAnsi="Courier New"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3">
    <w:nsid w:val="542C6837"/>
    <w:multiLevelType w:val="hybridMultilevel"/>
    <w:tmpl w:val="BA68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C7FCC"/>
    <w:multiLevelType w:val="hybridMultilevel"/>
    <w:tmpl w:val="023C29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440F2"/>
    <w:multiLevelType w:val="hybridMultilevel"/>
    <w:tmpl w:val="7D3C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F4C0F"/>
    <w:multiLevelType w:val="hybridMultilevel"/>
    <w:tmpl w:val="24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436F3"/>
    <w:multiLevelType w:val="hybridMultilevel"/>
    <w:tmpl w:val="EBA2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74764"/>
    <w:multiLevelType w:val="hybridMultilevel"/>
    <w:tmpl w:val="FC40DC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74BF5"/>
    <w:multiLevelType w:val="hybridMultilevel"/>
    <w:tmpl w:val="94F27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C26B8"/>
    <w:multiLevelType w:val="hybridMultilevel"/>
    <w:tmpl w:val="259A11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2C7457E"/>
    <w:multiLevelType w:val="hybridMultilevel"/>
    <w:tmpl w:val="75781CB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C94EBD"/>
    <w:multiLevelType w:val="hybridMultilevel"/>
    <w:tmpl w:val="DF26339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6C110986"/>
    <w:multiLevelType w:val="hybridMultilevel"/>
    <w:tmpl w:val="5294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C7B5A"/>
    <w:multiLevelType w:val="hybridMultilevel"/>
    <w:tmpl w:val="EE06FB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45BC0"/>
    <w:multiLevelType w:val="hybridMultilevel"/>
    <w:tmpl w:val="159693A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AE6C17"/>
    <w:multiLevelType w:val="hybridMultilevel"/>
    <w:tmpl w:val="EAAC792C"/>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7">
    <w:nsid w:val="78B921D1"/>
    <w:multiLevelType w:val="hybridMultilevel"/>
    <w:tmpl w:val="3188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F35999"/>
    <w:multiLevelType w:val="hybridMultilevel"/>
    <w:tmpl w:val="3202F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03BD6"/>
    <w:multiLevelType w:val="hybridMultilevel"/>
    <w:tmpl w:val="70F2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B5493"/>
    <w:multiLevelType w:val="hybridMultilevel"/>
    <w:tmpl w:val="C826FDA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
  </w:num>
  <w:num w:numId="3">
    <w:abstractNumId w:val="0"/>
  </w:num>
  <w:num w:numId="4">
    <w:abstractNumId w:val="2"/>
  </w:num>
  <w:num w:numId="5">
    <w:abstractNumId w:val="36"/>
  </w:num>
  <w:num w:numId="6">
    <w:abstractNumId w:val="12"/>
  </w:num>
  <w:num w:numId="7">
    <w:abstractNumId w:val="18"/>
  </w:num>
  <w:num w:numId="8">
    <w:abstractNumId w:val="3"/>
  </w:num>
  <w:num w:numId="9">
    <w:abstractNumId w:val="37"/>
  </w:num>
  <w:num w:numId="10">
    <w:abstractNumId w:val="26"/>
  </w:num>
  <w:num w:numId="11">
    <w:abstractNumId w:val="23"/>
  </w:num>
  <w:num w:numId="12">
    <w:abstractNumId w:val="30"/>
  </w:num>
  <w:num w:numId="13">
    <w:abstractNumId w:val="32"/>
  </w:num>
  <w:num w:numId="14">
    <w:abstractNumId w:val="25"/>
  </w:num>
  <w:num w:numId="15">
    <w:abstractNumId w:val="17"/>
  </w:num>
  <w:num w:numId="16">
    <w:abstractNumId w:val="13"/>
  </w:num>
  <w:num w:numId="17">
    <w:abstractNumId w:val="39"/>
  </w:num>
  <w:num w:numId="18">
    <w:abstractNumId w:val="20"/>
  </w:num>
  <w:num w:numId="19">
    <w:abstractNumId w:val="27"/>
  </w:num>
  <w:num w:numId="20">
    <w:abstractNumId w:val="21"/>
  </w:num>
  <w:num w:numId="21">
    <w:abstractNumId w:val="29"/>
  </w:num>
  <w:num w:numId="22">
    <w:abstractNumId w:val="5"/>
  </w:num>
  <w:num w:numId="23">
    <w:abstractNumId w:val="34"/>
  </w:num>
  <w:num w:numId="24">
    <w:abstractNumId w:val="11"/>
  </w:num>
  <w:num w:numId="25">
    <w:abstractNumId w:val="31"/>
  </w:num>
  <w:num w:numId="26">
    <w:abstractNumId w:val="16"/>
  </w:num>
  <w:num w:numId="27">
    <w:abstractNumId w:val="4"/>
  </w:num>
  <w:num w:numId="28">
    <w:abstractNumId w:val="28"/>
  </w:num>
  <w:num w:numId="29">
    <w:abstractNumId w:val="10"/>
  </w:num>
  <w:num w:numId="30">
    <w:abstractNumId w:val="38"/>
  </w:num>
  <w:num w:numId="31">
    <w:abstractNumId w:val="40"/>
  </w:num>
  <w:num w:numId="32">
    <w:abstractNumId w:val="22"/>
  </w:num>
  <w:num w:numId="33">
    <w:abstractNumId w:val="6"/>
  </w:num>
  <w:num w:numId="34">
    <w:abstractNumId w:val="24"/>
  </w:num>
  <w:num w:numId="35">
    <w:abstractNumId w:val="7"/>
  </w:num>
  <w:num w:numId="36">
    <w:abstractNumId w:val="35"/>
  </w:num>
  <w:num w:numId="37">
    <w:abstractNumId w:val="14"/>
  </w:num>
  <w:num w:numId="38">
    <w:abstractNumId w:val="33"/>
  </w:num>
  <w:num w:numId="39">
    <w:abstractNumId w:val="9"/>
  </w:num>
  <w:num w:numId="40">
    <w:abstractNumId w:val="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DF"/>
    <w:rsid w:val="00025C13"/>
    <w:rsid w:val="00110AA2"/>
    <w:rsid w:val="001866DF"/>
    <w:rsid w:val="001B246B"/>
    <w:rsid w:val="00210F0D"/>
    <w:rsid w:val="00273B8D"/>
    <w:rsid w:val="00283BAE"/>
    <w:rsid w:val="00305D27"/>
    <w:rsid w:val="004862CE"/>
    <w:rsid w:val="00580079"/>
    <w:rsid w:val="00611BC4"/>
    <w:rsid w:val="006910F9"/>
    <w:rsid w:val="006E107D"/>
    <w:rsid w:val="007129D5"/>
    <w:rsid w:val="00751745"/>
    <w:rsid w:val="007A201B"/>
    <w:rsid w:val="007B4697"/>
    <w:rsid w:val="00897FAF"/>
    <w:rsid w:val="008D11E0"/>
    <w:rsid w:val="00934F24"/>
    <w:rsid w:val="009777D4"/>
    <w:rsid w:val="00984C56"/>
    <w:rsid w:val="00AB69EE"/>
    <w:rsid w:val="00AC6D34"/>
    <w:rsid w:val="00BE2488"/>
    <w:rsid w:val="00C73997"/>
    <w:rsid w:val="00D36C9D"/>
    <w:rsid w:val="00DB68D1"/>
    <w:rsid w:val="00DD53FB"/>
    <w:rsid w:val="00DE3C8D"/>
    <w:rsid w:val="00DE66CC"/>
    <w:rsid w:val="00E01417"/>
    <w:rsid w:val="00EC5EE8"/>
    <w:rsid w:val="00EF36CA"/>
    <w:rsid w:val="00F0547B"/>
    <w:rsid w:val="00F66498"/>
    <w:rsid w:val="00FE150A"/>
    <w:rsid w:val="00FE4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9B0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DF"/>
    <w:pPr>
      <w:ind w:left="720"/>
      <w:contextualSpacing/>
    </w:pPr>
  </w:style>
  <w:style w:type="paragraph" w:styleId="BalloonText">
    <w:name w:val="Balloon Text"/>
    <w:basedOn w:val="Normal"/>
    <w:link w:val="BalloonTextChar"/>
    <w:uiPriority w:val="99"/>
    <w:semiHidden/>
    <w:unhideWhenUsed/>
    <w:rsid w:val="007B4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69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DF"/>
    <w:pPr>
      <w:ind w:left="720"/>
      <w:contextualSpacing/>
    </w:pPr>
  </w:style>
  <w:style w:type="paragraph" w:styleId="BalloonText">
    <w:name w:val="Balloon Text"/>
    <w:basedOn w:val="Normal"/>
    <w:link w:val="BalloonTextChar"/>
    <w:uiPriority w:val="99"/>
    <w:semiHidden/>
    <w:unhideWhenUsed/>
    <w:rsid w:val="007B4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821</Words>
  <Characters>4685</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MId-Del Schools</cp:lastModifiedBy>
  <cp:revision>2</cp:revision>
  <cp:lastPrinted>2017-11-27T16:24:00Z</cp:lastPrinted>
  <dcterms:created xsi:type="dcterms:W3CDTF">2018-10-11T23:21:00Z</dcterms:created>
  <dcterms:modified xsi:type="dcterms:W3CDTF">2018-10-11T23:21:00Z</dcterms:modified>
</cp:coreProperties>
</file>