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BC3" w14:textId="19C2FAE5" w:rsidR="008C4E93" w:rsidRPr="008C4E93" w:rsidRDefault="00454E51" w:rsidP="008C4E93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C4E93">
        <w:rPr>
          <w:b/>
          <w:sz w:val="40"/>
          <w:szCs w:val="40"/>
        </w:rPr>
        <w:t xml:space="preserve">2022 Log </w:t>
      </w:r>
      <w:proofErr w:type="gramStart"/>
      <w:r w:rsidR="00BB349D">
        <w:rPr>
          <w:b/>
          <w:sz w:val="40"/>
          <w:szCs w:val="40"/>
        </w:rPr>
        <w:t>I</w:t>
      </w:r>
      <w:r w:rsidRPr="008C4E93">
        <w:rPr>
          <w:b/>
          <w:sz w:val="40"/>
          <w:szCs w:val="40"/>
        </w:rPr>
        <w:t>n</w:t>
      </w:r>
      <w:proofErr w:type="gramEnd"/>
      <w:r w:rsidR="00AD26A3" w:rsidRPr="008C4E93">
        <w:rPr>
          <w:b/>
          <w:sz w:val="40"/>
          <w:szCs w:val="40"/>
        </w:rPr>
        <w:t xml:space="preserve"> and </w:t>
      </w:r>
      <w:r w:rsidRPr="008C4E93">
        <w:rPr>
          <w:b/>
          <w:sz w:val="40"/>
          <w:szCs w:val="40"/>
        </w:rPr>
        <w:t xml:space="preserve">Learn More </w:t>
      </w:r>
      <w:r w:rsidRPr="008C4E93">
        <w:rPr>
          <w:b/>
          <w:sz w:val="40"/>
          <w:szCs w:val="40"/>
        </w:rPr>
        <w:br/>
      </w:r>
      <w:r w:rsidR="00904BEF">
        <w:rPr>
          <w:b/>
          <w:sz w:val="32"/>
          <w:szCs w:val="32"/>
        </w:rPr>
        <w:t xml:space="preserve">Directions for Accessing Student </w:t>
      </w:r>
      <w:r w:rsidR="00BB349D">
        <w:rPr>
          <w:b/>
          <w:sz w:val="32"/>
          <w:szCs w:val="32"/>
        </w:rPr>
        <w:t xml:space="preserve">Test </w:t>
      </w:r>
      <w:r w:rsidR="00904BEF">
        <w:rPr>
          <w:b/>
          <w:sz w:val="32"/>
          <w:szCs w:val="32"/>
        </w:rPr>
        <w:t>Results on TexasAssessment.gov</w:t>
      </w:r>
      <w:r w:rsidR="00630F1F" w:rsidRPr="00630F1F">
        <w:rPr>
          <w:b/>
          <w:sz w:val="32"/>
          <w:szCs w:val="32"/>
        </w:rPr>
        <w:t xml:space="preserve"> </w:t>
      </w:r>
    </w:p>
    <w:p w14:paraId="7306274F" w14:textId="4A756317" w:rsidR="00420156" w:rsidRDefault="00420156" w:rsidP="00420156">
      <w:pPr>
        <w:jc w:val="center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15231D7B" wp14:editId="5872E2D8">
            <wp:extent cx="3104425" cy="1547931"/>
            <wp:effectExtent l="0" t="0" r="1270" b="0"/>
            <wp:docPr id="290" name="Picture 290" descr="A picture containing text, person, indo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 descr="A picture containing text, person, indoor,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743" cy="156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D047" w14:textId="274F4587" w:rsidR="00420156" w:rsidRPr="00630F1F" w:rsidRDefault="00904BEF" w:rsidP="007F52DF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Steps </w:t>
      </w:r>
      <w:r w:rsidR="0055794C">
        <w:rPr>
          <w:b/>
          <w:bCs/>
          <w:color w:val="002060"/>
          <w:sz w:val="32"/>
          <w:szCs w:val="32"/>
        </w:rPr>
        <w:t>to View Student STAAR Report Card</w:t>
      </w:r>
    </w:p>
    <w:p w14:paraId="345D78CC" w14:textId="1C363F7F" w:rsidR="007F5CF4" w:rsidRPr="00904BEF" w:rsidRDefault="00904BEF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BEF">
        <w:rPr>
          <w:sz w:val="24"/>
          <w:szCs w:val="24"/>
        </w:rPr>
        <w:t xml:space="preserve">Visit </w:t>
      </w:r>
      <w:r w:rsidR="00337ED0" w:rsidRPr="00337ED0">
        <w:rPr>
          <w:b/>
          <w:bCs/>
          <w:sz w:val="24"/>
          <w:szCs w:val="24"/>
        </w:rPr>
        <w:t>https://txparentportal.emetric.net/lookup-access-code?returnUrl=%2F</w:t>
      </w:r>
      <w:r w:rsidR="00BB349D" w:rsidRPr="00BB349D">
        <w:rPr>
          <w:sz w:val="24"/>
          <w:szCs w:val="24"/>
        </w:rPr>
        <w:t>.</w:t>
      </w:r>
      <w:r w:rsidRPr="00BB349D">
        <w:rPr>
          <w:sz w:val="24"/>
          <w:szCs w:val="24"/>
        </w:rPr>
        <w:t xml:space="preserve"> </w:t>
      </w:r>
    </w:p>
    <w:p w14:paraId="46A9C64F" w14:textId="335C009D" w:rsidR="00904BEF" w:rsidRPr="00904BEF" w:rsidRDefault="00337ED0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 are on</w:t>
      </w:r>
      <w:r w:rsidR="00904BEF" w:rsidRPr="00904BEF">
        <w:rPr>
          <w:sz w:val="24"/>
          <w:szCs w:val="24"/>
        </w:rPr>
        <w:t xml:space="preserve"> “</w:t>
      </w:r>
      <w:r w:rsidR="00061E9B">
        <w:rPr>
          <w:b/>
          <w:bCs/>
          <w:sz w:val="24"/>
          <w:szCs w:val="24"/>
        </w:rPr>
        <w:t>Lookup unique access code</w:t>
      </w:r>
      <w:r>
        <w:rPr>
          <w:b/>
          <w:bCs/>
          <w:sz w:val="24"/>
          <w:szCs w:val="24"/>
        </w:rPr>
        <w:t>.</w:t>
      </w:r>
      <w:r w:rsidR="00904BEF" w:rsidRPr="00904BEF">
        <w:rPr>
          <w:sz w:val="24"/>
          <w:szCs w:val="24"/>
        </w:rPr>
        <w:t xml:space="preserve">” </w:t>
      </w:r>
    </w:p>
    <w:p w14:paraId="003E1618" w14:textId="5583152C" w:rsidR="00904BEF" w:rsidRDefault="00337ED0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Type in </w:t>
      </w:r>
      <w:r w:rsidRPr="00337ED0">
        <w:rPr>
          <w:b/>
          <w:bCs/>
          <w:i/>
          <w:iCs/>
          <w:sz w:val="24"/>
          <w:szCs w:val="24"/>
        </w:rPr>
        <w:t>Student First Name</w:t>
      </w:r>
      <w:r>
        <w:rPr>
          <w:sz w:val="24"/>
          <w:szCs w:val="24"/>
        </w:rPr>
        <w:t xml:space="preserve">, </w:t>
      </w:r>
      <w:r w:rsidRPr="00337ED0">
        <w:rPr>
          <w:b/>
          <w:bCs/>
          <w:i/>
          <w:iCs/>
          <w:sz w:val="24"/>
          <w:szCs w:val="24"/>
        </w:rPr>
        <w:t>SSN or S-Number</w:t>
      </w:r>
      <w:r>
        <w:rPr>
          <w:sz w:val="24"/>
          <w:szCs w:val="24"/>
        </w:rPr>
        <w:t xml:space="preserve">, </w:t>
      </w:r>
      <w:proofErr w:type="gramStart"/>
      <w:r w:rsidRPr="00337ED0">
        <w:rPr>
          <w:b/>
          <w:bCs/>
          <w:i/>
          <w:iCs/>
          <w:sz w:val="24"/>
          <w:szCs w:val="24"/>
        </w:rPr>
        <w:t>AND  Birthdate</w:t>
      </w:r>
      <w:proofErr w:type="gramEnd"/>
      <w:r>
        <w:rPr>
          <w:sz w:val="24"/>
          <w:szCs w:val="24"/>
        </w:rPr>
        <w:t xml:space="preserve">. </w:t>
      </w:r>
      <w:r w:rsidR="0055794C">
        <w:rPr>
          <w:sz w:val="24"/>
          <w:szCs w:val="24"/>
        </w:rPr>
        <w:t>(TSDS ID is not needed).</w:t>
      </w:r>
    </w:p>
    <w:p w14:paraId="70CC79E8" w14:textId="417A028D" w:rsidR="00337ED0" w:rsidRDefault="00337ED0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“GO.”</w:t>
      </w:r>
    </w:p>
    <w:p w14:paraId="00C0B4C4" w14:textId="6BA879A6" w:rsidR="00337ED0" w:rsidRPr="00904BEF" w:rsidRDefault="00337ED0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student’s access code and birthdate should appear. Click “GO” again.</w:t>
      </w:r>
    </w:p>
    <w:p w14:paraId="14C9E86D" w14:textId="3073A5F4" w:rsidR="00904BEF" w:rsidRPr="00904BEF" w:rsidRDefault="00337ED0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results from the previous and the current year are available. </w:t>
      </w:r>
      <w:r w:rsidR="0055794C">
        <w:rPr>
          <w:sz w:val="24"/>
          <w:szCs w:val="24"/>
        </w:rPr>
        <w:t>Attached</w:t>
      </w:r>
      <w:r>
        <w:rPr>
          <w:sz w:val="24"/>
          <w:szCs w:val="24"/>
        </w:rPr>
        <w:t xml:space="preserve"> is a guide on how to interpret the </w:t>
      </w:r>
      <w:r w:rsidR="0055794C">
        <w:rPr>
          <w:sz w:val="24"/>
          <w:szCs w:val="24"/>
        </w:rPr>
        <w:t xml:space="preserve">STAAR </w:t>
      </w:r>
      <w:r>
        <w:rPr>
          <w:sz w:val="24"/>
          <w:szCs w:val="24"/>
        </w:rPr>
        <w:t>Report Card.</w:t>
      </w:r>
    </w:p>
    <w:p w14:paraId="1F3C40C4" w14:textId="08B29960" w:rsidR="007F52DF" w:rsidRDefault="003569CA" w:rsidP="008C4E93">
      <w:pPr>
        <w:pBdr>
          <w:top w:val="single" w:sz="4" w:space="1" w:color="auto"/>
        </w:pBdr>
        <w:rPr>
          <w:sz w:val="24"/>
          <w:szCs w:val="24"/>
        </w:rPr>
      </w:pPr>
      <w:r w:rsidRPr="008C4E93">
        <w:rPr>
          <w:sz w:val="24"/>
          <w:szCs w:val="24"/>
        </w:rPr>
        <w:t>If you have any questions</w:t>
      </w:r>
      <w:r w:rsidR="00904BEF">
        <w:rPr>
          <w:sz w:val="24"/>
          <w:szCs w:val="24"/>
        </w:rPr>
        <w:t xml:space="preserve"> or need further assistance, </w:t>
      </w:r>
      <w:r w:rsidRPr="008C4E93">
        <w:rPr>
          <w:sz w:val="24"/>
          <w:szCs w:val="24"/>
        </w:rPr>
        <w:t>please contact the Student Assessment Division at</w:t>
      </w:r>
      <w:r w:rsidR="008C4E93" w:rsidRPr="008C4E93">
        <w:rPr>
          <w:sz w:val="24"/>
          <w:szCs w:val="24"/>
        </w:rPr>
        <w:t xml:space="preserve"> </w:t>
      </w:r>
      <w:hyperlink r:id="rId8" w:history="1">
        <w:r w:rsidR="008C4E93" w:rsidRPr="008C4E93">
          <w:rPr>
            <w:rStyle w:val="Hyperlink"/>
            <w:sz w:val="24"/>
            <w:szCs w:val="24"/>
          </w:rPr>
          <w:t>student.assessment@tea.texas.gov</w:t>
        </w:r>
      </w:hyperlink>
      <w:r w:rsidR="008C4E93" w:rsidRPr="008C4E93">
        <w:rPr>
          <w:sz w:val="24"/>
          <w:szCs w:val="24"/>
        </w:rPr>
        <w:t xml:space="preserve">. </w:t>
      </w:r>
      <w:r w:rsidRPr="008C4E93">
        <w:rPr>
          <w:sz w:val="24"/>
          <w:szCs w:val="24"/>
        </w:rPr>
        <w:t xml:space="preserve"> </w:t>
      </w:r>
    </w:p>
    <w:p w14:paraId="46B2A5E2" w14:textId="1175C77E" w:rsidR="00A81D2B" w:rsidRPr="008C4E93" w:rsidRDefault="00A81D2B" w:rsidP="008C4E93">
      <w:pPr>
        <w:pBdr>
          <w:top w:val="single" w:sz="4" w:space="1" w:color="auto"/>
        </w:pBdr>
        <w:rPr>
          <w:sz w:val="24"/>
          <w:szCs w:val="24"/>
        </w:rPr>
      </w:pPr>
    </w:p>
    <w:sectPr w:rsidR="00A81D2B" w:rsidRPr="008C4E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E3D2" w14:textId="77777777" w:rsidR="00A1332F" w:rsidRDefault="00A1332F" w:rsidP="00B831C6">
      <w:pPr>
        <w:spacing w:after="0" w:line="240" w:lineRule="auto"/>
      </w:pPr>
      <w:r>
        <w:separator/>
      </w:r>
    </w:p>
  </w:endnote>
  <w:endnote w:type="continuationSeparator" w:id="0">
    <w:p w14:paraId="26658FD5" w14:textId="77777777" w:rsidR="00A1332F" w:rsidRDefault="00A1332F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E68B" w14:textId="77777777" w:rsidR="00A1332F" w:rsidRDefault="00A1332F" w:rsidP="00B831C6">
      <w:pPr>
        <w:spacing w:after="0" w:line="240" w:lineRule="auto"/>
      </w:pPr>
      <w:r>
        <w:separator/>
      </w:r>
    </w:p>
  </w:footnote>
  <w:footnote w:type="continuationSeparator" w:id="0">
    <w:p w14:paraId="2AA5FA31" w14:textId="77777777" w:rsidR="00A1332F" w:rsidRDefault="00A1332F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61E9B"/>
    <w:rsid w:val="000923B4"/>
    <w:rsid w:val="001921E1"/>
    <w:rsid w:val="00235C07"/>
    <w:rsid w:val="003249B2"/>
    <w:rsid w:val="00337ED0"/>
    <w:rsid w:val="003569CA"/>
    <w:rsid w:val="00420156"/>
    <w:rsid w:val="00454E51"/>
    <w:rsid w:val="00475215"/>
    <w:rsid w:val="004F59A9"/>
    <w:rsid w:val="0055794C"/>
    <w:rsid w:val="005A49D9"/>
    <w:rsid w:val="005C4477"/>
    <w:rsid w:val="005C7BAE"/>
    <w:rsid w:val="00630F1F"/>
    <w:rsid w:val="00783BBD"/>
    <w:rsid w:val="007F52DF"/>
    <w:rsid w:val="007F5CF4"/>
    <w:rsid w:val="00874891"/>
    <w:rsid w:val="008C4E93"/>
    <w:rsid w:val="00904BEF"/>
    <w:rsid w:val="00910E77"/>
    <w:rsid w:val="009E5A18"/>
    <w:rsid w:val="00A1332F"/>
    <w:rsid w:val="00A81D2B"/>
    <w:rsid w:val="00A94F2D"/>
    <w:rsid w:val="00AD26A3"/>
    <w:rsid w:val="00B161DF"/>
    <w:rsid w:val="00B831C6"/>
    <w:rsid w:val="00B85451"/>
    <w:rsid w:val="00B85AE4"/>
    <w:rsid w:val="00BB349D"/>
    <w:rsid w:val="00C2741C"/>
    <w:rsid w:val="00C44E2A"/>
    <w:rsid w:val="00C561B5"/>
    <w:rsid w:val="00C84D55"/>
    <w:rsid w:val="00CE1C45"/>
    <w:rsid w:val="00D12766"/>
    <w:rsid w:val="00D54052"/>
    <w:rsid w:val="00DA30D4"/>
    <w:rsid w:val="00F318C5"/>
    <w:rsid w:val="00F400FD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assessment@tea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Holly Wasson</cp:lastModifiedBy>
  <cp:revision>2</cp:revision>
  <dcterms:created xsi:type="dcterms:W3CDTF">2022-07-06T19:50:00Z</dcterms:created>
  <dcterms:modified xsi:type="dcterms:W3CDTF">2022-07-06T19:50:00Z</dcterms:modified>
</cp:coreProperties>
</file>