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51" w:rsidRDefault="009C1A6E" w:rsidP="00AC4784">
      <w:pPr>
        <w:tabs>
          <w:tab w:val="left" w:pos="720"/>
        </w:tabs>
        <w:spacing w:before="17" w:after="0" w:line="240" w:lineRule="auto"/>
        <w:ind w:right="2520"/>
        <w:jc w:val="right"/>
        <w:rPr>
          <w:rFonts w:ascii="Californian FB" w:eastAsia="Californian FB" w:hAnsi="Californian FB" w:cs="Californian FB"/>
          <w:sz w:val="50"/>
          <w:szCs w:val="50"/>
        </w:rPr>
      </w:pPr>
      <w:r>
        <w:rPr>
          <w:noProof/>
        </w:rPr>
        <mc:AlternateContent>
          <mc:Choice Requires="wpg">
            <w:drawing>
              <wp:anchor distT="0" distB="0" distL="114300" distR="114300" simplePos="0" relativeHeight="251656192" behindDoc="1" locked="0" layoutInCell="1" allowOverlap="1">
                <wp:simplePos x="0" y="0"/>
                <wp:positionH relativeFrom="page">
                  <wp:posOffset>304800</wp:posOffset>
                </wp:positionH>
                <wp:positionV relativeFrom="page">
                  <wp:posOffset>243840</wp:posOffset>
                </wp:positionV>
                <wp:extent cx="7109460" cy="1143000"/>
                <wp:effectExtent l="19050" t="19050" r="15240" b="190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1143000"/>
                          <a:chOff x="432" y="358"/>
                          <a:chExt cx="11270" cy="1434"/>
                        </a:xfrm>
                      </wpg:grpSpPr>
                      <wpg:grpSp>
                        <wpg:cNvPr id="11" name="Group 14"/>
                        <wpg:cNvGrpSpPr>
                          <a:grpSpLocks/>
                        </wpg:cNvGrpSpPr>
                        <wpg:grpSpPr bwMode="auto">
                          <a:xfrm>
                            <a:off x="432" y="358"/>
                            <a:ext cx="11270" cy="1434"/>
                            <a:chOff x="432" y="358"/>
                            <a:chExt cx="11270" cy="1434"/>
                          </a:xfrm>
                        </wpg:grpSpPr>
                        <wps:wsp>
                          <wps:cNvPr id="12" name="Freeform 15"/>
                          <wps:cNvSpPr>
                            <a:spLocks/>
                          </wps:cNvSpPr>
                          <wps:spPr bwMode="auto">
                            <a:xfrm>
                              <a:off x="432" y="358"/>
                              <a:ext cx="11270" cy="1434"/>
                            </a:xfrm>
                            <a:custGeom>
                              <a:avLst/>
                              <a:gdLst>
                                <a:gd name="T0" fmla="+- 0 432 432"/>
                                <a:gd name="T1" fmla="*/ T0 w 11270"/>
                                <a:gd name="T2" fmla="+- 0 1792 358"/>
                                <a:gd name="T3" fmla="*/ 1792 h 1434"/>
                                <a:gd name="T4" fmla="+- 0 11702 432"/>
                                <a:gd name="T5" fmla="*/ T4 w 11270"/>
                                <a:gd name="T6" fmla="+- 0 1792 358"/>
                                <a:gd name="T7" fmla="*/ 1792 h 1434"/>
                                <a:gd name="T8" fmla="+- 0 11702 432"/>
                                <a:gd name="T9" fmla="*/ T8 w 11270"/>
                                <a:gd name="T10" fmla="+- 0 358 358"/>
                                <a:gd name="T11" fmla="*/ 358 h 1434"/>
                                <a:gd name="T12" fmla="+- 0 432 432"/>
                                <a:gd name="T13" fmla="*/ T12 w 11270"/>
                                <a:gd name="T14" fmla="+- 0 358 358"/>
                                <a:gd name="T15" fmla="*/ 358 h 1434"/>
                                <a:gd name="T16" fmla="+- 0 432 432"/>
                                <a:gd name="T17" fmla="*/ T16 w 11270"/>
                                <a:gd name="T18" fmla="+- 0 1792 358"/>
                                <a:gd name="T19" fmla="*/ 1792 h 1434"/>
                              </a:gdLst>
                              <a:ahLst/>
                              <a:cxnLst>
                                <a:cxn ang="0">
                                  <a:pos x="T1" y="T3"/>
                                </a:cxn>
                                <a:cxn ang="0">
                                  <a:pos x="T5" y="T7"/>
                                </a:cxn>
                                <a:cxn ang="0">
                                  <a:pos x="T9" y="T11"/>
                                </a:cxn>
                                <a:cxn ang="0">
                                  <a:pos x="T13" y="T15"/>
                                </a:cxn>
                                <a:cxn ang="0">
                                  <a:pos x="T17" y="T19"/>
                                </a:cxn>
                              </a:cxnLst>
                              <a:rect l="0" t="0" r="r" b="b"/>
                              <a:pathLst>
                                <a:path w="11270" h="1434">
                                  <a:moveTo>
                                    <a:pt x="0" y="1434"/>
                                  </a:moveTo>
                                  <a:lnTo>
                                    <a:pt x="11270" y="1434"/>
                                  </a:lnTo>
                                  <a:lnTo>
                                    <a:pt x="11270" y="0"/>
                                  </a:lnTo>
                                  <a:lnTo>
                                    <a:pt x="0" y="0"/>
                                  </a:lnTo>
                                  <a:lnTo>
                                    <a:pt x="0" y="143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432" y="358"/>
                            <a:ext cx="11270" cy="1434"/>
                            <a:chOff x="432" y="358"/>
                            <a:chExt cx="11270" cy="1434"/>
                          </a:xfrm>
                        </wpg:grpSpPr>
                        <wps:wsp>
                          <wps:cNvPr id="14" name="Freeform 13"/>
                          <wps:cNvSpPr>
                            <a:spLocks/>
                          </wps:cNvSpPr>
                          <wps:spPr bwMode="auto">
                            <a:xfrm>
                              <a:off x="432" y="358"/>
                              <a:ext cx="11270" cy="1434"/>
                            </a:xfrm>
                            <a:custGeom>
                              <a:avLst/>
                              <a:gdLst>
                                <a:gd name="T0" fmla="+- 0 432 432"/>
                                <a:gd name="T1" fmla="*/ T0 w 11270"/>
                                <a:gd name="T2" fmla="+- 0 1792 358"/>
                                <a:gd name="T3" fmla="*/ 1792 h 1434"/>
                                <a:gd name="T4" fmla="+- 0 11702 432"/>
                                <a:gd name="T5" fmla="*/ T4 w 11270"/>
                                <a:gd name="T6" fmla="+- 0 1792 358"/>
                                <a:gd name="T7" fmla="*/ 1792 h 1434"/>
                                <a:gd name="T8" fmla="+- 0 11702 432"/>
                                <a:gd name="T9" fmla="*/ T8 w 11270"/>
                                <a:gd name="T10" fmla="+- 0 358 358"/>
                                <a:gd name="T11" fmla="*/ 358 h 1434"/>
                                <a:gd name="T12" fmla="+- 0 432 432"/>
                                <a:gd name="T13" fmla="*/ T12 w 11270"/>
                                <a:gd name="T14" fmla="+- 0 358 358"/>
                                <a:gd name="T15" fmla="*/ 358 h 1434"/>
                                <a:gd name="T16" fmla="+- 0 432 432"/>
                                <a:gd name="T17" fmla="*/ T16 w 11270"/>
                                <a:gd name="T18" fmla="+- 0 1792 358"/>
                                <a:gd name="T19" fmla="*/ 1792 h 1434"/>
                              </a:gdLst>
                              <a:ahLst/>
                              <a:cxnLst>
                                <a:cxn ang="0">
                                  <a:pos x="T1" y="T3"/>
                                </a:cxn>
                                <a:cxn ang="0">
                                  <a:pos x="T5" y="T7"/>
                                </a:cxn>
                                <a:cxn ang="0">
                                  <a:pos x="T9" y="T11"/>
                                </a:cxn>
                                <a:cxn ang="0">
                                  <a:pos x="T13" y="T15"/>
                                </a:cxn>
                                <a:cxn ang="0">
                                  <a:pos x="T17" y="T19"/>
                                </a:cxn>
                              </a:cxnLst>
                              <a:rect l="0" t="0" r="r" b="b"/>
                              <a:pathLst>
                                <a:path w="11270" h="1434">
                                  <a:moveTo>
                                    <a:pt x="0" y="1434"/>
                                  </a:moveTo>
                                  <a:lnTo>
                                    <a:pt x="11270" y="1434"/>
                                  </a:lnTo>
                                  <a:lnTo>
                                    <a:pt x="11270" y="0"/>
                                  </a:lnTo>
                                  <a:lnTo>
                                    <a:pt x="0" y="0"/>
                                  </a:lnTo>
                                  <a:lnTo>
                                    <a:pt x="0" y="1434"/>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8E7054" id="Group 11" o:spid="_x0000_s1026" style="position:absolute;margin-left:24pt;margin-top:19.2pt;width:559.8pt;height:90pt;z-index:-251660288;mso-position-horizontal-relative:page;mso-position-vertical-relative:page" coordorigin="432,358" coordsize="11270,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">
                <v:group id="Group 14" o:spid="_x0000_s1027" style="position:absolute;left:432;top:358;width:11270;height:1434" coordorigin="432,358"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28" style="position:absolute;left:432;top:358;width:11270;height:1434;visibility:visible;mso-wrap-style:square;v-text-anchor:top"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" path="m,1434r11270,l11270,,,,,1434e" fillcolor="yellow" stroked="f">
                    <v:path arrowok="t" o:connecttype="custom" o:connectlocs="0,1792;11270,1792;11270,358;0,358;0,1792" o:connectangles="0,0,0,0,0"/>
                  </v:shape>
                </v:group>
                <v:group id="Group 12" o:spid="_x0000_s1029" style="position:absolute;left:432;top:358;width:11270;height:1434" coordorigin="432,358"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0" style="position:absolute;left:432;top:358;width:11270;height:1434;visibility:visible;mso-wrap-style:square;v-text-anchor:top"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" path="m,1434r11270,l11270,,,,,1434xe" filled="f" strokeweight="2.25pt">
                    <v:path arrowok="t" o:connecttype="custom" o:connectlocs="0,1792;11270,1792;11270,358;0,358;0,1792" o:connectangles="0,0,0,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410210</wp:posOffset>
                </wp:positionH>
                <wp:positionV relativeFrom="page">
                  <wp:posOffset>2994660</wp:posOffset>
                </wp:positionV>
                <wp:extent cx="406400" cy="5034280"/>
                <wp:effectExtent l="635" t="3810" r="254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51" w:rsidRDefault="006311F6">
                            <w:pPr>
                              <w:spacing w:after="0" w:line="640" w:lineRule="exact"/>
                              <w:ind w:left="20" w:right="-110"/>
                              <w:rPr>
                                <w:rFonts w:ascii="Ebrima" w:eastAsia="Ebrima" w:hAnsi="Ebrima" w:cs="Ebrima"/>
                                <w:sz w:val="60"/>
                                <w:szCs w:val="60"/>
                              </w:rPr>
                            </w:pPr>
                            <w:r>
                              <w:rPr>
                                <w:rFonts w:ascii="Ebrima" w:eastAsia="Ebrima" w:hAnsi="Ebrima" w:cs="Ebrima"/>
                                <w:b/>
                                <w:bCs/>
                                <w:position w:val="1"/>
                                <w:sz w:val="60"/>
                                <w:szCs w:val="60"/>
                              </w:rPr>
                              <w:t>20</w:t>
                            </w:r>
                            <w:r w:rsidR="00A05FEF">
                              <w:rPr>
                                <w:rFonts w:ascii="Ebrima" w:eastAsia="Ebrima" w:hAnsi="Ebrima" w:cs="Ebrima"/>
                                <w:b/>
                                <w:bCs/>
                                <w:position w:val="1"/>
                                <w:sz w:val="60"/>
                                <w:szCs w:val="60"/>
                              </w:rPr>
                              <w:t>2</w:t>
                            </w:r>
                            <w:r w:rsidR="00FE787C">
                              <w:rPr>
                                <w:rFonts w:ascii="Ebrima" w:eastAsia="Ebrima" w:hAnsi="Ebrima" w:cs="Ebrima"/>
                                <w:b/>
                                <w:bCs/>
                                <w:position w:val="1"/>
                                <w:sz w:val="60"/>
                                <w:szCs w:val="60"/>
                              </w:rPr>
                              <w:t>2</w:t>
                            </w:r>
                            <w:r>
                              <w:rPr>
                                <w:rFonts w:ascii="Ebrima" w:eastAsia="Ebrima" w:hAnsi="Ebrima" w:cs="Ebrima"/>
                                <w:b/>
                                <w:bCs/>
                                <w:position w:val="1"/>
                                <w:sz w:val="60"/>
                                <w:szCs w:val="60"/>
                              </w:rPr>
                              <w:t xml:space="preserve"> Stud</w:t>
                            </w:r>
                            <w:r>
                              <w:rPr>
                                <w:rFonts w:ascii="Ebrima" w:eastAsia="Ebrima" w:hAnsi="Ebrima" w:cs="Ebrima"/>
                                <w:b/>
                                <w:bCs/>
                                <w:spacing w:val="-2"/>
                                <w:position w:val="1"/>
                                <w:sz w:val="60"/>
                                <w:szCs w:val="60"/>
                              </w:rPr>
                              <w:t>e</w:t>
                            </w:r>
                            <w:r>
                              <w:rPr>
                                <w:rFonts w:ascii="Ebrima" w:eastAsia="Ebrima" w:hAnsi="Ebrima" w:cs="Ebrima"/>
                                <w:b/>
                                <w:bCs/>
                                <w:position w:val="1"/>
                                <w:sz w:val="60"/>
                                <w:szCs w:val="60"/>
                              </w:rPr>
                              <w:t>nt</w:t>
                            </w:r>
                            <w:r>
                              <w:rPr>
                                <w:rFonts w:ascii="Ebrima" w:eastAsia="Ebrima" w:hAnsi="Ebrima" w:cs="Ebrima"/>
                                <w:b/>
                                <w:bCs/>
                                <w:spacing w:val="-2"/>
                                <w:position w:val="1"/>
                                <w:sz w:val="60"/>
                                <w:szCs w:val="60"/>
                              </w:rPr>
                              <w:t xml:space="preserve"> </w:t>
                            </w:r>
                            <w:r>
                              <w:rPr>
                                <w:rFonts w:ascii="Ebrima" w:eastAsia="Ebrima" w:hAnsi="Ebrima" w:cs="Ebrima"/>
                                <w:b/>
                                <w:bCs/>
                                <w:spacing w:val="2"/>
                                <w:position w:val="1"/>
                                <w:sz w:val="60"/>
                                <w:szCs w:val="60"/>
                              </w:rPr>
                              <w:t>A</w:t>
                            </w:r>
                            <w:r>
                              <w:rPr>
                                <w:rFonts w:ascii="Ebrima" w:eastAsia="Ebrima" w:hAnsi="Ebrima" w:cs="Ebrima"/>
                                <w:b/>
                                <w:bCs/>
                                <w:position w:val="1"/>
                                <w:sz w:val="60"/>
                                <w:szCs w:val="60"/>
                              </w:rPr>
                              <w:t>chiev</w:t>
                            </w:r>
                            <w:r>
                              <w:rPr>
                                <w:rFonts w:ascii="Ebrima" w:eastAsia="Ebrima" w:hAnsi="Ebrima" w:cs="Ebrima"/>
                                <w:b/>
                                <w:bCs/>
                                <w:spacing w:val="-3"/>
                                <w:position w:val="1"/>
                                <w:sz w:val="60"/>
                                <w:szCs w:val="60"/>
                              </w:rPr>
                              <w:t>e</w:t>
                            </w:r>
                            <w:r>
                              <w:rPr>
                                <w:rFonts w:ascii="Ebrima" w:eastAsia="Ebrima" w:hAnsi="Ebrima" w:cs="Ebrima"/>
                                <w:b/>
                                <w:bCs/>
                                <w:spacing w:val="1"/>
                                <w:position w:val="1"/>
                                <w:sz w:val="60"/>
                                <w:szCs w:val="60"/>
                              </w:rPr>
                              <w:t>m</w:t>
                            </w:r>
                            <w:r>
                              <w:rPr>
                                <w:rFonts w:ascii="Ebrima" w:eastAsia="Ebrima" w:hAnsi="Ebrima" w:cs="Ebrima"/>
                                <w:b/>
                                <w:bCs/>
                                <w:position w:val="1"/>
                                <w:sz w:val="60"/>
                                <w:szCs w:val="60"/>
                              </w:rPr>
                              <w:t>en</w:t>
                            </w:r>
                            <w:r>
                              <w:rPr>
                                <w:rFonts w:ascii="Ebrima" w:eastAsia="Ebrima" w:hAnsi="Ebrima" w:cs="Ebrima"/>
                                <w:b/>
                                <w:bCs/>
                                <w:spacing w:val="-2"/>
                                <w:position w:val="1"/>
                                <w:sz w:val="60"/>
                                <w:szCs w:val="60"/>
                              </w:rPr>
                              <w:t>t</w:t>
                            </w:r>
                            <w:r>
                              <w:rPr>
                                <w:rFonts w:ascii="Ebrima" w:eastAsia="Ebrima" w:hAnsi="Ebrima" w:cs="Ebrima"/>
                                <w:b/>
                                <w:bCs/>
                                <w:position w:val="1"/>
                                <w:sz w:val="60"/>
                                <w:szCs w:val="60"/>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pt;margin-top:235.8pt;width:32pt;height:39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" filled="f" stroked="f">
                <v:textbox style="layout-flow:vertical;mso-layout-flow-alt:bottom-to-top" inset="0,0,0,0">
                  <w:txbxContent>
                    <w:p w:rsidR="00656B51" w:rsidRDefault="006311F6">
                      <w:pPr>
                        <w:spacing w:after="0" w:line="640" w:lineRule="exact"/>
                        <w:ind w:left="20" w:right="-110"/>
                        <w:rPr>
                          <w:rFonts w:ascii="Ebrima" w:eastAsia="Ebrima" w:hAnsi="Ebrima" w:cs="Ebrima"/>
                          <w:sz w:val="60"/>
                          <w:szCs w:val="60"/>
                        </w:rPr>
                      </w:pPr>
                      <w:r>
                        <w:rPr>
                          <w:rFonts w:ascii="Ebrima" w:eastAsia="Ebrima" w:hAnsi="Ebrima" w:cs="Ebrima"/>
                          <w:b/>
                          <w:bCs/>
                          <w:position w:val="1"/>
                          <w:sz w:val="60"/>
                          <w:szCs w:val="60"/>
                        </w:rPr>
                        <w:t>20</w:t>
                      </w:r>
                      <w:r w:rsidR="00A05FEF">
                        <w:rPr>
                          <w:rFonts w:ascii="Ebrima" w:eastAsia="Ebrima" w:hAnsi="Ebrima" w:cs="Ebrima"/>
                          <w:b/>
                          <w:bCs/>
                          <w:position w:val="1"/>
                          <w:sz w:val="60"/>
                          <w:szCs w:val="60"/>
                        </w:rPr>
                        <w:t>2</w:t>
                      </w:r>
                      <w:r w:rsidR="00FE787C">
                        <w:rPr>
                          <w:rFonts w:ascii="Ebrima" w:eastAsia="Ebrima" w:hAnsi="Ebrima" w:cs="Ebrima"/>
                          <w:b/>
                          <w:bCs/>
                          <w:position w:val="1"/>
                          <w:sz w:val="60"/>
                          <w:szCs w:val="60"/>
                        </w:rPr>
                        <w:t>2</w:t>
                      </w:r>
                      <w:r>
                        <w:rPr>
                          <w:rFonts w:ascii="Ebrima" w:eastAsia="Ebrima" w:hAnsi="Ebrima" w:cs="Ebrima"/>
                          <w:b/>
                          <w:bCs/>
                          <w:position w:val="1"/>
                          <w:sz w:val="60"/>
                          <w:szCs w:val="60"/>
                        </w:rPr>
                        <w:t xml:space="preserve"> Stud</w:t>
                      </w:r>
                      <w:r>
                        <w:rPr>
                          <w:rFonts w:ascii="Ebrima" w:eastAsia="Ebrima" w:hAnsi="Ebrima" w:cs="Ebrima"/>
                          <w:b/>
                          <w:bCs/>
                          <w:spacing w:val="-2"/>
                          <w:position w:val="1"/>
                          <w:sz w:val="60"/>
                          <w:szCs w:val="60"/>
                        </w:rPr>
                        <w:t>e</w:t>
                      </w:r>
                      <w:r>
                        <w:rPr>
                          <w:rFonts w:ascii="Ebrima" w:eastAsia="Ebrima" w:hAnsi="Ebrima" w:cs="Ebrima"/>
                          <w:b/>
                          <w:bCs/>
                          <w:position w:val="1"/>
                          <w:sz w:val="60"/>
                          <w:szCs w:val="60"/>
                        </w:rPr>
                        <w:t>nt</w:t>
                      </w:r>
                      <w:r>
                        <w:rPr>
                          <w:rFonts w:ascii="Ebrima" w:eastAsia="Ebrima" w:hAnsi="Ebrima" w:cs="Ebrima"/>
                          <w:b/>
                          <w:bCs/>
                          <w:spacing w:val="-2"/>
                          <w:position w:val="1"/>
                          <w:sz w:val="60"/>
                          <w:szCs w:val="60"/>
                        </w:rPr>
                        <w:t xml:space="preserve"> </w:t>
                      </w:r>
                      <w:r>
                        <w:rPr>
                          <w:rFonts w:ascii="Ebrima" w:eastAsia="Ebrima" w:hAnsi="Ebrima" w:cs="Ebrima"/>
                          <w:b/>
                          <w:bCs/>
                          <w:spacing w:val="2"/>
                          <w:position w:val="1"/>
                          <w:sz w:val="60"/>
                          <w:szCs w:val="60"/>
                        </w:rPr>
                        <w:t>A</w:t>
                      </w:r>
                      <w:r>
                        <w:rPr>
                          <w:rFonts w:ascii="Ebrima" w:eastAsia="Ebrima" w:hAnsi="Ebrima" w:cs="Ebrima"/>
                          <w:b/>
                          <w:bCs/>
                          <w:position w:val="1"/>
                          <w:sz w:val="60"/>
                          <w:szCs w:val="60"/>
                        </w:rPr>
                        <w:t>chiev</w:t>
                      </w:r>
                      <w:r>
                        <w:rPr>
                          <w:rFonts w:ascii="Ebrima" w:eastAsia="Ebrima" w:hAnsi="Ebrima" w:cs="Ebrima"/>
                          <w:b/>
                          <w:bCs/>
                          <w:spacing w:val="-3"/>
                          <w:position w:val="1"/>
                          <w:sz w:val="60"/>
                          <w:szCs w:val="60"/>
                        </w:rPr>
                        <w:t>e</w:t>
                      </w:r>
                      <w:r>
                        <w:rPr>
                          <w:rFonts w:ascii="Ebrima" w:eastAsia="Ebrima" w:hAnsi="Ebrima" w:cs="Ebrima"/>
                          <w:b/>
                          <w:bCs/>
                          <w:spacing w:val="1"/>
                          <w:position w:val="1"/>
                          <w:sz w:val="60"/>
                          <w:szCs w:val="60"/>
                        </w:rPr>
                        <w:t>m</w:t>
                      </w:r>
                      <w:r>
                        <w:rPr>
                          <w:rFonts w:ascii="Ebrima" w:eastAsia="Ebrima" w:hAnsi="Ebrima" w:cs="Ebrima"/>
                          <w:b/>
                          <w:bCs/>
                          <w:position w:val="1"/>
                          <w:sz w:val="60"/>
                          <w:szCs w:val="60"/>
                        </w:rPr>
                        <w:t>en</w:t>
                      </w:r>
                      <w:r>
                        <w:rPr>
                          <w:rFonts w:ascii="Ebrima" w:eastAsia="Ebrima" w:hAnsi="Ebrima" w:cs="Ebrima"/>
                          <w:b/>
                          <w:bCs/>
                          <w:spacing w:val="-2"/>
                          <w:position w:val="1"/>
                          <w:sz w:val="60"/>
                          <w:szCs w:val="60"/>
                        </w:rPr>
                        <w:t>t</w:t>
                      </w:r>
                      <w:r>
                        <w:rPr>
                          <w:rFonts w:ascii="Ebrima" w:eastAsia="Ebrima" w:hAnsi="Ebrima" w:cs="Ebrima"/>
                          <w:b/>
                          <w:bCs/>
                          <w:position w:val="1"/>
                          <w:sz w:val="60"/>
                          <w:szCs w:val="60"/>
                        </w:rPr>
                        <w:t>s</w:t>
                      </w:r>
                    </w:p>
                  </w:txbxContent>
                </v:textbox>
                <w10:wrap anchorx="page" anchory="page"/>
              </v:shape>
            </w:pict>
          </mc:Fallback>
        </mc:AlternateContent>
      </w:r>
      <w:proofErr w:type="spellStart"/>
      <w:r w:rsidR="006311F6">
        <w:rPr>
          <w:rFonts w:ascii="Californian FB" w:eastAsia="Californian FB" w:hAnsi="Californian FB" w:cs="Californian FB"/>
          <w:b/>
          <w:bCs/>
          <w:spacing w:val="25"/>
          <w:w w:val="99"/>
          <w:sz w:val="50"/>
          <w:szCs w:val="50"/>
        </w:rPr>
        <w:t>H</w:t>
      </w:r>
      <w:r w:rsidR="006311F6">
        <w:rPr>
          <w:rFonts w:ascii="Californian FB" w:eastAsia="Californian FB" w:hAnsi="Californian FB" w:cs="Californian FB"/>
          <w:b/>
          <w:bCs/>
          <w:spacing w:val="26"/>
          <w:w w:val="99"/>
          <w:sz w:val="50"/>
          <w:szCs w:val="50"/>
        </w:rPr>
        <w:t>an</w:t>
      </w:r>
      <w:r w:rsidR="006311F6">
        <w:rPr>
          <w:rFonts w:ascii="Californian FB" w:eastAsia="Californian FB" w:hAnsi="Californian FB" w:cs="Californian FB"/>
          <w:b/>
          <w:bCs/>
          <w:w w:val="99"/>
          <w:sz w:val="50"/>
          <w:szCs w:val="50"/>
        </w:rPr>
        <w:t>o</w:t>
      </w:r>
      <w:proofErr w:type="spellEnd"/>
      <w:r w:rsidR="006311F6">
        <w:rPr>
          <w:rFonts w:ascii="Californian FB" w:eastAsia="Californian FB" w:hAnsi="Californian FB" w:cs="Californian FB"/>
          <w:b/>
          <w:bCs/>
          <w:spacing w:val="-83"/>
          <w:sz w:val="50"/>
          <w:szCs w:val="50"/>
        </w:rPr>
        <w:t xml:space="preserve"> </w:t>
      </w:r>
      <w:proofErr w:type="spellStart"/>
      <w:r w:rsidR="006311F6">
        <w:rPr>
          <w:rFonts w:ascii="Californian FB" w:eastAsia="Californian FB" w:hAnsi="Californian FB" w:cs="Californian FB"/>
          <w:b/>
          <w:bCs/>
          <w:spacing w:val="27"/>
          <w:sz w:val="50"/>
          <w:szCs w:val="50"/>
        </w:rPr>
        <w:t>v</w:t>
      </w:r>
      <w:r w:rsidR="006311F6">
        <w:rPr>
          <w:rFonts w:ascii="Californian FB" w:eastAsia="Californian FB" w:hAnsi="Californian FB" w:cs="Californian FB"/>
          <w:b/>
          <w:bCs/>
          <w:spacing w:val="25"/>
          <w:sz w:val="50"/>
          <w:szCs w:val="50"/>
        </w:rPr>
        <w:t>e</w:t>
      </w:r>
      <w:r w:rsidR="006311F6">
        <w:rPr>
          <w:rFonts w:ascii="Californian FB" w:eastAsia="Californian FB" w:hAnsi="Californian FB" w:cs="Californian FB"/>
          <w:b/>
          <w:bCs/>
          <w:sz w:val="50"/>
          <w:szCs w:val="50"/>
        </w:rPr>
        <w:t>r</w:t>
      </w:r>
      <w:proofErr w:type="spellEnd"/>
      <w:r w:rsidR="006311F6">
        <w:rPr>
          <w:rFonts w:ascii="Californian FB" w:eastAsia="Californian FB" w:hAnsi="Californian FB" w:cs="Californian FB"/>
          <w:b/>
          <w:bCs/>
          <w:spacing w:val="48"/>
          <w:sz w:val="50"/>
          <w:szCs w:val="50"/>
        </w:rPr>
        <w:t xml:space="preserve"> </w:t>
      </w:r>
      <w:r w:rsidR="006311F6">
        <w:rPr>
          <w:rFonts w:ascii="Californian FB" w:eastAsia="Californian FB" w:hAnsi="Californian FB" w:cs="Californian FB"/>
          <w:b/>
          <w:bCs/>
          <w:spacing w:val="26"/>
          <w:sz w:val="50"/>
          <w:szCs w:val="50"/>
        </w:rPr>
        <w:t>Par</w:t>
      </w:r>
      <w:r w:rsidR="006311F6">
        <w:rPr>
          <w:rFonts w:ascii="Californian FB" w:eastAsia="Californian FB" w:hAnsi="Californian FB" w:cs="Californian FB"/>
          <w:b/>
          <w:bCs/>
          <w:sz w:val="50"/>
          <w:szCs w:val="50"/>
        </w:rPr>
        <w:t>k</w:t>
      </w:r>
      <w:r w:rsidR="006311F6">
        <w:rPr>
          <w:rFonts w:ascii="Californian FB" w:eastAsia="Californian FB" w:hAnsi="Californian FB" w:cs="Californian FB"/>
          <w:b/>
          <w:bCs/>
          <w:spacing w:val="44"/>
          <w:sz w:val="50"/>
          <w:szCs w:val="50"/>
        </w:rPr>
        <w:t xml:space="preserve"> </w:t>
      </w:r>
      <w:proofErr w:type="spellStart"/>
      <w:r w:rsidR="006311F6">
        <w:rPr>
          <w:rFonts w:ascii="Californian FB" w:eastAsia="Californian FB" w:hAnsi="Californian FB" w:cs="Californian FB"/>
          <w:b/>
          <w:bCs/>
          <w:spacing w:val="25"/>
          <w:w w:val="99"/>
          <w:sz w:val="50"/>
          <w:szCs w:val="50"/>
        </w:rPr>
        <w:t>Hi</w:t>
      </w:r>
      <w:r w:rsidR="006311F6">
        <w:rPr>
          <w:rFonts w:ascii="Californian FB" w:eastAsia="Californian FB" w:hAnsi="Californian FB" w:cs="Californian FB"/>
          <w:b/>
          <w:bCs/>
          <w:w w:val="99"/>
          <w:sz w:val="50"/>
          <w:szCs w:val="50"/>
        </w:rPr>
        <w:t>g</w:t>
      </w:r>
      <w:proofErr w:type="spellEnd"/>
      <w:r w:rsidR="006311F6">
        <w:rPr>
          <w:rFonts w:ascii="Californian FB" w:eastAsia="Californian FB" w:hAnsi="Californian FB" w:cs="Californian FB"/>
          <w:b/>
          <w:bCs/>
          <w:spacing w:val="-83"/>
          <w:sz w:val="50"/>
          <w:szCs w:val="50"/>
        </w:rPr>
        <w:t xml:space="preserve"> </w:t>
      </w:r>
      <w:r w:rsidR="006311F6">
        <w:rPr>
          <w:rFonts w:ascii="Californian FB" w:eastAsia="Californian FB" w:hAnsi="Californian FB" w:cs="Californian FB"/>
          <w:b/>
          <w:bCs/>
          <w:sz w:val="50"/>
          <w:szCs w:val="50"/>
        </w:rPr>
        <w:t>h</w:t>
      </w:r>
      <w:r w:rsidR="006311F6">
        <w:rPr>
          <w:rFonts w:ascii="Californian FB" w:eastAsia="Californian FB" w:hAnsi="Californian FB" w:cs="Californian FB"/>
          <w:b/>
          <w:bCs/>
          <w:spacing w:val="50"/>
          <w:sz w:val="50"/>
          <w:szCs w:val="50"/>
        </w:rPr>
        <w:t xml:space="preserve"> </w:t>
      </w:r>
      <w:r w:rsidR="006311F6">
        <w:rPr>
          <w:rFonts w:ascii="Californian FB" w:eastAsia="Californian FB" w:hAnsi="Californian FB" w:cs="Californian FB"/>
          <w:b/>
          <w:bCs/>
          <w:spacing w:val="26"/>
          <w:w w:val="99"/>
          <w:sz w:val="50"/>
          <w:szCs w:val="50"/>
        </w:rPr>
        <w:t>S</w:t>
      </w:r>
      <w:r w:rsidR="006311F6">
        <w:rPr>
          <w:rFonts w:ascii="Californian FB" w:eastAsia="Californian FB" w:hAnsi="Californian FB" w:cs="Californian FB"/>
          <w:b/>
          <w:bCs/>
          <w:spacing w:val="27"/>
          <w:w w:val="99"/>
          <w:sz w:val="50"/>
          <w:szCs w:val="50"/>
        </w:rPr>
        <w:t>c</w:t>
      </w:r>
      <w:r w:rsidR="006311F6">
        <w:rPr>
          <w:rFonts w:ascii="Californian FB" w:eastAsia="Californian FB" w:hAnsi="Californian FB" w:cs="Californian FB"/>
          <w:b/>
          <w:bCs/>
          <w:spacing w:val="25"/>
          <w:w w:val="99"/>
          <w:sz w:val="50"/>
          <w:szCs w:val="50"/>
        </w:rPr>
        <w:t>h</w:t>
      </w:r>
      <w:r w:rsidR="006311F6">
        <w:rPr>
          <w:rFonts w:ascii="Californian FB" w:eastAsia="Californian FB" w:hAnsi="Californian FB" w:cs="Californian FB"/>
          <w:b/>
          <w:bCs/>
          <w:spacing w:val="27"/>
          <w:w w:val="99"/>
          <w:sz w:val="50"/>
          <w:szCs w:val="50"/>
        </w:rPr>
        <w:t>oo</w:t>
      </w:r>
      <w:r w:rsidR="006311F6">
        <w:rPr>
          <w:rFonts w:ascii="Californian FB" w:eastAsia="Californian FB" w:hAnsi="Californian FB" w:cs="Californian FB"/>
          <w:b/>
          <w:bCs/>
          <w:w w:val="99"/>
          <w:sz w:val="50"/>
          <w:szCs w:val="50"/>
        </w:rPr>
        <w:t>l</w:t>
      </w:r>
    </w:p>
    <w:p w:rsidR="00656B51" w:rsidRDefault="006311F6" w:rsidP="0025092B">
      <w:pPr>
        <w:spacing w:after="0" w:line="228" w:lineRule="exact"/>
        <w:ind w:left="73" w:right="698"/>
        <w:jc w:val="right"/>
        <w:rPr>
          <w:rFonts w:ascii="Californian FB" w:eastAsia="Californian FB" w:hAnsi="Californian FB" w:cs="Californian FB"/>
          <w:sz w:val="20"/>
          <w:szCs w:val="20"/>
        </w:rPr>
      </w:pPr>
      <w:r>
        <w:rPr>
          <w:rFonts w:ascii="Californian FB" w:eastAsia="Californian FB" w:hAnsi="Californian FB" w:cs="Californian FB"/>
          <w:b/>
          <w:bCs/>
          <w:spacing w:val="1"/>
          <w:position w:val="1"/>
          <w:sz w:val="20"/>
          <w:szCs w:val="20"/>
        </w:rPr>
        <w:t>T</w:t>
      </w:r>
      <w:r>
        <w:rPr>
          <w:rFonts w:ascii="Californian FB" w:eastAsia="Californian FB" w:hAnsi="Californian FB" w:cs="Californian FB"/>
          <w:b/>
          <w:bCs/>
          <w:position w:val="1"/>
          <w:sz w:val="20"/>
          <w:szCs w:val="20"/>
        </w:rPr>
        <w:t>om</w:t>
      </w:r>
      <w:r>
        <w:rPr>
          <w:rFonts w:ascii="Californian FB" w:eastAsia="Californian FB" w:hAnsi="Californian FB" w:cs="Californian FB"/>
          <w:b/>
          <w:bCs/>
          <w:spacing w:val="-3"/>
          <w:position w:val="1"/>
          <w:sz w:val="20"/>
          <w:szCs w:val="20"/>
        </w:rPr>
        <w:t xml:space="preserve"> </w:t>
      </w:r>
      <w:proofErr w:type="spellStart"/>
      <w:r>
        <w:rPr>
          <w:rFonts w:ascii="Californian FB" w:eastAsia="Californian FB" w:hAnsi="Californian FB" w:cs="Californian FB"/>
          <w:b/>
          <w:bCs/>
          <w:spacing w:val="1"/>
          <w:position w:val="1"/>
          <w:sz w:val="20"/>
          <w:szCs w:val="20"/>
        </w:rPr>
        <w:t>C</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1"/>
          <w:position w:val="1"/>
          <w:sz w:val="20"/>
          <w:szCs w:val="20"/>
        </w:rPr>
        <w:t>n</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3"/>
          <w:position w:val="1"/>
          <w:sz w:val="20"/>
          <w:szCs w:val="20"/>
        </w:rPr>
        <w:t>n</w:t>
      </w:r>
      <w:proofErr w:type="spellEnd"/>
      <w:r>
        <w:rPr>
          <w:rFonts w:ascii="Californian FB" w:eastAsia="Californian FB" w:hAnsi="Californian FB" w:cs="Californian FB"/>
          <w:b/>
          <w:bCs/>
          <w:position w:val="1"/>
          <w:sz w:val="20"/>
          <w:szCs w:val="20"/>
        </w:rPr>
        <w:t>,</w:t>
      </w:r>
      <w:r>
        <w:rPr>
          <w:rFonts w:ascii="Californian FB" w:eastAsia="Californian FB" w:hAnsi="Californian FB" w:cs="Californian FB"/>
          <w:b/>
          <w:bCs/>
          <w:spacing w:val="-9"/>
          <w:position w:val="1"/>
          <w:sz w:val="20"/>
          <w:szCs w:val="20"/>
        </w:rPr>
        <w:t xml:space="preserve"> </w:t>
      </w:r>
      <w:r>
        <w:rPr>
          <w:rFonts w:ascii="Californian FB" w:eastAsia="Californian FB" w:hAnsi="Californian FB" w:cs="Californian FB"/>
          <w:b/>
          <w:bCs/>
          <w:spacing w:val="2"/>
          <w:position w:val="1"/>
          <w:sz w:val="20"/>
          <w:szCs w:val="20"/>
        </w:rPr>
        <w:t>P</w:t>
      </w:r>
      <w:r>
        <w:rPr>
          <w:rFonts w:ascii="Californian FB" w:eastAsia="Californian FB" w:hAnsi="Californian FB" w:cs="Californian FB"/>
          <w:b/>
          <w:bCs/>
          <w:spacing w:val="-1"/>
          <w:position w:val="1"/>
          <w:sz w:val="20"/>
          <w:szCs w:val="20"/>
        </w:rPr>
        <w:t>r</w:t>
      </w:r>
      <w:r>
        <w:rPr>
          <w:rFonts w:ascii="Californian FB" w:eastAsia="Californian FB" w:hAnsi="Californian FB" w:cs="Californian FB"/>
          <w:b/>
          <w:bCs/>
          <w:spacing w:val="1"/>
          <w:position w:val="1"/>
          <w:sz w:val="20"/>
          <w:szCs w:val="20"/>
        </w:rPr>
        <w:t>in</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1"/>
          <w:position w:val="1"/>
          <w:sz w:val="20"/>
          <w:szCs w:val="20"/>
        </w:rPr>
        <w:t>i</w:t>
      </w:r>
      <w:r>
        <w:rPr>
          <w:rFonts w:ascii="Californian FB" w:eastAsia="Californian FB" w:hAnsi="Californian FB" w:cs="Californian FB"/>
          <w:b/>
          <w:bCs/>
          <w:position w:val="1"/>
          <w:sz w:val="20"/>
          <w:szCs w:val="20"/>
        </w:rPr>
        <w:t>pal</w:t>
      </w:r>
      <w:r>
        <w:rPr>
          <w:rFonts w:ascii="Californian FB" w:eastAsia="Californian FB" w:hAnsi="Californian FB" w:cs="Californian FB"/>
          <w:b/>
          <w:bCs/>
          <w:spacing w:val="33"/>
          <w:position w:val="1"/>
          <w:sz w:val="20"/>
          <w:szCs w:val="20"/>
        </w:rPr>
        <w:t xml:space="preserve"> </w:t>
      </w:r>
      <w:r>
        <w:rPr>
          <w:rFonts w:ascii="Segoe UI Symbol" w:eastAsia="Segoe UI Symbol" w:hAnsi="Segoe UI Symbol" w:cs="Segoe UI Symbol"/>
          <w:position w:val="1"/>
          <w:sz w:val="20"/>
          <w:szCs w:val="20"/>
        </w:rPr>
        <w:t>♦</w:t>
      </w:r>
      <w:r>
        <w:rPr>
          <w:rFonts w:ascii="Segoe UI Symbol" w:eastAsia="Segoe UI Symbol" w:hAnsi="Segoe UI Symbol" w:cs="Segoe UI Symbol"/>
          <w:spacing w:val="35"/>
          <w:position w:val="1"/>
          <w:sz w:val="20"/>
          <w:szCs w:val="20"/>
        </w:rPr>
        <w:t xml:space="preserve"> </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1"/>
          <w:position w:val="1"/>
          <w:sz w:val="20"/>
          <w:szCs w:val="20"/>
        </w:rPr>
        <w:t>e</w:t>
      </w:r>
      <w:r>
        <w:rPr>
          <w:rFonts w:ascii="Californian FB" w:eastAsia="Californian FB" w:hAnsi="Californian FB" w:cs="Californian FB"/>
          <w:b/>
          <w:bCs/>
          <w:spacing w:val="-1"/>
          <w:position w:val="1"/>
          <w:sz w:val="20"/>
          <w:szCs w:val="20"/>
        </w:rPr>
        <w:t>r</w:t>
      </w:r>
      <w:r>
        <w:rPr>
          <w:rFonts w:ascii="Californian FB" w:eastAsia="Californian FB" w:hAnsi="Californian FB" w:cs="Californian FB"/>
          <w:b/>
          <w:bCs/>
          <w:position w:val="1"/>
          <w:sz w:val="20"/>
          <w:szCs w:val="20"/>
        </w:rPr>
        <w:t>gio</w:t>
      </w:r>
      <w:r>
        <w:rPr>
          <w:rFonts w:ascii="Californian FB" w:eastAsia="Californian FB" w:hAnsi="Californian FB" w:cs="Californian FB"/>
          <w:b/>
          <w:bCs/>
          <w:spacing w:val="-4"/>
          <w:position w:val="1"/>
          <w:sz w:val="20"/>
          <w:szCs w:val="20"/>
        </w:rPr>
        <w:t xml:space="preserve"> </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3"/>
          <w:position w:val="1"/>
          <w:sz w:val="20"/>
          <w:szCs w:val="20"/>
        </w:rPr>
        <w:t>i</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spacing w:val="1"/>
          <w:position w:val="1"/>
          <w:sz w:val="20"/>
          <w:szCs w:val="20"/>
        </w:rPr>
        <w:t>v</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4"/>
          <w:position w:val="1"/>
          <w:sz w:val="20"/>
          <w:szCs w:val="20"/>
        </w:rPr>
        <w:t xml:space="preserve"> </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2"/>
          <w:position w:val="1"/>
          <w:sz w:val="20"/>
          <w:szCs w:val="20"/>
        </w:rPr>
        <w:t>si</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1"/>
          <w:position w:val="1"/>
          <w:sz w:val="20"/>
          <w:szCs w:val="20"/>
        </w:rPr>
        <w:t>t</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spacing w:val="1"/>
          <w:position w:val="1"/>
          <w:sz w:val="20"/>
          <w:szCs w:val="20"/>
        </w:rPr>
        <w:t>n</w:t>
      </w:r>
      <w:r>
        <w:rPr>
          <w:rFonts w:ascii="Californian FB" w:eastAsia="Californian FB" w:hAnsi="Californian FB" w:cs="Californian FB"/>
          <w:b/>
          <w:bCs/>
          <w:position w:val="1"/>
          <w:sz w:val="20"/>
          <w:szCs w:val="20"/>
        </w:rPr>
        <w:t>t</w:t>
      </w:r>
      <w:r>
        <w:rPr>
          <w:rFonts w:ascii="Californian FB" w:eastAsia="Californian FB" w:hAnsi="Californian FB" w:cs="Californian FB"/>
          <w:b/>
          <w:bCs/>
          <w:spacing w:val="-7"/>
          <w:position w:val="1"/>
          <w:sz w:val="20"/>
          <w:szCs w:val="20"/>
        </w:rPr>
        <w:t xml:space="preserve"> </w:t>
      </w:r>
      <w:r>
        <w:rPr>
          <w:rFonts w:ascii="Californian FB" w:eastAsia="Californian FB" w:hAnsi="Californian FB" w:cs="Californian FB"/>
          <w:b/>
          <w:bCs/>
          <w:spacing w:val="-1"/>
          <w:position w:val="1"/>
          <w:sz w:val="20"/>
          <w:szCs w:val="20"/>
        </w:rPr>
        <w:t>Pr</w:t>
      </w:r>
      <w:r>
        <w:rPr>
          <w:rFonts w:ascii="Californian FB" w:eastAsia="Californian FB" w:hAnsi="Californian FB" w:cs="Californian FB"/>
          <w:b/>
          <w:bCs/>
          <w:spacing w:val="1"/>
          <w:position w:val="1"/>
          <w:sz w:val="20"/>
          <w:szCs w:val="20"/>
        </w:rPr>
        <w:t>in</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4"/>
          <w:position w:val="1"/>
          <w:sz w:val="20"/>
          <w:szCs w:val="20"/>
        </w:rPr>
        <w:t>i</w:t>
      </w:r>
      <w:r>
        <w:rPr>
          <w:rFonts w:ascii="Californian FB" w:eastAsia="Californian FB" w:hAnsi="Californian FB" w:cs="Californian FB"/>
          <w:b/>
          <w:bCs/>
          <w:position w:val="1"/>
          <w:sz w:val="20"/>
          <w:szCs w:val="20"/>
        </w:rPr>
        <w:t>p</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position w:val="1"/>
          <w:sz w:val="20"/>
          <w:szCs w:val="20"/>
        </w:rPr>
        <w:t>l</w:t>
      </w:r>
      <w:r>
        <w:rPr>
          <w:rFonts w:ascii="Californian FB" w:eastAsia="Californian FB" w:hAnsi="Californian FB" w:cs="Californian FB"/>
          <w:b/>
          <w:bCs/>
          <w:spacing w:val="37"/>
          <w:position w:val="1"/>
          <w:sz w:val="20"/>
          <w:szCs w:val="20"/>
        </w:rPr>
        <w:t xml:space="preserve"> </w:t>
      </w:r>
      <w:r>
        <w:rPr>
          <w:rFonts w:ascii="Segoe UI Symbol" w:eastAsia="Segoe UI Symbol" w:hAnsi="Segoe UI Symbol" w:cs="Segoe UI Symbol"/>
          <w:position w:val="1"/>
          <w:sz w:val="20"/>
          <w:szCs w:val="20"/>
        </w:rPr>
        <w:t>♦</w:t>
      </w:r>
      <w:r>
        <w:rPr>
          <w:rFonts w:ascii="Segoe UI Symbol" w:eastAsia="Segoe UI Symbol" w:hAnsi="Segoe UI Symbol" w:cs="Segoe UI Symbol"/>
          <w:spacing w:val="37"/>
          <w:position w:val="1"/>
          <w:sz w:val="20"/>
          <w:szCs w:val="20"/>
        </w:rPr>
        <w:t xml:space="preserve"> </w:t>
      </w:r>
      <w:r>
        <w:rPr>
          <w:rFonts w:ascii="Californian FB" w:eastAsia="Californian FB" w:hAnsi="Californian FB" w:cs="Californian FB"/>
          <w:b/>
          <w:bCs/>
          <w:position w:val="1"/>
          <w:sz w:val="20"/>
          <w:szCs w:val="20"/>
        </w:rPr>
        <w:t>M</w:t>
      </w:r>
      <w:r>
        <w:rPr>
          <w:rFonts w:ascii="Californian FB" w:eastAsia="Californian FB" w:hAnsi="Californian FB" w:cs="Californian FB"/>
          <w:b/>
          <w:bCs/>
          <w:spacing w:val="1"/>
          <w:position w:val="1"/>
          <w:sz w:val="20"/>
          <w:szCs w:val="20"/>
        </w:rPr>
        <w:t>i</w:t>
      </w:r>
      <w:r>
        <w:rPr>
          <w:rFonts w:ascii="Californian FB" w:eastAsia="Californian FB" w:hAnsi="Californian FB" w:cs="Californian FB"/>
          <w:b/>
          <w:bCs/>
          <w:position w:val="1"/>
          <w:sz w:val="20"/>
          <w:szCs w:val="20"/>
        </w:rPr>
        <w:t>ke</w:t>
      </w:r>
      <w:r>
        <w:rPr>
          <w:rFonts w:ascii="Californian FB" w:eastAsia="Californian FB" w:hAnsi="Californian FB" w:cs="Californian FB"/>
          <w:b/>
          <w:bCs/>
          <w:spacing w:val="-4"/>
          <w:position w:val="1"/>
          <w:sz w:val="20"/>
          <w:szCs w:val="20"/>
        </w:rPr>
        <w:t xml:space="preserve"> </w:t>
      </w:r>
      <w:proofErr w:type="spellStart"/>
      <w:r>
        <w:rPr>
          <w:rFonts w:ascii="Californian FB" w:eastAsia="Californian FB" w:hAnsi="Californian FB" w:cs="Californian FB"/>
          <w:b/>
          <w:bCs/>
          <w:position w:val="1"/>
          <w:sz w:val="20"/>
          <w:szCs w:val="20"/>
        </w:rPr>
        <w:t>M</w:t>
      </w:r>
      <w:r>
        <w:rPr>
          <w:rFonts w:ascii="Californian FB" w:eastAsia="Californian FB" w:hAnsi="Californian FB" w:cs="Californian FB"/>
          <w:b/>
          <w:bCs/>
          <w:spacing w:val="1"/>
          <w:position w:val="1"/>
          <w:sz w:val="20"/>
          <w:szCs w:val="20"/>
        </w:rPr>
        <w:t>end</w:t>
      </w:r>
      <w:r>
        <w:rPr>
          <w:rFonts w:ascii="Californian FB" w:eastAsia="Californian FB" w:hAnsi="Californian FB" w:cs="Californian FB"/>
          <w:b/>
          <w:bCs/>
          <w:spacing w:val="-2"/>
          <w:position w:val="1"/>
          <w:sz w:val="20"/>
          <w:szCs w:val="20"/>
        </w:rPr>
        <w:t>i</w:t>
      </w:r>
      <w:r>
        <w:rPr>
          <w:rFonts w:ascii="Californian FB" w:eastAsia="Californian FB" w:hAnsi="Californian FB" w:cs="Californian FB"/>
          <w:b/>
          <w:bCs/>
          <w:spacing w:val="1"/>
          <w:position w:val="1"/>
          <w:sz w:val="20"/>
          <w:szCs w:val="20"/>
        </w:rPr>
        <w:t>tt</w:t>
      </w:r>
      <w:r>
        <w:rPr>
          <w:rFonts w:ascii="Californian FB" w:eastAsia="Californian FB" w:hAnsi="Californian FB" w:cs="Californian FB"/>
          <w:b/>
          <w:bCs/>
          <w:spacing w:val="-1"/>
          <w:position w:val="1"/>
          <w:sz w:val="20"/>
          <w:szCs w:val="20"/>
        </w:rPr>
        <w:t>o</w:t>
      </w:r>
      <w:proofErr w:type="spellEnd"/>
      <w:r>
        <w:rPr>
          <w:rFonts w:ascii="Californian FB" w:eastAsia="Californian FB" w:hAnsi="Californian FB" w:cs="Californian FB"/>
          <w:b/>
          <w:bCs/>
          <w:position w:val="1"/>
          <w:sz w:val="20"/>
          <w:szCs w:val="20"/>
        </w:rPr>
        <w:t>,</w:t>
      </w:r>
      <w:r>
        <w:rPr>
          <w:rFonts w:ascii="Californian FB" w:eastAsia="Californian FB" w:hAnsi="Californian FB" w:cs="Californian FB"/>
          <w:b/>
          <w:bCs/>
          <w:spacing w:val="-10"/>
          <w:position w:val="1"/>
          <w:sz w:val="20"/>
          <w:szCs w:val="20"/>
        </w:rPr>
        <w:t xml:space="preserve"> </w:t>
      </w:r>
      <w:r>
        <w:rPr>
          <w:rFonts w:ascii="Californian FB" w:eastAsia="Californian FB" w:hAnsi="Californian FB" w:cs="Californian FB"/>
          <w:b/>
          <w:bCs/>
          <w:position w:val="1"/>
          <w:sz w:val="20"/>
          <w:szCs w:val="20"/>
        </w:rPr>
        <w:t>Ass</w:t>
      </w:r>
      <w:r>
        <w:rPr>
          <w:rFonts w:ascii="Californian FB" w:eastAsia="Californian FB" w:hAnsi="Californian FB" w:cs="Californian FB"/>
          <w:b/>
          <w:bCs/>
          <w:spacing w:val="3"/>
          <w:position w:val="1"/>
          <w:sz w:val="20"/>
          <w:szCs w:val="20"/>
        </w:rPr>
        <w:t>i</w:t>
      </w:r>
      <w:r>
        <w:rPr>
          <w:rFonts w:ascii="Californian FB" w:eastAsia="Californian FB" w:hAnsi="Californian FB" w:cs="Californian FB"/>
          <w:b/>
          <w:bCs/>
          <w:spacing w:val="-2"/>
          <w:position w:val="1"/>
          <w:sz w:val="20"/>
          <w:szCs w:val="20"/>
        </w:rPr>
        <w:t>s</w:t>
      </w:r>
      <w:r>
        <w:rPr>
          <w:rFonts w:ascii="Californian FB" w:eastAsia="Californian FB" w:hAnsi="Californian FB" w:cs="Californian FB"/>
          <w:b/>
          <w:bCs/>
          <w:spacing w:val="1"/>
          <w:position w:val="1"/>
          <w:sz w:val="20"/>
          <w:szCs w:val="20"/>
        </w:rPr>
        <w:t>t</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spacing w:val="1"/>
          <w:position w:val="1"/>
          <w:sz w:val="20"/>
          <w:szCs w:val="20"/>
        </w:rPr>
        <w:t>n</w:t>
      </w:r>
      <w:r>
        <w:rPr>
          <w:rFonts w:ascii="Californian FB" w:eastAsia="Californian FB" w:hAnsi="Californian FB" w:cs="Californian FB"/>
          <w:b/>
          <w:bCs/>
          <w:position w:val="1"/>
          <w:sz w:val="20"/>
          <w:szCs w:val="20"/>
        </w:rPr>
        <w:t>t</w:t>
      </w:r>
      <w:r>
        <w:rPr>
          <w:rFonts w:ascii="Californian FB" w:eastAsia="Californian FB" w:hAnsi="Californian FB" w:cs="Californian FB"/>
          <w:b/>
          <w:bCs/>
          <w:spacing w:val="-7"/>
          <w:position w:val="1"/>
          <w:sz w:val="20"/>
          <w:szCs w:val="20"/>
        </w:rPr>
        <w:t xml:space="preserve"> </w:t>
      </w:r>
      <w:r>
        <w:rPr>
          <w:rFonts w:ascii="Californian FB" w:eastAsia="Californian FB" w:hAnsi="Californian FB" w:cs="Californian FB"/>
          <w:b/>
          <w:bCs/>
          <w:spacing w:val="-1"/>
          <w:position w:val="1"/>
          <w:sz w:val="20"/>
          <w:szCs w:val="20"/>
        </w:rPr>
        <w:t>Pr</w:t>
      </w:r>
      <w:r>
        <w:rPr>
          <w:rFonts w:ascii="Californian FB" w:eastAsia="Californian FB" w:hAnsi="Californian FB" w:cs="Californian FB"/>
          <w:b/>
          <w:bCs/>
          <w:spacing w:val="1"/>
          <w:position w:val="1"/>
          <w:sz w:val="20"/>
          <w:szCs w:val="20"/>
        </w:rPr>
        <w:t>in</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1"/>
          <w:position w:val="1"/>
          <w:sz w:val="20"/>
          <w:szCs w:val="20"/>
        </w:rPr>
        <w:t>ip</w:t>
      </w:r>
      <w:r>
        <w:rPr>
          <w:rFonts w:ascii="Californian FB" w:eastAsia="Californian FB" w:hAnsi="Californian FB" w:cs="Californian FB"/>
          <w:b/>
          <w:bCs/>
          <w:spacing w:val="2"/>
          <w:position w:val="1"/>
          <w:sz w:val="20"/>
          <w:szCs w:val="20"/>
        </w:rPr>
        <w:t>a</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4"/>
          <w:position w:val="1"/>
          <w:sz w:val="20"/>
          <w:szCs w:val="20"/>
        </w:rPr>
        <w:t>t</w:t>
      </w:r>
      <w:r>
        <w:rPr>
          <w:rFonts w:ascii="Californian FB" w:eastAsia="Californian FB" w:hAnsi="Californian FB" w:cs="Californian FB"/>
          <w:b/>
          <w:bCs/>
          <w:spacing w:val="-1"/>
          <w:position w:val="1"/>
          <w:sz w:val="20"/>
          <w:szCs w:val="20"/>
        </w:rPr>
        <w:t>hl</w:t>
      </w:r>
      <w:r>
        <w:rPr>
          <w:rFonts w:ascii="Californian FB" w:eastAsia="Californian FB" w:hAnsi="Californian FB" w:cs="Californian FB"/>
          <w:b/>
          <w:bCs/>
          <w:spacing w:val="1"/>
          <w:position w:val="1"/>
          <w:sz w:val="20"/>
          <w:szCs w:val="20"/>
        </w:rPr>
        <w:t>eti</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15"/>
          <w:position w:val="1"/>
          <w:sz w:val="20"/>
          <w:szCs w:val="20"/>
        </w:rPr>
        <w:t xml:space="preserve"> </w:t>
      </w:r>
      <w:r>
        <w:rPr>
          <w:rFonts w:ascii="Californian FB" w:eastAsia="Californian FB" w:hAnsi="Californian FB" w:cs="Californian FB"/>
          <w:b/>
          <w:bCs/>
          <w:w w:val="99"/>
          <w:position w:val="1"/>
          <w:sz w:val="20"/>
          <w:szCs w:val="20"/>
        </w:rPr>
        <w:t>D</w:t>
      </w:r>
      <w:r>
        <w:rPr>
          <w:rFonts w:ascii="Californian FB" w:eastAsia="Californian FB" w:hAnsi="Californian FB" w:cs="Californian FB"/>
          <w:b/>
          <w:bCs/>
          <w:spacing w:val="1"/>
          <w:w w:val="99"/>
          <w:position w:val="1"/>
          <w:sz w:val="20"/>
          <w:szCs w:val="20"/>
        </w:rPr>
        <w:t>i</w:t>
      </w:r>
      <w:r>
        <w:rPr>
          <w:rFonts w:ascii="Californian FB" w:eastAsia="Californian FB" w:hAnsi="Californian FB" w:cs="Californian FB"/>
          <w:b/>
          <w:bCs/>
          <w:spacing w:val="-1"/>
          <w:w w:val="99"/>
          <w:position w:val="1"/>
          <w:sz w:val="20"/>
          <w:szCs w:val="20"/>
        </w:rPr>
        <w:t>r</w:t>
      </w:r>
      <w:r>
        <w:rPr>
          <w:rFonts w:ascii="Californian FB" w:eastAsia="Californian FB" w:hAnsi="Californian FB" w:cs="Californian FB"/>
          <w:b/>
          <w:bCs/>
          <w:spacing w:val="1"/>
          <w:w w:val="99"/>
          <w:position w:val="1"/>
          <w:sz w:val="20"/>
          <w:szCs w:val="20"/>
        </w:rPr>
        <w:t>e</w:t>
      </w:r>
      <w:r>
        <w:rPr>
          <w:rFonts w:ascii="Californian FB" w:eastAsia="Californian FB" w:hAnsi="Californian FB" w:cs="Californian FB"/>
          <w:b/>
          <w:bCs/>
          <w:spacing w:val="3"/>
          <w:w w:val="99"/>
          <w:position w:val="1"/>
          <w:sz w:val="20"/>
          <w:szCs w:val="20"/>
        </w:rPr>
        <w:t>c</w:t>
      </w:r>
      <w:r>
        <w:rPr>
          <w:rFonts w:ascii="Californian FB" w:eastAsia="Californian FB" w:hAnsi="Californian FB" w:cs="Californian FB"/>
          <w:b/>
          <w:bCs/>
          <w:spacing w:val="1"/>
          <w:w w:val="99"/>
          <w:position w:val="1"/>
          <w:sz w:val="20"/>
          <w:szCs w:val="20"/>
        </w:rPr>
        <w:t>t</w:t>
      </w:r>
      <w:r>
        <w:rPr>
          <w:rFonts w:ascii="Californian FB" w:eastAsia="Californian FB" w:hAnsi="Californian FB" w:cs="Californian FB"/>
          <w:b/>
          <w:bCs/>
          <w:spacing w:val="-1"/>
          <w:w w:val="99"/>
          <w:position w:val="1"/>
          <w:sz w:val="20"/>
          <w:szCs w:val="20"/>
        </w:rPr>
        <w:t>o</w:t>
      </w:r>
      <w:r>
        <w:rPr>
          <w:rFonts w:ascii="Californian FB" w:eastAsia="Californian FB" w:hAnsi="Californian FB" w:cs="Californian FB"/>
          <w:b/>
          <w:bCs/>
          <w:w w:val="99"/>
          <w:position w:val="1"/>
          <w:sz w:val="20"/>
          <w:szCs w:val="20"/>
        </w:rPr>
        <w:t>r</w:t>
      </w:r>
    </w:p>
    <w:p w:rsidR="00656B51" w:rsidRPr="003C4D71" w:rsidRDefault="002C5F88" w:rsidP="0025092B">
      <w:pPr>
        <w:spacing w:before="44" w:after="0" w:line="275" w:lineRule="exact"/>
        <w:ind w:left="3859" w:right="4486"/>
        <w:jc w:val="center"/>
        <w:rPr>
          <w:rFonts w:ascii="Californian FB" w:eastAsia="Californian FB" w:hAnsi="Californian FB" w:cs="Californian FB"/>
          <w:sz w:val="24"/>
          <w:szCs w:val="24"/>
        </w:rPr>
      </w:pPr>
      <w:hyperlink r:id="rId5">
        <w:r w:rsidR="006311F6">
          <w:rPr>
            <w:rFonts w:ascii="Californian FB" w:eastAsia="Californian FB" w:hAnsi="Californian FB" w:cs="Californian FB"/>
            <w:b/>
            <w:bCs/>
            <w:position w:val="1"/>
            <w:sz w:val="24"/>
            <w:szCs w:val="24"/>
          </w:rPr>
          <w:t>www.ha</w:t>
        </w:r>
        <w:r w:rsidR="006311F6">
          <w:rPr>
            <w:rFonts w:ascii="Californian FB" w:eastAsia="Californian FB" w:hAnsi="Californian FB" w:cs="Californian FB"/>
            <w:b/>
            <w:bCs/>
            <w:spacing w:val="-1"/>
            <w:position w:val="1"/>
            <w:sz w:val="24"/>
            <w:szCs w:val="24"/>
          </w:rPr>
          <w:t>no</w:t>
        </w:r>
        <w:r w:rsidR="006311F6">
          <w:rPr>
            <w:rFonts w:ascii="Californian FB" w:eastAsia="Californian FB" w:hAnsi="Californian FB" w:cs="Californian FB"/>
            <w:b/>
            <w:bCs/>
            <w:position w:val="1"/>
            <w:sz w:val="24"/>
            <w:szCs w:val="24"/>
          </w:rPr>
          <w:t>v</w:t>
        </w:r>
        <w:r w:rsidR="006311F6">
          <w:rPr>
            <w:rFonts w:ascii="Californian FB" w:eastAsia="Californian FB" w:hAnsi="Californian FB" w:cs="Californian FB"/>
            <w:b/>
            <w:bCs/>
            <w:spacing w:val="-2"/>
            <w:position w:val="1"/>
            <w:sz w:val="24"/>
            <w:szCs w:val="24"/>
          </w:rPr>
          <w:t>e</w:t>
        </w:r>
        <w:r w:rsidR="006311F6">
          <w:rPr>
            <w:rFonts w:ascii="Californian FB" w:eastAsia="Californian FB" w:hAnsi="Californian FB" w:cs="Californian FB"/>
            <w:b/>
            <w:bCs/>
            <w:position w:val="1"/>
            <w:sz w:val="24"/>
            <w:szCs w:val="24"/>
          </w:rPr>
          <w:t>rpark</w:t>
        </w:r>
        <w:r w:rsidR="006311F6">
          <w:rPr>
            <w:rFonts w:ascii="Californian FB" w:eastAsia="Californian FB" w:hAnsi="Californian FB" w:cs="Californian FB"/>
            <w:b/>
            <w:bCs/>
            <w:spacing w:val="1"/>
            <w:position w:val="1"/>
            <w:sz w:val="24"/>
            <w:szCs w:val="24"/>
          </w:rPr>
          <w:t>.</w:t>
        </w:r>
        <w:r w:rsidR="006311F6">
          <w:rPr>
            <w:rFonts w:ascii="Californian FB" w:eastAsia="Californian FB" w:hAnsi="Californian FB" w:cs="Californian FB"/>
            <w:b/>
            <w:bCs/>
            <w:spacing w:val="-1"/>
            <w:position w:val="1"/>
            <w:sz w:val="24"/>
            <w:szCs w:val="24"/>
          </w:rPr>
          <w:t>o</w:t>
        </w:r>
        <w:r w:rsidR="006311F6">
          <w:rPr>
            <w:rFonts w:ascii="Californian FB" w:eastAsia="Californian FB" w:hAnsi="Californian FB" w:cs="Californian FB"/>
            <w:b/>
            <w:bCs/>
            <w:position w:val="1"/>
            <w:sz w:val="24"/>
            <w:szCs w:val="24"/>
          </w:rPr>
          <w:t>rg</w:t>
        </w:r>
      </w:hyperlink>
    </w:p>
    <w:p w:rsidR="00656B51" w:rsidRDefault="009C1A6E" w:rsidP="003C4D71">
      <w:pPr>
        <w:spacing w:before="11" w:after="0" w:line="260" w:lineRule="exact"/>
        <w:ind w:left="864"/>
        <w:rPr>
          <w:sz w:val="26"/>
          <w:szCs w:val="26"/>
        </w:rPr>
      </w:pPr>
      <w:r>
        <w:rPr>
          <w:noProof/>
        </w:rPr>
        <mc:AlternateContent>
          <mc:Choice Requires="wpg">
            <w:drawing>
              <wp:anchor distT="0" distB="0" distL="114300" distR="114300" simplePos="0" relativeHeight="251657216" behindDoc="1" locked="0" layoutInCell="1" allowOverlap="1">
                <wp:simplePos x="0" y="0"/>
                <wp:positionH relativeFrom="page">
                  <wp:posOffset>245745</wp:posOffset>
                </wp:positionH>
                <wp:positionV relativeFrom="page">
                  <wp:posOffset>1424305</wp:posOffset>
                </wp:positionV>
                <wp:extent cx="643890" cy="8289290"/>
                <wp:effectExtent l="0" t="5080" r="15240" b="190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8289290"/>
                          <a:chOff x="387" y="2183"/>
                          <a:chExt cx="1346" cy="13114"/>
                        </a:xfrm>
                      </wpg:grpSpPr>
                      <wpg:grpSp>
                        <wpg:cNvPr id="5" name="Group 9"/>
                        <wpg:cNvGrpSpPr>
                          <a:grpSpLocks/>
                        </wpg:cNvGrpSpPr>
                        <wpg:grpSpPr bwMode="auto">
                          <a:xfrm>
                            <a:off x="1648" y="2228"/>
                            <a:ext cx="40" cy="13024"/>
                            <a:chOff x="1648" y="2228"/>
                            <a:chExt cx="40" cy="13024"/>
                          </a:xfrm>
                        </wpg:grpSpPr>
                        <wps:wsp>
                          <wps:cNvPr id="6" name="Freeform 10"/>
                          <wps:cNvSpPr>
                            <a:spLocks/>
                          </wps:cNvSpPr>
                          <wps:spPr bwMode="auto">
                            <a:xfrm>
                              <a:off x="1648" y="2228"/>
                              <a:ext cx="40" cy="13024"/>
                            </a:xfrm>
                            <a:custGeom>
                              <a:avLst/>
                              <a:gdLst>
                                <a:gd name="T0" fmla="+- 0 1648 1648"/>
                                <a:gd name="T1" fmla="*/ T0 w 40"/>
                                <a:gd name="T2" fmla="+- 0 2228 2228"/>
                                <a:gd name="T3" fmla="*/ 2228 h 13024"/>
                                <a:gd name="T4" fmla="+- 0 1688 1648"/>
                                <a:gd name="T5" fmla="*/ T4 w 40"/>
                                <a:gd name="T6" fmla="+- 0 15252 2228"/>
                                <a:gd name="T7" fmla="*/ 15252 h 13024"/>
                              </a:gdLst>
                              <a:ahLst/>
                              <a:cxnLst>
                                <a:cxn ang="0">
                                  <a:pos x="T1" y="T3"/>
                                </a:cxn>
                                <a:cxn ang="0">
                                  <a:pos x="T5" y="T7"/>
                                </a:cxn>
                              </a:cxnLst>
                              <a:rect l="0" t="0" r="r" b="b"/>
                              <a:pathLst>
                                <a:path w="40" h="13024">
                                  <a:moveTo>
                                    <a:pt x="0" y="0"/>
                                  </a:moveTo>
                                  <a:lnTo>
                                    <a:pt x="40" y="13024"/>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32" y="2228"/>
                            <a:ext cx="1117" cy="12892"/>
                            <a:chOff x="432" y="2228"/>
                            <a:chExt cx="1117" cy="12892"/>
                          </a:xfrm>
                        </wpg:grpSpPr>
                        <wps:wsp>
                          <wps:cNvPr id="8" name="Freeform 8"/>
                          <wps:cNvSpPr>
                            <a:spLocks/>
                          </wps:cNvSpPr>
                          <wps:spPr bwMode="auto">
                            <a:xfrm>
                              <a:off x="432" y="2228"/>
                              <a:ext cx="1117" cy="12892"/>
                            </a:xfrm>
                            <a:custGeom>
                              <a:avLst/>
                              <a:gdLst>
                                <a:gd name="T0" fmla="+- 0 432 432"/>
                                <a:gd name="T1" fmla="*/ T0 w 1117"/>
                                <a:gd name="T2" fmla="+- 0 15120 2228"/>
                                <a:gd name="T3" fmla="*/ 15120 h 12892"/>
                                <a:gd name="T4" fmla="+- 0 1549 432"/>
                                <a:gd name="T5" fmla="*/ T4 w 1117"/>
                                <a:gd name="T6" fmla="+- 0 15120 2228"/>
                                <a:gd name="T7" fmla="*/ 15120 h 12892"/>
                                <a:gd name="T8" fmla="+- 0 1549 432"/>
                                <a:gd name="T9" fmla="*/ T8 w 1117"/>
                                <a:gd name="T10" fmla="+- 0 2228 2228"/>
                                <a:gd name="T11" fmla="*/ 2228 h 12892"/>
                                <a:gd name="T12" fmla="+- 0 432 432"/>
                                <a:gd name="T13" fmla="*/ T12 w 1117"/>
                                <a:gd name="T14" fmla="+- 0 2228 2228"/>
                                <a:gd name="T15" fmla="*/ 2228 h 12892"/>
                                <a:gd name="T16" fmla="+- 0 432 432"/>
                                <a:gd name="T17" fmla="*/ T16 w 1117"/>
                                <a:gd name="T18" fmla="+- 0 15120 2228"/>
                                <a:gd name="T19" fmla="*/ 15120 h 12892"/>
                              </a:gdLst>
                              <a:ahLst/>
                              <a:cxnLst>
                                <a:cxn ang="0">
                                  <a:pos x="T1" y="T3"/>
                                </a:cxn>
                                <a:cxn ang="0">
                                  <a:pos x="T5" y="T7"/>
                                </a:cxn>
                                <a:cxn ang="0">
                                  <a:pos x="T9" y="T11"/>
                                </a:cxn>
                                <a:cxn ang="0">
                                  <a:pos x="T13" y="T15"/>
                                </a:cxn>
                                <a:cxn ang="0">
                                  <a:pos x="T17" y="T19"/>
                                </a:cxn>
                              </a:cxnLst>
                              <a:rect l="0" t="0" r="r" b="b"/>
                              <a:pathLst>
                                <a:path w="1117" h="12892">
                                  <a:moveTo>
                                    <a:pt x="0" y="12892"/>
                                  </a:moveTo>
                                  <a:lnTo>
                                    <a:pt x="1117" y="12892"/>
                                  </a:lnTo>
                                  <a:lnTo>
                                    <a:pt x="1117" y="0"/>
                                  </a:lnTo>
                                  <a:lnTo>
                                    <a:pt x="0" y="0"/>
                                  </a:lnTo>
                                  <a:lnTo>
                                    <a:pt x="0" y="1289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832F4" id="Group 6" o:spid="_x0000_s1026" style="position:absolute;margin-left:19.35pt;margin-top:112.15pt;width:50.7pt;height:652.7pt;z-index:-251659264;mso-position-horizontal-relative:page;mso-position-vertical-relative:page" coordorigin="387,2183" coordsize="1346,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">
                <v:group id="Group 9" o:spid="_x0000_s1027" style="position:absolute;left:1648;top:2228;width:40;height:13024" coordorigin="1648,2228" coordsize="40,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1648;top:2228;width:40;height:13024;visibility:visible;mso-wrap-style:square;v-text-anchor:top" coordsize="40,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" path="m,l40,13024e" filled="f" strokeweight="4.5pt">
                    <v:path arrowok="t" o:connecttype="custom" o:connectlocs="0,2228;40,15252" o:connectangles="0,0"/>
                  </v:shape>
                </v:group>
                <v:group id="Group 7" o:spid="_x0000_s1029" style="position:absolute;left:432;top:2228;width:1117;height:12892" coordorigin="432,2228" coordsize="1117,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432;top:2228;width:1117;height:12892;visibility:visible;mso-wrap-style:square;v-text-anchor:top" coordsize="1117,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" path="m,12892r1117,l1117,,,,,12892e" fillcolor="yellow" stroked="f">
                    <v:path arrowok="t" o:connecttype="custom" o:connectlocs="0,15120;1117,15120;1117,2228;0,2228;0,15120" o:connectangles="0,0,0,0,0"/>
                  </v:shape>
                </v:group>
                <w10:wrap anchorx="page" anchory="page"/>
              </v:group>
            </w:pict>
          </mc:Fallback>
        </mc:AlternateContent>
      </w:r>
    </w:p>
    <w:p w:rsidR="003C4D71" w:rsidRPr="003C4D71" w:rsidRDefault="00AC4784" w:rsidP="00D95116">
      <w:pPr>
        <w:tabs>
          <w:tab w:val="left" w:pos="900"/>
        </w:tabs>
        <w:spacing w:after="0" w:line="240" w:lineRule="auto"/>
        <w:ind w:left="810" w:hanging="360"/>
        <w:jc w:val="both"/>
        <w:rPr>
          <w:rFonts w:ascii="Times New Roman" w:eastAsia="Times New Roman" w:hAnsi="Times New Roman" w:cs="Times New Roman"/>
          <w:sz w:val="18"/>
          <w:szCs w:val="18"/>
        </w:rPr>
      </w:pPr>
      <w:r>
        <w:rPr>
          <w:rFonts w:ascii="Times New Roman" w:eastAsia="Times New Roman" w:hAnsi="Times New Roman" w:cs="Times New Roman"/>
          <w:b/>
          <w:bCs/>
          <w:i/>
          <w:iCs/>
          <w:color w:val="000000"/>
          <w:sz w:val="18"/>
          <w:szCs w:val="18"/>
        </w:rPr>
        <w:t xml:space="preserve">        </w:t>
      </w:r>
      <w:r w:rsidR="003C4D71" w:rsidRPr="003C4D71">
        <w:rPr>
          <w:rFonts w:ascii="Times New Roman" w:eastAsia="Times New Roman" w:hAnsi="Times New Roman" w:cs="Times New Roman"/>
          <w:b/>
          <w:bCs/>
          <w:i/>
          <w:iCs/>
          <w:color w:val="000000"/>
          <w:sz w:val="18"/>
          <w:szCs w:val="18"/>
        </w:rPr>
        <w:t>NATIONAL AND STATE RECOGNITION</w:t>
      </w:r>
      <w:r w:rsidR="003C4D71" w:rsidRPr="003C4D71">
        <w:rPr>
          <w:rFonts w:ascii="Times New Roman" w:eastAsia="Times New Roman" w:hAnsi="Times New Roman" w:cs="Times New Roman"/>
          <w:color w:val="000000"/>
          <w:sz w:val="18"/>
          <w:szCs w:val="18"/>
        </w:rPr>
        <w:t>:  Hanover Park High School was rated by U.S. News &amp; World Report as a Best High                                    School for the year 2022 and by Niche.com as a Best High School in NJ.  Recognized in New Jersey Monthly Magazine’s Top 100 High Schools</w:t>
      </w:r>
      <w:proofErr w:type="gramStart"/>
      <w:r w:rsidR="003C4D71" w:rsidRPr="003C4D71">
        <w:rPr>
          <w:rFonts w:ascii="Times New Roman" w:eastAsia="Times New Roman" w:hAnsi="Times New Roman" w:cs="Times New Roman"/>
          <w:color w:val="000000"/>
          <w:sz w:val="18"/>
          <w:szCs w:val="18"/>
        </w:rPr>
        <w:t>;</w:t>
      </w:r>
      <w:proofErr w:type="gramEnd"/>
      <w:r w:rsidR="003C4D71" w:rsidRPr="003C4D71">
        <w:rPr>
          <w:rFonts w:ascii="Times New Roman" w:eastAsia="Times New Roman" w:hAnsi="Times New Roman" w:cs="Times New Roman"/>
          <w:color w:val="000000"/>
          <w:sz w:val="18"/>
          <w:szCs w:val="18"/>
        </w:rPr>
        <w:t xml:space="preserve"> Recognized Nationally and Statewide in the Washington Post America’s Most Challenging High Schools. Hanover Park Regional High School District </w:t>
      </w:r>
      <w:proofErr w:type="gramStart"/>
      <w:r w:rsidR="003C4D71" w:rsidRPr="003C4D71">
        <w:rPr>
          <w:rFonts w:ascii="Times New Roman" w:eastAsia="Times New Roman" w:hAnsi="Times New Roman" w:cs="Times New Roman"/>
          <w:color w:val="000000"/>
          <w:sz w:val="18"/>
          <w:szCs w:val="18"/>
        </w:rPr>
        <w:t>was rated</w:t>
      </w:r>
      <w:proofErr w:type="gramEnd"/>
      <w:r w:rsidR="003C4D71" w:rsidRPr="003C4D71">
        <w:rPr>
          <w:rFonts w:ascii="Times New Roman" w:eastAsia="Times New Roman" w:hAnsi="Times New Roman" w:cs="Times New Roman"/>
          <w:color w:val="000000"/>
          <w:sz w:val="18"/>
          <w:szCs w:val="18"/>
        </w:rPr>
        <w:t xml:space="preserve"> in the Top 100 School Districts in NJ by Niche.com.</w:t>
      </w:r>
    </w:p>
    <w:p w:rsidR="003C4D71" w:rsidRPr="003C4D71" w:rsidRDefault="003C4D71" w:rsidP="003C4D71">
      <w:pPr>
        <w:spacing w:after="0" w:line="240" w:lineRule="auto"/>
        <w:rPr>
          <w:rFonts w:ascii="Times New Roman" w:eastAsia="Times New Roman" w:hAnsi="Times New Roman" w:cs="Times New Roman"/>
          <w:sz w:val="18"/>
          <w:szCs w:val="18"/>
        </w:rPr>
      </w:pPr>
    </w:p>
    <w:p w:rsidR="003C4D71" w:rsidRPr="003C4D71" w:rsidRDefault="00AC4784" w:rsidP="00AC4784">
      <w:pPr>
        <w:spacing w:after="0" w:line="240" w:lineRule="auto"/>
        <w:ind w:left="810" w:hanging="360"/>
        <w:jc w:val="both"/>
        <w:rPr>
          <w:rFonts w:ascii="Times New Roman" w:eastAsia="Times New Roman" w:hAnsi="Times New Roman" w:cs="Times New Roman"/>
          <w:sz w:val="18"/>
          <w:szCs w:val="18"/>
        </w:rPr>
      </w:pPr>
      <w:r>
        <w:rPr>
          <w:rFonts w:ascii="Times New Roman" w:eastAsia="Times New Roman" w:hAnsi="Times New Roman" w:cs="Times New Roman"/>
          <w:b/>
          <w:bCs/>
          <w:i/>
          <w:iCs/>
          <w:color w:val="000000"/>
          <w:sz w:val="18"/>
          <w:szCs w:val="18"/>
        </w:rPr>
        <w:t xml:space="preserve">        </w:t>
      </w:r>
      <w:r w:rsidR="003C4D71" w:rsidRPr="003C4D71">
        <w:rPr>
          <w:rFonts w:ascii="Times New Roman" w:eastAsia="Times New Roman" w:hAnsi="Times New Roman" w:cs="Times New Roman"/>
          <w:b/>
          <w:bCs/>
          <w:i/>
          <w:iCs/>
          <w:color w:val="000000"/>
          <w:sz w:val="18"/>
          <w:szCs w:val="18"/>
        </w:rPr>
        <w:t>CHARACTER EDUCATION</w:t>
      </w:r>
      <w:r w:rsidR="003C4D71" w:rsidRPr="003C4D71">
        <w:rPr>
          <w:rFonts w:ascii="Times New Roman" w:eastAsia="Times New Roman" w:hAnsi="Times New Roman" w:cs="Times New Roman"/>
          <w:color w:val="000000"/>
          <w:sz w:val="18"/>
          <w:szCs w:val="18"/>
        </w:rPr>
        <w:t xml:space="preserve">: </w:t>
      </w:r>
      <w:proofErr w:type="gramStart"/>
      <w:r w:rsidR="003C4D71" w:rsidRPr="003C4D71">
        <w:rPr>
          <w:rFonts w:ascii="Times New Roman" w:eastAsia="Times New Roman" w:hAnsi="Times New Roman" w:cs="Times New Roman"/>
          <w:color w:val="000000"/>
          <w:sz w:val="18"/>
          <w:szCs w:val="18"/>
        </w:rPr>
        <w:t xml:space="preserve">The Hanover Park Regional High School District was again recognized by the </w:t>
      </w:r>
      <w:r>
        <w:rPr>
          <w:rFonts w:ascii="Times New Roman" w:eastAsia="Times New Roman" w:hAnsi="Times New Roman" w:cs="Times New Roman"/>
          <w:color w:val="000000"/>
          <w:sz w:val="18"/>
          <w:szCs w:val="18"/>
        </w:rPr>
        <w:t>Character Education Partnership</w:t>
      </w:r>
      <w:r w:rsidR="002C5F88">
        <w:rPr>
          <w:rFonts w:ascii="Times New Roman" w:eastAsia="Times New Roman" w:hAnsi="Times New Roman" w:cs="Times New Roman"/>
          <w:color w:val="000000"/>
          <w:sz w:val="18"/>
          <w:szCs w:val="18"/>
        </w:rPr>
        <w:t xml:space="preserve"> </w:t>
      </w:r>
      <w:r w:rsidR="003C4D71" w:rsidRPr="003C4D71">
        <w:rPr>
          <w:rFonts w:ascii="Times New Roman" w:eastAsia="Times New Roman" w:hAnsi="Times New Roman" w:cs="Times New Roman"/>
          <w:color w:val="000000"/>
          <w:sz w:val="18"/>
          <w:szCs w:val="18"/>
        </w:rPr>
        <w:t>(C.E.P</w:t>
      </w:r>
      <w:r>
        <w:rPr>
          <w:rFonts w:ascii="Times New Roman" w:eastAsia="Times New Roman" w:hAnsi="Times New Roman" w:cs="Times New Roman"/>
          <w:color w:val="000000"/>
          <w:sz w:val="18"/>
          <w:szCs w:val="18"/>
        </w:rPr>
        <w:t>.</w:t>
      </w:r>
      <w:r w:rsidR="003C4D71" w:rsidRPr="003C4D71">
        <w:rPr>
          <w:rFonts w:ascii="Times New Roman" w:eastAsia="Times New Roman" w:hAnsi="Times New Roman" w:cs="Times New Roman"/>
          <w:color w:val="000000"/>
          <w:sz w:val="18"/>
          <w:szCs w:val="18"/>
        </w:rPr>
        <w:t>) of Washington D.C. and the New Jersey Alliance for Social and Emotional Development (N.J.A.S.C.D.) as both a State and National District of Character</w:t>
      </w:r>
      <w:proofErr w:type="gramEnd"/>
      <w:r w:rsidR="003C4D71" w:rsidRPr="003C4D71">
        <w:rPr>
          <w:rFonts w:ascii="Times New Roman" w:eastAsia="Times New Roman" w:hAnsi="Times New Roman" w:cs="Times New Roman"/>
          <w:color w:val="000000"/>
          <w:sz w:val="18"/>
          <w:szCs w:val="18"/>
        </w:rPr>
        <w:t xml:space="preserve">. HANOVER PARK REGIONAL HIGH SCHOOL DISTRICT IS THE FIRST NEW JERSEY SCHOOL DISTRICT TO RECEIVE THIS PRESTIGIOUS HONOR.  The Anti-Defamation League named Hanover Park High School as a “No Place </w:t>
      </w:r>
      <w:proofErr w:type="gramStart"/>
      <w:r w:rsidR="003C4D71" w:rsidRPr="003C4D71">
        <w:rPr>
          <w:rFonts w:ascii="Times New Roman" w:eastAsia="Times New Roman" w:hAnsi="Times New Roman" w:cs="Times New Roman"/>
          <w:color w:val="000000"/>
          <w:sz w:val="18"/>
          <w:szCs w:val="18"/>
        </w:rPr>
        <w:t>For</w:t>
      </w:r>
      <w:proofErr w:type="gramEnd"/>
      <w:r w:rsidR="003C4D71" w:rsidRPr="003C4D71">
        <w:rPr>
          <w:rFonts w:ascii="Times New Roman" w:eastAsia="Times New Roman" w:hAnsi="Times New Roman" w:cs="Times New Roman"/>
          <w:color w:val="000000"/>
          <w:sz w:val="18"/>
          <w:szCs w:val="18"/>
        </w:rPr>
        <w:t xml:space="preserve"> Hate” for the eighth consecutive year with the prestigious Gold Star designation for the seventh consecutive year.</w:t>
      </w:r>
    </w:p>
    <w:p w:rsidR="003C4D71" w:rsidRPr="003C4D71" w:rsidRDefault="003C4D71" w:rsidP="003C4D71">
      <w:pPr>
        <w:spacing w:after="0" w:line="240" w:lineRule="auto"/>
        <w:rPr>
          <w:rFonts w:ascii="Times New Roman" w:eastAsia="Times New Roman" w:hAnsi="Times New Roman" w:cs="Times New Roman"/>
          <w:sz w:val="18"/>
          <w:szCs w:val="18"/>
        </w:rPr>
      </w:pPr>
    </w:p>
    <w:p w:rsidR="003C4D71" w:rsidRPr="003C4D71" w:rsidRDefault="003C4D71" w:rsidP="003C4D71">
      <w:pPr>
        <w:spacing w:after="0" w:line="240" w:lineRule="auto"/>
        <w:ind w:left="810" w:hanging="360"/>
        <w:jc w:val="both"/>
        <w:rPr>
          <w:rFonts w:ascii="Times New Roman" w:eastAsia="Times New Roman" w:hAnsi="Times New Roman" w:cs="Times New Roman"/>
          <w:sz w:val="18"/>
          <w:szCs w:val="18"/>
        </w:rPr>
      </w:pPr>
      <w:r>
        <w:rPr>
          <w:rFonts w:ascii="Times New Roman" w:eastAsia="Times New Roman" w:hAnsi="Times New Roman" w:cs="Times New Roman"/>
          <w:b/>
          <w:bCs/>
          <w:i/>
          <w:iCs/>
          <w:color w:val="000000"/>
          <w:sz w:val="18"/>
          <w:szCs w:val="18"/>
        </w:rPr>
        <w:t xml:space="preserve">       </w:t>
      </w:r>
      <w:r w:rsidR="00AC4784">
        <w:rPr>
          <w:rFonts w:ascii="Times New Roman" w:eastAsia="Times New Roman" w:hAnsi="Times New Roman" w:cs="Times New Roman"/>
          <w:b/>
          <w:bCs/>
          <w:i/>
          <w:iCs/>
          <w:color w:val="000000"/>
          <w:sz w:val="18"/>
          <w:szCs w:val="18"/>
        </w:rPr>
        <w:t xml:space="preserve"> </w:t>
      </w:r>
      <w:proofErr w:type="gramStart"/>
      <w:r w:rsidRPr="003C4D71">
        <w:rPr>
          <w:rFonts w:ascii="Times New Roman" w:eastAsia="Times New Roman" w:hAnsi="Times New Roman" w:cs="Times New Roman"/>
          <w:b/>
          <w:bCs/>
          <w:i/>
          <w:iCs/>
          <w:color w:val="000000"/>
          <w:sz w:val="18"/>
          <w:szCs w:val="18"/>
        </w:rPr>
        <w:t>SCHOLARS</w:t>
      </w:r>
      <w:r w:rsidRPr="003C4D71">
        <w:rPr>
          <w:rFonts w:ascii="Times New Roman" w:eastAsia="Times New Roman" w:hAnsi="Times New Roman" w:cs="Times New Roman"/>
          <w:color w:val="000000"/>
          <w:sz w:val="18"/>
          <w:szCs w:val="18"/>
        </w:rPr>
        <w:t>:  6  students were National Merit Scholars placing them in the top 5% of all college bound seniors in the country and received National Merit Letters of Commendation; 3 students won National Merit Scholarships; 20 students were recipients of the Presidential Academic Award of Excellence; 1 student was nominated to the NJ Scholars Program; 2 students were nominated for the 2022 Governor’s School; 1 student was selected to represent Hanover Park at NJ Boys state; 1 student participated in the Novartis Multicultural Teen Corporate Mentoring Program; 1 student participated in the Hugh O’Brien Youth Leadership Summit; 115 students were inducted into the Barbara Bradshaw Chapter of the National Honors Society during the 2021-2022 school year.</w:t>
      </w:r>
      <w:proofErr w:type="gramEnd"/>
      <w:r w:rsidRPr="003C4D71">
        <w:rPr>
          <w:rFonts w:ascii="Times New Roman" w:eastAsia="Times New Roman" w:hAnsi="Times New Roman" w:cs="Times New Roman"/>
          <w:color w:val="000000"/>
          <w:sz w:val="18"/>
          <w:szCs w:val="18"/>
        </w:rPr>
        <w:t xml:space="preserve"> </w:t>
      </w:r>
      <w:proofErr w:type="gramStart"/>
      <w:r w:rsidRPr="003C4D71">
        <w:rPr>
          <w:rFonts w:ascii="Times New Roman" w:eastAsia="Times New Roman" w:hAnsi="Times New Roman" w:cs="Times New Roman"/>
          <w:color w:val="000000"/>
          <w:sz w:val="18"/>
          <w:szCs w:val="18"/>
        </w:rPr>
        <w:t>11</w:t>
      </w:r>
      <w:proofErr w:type="gramEnd"/>
      <w:r w:rsidRPr="003C4D71">
        <w:rPr>
          <w:rFonts w:ascii="Times New Roman" w:eastAsia="Times New Roman" w:hAnsi="Times New Roman" w:cs="Times New Roman"/>
          <w:color w:val="000000"/>
          <w:sz w:val="18"/>
          <w:szCs w:val="18"/>
        </w:rPr>
        <w:t xml:space="preserve"> students received a Golden Seal of </w:t>
      </w:r>
      <w:proofErr w:type="spellStart"/>
      <w:r w:rsidRPr="003C4D71">
        <w:rPr>
          <w:rFonts w:ascii="Times New Roman" w:eastAsia="Times New Roman" w:hAnsi="Times New Roman" w:cs="Times New Roman"/>
          <w:color w:val="000000"/>
          <w:sz w:val="18"/>
          <w:szCs w:val="18"/>
        </w:rPr>
        <w:t>Biliteracy</w:t>
      </w:r>
      <w:proofErr w:type="spellEnd"/>
      <w:r w:rsidRPr="003C4D71">
        <w:rPr>
          <w:rFonts w:ascii="Times New Roman" w:eastAsia="Times New Roman" w:hAnsi="Times New Roman" w:cs="Times New Roman"/>
          <w:color w:val="000000"/>
          <w:sz w:val="18"/>
          <w:szCs w:val="18"/>
        </w:rPr>
        <w:t xml:space="preserve"> Award from the State of NJ.</w:t>
      </w:r>
    </w:p>
    <w:p w:rsidR="003C4D71" w:rsidRPr="003C4D71" w:rsidRDefault="003C4D71" w:rsidP="003C4D71">
      <w:pPr>
        <w:spacing w:after="0" w:line="240" w:lineRule="auto"/>
        <w:ind w:hanging="360"/>
        <w:jc w:val="both"/>
        <w:rPr>
          <w:rFonts w:ascii="Times New Roman" w:eastAsia="Times New Roman" w:hAnsi="Times New Roman" w:cs="Times New Roman"/>
          <w:sz w:val="18"/>
          <w:szCs w:val="18"/>
        </w:rPr>
      </w:pPr>
      <w:r w:rsidRPr="003C4D71">
        <w:rPr>
          <w:rFonts w:ascii="Arial" w:eastAsia="Times New Roman" w:hAnsi="Arial" w:cs="Arial"/>
          <w:color w:val="222222"/>
          <w:sz w:val="18"/>
          <w:szCs w:val="18"/>
        </w:rPr>
        <w:t> </w:t>
      </w:r>
    </w:p>
    <w:p w:rsidR="003C4D71" w:rsidRPr="003C4D71" w:rsidRDefault="003C4D71" w:rsidP="00B36431">
      <w:pPr>
        <w:tabs>
          <w:tab w:val="left" w:pos="720"/>
        </w:tabs>
        <w:spacing w:after="0" w:line="240" w:lineRule="auto"/>
        <w:ind w:left="810" w:hanging="360"/>
        <w:jc w:val="both"/>
        <w:rPr>
          <w:rFonts w:ascii="Times New Roman" w:eastAsia="Times New Roman" w:hAnsi="Times New Roman" w:cs="Times New Roman"/>
          <w:sz w:val="18"/>
          <w:szCs w:val="18"/>
        </w:rPr>
      </w:pPr>
      <w:r>
        <w:rPr>
          <w:rFonts w:ascii="Times New Roman" w:eastAsia="Times New Roman" w:hAnsi="Times New Roman" w:cs="Times New Roman"/>
          <w:b/>
          <w:bCs/>
          <w:i/>
          <w:iCs/>
          <w:color w:val="000000"/>
          <w:sz w:val="18"/>
          <w:szCs w:val="18"/>
        </w:rPr>
        <w:t xml:space="preserve">     </w:t>
      </w:r>
      <w:r w:rsidRPr="003C4D71">
        <w:rPr>
          <w:rFonts w:ascii="Times New Roman" w:eastAsia="Times New Roman" w:hAnsi="Times New Roman" w:cs="Times New Roman"/>
          <w:b/>
          <w:bCs/>
          <w:i/>
          <w:iCs/>
          <w:color w:val="000000"/>
          <w:sz w:val="18"/>
          <w:szCs w:val="18"/>
        </w:rPr>
        <w:t xml:space="preserve"> </w:t>
      </w:r>
      <w:r w:rsidR="00AC4784">
        <w:rPr>
          <w:rFonts w:ascii="Times New Roman" w:eastAsia="Times New Roman" w:hAnsi="Times New Roman" w:cs="Times New Roman"/>
          <w:b/>
          <w:bCs/>
          <w:i/>
          <w:iCs/>
          <w:color w:val="000000"/>
          <w:sz w:val="18"/>
          <w:szCs w:val="18"/>
        </w:rPr>
        <w:t xml:space="preserve">  </w:t>
      </w:r>
      <w:r w:rsidRPr="003C4D71">
        <w:rPr>
          <w:rFonts w:ascii="Times New Roman" w:eastAsia="Times New Roman" w:hAnsi="Times New Roman" w:cs="Times New Roman"/>
          <w:b/>
          <w:bCs/>
          <w:i/>
          <w:iCs/>
          <w:color w:val="000000"/>
          <w:sz w:val="18"/>
          <w:szCs w:val="18"/>
        </w:rPr>
        <w:t>ADVANCED PLACEMENT / SAT / ACT</w:t>
      </w:r>
      <w:r w:rsidRPr="003C4D71">
        <w:rPr>
          <w:rFonts w:ascii="Times New Roman" w:eastAsia="Times New Roman" w:hAnsi="Times New Roman" w:cs="Times New Roman"/>
          <w:color w:val="000000"/>
          <w:sz w:val="18"/>
          <w:szCs w:val="18"/>
        </w:rPr>
        <w:t xml:space="preserve">:  408 AP tests </w:t>
      </w:r>
      <w:proofErr w:type="gramStart"/>
      <w:r w:rsidRPr="003C4D71">
        <w:rPr>
          <w:rFonts w:ascii="Times New Roman" w:eastAsia="Times New Roman" w:hAnsi="Times New Roman" w:cs="Times New Roman"/>
          <w:color w:val="000000"/>
          <w:sz w:val="18"/>
          <w:szCs w:val="18"/>
        </w:rPr>
        <w:t>were administered</w:t>
      </w:r>
      <w:proofErr w:type="gramEnd"/>
      <w:r w:rsidRPr="003C4D71">
        <w:rPr>
          <w:rFonts w:ascii="Times New Roman" w:eastAsia="Times New Roman" w:hAnsi="Times New Roman" w:cs="Times New Roman"/>
          <w:color w:val="000000"/>
          <w:sz w:val="18"/>
          <w:szCs w:val="18"/>
        </w:rPr>
        <w:t xml:space="preserve"> in May 2022. </w:t>
      </w:r>
      <w:proofErr w:type="gramStart"/>
      <w:r w:rsidRPr="003C4D71">
        <w:rPr>
          <w:rFonts w:ascii="Times New Roman" w:eastAsia="Times New Roman" w:hAnsi="Times New Roman" w:cs="Times New Roman"/>
          <w:color w:val="000000"/>
          <w:sz w:val="18"/>
          <w:szCs w:val="18"/>
        </w:rPr>
        <w:t>85%</w:t>
      </w:r>
      <w:proofErr w:type="gramEnd"/>
      <w:r w:rsidRPr="003C4D71">
        <w:rPr>
          <w:rFonts w:ascii="Times New Roman" w:eastAsia="Times New Roman" w:hAnsi="Times New Roman" w:cs="Times New Roman"/>
          <w:color w:val="000000"/>
          <w:sz w:val="18"/>
          <w:szCs w:val="18"/>
        </w:rPr>
        <w:t xml:space="preserve"> of the scores were a 3 or better; 94 students have received recognition by t</w:t>
      </w:r>
      <w:r w:rsidR="00B36431">
        <w:rPr>
          <w:rFonts w:ascii="Times New Roman" w:eastAsia="Times New Roman" w:hAnsi="Times New Roman" w:cs="Times New Roman"/>
          <w:color w:val="000000"/>
          <w:sz w:val="18"/>
          <w:szCs w:val="18"/>
        </w:rPr>
        <w:t>he College Board - </w:t>
      </w:r>
      <w:r w:rsidRPr="003C4D71">
        <w:rPr>
          <w:rFonts w:ascii="Times New Roman" w:eastAsia="Times New Roman" w:hAnsi="Times New Roman" w:cs="Times New Roman"/>
          <w:color w:val="000000"/>
          <w:sz w:val="18"/>
          <w:szCs w:val="18"/>
        </w:rPr>
        <w:t>30 students were named AP</w:t>
      </w:r>
      <w:r w:rsidR="00B36431">
        <w:rPr>
          <w:rFonts w:ascii="Times New Roman" w:eastAsia="Times New Roman" w:hAnsi="Times New Roman" w:cs="Times New Roman"/>
          <w:color w:val="000000"/>
          <w:sz w:val="18"/>
          <w:szCs w:val="18"/>
        </w:rPr>
        <w:t xml:space="preserve"> Scholars with Distinction, 20 </w:t>
      </w:r>
      <w:r w:rsidRPr="003C4D71">
        <w:rPr>
          <w:rFonts w:ascii="Times New Roman" w:eastAsia="Times New Roman" w:hAnsi="Times New Roman" w:cs="Times New Roman"/>
          <w:color w:val="000000"/>
          <w:sz w:val="18"/>
          <w:szCs w:val="18"/>
        </w:rPr>
        <w:t>students were named</w:t>
      </w:r>
      <w:r w:rsidR="0026689D">
        <w:rPr>
          <w:rFonts w:ascii="Times New Roman" w:eastAsia="Times New Roman" w:hAnsi="Times New Roman" w:cs="Times New Roman"/>
          <w:color w:val="000000"/>
          <w:sz w:val="18"/>
          <w:szCs w:val="18"/>
        </w:rPr>
        <w:t xml:space="preserve"> AP Scholars with Honor, and 29</w:t>
      </w:r>
      <w:r w:rsidR="00AC4784">
        <w:rPr>
          <w:rFonts w:ascii="Times New Roman" w:eastAsia="Times New Roman" w:hAnsi="Times New Roman" w:cs="Times New Roman"/>
          <w:color w:val="000000"/>
          <w:sz w:val="18"/>
          <w:szCs w:val="18"/>
        </w:rPr>
        <w:t xml:space="preserve"> </w:t>
      </w:r>
      <w:r w:rsidRPr="003C4D71">
        <w:rPr>
          <w:rFonts w:ascii="Times New Roman" w:eastAsia="Times New Roman" w:hAnsi="Times New Roman" w:cs="Times New Roman"/>
          <w:color w:val="000000"/>
          <w:sz w:val="18"/>
          <w:szCs w:val="18"/>
        </w:rPr>
        <w:t xml:space="preserve">students were named AP Scholars. 10 students received an AP Capstone Diploma and </w:t>
      </w:r>
      <w:proofErr w:type="gramStart"/>
      <w:r w:rsidRPr="003C4D71">
        <w:rPr>
          <w:rFonts w:ascii="Times New Roman" w:eastAsia="Times New Roman" w:hAnsi="Times New Roman" w:cs="Times New Roman"/>
          <w:color w:val="000000"/>
          <w:sz w:val="18"/>
          <w:szCs w:val="18"/>
        </w:rPr>
        <w:t>5</w:t>
      </w:r>
      <w:proofErr w:type="gramEnd"/>
      <w:r w:rsidRPr="003C4D71">
        <w:rPr>
          <w:rFonts w:ascii="Times New Roman" w:eastAsia="Times New Roman" w:hAnsi="Times New Roman" w:cs="Times New Roman"/>
          <w:color w:val="000000"/>
          <w:sz w:val="18"/>
          <w:szCs w:val="18"/>
        </w:rPr>
        <w:t xml:space="preserve"> students received an AP Seminar &amp; Research Certificate. </w:t>
      </w:r>
      <w:proofErr w:type="gramStart"/>
      <w:r w:rsidRPr="003C4D71">
        <w:rPr>
          <w:rFonts w:ascii="Times New Roman" w:eastAsia="Times New Roman" w:hAnsi="Times New Roman" w:cs="Times New Roman"/>
          <w:color w:val="000000"/>
          <w:sz w:val="18"/>
          <w:szCs w:val="18"/>
        </w:rPr>
        <w:t>3</w:t>
      </w:r>
      <w:proofErr w:type="gramEnd"/>
      <w:r w:rsidRPr="003C4D71">
        <w:rPr>
          <w:rFonts w:ascii="Times New Roman" w:eastAsia="Times New Roman" w:hAnsi="Times New Roman" w:cs="Times New Roman"/>
          <w:color w:val="000000"/>
          <w:sz w:val="18"/>
          <w:szCs w:val="18"/>
        </w:rPr>
        <w:t xml:space="preserve"> students achieved a perfect score of 800</w:t>
      </w:r>
      <w:r w:rsidR="00B36431">
        <w:rPr>
          <w:rFonts w:ascii="Times New Roman" w:eastAsia="Times New Roman" w:hAnsi="Times New Roman" w:cs="Times New Roman"/>
          <w:color w:val="000000"/>
          <w:sz w:val="18"/>
          <w:szCs w:val="18"/>
        </w:rPr>
        <w:t xml:space="preserve"> on either the SAT I or SAT II;</w:t>
      </w:r>
      <w:r w:rsidRPr="003C4D71">
        <w:rPr>
          <w:rFonts w:ascii="Times New Roman" w:eastAsia="Times New Roman" w:hAnsi="Times New Roman" w:cs="Times New Roman"/>
          <w:color w:val="000000"/>
          <w:sz w:val="18"/>
          <w:szCs w:val="18"/>
        </w:rPr>
        <w:t xml:space="preserve"> Hanover Park also continues to s</w:t>
      </w:r>
      <w:r w:rsidR="00AC4784">
        <w:rPr>
          <w:rFonts w:ascii="Times New Roman" w:eastAsia="Times New Roman" w:hAnsi="Times New Roman" w:cs="Times New Roman"/>
          <w:color w:val="000000"/>
          <w:sz w:val="18"/>
          <w:szCs w:val="18"/>
        </w:rPr>
        <w:t>urpass the State and National SAT</w:t>
      </w:r>
      <w:r w:rsidRPr="003C4D71">
        <w:rPr>
          <w:rFonts w:ascii="Times New Roman" w:eastAsia="Times New Roman" w:hAnsi="Times New Roman" w:cs="Times New Roman"/>
          <w:color w:val="000000"/>
          <w:sz w:val="18"/>
          <w:szCs w:val="18"/>
        </w:rPr>
        <w:t xml:space="preserve"> average with a combined score in Math, Evidence Based Reading, and Writing.  </w:t>
      </w:r>
    </w:p>
    <w:p w:rsidR="003C4D71" w:rsidRPr="003C4D71" w:rsidRDefault="003C4D71" w:rsidP="003C4D71">
      <w:pPr>
        <w:spacing w:after="0" w:line="240" w:lineRule="auto"/>
        <w:rPr>
          <w:rFonts w:ascii="Times New Roman" w:eastAsia="Times New Roman" w:hAnsi="Times New Roman" w:cs="Times New Roman"/>
          <w:sz w:val="18"/>
          <w:szCs w:val="18"/>
        </w:rPr>
      </w:pPr>
    </w:p>
    <w:p w:rsidR="003C4D71" w:rsidRPr="003C4D71" w:rsidRDefault="003C4D71" w:rsidP="00AC4784">
      <w:pPr>
        <w:tabs>
          <w:tab w:val="left" w:pos="810"/>
        </w:tabs>
        <w:spacing w:after="0" w:line="240" w:lineRule="auto"/>
        <w:ind w:left="810" w:hanging="360"/>
        <w:jc w:val="both"/>
        <w:rPr>
          <w:rFonts w:ascii="Times New Roman" w:eastAsia="Times New Roman" w:hAnsi="Times New Roman" w:cs="Times New Roman"/>
          <w:sz w:val="18"/>
          <w:szCs w:val="18"/>
        </w:rPr>
      </w:pPr>
      <w:r>
        <w:rPr>
          <w:rFonts w:ascii="Times New Roman" w:eastAsia="Times New Roman" w:hAnsi="Times New Roman" w:cs="Times New Roman"/>
          <w:b/>
          <w:bCs/>
          <w:i/>
          <w:iCs/>
          <w:color w:val="000000"/>
          <w:sz w:val="18"/>
          <w:szCs w:val="18"/>
        </w:rPr>
        <w:t xml:space="preserve">       </w:t>
      </w:r>
      <w:r w:rsidR="00AC4784">
        <w:rPr>
          <w:rFonts w:ascii="Times New Roman" w:eastAsia="Times New Roman" w:hAnsi="Times New Roman" w:cs="Times New Roman"/>
          <w:b/>
          <w:bCs/>
          <w:i/>
          <w:iCs/>
          <w:color w:val="000000"/>
          <w:sz w:val="18"/>
          <w:szCs w:val="18"/>
        </w:rPr>
        <w:t xml:space="preserve"> </w:t>
      </w:r>
      <w:r w:rsidRPr="003C4D71">
        <w:rPr>
          <w:rFonts w:ascii="Times New Roman" w:eastAsia="Times New Roman" w:hAnsi="Times New Roman" w:cs="Times New Roman"/>
          <w:b/>
          <w:bCs/>
          <w:i/>
          <w:iCs/>
          <w:color w:val="000000"/>
          <w:sz w:val="18"/>
          <w:szCs w:val="18"/>
        </w:rPr>
        <w:t>CO-CURRICULAR ACTIVITIES</w:t>
      </w:r>
      <w:r w:rsidRPr="003C4D71">
        <w:rPr>
          <w:rFonts w:ascii="Times New Roman" w:eastAsia="Times New Roman" w:hAnsi="Times New Roman" w:cs="Times New Roman"/>
          <w:color w:val="000000"/>
          <w:sz w:val="18"/>
          <w:szCs w:val="18"/>
        </w:rPr>
        <w:t xml:space="preserve">:  The Academic Team placed 2nd in the North Jersey Group 2 Regional Competition and placed 5th in the state competition. </w:t>
      </w:r>
      <w:proofErr w:type="gramStart"/>
      <w:r w:rsidRPr="003C4D71">
        <w:rPr>
          <w:rFonts w:ascii="Times New Roman" w:eastAsia="Times New Roman" w:hAnsi="Times New Roman" w:cs="Times New Roman"/>
          <w:color w:val="000000"/>
          <w:sz w:val="18"/>
          <w:szCs w:val="18"/>
        </w:rPr>
        <w:t>4</w:t>
      </w:r>
      <w:proofErr w:type="gramEnd"/>
      <w:r w:rsidRPr="003C4D71">
        <w:rPr>
          <w:rFonts w:ascii="Times New Roman" w:eastAsia="Times New Roman" w:hAnsi="Times New Roman" w:cs="Times New Roman"/>
          <w:color w:val="000000"/>
          <w:sz w:val="18"/>
          <w:szCs w:val="18"/>
        </w:rPr>
        <w:t xml:space="preserve"> Academic Team members placed in the NJ State competition and 1 received a gold medal in the speech competition.  </w:t>
      </w:r>
      <w:proofErr w:type="gramStart"/>
      <w:r w:rsidRPr="003C4D71">
        <w:rPr>
          <w:rFonts w:ascii="Times New Roman" w:eastAsia="Times New Roman" w:hAnsi="Times New Roman" w:cs="Times New Roman"/>
          <w:color w:val="000000"/>
          <w:sz w:val="18"/>
          <w:szCs w:val="18"/>
          <w:shd w:val="clear" w:color="auto" w:fill="FFFFFF"/>
        </w:rPr>
        <w:t>23</w:t>
      </w:r>
      <w:proofErr w:type="gramEnd"/>
      <w:r w:rsidRPr="003C4D71">
        <w:rPr>
          <w:rFonts w:ascii="Times New Roman" w:eastAsia="Times New Roman" w:hAnsi="Times New Roman" w:cs="Times New Roman"/>
          <w:color w:val="000000"/>
          <w:sz w:val="18"/>
          <w:szCs w:val="18"/>
          <w:shd w:val="clear" w:color="auto" w:fill="FFFFFF"/>
        </w:rPr>
        <w:t xml:space="preserve"> members of Future Business Leaders of America </w:t>
      </w:r>
      <w:r w:rsidRPr="003C4D71">
        <w:rPr>
          <w:rFonts w:ascii="Times New Roman" w:eastAsia="Times New Roman" w:hAnsi="Times New Roman" w:cs="Times New Roman"/>
          <w:color w:val="000000"/>
          <w:sz w:val="18"/>
          <w:szCs w:val="18"/>
        </w:rPr>
        <w:t xml:space="preserve">competed at the Regional competition, and 10 members participated in the </w:t>
      </w:r>
      <w:r w:rsidR="00B36431">
        <w:rPr>
          <w:rFonts w:ascii="Times New Roman" w:eastAsia="Times New Roman" w:hAnsi="Times New Roman" w:cs="Times New Roman"/>
          <w:color w:val="000000"/>
          <w:sz w:val="18"/>
          <w:szCs w:val="18"/>
        </w:rPr>
        <w:t xml:space="preserve">State Leadership Conference.  </w:t>
      </w:r>
      <w:proofErr w:type="gramStart"/>
      <w:r w:rsidR="00B36431">
        <w:rPr>
          <w:rFonts w:ascii="Times New Roman" w:eastAsia="Times New Roman" w:hAnsi="Times New Roman" w:cs="Times New Roman"/>
          <w:color w:val="000000"/>
          <w:sz w:val="18"/>
          <w:szCs w:val="18"/>
        </w:rPr>
        <w:t>12</w:t>
      </w:r>
      <w:proofErr w:type="gramEnd"/>
      <w:r w:rsidR="00B36431">
        <w:rPr>
          <w:rFonts w:ascii="Times New Roman" w:eastAsia="Times New Roman" w:hAnsi="Times New Roman" w:cs="Times New Roman"/>
          <w:color w:val="000000"/>
          <w:sz w:val="18"/>
          <w:szCs w:val="18"/>
        </w:rPr>
        <w:t xml:space="preserve"> </w:t>
      </w:r>
      <w:r w:rsidRPr="003C4D71">
        <w:rPr>
          <w:rFonts w:ascii="Times New Roman" w:eastAsia="Times New Roman" w:hAnsi="Times New Roman" w:cs="Times New Roman"/>
          <w:color w:val="000000"/>
          <w:sz w:val="18"/>
          <w:szCs w:val="18"/>
        </w:rPr>
        <w:t>students placed at</w:t>
      </w:r>
      <w:r w:rsidR="00AC4784">
        <w:rPr>
          <w:rFonts w:ascii="Times New Roman" w:eastAsia="Times New Roman" w:hAnsi="Times New Roman" w:cs="Times New Roman"/>
          <w:color w:val="000000"/>
          <w:sz w:val="18"/>
          <w:szCs w:val="18"/>
        </w:rPr>
        <w:t xml:space="preserve"> FBLA</w:t>
      </w:r>
      <w:r w:rsidRPr="003C4D71">
        <w:rPr>
          <w:rFonts w:ascii="Times New Roman" w:eastAsia="Times New Roman" w:hAnsi="Times New Roman" w:cs="Times New Roman"/>
          <w:color w:val="000000"/>
          <w:sz w:val="18"/>
          <w:szCs w:val="18"/>
        </w:rPr>
        <w:t xml:space="preserve"> regionals, and 8 students plac</w:t>
      </w:r>
      <w:r w:rsidR="00B36431">
        <w:rPr>
          <w:rFonts w:ascii="Times New Roman" w:eastAsia="Times New Roman" w:hAnsi="Times New Roman" w:cs="Times New Roman"/>
          <w:color w:val="000000"/>
          <w:sz w:val="18"/>
          <w:szCs w:val="18"/>
        </w:rPr>
        <w:t xml:space="preserve">ed in the top ten at States. </w:t>
      </w:r>
      <w:proofErr w:type="gramStart"/>
      <w:r w:rsidR="00B36431">
        <w:rPr>
          <w:rFonts w:ascii="Times New Roman" w:eastAsia="Times New Roman" w:hAnsi="Times New Roman" w:cs="Times New Roman"/>
          <w:color w:val="000000"/>
          <w:sz w:val="18"/>
          <w:szCs w:val="18"/>
        </w:rPr>
        <w:t>3</w:t>
      </w:r>
      <w:proofErr w:type="gramEnd"/>
      <w:r w:rsidR="00B36431">
        <w:rPr>
          <w:rFonts w:ascii="Times New Roman" w:eastAsia="Times New Roman" w:hAnsi="Times New Roman" w:cs="Times New Roman"/>
          <w:color w:val="000000"/>
          <w:sz w:val="18"/>
          <w:szCs w:val="18"/>
        </w:rPr>
        <w:t xml:space="preserve"> </w:t>
      </w:r>
      <w:r w:rsidRPr="003C4D71">
        <w:rPr>
          <w:rFonts w:ascii="Times New Roman" w:eastAsia="Times New Roman" w:hAnsi="Times New Roman" w:cs="Times New Roman"/>
          <w:color w:val="000000"/>
          <w:sz w:val="18"/>
          <w:szCs w:val="18"/>
        </w:rPr>
        <w:t xml:space="preserve">students competed at </w:t>
      </w:r>
      <w:r w:rsidR="00490B1A">
        <w:rPr>
          <w:rFonts w:ascii="Times New Roman" w:eastAsia="Times New Roman" w:hAnsi="Times New Roman" w:cs="Times New Roman"/>
          <w:color w:val="000000"/>
          <w:sz w:val="18"/>
          <w:szCs w:val="18"/>
        </w:rPr>
        <w:t>the National FBLA C</w:t>
      </w:r>
      <w:r w:rsidR="00AC4784">
        <w:rPr>
          <w:rFonts w:ascii="Times New Roman" w:eastAsia="Times New Roman" w:hAnsi="Times New Roman" w:cs="Times New Roman"/>
          <w:color w:val="000000"/>
          <w:sz w:val="18"/>
          <w:szCs w:val="18"/>
        </w:rPr>
        <w:t xml:space="preserve">ompetition </w:t>
      </w:r>
      <w:r w:rsidRPr="003C4D71">
        <w:rPr>
          <w:rFonts w:ascii="Times New Roman" w:eastAsia="Times New Roman" w:hAnsi="Times New Roman" w:cs="Times New Roman"/>
          <w:color w:val="000000"/>
          <w:sz w:val="18"/>
          <w:szCs w:val="18"/>
        </w:rPr>
        <w:t>in Chicago. The Forensics an</w:t>
      </w:r>
      <w:r w:rsidR="00CA760F">
        <w:rPr>
          <w:rFonts w:ascii="Times New Roman" w:eastAsia="Times New Roman" w:hAnsi="Times New Roman" w:cs="Times New Roman"/>
          <w:color w:val="000000"/>
          <w:sz w:val="18"/>
          <w:szCs w:val="18"/>
        </w:rPr>
        <w:t>d Debate Team competed</w:t>
      </w:r>
      <w:r w:rsidRPr="003C4D71">
        <w:rPr>
          <w:rFonts w:ascii="Times New Roman" w:eastAsia="Times New Roman" w:hAnsi="Times New Roman" w:cs="Times New Roman"/>
          <w:color w:val="000000"/>
          <w:sz w:val="18"/>
          <w:szCs w:val="18"/>
        </w:rPr>
        <w:t xml:space="preserve"> in regional and state competitions.</w:t>
      </w:r>
    </w:p>
    <w:p w:rsidR="003C4D71" w:rsidRPr="003C4D71" w:rsidRDefault="003C4D71" w:rsidP="003C4D71">
      <w:pPr>
        <w:spacing w:after="0" w:line="240" w:lineRule="auto"/>
        <w:rPr>
          <w:rFonts w:ascii="Times New Roman" w:eastAsia="Times New Roman" w:hAnsi="Times New Roman" w:cs="Times New Roman"/>
          <w:sz w:val="18"/>
          <w:szCs w:val="18"/>
        </w:rPr>
      </w:pPr>
    </w:p>
    <w:p w:rsidR="003C4D71" w:rsidRDefault="003C4D71" w:rsidP="003C4D71">
      <w:pPr>
        <w:spacing w:after="0" w:line="240" w:lineRule="auto"/>
        <w:ind w:left="810" w:hanging="1170"/>
        <w:jc w:val="both"/>
        <w:rPr>
          <w:rFonts w:ascii="Times New Roman" w:eastAsia="Times New Roman" w:hAnsi="Times New Roman" w:cs="Times New Roman"/>
          <w:color w:val="000000"/>
          <w:sz w:val="18"/>
          <w:szCs w:val="18"/>
        </w:rPr>
      </w:pPr>
      <w:r w:rsidRPr="003C4D71">
        <w:rPr>
          <w:rFonts w:ascii="Times New Roman" w:eastAsia="Times New Roman" w:hAnsi="Times New Roman" w:cs="Times New Roman"/>
          <w:b/>
          <w:bCs/>
          <w:i/>
          <w:iCs/>
          <w:color w:val="000000"/>
          <w:sz w:val="18"/>
          <w:szCs w:val="18"/>
        </w:rPr>
        <w:t xml:space="preserve">                       </w:t>
      </w:r>
      <w:r w:rsidR="00AC4784">
        <w:rPr>
          <w:rFonts w:ascii="Times New Roman" w:eastAsia="Times New Roman" w:hAnsi="Times New Roman" w:cs="Times New Roman"/>
          <w:b/>
          <w:bCs/>
          <w:i/>
          <w:iCs/>
          <w:color w:val="000000"/>
          <w:sz w:val="18"/>
          <w:szCs w:val="18"/>
        </w:rPr>
        <w:t xml:space="preserve">   </w:t>
      </w:r>
      <w:r w:rsidRPr="003C4D71">
        <w:rPr>
          <w:rFonts w:ascii="Times New Roman" w:eastAsia="Times New Roman" w:hAnsi="Times New Roman" w:cs="Times New Roman"/>
          <w:b/>
          <w:bCs/>
          <w:i/>
          <w:iCs/>
          <w:color w:val="000000"/>
          <w:sz w:val="18"/>
          <w:szCs w:val="18"/>
        </w:rPr>
        <w:t xml:space="preserve">THE ARTS: </w:t>
      </w:r>
      <w:r w:rsidRPr="003C4D71">
        <w:rPr>
          <w:rFonts w:ascii="Times New Roman" w:eastAsia="Times New Roman" w:hAnsi="Times New Roman" w:cs="Times New Roman"/>
          <w:color w:val="000000"/>
          <w:sz w:val="18"/>
          <w:szCs w:val="18"/>
        </w:rPr>
        <w:t>The Hanover Park High School Gold</w:t>
      </w:r>
      <w:r w:rsidR="00661188">
        <w:rPr>
          <w:rFonts w:ascii="Times New Roman" w:eastAsia="Times New Roman" w:hAnsi="Times New Roman" w:cs="Times New Roman"/>
          <w:color w:val="000000"/>
          <w:sz w:val="18"/>
          <w:szCs w:val="18"/>
        </w:rPr>
        <w:t>en Hornet Marching Band comprised</w:t>
      </w:r>
      <w:r w:rsidRPr="003C4D71">
        <w:rPr>
          <w:rFonts w:ascii="Times New Roman" w:eastAsia="Times New Roman" w:hAnsi="Times New Roman" w:cs="Times New Roman"/>
          <w:color w:val="000000"/>
          <w:sz w:val="18"/>
          <w:szCs w:val="18"/>
        </w:rPr>
        <w:t xml:space="preserve"> of over 60 members performed at all home football games and in compet</w:t>
      </w:r>
      <w:r w:rsidR="00AC4784">
        <w:rPr>
          <w:rFonts w:ascii="Times New Roman" w:eastAsia="Times New Roman" w:hAnsi="Times New Roman" w:cs="Times New Roman"/>
          <w:color w:val="000000"/>
          <w:sz w:val="18"/>
          <w:szCs w:val="18"/>
        </w:rPr>
        <w:t>itions throughout the year. The Marching Band</w:t>
      </w:r>
      <w:r w:rsidRPr="003C4D71">
        <w:rPr>
          <w:rFonts w:ascii="Times New Roman" w:eastAsia="Times New Roman" w:hAnsi="Times New Roman" w:cs="Times New Roman"/>
          <w:color w:val="000000"/>
          <w:sz w:val="18"/>
          <w:szCs w:val="18"/>
        </w:rPr>
        <w:t xml:space="preserve"> traveled to Walt Disney World in Orlando, Florida and performed in various parades and shows at the theme park</w:t>
      </w:r>
      <w:r w:rsidR="002C5F88">
        <w:rPr>
          <w:rFonts w:ascii="Times New Roman" w:eastAsia="Times New Roman" w:hAnsi="Times New Roman" w:cs="Times New Roman"/>
          <w:color w:val="000000"/>
          <w:sz w:val="18"/>
          <w:szCs w:val="18"/>
        </w:rPr>
        <w:t>s</w:t>
      </w:r>
      <w:bookmarkStart w:id="0" w:name="_GoBack"/>
      <w:bookmarkEnd w:id="0"/>
      <w:r w:rsidRPr="003C4D71">
        <w:rPr>
          <w:rFonts w:ascii="Times New Roman" w:eastAsia="Times New Roman" w:hAnsi="Times New Roman" w:cs="Times New Roman"/>
          <w:color w:val="000000"/>
          <w:sz w:val="18"/>
          <w:szCs w:val="18"/>
        </w:rPr>
        <w:t>.  The Concert Band, Jazz Band, Percussion Ensemble, Chamber Singer</w:t>
      </w:r>
      <w:r w:rsidR="00CA760F">
        <w:rPr>
          <w:rFonts w:ascii="Times New Roman" w:eastAsia="Times New Roman" w:hAnsi="Times New Roman" w:cs="Times New Roman"/>
          <w:color w:val="000000"/>
          <w:sz w:val="18"/>
          <w:szCs w:val="18"/>
        </w:rPr>
        <w:t xml:space="preserve">s, and Concert Choir held live </w:t>
      </w:r>
      <w:r w:rsidRPr="003C4D71">
        <w:rPr>
          <w:rFonts w:ascii="Times New Roman" w:eastAsia="Times New Roman" w:hAnsi="Times New Roman" w:cs="Times New Roman"/>
          <w:color w:val="000000"/>
          <w:sz w:val="18"/>
          <w:szCs w:val="18"/>
        </w:rPr>
        <w:t xml:space="preserve">concerts throughout the year and the theater department produced two shows, “The Addams Family” and “Grease.” </w:t>
      </w:r>
      <w:proofErr w:type="gramStart"/>
      <w:r w:rsidRPr="003C4D71">
        <w:rPr>
          <w:rFonts w:ascii="Times New Roman" w:eastAsia="Times New Roman" w:hAnsi="Times New Roman" w:cs="Times New Roman"/>
          <w:color w:val="000000"/>
          <w:sz w:val="18"/>
          <w:szCs w:val="18"/>
        </w:rPr>
        <w:t>8</w:t>
      </w:r>
      <w:proofErr w:type="gramEnd"/>
      <w:r w:rsidRPr="003C4D71">
        <w:rPr>
          <w:rFonts w:ascii="Times New Roman" w:eastAsia="Times New Roman" w:hAnsi="Times New Roman" w:cs="Times New Roman"/>
          <w:color w:val="000000"/>
          <w:sz w:val="18"/>
          <w:szCs w:val="18"/>
        </w:rPr>
        <w:t xml:space="preserve"> students had their art accepted into the 2022 County College of Morris Teen Arts Festival.</w:t>
      </w:r>
    </w:p>
    <w:p w:rsidR="003C4D71" w:rsidRPr="003C4D71" w:rsidRDefault="003C4D71" w:rsidP="003C4D71">
      <w:pPr>
        <w:spacing w:after="0" w:line="240" w:lineRule="auto"/>
        <w:ind w:left="810" w:hanging="1170"/>
        <w:jc w:val="both"/>
        <w:rPr>
          <w:rFonts w:ascii="Times New Roman" w:eastAsia="Times New Roman" w:hAnsi="Times New Roman" w:cs="Times New Roman"/>
          <w:sz w:val="18"/>
          <w:szCs w:val="18"/>
        </w:rPr>
      </w:pPr>
    </w:p>
    <w:p w:rsidR="003C4D71" w:rsidRPr="003C4D71" w:rsidRDefault="003C4D71" w:rsidP="00B36431">
      <w:pPr>
        <w:spacing w:after="0" w:line="240" w:lineRule="auto"/>
        <w:ind w:left="810" w:hanging="810"/>
        <w:jc w:val="both"/>
        <w:rPr>
          <w:rFonts w:ascii="Times New Roman" w:eastAsia="Times New Roman" w:hAnsi="Times New Roman" w:cs="Times New Roman"/>
          <w:sz w:val="18"/>
          <w:szCs w:val="18"/>
        </w:rPr>
      </w:pPr>
      <w:r w:rsidRPr="003C4D71">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00AC4784">
        <w:rPr>
          <w:rFonts w:ascii="Times New Roman" w:eastAsia="Times New Roman" w:hAnsi="Times New Roman" w:cs="Times New Roman"/>
          <w:b/>
          <w:bCs/>
          <w:color w:val="000000"/>
          <w:sz w:val="18"/>
          <w:szCs w:val="18"/>
        </w:rPr>
        <w:t xml:space="preserve"> </w:t>
      </w:r>
      <w:r w:rsidRPr="003C4D71">
        <w:rPr>
          <w:rFonts w:ascii="Times New Roman" w:eastAsia="Times New Roman" w:hAnsi="Times New Roman" w:cs="Times New Roman"/>
          <w:b/>
          <w:bCs/>
          <w:i/>
          <w:color w:val="000000"/>
          <w:sz w:val="18"/>
          <w:szCs w:val="18"/>
        </w:rPr>
        <w:t>ATHLETICS:</w:t>
      </w:r>
      <w:r w:rsidRPr="003C4D71">
        <w:rPr>
          <w:rFonts w:ascii="Times New Roman" w:eastAsia="Times New Roman" w:hAnsi="Times New Roman" w:cs="Times New Roman"/>
          <w:color w:val="000000"/>
          <w:sz w:val="18"/>
          <w:szCs w:val="18"/>
        </w:rPr>
        <w:t xml:space="preserve"> </w:t>
      </w:r>
      <w:r w:rsidRPr="003C4D71">
        <w:rPr>
          <w:rFonts w:ascii="Times New Roman" w:eastAsia="Times New Roman" w:hAnsi="Times New Roman" w:cs="Times New Roman"/>
          <w:color w:val="222222"/>
          <w:sz w:val="18"/>
          <w:szCs w:val="18"/>
          <w:shd w:val="clear" w:color="auto" w:fill="FFFFFF"/>
        </w:rPr>
        <w:t> </w:t>
      </w:r>
      <w:r w:rsidRPr="003C4D71">
        <w:rPr>
          <w:rFonts w:ascii="Times New Roman" w:eastAsia="Times New Roman" w:hAnsi="Times New Roman" w:cs="Times New Roman"/>
          <w:color w:val="000000"/>
          <w:sz w:val="18"/>
          <w:szCs w:val="18"/>
        </w:rPr>
        <w:t>The Wrestling Team won the North II Group II State Sectional Championship</w:t>
      </w:r>
      <w:r w:rsidR="00B36431">
        <w:rPr>
          <w:rFonts w:ascii="Times New Roman" w:eastAsia="Times New Roman" w:hAnsi="Times New Roman" w:cs="Times New Roman"/>
          <w:color w:val="000000"/>
          <w:sz w:val="18"/>
          <w:szCs w:val="18"/>
        </w:rPr>
        <w:t xml:space="preserve"> and the Girls Soccer Team and </w:t>
      </w:r>
      <w:r w:rsidRPr="003C4D71">
        <w:rPr>
          <w:rFonts w:ascii="Times New Roman" w:eastAsia="Times New Roman" w:hAnsi="Times New Roman" w:cs="Times New Roman"/>
          <w:color w:val="000000"/>
          <w:sz w:val="18"/>
          <w:szCs w:val="18"/>
        </w:rPr>
        <w:t>Softba</w:t>
      </w:r>
      <w:r w:rsidR="00CA760F">
        <w:rPr>
          <w:rFonts w:ascii="Times New Roman" w:eastAsia="Times New Roman" w:hAnsi="Times New Roman" w:cs="Times New Roman"/>
          <w:color w:val="000000"/>
          <w:sz w:val="18"/>
          <w:szCs w:val="18"/>
        </w:rPr>
        <w:t>ll Team won the North II Group II State Sectional C</w:t>
      </w:r>
      <w:r w:rsidRPr="003C4D71">
        <w:rPr>
          <w:rFonts w:ascii="Times New Roman" w:eastAsia="Times New Roman" w:hAnsi="Times New Roman" w:cs="Times New Roman"/>
          <w:color w:val="000000"/>
          <w:sz w:val="18"/>
          <w:szCs w:val="18"/>
        </w:rPr>
        <w:t xml:space="preserve">hampionship and advanced to the Group II finals. The Girls Cross Country Team and Wrestling team won NJAC Conference championships and the Boys Lacrosse Team won the NJILL </w:t>
      </w:r>
      <w:proofErr w:type="spellStart"/>
      <w:r w:rsidRPr="003C4D71">
        <w:rPr>
          <w:rFonts w:ascii="Times New Roman" w:eastAsia="Times New Roman" w:hAnsi="Times New Roman" w:cs="Times New Roman"/>
          <w:color w:val="000000"/>
          <w:sz w:val="18"/>
          <w:szCs w:val="18"/>
        </w:rPr>
        <w:t>Klank</w:t>
      </w:r>
      <w:proofErr w:type="spellEnd"/>
      <w:r w:rsidRPr="003C4D71">
        <w:rPr>
          <w:rFonts w:ascii="Times New Roman" w:eastAsia="Times New Roman" w:hAnsi="Times New Roman" w:cs="Times New Roman"/>
          <w:color w:val="000000"/>
          <w:sz w:val="18"/>
          <w:szCs w:val="18"/>
        </w:rPr>
        <w:t xml:space="preserve"> Division Championship.  The Girls Tennis Team received the NJAC Conference Sportsmanship Award.   </w:t>
      </w:r>
      <w:proofErr w:type="gramStart"/>
      <w:r w:rsidRPr="003C4D71">
        <w:rPr>
          <w:rFonts w:ascii="Times New Roman" w:eastAsia="Times New Roman" w:hAnsi="Times New Roman" w:cs="Times New Roman"/>
          <w:color w:val="000000"/>
          <w:sz w:val="18"/>
          <w:szCs w:val="18"/>
        </w:rPr>
        <w:t>There was 1 NJ State Bronze Medalist in wrestling; 1 Region Champion in Wrestling; 3 State Qualifiers in Wrestling;  1 County Champion and 6 County place</w:t>
      </w:r>
      <w:r w:rsidR="00B36431">
        <w:rPr>
          <w:rFonts w:ascii="Times New Roman" w:eastAsia="Times New Roman" w:hAnsi="Times New Roman" w:cs="Times New Roman"/>
          <w:color w:val="000000"/>
          <w:sz w:val="18"/>
          <w:szCs w:val="18"/>
        </w:rPr>
        <w:t xml:space="preserve"> </w:t>
      </w:r>
      <w:r w:rsidRPr="003C4D71">
        <w:rPr>
          <w:rFonts w:ascii="Times New Roman" w:eastAsia="Times New Roman" w:hAnsi="Times New Roman" w:cs="Times New Roman"/>
          <w:color w:val="000000"/>
          <w:sz w:val="18"/>
          <w:szCs w:val="18"/>
        </w:rPr>
        <w:t>winners in wrestling; 2 County Champions in Spring Track; 1 State Sectional Champion in Spring Track; 14 State Sectional Place</w:t>
      </w:r>
      <w:r w:rsidR="00B36431">
        <w:rPr>
          <w:rFonts w:ascii="Times New Roman" w:eastAsia="Times New Roman" w:hAnsi="Times New Roman" w:cs="Times New Roman"/>
          <w:color w:val="000000"/>
          <w:sz w:val="18"/>
          <w:szCs w:val="18"/>
        </w:rPr>
        <w:t xml:space="preserve"> </w:t>
      </w:r>
      <w:r w:rsidRPr="003C4D71">
        <w:rPr>
          <w:rFonts w:ascii="Times New Roman" w:eastAsia="Times New Roman" w:hAnsi="Times New Roman" w:cs="Times New Roman"/>
          <w:color w:val="000000"/>
          <w:sz w:val="18"/>
          <w:szCs w:val="18"/>
        </w:rPr>
        <w:t>winners in Spring Track; 1 Spring Track Athletes qualified and competed at the Meet of Champions.</w:t>
      </w:r>
      <w:proofErr w:type="gramEnd"/>
      <w:r w:rsidRPr="003C4D71">
        <w:rPr>
          <w:rFonts w:ascii="Times New Roman" w:eastAsia="Times New Roman" w:hAnsi="Times New Roman" w:cs="Times New Roman"/>
          <w:color w:val="000000"/>
          <w:sz w:val="18"/>
          <w:szCs w:val="18"/>
        </w:rPr>
        <w:t xml:space="preserve"> </w:t>
      </w:r>
      <w:proofErr w:type="gramStart"/>
      <w:r w:rsidRPr="003C4D71">
        <w:rPr>
          <w:rFonts w:ascii="Times New Roman" w:eastAsia="Times New Roman" w:hAnsi="Times New Roman" w:cs="Times New Roman"/>
          <w:color w:val="000000"/>
          <w:sz w:val="18"/>
          <w:szCs w:val="18"/>
        </w:rPr>
        <w:t xml:space="preserve">3 All State Group 2 selections in Football; 1 Morris County Player of the Year in Football; 3 All State Group 2 selections in Girls Soccer; 3 All State Group 2 selections in Softball; 1 1st Team </w:t>
      </w:r>
      <w:proofErr w:type="spellStart"/>
      <w:r w:rsidR="00F52C5A">
        <w:rPr>
          <w:rFonts w:ascii="Times New Roman" w:eastAsia="Times New Roman" w:hAnsi="Times New Roman" w:cs="Times New Roman"/>
          <w:color w:val="000000"/>
          <w:sz w:val="18"/>
          <w:szCs w:val="18"/>
        </w:rPr>
        <w:t xml:space="preserve">All </w:t>
      </w:r>
      <w:r w:rsidR="00F52C5A" w:rsidRPr="003C4D71">
        <w:rPr>
          <w:rFonts w:ascii="Times New Roman" w:eastAsia="Times New Roman" w:hAnsi="Times New Roman" w:cs="Times New Roman"/>
          <w:color w:val="000000"/>
          <w:sz w:val="18"/>
          <w:szCs w:val="18"/>
        </w:rPr>
        <w:t>State</w:t>
      </w:r>
      <w:proofErr w:type="spellEnd"/>
      <w:r w:rsidRPr="003C4D71">
        <w:rPr>
          <w:rFonts w:ascii="Times New Roman" w:eastAsia="Times New Roman" w:hAnsi="Times New Roman" w:cs="Times New Roman"/>
          <w:color w:val="000000"/>
          <w:sz w:val="18"/>
          <w:szCs w:val="18"/>
        </w:rPr>
        <w:t xml:space="preserve"> selection in Softball;</w:t>
      </w:r>
      <w:r w:rsidR="00F52C5A">
        <w:rPr>
          <w:rFonts w:ascii="Times New Roman" w:eastAsia="Times New Roman" w:hAnsi="Times New Roman" w:cs="Times New Roman"/>
          <w:color w:val="000000"/>
          <w:sz w:val="18"/>
          <w:szCs w:val="18"/>
        </w:rPr>
        <w:t xml:space="preserve"> 2 All State Group 2 Sectionals in Baseball, </w:t>
      </w:r>
      <w:r w:rsidRPr="003C4D71">
        <w:rPr>
          <w:rFonts w:ascii="Times New Roman" w:eastAsia="Times New Roman" w:hAnsi="Times New Roman" w:cs="Times New Roman"/>
          <w:color w:val="000000"/>
          <w:sz w:val="18"/>
          <w:szCs w:val="18"/>
        </w:rPr>
        <w:t xml:space="preserve"> HP Head Basketball Coach was named NJAC Coach of the Year and HP Head Softball coach was named NJ State Coach of the Year.</w:t>
      </w:r>
      <w:proofErr w:type="gramEnd"/>
      <w:r w:rsidRPr="003C4D71">
        <w:rPr>
          <w:rFonts w:ascii="Times New Roman" w:eastAsia="Times New Roman" w:hAnsi="Times New Roman" w:cs="Times New Roman"/>
          <w:color w:val="000000"/>
          <w:sz w:val="18"/>
          <w:szCs w:val="18"/>
        </w:rPr>
        <w:t xml:space="preserve"> </w:t>
      </w:r>
      <w:proofErr w:type="gramStart"/>
      <w:r w:rsidRPr="003C4D71">
        <w:rPr>
          <w:rFonts w:ascii="Times New Roman" w:eastAsia="Times New Roman" w:hAnsi="Times New Roman" w:cs="Times New Roman"/>
          <w:color w:val="000000"/>
          <w:sz w:val="18"/>
          <w:szCs w:val="18"/>
        </w:rPr>
        <w:t>4</w:t>
      </w:r>
      <w:proofErr w:type="gramEnd"/>
      <w:r w:rsidRPr="003C4D71">
        <w:rPr>
          <w:rFonts w:ascii="Times New Roman" w:eastAsia="Times New Roman" w:hAnsi="Times New Roman" w:cs="Times New Roman"/>
          <w:color w:val="000000"/>
          <w:sz w:val="18"/>
          <w:szCs w:val="18"/>
        </w:rPr>
        <w:t xml:space="preserve"> student athletes will be playing sports at the collegiate level. </w:t>
      </w:r>
    </w:p>
    <w:p w:rsidR="003C4D71" w:rsidRPr="00C4026F" w:rsidRDefault="00C4026F" w:rsidP="00C4026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w:t>
      </w:r>
    </w:p>
    <w:p w:rsidR="003C4D71" w:rsidRPr="003C4D71" w:rsidRDefault="003C4D71" w:rsidP="00C4026F">
      <w:pPr>
        <w:spacing w:after="0" w:line="240" w:lineRule="auto"/>
        <w:ind w:left="810"/>
        <w:jc w:val="both"/>
        <w:rPr>
          <w:rFonts w:ascii="Times New Roman" w:eastAsia="Times New Roman" w:hAnsi="Times New Roman" w:cs="Times New Roman"/>
          <w:sz w:val="18"/>
          <w:szCs w:val="18"/>
        </w:rPr>
      </w:pPr>
      <w:r w:rsidRPr="003C4D71">
        <w:rPr>
          <w:rFonts w:ascii="Times New Roman" w:eastAsia="Times New Roman" w:hAnsi="Times New Roman" w:cs="Times New Roman"/>
          <w:b/>
          <w:bCs/>
          <w:i/>
          <w:iCs/>
          <w:color w:val="000000"/>
          <w:sz w:val="18"/>
          <w:szCs w:val="18"/>
        </w:rPr>
        <w:t>COLLEGE ACCEPTANCES &amp; SCHOLARSHIPS: </w:t>
      </w:r>
      <w:r w:rsidRPr="003C4D71">
        <w:rPr>
          <w:rFonts w:ascii="Times New Roman" w:eastAsia="Times New Roman" w:hAnsi="Times New Roman" w:cs="Times New Roman"/>
          <w:color w:val="000000"/>
          <w:sz w:val="18"/>
          <w:szCs w:val="18"/>
        </w:rPr>
        <w:t xml:space="preserve">150 local and collegiate scholarships </w:t>
      </w:r>
      <w:proofErr w:type="gramStart"/>
      <w:r w:rsidRPr="003C4D71">
        <w:rPr>
          <w:rFonts w:ascii="Times New Roman" w:eastAsia="Times New Roman" w:hAnsi="Times New Roman" w:cs="Times New Roman"/>
          <w:color w:val="000000"/>
          <w:sz w:val="18"/>
          <w:szCs w:val="18"/>
        </w:rPr>
        <w:t>were awarded</w:t>
      </w:r>
      <w:proofErr w:type="gramEnd"/>
      <w:r w:rsidRPr="003C4D71">
        <w:rPr>
          <w:rFonts w:ascii="Times New Roman" w:eastAsia="Times New Roman" w:hAnsi="Times New Roman" w:cs="Times New Roman"/>
          <w:color w:val="000000"/>
          <w:sz w:val="18"/>
          <w:szCs w:val="18"/>
        </w:rPr>
        <w:t xml:space="preserve"> to members of the Class of 2022.  Members of the Class of 2022 were accepted into various </w:t>
      </w:r>
      <w:proofErr w:type="gramStart"/>
      <w:r w:rsidRPr="003C4D71">
        <w:rPr>
          <w:rFonts w:ascii="Times New Roman" w:eastAsia="Times New Roman" w:hAnsi="Times New Roman" w:cs="Times New Roman"/>
          <w:color w:val="000000"/>
          <w:sz w:val="18"/>
          <w:szCs w:val="18"/>
        </w:rPr>
        <w:t>2</w:t>
      </w:r>
      <w:proofErr w:type="gramEnd"/>
      <w:r w:rsidRPr="003C4D71">
        <w:rPr>
          <w:rFonts w:ascii="Times New Roman" w:eastAsia="Times New Roman" w:hAnsi="Times New Roman" w:cs="Times New Roman"/>
          <w:color w:val="000000"/>
          <w:sz w:val="18"/>
          <w:szCs w:val="18"/>
        </w:rPr>
        <w:t xml:space="preserve"> and 4 year colleges and universities from across the United States. </w:t>
      </w:r>
      <w:proofErr w:type="gramStart"/>
      <w:r w:rsidRPr="003C4D71">
        <w:rPr>
          <w:rFonts w:ascii="Times New Roman" w:eastAsia="Times New Roman" w:hAnsi="Times New Roman" w:cs="Times New Roman"/>
          <w:color w:val="000000"/>
          <w:sz w:val="18"/>
          <w:szCs w:val="18"/>
        </w:rPr>
        <w:t xml:space="preserve">Notable acceptances include Auburn University, the University of Alabama, University of Arkansas, University of California San Diego, Davis, Los Angeles, &amp; Santa Barbara, Pepperdine University, McGill University,  University of Colorado, University of Connecticut, Fairfield University, Sacred Heart University, University of Delaware, American University, George Washington University, Catholic University, University of Florida, University of Miami, University of Tampa, Florida State University, University of Central Florida, University of Georgia, DePaul University, University of Illinois, Northwestern University, Loyola University - Chicago, Indiana University, University of Kentucky, Louisiana State University, Loyola University, University of Maryland, Boston College, Boston University, Emerson College, Northeastern University, University of Massachusetts, University of Michigan, Michigan State University, University of Minnesota, University of Mississippi, Caldwell University, Drew University, FDU, Kean University, Monmouth University, Montclair State University, NJIT, Ramapo College, Rutgers University, Stevens Institute of Technology, Seton Hall, TCNJ, William Paterson University, Fordham University, NYU, Manhattan College, Rensselaer Polytechnic Institute, Rochester Institute of Technology, Syracuse University, University of North Carolina, Wake Forest University, Ohio State University, </w:t>
      </w:r>
      <w:proofErr w:type="spellStart"/>
      <w:r w:rsidRPr="003C4D71">
        <w:rPr>
          <w:rFonts w:ascii="Times New Roman" w:eastAsia="Times New Roman" w:hAnsi="Times New Roman" w:cs="Times New Roman"/>
          <w:color w:val="000000"/>
          <w:sz w:val="18"/>
          <w:szCs w:val="18"/>
        </w:rPr>
        <w:t>Bucknell</w:t>
      </w:r>
      <w:proofErr w:type="spellEnd"/>
      <w:r w:rsidRPr="003C4D71">
        <w:rPr>
          <w:rFonts w:ascii="Times New Roman" w:eastAsia="Times New Roman" w:hAnsi="Times New Roman" w:cs="Times New Roman"/>
          <w:color w:val="000000"/>
          <w:sz w:val="18"/>
          <w:szCs w:val="18"/>
        </w:rPr>
        <w:t xml:space="preserve"> University, Drexel University, Franklin &amp; Marshall College, Lehigh University, Penn State, Temple University, University of Pittsburgh, Villanova, Brown University, University of Rhode Island, Clemson University, University of South Carolina, Vanderbilt University, University of </w:t>
      </w:r>
      <w:proofErr w:type="spellStart"/>
      <w:r w:rsidRPr="003C4D71">
        <w:rPr>
          <w:rFonts w:ascii="Times New Roman" w:eastAsia="Times New Roman" w:hAnsi="Times New Roman" w:cs="Times New Roman"/>
          <w:color w:val="000000"/>
          <w:sz w:val="18"/>
          <w:szCs w:val="18"/>
        </w:rPr>
        <w:t>Tennesee</w:t>
      </w:r>
      <w:proofErr w:type="spellEnd"/>
      <w:r w:rsidRPr="003C4D71">
        <w:rPr>
          <w:rFonts w:ascii="Times New Roman" w:eastAsia="Times New Roman" w:hAnsi="Times New Roman" w:cs="Times New Roman"/>
          <w:color w:val="000000"/>
          <w:sz w:val="18"/>
          <w:szCs w:val="18"/>
        </w:rPr>
        <w:t>, Southern Methodist University, University of Vermont, James Madison University, University of Virginia, Virginia Tech, William and Mary, West Virginia University, University of Wisconsin.</w:t>
      </w:r>
      <w:proofErr w:type="gramEnd"/>
    </w:p>
    <w:p w:rsidR="003D77C6" w:rsidRPr="00C4026F" w:rsidRDefault="003D77C6" w:rsidP="003C4D71">
      <w:pPr>
        <w:tabs>
          <w:tab w:val="left" w:pos="1080"/>
        </w:tabs>
        <w:spacing w:after="0"/>
        <w:ind w:left="864"/>
        <w:jc w:val="center"/>
        <w:rPr>
          <w:sz w:val="18"/>
          <w:szCs w:val="18"/>
        </w:rPr>
      </w:pPr>
    </w:p>
    <w:p w:rsidR="00656B51" w:rsidRPr="003C4D71" w:rsidRDefault="00656B51">
      <w:pPr>
        <w:spacing w:after="0" w:line="240" w:lineRule="auto"/>
        <w:ind w:left="4450" w:right="-20"/>
        <w:rPr>
          <w:rFonts w:ascii="Times New Roman" w:eastAsia="Times New Roman" w:hAnsi="Times New Roman" w:cs="Times New Roman"/>
          <w:sz w:val="18"/>
          <w:szCs w:val="18"/>
        </w:rPr>
      </w:pPr>
    </w:p>
    <w:sectPr w:rsidR="00656B51" w:rsidRPr="003C4D71">
      <w:pgSz w:w="12240" w:h="15840"/>
      <w:pgMar w:top="860" w:right="4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51"/>
    <w:rsid w:val="0018079A"/>
    <w:rsid w:val="00221BB7"/>
    <w:rsid w:val="0025092B"/>
    <w:rsid w:val="00253078"/>
    <w:rsid w:val="0026689D"/>
    <w:rsid w:val="002C5F88"/>
    <w:rsid w:val="003C4D71"/>
    <w:rsid w:val="003D07F3"/>
    <w:rsid w:val="003D77C6"/>
    <w:rsid w:val="00490B1A"/>
    <w:rsid w:val="006311F6"/>
    <w:rsid w:val="00656B51"/>
    <w:rsid w:val="00661188"/>
    <w:rsid w:val="0069412C"/>
    <w:rsid w:val="008267D4"/>
    <w:rsid w:val="0092362B"/>
    <w:rsid w:val="009855AF"/>
    <w:rsid w:val="00994D2F"/>
    <w:rsid w:val="009C1A6E"/>
    <w:rsid w:val="009D7ED9"/>
    <w:rsid w:val="00A05FEF"/>
    <w:rsid w:val="00AC4784"/>
    <w:rsid w:val="00B36431"/>
    <w:rsid w:val="00C4026F"/>
    <w:rsid w:val="00CA760F"/>
    <w:rsid w:val="00D95116"/>
    <w:rsid w:val="00F35820"/>
    <w:rsid w:val="00F428C6"/>
    <w:rsid w:val="00F52C5A"/>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A0E6"/>
  <w15:docId w15:val="{96C9EE07-0A18-41F5-BDD1-E1F9F4A7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71"/>
  </w:style>
  <w:style w:type="paragraph" w:styleId="Heading1">
    <w:name w:val="heading 1"/>
    <w:basedOn w:val="Normal"/>
    <w:next w:val="Normal"/>
    <w:link w:val="Heading1Char"/>
    <w:uiPriority w:val="9"/>
    <w:qFormat/>
    <w:rsid w:val="003C4D71"/>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3C4D71"/>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3C4D7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C4D7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C4D7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C4D7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C4D7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C4D7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C4D7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F6"/>
    <w:rPr>
      <w:rFonts w:ascii="Segoe UI" w:hAnsi="Segoe UI" w:cs="Segoe UI"/>
      <w:sz w:val="18"/>
      <w:szCs w:val="18"/>
    </w:rPr>
  </w:style>
  <w:style w:type="character" w:customStyle="1" w:styleId="Heading1Char">
    <w:name w:val="Heading 1 Char"/>
    <w:basedOn w:val="DefaultParagraphFont"/>
    <w:link w:val="Heading1"/>
    <w:uiPriority w:val="9"/>
    <w:rsid w:val="003C4D71"/>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3C4D71"/>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3C4D7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C4D7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C4D7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C4D7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C4D7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C4D7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C4D7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C4D7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C4D71"/>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3C4D71"/>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3C4D7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C4D7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C4D71"/>
    <w:rPr>
      <w:b/>
      <w:bCs/>
    </w:rPr>
  </w:style>
  <w:style w:type="character" w:styleId="Emphasis">
    <w:name w:val="Emphasis"/>
    <w:basedOn w:val="DefaultParagraphFont"/>
    <w:uiPriority w:val="20"/>
    <w:qFormat/>
    <w:rsid w:val="003C4D71"/>
    <w:rPr>
      <w:i/>
      <w:iCs/>
    </w:rPr>
  </w:style>
  <w:style w:type="paragraph" w:styleId="NoSpacing">
    <w:name w:val="No Spacing"/>
    <w:uiPriority w:val="1"/>
    <w:qFormat/>
    <w:rsid w:val="003C4D71"/>
    <w:pPr>
      <w:spacing w:after="0" w:line="240" w:lineRule="auto"/>
    </w:pPr>
  </w:style>
  <w:style w:type="paragraph" w:styleId="Quote">
    <w:name w:val="Quote"/>
    <w:basedOn w:val="Normal"/>
    <w:next w:val="Normal"/>
    <w:link w:val="QuoteChar"/>
    <w:uiPriority w:val="29"/>
    <w:qFormat/>
    <w:rsid w:val="003C4D7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C4D71"/>
    <w:rPr>
      <w:i/>
      <w:iCs/>
    </w:rPr>
  </w:style>
  <w:style w:type="paragraph" w:styleId="IntenseQuote">
    <w:name w:val="Intense Quote"/>
    <w:basedOn w:val="Normal"/>
    <w:next w:val="Normal"/>
    <w:link w:val="IntenseQuoteChar"/>
    <w:uiPriority w:val="30"/>
    <w:qFormat/>
    <w:rsid w:val="003C4D71"/>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C4D7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C4D71"/>
    <w:rPr>
      <w:i/>
      <w:iCs/>
      <w:color w:val="595959" w:themeColor="text1" w:themeTint="A6"/>
    </w:rPr>
  </w:style>
  <w:style w:type="character" w:styleId="IntenseEmphasis">
    <w:name w:val="Intense Emphasis"/>
    <w:basedOn w:val="DefaultParagraphFont"/>
    <w:uiPriority w:val="21"/>
    <w:qFormat/>
    <w:rsid w:val="003C4D71"/>
    <w:rPr>
      <w:b/>
      <w:bCs/>
      <w:i/>
      <w:iCs/>
    </w:rPr>
  </w:style>
  <w:style w:type="character" w:styleId="SubtleReference">
    <w:name w:val="Subtle Reference"/>
    <w:basedOn w:val="DefaultParagraphFont"/>
    <w:uiPriority w:val="31"/>
    <w:qFormat/>
    <w:rsid w:val="003C4D71"/>
    <w:rPr>
      <w:smallCaps/>
      <w:color w:val="404040" w:themeColor="text1" w:themeTint="BF"/>
    </w:rPr>
  </w:style>
  <w:style w:type="character" w:styleId="IntenseReference">
    <w:name w:val="Intense Reference"/>
    <w:basedOn w:val="DefaultParagraphFont"/>
    <w:uiPriority w:val="32"/>
    <w:qFormat/>
    <w:rsid w:val="003C4D71"/>
    <w:rPr>
      <w:b/>
      <w:bCs/>
      <w:smallCaps/>
      <w:u w:val="single"/>
    </w:rPr>
  </w:style>
  <w:style w:type="character" w:styleId="BookTitle">
    <w:name w:val="Book Title"/>
    <w:basedOn w:val="DefaultParagraphFont"/>
    <w:uiPriority w:val="33"/>
    <w:qFormat/>
    <w:rsid w:val="003C4D71"/>
    <w:rPr>
      <w:b/>
      <w:bCs/>
      <w:smallCaps/>
    </w:rPr>
  </w:style>
  <w:style w:type="paragraph" w:styleId="TOCHeading">
    <w:name w:val="TOC Heading"/>
    <w:basedOn w:val="Heading1"/>
    <w:next w:val="Normal"/>
    <w:uiPriority w:val="39"/>
    <w:semiHidden/>
    <w:unhideWhenUsed/>
    <w:qFormat/>
    <w:rsid w:val="003C4D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6406">
      <w:bodyDiv w:val="1"/>
      <w:marLeft w:val="0"/>
      <w:marRight w:val="0"/>
      <w:marTop w:val="0"/>
      <w:marBottom w:val="0"/>
      <w:divBdr>
        <w:top w:val="none" w:sz="0" w:space="0" w:color="auto"/>
        <w:left w:val="none" w:sz="0" w:space="0" w:color="auto"/>
        <w:bottom w:val="none" w:sz="0" w:space="0" w:color="auto"/>
        <w:right w:val="none" w:sz="0" w:space="0" w:color="auto"/>
      </w:divBdr>
    </w:div>
    <w:div w:id="500581003">
      <w:bodyDiv w:val="1"/>
      <w:marLeft w:val="0"/>
      <w:marRight w:val="0"/>
      <w:marTop w:val="0"/>
      <w:marBottom w:val="0"/>
      <w:divBdr>
        <w:top w:val="none" w:sz="0" w:space="0" w:color="auto"/>
        <w:left w:val="none" w:sz="0" w:space="0" w:color="auto"/>
        <w:bottom w:val="none" w:sz="0" w:space="0" w:color="auto"/>
        <w:right w:val="none" w:sz="0" w:space="0" w:color="auto"/>
      </w:divBdr>
    </w:div>
    <w:div w:id="609043946">
      <w:bodyDiv w:val="1"/>
      <w:marLeft w:val="0"/>
      <w:marRight w:val="0"/>
      <w:marTop w:val="0"/>
      <w:marBottom w:val="0"/>
      <w:divBdr>
        <w:top w:val="none" w:sz="0" w:space="0" w:color="auto"/>
        <w:left w:val="none" w:sz="0" w:space="0" w:color="auto"/>
        <w:bottom w:val="none" w:sz="0" w:space="0" w:color="auto"/>
        <w:right w:val="none" w:sz="0" w:space="0" w:color="auto"/>
      </w:divBdr>
    </w:div>
    <w:div w:id="630214990">
      <w:bodyDiv w:val="1"/>
      <w:marLeft w:val="0"/>
      <w:marRight w:val="0"/>
      <w:marTop w:val="0"/>
      <w:marBottom w:val="0"/>
      <w:divBdr>
        <w:top w:val="none" w:sz="0" w:space="0" w:color="auto"/>
        <w:left w:val="none" w:sz="0" w:space="0" w:color="auto"/>
        <w:bottom w:val="none" w:sz="0" w:space="0" w:color="auto"/>
        <w:right w:val="none" w:sz="0" w:space="0" w:color="auto"/>
      </w:divBdr>
    </w:div>
    <w:div w:id="1106196549">
      <w:bodyDiv w:val="1"/>
      <w:marLeft w:val="0"/>
      <w:marRight w:val="0"/>
      <w:marTop w:val="0"/>
      <w:marBottom w:val="0"/>
      <w:divBdr>
        <w:top w:val="none" w:sz="0" w:space="0" w:color="auto"/>
        <w:left w:val="none" w:sz="0" w:space="0" w:color="auto"/>
        <w:bottom w:val="none" w:sz="0" w:space="0" w:color="auto"/>
        <w:right w:val="none" w:sz="0" w:space="0" w:color="auto"/>
      </w:divBdr>
    </w:div>
    <w:div w:id="1340742835">
      <w:bodyDiv w:val="1"/>
      <w:marLeft w:val="0"/>
      <w:marRight w:val="0"/>
      <w:marTop w:val="0"/>
      <w:marBottom w:val="0"/>
      <w:divBdr>
        <w:top w:val="none" w:sz="0" w:space="0" w:color="auto"/>
        <w:left w:val="none" w:sz="0" w:space="0" w:color="auto"/>
        <w:bottom w:val="none" w:sz="0" w:space="0" w:color="auto"/>
        <w:right w:val="none" w:sz="0" w:space="0" w:color="auto"/>
      </w:divBdr>
    </w:div>
    <w:div w:id="1413501959">
      <w:bodyDiv w:val="1"/>
      <w:marLeft w:val="0"/>
      <w:marRight w:val="0"/>
      <w:marTop w:val="0"/>
      <w:marBottom w:val="0"/>
      <w:divBdr>
        <w:top w:val="none" w:sz="0" w:space="0" w:color="auto"/>
        <w:left w:val="none" w:sz="0" w:space="0" w:color="auto"/>
        <w:bottom w:val="none" w:sz="0" w:space="0" w:color="auto"/>
        <w:right w:val="none" w:sz="0" w:space="0" w:color="auto"/>
      </w:divBdr>
    </w:div>
    <w:div w:id="1417094257">
      <w:bodyDiv w:val="1"/>
      <w:marLeft w:val="0"/>
      <w:marRight w:val="0"/>
      <w:marTop w:val="0"/>
      <w:marBottom w:val="0"/>
      <w:divBdr>
        <w:top w:val="none" w:sz="0" w:space="0" w:color="auto"/>
        <w:left w:val="none" w:sz="0" w:space="0" w:color="auto"/>
        <w:bottom w:val="none" w:sz="0" w:space="0" w:color="auto"/>
        <w:right w:val="none" w:sz="0" w:space="0" w:color="auto"/>
      </w:divBdr>
    </w:div>
    <w:div w:id="1523473587">
      <w:bodyDiv w:val="1"/>
      <w:marLeft w:val="0"/>
      <w:marRight w:val="0"/>
      <w:marTop w:val="0"/>
      <w:marBottom w:val="0"/>
      <w:divBdr>
        <w:top w:val="none" w:sz="0" w:space="0" w:color="auto"/>
        <w:left w:val="none" w:sz="0" w:space="0" w:color="auto"/>
        <w:bottom w:val="none" w:sz="0" w:space="0" w:color="auto"/>
        <w:right w:val="none" w:sz="0" w:space="0" w:color="auto"/>
      </w:divBdr>
    </w:div>
    <w:div w:id="1715736955">
      <w:bodyDiv w:val="1"/>
      <w:marLeft w:val="0"/>
      <w:marRight w:val="0"/>
      <w:marTop w:val="0"/>
      <w:marBottom w:val="0"/>
      <w:divBdr>
        <w:top w:val="none" w:sz="0" w:space="0" w:color="auto"/>
        <w:left w:val="none" w:sz="0" w:space="0" w:color="auto"/>
        <w:bottom w:val="none" w:sz="0" w:space="0" w:color="auto"/>
        <w:right w:val="none" w:sz="0" w:space="0" w:color="auto"/>
      </w:divBdr>
    </w:div>
    <w:div w:id="1923054672">
      <w:bodyDiv w:val="1"/>
      <w:marLeft w:val="0"/>
      <w:marRight w:val="0"/>
      <w:marTop w:val="0"/>
      <w:marBottom w:val="0"/>
      <w:divBdr>
        <w:top w:val="none" w:sz="0" w:space="0" w:color="auto"/>
        <w:left w:val="none" w:sz="0" w:space="0" w:color="auto"/>
        <w:bottom w:val="none" w:sz="0" w:space="0" w:color="auto"/>
        <w:right w:val="none" w:sz="0" w:space="0" w:color="auto"/>
      </w:divBdr>
    </w:div>
    <w:div w:id="206498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anover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4905-7F89-448D-8F8E-AA14FF2A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Finlay</dc:creator>
  <cp:lastModifiedBy>Nancy Byron</cp:lastModifiedBy>
  <cp:revision>16</cp:revision>
  <cp:lastPrinted>2022-08-19T12:48:00Z</cp:lastPrinted>
  <dcterms:created xsi:type="dcterms:W3CDTF">2022-08-09T16:22:00Z</dcterms:created>
  <dcterms:modified xsi:type="dcterms:W3CDTF">2022-08-19T13:03:00Z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LastSaved">
    <vt:filetime>2021-07-29T00:00:00Z</vt:filetime>
  </property>
</Properties>
</file>