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Merriweather" w:cs="Merriweather" w:eastAsia="Merriweather" w:hAnsi="Merriweather"/>
        </w:rPr>
      </w:pPr>
      <w:r w:rsidDel="00000000" w:rsidR="00000000" w:rsidRPr="00000000">
        <w:rPr>
          <w:rFonts w:ascii="Merriweather" w:cs="Merriweather" w:eastAsia="Merriweather" w:hAnsi="Merriweather"/>
          <w:b w:val="1"/>
          <w:sz w:val="36"/>
          <w:szCs w:val="36"/>
          <w:u w:val="single"/>
          <w:rtl w:val="0"/>
        </w:rPr>
        <w:t xml:space="preserve">The </w:t>
      </w:r>
      <w:r w:rsidDel="00000000" w:rsidR="00000000" w:rsidRPr="00000000">
        <w:rPr>
          <w:rFonts w:ascii="Merriweather" w:cs="Merriweather" w:eastAsia="Merriweather" w:hAnsi="Merriweather"/>
          <w:b w:val="1"/>
          <w:sz w:val="36"/>
          <w:szCs w:val="36"/>
          <w:u w:val="single"/>
          <w:rtl w:val="0"/>
        </w:rPr>
        <w:t xml:space="preserve">Zoom Schoolroom</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-42862</wp:posOffset>
            </wp:positionH>
            <wp:positionV relativeFrom="paragraph">
              <wp:posOffset>114300</wp:posOffset>
            </wp:positionV>
            <wp:extent cx="1181100" cy="1166813"/>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81100" cy="11668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5667375</wp:posOffset>
            </wp:positionH>
            <wp:positionV relativeFrom="paragraph">
              <wp:posOffset>114300</wp:posOffset>
            </wp:positionV>
            <wp:extent cx="1111502" cy="10620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2343" l="16493" r="17187" t="2604"/>
                    <a:stretch>
                      <a:fillRect/>
                    </a:stretch>
                  </pic:blipFill>
                  <pic:spPr>
                    <a:xfrm>
                      <a:off x="0" y="0"/>
                      <a:ext cx="1111502" cy="1062038"/>
                    </a:xfrm>
                    <a:prstGeom prst="rect"/>
                    <a:ln/>
                  </pic:spPr>
                </pic:pic>
              </a:graphicData>
            </a:graphic>
          </wp:anchor>
        </w:drawing>
      </w:r>
    </w:p>
    <w:p w:rsidR="00000000" w:rsidDel="00000000" w:rsidP="00000000" w:rsidRDefault="00000000" w:rsidRPr="00000000" w14:paraId="00000002">
      <w:pPr>
        <w:pageBreakBefore w:val="0"/>
        <w:widowControl w:val="0"/>
        <w:ind w:left="2070" w:right="18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Use this hyperdoc for all of your Zoom needs.  You can learn more about settings, features, and how to more efficiently and effectively use Zoom with our District 127 students! Depending on how you learn best, there is a video as well as accompanying step-by-step instructions for each topic.  </w:t>
      </w:r>
    </w:p>
    <w:p w:rsidR="00000000" w:rsidDel="00000000" w:rsidP="00000000" w:rsidRDefault="00000000" w:rsidRPr="00000000" w14:paraId="00000003">
      <w:pPr>
        <w:pageBreakBefore w:val="0"/>
        <w:widowControl w:val="0"/>
        <w:ind w:left="360" w:right="180" w:firstLine="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04">
      <w:pPr>
        <w:pageBreakBefore w:val="0"/>
        <w:widowControl w:val="0"/>
        <w:ind w:left="360" w:right="180" w:firstLine="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We do suggest using the website version for all settings and scheduling tasks as it has many features available that cannot be found through the app version.  The app is also going to slowly be phased out by Zoom.</w:t>
      </w:r>
    </w:p>
    <w:p w:rsidR="00000000" w:rsidDel="00000000" w:rsidP="00000000" w:rsidRDefault="00000000" w:rsidRPr="00000000" w14:paraId="00000005">
      <w:pPr>
        <w:pageBreakBefore w:val="0"/>
        <w:widowControl w:val="0"/>
        <w:ind w:left="2070" w:right="180" w:firstLine="0"/>
        <w:rPr>
          <w:rFonts w:ascii="Merriweather" w:cs="Merriweather" w:eastAsia="Merriweather" w:hAnsi="Merriweather"/>
          <w:sz w:val="20"/>
          <w:szCs w:val="20"/>
        </w:rPr>
      </w:pPr>
      <w:r w:rsidDel="00000000" w:rsidR="00000000" w:rsidRPr="00000000">
        <w:rPr>
          <w:rtl w:val="0"/>
        </w:rPr>
      </w:r>
    </w:p>
    <w:tbl>
      <w:tblPr>
        <w:tblStyle w:val="Table1"/>
        <w:tblW w:w="105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10"/>
        <w:gridCol w:w="1215"/>
        <w:gridCol w:w="1665"/>
        <w:tblGridChange w:id="0">
          <w:tblGrid>
            <w:gridCol w:w="7710"/>
            <w:gridCol w:w="1215"/>
            <w:gridCol w:w="1665"/>
          </w:tblGrid>
        </w:tblGridChange>
      </w:tblGrid>
      <w:tr>
        <w:trPr>
          <w:cantSplit w:val="0"/>
          <w:trHeight w:val="420" w:hRule="atLeast"/>
          <w:tblHeader w:val="0"/>
        </w:trPr>
        <w:tc>
          <w:tcPr>
            <w:gridSpan w:val="3"/>
            <w:shd w:fill="9fc5e8"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Before You Begin: The Settings</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Topic</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Video</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Instructions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Enabling Chats and Private Chats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rPr>
                <w:rFonts w:ascii="Merriweather" w:cs="Merriweather" w:eastAsia="Merriweather" w:hAnsi="Merriweather"/>
                <w:sz w:val="18"/>
                <w:szCs w:val="18"/>
              </w:rPr>
            </w:pPr>
            <w:hyperlink r:id="rId8">
              <w:r w:rsidDel="00000000" w:rsidR="00000000" w:rsidRPr="00000000">
                <w:rPr>
                  <w:rFonts w:ascii="Merriweather" w:cs="Merriweather" w:eastAsia="Merriweather" w:hAnsi="Merriweather"/>
                  <w:color w:val="1155cc"/>
                  <w:sz w:val="18"/>
                  <w:szCs w:val="18"/>
                  <w:u w:val="single"/>
                  <w:rtl w:val="0"/>
                </w:rPr>
                <w:t xml:space="preserve">Demo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rPr>
                <w:rFonts w:ascii="Merriweather" w:cs="Merriweather" w:eastAsia="Merriweather" w:hAnsi="Merriweather"/>
                <w:sz w:val="18"/>
                <w:szCs w:val="18"/>
              </w:rPr>
            </w:pPr>
            <w:hyperlink r:id="rId9">
              <w:r w:rsidDel="00000000" w:rsidR="00000000" w:rsidRPr="00000000">
                <w:rPr>
                  <w:rFonts w:ascii="Merriweather" w:cs="Merriweather" w:eastAsia="Merriweather" w:hAnsi="Merriweather"/>
                  <w:color w:val="1155cc"/>
                  <w:sz w:val="18"/>
                  <w:szCs w:val="18"/>
                  <w:u w:val="single"/>
                  <w:rtl w:val="0"/>
                </w:rPr>
                <w:t xml:space="preserve">Document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Enabling Breakout Rooms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rFonts w:ascii="Merriweather" w:cs="Merriweather" w:eastAsia="Merriweather" w:hAnsi="Merriweather"/>
                <w:sz w:val="18"/>
                <w:szCs w:val="18"/>
              </w:rPr>
            </w:pPr>
            <w:hyperlink r:id="rId10">
              <w:r w:rsidDel="00000000" w:rsidR="00000000" w:rsidRPr="00000000">
                <w:rPr>
                  <w:rFonts w:ascii="Merriweather" w:cs="Merriweather" w:eastAsia="Merriweather" w:hAnsi="Merriweather"/>
                  <w:color w:val="1155cc"/>
                  <w:sz w:val="18"/>
                  <w:szCs w:val="18"/>
                  <w:u w:val="single"/>
                  <w:rtl w:val="0"/>
                </w:rPr>
                <w:t xml:space="preserve">Demo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rPr>
                <w:rFonts w:ascii="Merriweather" w:cs="Merriweather" w:eastAsia="Merriweather" w:hAnsi="Merriweather"/>
                <w:sz w:val="18"/>
                <w:szCs w:val="18"/>
              </w:rPr>
            </w:pPr>
            <w:hyperlink r:id="rId11">
              <w:r w:rsidDel="00000000" w:rsidR="00000000" w:rsidRPr="00000000">
                <w:rPr>
                  <w:rFonts w:ascii="Merriweather" w:cs="Merriweather" w:eastAsia="Merriweather" w:hAnsi="Merriweather"/>
                  <w:color w:val="1155cc"/>
                  <w:sz w:val="18"/>
                  <w:szCs w:val="18"/>
                  <w:u w:val="single"/>
                  <w:rtl w:val="0"/>
                </w:rPr>
                <w:t xml:space="preserve">Document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Enabling Screen Sharing and Options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rFonts w:ascii="Merriweather" w:cs="Merriweather" w:eastAsia="Merriweather" w:hAnsi="Merriweather"/>
                <w:sz w:val="18"/>
                <w:szCs w:val="18"/>
              </w:rPr>
            </w:pPr>
            <w:hyperlink r:id="rId12">
              <w:r w:rsidDel="00000000" w:rsidR="00000000" w:rsidRPr="00000000">
                <w:rPr>
                  <w:rFonts w:ascii="Merriweather" w:cs="Merriweather" w:eastAsia="Merriweather" w:hAnsi="Merriweather"/>
                  <w:color w:val="1155cc"/>
                  <w:sz w:val="18"/>
                  <w:szCs w:val="18"/>
                  <w:u w:val="single"/>
                  <w:rtl w:val="0"/>
                </w:rPr>
                <w:t xml:space="preserve">Demo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rFonts w:ascii="Merriweather" w:cs="Merriweather" w:eastAsia="Merriweather" w:hAnsi="Merriweather"/>
                <w:sz w:val="18"/>
                <w:szCs w:val="18"/>
              </w:rPr>
            </w:pPr>
            <w:hyperlink r:id="rId13">
              <w:r w:rsidDel="00000000" w:rsidR="00000000" w:rsidRPr="00000000">
                <w:rPr>
                  <w:rFonts w:ascii="Merriweather" w:cs="Merriweather" w:eastAsia="Merriweather" w:hAnsi="Merriweather"/>
                  <w:color w:val="1155cc"/>
                  <w:sz w:val="18"/>
                  <w:szCs w:val="18"/>
                  <w:u w:val="single"/>
                  <w:rtl w:val="0"/>
                </w:rPr>
                <w:t xml:space="preserve">Document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Pre-Assigning Breakout R</w:t>
            </w:r>
            <w:r w:rsidDel="00000000" w:rsidR="00000000" w:rsidRPr="00000000">
              <w:rPr>
                <w:rFonts w:ascii="Merriweather" w:cs="Merriweather" w:eastAsia="Merriweather" w:hAnsi="Merriweather"/>
                <w:sz w:val="18"/>
                <w:szCs w:val="18"/>
                <w:rtl w:val="0"/>
              </w:rPr>
              <w:t xml:space="preserve">ooms  </w:t>
            </w:r>
            <w:r w:rsidDel="00000000" w:rsidR="00000000" w:rsidRPr="00000000">
              <w:rPr>
                <w:rFonts w:ascii="Merriweather" w:cs="Merriweather" w:eastAsia="Merriweather" w:hAnsi="Merriweather"/>
                <w:sz w:val="18"/>
                <w:szCs w:val="18"/>
                <w:highlight w:val="cyan"/>
                <w:rtl w:val="0"/>
              </w:rPr>
              <w:t xml:space="preserve">(This only works with authenticated accounts so currently it will not work with students, only staff)</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rFonts w:ascii="Merriweather" w:cs="Merriweather" w:eastAsia="Merriweather" w:hAnsi="Merriweather"/>
                <w:sz w:val="18"/>
                <w:szCs w:val="18"/>
              </w:rPr>
            </w:pPr>
            <w:hyperlink r:id="rId14">
              <w:r w:rsidDel="00000000" w:rsidR="00000000" w:rsidRPr="00000000">
                <w:rPr>
                  <w:rFonts w:ascii="Merriweather" w:cs="Merriweather" w:eastAsia="Merriweather" w:hAnsi="Merriweather"/>
                  <w:color w:val="1155cc"/>
                  <w:sz w:val="18"/>
                  <w:szCs w:val="18"/>
                  <w:u w:val="single"/>
                  <w:rtl w:val="0"/>
                </w:rPr>
                <w:t xml:space="preserve">Demo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rFonts w:ascii="Merriweather" w:cs="Merriweather" w:eastAsia="Merriweather" w:hAnsi="Merriweather"/>
                <w:sz w:val="18"/>
                <w:szCs w:val="18"/>
              </w:rPr>
            </w:pPr>
            <w:hyperlink r:id="rId15">
              <w:r w:rsidDel="00000000" w:rsidR="00000000" w:rsidRPr="00000000">
                <w:rPr>
                  <w:rFonts w:ascii="Merriweather" w:cs="Merriweather" w:eastAsia="Merriweather" w:hAnsi="Merriweather"/>
                  <w:color w:val="1155cc"/>
                  <w:sz w:val="18"/>
                  <w:szCs w:val="18"/>
                  <w:u w:val="single"/>
                  <w:rtl w:val="0"/>
                </w:rPr>
                <w:t xml:space="preserve">Document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Enabling Annotations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rFonts w:ascii="Merriweather" w:cs="Merriweather" w:eastAsia="Merriweather" w:hAnsi="Merriweather"/>
                <w:sz w:val="18"/>
                <w:szCs w:val="18"/>
              </w:rPr>
            </w:pPr>
            <w:hyperlink r:id="rId16">
              <w:r w:rsidDel="00000000" w:rsidR="00000000" w:rsidRPr="00000000">
                <w:rPr>
                  <w:rFonts w:ascii="Merriweather" w:cs="Merriweather" w:eastAsia="Merriweather" w:hAnsi="Merriweather"/>
                  <w:color w:val="1155cc"/>
                  <w:sz w:val="18"/>
                  <w:szCs w:val="18"/>
                  <w:u w:val="single"/>
                  <w:rtl w:val="0"/>
                </w:rPr>
                <w:t xml:space="preserve">Demo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rFonts w:ascii="Merriweather" w:cs="Merriweather" w:eastAsia="Merriweather" w:hAnsi="Merriweather"/>
                <w:sz w:val="18"/>
                <w:szCs w:val="18"/>
              </w:rPr>
            </w:pPr>
            <w:hyperlink r:id="rId17">
              <w:r w:rsidDel="00000000" w:rsidR="00000000" w:rsidRPr="00000000">
                <w:rPr>
                  <w:rFonts w:ascii="Merriweather" w:cs="Merriweather" w:eastAsia="Merriweather" w:hAnsi="Merriweather"/>
                  <w:color w:val="1155cc"/>
                  <w:sz w:val="18"/>
                  <w:szCs w:val="18"/>
                  <w:u w:val="single"/>
                  <w:rtl w:val="0"/>
                </w:rPr>
                <w:t xml:space="preserve">Document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Enable Whiteboard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rFonts w:ascii="Merriweather" w:cs="Merriweather" w:eastAsia="Merriweather" w:hAnsi="Merriweather"/>
                <w:sz w:val="18"/>
                <w:szCs w:val="18"/>
              </w:rPr>
            </w:pPr>
            <w:hyperlink r:id="rId18">
              <w:r w:rsidDel="00000000" w:rsidR="00000000" w:rsidRPr="00000000">
                <w:rPr>
                  <w:rFonts w:ascii="Merriweather" w:cs="Merriweather" w:eastAsia="Merriweather" w:hAnsi="Merriweather"/>
                  <w:color w:val="1155cc"/>
                  <w:sz w:val="18"/>
                  <w:szCs w:val="18"/>
                  <w:u w:val="single"/>
                  <w:rtl w:val="0"/>
                </w:rPr>
                <w:t xml:space="preserve">Demo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rFonts w:ascii="Merriweather" w:cs="Merriweather" w:eastAsia="Merriweather" w:hAnsi="Merriweather"/>
                <w:sz w:val="18"/>
                <w:szCs w:val="18"/>
              </w:rPr>
            </w:pPr>
            <w:hyperlink r:id="rId19">
              <w:r w:rsidDel="00000000" w:rsidR="00000000" w:rsidRPr="00000000">
                <w:rPr>
                  <w:rFonts w:ascii="Merriweather" w:cs="Merriweather" w:eastAsia="Merriweather" w:hAnsi="Merriweather"/>
                  <w:color w:val="1155cc"/>
                  <w:sz w:val="18"/>
                  <w:szCs w:val="18"/>
                  <w:u w:val="single"/>
                  <w:rtl w:val="0"/>
                </w:rPr>
                <w:t xml:space="preserve">Document</w:t>
              </w:r>
            </w:hyperlink>
            <w:r w:rsidDel="00000000" w:rsidR="00000000" w:rsidRPr="00000000">
              <w:rPr>
                <w:rtl w:val="0"/>
              </w:rPr>
            </w:r>
          </w:p>
        </w:tc>
      </w:tr>
      <w:tr>
        <w:trPr>
          <w:cantSplit w:val="0"/>
          <w:tblHeader w:val="0"/>
        </w:trPr>
        <w:tc>
          <w:tcPr>
            <w:gridSpan w:val="3"/>
            <w:shd w:fill="9fc5e8"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Scheduling a Meeting</w:t>
            </w:r>
          </w:p>
        </w:tc>
      </w:tr>
      <w:tr>
        <w:trPr>
          <w:cantSplit w:val="0"/>
          <w:trHeight w:val="465" w:hRule="atLeast"/>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jc w:val="center"/>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Topic</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jc w:val="center"/>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Video</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jc w:val="center"/>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Instructions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Scheduling a Meeting</w:t>
            </w:r>
          </w:p>
          <w:p w:rsidR="00000000" w:rsidDel="00000000" w:rsidP="00000000" w:rsidRDefault="00000000" w:rsidRPr="00000000" w14:paraId="00000025">
            <w:pPr>
              <w:pageBreakBefore w:val="0"/>
              <w:widowControl w:val="0"/>
              <w:numPr>
                <w:ilvl w:val="0"/>
                <w:numId w:val="1"/>
              </w:numPr>
              <w:spacing w:line="240" w:lineRule="auto"/>
              <w:ind w:left="720" w:hanging="360"/>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Through the desktop app</w:t>
            </w:r>
          </w:p>
          <w:p w:rsidR="00000000" w:rsidDel="00000000" w:rsidP="00000000" w:rsidRDefault="00000000" w:rsidRPr="00000000" w14:paraId="00000026">
            <w:pPr>
              <w:pageBreakBefore w:val="0"/>
              <w:widowControl w:val="0"/>
              <w:numPr>
                <w:ilvl w:val="0"/>
                <w:numId w:val="1"/>
              </w:numPr>
              <w:spacing w:line="240" w:lineRule="auto"/>
              <w:ind w:left="720" w:hanging="360"/>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Through the website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rFonts w:ascii="Merriweather" w:cs="Merriweather" w:eastAsia="Merriweather" w:hAnsi="Merriweather"/>
                <w:sz w:val="18"/>
                <w:szCs w:val="18"/>
              </w:rPr>
            </w:pPr>
            <w:hyperlink r:id="rId20">
              <w:r w:rsidDel="00000000" w:rsidR="00000000" w:rsidRPr="00000000">
                <w:rPr>
                  <w:rFonts w:ascii="Merriweather" w:cs="Merriweather" w:eastAsia="Merriweather" w:hAnsi="Merriweather"/>
                  <w:color w:val="1155cc"/>
                  <w:sz w:val="18"/>
                  <w:szCs w:val="18"/>
                  <w:u w:val="single"/>
                  <w:rtl w:val="0"/>
                </w:rPr>
                <w:t xml:space="preserve">Demo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rFonts w:ascii="Merriweather" w:cs="Merriweather" w:eastAsia="Merriweather" w:hAnsi="Merriweather"/>
                <w:sz w:val="18"/>
                <w:szCs w:val="18"/>
              </w:rPr>
            </w:pPr>
            <w:hyperlink r:id="rId21">
              <w:r w:rsidDel="00000000" w:rsidR="00000000" w:rsidRPr="00000000">
                <w:rPr>
                  <w:rFonts w:ascii="Merriweather" w:cs="Merriweather" w:eastAsia="Merriweather" w:hAnsi="Merriweather"/>
                  <w:color w:val="1155cc"/>
                  <w:sz w:val="18"/>
                  <w:szCs w:val="18"/>
                  <w:u w:val="single"/>
                  <w:rtl w:val="0"/>
                </w:rPr>
                <w:t xml:space="preserve">Document</w:t>
              </w:r>
            </w:hyperlink>
            <w:r w:rsidDel="00000000" w:rsidR="00000000" w:rsidRPr="00000000">
              <w:rPr>
                <w:rtl w:val="0"/>
              </w:rPr>
            </w:r>
          </w:p>
        </w:tc>
      </w:tr>
      <w:tr>
        <w:trPr>
          <w:cantSplit w:val="0"/>
          <w:trHeight w:val="420" w:hRule="atLeast"/>
          <w:tblHeader w:val="0"/>
        </w:trPr>
        <w:tc>
          <w:tcPr>
            <w:gridSpan w:val="3"/>
            <w:shd w:fill="9fc5e8"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The Meeting Has Commenced</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jc w:val="center"/>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Topic</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jc w:val="center"/>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Video</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jc w:val="center"/>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Instructions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The Video Layouts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rPr>
                <w:rFonts w:ascii="Merriweather" w:cs="Merriweather" w:eastAsia="Merriweather" w:hAnsi="Merriweather"/>
                <w:sz w:val="18"/>
                <w:szCs w:val="18"/>
              </w:rPr>
            </w:pPr>
            <w:hyperlink r:id="rId22">
              <w:r w:rsidDel="00000000" w:rsidR="00000000" w:rsidRPr="00000000">
                <w:rPr>
                  <w:rFonts w:ascii="Merriweather" w:cs="Merriweather" w:eastAsia="Merriweather" w:hAnsi="Merriweather"/>
                  <w:color w:val="1155cc"/>
                  <w:sz w:val="18"/>
                  <w:szCs w:val="18"/>
                  <w:u w:val="single"/>
                  <w:rtl w:val="0"/>
                </w:rPr>
                <w:t xml:space="preserve">Demo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rFonts w:ascii="Merriweather" w:cs="Merriweather" w:eastAsia="Merriweather" w:hAnsi="Merriweather"/>
                <w:sz w:val="18"/>
                <w:szCs w:val="18"/>
              </w:rPr>
            </w:pPr>
            <w:hyperlink r:id="rId23">
              <w:r w:rsidDel="00000000" w:rsidR="00000000" w:rsidRPr="00000000">
                <w:rPr>
                  <w:rFonts w:ascii="Merriweather" w:cs="Merriweather" w:eastAsia="Merriweather" w:hAnsi="Merriweather"/>
                  <w:color w:val="1155cc"/>
                  <w:sz w:val="18"/>
                  <w:szCs w:val="18"/>
                  <w:u w:val="single"/>
                  <w:rtl w:val="0"/>
                </w:rPr>
                <w:t xml:space="preserve">Document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Share/Unshare Your Screen and the Menu</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rPr>
                <w:rFonts w:ascii="Merriweather" w:cs="Merriweather" w:eastAsia="Merriweather" w:hAnsi="Merriweather"/>
                <w:sz w:val="18"/>
                <w:szCs w:val="18"/>
              </w:rPr>
            </w:pPr>
            <w:hyperlink r:id="rId24">
              <w:r w:rsidDel="00000000" w:rsidR="00000000" w:rsidRPr="00000000">
                <w:rPr>
                  <w:rFonts w:ascii="Merriweather" w:cs="Merriweather" w:eastAsia="Merriweather" w:hAnsi="Merriweather"/>
                  <w:color w:val="1155cc"/>
                  <w:sz w:val="18"/>
                  <w:szCs w:val="18"/>
                  <w:u w:val="single"/>
                  <w:rtl w:val="0"/>
                </w:rPr>
                <w:t xml:space="preserve">Demo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rPr>
                <w:rFonts w:ascii="Merriweather" w:cs="Merriweather" w:eastAsia="Merriweather" w:hAnsi="Merriweather"/>
                <w:sz w:val="18"/>
                <w:szCs w:val="18"/>
              </w:rPr>
            </w:pPr>
            <w:hyperlink r:id="rId25">
              <w:r w:rsidDel="00000000" w:rsidR="00000000" w:rsidRPr="00000000">
                <w:rPr>
                  <w:rFonts w:ascii="Merriweather" w:cs="Merriweather" w:eastAsia="Merriweather" w:hAnsi="Merriweather"/>
                  <w:color w:val="1155cc"/>
                  <w:sz w:val="18"/>
                  <w:szCs w:val="18"/>
                  <w:u w:val="single"/>
                  <w:rtl w:val="0"/>
                </w:rPr>
                <w:t xml:space="preserve">Document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18"/>
                <w:szCs w:val="18"/>
                <w:highlight w:val="cyan"/>
              </w:rPr>
            </w:pPr>
            <w:r w:rsidDel="00000000" w:rsidR="00000000" w:rsidRPr="00000000">
              <w:rPr>
                <w:rFonts w:ascii="Merriweather" w:cs="Merriweather" w:eastAsia="Merriweather" w:hAnsi="Merriweather"/>
                <w:sz w:val="18"/>
                <w:szCs w:val="18"/>
                <w:rtl w:val="0"/>
              </w:rPr>
              <w:t xml:space="preserve">Using Pre-Assigned Breakout Rooms and Managing Them </w:t>
            </w:r>
            <w:r w:rsidDel="00000000" w:rsidR="00000000" w:rsidRPr="00000000">
              <w:rPr>
                <w:rFonts w:ascii="Merriweather" w:cs="Merriweather" w:eastAsia="Merriweather" w:hAnsi="Merriweather"/>
                <w:sz w:val="18"/>
                <w:szCs w:val="18"/>
                <w:highlight w:val="cyan"/>
                <w:rtl w:val="0"/>
              </w:rPr>
              <w:t xml:space="preserve">(This only works with authenticated accounts so currently it will not work with students, only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rFonts w:ascii="Merriweather" w:cs="Merriweather" w:eastAsia="Merriweather" w:hAnsi="Merriweather"/>
                <w:sz w:val="18"/>
                <w:szCs w:val="18"/>
              </w:rPr>
            </w:pPr>
            <w:hyperlink r:id="rId26">
              <w:r w:rsidDel="00000000" w:rsidR="00000000" w:rsidRPr="00000000">
                <w:rPr>
                  <w:rFonts w:ascii="Merriweather" w:cs="Merriweather" w:eastAsia="Merriweather" w:hAnsi="Merriweather"/>
                  <w:color w:val="1155cc"/>
                  <w:sz w:val="18"/>
                  <w:szCs w:val="18"/>
                  <w:u w:val="single"/>
                  <w:rtl w:val="0"/>
                </w:rPr>
                <w:t xml:space="preserve">Demo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40" w:lineRule="auto"/>
              <w:rPr>
                <w:rFonts w:ascii="Merriweather" w:cs="Merriweather" w:eastAsia="Merriweather" w:hAnsi="Merriweather"/>
                <w:sz w:val="18"/>
                <w:szCs w:val="18"/>
              </w:rPr>
            </w:pPr>
            <w:hyperlink r:id="rId27">
              <w:r w:rsidDel="00000000" w:rsidR="00000000" w:rsidRPr="00000000">
                <w:rPr>
                  <w:rFonts w:ascii="Merriweather" w:cs="Merriweather" w:eastAsia="Merriweather" w:hAnsi="Merriweather"/>
                  <w:color w:val="1155cc"/>
                  <w:sz w:val="18"/>
                  <w:szCs w:val="18"/>
                  <w:u w:val="single"/>
                  <w:rtl w:val="0"/>
                </w:rPr>
                <w:t xml:space="preserve">Document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Creating Random Breakout Rooms During a Zoom  and Setting Options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rPr>
                <w:rFonts w:ascii="Merriweather" w:cs="Merriweather" w:eastAsia="Merriweather" w:hAnsi="Merriweather"/>
                <w:sz w:val="18"/>
                <w:szCs w:val="18"/>
              </w:rPr>
            </w:pPr>
            <w:hyperlink r:id="rId28">
              <w:r w:rsidDel="00000000" w:rsidR="00000000" w:rsidRPr="00000000">
                <w:rPr>
                  <w:rFonts w:ascii="Merriweather" w:cs="Merriweather" w:eastAsia="Merriweather" w:hAnsi="Merriweather"/>
                  <w:color w:val="1155cc"/>
                  <w:sz w:val="18"/>
                  <w:szCs w:val="18"/>
                  <w:u w:val="single"/>
                  <w:rtl w:val="0"/>
                </w:rPr>
                <w:t xml:space="preserve">Demo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rPr>
                <w:rFonts w:ascii="Merriweather" w:cs="Merriweather" w:eastAsia="Merriweather" w:hAnsi="Merriweather"/>
                <w:sz w:val="18"/>
                <w:szCs w:val="18"/>
              </w:rPr>
            </w:pPr>
            <w:hyperlink r:id="rId29">
              <w:r w:rsidDel="00000000" w:rsidR="00000000" w:rsidRPr="00000000">
                <w:rPr>
                  <w:rFonts w:ascii="Merriweather" w:cs="Merriweather" w:eastAsia="Merriweather" w:hAnsi="Merriweather"/>
                  <w:color w:val="1155cc"/>
                  <w:sz w:val="18"/>
                  <w:szCs w:val="18"/>
                  <w:u w:val="single"/>
                  <w:rtl w:val="0"/>
                </w:rPr>
                <w:t xml:space="preserve">Document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How to Use the Whiteboard and Annotation Tools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line="240" w:lineRule="auto"/>
              <w:rPr>
                <w:rFonts w:ascii="Merriweather" w:cs="Merriweather" w:eastAsia="Merriweather" w:hAnsi="Merriweather"/>
                <w:sz w:val="18"/>
                <w:szCs w:val="18"/>
              </w:rPr>
            </w:pPr>
            <w:hyperlink r:id="rId30">
              <w:r w:rsidDel="00000000" w:rsidR="00000000" w:rsidRPr="00000000">
                <w:rPr>
                  <w:rFonts w:ascii="Merriweather" w:cs="Merriweather" w:eastAsia="Merriweather" w:hAnsi="Merriweather"/>
                  <w:color w:val="1155cc"/>
                  <w:sz w:val="18"/>
                  <w:szCs w:val="18"/>
                  <w:u w:val="single"/>
                  <w:rtl w:val="0"/>
                </w:rPr>
                <w:t xml:space="preserve">Demo 1</w:t>
              </w:r>
            </w:hyperlink>
            <w:r w:rsidDel="00000000" w:rsidR="00000000" w:rsidRPr="00000000">
              <w:rPr>
                <w:rFonts w:ascii="Merriweather" w:cs="Merriweather" w:eastAsia="Merriweather" w:hAnsi="Merriweather"/>
                <w:sz w:val="18"/>
                <w:szCs w:val="18"/>
                <w:rtl w:val="0"/>
              </w:rPr>
              <w:t xml:space="preserve">/</w:t>
            </w:r>
            <w:hyperlink r:id="rId31">
              <w:r w:rsidDel="00000000" w:rsidR="00000000" w:rsidRPr="00000000">
                <w:rPr>
                  <w:rFonts w:ascii="Merriweather" w:cs="Merriweather" w:eastAsia="Merriweather" w:hAnsi="Merriweather"/>
                  <w:color w:val="1155cc"/>
                  <w:sz w:val="18"/>
                  <w:szCs w:val="18"/>
                  <w:u w:val="single"/>
                  <w:rtl w:val="0"/>
                </w:rPr>
                <w:t xml:space="preserve">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rPr>
                <w:rFonts w:ascii="Merriweather" w:cs="Merriweather" w:eastAsia="Merriweather" w:hAnsi="Merriweather"/>
                <w:sz w:val="18"/>
                <w:szCs w:val="18"/>
              </w:rPr>
            </w:pPr>
            <w:hyperlink r:id="rId32">
              <w:r w:rsidDel="00000000" w:rsidR="00000000" w:rsidRPr="00000000">
                <w:rPr>
                  <w:rFonts w:ascii="Merriweather" w:cs="Merriweather" w:eastAsia="Merriweather" w:hAnsi="Merriweather"/>
                  <w:color w:val="1155cc"/>
                  <w:sz w:val="18"/>
                  <w:szCs w:val="18"/>
                  <w:u w:val="single"/>
                  <w:rtl w:val="0"/>
                </w:rPr>
                <w:t xml:space="preserve">Document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Using PPT as a Background (Thanks Jason Janczak!) BETA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rPr>
                <w:rFonts w:ascii="Merriweather" w:cs="Merriweather" w:eastAsia="Merriweather" w:hAnsi="Merriweather"/>
                <w:sz w:val="18"/>
                <w:szCs w:val="18"/>
              </w:rPr>
            </w:pPr>
            <w:hyperlink r:id="rId33">
              <w:r w:rsidDel="00000000" w:rsidR="00000000" w:rsidRPr="00000000">
                <w:rPr>
                  <w:rFonts w:ascii="Merriweather" w:cs="Merriweather" w:eastAsia="Merriweather" w:hAnsi="Merriweather"/>
                  <w:color w:val="1155cc"/>
                  <w:sz w:val="18"/>
                  <w:szCs w:val="18"/>
                  <w:u w:val="single"/>
                  <w:rtl w:val="0"/>
                </w:rPr>
                <w:t xml:space="preserve">Demo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240" w:lineRule="auto"/>
              <w:rPr>
                <w:rFonts w:ascii="Merriweather" w:cs="Merriweather" w:eastAsia="Merriweather" w:hAnsi="Merriweather"/>
                <w:sz w:val="18"/>
                <w:szCs w:val="18"/>
              </w:rPr>
            </w:pPr>
            <w:hyperlink r:id="rId34">
              <w:r w:rsidDel="00000000" w:rsidR="00000000" w:rsidRPr="00000000">
                <w:rPr>
                  <w:rFonts w:ascii="Merriweather" w:cs="Merriweather" w:eastAsia="Merriweather" w:hAnsi="Merriweather"/>
                  <w:color w:val="1155cc"/>
                  <w:sz w:val="18"/>
                  <w:szCs w:val="18"/>
                  <w:u w:val="single"/>
                  <w:rtl w:val="0"/>
                </w:rPr>
                <w:t xml:space="preserve">Document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Recording Your Zoom Meeting - Setup and Recording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rPr>
                <w:rFonts w:ascii="Merriweather" w:cs="Merriweather" w:eastAsia="Merriweather" w:hAnsi="Merriweather"/>
                <w:sz w:val="18"/>
                <w:szCs w:val="18"/>
              </w:rPr>
            </w:pPr>
            <w:hyperlink r:id="rId35">
              <w:r w:rsidDel="00000000" w:rsidR="00000000" w:rsidRPr="00000000">
                <w:rPr>
                  <w:rFonts w:ascii="Merriweather" w:cs="Merriweather" w:eastAsia="Merriweather" w:hAnsi="Merriweather"/>
                  <w:color w:val="1155cc"/>
                  <w:sz w:val="18"/>
                  <w:szCs w:val="18"/>
                  <w:u w:val="single"/>
                  <w:rtl w:val="0"/>
                </w:rPr>
                <w:t xml:space="preserve">Demo 1</w:t>
              </w:r>
            </w:hyperlink>
            <w:r w:rsidDel="00000000" w:rsidR="00000000" w:rsidRPr="00000000">
              <w:rPr>
                <w:rFonts w:ascii="Merriweather" w:cs="Merriweather" w:eastAsia="Merriweather" w:hAnsi="Merriweather"/>
                <w:sz w:val="18"/>
                <w:szCs w:val="18"/>
                <w:rtl w:val="0"/>
              </w:rPr>
              <w:t xml:space="preserve">/</w:t>
            </w:r>
            <w:hyperlink r:id="rId36">
              <w:r w:rsidDel="00000000" w:rsidR="00000000" w:rsidRPr="00000000">
                <w:rPr>
                  <w:rFonts w:ascii="Merriweather" w:cs="Merriweather" w:eastAsia="Merriweather" w:hAnsi="Merriweather"/>
                  <w:color w:val="1155cc"/>
                  <w:sz w:val="18"/>
                  <w:szCs w:val="18"/>
                  <w:u w:val="single"/>
                  <w:rtl w:val="0"/>
                </w:rPr>
                <w:t xml:space="preserve">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rPr>
                <w:rFonts w:ascii="Merriweather" w:cs="Merriweather" w:eastAsia="Merriweather" w:hAnsi="Merriweather"/>
                <w:sz w:val="18"/>
                <w:szCs w:val="18"/>
              </w:rPr>
            </w:pPr>
            <w:hyperlink r:id="rId37">
              <w:r w:rsidDel="00000000" w:rsidR="00000000" w:rsidRPr="00000000">
                <w:rPr>
                  <w:rFonts w:ascii="Merriweather" w:cs="Merriweather" w:eastAsia="Merriweather" w:hAnsi="Merriweather"/>
                  <w:color w:val="1155cc"/>
                  <w:sz w:val="18"/>
                  <w:szCs w:val="18"/>
                  <w:u w:val="single"/>
                  <w:rtl w:val="0"/>
                </w:rPr>
                <w:t xml:space="preserve">Document 1</w:t>
              </w:r>
            </w:hyperlink>
            <w:r w:rsidDel="00000000" w:rsidR="00000000" w:rsidRPr="00000000">
              <w:rPr>
                <w:rFonts w:ascii="Merriweather" w:cs="Merriweather" w:eastAsia="Merriweather" w:hAnsi="Merriweather"/>
                <w:sz w:val="18"/>
                <w:szCs w:val="18"/>
                <w:rtl w:val="0"/>
              </w:rPr>
              <w:t xml:space="preserve">/</w:t>
            </w:r>
            <w:hyperlink r:id="rId38">
              <w:r w:rsidDel="00000000" w:rsidR="00000000" w:rsidRPr="00000000">
                <w:rPr>
                  <w:rFonts w:ascii="Merriweather" w:cs="Merriweather" w:eastAsia="Merriweather" w:hAnsi="Merriweather"/>
                  <w:color w:val="1155cc"/>
                  <w:sz w:val="18"/>
                  <w:szCs w:val="18"/>
                  <w:u w:val="single"/>
                  <w:rtl w:val="0"/>
                </w:rPr>
                <w:t xml:space="preserve">2</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Prevent Zoom Disruptions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rFonts w:ascii="Merriweather" w:cs="Merriweather" w:eastAsia="Merriweather" w:hAnsi="Merriweather"/>
                <w:sz w:val="18"/>
                <w:szCs w:val="18"/>
              </w:rPr>
            </w:pPr>
            <w:hyperlink r:id="rId39">
              <w:r w:rsidDel="00000000" w:rsidR="00000000" w:rsidRPr="00000000">
                <w:rPr>
                  <w:rFonts w:ascii="Merriweather" w:cs="Merriweather" w:eastAsia="Merriweather" w:hAnsi="Merriweather"/>
                  <w:color w:val="1155cc"/>
                  <w:sz w:val="18"/>
                  <w:szCs w:val="18"/>
                  <w:u w:val="single"/>
                  <w:rtl w:val="0"/>
                </w:rPr>
                <w:t xml:space="preserve">Demo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rPr>
                <w:rFonts w:ascii="Merriweather" w:cs="Merriweather" w:eastAsia="Merriweather" w:hAnsi="Merriweather"/>
                <w:sz w:val="18"/>
                <w:szCs w:val="18"/>
              </w:rPr>
            </w:pPr>
            <w:hyperlink r:id="rId40">
              <w:r w:rsidDel="00000000" w:rsidR="00000000" w:rsidRPr="00000000">
                <w:rPr>
                  <w:rFonts w:ascii="Merriweather" w:cs="Merriweather" w:eastAsia="Merriweather" w:hAnsi="Merriweather"/>
                  <w:color w:val="1155cc"/>
                  <w:sz w:val="18"/>
                  <w:szCs w:val="18"/>
                  <w:u w:val="single"/>
                  <w:rtl w:val="0"/>
                </w:rPr>
                <w:t xml:space="preserve">Document</w:t>
              </w:r>
            </w:hyperlink>
            <w:r w:rsidDel="00000000" w:rsidR="00000000" w:rsidRPr="00000000">
              <w:rPr>
                <w:rtl w:val="0"/>
              </w:rPr>
            </w:r>
          </w:p>
        </w:tc>
      </w:tr>
      <w:tr>
        <w:trPr>
          <w:cantSplit w:val="0"/>
          <w:trHeight w:val="420" w:hRule="atLeast"/>
          <w:tblHeader w:val="0"/>
        </w:trPr>
        <w:tc>
          <w:tcPr>
            <w:gridSpan w:val="3"/>
            <w:shd w:fill="9fc5e8"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Licensed Users Only (Not for Basic Accounts)</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Topic</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Video</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Instructions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18"/>
                <w:szCs w:val="18"/>
                <w:highlight w:val="cyan"/>
              </w:rPr>
            </w:pPr>
            <w:r w:rsidDel="00000000" w:rsidR="00000000" w:rsidRPr="00000000">
              <w:rPr>
                <w:rFonts w:ascii="Merriweather" w:cs="Merriweather" w:eastAsia="Merriweather" w:hAnsi="Merriweather"/>
                <w:sz w:val="18"/>
                <w:szCs w:val="18"/>
                <w:rtl w:val="0"/>
              </w:rPr>
              <w:t xml:space="preserve">Assign an Alternative Host </w:t>
            </w:r>
            <w:r w:rsidDel="00000000" w:rsidR="00000000" w:rsidRPr="00000000">
              <w:rPr>
                <w:rFonts w:ascii="Merriweather" w:cs="Merriweather" w:eastAsia="Merriweather" w:hAnsi="Merriweather"/>
                <w:sz w:val="18"/>
                <w:szCs w:val="18"/>
                <w:highlight w:val="cyan"/>
                <w:rtl w:val="0"/>
              </w:rPr>
              <w:t xml:space="preserve">(Both the host and alternative host MUST have paid, licensed accounts)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18"/>
                <w:szCs w:val="18"/>
              </w:rPr>
            </w:pPr>
            <w:hyperlink r:id="rId41">
              <w:r w:rsidDel="00000000" w:rsidR="00000000" w:rsidRPr="00000000">
                <w:rPr>
                  <w:rFonts w:ascii="Merriweather" w:cs="Merriweather" w:eastAsia="Merriweather" w:hAnsi="Merriweather"/>
                  <w:color w:val="1155cc"/>
                  <w:sz w:val="18"/>
                  <w:szCs w:val="18"/>
                  <w:u w:val="single"/>
                  <w:rtl w:val="0"/>
                </w:rPr>
                <w:t xml:space="preserve">Demo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18"/>
                <w:szCs w:val="18"/>
              </w:rPr>
            </w:pPr>
            <w:hyperlink r:id="rId42">
              <w:r w:rsidDel="00000000" w:rsidR="00000000" w:rsidRPr="00000000">
                <w:rPr>
                  <w:rFonts w:ascii="Merriweather" w:cs="Merriweather" w:eastAsia="Merriweather" w:hAnsi="Merriweather"/>
                  <w:color w:val="1155cc"/>
                  <w:sz w:val="18"/>
                  <w:szCs w:val="18"/>
                  <w:u w:val="single"/>
                  <w:rtl w:val="0"/>
                </w:rPr>
                <w:t xml:space="preserve">Document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Setup for Assigning Another User to Schedule for You </w:t>
            </w:r>
            <w:r w:rsidDel="00000000" w:rsidR="00000000" w:rsidRPr="00000000">
              <w:rPr>
                <w:rFonts w:ascii="Merriweather" w:cs="Merriweather" w:eastAsia="Merriweather" w:hAnsi="Merriweather"/>
                <w:sz w:val="18"/>
                <w:szCs w:val="18"/>
                <w:highlight w:val="cyan"/>
                <w:rtl w:val="0"/>
              </w:rPr>
              <w:t xml:space="preserve">(Both people  MUST have paid, licensed accounts)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18"/>
                <w:szCs w:val="18"/>
              </w:rPr>
            </w:pPr>
            <w:hyperlink r:id="rId43">
              <w:r w:rsidDel="00000000" w:rsidR="00000000" w:rsidRPr="00000000">
                <w:rPr>
                  <w:rFonts w:ascii="Merriweather" w:cs="Merriweather" w:eastAsia="Merriweather" w:hAnsi="Merriweather"/>
                  <w:color w:val="1155cc"/>
                  <w:sz w:val="18"/>
                  <w:szCs w:val="18"/>
                  <w:u w:val="single"/>
                  <w:rtl w:val="0"/>
                </w:rPr>
                <w:t xml:space="preserve">Demo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18"/>
                <w:szCs w:val="18"/>
              </w:rPr>
            </w:pPr>
            <w:hyperlink r:id="rId44">
              <w:r w:rsidDel="00000000" w:rsidR="00000000" w:rsidRPr="00000000">
                <w:rPr>
                  <w:rFonts w:ascii="Merriweather" w:cs="Merriweather" w:eastAsia="Merriweather" w:hAnsi="Merriweather"/>
                  <w:color w:val="1155cc"/>
                  <w:sz w:val="18"/>
                  <w:szCs w:val="18"/>
                  <w:u w:val="single"/>
                  <w:rtl w:val="0"/>
                </w:rPr>
                <w:t xml:space="preserve">Document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Schedule for Another User </w:t>
            </w:r>
            <w:r w:rsidDel="00000000" w:rsidR="00000000" w:rsidRPr="00000000">
              <w:rPr>
                <w:rFonts w:ascii="Merriweather" w:cs="Merriweather" w:eastAsia="Merriweather" w:hAnsi="Merriweather"/>
                <w:sz w:val="18"/>
                <w:szCs w:val="18"/>
                <w:highlight w:val="cyan"/>
                <w:rtl w:val="0"/>
              </w:rPr>
              <w:t xml:space="preserve">(Both people  MUST have paid, licensed accounts and the setup above must occur FIRST)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18"/>
                <w:szCs w:val="18"/>
              </w:rPr>
            </w:pPr>
            <w:hyperlink r:id="rId45">
              <w:r w:rsidDel="00000000" w:rsidR="00000000" w:rsidRPr="00000000">
                <w:rPr>
                  <w:rFonts w:ascii="Merriweather" w:cs="Merriweather" w:eastAsia="Merriweather" w:hAnsi="Merriweather"/>
                  <w:color w:val="1155cc"/>
                  <w:sz w:val="18"/>
                  <w:szCs w:val="18"/>
                  <w:u w:val="single"/>
                  <w:rtl w:val="0"/>
                </w:rPr>
                <w:t xml:space="preserve">Demo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18"/>
                <w:szCs w:val="18"/>
              </w:rPr>
            </w:pPr>
            <w:hyperlink r:id="rId46">
              <w:r w:rsidDel="00000000" w:rsidR="00000000" w:rsidRPr="00000000">
                <w:rPr>
                  <w:rFonts w:ascii="Merriweather" w:cs="Merriweather" w:eastAsia="Merriweather" w:hAnsi="Merriweather"/>
                  <w:color w:val="1155cc"/>
                  <w:sz w:val="18"/>
                  <w:szCs w:val="18"/>
                  <w:u w:val="single"/>
                  <w:rtl w:val="0"/>
                </w:rPr>
                <w:t xml:space="preserve">Document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Enabling Polls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18"/>
                <w:szCs w:val="18"/>
              </w:rPr>
            </w:pPr>
            <w:hyperlink r:id="rId47">
              <w:r w:rsidDel="00000000" w:rsidR="00000000" w:rsidRPr="00000000">
                <w:rPr>
                  <w:rFonts w:ascii="Merriweather" w:cs="Merriweather" w:eastAsia="Merriweather" w:hAnsi="Merriweather"/>
                  <w:color w:val="1155cc"/>
                  <w:sz w:val="18"/>
                  <w:szCs w:val="18"/>
                  <w:u w:val="single"/>
                  <w:rtl w:val="0"/>
                </w:rPr>
                <w:t xml:space="preserve">Demo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18"/>
                <w:szCs w:val="18"/>
              </w:rPr>
            </w:pPr>
            <w:hyperlink r:id="rId48">
              <w:r w:rsidDel="00000000" w:rsidR="00000000" w:rsidRPr="00000000">
                <w:rPr>
                  <w:rFonts w:ascii="Merriweather" w:cs="Merriweather" w:eastAsia="Merriweather" w:hAnsi="Merriweather"/>
                  <w:color w:val="1155cc"/>
                  <w:sz w:val="18"/>
                  <w:szCs w:val="18"/>
                  <w:u w:val="single"/>
                  <w:rtl w:val="0"/>
                </w:rPr>
                <w:t xml:space="preserve">Document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Creating and Launching Polls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18"/>
                <w:szCs w:val="18"/>
              </w:rPr>
            </w:pPr>
            <w:hyperlink r:id="rId49">
              <w:r w:rsidDel="00000000" w:rsidR="00000000" w:rsidRPr="00000000">
                <w:rPr>
                  <w:rFonts w:ascii="Merriweather" w:cs="Merriweather" w:eastAsia="Merriweather" w:hAnsi="Merriweather"/>
                  <w:color w:val="1155cc"/>
                  <w:sz w:val="18"/>
                  <w:szCs w:val="18"/>
                  <w:u w:val="single"/>
                  <w:rtl w:val="0"/>
                </w:rPr>
                <w:t xml:space="preserve">Demo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sz w:val="18"/>
                <w:szCs w:val="18"/>
              </w:rPr>
            </w:pPr>
            <w:hyperlink r:id="rId50">
              <w:r w:rsidDel="00000000" w:rsidR="00000000" w:rsidRPr="00000000">
                <w:rPr>
                  <w:rFonts w:ascii="Merriweather" w:cs="Merriweather" w:eastAsia="Merriweather" w:hAnsi="Merriweather"/>
                  <w:color w:val="1155cc"/>
                  <w:sz w:val="18"/>
                  <w:szCs w:val="18"/>
                  <w:u w:val="single"/>
                  <w:rtl w:val="0"/>
                </w:rPr>
                <w:t xml:space="preserve">Document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rPr>
                <w:rFonts w:ascii="Merriweather" w:cs="Merriweather" w:eastAsia="Merriweather" w:hAnsi="Merriweather"/>
                <w:sz w:val="18"/>
                <w:szCs w:val="18"/>
                <w:highlight w:val="cyan"/>
              </w:rPr>
            </w:pPr>
            <w:r w:rsidDel="00000000" w:rsidR="00000000" w:rsidRPr="00000000">
              <w:rPr>
                <w:rFonts w:ascii="Merriweather" w:cs="Merriweather" w:eastAsia="Merriweather" w:hAnsi="Merriweather"/>
                <w:sz w:val="18"/>
                <w:szCs w:val="18"/>
                <w:rtl w:val="0"/>
              </w:rPr>
              <w:t xml:space="preserve">Enable Co-Hosts Settings </w:t>
            </w:r>
            <w:r w:rsidDel="00000000" w:rsidR="00000000" w:rsidRPr="00000000">
              <w:rPr>
                <w:rFonts w:ascii="Merriweather" w:cs="Merriweather" w:eastAsia="Merriweather" w:hAnsi="Merriweather"/>
                <w:sz w:val="18"/>
                <w:szCs w:val="18"/>
                <w:highlight w:val="cyan"/>
                <w:rtl w:val="0"/>
              </w:rPr>
              <w:t xml:space="preserve">(The host must have a paid, licensed account.  Co-hosts do </w:t>
            </w:r>
            <w:r w:rsidDel="00000000" w:rsidR="00000000" w:rsidRPr="00000000">
              <w:rPr>
                <w:rFonts w:ascii="Merriweather" w:cs="Merriweather" w:eastAsia="Merriweather" w:hAnsi="Merriweather"/>
                <w:b w:val="1"/>
                <w:sz w:val="18"/>
                <w:szCs w:val="18"/>
                <w:highlight w:val="cyan"/>
                <w:rtl w:val="0"/>
              </w:rPr>
              <w:t xml:space="preserve">not </w:t>
            </w:r>
            <w:r w:rsidDel="00000000" w:rsidR="00000000" w:rsidRPr="00000000">
              <w:rPr>
                <w:rFonts w:ascii="Merriweather" w:cs="Merriweather" w:eastAsia="Merriweather" w:hAnsi="Merriweather"/>
                <w:sz w:val="18"/>
                <w:szCs w:val="18"/>
                <w:highlight w:val="cyan"/>
                <w:rtl w:val="0"/>
              </w:rPr>
              <w:t xml:space="preserve">need to be paid, licensed users)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rPr>
                <w:rFonts w:ascii="Merriweather" w:cs="Merriweather" w:eastAsia="Merriweather" w:hAnsi="Merriweather"/>
                <w:sz w:val="18"/>
                <w:szCs w:val="18"/>
              </w:rPr>
            </w:pPr>
            <w:hyperlink r:id="rId51">
              <w:r w:rsidDel="00000000" w:rsidR="00000000" w:rsidRPr="00000000">
                <w:rPr>
                  <w:rFonts w:ascii="Merriweather" w:cs="Merriweather" w:eastAsia="Merriweather" w:hAnsi="Merriweather"/>
                  <w:color w:val="1155cc"/>
                  <w:sz w:val="18"/>
                  <w:szCs w:val="18"/>
                  <w:u w:val="single"/>
                  <w:rtl w:val="0"/>
                </w:rPr>
                <w:t xml:space="preserve">Demo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rPr>
                <w:rFonts w:ascii="Merriweather" w:cs="Merriweather" w:eastAsia="Merriweather" w:hAnsi="Merriweather"/>
                <w:sz w:val="18"/>
                <w:szCs w:val="18"/>
              </w:rPr>
            </w:pPr>
            <w:hyperlink r:id="rId52">
              <w:r w:rsidDel="00000000" w:rsidR="00000000" w:rsidRPr="00000000">
                <w:rPr>
                  <w:rFonts w:ascii="Merriweather" w:cs="Merriweather" w:eastAsia="Merriweather" w:hAnsi="Merriweather"/>
                  <w:color w:val="1155cc"/>
                  <w:sz w:val="18"/>
                  <w:szCs w:val="18"/>
                  <w:u w:val="single"/>
                  <w:rtl w:val="0"/>
                </w:rPr>
                <w:t xml:space="preserve">Document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Assigning Co-Hosts </w:t>
            </w:r>
            <w:r w:rsidDel="00000000" w:rsidR="00000000" w:rsidRPr="00000000">
              <w:rPr>
                <w:rFonts w:ascii="Merriweather" w:cs="Merriweather" w:eastAsia="Merriweather" w:hAnsi="Merriweather"/>
                <w:sz w:val="18"/>
                <w:szCs w:val="18"/>
                <w:highlight w:val="cyan"/>
                <w:rtl w:val="0"/>
              </w:rPr>
              <w:t xml:space="preserve">(The host must have a paid, licensed account.  Co-hosts do </w:t>
            </w:r>
            <w:r w:rsidDel="00000000" w:rsidR="00000000" w:rsidRPr="00000000">
              <w:rPr>
                <w:rFonts w:ascii="Merriweather" w:cs="Merriweather" w:eastAsia="Merriweather" w:hAnsi="Merriweather"/>
                <w:b w:val="1"/>
                <w:sz w:val="18"/>
                <w:szCs w:val="18"/>
                <w:highlight w:val="cyan"/>
                <w:rtl w:val="0"/>
              </w:rPr>
              <w:t xml:space="preserve">not </w:t>
            </w:r>
            <w:r w:rsidDel="00000000" w:rsidR="00000000" w:rsidRPr="00000000">
              <w:rPr>
                <w:rFonts w:ascii="Merriweather" w:cs="Merriweather" w:eastAsia="Merriweather" w:hAnsi="Merriweather"/>
                <w:sz w:val="18"/>
                <w:szCs w:val="18"/>
                <w:highlight w:val="cyan"/>
                <w:rtl w:val="0"/>
              </w:rPr>
              <w:t xml:space="preserve">need to be paid, licensed users.  Co-hosts are made </w:t>
            </w:r>
            <w:r w:rsidDel="00000000" w:rsidR="00000000" w:rsidRPr="00000000">
              <w:rPr>
                <w:rFonts w:ascii="Merriweather" w:cs="Merriweather" w:eastAsia="Merriweather" w:hAnsi="Merriweather"/>
                <w:b w:val="1"/>
                <w:sz w:val="18"/>
                <w:szCs w:val="18"/>
                <w:highlight w:val="cyan"/>
                <w:rtl w:val="0"/>
              </w:rPr>
              <w:t xml:space="preserve">after</w:t>
            </w:r>
            <w:r w:rsidDel="00000000" w:rsidR="00000000" w:rsidRPr="00000000">
              <w:rPr>
                <w:rFonts w:ascii="Merriweather" w:cs="Merriweather" w:eastAsia="Merriweather" w:hAnsi="Merriweather"/>
                <w:sz w:val="18"/>
                <w:szCs w:val="18"/>
                <w:highlight w:val="cyan"/>
                <w:rtl w:val="0"/>
              </w:rPr>
              <w:t xml:space="preserve"> the meeting begins.</w:t>
            </w:r>
            <w:r w:rsidDel="00000000" w:rsidR="00000000" w:rsidRPr="00000000">
              <w:rPr>
                <w:rFonts w:ascii="Merriweather" w:cs="Merriweather" w:eastAsia="Merriweather" w:hAnsi="Merriweather"/>
                <w:sz w:val="18"/>
                <w:szCs w:val="18"/>
                <w:highlight w:val="cyan"/>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rFonts w:ascii="Merriweather" w:cs="Merriweather" w:eastAsia="Merriweather" w:hAnsi="Merriweather"/>
                <w:sz w:val="18"/>
                <w:szCs w:val="18"/>
              </w:rPr>
            </w:pPr>
            <w:hyperlink r:id="rId53">
              <w:r w:rsidDel="00000000" w:rsidR="00000000" w:rsidRPr="00000000">
                <w:rPr>
                  <w:rFonts w:ascii="Merriweather" w:cs="Merriweather" w:eastAsia="Merriweather" w:hAnsi="Merriweather"/>
                  <w:color w:val="1155cc"/>
                  <w:sz w:val="18"/>
                  <w:szCs w:val="18"/>
                  <w:u w:val="single"/>
                  <w:rtl w:val="0"/>
                </w:rPr>
                <w:t xml:space="preserve">Demo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rFonts w:ascii="Merriweather" w:cs="Merriweather" w:eastAsia="Merriweather" w:hAnsi="Merriweather"/>
                <w:sz w:val="18"/>
                <w:szCs w:val="18"/>
              </w:rPr>
            </w:pPr>
            <w:hyperlink r:id="rId54">
              <w:r w:rsidDel="00000000" w:rsidR="00000000" w:rsidRPr="00000000">
                <w:rPr>
                  <w:rFonts w:ascii="Merriweather" w:cs="Merriweather" w:eastAsia="Merriweather" w:hAnsi="Merriweather"/>
                  <w:color w:val="1155cc"/>
                  <w:sz w:val="18"/>
                  <w:szCs w:val="18"/>
                  <w:u w:val="single"/>
                  <w:rtl w:val="0"/>
                </w:rPr>
                <w:t xml:space="preserve">Document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Moving Between Breakout Rooms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rFonts w:ascii="Merriweather" w:cs="Merriweather" w:eastAsia="Merriweather" w:hAnsi="Merriweathe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rFonts w:ascii="Merriweather" w:cs="Merriweather" w:eastAsia="Merriweather" w:hAnsi="Merriweather"/>
                <w:sz w:val="18"/>
                <w:szCs w:val="18"/>
              </w:rPr>
            </w:pPr>
            <w:hyperlink r:id="rId55">
              <w:r w:rsidDel="00000000" w:rsidR="00000000" w:rsidRPr="00000000">
                <w:rPr>
                  <w:rFonts w:ascii="Merriweather" w:cs="Merriweather" w:eastAsia="Merriweather" w:hAnsi="Merriweather"/>
                  <w:color w:val="1155cc"/>
                  <w:sz w:val="18"/>
                  <w:szCs w:val="18"/>
                  <w:u w:val="single"/>
                  <w:rtl w:val="0"/>
                </w:rPr>
                <w:t xml:space="preserve">Document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Waiting Room Settings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rFonts w:ascii="Merriweather" w:cs="Merriweather" w:eastAsia="Merriweather" w:hAnsi="Merriweather"/>
                <w:sz w:val="18"/>
                <w:szCs w:val="18"/>
              </w:rPr>
            </w:pPr>
            <w:hyperlink r:id="rId56">
              <w:r w:rsidDel="00000000" w:rsidR="00000000" w:rsidRPr="00000000">
                <w:rPr>
                  <w:rFonts w:ascii="Merriweather" w:cs="Merriweather" w:eastAsia="Merriweather" w:hAnsi="Merriweather"/>
                  <w:color w:val="1155cc"/>
                  <w:sz w:val="18"/>
                  <w:szCs w:val="18"/>
                  <w:u w:val="single"/>
                  <w:rtl w:val="0"/>
                </w:rPr>
                <w:t xml:space="preserve">Demo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rFonts w:ascii="Merriweather" w:cs="Merriweather" w:eastAsia="Merriweather" w:hAnsi="Merriweather"/>
                <w:sz w:val="18"/>
                <w:szCs w:val="18"/>
              </w:rPr>
            </w:pPr>
            <w:hyperlink r:id="rId57">
              <w:r w:rsidDel="00000000" w:rsidR="00000000" w:rsidRPr="00000000">
                <w:rPr>
                  <w:rFonts w:ascii="Merriweather" w:cs="Merriweather" w:eastAsia="Merriweather" w:hAnsi="Merriweather"/>
                  <w:color w:val="1155cc"/>
                  <w:sz w:val="18"/>
                  <w:szCs w:val="18"/>
                  <w:u w:val="single"/>
                  <w:rtl w:val="0"/>
                </w:rPr>
                <w:t xml:space="preserve">Document</w:t>
              </w:r>
            </w:hyperlink>
            <w:r w:rsidDel="00000000" w:rsidR="00000000" w:rsidRPr="00000000">
              <w:rPr>
                <w:rtl w:val="0"/>
              </w:rPr>
            </w:r>
          </w:p>
        </w:tc>
      </w:tr>
    </w:tbl>
    <w:p w:rsidR="00000000" w:rsidDel="00000000" w:rsidP="00000000" w:rsidRDefault="00000000" w:rsidRPr="00000000" w14:paraId="00000068">
      <w:pPr>
        <w:pageBreakBefore w:val="0"/>
        <w:widowControl w:val="0"/>
        <w:ind w:left="270" w:right="180" w:firstLine="0"/>
        <w:rPr>
          <w:rFonts w:ascii="Merriweather" w:cs="Merriweather" w:eastAsia="Merriweather" w:hAnsi="Merriweather"/>
          <w:sz w:val="12"/>
          <w:szCs w:val="12"/>
        </w:rPr>
      </w:pPr>
      <w:r w:rsidDel="00000000" w:rsidR="00000000" w:rsidRPr="00000000">
        <w:rPr>
          <w:rFonts w:ascii="Merriweather" w:cs="Merriweather" w:eastAsia="Merriweather" w:hAnsi="Merriweather"/>
          <w:sz w:val="12"/>
          <w:szCs w:val="12"/>
          <w:rtl w:val="0"/>
        </w:rPr>
        <w:t xml:space="preserve">*There may be small, hilarious flub ups in the videos, but I could only do so many takes of each one.  Consider them entertainment value.  You are welcome!</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h3w5VBqn52_uKXTAqo1h3IPIsCMZJRyYxGZ24JVIuL8/edit?usp=sharing" TargetMode="External"/><Relationship Id="rId42" Type="http://schemas.openxmlformats.org/officeDocument/2006/relationships/hyperlink" Target="https://docs.google.com/document/d/1vgVGPbK72St36OHdyMfYl7aMInGVin134EAmVTbvNB0/edit?usp=sharing" TargetMode="External"/><Relationship Id="rId41" Type="http://schemas.openxmlformats.org/officeDocument/2006/relationships/hyperlink" Target="https://drive.google.com/file/d/1Hp_ph71hF9tKLftC4zugB0-EcjNhVduM/view" TargetMode="External"/><Relationship Id="rId44" Type="http://schemas.openxmlformats.org/officeDocument/2006/relationships/hyperlink" Target="https://docs.google.com/document/d/18Fw0iz1XJRr0CY0F7CjpDhwGBS4F4JxIVahvdV1oPVk/edit?usp=sharing" TargetMode="External"/><Relationship Id="rId43" Type="http://schemas.openxmlformats.org/officeDocument/2006/relationships/hyperlink" Target="https://drive.google.com/file/d/1wuWATnYJFHg2H69KIrmr8lr7Tea5mNnN/view?usp=sharing" TargetMode="External"/><Relationship Id="rId46" Type="http://schemas.openxmlformats.org/officeDocument/2006/relationships/hyperlink" Target="https://docs.google.com/document/d/1JwqIebvMThXfiCqNIGiaoTrVVY8oHuOR1nUDReHM1kE/edit" TargetMode="External"/><Relationship Id="rId45" Type="http://schemas.openxmlformats.org/officeDocument/2006/relationships/hyperlink" Target="https://drive.google.com/file/d/1TKQtb8JWY7Wm1tK214vrb6ZbCCyft5ca/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tNYwSnGvxVkUVJK2muIUG51nWE64Mtv8l-eTHN5-Sjo/edit?usp=sharing" TargetMode="External"/><Relationship Id="rId48" Type="http://schemas.openxmlformats.org/officeDocument/2006/relationships/hyperlink" Target="https://docs.google.com/document/d/1Zaz5uSLMjp0qA7lHO5tSJEJAjTL9sYM7hDL3Nf-6h5c/edit?usp=sharing" TargetMode="External"/><Relationship Id="rId47" Type="http://schemas.openxmlformats.org/officeDocument/2006/relationships/hyperlink" Target="https://drive.google.com/file/d/1S_7JP0f_yfQW9NWIk7NnS5M2dzfdQ-6t/view" TargetMode="External"/><Relationship Id="rId49" Type="http://schemas.openxmlformats.org/officeDocument/2006/relationships/hyperlink" Target="https://drive.google.com/file/d/1yAHxzldltnEK3j3Q71gfVYg4WfEdUhZx/view"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drive.google.com/file/d/1A_9zwT0wGCsIharDW1_tO6PtUa1264ZI/view" TargetMode="External"/><Relationship Id="rId31" Type="http://schemas.openxmlformats.org/officeDocument/2006/relationships/hyperlink" Target="https://drive.google.com/file/d/1Af0Rsdx7OdiwUXaSykG2fXXh60lr8MyB/view?usp=sharing" TargetMode="External"/><Relationship Id="rId30" Type="http://schemas.openxmlformats.org/officeDocument/2006/relationships/hyperlink" Target="https://drive.google.com/file/d/18VwqXUXbes8fDyFTAjpfJdzvVeZ-Wd2k/view?usp=sharing" TargetMode="External"/><Relationship Id="rId33" Type="http://schemas.openxmlformats.org/officeDocument/2006/relationships/hyperlink" Target="https://drive.google.com/file/d/1cNMob9ptJn-j1L85sKXJHduSLK8Tx8BF/view?usp=sharing" TargetMode="External"/><Relationship Id="rId32" Type="http://schemas.openxmlformats.org/officeDocument/2006/relationships/hyperlink" Target="https://docs.google.com/document/d/1zF4mUvWi3V8J4OV9Asy-4ksexjD0CchHMeE1jEPtySY/edit?usp=sharing" TargetMode="External"/><Relationship Id="rId35" Type="http://schemas.openxmlformats.org/officeDocument/2006/relationships/hyperlink" Target="https://drive.google.com/file/d/1Yq6K-vbDDd_n52Gt6XOAZNsMHI_eiQ0R/view?usp=sharing" TargetMode="External"/><Relationship Id="rId34" Type="http://schemas.openxmlformats.org/officeDocument/2006/relationships/hyperlink" Target="https://docs.google.com/document/d/1A_mN8Yxr6MNuByINI1emT6ku8POSA1jDnf_BD3mgElw/edit?usp=sharing" TargetMode="External"/><Relationship Id="rId37" Type="http://schemas.openxmlformats.org/officeDocument/2006/relationships/hyperlink" Target="https://docs.google.com/document/d/15DyHQS03kXu5ThAejXeplEb5ytEAZs6GWzipaHVegfg/edit?usp=sharing" TargetMode="External"/><Relationship Id="rId36" Type="http://schemas.openxmlformats.org/officeDocument/2006/relationships/hyperlink" Target="https://drive.google.com/file/d/1x2OGHdlnZPhJO-2-DybxOIVoci7IhLxZ/view?usp=sharing" TargetMode="External"/><Relationship Id="rId39" Type="http://schemas.openxmlformats.org/officeDocument/2006/relationships/hyperlink" Target="https://drive.google.com/file/d/1XuW4ebqLZCewcrXgE_nU4QoDgA-xFtfD/view?usp=sharing" TargetMode="External"/><Relationship Id="rId38" Type="http://schemas.openxmlformats.org/officeDocument/2006/relationships/hyperlink" Target="https://docs.google.com/document/d/1cypmvIMIcQdRLNcREaWMVNgMbf9wxrs587qFEda61LA/edit?usp=sharing" TargetMode="External"/><Relationship Id="rId20" Type="http://schemas.openxmlformats.org/officeDocument/2006/relationships/hyperlink" Target="https://drive.google.com/file/d/1ozVavEJWo05n9XdiFC90rn1vpkwZqK1N/view" TargetMode="External"/><Relationship Id="rId22" Type="http://schemas.openxmlformats.org/officeDocument/2006/relationships/hyperlink" Target="https://drive.google.com/file/d/1Nhfe0HRWeqLCUj7abc5alpkB0FWPSlpQ/view?usp=sharing" TargetMode="External"/><Relationship Id="rId21" Type="http://schemas.openxmlformats.org/officeDocument/2006/relationships/hyperlink" Target="https://docs.google.com/document/d/1vO5FBaBPKjTd2WC825dvOPwq2vqoxzj5rAaOi9tfP40/edit?usp=sharing" TargetMode="External"/><Relationship Id="rId24" Type="http://schemas.openxmlformats.org/officeDocument/2006/relationships/hyperlink" Target="https://drive.google.com/file/d/1VtnvkCS_zSR6gHyIwLSu5SVN--NVoKH5/view" TargetMode="External"/><Relationship Id="rId23" Type="http://schemas.openxmlformats.org/officeDocument/2006/relationships/hyperlink" Target="https://docs.google.com/document/d/1Kf8uJS8A6RlCNMJ3wsIUxhYj5SJajGV6KvbifcAWsn0/edit?usp=sharing" TargetMode="External"/><Relationship Id="rId26" Type="http://schemas.openxmlformats.org/officeDocument/2006/relationships/hyperlink" Target="https://drive.google.com/file/d/1ORCJDTiwS67d4zttHw6k3HcJFnmwkd5j/view?usp=sharing" TargetMode="External"/><Relationship Id="rId25" Type="http://schemas.openxmlformats.org/officeDocument/2006/relationships/hyperlink" Target="https://docs.google.com/document/d/1NGnJ_5TINfUDiK6n9dkqNkc8YZxBiUQBy9eEyMw0ASA/edit?usp=sharing" TargetMode="External"/><Relationship Id="rId28" Type="http://schemas.openxmlformats.org/officeDocument/2006/relationships/hyperlink" Target="https://drive.google.com/file/d/1WQBSHJB_mbkpr1AgkHZB2CkxmpMAixY3/view?usp=sharing" TargetMode="External"/><Relationship Id="rId27" Type="http://schemas.openxmlformats.org/officeDocument/2006/relationships/hyperlink" Target="https://docs.google.com/document/d/1LaCm6ya6PlDVxVL-eq216fPKNDCVrWWSapmjoykreBk/edit?usp=sharing" TargetMode="External"/><Relationship Id="rId29" Type="http://schemas.openxmlformats.org/officeDocument/2006/relationships/hyperlink" Target="https://docs.google.com/document/d/1V0DVQT9BAMQsxbWakigpjvJEF-abjQt3qfHvHBf5URA/edit?usp=sharing" TargetMode="External"/><Relationship Id="rId51" Type="http://schemas.openxmlformats.org/officeDocument/2006/relationships/hyperlink" Target="https://drive.google.com/file/d/1D5gflx9RhZimhtDOqakdvCpgUhhmTzA8/view" TargetMode="External"/><Relationship Id="rId50" Type="http://schemas.openxmlformats.org/officeDocument/2006/relationships/hyperlink" Target="https://docs.google.com/document/d/1CzL2Z_rbi-VPs4K0yFmyV_qJd4HykBQT51kNiIQNRDE/edit?usp=sharing" TargetMode="External"/><Relationship Id="rId53" Type="http://schemas.openxmlformats.org/officeDocument/2006/relationships/hyperlink" Target="https://drive.google.com/file/d/1_I-GdaVocErdInh_u_621bKGy33WzBi1/view?usp=sharing" TargetMode="External"/><Relationship Id="rId52" Type="http://schemas.openxmlformats.org/officeDocument/2006/relationships/hyperlink" Target="https://docs.google.com/document/d/1wjvzHQTrpraR4keng14T2Vi43bKwH4gtjtsy6irvmrk/edit?usp=sharing" TargetMode="External"/><Relationship Id="rId11" Type="http://schemas.openxmlformats.org/officeDocument/2006/relationships/hyperlink" Target="https://docs.google.com/document/d/1KOR58SaqwTZtOegQiJlQ0nXqG8px4ObZHBL4F1eNr3Q/edit?usp=sharing" TargetMode="External"/><Relationship Id="rId55" Type="http://schemas.openxmlformats.org/officeDocument/2006/relationships/hyperlink" Target="https://docs.google.com/document/d/1Y9ZMaKsMRoYlVlbw_UpTf35deO7l5IZMF1RvsInDf9o/edit?usp=sharing" TargetMode="External"/><Relationship Id="rId10" Type="http://schemas.openxmlformats.org/officeDocument/2006/relationships/hyperlink" Target="https://drive.google.com/file/d/1ewXVUPuXVaPLJ8Myx4tU9IrE9nilITIm/view" TargetMode="External"/><Relationship Id="rId54" Type="http://schemas.openxmlformats.org/officeDocument/2006/relationships/hyperlink" Target="https://docs.google.com/document/d/18v3_q89lPB0e6sgRfgWqwh4z-bCgjelHf6j6_bE4TaI/edit?usp=sharing" TargetMode="External"/><Relationship Id="rId13" Type="http://schemas.openxmlformats.org/officeDocument/2006/relationships/hyperlink" Target="https://docs.google.com/document/d/1k6aV3GLh4jjEpO9Hf947i7nc7uBW8JkC85s-jviFvWs/edit?usp=sharing" TargetMode="External"/><Relationship Id="rId57" Type="http://schemas.openxmlformats.org/officeDocument/2006/relationships/hyperlink" Target="https://docs.google.com/document/d/1u6jeD8vODw1SlAg1zgRvYSD4tfyUEAmjtVF-Mz6lIJY/edit?usp=sharing" TargetMode="External"/><Relationship Id="rId12" Type="http://schemas.openxmlformats.org/officeDocument/2006/relationships/hyperlink" Target="https://drive.google.com/file/d/1JZy2m_6nvhdZkwtmup_sYqgJrkzlgg1k/view" TargetMode="External"/><Relationship Id="rId56" Type="http://schemas.openxmlformats.org/officeDocument/2006/relationships/hyperlink" Target="https://drive.google.com/file/d/1jccZytzfJIhR7Eb8eMonQoBDtUzGYZii/view?usp=sharing" TargetMode="External"/><Relationship Id="rId15" Type="http://schemas.openxmlformats.org/officeDocument/2006/relationships/hyperlink" Target="https://docs.google.com/document/d/1q7i0dP2-ZmruDL8ak4dhkODfhP31xFTG00QYoSOS3WA/edit?usp=sharing" TargetMode="External"/><Relationship Id="rId14" Type="http://schemas.openxmlformats.org/officeDocument/2006/relationships/hyperlink" Target="https://drive.google.com/file/d/1qIcq4rdMgfn90aicZdNpGkWQGByE-Ps-/view" TargetMode="External"/><Relationship Id="rId17" Type="http://schemas.openxmlformats.org/officeDocument/2006/relationships/hyperlink" Target="https://docs.google.com/document/d/1VEltC0pjiiTOrtaI_Qhn1GnQivHBeKsoxSY-9LFLm4k/edit?usp=sharing" TargetMode="External"/><Relationship Id="rId16" Type="http://schemas.openxmlformats.org/officeDocument/2006/relationships/hyperlink" Target="https://drive.google.com/file/d/1vtlxSUwW-LdcdU_c2_izXGAK2hZsiMA-/view" TargetMode="External"/><Relationship Id="rId19" Type="http://schemas.openxmlformats.org/officeDocument/2006/relationships/hyperlink" Target="https://docs.google.com/document/d/1cAFTbqX-plbYRvCNxoor9EsUFlP1PdsEAXiWe8hoAXw/edit?usp=sharing" TargetMode="External"/><Relationship Id="rId18" Type="http://schemas.openxmlformats.org/officeDocument/2006/relationships/hyperlink" Target="https://drive.google.com/file/d/1QYQje1nug4TX11WtPnk32XSwItwK_rHO/vi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