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59" w:rsidRDefault="00E716B4">
      <w:pPr>
        <w:pStyle w:val="NormalWeb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SCHOOL DISTRICT ORGANIZATION</w:t>
      </w:r>
    </w:p>
    <w:p w:rsidR="00C32F59" w:rsidRDefault="00E716B4">
      <w:pPr>
        <w:pStyle w:val="NormalWeb"/>
        <w:rPr>
          <w:rFonts w:ascii="Arial" w:hAnsi="Arial" w:cs="Arial"/>
          <w:b/>
          <w:color w:val="000080"/>
          <w:sz w:val="27"/>
        </w:rPr>
      </w:pPr>
      <w:r>
        <w:rPr>
          <w:rFonts w:ascii="Arial" w:hAnsi="Arial" w:cs="Arial"/>
          <w:b/>
          <w:color w:val="000080"/>
          <w:sz w:val="27"/>
        </w:rPr>
        <w:t>1:20 District Organization, Operations, and Cooperative Agreements</w:t>
      </w:r>
    </w:p>
    <w:p w:rsidR="00C32F59" w:rsidRDefault="00E716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District is organized and operates as a Unit District serving the needs of children in grades Pre-Kindergarten to 12 and others as required by the School </w:t>
      </w:r>
      <w:r>
        <w:rPr>
          <w:rFonts w:ascii="Arial" w:hAnsi="Arial" w:cs="Arial"/>
        </w:rPr>
        <w:t>Code.</w:t>
      </w:r>
    </w:p>
    <w:p w:rsidR="00C32F59" w:rsidRDefault="00E716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District enters into and participates in joint programs and intergovernmental agreements with units of local government and other school districts in order to jointly provide services and activities in a manner that will increase flexibility, sco</w:t>
      </w:r>
      <w:r>
        <w:rPr>
          <w:rFonts w:ascii="Arial" w:hAnsi="Arial" w:cs="Arial"/>
        </w:rPr>
        <w:t>pe of service opportunities, cost reductions, and/or otherwise benefit the District and the community. The Superintendent shall manage these activities to the extent the program or agreement requires the District's participation, and shall provide periodic</w:t>
      </w:r>
      <w:r>
        <w:rPr>
          <w:rFonts w:ascii="Arial" w:hAnsi="Arial" w:cs="Arial"/>
        </w:rPr>
        <w:t xml:space="preserve"> implementation or operational data and/or reports to the Board concerning these programs and agreements. The District participates in the following joint programs and intergovernmental agreements:</w:t>
      </w:r>
    </w:p>
    <w:p w:rsidR="00C32F59" w:rsidRDefault="00E716B4">
      <w:pPr>
        <w:pStyle w:val="NormalWeb"/>
        <w:rPr>
          <w:rFonts w:ascii="Arial" w:hAnsi="Arial" w:cs="Arial"/>
        </w:rPr>
      </w:pPr>
      <w:r>
        <w:rPr>
          <w:rFonts w:ascii="Arial" w:hAnsi="Arial" w:cs="Arial"/>
          <w:i/>
        </w:rPr>
        <w:t>Tri-County Special Education (McLean Co.) Bloomington Area</w:t>
      </w:r>
      <w:r>
        <w:rPr>
          <w:rFonts w:ascii="Arial" w:hAnsi="Arial" w:cs="Arial"/>
          <w:i/>
        </w:rPr>
        <w:t xml:space="preserve"> Vocational Corporation</w:t>
      </w:r>
    </w:p>
    <w:p w:rsidR="00C32F59" w:rsidRDefault="00E716B4">
      <w:pPr>
        <w:pStyle w:val="NormalWeb"/>
        <w:rPr>
          <w:rFonts w:ascii="Arial" w:hAnsi="Arial" w:cs="Arial"/>
        </w:rPr>
      </w:pPr>
      <w:r>
        <w:rPr>
          <w:rFonts w:ascii="Arial" w:hAnsi="Arial" w:cs="Arial"/>
          <w:i/>
        </w:rPr>
        <w:t>Bloomington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Area Vocational Coop</w:t>
      </w:r>
    </w:p>
    <w:p w:rsidR="00C32F59" w:rsidRDefault="00E716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LEGAL REF.:</w:t>
      </w:r>
    </w:p>
    <w:p w:rsidR="00C32F59" w:rsidRDefault="00E716B4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Ill.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Constitution</w:t>
      </w:r>
      <w:r>
        <w:rPr>
          <w:rFonts w:ascii="Arial" w:hAnsi="Arial" w:cs="Arial"/>
        </w:rPr>
        <w:t>, Art. VII, Sec. 10.</w:t>
      </w:r>
    </w:p>
    <w:p w:rsidR="00C32F59" w:rsidRDefault="00E716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 ILCS 220/, Intergovernmental Cooperation Act.</w:t>
      </w:r>
    </w:p>
    <w:p w:rsidR="00C32F59" w:rsidRDefault="00E716B4">
      <w:pPr>
        <w:pStyle w:val="genericFields"/>
        <w:rPr>
          <w:rFonts w:ascii="Arial" w:hAnsi="Arial" w:cs="Arial"/>
        </w:rPr>
      </w:pPr>
      <w:r>
        <w:rPr>
          <w:rFonts w:ascii="Arial" w:hAnsi="Arial" w:cs="Arial"/>
        </w:rPr>
        <w:t>Adopted: September 15, 2021</w:t>
      </w:r>
      <w:r>
        <w:br/>
      </w:r>
    </w:p>
    <w:p w:rsidR="00C32F59" w:rsidRDefault="00E716B4">
      <w:pPr>
        <w:pStyle w:val="NormalWeb"/>
        <w:spacing w:before="750" w:beforeAutospacing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Blue Ridge CUSD 18</w:t>
      </w:r>
    </w:p>
    <w:sectPr w:rsidR="00C32F5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59"/>
    <w:rsid w:val="00C32F59"/>
    <w:rsid w:val="00E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4C071-61A9-4D4B-97FA-FFBB4F14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icFields">
    <w:name w:val="genericField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Woliung</dc:creator>
  <cp:lastModifiedBy>Kristi Woliung</cp:lastModifiedBy>
  <cp:revision>2</cp:revision>
  <dcterms:created xsi:type="dcterms:W3CDTF">2022-04-11T18:33:00Z</dcterms:created>
  <dcterms:modified xsi:type="dcterms:W3CDTF">2022-04-11T18:33:00Z</dcterms:modified>
</cp:coreProperties>
</file>