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HARRINGTON SCHOOL DISTRICT #204</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BOARD OF DIRECTORS MEETING</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rPr>
      </w:pPr>
      <w:r>
        <w:rPr>
          <w:b/>
        </w:rPr>
        <w:t>Elementary Room of Requirement</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November 27, 2017</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Board Work Session @ 6:00 PM</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Regular Board Meeting @ 6:30 PM</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Board Work Session consisted of the following topics:</w:t>
      </w:r>
    </w:p>
    <w:p w:rsidR="00CC2EA0" w:rsidRDefault="00AD09D7" w:rsidP="00CC2EA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plan for transitioning board members in January 2018</w:t>
      </w:r>
    </w:p>
    <w:p w:rsidR="00AD09D7" w:rsidRDefault="00AD09D7" w:rsidP="00CC2EA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Levies and Capital Levy Projects</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CALL TO ORDER:  </w:t>
      </w:r>
      <w:r>
        <w:t xml:space="preserve">The regular board meeting was called to order by Board of Directors </w:t>
      </w:r>
      <w:r w:rsidR="007B24B0">
        <w:t xml:space="preserve">Vice </w:t>
      </w:r>
      <w:r>
        <w:t>Chairman Mark Kramer at 6:34 PM.</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CC2EA0" w:rsidRDefault="00CC2EA0" w:rsidP="00CC2EA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MEMBERS PRESENT:  </w:t>
      </w:r>
      <w:r>
        <w:t>Present at the meeting were, Vice President Mark Kramer, Alan Tanke, and Linda Mielke. Board of Directors Chairman Darren Mattozzi and board member Brad Simpson were excused.  Staff members present were, Principal/Superintendent Justin Bradford, Jane Talkington, Mike Cronrath, and Dave Nighswonger. Community members Cade Clarke and Shannon Sewell were also present.</w:t>
      </w:r>
    </w:p>
    <w:p w:rsidR="00CC2EA0" w:rsidRDefault="00CC2EA0" w:rsidP="00CC2EA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CC2EA0" w:rsidRDefault="00CC2EA0" w:rsidP="00CC2EA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FLAG SALUTE:  </w:t>
      </w:r>
      <w:r>
        <w:t>The flag salute was led by Dave Nighswonger.</w:t>
      </w:r>
    </w:p>
    <w:p w:rsidR="00CC2EA0" w:rsidRDefault="00CC2EA0" w:rsidP="00CC2EA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CONSENT AGENDA:  </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Consent Agenda included the October 25, 2017 regular board meeting minutes and November 8, 2017 board work session</w:t>
      </w:r>
      <w:r w:rsidR="00D23E1D">
        <w:t xml:space="preserve"> minutes</w:t>
      </w:r>
      <w:r>
        <w:t>; November 2017 accounts payable and payroll.  Warrants: BMO MasterCard Wire, equaling $</w:t>
      </w:r>
      <w:r w:rsidR="00A00893">
        <w:t>3,297.52, General Fund (First Run) #810105</w:t>
      </w:r>
      <w:r>
        <w:t>-8</w:t>
      </w:r>
      <w:r w:rsidR="00A00893">
        <w:t>10107</w:t>
      </w:r>
      <w:r>
        <w:t>, equaling $</w:t>
      </w:r>
      <w:r w:rsidR="00A00893">
        <w:t>3,172.74</w:t>
      </w:r>
      <w:r>
        <w:t>, General Fund (Second Run) #8</w:t>
      </w:r>
      <w:r w:rsidR="00D23E1D">
        <w:t>10108</w:t>
      </w:r>
      <w:r>
        <w:t>-8</w:t>
      </w:r>
      <w:r w:rsidR="00D23E1D">
        <w:t>10142</w:t>
      </w:r>
      <w:r>
        <w:t>,equaling $</w:t>
      </w:r>
      <w:r w:rsidR="00D23E1D">
        <w:t xml:space="preserve">44,695.68, and General Fund (Single Run), equaling $158.00; Payroll </w:t>
      </w:r>
      <w:r w:rsidR="007B24B0">
        <w:t xml:space="preserve">(A/P) </w:t>
      </w:r>
      <w:r w:rsidR="00D23E1D">
        <w:t>Warrant (First Run)</w:t>
      </w:r>
      <w:r>
        <w:t xml:space="preserve"> #8</w:t>
      </w:r>
      <w:r w:rsidR="00D23E1D">
        <w:t>10104</w:t>
      </w:r>
      <w:r>
        <w:t>, equaling $</w:t>
      </w:r>
      <w:r w:rsidR="00D23E1D">
        <w:t>517.44 and Payroll Warrants (Second Run) #810150-810183, equaling $193,161.55</w:t>
      </w:r>
      <w:r>
        <w:t>; ASB BMO MasterCard Wire equaling $</w:t>
      </w:r>
      <w:r w:rsidR="00D23E1D">
        <w:t>839.35; ASB Warrant #810144</w:t>
      </w:r>
      <w:r>
        <w:t>-8</w:t>
      </w:r>
      <w:r w:rsidR="00D23E1D">
        <w:t>10149</w:t>
      </w:r>
      <w:r>
        <w:t>, equaling $</w:t>
      </w:r>
      <w:r w:rsidR="00D23E1D">
        <w:t>2,033.23</w:t>
      </w:r>
      <w:r>
        <w:t xml:space="preserve">; Private Purpose Trust Fund Warrant #0, equaling $0; Transportation Fund Warrants #0, equaling $0, Capital Projects Fund Warrants, equaling $0. </w:t>
      </w:r>
    </w:p>
    <w:p w:rsidR="00CC2EA0" w:rsidRDefault="00204D74"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Linda Mielke</w:t>
      </w:r>
      <w:r w:rsidR="00CC2EA0">
        <w:t xml:space="preserve"> motioned and Alan Tanke seconded the motion to approve the consent agenda.  The motion carried </w:t>
      </w:r>
      <w:r>
        <w:t>3</w:t>
      </w:r>
      <w:r w:rsidR="00CC2EA0">
        <w:t>-0.</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DELEGATIONS:</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rPr>
          <w:b/>
        </w:rPr>
        <w:t>REPORTS:</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Board: </w:t>
      </w:r>
    </w:p>
    <w:p w:rsidR="002F1352" w:rsidRDefault="00204D74"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Linda Mielke reported on the Special Education Board Committee meeting held on November 6, 2017.  Last school year ended with 2</w:t>
      </w:r>
      <w:r w:rsidR="002F51C6">
        <w:t>7</w:t>
      </w:r>
      <w:r>
        <w:t xml:space="preserve"> students in Special Ed and this year we started with 20 and currently are at </w:t>
      </w:r>
      <w:r w:rsidR="002F51C6">
        <w:t>21</w:t>
      </w:r>
      <w:r>
        <w:t xml:space="preserve">.  </w:t>
      </w:r>
      <w:r w:rsidR="002F1352">
        <w:t xml:space="preserve">There are many more students being evaluated.  She was updated on our current para-pros </w:t>
      </w:r>
      <w:r w:rsidR="007B24B0">
        <w:t xml:space="preserve">and Special Ed and </w:t>
      </w:r>
      <w:r w:rsidR="00092CD5">
        <w:t xml:space="preserve">Title I/LAP staff </w:t>
      </w:r>
      <w:r w:rsidR="002F51C6">
        <w:t xml:space="preserve">and </w:t>
      </w:r>
      <w:r w:rsidR="00092CD5">
        <w:t>their</w:t>
      </w:r>
      <w:r w:rsidR="002F1352">
        <w:t xml:space="preserve"> duties during the day.</w:t>
      </w:r>
      <w:r w:rsidR="002F51C6">
        <w:t xml:space="preserve">  Discussion about testing and the impact it has with SPED students.  Incorporating project based learning in to the SPED program and possibly all classes were explored.</w:t>
      </w:r>
    </w:p>
    <w:p w:rsidR="002F1352" w:rsidRDefault="002F1352"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CC2EA0" w:rsidRDefault="002F1352"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lastRenderedPageBreak/>
        <w:t xml:space="preserve">Alan Tanke discussed the Technology/Business Board Committee meeting held on November, 16, 2017.  </w:t>
      </w:r>
      <w:r w:rsidR="00204D74">
        <w:t>Sharon Kruger</w:t>
      </w:r>
      <w:r w:rsidR="007B24B0">
        <w:t xml:space="preserve"> is teaching</w:t>
      </w:r>
      <w:r w:rsidR="00204D74">
        <w:t xml:space="preserve"> a Computer Science class with coding.  We have currently contracted with Dan Reed from Odessa to help Sharon and Betty become certified </w:t>
      </w:r>
      <w:r>
        <w:t xml:space="preserve">in </w:t>
      </w:r>
      <w:r w:rsidR="00204D74">
        <w:t>C</w:t>
      </w:r>
      <w:r>
        <w:t>TE (Career Technical Education).  Once certified, each teacher can qualify for $5,000 worth of grant money.  We received a $15,000 grant for technology to purchase more Chrome books.  There is a Title IV Federal Grant that we may apply for to purchase computers for each teacher.  There are three dead spots in the school, so we need to add three access points.  Mr. Ikehara would like more pro</w:t>
      </w:r>
      <w:r w:rsidR="00092CD5">
        <w:t>fessional development training f</w:t>
      </w:r>
      <w:r>
        <w:t>o</w:t>
      </w:r>
      <w:r w:rsidR="00092CD5">
        <w:t>r</w:t>
      </w:r>
      <w:r>
        <w:t xml:space="preserve"> Robotics.</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AD:</w:t>
      </w:r>
    </w:p>
    <w:p w:rsidR="00CC2EA0" w:rsidRDefault="00092CD5"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Mike Cronrath – </w:t>
      </w:r>
      <w:r w:rsidR="000313F5">
        <w:t>communicated</w:t>
      </w:r>
      <w:r>
        <w:t xml:space="preserve"> that all fall sports are wrapped up.  Ashley </w:t>
      </w:r>
      <w:proofErr w:type="spellStart"/>
      <w:r>
        <w:t>Breault</w:t>
      </w:r>
      <w:proofErr w:type="spellEnd"/>
      <w:r>
        <w:t xml:space="preserve"> qualified for state Cross Country and </w:t>
      </w:r>
      <w:r w:rsidR="00DF6AB1">
        <w:t>ended up getting</w:t>
      </w:r>
      <w:r>
        <w:t xml:space="preserve"> 62</w:t>
      </w:r>
      <w:r w:rsidRPr="00092CD5">
        <w:rPr>
          <w:vertAlign w:val="superscript"/>
        </w:rPr>
        <w:t>nd</w:t>
      </w:r>
      <w:r>
        <w:t xml:space="preserve"> </w:t>
      </w:r>
      <w:r w:rsidR="00DF6AB1">
        <w:t xml:space="preserve">place in 1B and 2B.  The sports awards dessert was very successful.  Winter sports have begun and we are in the SE </w:t>
      </w:r>
      <w:r w:rsidR="00731F41">
        <w:t xml:space="preserve">1B league.  There are seven boys and 12 girls that have turned out for High School basketball.  </w:t>
      </w:r>
      <w:r w:rsidR="00434C5F">
        <w:t xml:space="preserve">Seven girls and two boys are on the cheer squad.  </w:t>
      </w:r>
      <w:r w:rsidR="00731F41">
        <w:t>Middle School basketball is going well and we have had a lot of community support. There are 13 co-ed 5</w:t>
      </w:r>
      <w:r w:rsidR="00731F41" w:rsidRPr="00731F41">
        <w:rPr>
          <w:vertAlign w:val="superscript"/>
        </w:rPr>
        <w:t>th</w:t>
      </w:r>
      <w:r w:rsidR="00731F41">
        <w:t>-8</w:t>
      </w:r>
      <w:r w:rsidR="00731F41" w:rsidRPr="00731F41">
        <w:rPr>
          <w:vertAlign w:val="superscript"/>
        </w:rPr>
        <w:t>th</w:t>
      </w:r>
      <w:r w:rsidR="00731F41">
        <w:t xml:space="preserve"> grade athletes. </w:t>
      </w:r>
      <w:r w:rsidR="00434C5F">
        <w:t>During the November 14</w:t>
      </w:r>
      <w:r w:rsidR="00434C5F" w:rsidRPr="00434C5F">
        <w:rPr>
          <w:vertAlign w:val="superscript"/>
        </w:rPr>
        <w:t>th</w:t>
      </w:r>
      <w:r w:rsidR="00434C5F">
        <w:t xml:space="preserve"> Bi-County AD meeting there was discussion on the Bi-County prom, Honor Band music festival, and the NE 2B league will now allow 8</w:t>
      </w:r>
      <w:r w:rsidR="00434C5F" w:rsidRPr="00434C5F">
        <w:rPr>
          <w:vertAlign w:val="superscript"/>
        </w:rPr>
        <w:t>th</w:t>
      </w:r>
      <w:r w:rsidR="00434C5F">
        <w:t xml:space="preserve"> graders to participate in high school sports.  There is a Booster Club meeting on Wednesday, November 29</w:t>
      </w:r>
      <w:r w:rsidR="00434C5F" w:rsidRPr="00434C5F">
        <w:rPr>
          <w:vertAlign w:val="superscript"/>
        </w:rPr>
        <w:t>th</w:t>
      </w:r>
      <w:r w:rsidR="00434C5F">
        <w:t xml:space="preserve"> @ 7:00 pm.</w:t>
      </w:r>
    </w:p>
    <w:p w:rsidR="00CC2EA0" w:rsidRDefault="00CC2EA0" w:rsidP="00CC2EA0">
      <w:pPr>
        <w:pStyle w:val="BlockText"/>
        <w:ind w:left="0" w:firstLine="0"/>
        <w:rPr>
          <w:bCs w:val="0"/>
        </w:rPr>
      </w:pPr>
    </w:p>
    <w:p w:rsidR="00CC2EA0" w:rsidRDefault="00CC2EA0" w:rsidP="00CC2EA0">
      <w:pPr>
        <w:pStyle w:val="BlockText"/>
        <w:ind w:left="0" w:firstLine="0"/>
      </w:pPr>
      <w:r>
        <w:rPr>
          <w:b/>
        </w:rPr>
        <w:t>Superintendent/Principal:</w:t>
      </w:r>
      <w:r>
        <w:t xml:space="preserve">  Mr. Bradford discussed the following items:</w:t>
      </w:r>
    </w:p>
    <w:p w:rsidR="00CC2EA0" w:rsidRDefault="00434C5F" w:rsidP="00CC2EA0">
      <w:pPr>
        <w:pStyle w:val="BlockText"/>
        <w:numPr>
          <w:ilvl w:val="0"/>
          <w:numId w:val="2"/>
        </w:numPr>
        <w:tabs>
          <w:tab w:val="clear" w:pos="720"/>
        </w:tabs>
        <w:ind w:hanging="720"/>
        <w:rPr>
          <w:b/>
          <w:szCs w:val="20"/>
        </w:rPr>
      </w:pPr>
      <w:r>
        <w:t xml:space="preserve">We will run two levies, one for capital improvement and the other for operations for 2019 and </w:t>
      </w:r>
      <w:r w:rsidR="000313F5">
        <w:t xml:space="preserve">the plan is to </w:t>
      </w:r>
      <w:r>
        <w:t>run each of these</w:t>
      </w:r>
      <w:r w:rsidR="000313F5">
        <w:t xml:space="preserve"> levies</w:t>
      </w:r>
      <w:r>
        <w:t xml:space="preserve"> for one year.  Once the resolutions are signed, we will need to file by December 15</w:t>
      </w:r>
      <w:r w:rsidRPr="00434C5F">
        <w:rPr>
          <w:vertAlign w:val="superscript"/>
        </w:rPr>
        <w:t>th</w:t>
      </w:r>
      <w:r>
        <w:t xml:space="preserve"> and run a campaign for the levy on February 13</w:t>
      </w:r>
      <w:r w:rsidRPr="00434C5F">
        <w:rPr>
          <w:vertAlign w:val="superscript"/>
        </w:rPr>
        <w:t>th</w:t>
      </w:r>
      <w:r>
        <w:t xml:space="preserve"> of 2018.  Mr. Bradford will have a list of potential projects for the board to review by December 11</w:t>
      </w:r>
      <w:r w:rsidRPr="00434C5F">
        <w:rPr>
          <w:vertAlign w:val="superscript"/>
        </w:rPr>
        <w:t>th</w:t>
      </w:r>
      <w:r>
        <w:t>.</w:t>
      </w:r>
    </w:p>
    <w:p w:rsidR="00CC2EA0" w:rsidRDefault="000B7F19" w:rsidP="00CC2EA0">
      <w:pPr>
        <w:pStyle w:val="BlockText"/>
        <w:numPr>
          <w:ilvl w:val="0"/>
          <w:numId w:val="2"/>
        </w:numPr>
        <w:tabs>
          <w:tab w:val="clear" w:pos="720"/>
        </w:tabs>
        <w:ind w:hanging="720"/>
      </w:pPr>
      <w:r>
        <w:t xml:space="preserve">The 7-12 grade students getting D’s and F’s is less than 10% overall.  This is lower than we have had for a long time.  The goal is to get 80% of students up to C’s or better, which we are currently at 58%.  The reason we are not meeting these goals </w:t>
      </w:r>
      <w:r w:rsidR="000313F5">
        <w:t>is</w:t>
      </w:r>
      <w:r>
        <w:t xml:space="preserve"> due to work ethics and attitude.  The students and community are apathetic </w:t>
      </w:r>
      <w:r w:rsidR="000313F5">
        <w:t>and</w:t>
      </w:r>
      <w:r>
        <w:t xml:space="preserve"> teachers are not taught in college on how to grade.  Linda Mielke questioned Mr. Bradford </w:t>
      </w:r>
      <w:r w:rsidR="000313F5">
        <w:t xml:space="preserve">on he </w:t>
      </w:r>
      <w:r>
        <w:t>plans on helping teachers come up with a plan and he specified that through discussions on expectations with students and how we need to change cultures.  Staff have been working on tightening up late work policies.</w:t>
      </w:r>
    </w:p>
    <w:p w:rsidR="00CC2EA0" w:rsidRDefault="000B7F19" w:rsidP="00CC2EA0">
      <w:pPr>
        <w:pStyle w:val="BlockText"/>
        <w:numPr>
          <w:ilvl w:val="0"/>
          <w:numId w:val="2"/>
        </w:numPr>
        <w:tabs>
          <w:tab w:val="clear" w:pos="720"/>
        </w:tabs>
        <w:ind w:hanging="720"/>
        <w:rPr>
          <w:b/>
          <w:szCs w:val="20"/>
        </w:rPr>
      </w:pPr>
      <w:r>
        <w:rPr>
          <w:szCs w:val="20"/>
        </w:rPr>
        <w:t xml:space="preserve">Conferences worked out well this year with very supportive parents.  He is contemplating </w:t>
      </w:r>
      <w:r w:rsidR="000313F5">
        <w:rPr>
          <w:szCs w:val="20"/>
        </w:rPr>
        <w:t xml:space="preserve">on changing the schedule to </w:t>
      </w:r>
      <w:r>
        <w:rPr>
          <w:szCs w:val="20"/>
        </w:rPr>
        <w:t>one full day of conferences instead of two ½ days.  There were a few complaints of having conferences during the week of Thanksgiving, so we may need to look at something different for next fall.</w:t>
      </w:r>
    </w:p>
    <w:p w:rsidR="00CC2EA0" w:rsidRDefault="00F9647D" w:rsidP="00CC2EA0">
      <w:pPr>
        <w:pStyle w:val="BlockText"/>
        <w:numPr>
          <w:ilvl w:val="0"/>
          <w:numId w:val="2"/>
        </w:numPr>
        <w:tabs>
          <w:tab w:val="clear" w:pos="720"/>
        </w:tabs>
        <w:ind w:hanging="720"/>
        <w:rPr>
          <w:szCs w:val="20"/>
        </w:rPr>
      </w:pPr>
      <w:r>
        <w:rPr>
          <w:szCs w:val="20"/>
        </w:rPr>
        <w:t xml:space="preserve">TPEP update – Mr. Bradford is almost done with the first round of teacher observations. He should be </w:t>
      </w:r>
      <w:r w:rsidR="000313F5">
        <w:rPr>
          <w:szCs w:val="20"/>
        </w:rPr>
        <w:t>finished</w:t>
      </w:r>
      <w:r>
        <w:rPr>
          <w:szCs w:val="20"/>
        </w:rPr>
        <w:t xml:space="preserve"> prior to Christmas break.</w:t>
      </w:r>
    </w:p>
    <w:p w:rsidR="00CC2EA0" w:rsidRDefault="00F9647D" w:rsidP="00CC2EA0">
      <w:pPr>
        <w:pStyle w:val="BlockText"/>
        <w:numPr>
          <w:ilvl w:val="0"/>
          <w:numId w:val="2"/>
        </w:numPr>
        <w:tabs>
          <w:tab w:val="clear" w:pos="720"/>
        </w:tabs>
        <w:ind w:hanging="720"/>
        <w:rPr>
          <w:szCs w:val="20"/>
        </w:rPr>
      </w:pPr>
      <w:r>
        <w:rPr>
          <w:szCs w:val="20"/>
        </w:rPr>
        <w:t xml:space="preserve">The Bi-County Academic contest for speech spelling and math went well.  There were a number of students that placed.  Harrington will be hosting </w:t>
      </w:r>
      <w:r w:rsidR="000313F5">
        <w:rPr>
          <w:szCs w:val="20"/>
        </w:rPr>
        <w:t xml:space="preserve">the contest </w:t>
      </w:r>
      <w:r>
        <w:rPr>
          <w:szCs w:val="20"/>
        </w:rPr>
        <w:t>next year.</w:t>
      </w:r>
    </w:p>
    <w:p w:rsidR="00CC2EA0" w:rsidRDefault="00F9647D" w:rsidP="00CC2EA0">
      <w:pPr>
        <w:pStyle w:val="BlockText"/>
        <w:numPr>
          <w:ilvl w:val="0"/>
          <w:numId w:val="2"/>
        </w:numPr>
        <w:tabs>
          <w:tab w:val="clear" w:pos="720"/>
        </w:tabs>
        <w:ind w:hanging="720"/>
        <w:rPr>
          <w:szCs w:val="20"/>
        </w:rPr>
      </w:pPr>
      <w:r>
        <w:rPr>
          <w:szCs w:val="20"/>
        </w:rPr>
        <w:t>Mr. Ikehara hosted the Bi-County Science Challenge here and Harrington placed 2</w:t>
      </w:r>
      <w:r w:rsidRPr="00F9647D">
        <w:rPr>
          <w:szCs w:val="20"/>
          <w:vertAlign w:val="superscript"/>
        </w:rPr>
        <w:t>nd</w:t>
      </w:r>
      <w:r>
        <w:rPr>
          <w:szCs w:val="20"/>
        </w:rPr>
        <w:t>.  There were seven teams in attendance.</w:t>
      </w:r>
    </w:p>
    <w:p w:rsidR="00CC2EA0" w:rsidRDefault="00F9647D" w:rsidP="00CC2EA0">
      <w:pPr>
        <w:pStyle w:val="BlockText"/>
        <w:numPr>
          <w:ilvl w:val="0"/>
          <w:numId w:val="2"/>
        </w:numPr>
        <w:tabs>
          <w:tab w:val="clear" w:pos="720"/>
        </w:tabs>
        <w:ind w:hanging="720"/>
        <w:rPr>
          <w:szCs w:val="20"/>
        </w:rPr>
      </w:pPr>
      <w:r>
        <w:rPr>
          <w:szCs w:val="20"/>
        </w:rPr>
        <w:t xml:space="preserve">We have contracted with Dan Reed from Odessa to </w:t>
      </w:r>
      <w:r w:rsidR="00AD09D7">
        <w:rPr>
          <w:szCs w:val="20"/>
        </w:rPr>
        <w:t>review</w:t>
      </w:r>
      <w:r>
        <w:rPr>
          <w:szCs w:val="20"/>
        </w:rPr>
        <w:t xml:space="preserve"> </w:t>
      </w:r>
      <w:r w:rsidR="00AD09D7">
        <w:rPr>
          <w:szCs w:val="20"/>
        </w:rPr>
        <w:t xml:space="preserve">all current </w:t>
      </w:r>
      <w:r>
        <w:rPr>
          <w:szCs w:val="20"/>
        </w:rPr>
        <w:t>frame works</w:t>
      </w:r>
      <w:r w:rsidR="00AD09D7">
        <w:rPr>
          <w:szCs w:val="20"/>
        </w:rPr>
        <w:t xml:space="preserve"> for resubmission and submission of new courses</w:t>
      </w:r>
      <w:r>
        <w:rPr>
          <w:szCs w:val="20"/>
        </w:rPr>
        <w:t xml:space="preserve">.  He is in the process of helping Sharon Kruger and Betty Warner become certified as CTE teachers.  Once </w:t>
      </w:r>
      <w:r w:rsidR="000313F5">
        <w:rPr>
          <w:szCs w:val="20"/>
        </w:rPr>
        <w:t>finished</w:t>
      </w:r>
      <w:r>
        <w:rPr>
          <w:szCs w:val="20"/>
        </w:rPr>
        <w:t xml:space="preserve"> and submitted, </w:t>
      </w:r>
      <w:r w:rsidR="00AA788B">
        <w:rPr>
          <w:szCs w:val="20"/>
        </w:rPr>
        <w:t xml:space="preserve">they could have access to </w:t>
      </w:r>
      <w:r w:rsidR="00AD09D7">
        <w:rPr>
          <w:szCs w:val="20"/>
        </w:rPr>
        <w:t>grant monies of approximately</w:t>
      </w:r>
      <w:r w:rsidR="00AA788B">
        <w:rPr>
          <w:szCs w:val="20"/>
        </w:rPr>
        <w:t xml:space="preserve"> $5,000 each </w:t>
      </w:r>
      <w:r w:rsidR="00AD09D7">
        <w:rPr>
          <w:szCs w:val="20"/>
        </w:rPr>
        <w:t xml:space="preserve">for these programs </w:t>
      </w:r>
      <w:r w:rsidR="00AA788B">
        <w:rPr>
          <w:szCs w:val="20"/>
        </w:rPr>
        <w:t xml:space="preserve">which </w:t>
      </w:r>
      <w:r w:rsidR="000313F5">
        <w:rPr>
          <w:szCs w:val="20"/>
        </w:rPr>
        <w:t>are</w:t>
      </w:r>
      <w:r w:rsidR="00AA788B">
        <w:rPr>
          <w:szCs w:val="20"/>
        </w:rPr>
        <w:t xml:space="preserve"> renewable every year.</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NEW BUSINESS:</w:t>
      </w:r>
    </w:p>
    <w:p w:rsidR="00CC2EA0" w:rsidRDefault="00AA788B" w:rsidP="00CC2EA0">
      <w:pPr>
        <w:pStyle w:val="ListParagraph"/>
        <w:numPr>
          <w:ilvl w:val="1"/>
          <w:numId w:val="3"/>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Alan Tanke</w:t>
      </w:r>
      <w:r w:rsidR="00CC2EA0">
        <w:rPr>
          <w:szCs w:val="20"/>
        </w:rPr>
        <w:t xml:space="preserve"> made and </w:t>
      </w:r>
      <w:r>
        <w:rPr>
          <w:szCs w:val="20"/>
        </w:rPr>
        <w:t>Linda Mielke</w:t>
      </w:r>
      <w:r w:rsidR="00CC2EA0">
        <w:rPr>
          <w:szCs w:val="20"/>
        </w:rPr>
        <w:t xml:space="preserve"> seconded the motion to </w:t>
      </w:r>
      <w:r w:rsidR="000313F5">
        <w:rPr>
          <w:szCs w:val="20"/>
        </w:rPr>
        <w:t xml:space="preserve">approve </w:t>
      </w:r>
      <w:r>
        <w:rPr>
          <w:szCs w:val="20"/>
        </w:rPr>
        <w:t>Resolution No. 04-17, February 2018 Operation Levy (for 2019)</w:t>
      </w:r>
      <w:r w:rsidR="00CC2EA0">
        <w:rPr>
          <w:szCs w:val="20"/>
        </w:rPr>
        <w:t xml:space="preserve">.  The motion carried </w:t>
      </w:r>
      <w:r>
        <w:rPr>
          <w:szCs w:val="20"/>
        </w:rPr>
        <w:t>3</w:t>
      </w:r>
      <w:r w:rsidR="00CC2EA0">
        <w:rPr>
          <w:szCs w:val="20"/>
        </w:rPr>
        <w:t xml:space="preserve">-0.  </w:t>
      </w:r>
    </w:p>
    <w:p w:rsidR="00CC2EA0" w:rsidRDefault="00CC2EA0" w:rsidP="00CC2EA0">
      <w:p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CC2EA0" w:rsidRDefault="00AA788B" w:rsidP="00CC2EA0">
      <w:pPr>
        <w:pStyle w:val="ListParagraph"/>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Linda Mielke</w:t>
      </w:r>
      <w:r w:rsidR="00CC2EA0">
        <w:rPr>
          <w:szCs w:val="20"/>
        </w:rPr>
        <w:t xml:space="preserve"> made and </w:t>
      </w:r>
      <w:r>
        <w:rPr>
          <w:szCs w:val="20"/>
        </w:rPr>
        <w:t>Alan Tanke</w:t>
      </w:r>
      <w:r w:rsidR="00CC2EA0">
        <w:rPr>
          <w:szCs w:val="20"/>
        </w:rPr>
        <w:t xml:space="preserve"> seconded the motion to approve </w:t>
      </w:r>
      <w:r>
        <w:rPr>
          <w:szCs w:val="20"/>
        </w:rPr>
        <w:t>Resolution No. 05-17, February 2018 Capital Levy (for 2019)</w:t>
      </w:r>
      <w:r w:rsidR="00CC2EA0">
        <w:rPr>
          <w:szCs w:val="20"/>
        </w:rPr>
        <w:t xml:space="preserve">. The motion carried </w:t>
      </w:r>
      <w:r>
        <w:rPr>
          <w:szCs w:val="20"/>
        </w:rPr>
        <w:t>3</w:t>
      </w:r>
      <w:r w:rsidR="00CC2EA0">
        <w:rPr>
          <w:szCs w:val="20"/>
        </w:rPr>
        <w:t>-0</w:t>
      </w:r>
    </w:p>
    <w:p w:rsidR="00CC2EA0" w:rsidRDefault="00CC2EA0" w:rsidP="00CC2EA0">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CC2EA0" w:rsidRDefault="00AA788B" w:rsidP="00CC2EA0">
      <w:pPr>
        <w:pStyle w:val="ListParagraph"/>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
        <w:t xml:space="preserve">Alan Tanke made and Linda Mielke seconded the motion </w:t>
      </w:r>
      <w:r w:rsidR="00455B21">
        <w:t>to approve Kim Kruger as High School Head Boys Basketball Coach for the 2017-2018 school year.  The motion carried 3-0.</w:t>
      </w:r>
    </w:p>
    <w:p w:rsidR="00CC2EA0" w:rsidRDefault="00CC2EA0" w:rsidP="00CC2EA0">
      <w:pPr>
        <w:pStyle w:val="ListParagraph"/>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Shannon Sewell inquired </w:t>
      </w:r>
      <w:r w:rsidR="00455B21">
        <w:t xml:space="preserve">about </w:t>
      </w:r>
      <w:r w:rsidR="000313F5">
        <w:t xml:space="preserve">how </w:t>
      </w:r>
      <w:r w:rsidR="00455B21">
        <w:t>the GPA for athletes</w:t>
      </w:r>
      <w:r w:rsidR="000313F5">
        <w:t xml:space="preserve"> works</w:t>
      </w:r>
      <w:r w:rsidR="00455B21">
        <w:t xml:space="preserve">.  Mr. Cronrath replied that a student must have a 60% or higher in each class for eligibility.  If a student is lower than 70%, they are added to a “needs attention list”; if below a 60% for one week, they are added to a “warning list”; and two weeks below 60%, they would be considered ineligible. </w:t>
      </w:r>
      <w:r w:rsidR="002A1C9E">
        <w:t>Shannon</w:t>
      </w:r>
      <w:r w:rsidR="00455B21">
        <w:t xml:space="preserve"> also asked about the panther attire that was available online at the beginning of football season and if there will be anything available during basketball season.  Mr. Cronrath said that the online store was set up and created through the vendors</w:t>
      </w:r>
      <w:r w:rsidR="002A1C9E">
        <w:t>, but he would check into it</w:t>
      </w:r>
      <w:r w:rsidR="00455B21">
        <w:t xml:space="preserve">.  </w:t>
      </w:r>
      <w:r w:rsidR="00B20BC1">
        <w:t xml:space="preserve">On the Harrington School’s website there are two different stores to order apparel from and the school receives 12% back on any purchase.  Mrs. Sewell was interested in finding out who coordinates the concessions and food bars for the High School games.  She thinks it would be great to </w:t>
      </w:r>
      <w:r w:rsidR="00BC03BC">
        <w:t>also have these available at Middle School games.  Ben Edwards is the ASB advisor and he is the one that organizes the different groups to run these for different activities</w:t>
      </w:r>
      <w:r w:rsidR="002A1C9E">
        <w:t>, so Mr. Cronrath said that he would pass the</w:t>
      </w:r>
      <w:bookmarkStart w:id="0" w:name="_GoBack"/>
      <w:bookmarkEnd w:id="0"/>
      <w:r w:rsidR="002A1C9E">
        <w:t xml:space="preserve"> suggestion on</w:t>
      </w:r>
      <w:r w:rsidR="00BC03BC">
        <w:t>.</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CC2EA0" w:rsidRDefault="00CC2EA0" w:rsidP="00CC2EA0">
      <w:pPr>
        <w:pStyle w:val="ListParagraph"/>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t xml:space="preserve">Alan Tanke made and </w:t>
      </w:r>
      <w:r w:rsidR="00BC03BC">
        <w:t>Linda Mielke</w:t>
      </w:r>
      <w:r>
        <w:t xml:space="preserve"> seconded the motion to adjourn the meeting.  The motion carried </w:t>
      </w:r>
      <w:r w:rsidR="00BC03BC">
        <w:t>3</w:t>
      </w:r>
      <w:r>
        <w:t>-0.</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The meeting then was adjourned @ 8:</w:t>
      </w:r>
      <w:r w:rsidR="00BC03BC">
        <w:rPr>
          <w:b/>
        </w:rPr>
        <w:t>30</w:t>
      </w:r>
      <w:r>
        <w:rPr>
          <w:b/>
        </w:rPr>
        <w:t xml:space="preserve"> PM.</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Chairman of the Board</w:t>
      </w:r>
      <w:r>
        <w:tab/>
      </w:r>
      <w:r>
        <w:tab/>
      </w:r>
      <w:r>
        <w:tab/>
      </w:r>
      <w:r>
        <w:tab/>
      </w:r>
      <w:r>
        <w:tab/>
        <w:t>Secretary of the Board</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Board Member</w:t>
      </w:r>
      <w:r>
        <w:tab/>
      </w:r>
      <w:r>
        <w:tab/>
      </w:r>
      <w:r>
        <w:tab/>
      </w:r>
      <w:r>
        <w:tab/>
      </w:r>
      <w:r>
        <w:tab/>
      </w:r>
      <w:r>
        <w:tab/>
        <w:t>Board Member</w:t>
      </w: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CC2EA0" w:rsidRDefault="00CC2EA0" w:rsidP="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CC2EA0" w:rsidRDefault="00CC2EA0" w:rsidP="00CC2EA0">
      <w:r>
        <w:t>Board Member</w:t>
      </w:r>
      <w:r>
        <w:tab/>
      </w:r>
      <w:r>
        <w:tab/>
      </w:r>
      <w:r>
        <w:tab/>
      </w:r>
      <w:r>
        <w:tab/>
      </w:r>
      <w:r>
        <w:tab/>
      </w:r>
      <w:r>
        <w:tab/>
        <w:t>Board Member</w:t>
      </w:r>
    </w:p>
    <w:p w:rsidR="00CC2EA0" w:rsidRDefault="00CC2EA0" w:rsidP="00CC2EA0"/>
    <w:p w:rsidR="00CC2EA0" w:rsidRDefault="00CC2EA0" w:rsidP="00CC2EA0"/>
    <w:p w:rsidR="008F3E19" w:rsidRDefault="008F3E19"/>
    <w:sectPr w:rsidR="008F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747B"/>
    <w:multiLevelType w:val="hybridMultilevel"/>
    <w:tmpl w:val="D82EE5CC"/>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30F157D5"/>
    <w:multiLevelType w:val="hybridMultilevel"/>
    <w:tmpl w:val="E1E81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A07759"/>
    <w:multiLevelType w:val="hybridMultilevel"/>
    <w:tmpl w:val="BFF8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949D6"/>
    <w:multiLevelType w:val="hybridMultilevel"/>
    <w:tmpl w:val="8842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916D3"/>
    <w:multiLevelType w:val="hybridMultilevel"/>
    <w:tmpl w:val="E4089090"/>
    <w:lvl w:ilvl="0" w:tplc="19E4B2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A0"/>
    <w:rsid w:val="000313F5"/>
    <w:rsid w:val="00092CD5"/>
    <w:rsid w:val="000B7F19"/>
    <w:rsid w:val="00204D74"/>
    <w:rsid w:val="002A1C9E"/>
    <w:rsid w:val="002F1352"/>
    <w:rsid w:val="002F51C6"/>
    <w:rsid w:val="00434C5F"/>
    <w:rsid w:val="00455B21"/>
    <w:rsid w:val="00731F41"/>
    <w:rsid w:val="007B24B0"/>
    <w:rsid w:val="008F3E19"/>
    <w:rsid w:val="00A00893"/>
    <w:rsid w:val="00AA788B"/>
    <w:rsid w:val="00AD09D7"/>
    <w:rsid w:val="00B20BC1"/>
    <w:rsid w:val="00BC03BC"/>
    <w:rsid w:val="00CC2EA0"/>
    <w:rsid w:val="00D23E1D"/>
    <w:rsid w:val="00DF6AB1"/>
    <w:rsid w:val="00F9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17671-36E7-44C3-909A-13FA1F8A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CC2E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rPr>
  </w:style>
  <w:style w:type="paragraph" w:styleId="ListParagraph">
    <w:name w:val="List Paragraph"/>
    <w:basedOn w:val="Normal"/>
    <w:uiPriority w:val="34"/>
    <w:qFormat/>
    <w:rsid w:val="00CC2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4</cp:revision>
  <cp:lastPrinted>2017-12-04T16:21:00Z</cp:lastPrinted>
  <dcterms:created xsi:type="dcterms:W3CDTF">2017-11-28T15:59:00Z</dcterms:created>
  <dcterms:modified xsi:type="dcterms:W3CDTF">2017-12-04T16:51:00Z</dcterms:modified>
</cp:coreProperties>
</file>