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11436" w14:textId="6251E925" w:rsidR="00314B86" w:rsidRDefault="00927430" w:rsidP="00927430">
      <w:pPr>
        <w:spacing w:after="0"/>
        <w:jc w:val="center"/>
        <w:rPr>
          <w:rFonts w:ascii="Academic M54" w:hAnsi="Academic M54"/>
          <w:b/>
          <w:sz w:val="44"/>
          <w:szCs w:val="44"/>
        </w:rPr>
      </w:pPr>
      <w:r w:rsidRPr="00927430">
        <w:rPr>
          <w:b/>
          <w:noProof/>
          <w:color w:val="002060"/>
          <w:sz w:val="44"/>
          <w:szCs w:val="44"/>
        </w:rPr>
        <w:drawing>
          <wp:anchor distT="0" distB="0" distL="114300" distR="114300" simplePos="0" relativeHeight="251658240" behindDoc="0" locked="0" layoutInCell="1" allowOverlap="1" wp14:anchorId="78774CDF" wp14:editId="13CD0A10">
            <wp:simplePos x="0" y="0"/>
            <wp:positionH relativeFrom="column">
              <wp:posOffset>485775</wp:posOffset>
            </wp:positionH>
            <wp:positionV relativeFrom="paragraph">
              <wp:posOffset>-57150</wp:posOffset>
            </wp:positionV>
            <wp:extent cx="876300" cy="8509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yellowjacket.jp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876300" cy="850900"/>
                    </a:xfrm>
                    <a:prstGeom prst="rect">
                      <a:avLst/>
                    </a:prstGeom>
                  </pic:spPr>
                </pic:pic>
              </a:graphicData>
            </a:graphic>
            <wp14:sizeRelH relativeFrom="page">
              <wp14:pctWidth>0</wp14:pctWidth>
            </wp14:sizeRelH>
            <wp14:sizeRelV relativeFrom="page">
              <wp14:pctHeight>0</wp14:pctHeight>
            </wp14:sizeRelV>
          </wp:anchor>
        </w:drawing>
      </w:r>
      <w:r w:rsidRPr="00927430">
        <w:rPr>
          <w:rFonts w:ascii="Academic M54" w:hAnsi="Academic M54"/>
          <w:b/>
          <w:color w:val="002060"/>
          <w:sz w:val="44"/>
          <w:szCs w:val="44"/>
        </w:rPr>
        <w:t xml:space="preserve">Wynne </w:t>
      </w:r>
      <w:r w:rsidR="006E593A">
        <w:rPr>
          <w:rFonts w:ascii="Academic M54" w:hAnsi="Academic M54"/>
          <w:b/>
          <w:color w:val="002060"/>
          <w:sz w:val="44"/>
          <w:szCs w:val="44"/>
        </w:rPr>
        <w:t>S</w:t>
      </w:r>
      <w:r w:rsidRPr="00927430">
        <w:rPr>
          <w:rFonts w:ascii="Academic M54" w:hAnsi="Academic M54"/>
          <w:b/>
          <w:color w:val="002060"/>
          <w:sz w:val="44"/>
          <w:szCs w:val="44"/>
        </w:rPr>
        <w:t xml:space="preserve">chool </w:t>
      </w:r>
      <w:r w:rsidR="006E593A">
        <w:rPr>
          <w:rFonts w:ascii="Academic M54" w:hAnsi="Academic M54"/>
          <w:b/>
          <w:color w:val="002060"/>
          <w:sz w:val="44"/>
          <w:szCs w:val="44"/>
        </w:rPr>
        <w:t>D</w:t>
      </w:r>
      <w:r w:rsidRPr="00927430">
        <w:rPr>
          <w:rFonts w:ascii="Academic M54" w:hAnsi="Academic M54"/>
          <w:b/>
          <w:color w:val="002060"/>
          <w:sz w:val="44"/>
          <w:szCs w:val="44"/>
        </w:rPr>
        <w:t>istrict</w:t>
      </w:r>
    </w:p>
    <w:p w14:paraId="797123FF" w14:textId="77777777" w:rsidR="00927430" w:rsidRDefault="00927430" w:rsidP="00927430">
      <w:pPr>
        <w:spacing w:after="0"/>
        <w:jc w:val="center"/>
        <w:rPr>
          <w:rFonts w:ascii="Corbel" w:hAnsi="Corbel" w:cs="Arial"/>
          <w:color w:val="7B7B7B" w:themeColor="accent3" w:themeShade="BF"/>
          <w:sz w:val="36"/>
          <w:szCs w:val="36"/>
        </w:rPr>
      </w:pPr>
      <w:r w:rsidRPr="00927430">
        <w:rPr>
          <w:rFonts w:ascii="Corbel" w:hAnsi="Corbel" w:cs="Arial"/>
          <w:b/>
          <w:i/>
          <w:color w:val="7B7B7B" w:themeColor="accent3" w:themeShade="BF"/>
          <w:sz w:val="36"/>
          <w:szCs w:val="36"/>
        </w:rPr>
        <w:t>Home of the Yellowjackets</w:t>
      </w:r>
    </w:p>
    <w:p w14:paraId="047ED950" w14:textId="77777777" w:rsidR="00927430" w:rsidRDefault="00927430" w:rsidP="00927430">
      <w:pPr>
        <w:pBdr>
          <w:bottom w:val="triple" w:sz="6" w:space="1" w:color="002060"/>
        </w:pBdr>
        <w:rPr>
          <w:rFonts w:ascii="Arial" w:hAnsi="Arial" w:cs="Arial"/>
          <w:b/>
          <w:sz w:val="24"/>
          <w:szCs w:val="24"/>
        </w:rPr>
      </w:pPr>
    </w:p>
    <w:p w14:paraId="1163864A" w14:textId="77777777" w:rsidR="00927430" w:rsidRPr="00927430" w:rsidRDefault="00927430" w:rsidP="00927430">
      <w:pPr>
        <w:jc w:val="center"/>
        <w:rPr>
          <w:rFonts w:ascii="Arial" w:hAnsi="Arial" w:cs="Arial"/>
          <w:b/>
          <w:sz w:val="28"/>
          <w:szCs w:val="28"/>
        </w:rPr>
      </w:pPr>
      <w:r w:rsidRPr="00927430">
        <w:rPr>
          <w:rFonts w:ascii="Arial" w:hAnsi="Arial" w:cs="Arial"/>
          <w:b/>
          <w:sz w:val="28"/>
          <w:szCs w:val="28"/>
        </w:rPr>
        <w:t>Fundraising Request Form</w:t>
      </w:r>
    </w:p>
    <w:p w14:paraId="32238F83" w14:textId="77777777" w:rsidR="00927430" w:rsidRDefault="00927430" w:rsidP="00927430">
      <w:pPr>
        <w:rPr>
          <w:rFonts w:ascii="Arial" w:hAnsi="Arial" w:cs="Arial"/>
          <w:sz w:val="24"/>
          <w:szCs w:val="24"/>
        </w:rPr>
      </w:pPr>
      <w:r>
        <w:rPr>
          <w:rFonts w:ascii="Arial" w:hAnsi="Arial" w:cs="Arial"/>
          <w:sz w:val="24"/>
          <w:szCs w:val="24"/>
        </w:rPr>
        <w:t>Any fundraising activity occurring within or on behalf of a</w:t>
      </w:r>
      <w:r w:rsidR="00002D5A">
        <w:rPr>
          <w:rFonts w:ascii="Arial" w:hAnsi="Arial" w:cs="Arial"/>
          <w:sz w:val="24"/>
          <w:szCs w:val="24"/>
        </w:rPr>
        <w:t>ny organization related to the W</w:t>
      </w:r>
      <w:r>
        <w:rPr>
          <w:rFonts w:ascii="Arial" w:hAnsi="Arial" w:cs="Arial"/>
          <w:sz w:val="24"/>
          <w:szCs w:val="24"/>
        </w:rPr>
        <w:t>ynne School District or one of the schools within the district must have approval of the Superintendent and Principal four (4) weeks prior to any agreement with any organization to raise funds and/or four (4) weeks prior to any activity being initiated which would result in funds being raised.  All cash and checks collected should be turned in each day to the principal’s secretary.  Cash and checks should not be kept overnight in a classroom at any time.</w:t>
      </w:r>
    </w:p>
    <w:p w14:paraId="19456B22" w14:textId="77777777" w:rsidR="00927430" w:rsidRDefault="00002D5A" w:rsidP="00927430">
      <w:pPr>
        <w:rPr>
          <w:rFonts w:ascii="Arial" w:hAnsi="Arial" w:cs="Arial"/>
          <w:sz w:val="24"/>
          <w:szCs w:val="24"/>
        </w:rPr>
      </w:pPr>
      <w:r>
        <w:rPr>
          <w:rFonts w:ascii="Arial" w:hAnsi="Arial" w:cs="Arial"/>
          <w:sz w:val="24"/>
          <w:szCs w:val="24"/>
        </w:rPr>
        <w:t>Please complete the top half of</w:t>
      </w:r>
      <w:r w:rsidR="00327F5C">
        <w:rPr>
          <w:rFonts w:ascii="Arial" w:hAnsi="Arial" w:cs="Arial"/>
          <w:sz w:val="24"/>
          <w:szCs w:val="24"/>
        </w:rPr>
        <w:t xml:space="preserve"> the form and submit it to the P</w:t>
      </w:r>
      <w:r>
        <w:rPr>
          <w:rFonts w:ascii="Arial" w:hAnsi="Arial" w:cs="Arial"/>
          <w:sz w:val="24"/>
          <w:szCs w:val="24"/>
        </w:rPr>
        <w:t>rincipal for approval prior to initiating a fundraising activity.  Upon approval, a copy of the form will be returned to the building principal and the fundraising activity, if approved, may commence.  Upon completion of the fundraiser, the financial report on the bottom half of the form must be completed and returned to the Business Manager.</w:t>
      </w:r>
    </w:p>
    <w:tbl>
      <w:tblPr>
        <w:tblStyle w:val="TableGrid"/>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270"/>
        <w:gridCol w:w="90"/>
        <w:gridCol w:w="180"/>
        <w:gridCol w:w="93"/>
        <w:gridCol w:w="267"/>
        <w:gridCol w:w="2251"/>
        <w:gridCol w:w="1261"/>
        <w:gridCol w:w="509"/>
        <w:gridCol w:w="391"/>
        <w:gridCol w:w="357"/>
        <w:gridCol w:w="2519"/>
      </w:tblGrid>
      <w:tr w:rsidR="00002D5A" w14:paraId="4AEC78F5" w14:textId="77777777" w:rsidTr="00EB0C1D">
        <w:tc>
          <w:tcPr>
            <w:tcW w:w="1885" w:type="dxa"/>
          </w:tcPr>
          <w:p w14:paraId="172BC953" w14:textId="77777777" w:rsidR="00002D5A" w:rsidRPr="00002D5A" w:rsidRDefault="00002D5A" w:rsidP="00002D5A">
            <w:pPr>
              <w:jc w:val="both"/>
              <w:rPr>
                <w:rFonts w:ascii="Arial" w:hAnsi="Arial" w:cs="Arial"/>
              </w:rPr>
            </w:pPr>
            <w:r w:rsidRPr="00002D5A">
              <w:rPr>
                <w:rFonts w:ascii="Arial" w:hAnsi="Arial" w:cs="Arial"/>
              </w:rPr>
              <w:t>Date of Request:</w:t>
            </w:r>
          </w:p>
        </w:tc>
        <w:tc>
          <w:tcPr>
            <w:tcW w:w="3151" w:type="dxa"/>
            <w:gridSpan w:val="6"/>
            <w:tcBorders>
              <w:bottom w:val="single" w:sz="8" w:space="0" w:color="auto"/>
            </w:tcBorders>
          </w:tcPr>
          <w:p w14:paraId="05D7440E" w14:textId="77777777" w:rsidR="00002D5A" w:rsidRPr="00002D5A" w:rsidRDefault="00E373C0" w:rsidP="00927430">
            <w:pPr>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c>
          <w:tcPr>
            <w:tcW w:w="1261" w:type="dxa"/>
          </w:tcPr>
          <w:p w14:paraId="2E5A8AD4" w14:textId="77777777" w:rsidR="00002D5A" w:rsidRPr="00002D5A" w:rsidRDefault="00002D5A" w:rsidP="00927430">
            <w:pPr>
              <w:rPr>
                <w:rFonts w:ascii="Arial" w:hAnsi="Arial" w:cs="Arial"/>
              </w:rPr>
            </w:pPr>
            <w:r>
              <w:rPr>
                <w:rFonts w:ascii="Arial" w:hAnsi="Arial" w:cs="Arial"/>
              </w:rPr>
              <w:t>School:</w:t>
            </w:r>
          </w:p>
        </w:tc>
        <w:tc>
          <w:tcPr>
            <w:tcW w:w="3776" w:type="dxa"/>
            <w:gridSpan w:val="4"/>
            <w:tcBorders>
              <w:bottom w:val="single" w:sz="8" w:space="0" w:color="auto"/>
            </w:tcBorders>
          </w:tcPr>
          <w:p w14:paraId="628CB444" w14:textId="77777777" w:rsidR="00002D5A" w:rsidRPr="00002D5A" w:rsidRDefault="00E373C0" w:rsidP="00927430">
            <w:pPr>
              <w:rPr>
                <w:rFonts w:ascii="Arial" w:hAnsi="Arial" w:cs="Arial"/>
              </w:rPr>
            </w:pP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002D5A" w14:paraId="480475D0" w14:textId="77777777" w:rsidTr="00EB0C1D">
        <w:tc>
          <w:tcPr>
            <w:tcW w:w="10073" w:type="dxa"/>
            <w:gridSpan w:val="12"/>
          </w:tcPr>
          <w:p w14:paraId="6CE92A30" w14:textId="77777777" w:rsidR="00002D5A" w:rsidRPr="00002D5A" w:rsidRDefault="00002D5A" w:rsidP="00927430">
            <w:pPr>
              <w:rPr>
                <w:rFonts w:ascii="Arial" w:hAnsi="Arial" w:cs="Arial"/>
                <w:sz w:val="16"/>
                <w:szCs w:val="16"/>
              </w:rPr>
            </w:pPr>
          </w:p>
        </w:tc>
      </w:tr>
      <w:tr w:rsidR="00002D5A" w14:paraId="1C01DBE7" w14:textId="77777777" w:rsidTr="00EB0C1D">
        <w:tc>
          <w:tcPr>
            <w:tcW w:w="2245" w:type="dxa"/>
            <w:gridSpan w:val="3"/>
            <w:tcBorders>
              <w:bottom w:val="nil"/>
            </w:tcBorders>
          </w:tcPr>
          <w:p w14:paraId="6E28887F" w14:textId="77777777" w:rsidR="00002D5A" w:rsidRPr="00002D5A" w:rsidRDefault="00002D5A" w:rsidP="00927430">
            <w:pPr>
              <w:rPr>
                <w:rFonts w:ascii="Arial" w:hAnsi="Arial" w:cs="Arial"/>
              </w:rPr>
            </w:pPr>
            <w:r>
              <w:rPr>
                <w:rFonts w:ascii="Arial" w:hAnsi="Arial" w:cs="Arial"/>
              </w:rPr>
              <w:t>Name of Fundraiser:</w:t>
            </w:r>
          </w:p>
        </w:tc>
        <w:tc>
          <w:tcPr>
            <w:tcW w:w="2791" w:type="dxa"/>
            <w:gridSpan w:val="4"/>
            <w:tcBorders>
              <w:bottom w:val="single" w:sz="8" w:space="0" w:color="auto"/>
            </w:tcBorders>
          </w:tcPr>
          <w:p w14:paraId="24096B79" w14:textId="77777777" w:rsidR="00002D5A" w:rsidRPr="00002D5A" w:rsidRDefault="00E373C0" w:rsidP="00927430">
            <w:pP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61" w:type="dxa"/>
            <w:gridSpan w:val="3"/>
            <w:tcBorders>
              <w:bottom w:val="nil"/>
            </w:tcBorders>
          </w:tcPr>
          <w:p w14:paraId="186CB3D6" w14:textId="77777777" w:rsidR="00002D5A" w:rsidRPr="00002D5A" w:rsidRDefault="00002D5A" w:rsidP="00927430">
            <w:pPr>
              <w:rPr>
                <w:rFonts w:ascii="Arial" w:hAnsi="Arial" w:cs="Arial"/>
              </w:rPr>
            </w:pPr>
            <w:r>
              <w:rPr>
                <w:rFonts w:ascii="Arial" w:hAnsi="Arial" w:cs="Arial"/>
              </w:rPr>
              <w:t>Group/Grade Level:</w:t>
            </w:r>
          </w:p>
        </w:tc>
        <w:tc>
          <w:tcPr>
            <w:tcW w:w="2876" w:type="dxa"/>
            <w:gridSpan w:val="2"/>
            <w:tcBorders>
              <w:bottom w:val="single" w:sz="8" w:space="0" w:color="auto"/>
            </w:tcBorders>
          </w:tcPr>
          <w:p w14:paraId="1D3BD908" w14:textId="77777777" w:rsidR="00002D5A" w:rsidRPr="00002D5A" w:rsidRDefault="00E373C0" w:rsidP="00927430">
            <w:pP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B0C1D" w14:paraId="0C8BD421" w14:textId="77777777" w:rsidTr="00EB0C1D">
        <w:tc>
          <w:tcPr>
            <w:tcW w:w="2518" w:type="dxa"/>
            <w:gridSpan w:val="5"/>
            <w:tcBorders>
              <w:top w:val="nil"/>
              <w:bottom w:val="nil"/>
            </w:tcBorders>
          </w:tcPr>
          <w:p w14:paraId="0E5DF826" w14:textId="77777777" w:rsidR="00EB0C1D" w:rsidRPr="00002D5A" w:rsidRDefault="00EB0C1D" w:rsidP="00927430">
            <w:pPr>
              <w:rPr>
                <w:rFonts w:ascii="Arial" w:hAnsi="Arial" w:cs="Arial"/>
                <w:sz w:val="16"/>
                <w:szCs w:val="16"/>
              </w:rPr>
            </w:pPr>
          </w:p>
        </w:tc>
        <w:tc>
          <w:tcPr>
            <w:tcW w:w="2518" w:type="dxa"/>
            <w:gridSpan w:val="2"/>
            <w:tcBorders>
              <w:top w:val="single" w:sz="8" w:space="0" w:color="auto"/>
              <w:bottom w:val="nil"/>
            </w:tcBorders>
          </w:tcPr>
          <w:p w14:paraId="46058B5E" w14:textId="77777777" w:rsidR="00EB0C1D" w:rsidRPr="00002D5A" w:rsidRDefault="00EB0C1D" w:rsidP="00927430">
            <w:pPr>
              <w:rPr>
                <w:rFonts w:ascii="Arial" w:hAnsi="Arial" w:cs="Arial"/>
                <w:sz w:val="16"/>
                <w:szCs w:val="16"/>
              </w:rPr>
            </w:pPr>
          </w:p>
        </w:tc>
        <w:tc>
          <w:tcPr>
            <w:tcW w:w="2518" w:type="dxa"/>
            <w:gridSpan w:val="4"/>
            <w:tcBorders>
              <w:top w:val="nil"/>
              <w:bottom w:val="nil"/>
            </w:tcBorders>
          </w:tcPr>
          <w:p w14:paraId="5DC06C83" w14:textId="77777777" w:rsidR="00EB0C1D" w:rsidRPr="00002D5A" w:rsidRDefault="00EB0C1D" w:rsidP="00927430">
            <w:pPr>
              <w:rPr>
                <w:rFonts w:ascii="Arial" w:hAnsi="Arial" w:cs="Arial"/>
                <w:sz w:val="16"/>
                <w:szCs w:val="16"/>
              </w:rPr>
            </w:pPr>
          </w:p>
        </w:tc>
        <w:tc>
          <w:tcPr>
            <w:tcW w:w="2519" w:type="dxa"/>
            <w:tcBorders>
              <w:top w:val="single" w:sz="8" w:space="0" w:color="auto"/>
              <w:bottom w:val="nil"/>
            </w:tcBorders>
          </w:tcPr>
          <w:p w14:paraId="3A0FD5DA" w14:textId="77777777" w:rsidR="00EB0C1D" w:rsidRPr="00002D5A" w:rsidRDefault="00EB0C1D" w:rsidP="00927430">
            <w:pPr>
              <w:rPr>
                <w:rFonts w:ascii="Arial" w:hAnsi="Arial" w:cs="Arial"/>
                <w:sz w:val="16"/>
                <w:szCs w:val="16"/>
              </w:rPr>
            </w:pPr>
          </w:p>
        </w:tc>
      </w:tr>
      <w:tr w:rsidR="00002D5A" w14:paraId="1595699A" w14:textId="77777777" w:rsidTr="00EB0C1D">
        <w:tc>
          <w:tcPr>
            <w:tcW w:w="2425" w:type="dxa"/>
            <w:gridSpan w:val="4"/>
            <w:tcBorders>
              <w:top w:val="nil"/>
            </w:tcBorders>
          </w:tcPr>
          <w:p w14:paraId="6B55B7D9" w14:textId="77777777" w:rsidR="00002D5A" w:rsidRPr="00002D5A" w:rsidRDefault="00002D5A" w:rsidP="00927430">
            <w:pPr>
              <w:rPr>
                <w:rFonts w:ascii="Arial" w:hAnsi="Arial" w:cs="Arial"/>
              </w:rPr>
            </w:pPr>
            <w:r>
              <w:rPr>
                <w:rFonts w:ascii="Arial" w:hAnsi="Arial" w:cs="Arial"/>
              </w:rPr>
              <w:t>Date(s) of Fundraiser:</w:t>
            </w:r>
          </w:p>
        </w:tc>
        <w:tc>
          <w:tcPr>
            <w:tcW w:w="5129" w:type="dxa"/>
            <w:gridSpan w:val="7"/>
            <w:tcBorders>
              <w:top w:val="nil"/>
              <w:bottom w:val="single" w:sz="8" w:space="0" w:color="auto"/>
            </w:tcBorders>
          </w:tcPr>
          <w:p w14:paraId="527AF312" w14:textId="77777777" w:rsidR="00002D5A" w:rsidRPr="00002D5A" w:rsidRDefault="00E373C0" w:rsidP="00927430">
            <w:pP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19" w:type="dxa"/>
            <w:tcBorders>
              <w:top w:val="nil"/>
            </w:tcBorders>
          </w:tcPr>
          <w:p w14:paraId="51CBE177" w14:textId="77777777" w:rsidR="00002D5A" w:rsidRPr="00002D5A" w:rsidRDefault="00002D5A" w:rsidP="00927430">
            <w:pPr>
              <w:rPr>
                <w:rFonts w:ascii="Arial" w:hAnsi="Arial" w:cs="Arial"/>
              </w:rPr>
            </w:pPr>
          </w:p>
        </w:tc>
      </w:tr>
      <w:tr w:rsidR="00002D5A" w14:paraId="5D4A0A9D" w14:textId="77777777" w:rsidTr="00EB0C1D">
        <w:tc>
          <w:tcPr>
            <w:tcW w:w="10073" w:type="dxa"/>
            <w:gridSpan w:val="12"/>
          </w:tcPr>
          <w:p w14:paraId="2000E47B" w14:textId="77777777" w:rsidR="00002D5A" w:rsidRPr="00002D5A" w:rsidRDefault="00002D5A" w:rsidP="00927430">
            <w:pPr>
              <w:rPr>
                <w:rFonts w:ascii="Arial" w:hAnsi="Arial" w:cs="Arial"/>
                <w:sz w:val="16"/>
                <w:szCs w:val="16"/>
              </w:rPr>
            </w:pPr>
          </w:p>
        </w:tc>
      </w:tr>
      <w:tr w:rsidR="00002D5A" w14:paraId="451B99E8" w14:textId="77777777" w:rsidTr="00EB0C1D">
        <w:tc>
          <w:tcPr>
            <w:tcW w:w="7554" w:type="dxa"/>
            <w:gridSpan w:val="11"/>
            <w:tcBorders>
              <w:bottom w:val="nil"/>
            </w:tcBorders>
          </w:tcPr>
          <w:p w14:paraId="7C861142" w14:textId="77777777" w:rsidR="00002D5A" w:rsidRPr="00002D5A" w:rsidRDefault="00002D5A" w:rsidP="00927430">
            <w:pPr>
              <w:rPr>
                <w:rFonts w:ascii="Arial" w:hAnsi="Arial" w:cs="Arial"/>
              </w:rPr>
            </w:pPr>
            <w:r>
              <w:rPr>
                <w:rFonts w:ascii="Arial" w:hAnsi="Arial" w:cs="Arial"/>
              </w:rPr>
              <w:t>Estimated amount to be raised…………………………………………………..</w:t>
            </w:r>
          </w:p>
        </w:tc>
        <w:tc>
          <w:tcPr>
            <w:tcW w:w="2519" w:type="dxa"/>
            <w:tcBorders>
              <w:bottom w:val="single" w:sz="8" w:space="0" w:color="auto"/>
            </w:tcBorders>
          </w:tcPr>
          <w:p w14:paraId="3E510437" w14:textId="77777777" w:rsidR="00002D5A" w:rsidRPr="00002D5A" w:rsidRDefault="00EB0C1D" w:rsidP="00EB0C1D">
            <w:pPr>
              <w:jc w:val="both"/>
              <w:rPr>
                <w:rFonts w:ascii="Arial" w:hAnsi="Arial" w:cs="Arial"/>
              </w:rPr>
            </w:pPr>
            <w:r>
              <w:rPr>
                <w:rFonts w:ascii="Arial" w:hAnsi="Arial" w:cs="Arial"/>
              </w:rPr>
              <w:t>$</w:t>
            </w:r>
            <w:r w:rsidR="00E373C0">
              <w:rPr>
                <w:rFonts w:ascii="Arial" w:hAnsi="Arial" w:cs="Arial"/>
              </w:rPr>
              <w:t xml:space="preserve">  </w:t>
            </w:r>
            <w:r w:rsidR="00E373C0">
              <w:rPr>
                <w:rFonts w:ascii="Arial" w:hAnsi="Arial" w:cs="Arial"/>
              </w:rPr>
              <w:fldChar w:fldCharType="begin">
                <w:ffData>
                  <w:name w:val="Text2"/>
                  <w:enabled/>
                  <w:calcOnExit w:val="0"/>
                  <w:textInput/>
                </w:ffData>
              </w:fldChar>
            </w:r>
            <w:r w:rsidR="00E373C0">
              <w:rPr>
                <w:rFonts w:ascii="Arial" w:hAnsi="Arial" w:cs="Arial"/>
              </w:rPr>
              <w:instrText xml:space="preserve"> FORMTEXT </w:instrText>
            </w:r>
            <w:r w:rsidR="00E373C0">
              <w:rPr>
                <w:rFonts w:ascii="Arial" w:hAnsi="Arial" w:cs="Arial"/>
              </w:rPr>
            </w:r>
            <w:r w:rsidR="00E373C0">
              <w:rPr>
                <w:rFonts w:ascii="Arial" w:hAnsi="Arial" w:cs="Arial"/>
              </w:rPr>
              <w:fldChar w:fldCharType="separate"/>
            </w:r>
            <w:r w:rsidR="00E373C0">
              <w:rPr>
                <w:rFonts w:ascii="Arial" w:hAnsi="Arial" w:cs="Arial"/>
                <w:noProof/>
              </w:rPr>
              <w:t> </w:t>
            </w:r>
            <w:r w:rsidR="00E373C0">
              <w:rPr>
                <w:rFonts w:ascii="Arial" w:hAnsi="Arial" w:cs="Arial"/>
                <w:noProof/>
              </w:rPr>
              <w:t> </w:t>
            </w:r>
            <w:r w:rsidR="00E373C0">
              <w:rPr>
                <w:rFonts w:ascii="Arial" w:hAnsi="Arial" w:cs="Arial"/>
                <w:noProof/>
              </w:rPr>
              <w:t> </w:t>
            </w:r>
            <w:r w:rsidR="00E373C0">
              <w:rPr>
                <w:rFonts w:ascii="Arial" w:hAnsi="Arial" w:cs="Arial"/>
                <w:noProof/>
              </w:rPr>
              <w:t> </w:t>
            </w:r>
            <w:r w:rsidR="00E373C0">
              <w:rPr>
                <w:rFonts w:ascii="Arial" w:hAnsi="Arial" w:cs="Arial"/>
                <w:noProof/>
              </w:rPr>
              <w:t> </w:t>
            </w:r>
            <w:r w:rsidR="00E373C0">
              <w:rPr>
                <w:rFonts w:ascii="Arial" w:hAnsi="Arial" w:cs="Arial"/>
              </w:rPr>
              <w:fldChar w:fldCharType="end"/>
            </w:r>
          </w:p>
        </w:tc>
      </w:tr>
      <w:tr w:rsidR="00002D5A" w14:paraId="3713ECD3" w14:textId="77777777" w:rsidTr="00EB0C1D">
        <w:tc>
          <w:tcPr>
            <w:tcW w:w="7554" w:type="dxa"/>
            <w:gridSpan w:val="11"/>
            <w:tcBorders>
              <w:top w:val="nil"/>
              <w:bottom w:val="nil"/>
            </w:tcBorders>
          </w:tcPr>
          <w:p w14:paraId="4EEC30A6" w14:textId="77777777" w:rsidR="00002D5A" w:rsidRPr="00002D5A" w:rsidRDefault="00002D5A" w:rsidP="00927430">
            <w:pPr>
              <w:rPr>
                <w:rFonts w:ascii="Arial" w:hAnsi="Arial" w:cs="Arial"/>
              </w:rPr>
            </w:pPr>
            <w:r>
              <w:rPr>
                <w:rFonts w:ascii="Arial" w:hAnsi="Arial" w:cs="Arial"/>
              </w:rPr>
              <w:t xml:space="preserve">Estimated cost of activity/purchase (example: cost of new soccer </w:t>
            </w:r>
            <w:proofErr w:type="gramStart"/>
            <w:r>
              <w:rPr>
                <w:rFonts w:ascii="Arial" w:hAnsi="Arial" w:cs="Arial"/>
              </w:rPr>
              <w:t>nets)…</w:t>
            </w:r>
            <w:proofErr w:type="gramEnd"/>
            <w:r>
              <w:rPr>
                <w:rFonts w:ascii="Arial" w:hAnsi="Arial" w:cs="Arial"/>
              </w:rPr>
              <w:t>…</w:t>
            </w:r>
          </w:p>
        </w:tc>
        <w:tc>
          <w:tcPr>
            <w:tcW w:w="2519" w:type="dxa"/>
            <w:tcBorders>
              <w:top w:val="single" w:sz="8" w:space="0" w:color="auto"/>
              <w:bottom w:val="single" w:sz="8" w:space="0" w:color="auto"/>
            </w:tcBorders>
          </w:tcPr>
          <w:p w14:paraId="56132233" w14:textId="77777777" w:rsidR="00002D5A" w:rsidRPr="00002D5A" w:rsidRDefault="00EB0C1D" w:rsidP="00927430">
            <w:pPr>
              <w:rPr>
                <w:rFonts w:ascii="Arial" w:hAnsi="Arial" w:cs="Arial"/>
              </w:rPr>
            </w:pPr>
            <w:r>
              <w:rPr>
                <w:rFonts w:ascii="Arial" w:hAnsi="Arial" w:cs="Arial"/>
              </w:rPr>
              <w:t>$</w:t>
            </w:r>
            <w:r w:rsidR="00E373C0">
              <w:rPr>
                <w:rFonts w:ascii="Arial" w:hAnsi="Arial" w:cs="Arial"/>
              </w:rPr>
              <w:t xml:space="preserve">  </w:t>
            </w:r>
            <w:r w:rsidR="00E373C0">
              <w:rPr>
                <w:rFonts w:ascii="Arial" w:hAnsi="Arial" w:cs="Arial"/>
              </w:rPr>
              <w:fldChar w:fldCharType="begin">
                <w:ffData>
                  <w:name w:val="Text2"/>
                  <w:enabled/>
                  <w:calcOnExit w:val="0"/>
                  <w:textInput/>
                </w:ffData>
              </w:fldChar>
            </w:r>
            <w:r w:rsidR="00E373C0">
              <w:rPr>
                <w:rFonts w:ascii="Arial" w:hAnsi="Arial" w:cs="Arial"/>
              </w:rPr>
              <w:instrText xml:space="preserve"> FORMTEXT </w:instrText>
            </w:r>
            <w:r w:rsidR="00E373C0">
              <w:rPr>
                <w:rFonts w:ascii="Arial" w:hAnsi="Arial" w:cs="Arial"/>
              </w:rPr>
            </w:r>
            <w:r w:rsidR="00E373C0">
              <w:rPr>
                <w:rFonts w:ascii="Arial" w:hAnsi="Arial" w:cs="Arial"/>
              </w:rPr>
              <w:fldChar w:fldCharType="separate"/>
            </w:r>
            <w:r w:rsidR="00E373C0">
              <w:rPr>
                <w:rFonts w:ascii="Arial" w:hAnsi="Arial" w:cs="Arial"/>
                <w:noProof/>
              </w:rPr>
              <w:t> </w:t>
            </w:r>
            <w:r w:rsidR="00E373C0">
              <w:rPr>
                <w:rFonts w:ascii="Arial" w:hAnsi="Arial" w:cs="Arial"/>
                <w:noProof/>
              </w:rPr>
              <w:t> </w:t>
            </w:r>
            <w:r w:rsidR="00E373C0">
              <w:rPr>
                <w:rFonts w:ascii="Arial" w:hAnsi="Arial" w:cs="Arial"/>
                <w:noProof/>
              </w:rPr>
              <w:t> </w:t>
            </w:r>
            <w:r w:rsidR="00E373C0">
              <w:rPr>
                <w:rFonts w:ascii="Arial" w:hAnsi="Arial" w:cs="Arial"/>
                <w:noProof/>
              </w:rPr>
              <w:t> </w:t>
            </w:r>
            <w:r w:rsidR="00E373C0">
              <w:rPr>
                <w:rFonts w:ascii="Arial" w:hAnsi="Arial" w:cs="Arial"/>
                <w:noProof/>
              </w:rPr>
              <w:t> </w:t>
            </w:r>
            <w:r w:rsidR="00E373C0">
              <w:rPr>
                <w:rFonts w:ascii="Arial" w:hAnsi="Arial" w:cs="Arial"/>
              </w:rPr>
              <w:fldChar w:fldCharType="end"/>
            </w:r>
          </w:p>
        </w:tc>
      </w:tr>
      <w:tr w:rsidR="00002D5A" w14:paraId="185FC0D5" w14:textId="77777777" w:rsidTr="00EB0C1D">
        <w:tc>
          <w:tcPr>
            <w:tcW w:w="10073" w:type="dxa"/>
            <w:gridSpan w:val="12"/>
            <w:tcBorders>
              <w:top w:val="nil"/>
            </w:tcBorders>
          </w:tcPr>
          <w:p w14:paraId="12711C84" w14:textId="77777777" w:rsidR="00002D5A" w:rsidRPr="00002D5A" w:rsidRDefault="00002D5A" w:rsidP="00927430">
            <w:pPr>
              <w:rPr>
                <w:rFonts w:ascii="Arial" w:hAnsi="Arial" w:cs="Arial"/>
                <w:sz w:val="16"/>
                <w:szCs w:val="16"/>
              </w:rPr>
            </w:pPr>
          </w:p>
        </w:tc>
      </w:tr>
      <w:tr w:rsidR="00002D5A" w14:paraId="1091A57D" w14:textId="77777777" w:rsidTr="00EB0C1D">
        <w:tc>
          <w:tcPr>
            <w:tcW w:w="2518" w:type="dxa"/>
            <w:gridSpan w:val="5"/>
            <w:tcBorders>
              <w:bottom w:val="nil"/>
            </w:tcBorders>
          </w:tcPr>
          <w:p w14:paraId="2C756CCB" w14:textId="77777777" w:rsidR="00002D5A" w:rsidRPr="00002D5A" w:rsidRDefault="00002D5A" w:rsidP="00927430">
            <w:pPr>
              <w:rPr>
                <w:rFonts w:ascii="Arial" w:hAnsi="Arial" w:cs="Arial"/>
              </w:rPr>
            </w:pPr>
            <w:r>
              <w:rPr>
                <w:rFonts w:ascii="Arial" w:hAnsi="Arial" w:cs="Arial"/>
              </w:rPr>
              <w:t>Reason for Fundraiser:</w:t>
            </w:r>
          </w:p>
        </w:tc>
        <w:tc>
          <w:tcPr>
            <w:tcW w:w="7555" w:type="dxa"/>
            <w:gridSpan w:val="7"/>
            <w:tcBorders>
              <w:bottom w:val="single" w:sz="8" w:space="0" w:color="auto"/>
            </w:tcBorders>
          </w:tcPr>
          <w:p w14:paraId="2FDB712D" w14:textId="77777777" w:rsidR="00002D5A" w:rsidRPr="00002D5A" w:rsidRDefault="00E373C0" w:rsidP="00927430">
            <w:pP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B0C1D" w14:paraId="470D5720" w14:textId="77777777" w:rsidTr="006E15D2">
        <w:tc>
          <w:tcPr>
            <w:tcW w:w="10073" w:type="dxa"/>
            <w:gridSpan w:val="12"/>
            <w:tcBorders>
              <w:top w:val="nil"/>
              <w:bottom w:val="nil"/>
            </w:tcBorders>
          </w:tcPr>
          <w:p w14:paraId="3E867398" w14:textId="77777777" w:rsidR="00EB0C1D" w:rsidRPr="00002D5A" w:rsidRDefault="00E373C0" w:rsidP="00EB0C1D">
            <w:pPr>
              <w:tabs>
                <w:tab w:val="left" w:pos="3750"/>
              </w:tabs>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02D5A" w14:paraId="1935D85D" w14:textId="77777777" w:rsidTr="00EB0C1D">
        <w:tc>
          <w:tcPr>
            <w:tcW w:w="10073" w:type="dxa"/>
            <w:gridSpan w:val="12"/>
            <w:tcBorders>
              <w:top w:val="single" w:sz="8" w:space="0" w:color="auto"/>
              <w:bottom w:val="single" w:sz="8" w:space="0" w:color="auto"/>
            </w:tcBorders>
          </w:tcPr>
          <w:p w14:paraId="65D43659" w14:textId="77777777" w:rsidR="00002D5A" w:rsidRPr="00002D5A" w:rsidRDefault="00E373C0" w:rsidP="00EB0C1D">
            <w:pPr>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02D5A" w14:paraId="1E862A8E" w14:textId="77777777" w:rsidTr="00EB0C1D">
        <w:tc>
          <w:tcPr>
            <w:tcW w:w="10073" w:type="dxa"/>
            <w:gridSpan w:val="12"/>
            <w:tcBorders>
              <w:top w:val="single" w:sz="8" w:space="0" w:color="auto"/>
            </w:tcBorders>
          </w:tcPr>
          <w:p w14:paraId="41BA2E11" w14:textId="77777777" w:rsidR="00002D5A" w:rsidRPr="00002D5A" w:rsidRDefault="00002D5A" w:rsidP="00927430">
            <w:pPr>
              <w:rPr>
                <w:rFonts w:ascii="Arial" w:hAnsi="Arial" w:cs="Arial"/>
                <w:sz w:val="16"/>
                <w:szCs w:val="16"/>
              </w:rPr>
            </w:pPr>
          </w:p>
        </w:tc>
      </w:tr>
      <w:tr w:rsidR="00002D5A" w14:paraId="084D88A3" w14:textId="77777777" w:rsidTr="00EB0C1D">
        <w:tc>
          <w:tcPr>
            <w:tcW w:w="2155" w:type="dxa"/>
            <w:gridSpan w:val="2"/>
            <w:tcBorders>
              <w:bottom w:val="nil"/>
            </w:tcBorders>
          </w:tcPr>
          <w:p w14:paraId="1C1B3E0A" w14:textId="77777777" w:rsidR="00002D5A" w:rsidRPr="00002D5A" w:rsidRDefault="00002D5A" w:rsidP="00927430">
            <w:pPr>
              <w:rPr>
                <w:rFonts w:ascii="Arial" w:hAnsi="Arial" w:cs="Arial"/>
              </w:rPr>
            </w:pPr>
            <w:r>
              <w:rPr>
                <w:rFonts w:ascii="Arial" w:hAnsi="Arial" w:cs="Arial"/>
              </w:rPr>
              <w:t>Principal Signature:</w:t>
            </w:r>
          </w:p>
        </w:tc>
        <w:tc>
          <w:tcPr>
            <w:tcW w:w="4651" w:type="dxa"/>
            <w:gridSpan w:val="7"/>
            <w:tcBorders>
              <w:bottom w:val="single" w:sz="8" w:space="0" w:color="auto"/>
            </w:tcBorders>
          </w:tcPr>
          <w:p w14:paraId="5C27BECD" w14:textId="77777777" w:rsidR="00002D5A" w:rsidRPr="00002D5A" w:rsidRDefault="00002D5A" w:rsidP="00927430">
            <w:pPr>
              <w:rPr>
                <w:rFonts w:ascii="Arial" w:hAnsi="Arial" w:cs="Arial"/>
              </w:rPr>
            </w:pPr>
          </w:p>
        </w:tc>
        <w:tc>
          <w:tcPr>
            <w:tcW w:w="748" w:type="dxa"/>
            <w:gridSpan w:val="2"/>
            <w:tcBorders>
              <w:bottom w:val="nil"/>
            </w:tcBorders>
          </w:tcPr>
          <w:p w14:paraId="7BCFAF03" w14:textId="77777777" w:rsidR="00002D5A" w:rsidRPr="00002D5A" w:rsidRDefault="00002D5A" w:rsidP="00927430">
            <w:pPr>
              <w:rPr>
                <w:rFonts w:ascii="Arial" w:hAnsi="Arial" w:cs="Arial"/>
              </w:rPr>
            </w:pPr>
            <w:r>
              <w:rPr>
                <w:rFonts w:ascii="Arial" w:hAnsi="Arial" w:cs="Arial"/>
              </w:rPr>
              <w:t>Date:</w:t>
            </w:r>
          </w:p>
        </w:tc>
        <w:tc>
          <w:tcPr>
            <w:tcW w:w="2519" w:type="dxa"/>
            <w:tcBorders>
              <w:bottom w:val="single" w:sz="8" w:space="0" w:color="auto"/>
            </w:tcBorders>
          </w:tcPr>
          <w:p w14:paraId="6979FF8C" w14:textId="77777777" w:rsidR="00002D5A" w:rsidRPr="00002D5A" w:rsidRDefault="00002D5A" w:rsidP="00927430">
            <w:pPr>
              <w:rPr>
                <w:rFonts w:ascii="Arial" w:hAnsi="Arial" w:cs="Arial"/>
              </w:rPr>
            </w:pPr>
          </w:p>
        </w:tc>
      </w:tr>
      <w:tr w:rsidR="00EB0C1D" w14:paraId="29EC4AA7" w14:textId="77777777" w:rsidTr="00EB0C1D">
        <w:tc>
          <w:tcPr>
            <w:tcW w:w="2518" w:type="dxa"/>
            <w:gridSpan w:val="5"/>
            <w:tcBorders>
              <w:top w:val="nil"/>
              <w:bottom w:val="nil"/>
            </w:tcBorders>
          </w:tcPr>
          <w:p w14:paraId="217F8279" w14:textId="77777777" w:rsidR="00EB0C1D" w:rsidRPr="00002D5A" w:rsidRDefault="00EB0C1D" w:rsidP="00927430">
            <w:pPr>
              <w:rPr>
                <w:rFonts w:ascii="Arial" w:hAnsi="Arial" w:cs="Arial"/>
                <w:sz w:val="16"/>
                <w:szCs w:val="16"/>
              </w:rPr>
            </w:pPr>
          </w:p>
        </w:tc>
        <w:tc>
          <w:tcPr>
            <w:tcW w:w="4288" w:type="dxa"/>
            <w:gridSpan w:val="4"/>
            <w:tcBorders>
              <w:top w:val="single" w:sz="8" w:space="0" w:color="auto"/>
            </w:tcBorders>
          </w:tcPr>
          <w:p w14:paraId="33BD2AB5" w14:textId="77777777" w:rsidR="00EB0C1D" w:rsidRPr="00002D5A" w:rsidRDefault="00EB0C1D" w:rsidP="00927430">
            <w:pPr>
              <w:rPr>
                <w:rFonts w:ascii="Arial" w:hAnsi="Arial" w:cs="Arial"/>
                <w:sz w:val="16"/>
                <w:szCs w:val="16"/>
              </w:rPr>
            </w:pPr>
          </w:p>
        </w:tc>
        <w:tc>
          <w:tcPr>
            <w:tcW w:w="748" w:type="dxa"/>
            <w:gridSpan w:val="2"/>
            <w:tcBorders>
              <w:top w:val="nil"/>
              <w:bottom w:val="nil"/>
            </w:tcBorders>
          </w:tcPr>
          <w:p w14:paraId="7B1C37EB" w14:textId="77777777" w:rsidR="00EB0C1D" w:rsidRPr="00002D5A" w:rsidRDefault="00EB0C1D" w:rsidP="00927430">
            <w:pPr>
              <w:rPr>
                <w:rFonts w:ascii="Arial" w:hAnsi="Arial" w:cs="Arial"/>
                <w:sz w:val="16"/>
                <w:szCs w:val="16"/>
              </w:rPr>
            </w:pPr>
          </w:p>
        </w:tc>
        <w:tc>
          <w:tcPr>
            <w:tcW w:w="2519" w:type="dxa"/>
            <w:tcBorders>
              <w:top w:val="single" w:sz="8" w:space="0" w:color="auto"/>
            </w:tcBorders>
          </w:tcPr>
          <w:p w14:paraId="049A2E3B" w14:textId="77777777" w:rsidR="00EB0C1D" w:rsidRPr="00002D5A" w:rsidRDefault="00EB0C1D" w:rsidP="00927430">
            <w:pPr>
              <w:rPr>
                <w:rFonts w:ascii="Arial" w:hAnsi="Arial" w:cs="Arial"/>
                <w:sz w:val="16"/>
                <w:szCs w:val="16"/>
              </w:rPr>
            </w:pPr>
          </w:p>
        </w:tc>
      </w:tr>
      <w:tr w:rsidR="00002D5A" w14:paraId="380B228D" w14:textId="77777777" w:rsidTr="007E5271">
        <w:tc>
          <w:tcPr>
            <w:tcW w:w="2785" w:type="dxa"/>
            <w:gridSpan w:val="6"/>
            <w:tcBorders>
              <w:bottom w:val="nil"/>
            </w:tcBorders>
          </w:tcPr>
          <w:p w14:paraId="68F8AB80" w14:textId="77777777" w:rsidR="00002D5A" w:rsidRPr="00002D5A" w:rsidRDefault="00002D5A" w:rsidP="00927430">
            <w:pPr>
              <w:rPr>
                <w:rFonts w:ascii="Arial" w:hAnsi="Arial" w:cs="Arial"/>
              </w:rPr>
            </w:pPr>
            <w:r>
              <w:rPr>
                <w:rFonts w:ascii="Arial" w:hAnsi="Arial" w:cs="Arial"/>
              </w:rPr>
              <w:t>Superintendent Approval:</w:t>
            </w:r>
          </w:p>
        </w:tc>
        <w:tc>
          <w:tcPr>
            <w:tcW w:w="4021" w:type="dxa"/>
            <w:gridSpan w:val="3"/>
            <w:tcBorders>
              <w:bottom w:val="single" w:sz="8" w:space="0" w:color="auto"/>
            </w:tcBorders>
          </w:tcPr>
          <w:p w14:paraId="26D84E9A" w14:textId="77777777" w:rsidR="00002D5A" w:rsidRPr="00002D5A" w:rsidRDefault="00002D5A" w:rsidP="00927430">
            <w:pPr>
              <w:rPr>
                <w:rFonts w:ascii="Arial" w:hAnsi="Arial" w:cs="Arial"/>
              </w:rPr>
            </w:pPr>
          </w:p>
        </w:tc>
        <w:tc>
          <w:tcPr>
            <w:tcW w:w="748" w:type="dxa"/>
            <w:gridSpan w:val="2"/>
            <w:tcBorders>
              <w:top w:val="nil"/>
              <w:bottom w:val="nil"/>
            </w:tcBorders>
          </w:tcPr>
          <w:p w14:paraId="534C4282" w14:textId="77777777" w:rsidR="00002D5A" w:rsidRPr="00002D5A" w:rsidRDefault="00002D5A" w:rsidP="00927430">
            <w:pPr>
              <w:rPr>
                <w:rFonts w:ascii="Arial" w:hAnsi="Arial" w:cs="Arial"/>
              </w:rPr>
            </w:pPr>
            <w:r>
              <w:rPr>
                <w:rFonts w:ascii="Arial" w:hAnsi="Arial" w:cs="Arial"/>
              </w:rPr>
              <w:t>Date</w:t>
            </w:r>
            <w:r w:rsidR="00327F5C">
              <w:rPr>
                <w:rFonts w:ascii="Arial" w:hAnsi="Arial" w:cs="Arial"/>
              </w:rPr>
              <w:t>:</w:t>
            </w:r>
          </w:p>
        </w:tc>
        <w:tc>
          <w:tcPr>
            <w:tcW w:w="2519" w:type="dxa"/>
          </w:tcPr>
          <w:p w14:paraId="2FA069E4" w14:textId="77777777" w:rsidR="00002D5A" w:rsidRPr="00002D5A" w:rsidRDefault="00002D5A" w:rsidP="00927430">
            <w:pPr>
              <w:rPr>
                <w:rFonts w:ascii="Arial" w:hAnsi="Arial" w:cs="Arial"/>
              </w:rPr>
            </w:pPr>
          </w:p>
        </w:tc>
      </w:tr>
    </w:tbl>
    <w:p w14:paraId="1E394315" w14:textId="77777777" w:rsidR="00002D5A" w:rsidRDefault="00002D5A" w:rsidP="00002D5A">
      <w:pPr>
        <w:pBdr>
          <w:bottom w:val="triple" w:sz="6" w:space="1" w:color="002060"/>
        </w:pBdr>
        <w:rPr>
          <w:rFonts w:ascii="Arial" w:hAnsi="Arial" w:cs="Arial"/>
          <w:sz w:val="16"/>
          <w:szCs w:val="16"/>
        </w:rPr>
      </w:pPr>
    </w:p>
    <w:p w14:paraId="15CF3787" w14:textId="77777777" w:rsidR="00327F5C" w:rsidRPr="00002D5A" w:rsidRDefault="00327F5C" w:rsidP="00002D5A">
      <w:pPr>
        <w:pBdr>
          <w:bottom w:val="triple" w:sz="6" w:space="1" w:color="002060"/>
        </w:pBdr>
        <w:rPr>
          <w:rFonts w:ascii="Arial" w:hAnsi="Arial" w:cs="Arial"/>
          <w:sz w:val="16"/>
          <w:szCs w:val="16"/>
        </w:rPr>
      </w:pPr>
    </w:p>
    <w:p w14:paraId="4991E0AD" w14:textId="77777777" w:rsidR="00927430" w:rsidRDefault="00002D5A" w:rsidP="00927430">
      <w:pPr>
        <w:rPr>
          <w:rFonts w:ascii="Arial" w:hAnsi="Arial" w:cs="Arial"/>
          <w:sz w:val="20"/>
          <w:szCs w:val="20"/>
        </w:rPr>
      </w:pPr>
      <w:r w:rsidRPr="00002D5A">
        <w:rPr>
          <w:rFonts w:ascii="Arial" w:hAnsi="Arial" w:cs="Arial"/>
          <w:b/>
          <w:sz w:val="20"/>
          <w:szCs w:val="20"/>
        </w:rPr>
        <w:t>Financial Report:</w:t>
      </w:r>
      <w:r>
        <w:rPr>
          <w:rFonts w:ascii="Arial" w:hAnsi="Arial" w:cs="Arial"/>
          <w:sz w:val="20"/>
          <w:szCs w:val="20"/>
        </w:rPr>
        <w:t xml:space="preserve">  The following information must be completed and submitted to the Business Manager immediately upon completion of the fundraising activity.</w:t>
      </w:r>
    </w:p>
    <w:tbl>
      <w:tblPr>
        <w:tblStyle w:val="TableGrid"/>
        <w:tblW w:w="10070" w:type="dxa"/>
        <w:tblLook w:val="04A0" w:firstRow="1" w:lastRow="0" w:firstColumn="1" w:lastColumn="0" w:noHBand="0" w:noVBand="1"/>
      </w:tblPr>
      <w:tblGrid>
        <w:gridCol w:w="1434"/>
        <w:gridCol w:w="4948"/>
        <w:gridCol w:w="548"/>
        <w:gridCol w:w="3060"/>
        <w:gridCol w:w="80"/>
      </w:tblGrid>
      <w:tr w:rsidR="00FA2790" w14:paraId="4268119C" w14:textId="77777777" w:rsidTr="00FA2790">
        <w:trPr>
          <w:gridAfter w:val="1"/>
          <w:wAfter w:w="80" w:type="dxa"/>
        </w:trPr>
        <w:tc>
          <w:tcPr>
            <w:tcW w:w="6382" w:type="dxa"/>
            <w:gridSpan w:val="2"/>
            <w:tcBorders>
              <w:top w:val="nil"/>
              <w:left w:val="nil"/>
              <w:bottom w:val="nil"/>
              <w:right w:val="nil"/>
            </w:tcBorders>
          </w:tcPr>
          <w:p w14:paraId="7C65343F" w14:textId="77777777" w:rsidR="00FA2790" w:rsidRDefault="00FA2790" w:rsidP="00927430">
            <w:pPr>
              <w:rPr>
                <w:rFonts w:ascii="Arial" w:hAnsi="Arial" w:cs="Arial"/>
                <w:sz w:val="20"/>
                <w:szCs w:val="20"/>
              </w:rPr>
            </w:pPr>
            <w:r>
              <w:rPr>
                <w:rFonts w:ascii="Arial" w:hAnsi="Arial" w:cs="Arial"/>
                <w:sz w:val="20"/>
                <w:szCs w:val="20"/>
              </w:rPr>
              <w:t>Gross Income:</w:t>
            </w:r>
          </w:p>
        </w:tc>
        <w:tc>
          <w:tcPr>
            <w:tcW w:w="548" w:type="dxa"/>
            <w:tcBorders>
              <w:top w:val="nil"/>
              <w:left w:val="nil"/>
              <w:bottom w:val="nil"/>
              <w:right w:val="nil"/>
            </w:tcBorders>
          </w:tcPr>
          <w:p w14:paraId="51924833" w14:textId="77777777" w:rsidR="00FA2790" w:rsidRDefault="00FA2790" w:rsidP="007155B0">
            <w:pPr>
              <w:jc w:val="center"/>
              <w:rPr>
                <w:rFonts w:ascii="Arial" w:hAnsi="Arial" w:cs="Arial"/>
                <w:sz w:val="20"/>
                <w:szCs w:val="20"/>
              </w:rPr>
            </w:pPr>
          </w:p>
        </w:tc>
        <w:tc>
          <w:tcPr>
            <w:tcW w:w="3060" w:type="dxa"/>
            <w:tcBorders>
              <w:top w:val="nil"/>
              <w:left w:val="nil"/>
              <w:bottom w:val="single" w:sz="8" w:space="0" w:color="auto"/>
              <w:right w:val="nil"/>
            </w:tcBorders>
          </w:tcPr>
          <w:p w14:paraId="73E8BB58" w14:textId="77777777" w:rsidR="00FA2790" w:rsidRPr="00E373C0" w:rsidRDefault="00E373C0" w:rsidP="00927430">
            <w:pPr>
              <w:rPr>
                <w:rFonts w:ascii="Arial" w:hAnsi="Arial" w:cs="Arial"/>
              </w:rPr>
            </w:pPr>
            <w:r w:rsidRPr="00E373C0">
              <w:rPr>
                <w:rFonts w:ascii="Arial" w:hAnsi="Arial" w:cs="Arial"/>
              </w:rPr>
              <w:fldChar w:fldCharType="begin">
                <w:ffData>
                  <w:name w:val="Text2"/>
                  <w:enabled/>
                  <w:calcOnExit w:val="0"/>
                  <w:textInput/>
                </w:ffData>
              </w:fldChar>
            </w:r>
            <w:r w:rsidRPr="00E373C0">
              <w:rPr>
                <w:rFonts w:ascii="Arial" w:hAnsi="Arial" w:cs="Arial"/>
              </w:rPr>
              <w:instrText xml:space="preserve"> FORMTEXT </w:instrText>
            </w:r>
            <w:r w:rsidRPr="00E373C0">
              <w:rPr>
                <w:rFonts w:ascii="Arial" w:hAnsi="Arial" w:cs="Arial"/>
              </w:rPr>
            </w:r>
            <w:r w:rsidRPr="00E373C0">
              <w:rPr>
                <w:rFonts w:ascii="Arial" w:hAnsi="Arial" w:cs="Arial"/>
              </w:rPr>
              <w:fldChar w:fldCharType="separate"/>
            </w:r>
            <w:r w:rsidRPr="00E373C0">
              <w:rPr>
                <w:rFonts w:ascii="Arial" w:hAnsi="Arial" w:cs="Arial"/>
                <w:noProof/>
              </w:rPr>
              <w:t> </w:t>
            </w:r>
            <w:r w:rsidRPr="00E373C0">
              <w:rPr>
                <w:rFonts w:ascii="Arial" w:hAnsi="Arial" w:cs="Arial"/>
                <w:noProof/>
              </w:rPr>
              <w:t> </w:t>
            </w:r>
            <w:r w:rsidRPr="00E373C0">
              <w:rPr>
                <w:rFonts w:ascii="Arial" w:hAnsi="Arial" w:cs="Arial"/>
                <w:noProof/>
              </w:rPr>
              <w:t> </w:t>
            </w:r>
            <w:r w:rsidRPr="00E373C0">
              <w:rPr>
                <w:rFonts w:ascii="Arial" w:hAnsi="Arial" w:cs="Arial"/>
                <w:noProof/>
              </w:rPr>
              <w:t> </w:t>
            </w:r>
            <w:r w:rsidRPr="00E373C0">
              <w:rPr>
                <w:rFonts w:ascii="Arial" w:hAnsi="Arial" w:cs="Arial"/>
                <w:noProof/>
              </w:rPr>
              <w:t> </w:t>
            </w:r>
            <w:r w:rsidRPr="00E373C0">
              <w:rPr>
                <w:rFonts w:ascii="Arial" w:hAnsi="Arial" w:cs="Arial"/>
              </w:rPr>
              <w:fldChar w:fldCharType="end"/>
            </w:r>
          </w:p>
        </w:tc>
      </w:tr>
      <w:tr w:rsidR="00327F5C" w14:paraId="07846149" w14:textId="77777777" w:rsidTr="00FA2790">
        <w:trPr>
          <w:gridAfter w:val="1"/>
          <w:wAfter w:w="80" w:type="dxa"/>
        </w:trPr>
        <w:tc>
          <w:tcPr>
            <w:tcW w:w="1434" w:type="dxa"/>
            <w:tcBorders>
              <w:top w:val="nil"/>
              <w:left w:val="nil"/>
              <w:bottom w:val="nil"/>
              <w:right w:val="nil"/>
            </w:tcBorders>
          </w:tcPr>
          <w:p w14:paraId="2D786437" w14:textId="77777777" w:rsidR="00327F5C" w:rsidRDefault="00327F5C" w:rsidP="00927430">
            <w:pPr>
              <w:rPr>
                <w:rFonts w:ascii="Arial" w:hAnsi="Arial" w:cs="Arial"/>
                <w:sz w:val="20"/>
                <w:szCs w:val="20"/>
              </w:rPr>
            </w:pPr>
          </w:p>
        </w:tc>
        <w:tc>
          <w:tcPr>
            <w:tcW w:w="4948" w:type="dxa"/>
            <w:tcBorders>
              <w:top w:val="nil"/>
              <w:left w:val="nil"/>
              <w:bottom w:val="nil"/>
              <w:right w:val="nil"/>
            </w:tcBorders>
          </w:tcPr>
          <w:p w14:paraId="7EA963F3" w14:textId="77777777" w:rsidR="00327F5C" w:rsidRDefault="00327F5C" w:rsidP="00927430">
            <w:pPr>
              <w:rPr>
                <w:rFonts w:ascii="Arial" w:hAnsi="Arial" w:cs="Arial"/>
                <w:sz w:val="20"/>
                <w:szCs w:val="20"/>
              </w:rPr>
            </w:pPr>
            <w:r>
              <w:rPr>
                <w:rFonts w:ascii="Arial" w:hAnsi="Arial" w:cs="Arial"/>
                <w:sz w:val="20"/>
                <w:szCs w:val="20"/>
              </w:rPr>
              <w:t>Less expenses:</w:t>
            </w:r>
          </w:p>
        </w:tc>
        <w:tc>
          <w:tcPr>
            <w:tcW w:w="548" w:type="dxa"/>
            <w:tcBorders>
              <w:top w:val="nil"/>
              <w:left w:val="nil"/>
              <w:bottom w:val="nil"/>
              <w:right w:val="nil"/>
            </w:tcBorders>
          </w:tcPr>
          <w:p w14:paraId="436C568A" w14:textId="77777777" w:rsidR="00327F5C" w:rsidRDefault="007155B0" w:rsidP="007155B0">
            <w:pPr>
              <w:jc w:val="center"/>
              <w:rPr>
                <w:rFonts w:ascii="Arial" w:hAnsi="Arial" w:cs="Arial"/>
                <w:sz w:val="20"/>
                <w:szCs w:val="20"/>
              </w:rPr>
            </w:pPr>
            <w:r>
              <w:rPr>
                <w:rFonts w:ascii="Arial" w:hAnsi="Arial" w:cs="Arial"/>
                <w:sz w:val="20"/>
                <w:szCs w:val="20"/>
              </w:rPr>
              <w:t>-</w:t>
            </w:r>
          </w:p>
        </w:tc>
        <w:tc>
          <w:tcPr>
            <w:tcW w:w="3060" w:type="dxa"/>
            <w:tcBorders>
              <w:top w:val="single" w:sz="8" w:space="0" w:color="auto"/>
              <w:left w:val="nil"/>
              <w:bottom w:val="single" w:sz="8" w:space="0" w:color="auto"/>
              <w:right w:val="nil"/>
            </w:tcBorders>
          </w:tcPr>
          <w:p w14:paraId="2E40D050" w14:textId="77777777" w:rsidR="00327F5C" w:rsidRPr="00E373C0" w:rsidRDefault="00E373C0" w:rsidP="00927430">
            <w:pPr>
              <w:rPr>
                <w:rFonts w:ascii="Arial" w:hAnsi="Arial" w:cs="Arial"/>
              </w:rPr>
            </w:pPr>
            <w:r w:rsidRPr="00E373C0">
              <w:rPr>
                <w:rFonts w:ascii="Arial" w:hAnsi="Arial" w:cs="Arial"/>
              </w:rPr>
              <w:fldChar w:fldCharType="begin">
                <w:ffData>
                  <w:name w:val="Text2"/>
                  <w:enabled/>
                  <w:calcOnExit w:val="0"/>
                  <w:textInput/>
                </w:ffData>
              </w:fldChar>
            </w:r>
            <w:r w:rsidRPr="00E373C0">
              <w:rPr>
                <w:rFonts w:ascii="Arial" w:hAnsi="Arial" w:cs="Arial"/>
              </w:rPr>
              <w:instrText xml:space="preserve"> FORMTEXT </w:instrText>
            </w:r>
            <w:r w:rsidRPr="00E373C0">
              <w:rPr>
                <w:rFonts w:ascii="Arial" w:hAnsi="Arial" w:cs="Arial"/>
              </w:rPr>
            </w:r>
            <w:r w:rsidRPr="00E373C0">
              <w:rPr>
                <w:rFonts w:ascii="Arial" w:hAnsi="Arial" w:cs="Arial"/>
              </w:rPr>
              <w:fldChar w:fldCharType="separate"/>
            </w:r>
            <w:r w:rsidRPr="00E373C0">
              <w:rPr>
                <w:rFonts w:ascii="Arial" w:hAnsi="Arial" w:cs="Arial"/>
                <w:noProof/>
              </w:rPr>
              <w:t> </w:t>
            </w:r>
            <w:r w:rsidRPr="00E373C0">
              <w:rPr>
                <w:rFonts w:ascii="Arial" w:hAnsi="Arial" w:cs="Arial"/>
                <w:noProof/>
              </w:rPr>
              <w:t> </w:t>
            </w:r>
            <w:r w:rsidRPr="00E373C0">
              <w:rPr>
                <w:rFonts w:ascii="Arial" w:hAnsi="Arial" w:cs="Arial"/>
                <w:noProof/>
              </w:rPr>
              <w:t> </w:t>
            </w:r>
            <w:r w:rsidRPr="00E373C0">
              <w:rPr>
                <w:rFonts w:ascii="Arial" w:hAnsi="Arial" w:cs="Arial"/>
                <w:noProof/>
              </w:rPr>
              <w:t> </w:t>
            </w:r>
            <w:r w:rsidRPr="00E373C0">
              <w:rPr>
                <w:rFonts w:ascii="Arial" w:hAnsi="Arial" w:cs="Arial"/>
                <w:noProof/>
              </w:rPr>
              <w:t> </w:t>
            </w:r>
            <w:r w:rsidRPr="00E373C0">
              <w:rPr>
                <w:rFonts w:ascii="Arial" w:hAnsi="Arial" w:cs="Arial"/>
              </w:rPr>
              <w:fldChar w:fldCharType="end"/>
            </w:r>
          </w:p>
        </w:tc>
      </w:tr>
      <w:tr w:rsidR="00327F5C" w14:paraId="4D1CF687" w14:textId="77777777" w:rsidTr="00FA2790">
        <w:trPr>
          <w:gridAfter w:val="1"/>
          <w:wAfter w:w="80" w:type="dxa"/>
        </w:trPr>
        <w:tc>
          <w:tcPr>
            <w:tcW w:w="1434" w:type="dxa"/>
            <w:tcBorders>
              <w:top w:val="nil"/>
              <w:left w:val="nil"/>
              <w:bottom w:val="nil"/>
              <w:right w:val="nil"/>
            </w:tcBorders>
          </w:tcPr>
          <w:p w14:paraId="7C94E749" w14:textId="77777777" w:rsidR="00327F5C" w:rsidRDefault="00327F5C" w:rsidP="00927430">
            <w:pPr>
              <w:rPr>
                <w:rFonts w:ascii="Arial" w:hAnsi="Arial" w:cs="Arial"/>
                <w:sz w:val="20"/>
                <w:szCs w:val="20"/>
              </w:rPr>
            </w:pPr>
          </w:p>
        </w:tc>
        <w:tc>
          <w:tcPr>
            <w:tcW w:w="4948" w:type="dxa"/>
            <w:tcBorders>
              <w:top w:val="nil"/>
              <w:left w:val="nil"/>
              <w:bottom w:val="nil"/>
              <w:right w:val="nil"/>
            </w:tcBorders>
          </w:tcPr>
          <w:p w14:paraId="7779DD71" w14:textId="77777777" w:rsidR="00327F5C" w:rsidRDefault="00327F5C" w:rsidP="00927430">
            <w:pPr>
              <w:rPr>
                <w:rFonts w:ascii="Arial" w:hAnsi="Arial" w:cs="Arial"/>
                <w:sz w:val="20"/>
                <w:szCs w:val="20"/>
              </w:rPr>
            </w:pPr>
            <w:r>
              <w:rPr>
                <w:rFonts w:ascii="Arial" w:hAnsi="Arial" w:cs="Arial"/>
                <w:sz w:val="20"/>
                <w:szCs w:val="20"/>
              </w:rPr>
              <w:t>Less funds paid to outside company/vendor</w:t>
            </w:r>
          </w:p>
        </w:tc>
        <w:tc>
          <w:tcPr>
            <w:tcW w:w="548" w:type="dxa"/>
            <w:tcBorders>
              <w:top w:val="nil"/>
              <w:left w:val="nil"/>
              <w:bottom w:val="nil"/>
              <w:right w:val="nil"/>
            </w:tcBorders>
          </w:tcPr>
          <w:p w14:paraId="1931370F" w14:textId="77777777" w:rsidR="00327F5C" w:rsidRDefault="007155B0" w:rsidP="007155B0">
            <w:pPr>
              <w:jc w:val="center"/>
              <w:rPr>
                <w:rFonts w:ascii="Arial" w:hAnsi="Arial" w:cs="Arial"/>
                <w:sz w:val="20"/>
                <w:szCs w:val="20"/>
              </w:rPr>
            </w:pPr>
            <w:r>
              <w:rPr>
                <w:rFonts w:ascii="Arial" w:hAnsi="Arial" w:cs="Arial"/>
                <w:sz w:val="20"/>
                <w:szCs w:val="20"/>
              </w:rPr>
              <w:t>-</w:t>
            </w:r>
          </w:p>
        </w:tc>
        <w:tc>
          <w:tcPr>
            <w:tcW w:w="3060" w:type="dxa"/>
            <w:tcBorders>
              <w:top w:val="single" w:sz="8" w:space="0" w:color="auto"/>
              <w:left w:val="nil"/>
              <w:bottom w:val="single" w:sz="8" w:space="0" w:color="auto"/>
              <w:right w:val="nil"/>
            </w:tcBorders>
          </w:tcPr>
          <w:p w14:paraId="1019E96F" w14:textId="77777777" w:rsidR="00327F5C" w:rsidRPr="00E373C0" w:rsidRDefault="00E373C0" w:rsidP="00927430">
            <w:pPr>
              <w:rPr>
                <w:rFonts w:ascii="Arial" w:hAnsi="Arial" w:cs="Arial"/>
              </w:rPr>
            </w:pPr>
            <w:r w:rsidRPr="00E373C0">
              <w:rPr>
                <w:rFonts w:ascii="Arial" w:hAnsi="Arial" w:cs="Arial"/>
              </w:rPr>
              <w:fldChar w:fldCharType="begin">
                <w:ffData>
                  <w:name w:val="Text2"/>
                  <w:enabled/>
                  <w:calcOnExit w:val="0"/>
                  <w:textInput/>
                </w:ffData>
              </w:fldChar>
            </w:r>
            <w:r w:rsidRPr="00E373C0">
              <w:rPr>
                <w:rFonts w:ascii="Arial" w:hAnsi="Arial" w:cs="Arial"/>
              </w:rPr>
              <w:instrText xml:space="preserve"> FORMTEXT </w:instrText>
            </w:r>
            <w:r w:rsidRPr="00E373C0">
              <w:rPr>
                <w:rFonts w:ascii="Arial" w:hAnsi="Arial" w:cs="Arial"/>
              </w:rPr>
            </w:r>
            <w:r w:rsidRPr="00E373C0">
              <w:rPr>
                <w:rFonts w:ascii="Arial" w:hAnsi="Arial" w:cs="Arial"/>
              </w:rPr>
              <w:fldChar w:fldCharType="separate"/>
            </w:r>
            <w:r w:rsidRPr="00E373C0">
              <w:rPr>
                <w:rFonts w:ascii="Arial" w:hAnsi="Arial" w:cs="Arial"/>
                <w:noProof/>
              </w:rPr>
              <w:t> </w:t>
            </w:r>
            <w:r w:rsidRPr="00E373C0">
              <w:rPr>
                <w:rFonts w:ascii="Arial" w:hAnsi="Arial" w:cs="Arial"/>
                <w:noProof/>
              </w:rPr>
              <w:t> </w:t>
            </w:r>
            <w:r w:rsidRPr="00E373C0">
              <w:rPr>
                <w:rFonts w:ascii="Arial" w:hAnsi="Arial" w:cs="Arial"/>
                <w:noProof/>
              </w:rPr>
              <w:t> </w:t>
            </w:r>
            <w:r w:rsidRPr="00E373C0">
              <w:rPr>
                <w:rFonts w:ascii="Arial" w:hAnsi="Arial" w:cs="Arial"/>
                <w:noProof/>
              </w:rPr>
              <w:t> </w:t>
            </w:r>
            <w:r w:rsidRPr="00E373C0">
              <w:rPr>
                <w:rFonts w:ascii="Arial" w:hAnsi="Arial" w:cs="Arial"/>
                <w:noProof/>
              </w:rPr>
              <w:t> </w:t>
            </w:r>
            <w:r w:rsidRPr="00E373C0">
              <w:rPr>
                <w:rFonts w:ascii="Arial" w:hAnsi="Arial" w:cs="Arial"/>
              </w:rPr>
              <w:fldChar w:fldCharType="end"/>
            </w:r>
          </w:p>
        </w:tc>
      </w:tr>
      <w:tr w:rsidR="00327F5C" w14:paraId="59043D10" w14:textId="77777777" w:rsidTr="00FA2790">
        <w:tc>
          <w:tcPr>
            <w:tcW w:w="10070" w:type="dxa"/>
            <w:gridSpan w:val="5"/>
            <w:tcBorders>
              <w:top w:val="nil"/>
              <w:left w:val="nil"/>
              <w:bottom w:val="nil"/>
              <w:right w:val="nil"/>
            </w:tcBorders>
          </w:tcPr>
          <w:p w14:paraId="6B2A8384" w14:textId="77777777" w:rsidR="00327F5C" w:rsidRPr="00327F5C" w:rsidRDefault="00327F5C" w:rsidP="007155B0">
            <w:pPr>
              <w:jc w:val="center"/>
              <w:rPr>
                <w:rFonts w:ascii="Arial" w:hAnsi="Arial" w:cs="Arial"/>
                <w:sz w:val="16"/>
                <w:szCs w:val="16"/>
              </w:rPr>
            </w:pPr>
          </w:p>
        </w:tc>
      </w:tr>
      <w:tr w:rsidR="00327F5C" w14:paraId="00504D77" w14:textId="77777777" w:rsidTr="00FA2790">
        <w:trPr>
          <w:gridAfter w:val="1"/>
          <w:wAfter w:w="80" w:type="dxa"/>
        </w:trPr>
        <w:tc>
          <w:tcPr>
            <w:tcW w:w="6382" w:type="dxa"/>
            <w:gridSpan w:val="2"/>
            <w:tcBorders>
              <w:top w:val="nil"/>
              <w:left w:val="nil"/>
              <w:bottom w:val="nil"/>
              <w:right w:val="nil"/>
            </w:tcBorders>
          </w:tcPr>
          <w:p w14:paraId="12A76E0D" w14:textId="77777777" w:rsidR="00327F5C" w:rsidRDefault="00327F5C" w:rsidP="00927430">
            <w:pPr>
              <w:rPr>
                <w:rFonts w:ascii="Arial" w:hAnsi="Arial" w:cs="Arial"/>
                <w:sz w:val="20"/>
                <w:szCs w:val="20"/>
              </w:rPr>
            </w:pPr>
            <w:r>
              <w:rPr>
                <w:rFonts w:ascii="Arial" w:hAnsi="Arial" w:cs="Arial"/>
                <w:sz w:val="20"/>
                <w:szCs w:val="20"/>
              </w:rPr>
              <w:t>Net Profit for Group/Grade Level</w:t>
            </w:r>
          </w:p>
        </w:tc>
        <w:tc>
          <w:tcPr>
            <w:tcW w:w="548" w:type="dxa"/>
            <w:tcBorders>
              <w:top w:val="nil"/>
              <w:left w:val="nil"/>
              <w:bottom w:val="nil"/>
              <w:right w:val="nil"/>
            </w:tcBorders>
          </w:tcPr>
          <w:p w14:paraId="3C359707" w14:textId="77777777" w:rsidR="00327F5C" w:rsidRDefault="00327F5C" w:rsidP="007155B0">
            <w:pPr>
              <w:jc w:val="center"/>
              <w:rPr>
                <w:rFonts w:ascii="Arial" w:hAnsi="Arial" w:cs="Arial"/>
                <w:sz w:val="20"/>
                <w:szCs w:val="20"/>
              </w:rPr>
            </w:pPr>
            <w:r>
              <w:rPr>
                <w:rFonts w:ascii="Arial" w:hAnsi="Arial" w:cs="Arial"/>
                <w:sz w:val="20"/>
                <w:szCs w:val="20"/>
              </w:rPr>
              <w:t>=</w:t>
            </w:r>
          </w:p>
        </w:tc>
        <w:tc>
          <w:tcPr>
            <w:tcW w:w="3060" w:type="dxa"/>
            <w:tcBorders>
              <w:top w:val="nil"/>
              <w:left w:val="nil"/>
              <w:bottom w:val="single" w:sz="8" w:space="0" w:color="auto"/>
              <w:right w:val="nil"/>
            </w:tcBorders>
          </w:tcPr>
          <w:p w14:paraId="6EEFCB1F" w14:textId="77777777" w:rsidR="00327F5C" w:rsidRDefault="00E373C0" w:rsidP="00927430">
            <w:pPr>
              <w:rPr>
                <w:rFonts w:ascii="Arial" w:hAnsi="Arial" w:cs="Arial"/>
                <w:sz w:val="20"/>
                <w:szCs w:val="20"/>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23B8829B" w14:textId="77777777" w:rsidR="00327F5C" w:rsidRPr="00002D5A" w:rsidRDefault="00327F5C" w:rsidP="00927430">
      <w:pPr>
        <w:rPr>
          <w:rFonts w:ascii="Arial" w:hAnsi="Arial" w:cs="Arial"/>
          <w:sz w:val="20"/>
          <w:szCs w:val="20"/>
        </w:rPr>
      </w:pPr>
    </w:p>
    <w:sectPr w:rsidR="00327F5C" w:rsidRPr="00002D5A" w:rsidSect="00002D5A">
      <w:pgSz w:w="12240" w:h="15840"/>
      <w:pgMar w:top="1440" w:right="117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ademic M54">
    <w:altName w:val="Calibri"/>
    <w:charset w:val="00"/>
    <w:family w:val="auto"/>
    <w:pitch w:val="variable"/>
    <w:sig w:usb0="A00000A7" w:usb1="5000004A" w:usb2="00000000" w:usb3="00000000" w:csb0="0000011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430"/>
    <w:rsid w:val="00002D5A"/>
    <w:rsid w:val="001649AE"/>
    <w:rsid w:val="00314B86"/>
    <w:rsid w:val="00327F5C"/>
    <w:rsid w:val="006E593A"/>
    <w:rsid w:val="007155B0"/>
    <w:rsid w:val="007E5271"/>
    <w:rsid w:val="00927430"/>
    <w:rsid w:val="00E373C0"/>
    <w:rsid w:val="00EB0C1D"/>
    <w:rsid w:val="00F1220B"/>
    <w:rsid w:val="00FA2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269C7"/>
  <w15:chartTrackingRefBased/>
  <w15:docId w15:val="{B3DE3697-2F22-4791-9F45-B6C654A42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2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5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Smith</dc:creator>
  <cp:keywords/>
  <dc:description/>
  <cp:lastModifiedBy>Janet Smith</cp:lastModifiedBy>
  <cp:revision>2</cp:revision>
  <dcterms:created xsi:type="dcterms:W3CDTF">2022-03-08T20:17:00Z</dcterms:created>
  <dcterms:modified xsi:type="dcterms:W3CDTF">2022-03-08T20:17:00Z</dcterms:modified>
</cp:coreProperties>
</file>