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0726">
      <w:pPr>
        <w:jc w:val="right"/>
      </w:pPr>
      <w:r>
        <w:rPr>
          <w:b/>
          <w:bCs/>
        </w:rPr>
        <w:t>Policy: 2024P</w:t>
      </w:r>
      <w:r>
        <w:rPr>
          <w:b/>
          <w:bCs/>
        </w:rPr>
        <w:br/>
        <w:t>Section: 2000 - Instruction</w:t>
      </w:r>
    </w:p>
    <w:p w:rsidR="00000000" w:rsidRDefault="009E0726">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9E0726">
      <w:pPr>
        <w:rPr>
          <w:rFonts w:ascii="Times New Roman" w:eastAsia="Times New Roman" w:hAnsi="Times New Roman"/>
          <w:sz w:val="24"/>
          <w:szCs w:val="24"/>
        </w:rPr>
      </w:pPr>
    </w:p>
    <w:p w:rsidR="00000000" w:rsidRDefault="009E0726">
      <w:pPr>
        <w:pStyle w:val="NormalWeb"/>
        <w:rPr>
          <w:sz w:val="32"/>
          <w:szCs w:val="32"/>
        </w:rPr>
      </w:pPr>
      <w:r>
        <w:rPr>
          <w:b/>
          <w:bCs/>
          <w:sz w:val="32"/>
          <w:szCs w:val="32"/>
        </w:rPr>
        <w:t>Procedure - Online Learning</w:t>
      </w:r>
    </w:p>
    <w:p w:rsidR="00000000" w:rsidRDefault="009E0726">
      <w:pPr>
        <w:rPr>
          <w:rFonts w:ascii="Times New Roman" w:eastAsia="Times New Roman" w:hAnsi="Times New Roman"/>
          <w:sz w:val="24"/>
          <w:szCs w:val="24"/>
        </w:rPr>
      </w:pPr>
    </w:p>
    <w:p w:rsidR="00000000" w:rsidRDefault="009E0726">
      <w:pPr>
        <w:numPr>
          <w:ilvl w:val="0"/>
          <w:numId w:val="1"/>
        </w:numPr>
      </w:pPr>
      <w:r>
        <w:rPr>
          <w:rStyle w:val="Strong"/>
          <w:sz w:val="17"/>
          <w:szCs w:val="17"/>
        </w:rPr>
        <w:t>Definitions</w:t>
      </w:r>
      <w:r>
        <w:br/>
        <w:t xml:space="preserve">  </w:t>
      </w:r>
    </w:p>
    <w:p w:rsidR="00000000" w:rsidRDefault="009E0726">
      <w:pPr>
        <w:pStyle w:val="NormalWeb"/>
        <w:numPr>
          <w:ilvl w:val="1"/>
          <w:numId w:val="1"/>
        </w:numPr>
      </w:pPr>
      <w:r>
        <w:rPr>
          <w:rStyle w:val="Strong"/>
          <w:sz w:val="17"/>
          <w:szCs w:val="17"/>
        </w:rPr>
        <w:t>Online courses</w:t>
      </w:r>
      <w:r>
        <w:rPr>
          <w:sz w:val="17"/>
          <w:szCs w:val="17"/>
        </w:rPr>
        <w:t xml:space="preserve"> or “grade level coursework" means a course in which: </w:t>
      </w:r>
      <w:r>
        <w:br/>
        <w:t> </w:t>
      </w:r>
    </w:p>
    <w:p w:rsidR="00000000" w:rsidRDefault="009E0726">
      <w:pPr>
        <w:pStyle w:val="NormalWeb"/>
        <w:numPr>
          <w:ilvl w:val="2"/>
          <w:numId w:val="1"/>
        </w:numPr>
      </w:pPr>
      <w:r>
        <w:rPr>
          <w:sz w:val="17"/>
          <w:szCs w:val="17"/>
        </w:rPr>
        <w:t>more than half of the content is delivered online; </w:t>
      </w:r>
      <w:r>
        <w:br/>
        <w:t> </w:t>
      </w:r>
    </w:p>
    <w:p w:rsidR="00000000" w:rsidRDefault="009E0726">
      <w:pPr>
        <w:pStyle w:val="NormalWeb"/>
        <w:numPr>
          <w:ilvl w:val="2"/>
          <w:numId w:val="1"/>
        </w:numPr>
      </w:pPr>
      <w:r>
        <w:rPr>
          <w:sz w:val="17"/>
          <w:szCs w:val="17"/>
        </w:rPr>
        <w:t>more than half of the instruction is delivered o</w:t>
      </w:r>
      <w:r>
        <w:rPr>
          <w:sz w:val="17"/>
          <w:szCs w:val="17"/>
        </w:rPr>
        <w:t>nline by a teacher from a different location than that of the student; </w:t>
      </w:r>
      <w:r>
        <w:br/>
        <w:t> </w:t>
      </w:r>
    </w:p>
    <w:p w:rsidR="00000000" w:rsidRDefault="009E0726">
      <w:pPr>
        <w:pStyle w:val="NormalWeb"/>
        <w:numPr>
          <w:ilvl w:val="2"/>
          <w:numId w:val="1"/>
        </w:numPr>
      </w:pPr>
      <w:proofErr w:type="gramStart"/>
      <w:r>
        <w:rPr>
          <w:sz w:val="17"/>
          <w:szCs w:val="17"/>
        </w:rPr>
        <w:t>a</w:t>
      </w:r>
      <w:proofErr w:type="gramEnd"/>
      <w:r>
        <w:rPr>
          <w:sz w:val="17"/>
          <w:szCs w:val="17"/>
        </w:rPr>
        <w:t xml:space="preserve"> certificated teacher has the primary responsibility for the student’s instructional interaction. Instructional interaction between the teacher and the student includes, but is not </w:t>
      </w:r>
      <w:r>
        <w:rPr>
          <w:sz w:val="17"/>
          <w:szCs w:val="17"/>
        </w:rPr>
        <w:t>limited to, direct instruction, review of assignments, assessment, testing, progress monitoring, and educational facilitation; and </w:t>
      </w:r>
      <w:r>
        <w:br/>
        <w:t> </w:t>
      </w:r>
    </w:p>
    <w:p w:rsidR="00000000" w:rsidRDefault="009E0726">
      <w:pPr>
        <w:pStyle w:val="NormalWeb"/>
        <w:numPr>
          <w:ilvl w:val="2"/>
          <w:numId w:val="1"/>
        </w:numPr>
      </w:pPr>
      <w:r>
        <w:rPr>
          <w:sz w:val="17"/>
          <w:szCs w:val="17"/>
        </w:rPr>
        <w:t>Students have access to the teacher synchronously and/or asynchronously.</w:t>
      </w:r>
      <w:r>
        <w:br/>
        <w:t> </w:t>
      </w:r>
    </w:p>
    <w:p w:rsidR="00000000" w:rsidRDefault="009E0726">
      <w:pPr>
        <w:pStyle w:val="NormalWeb"/>
        <w:numPr>
          <w:ilvl w:val="1"/>
          <w:numId w:val="1"/>
        </w:numPr>
      </w:pPr>
      <w:r>
        <w:rPr>
          <w:rStyle w:val="Strong"/>
          <w:sz w:val="17"/>
          <w:szCs w:val="17"/>
        </w:rPr>
        <w:t>Online school program</w:t>
      </w:r>
      <w:r>
        <w:rPr>
          <w:sz w:val="17"/>
          <w:szCs w:val="17"/>
        </w:rPr>
        <w:t xml:space="preserve"> means a school program th</w:t>
      </w:r>
      <w:r>
        <w:rPr>
          <w:sz w:val="17"/>
          <w:szCs w:val="17"/>
        </w:rPr>
        <w:t>at offers a sequential set of online courses or grade-level coursework throughout the school year in a manner that could provide a full-time basic education program if so desired by the student.  The student may enroll as a part-time or full-time student.</w:t>
      </w:r>
      <w:r>
        <w:br/>
      </w:r>
      <w:r>
        <w:t> </w:t>
      </w:r>
    </w:p>
    <w:p w:rsidR="00000000" w:rsidRDefault="009E0726">
      <w:pPr>
        <w:pStyle w:val="NormalWeb"/>
        <w:numPr>
          <w:ilvl w:val="1"/>
          <w:numId w:val="1"/>
        </w:numPr>
      </w:pPr>
      <w:r>
        <w:rPr>
          <w:rStyle w:val="Strong"/>
          <w:sz w:val="17"/>
          <w:szCs w:val="17"/>
        </w:rPr>
        <w:t>Online provider</w:t>
      </w:r>
      <w:r>
        <w:rPr>
          <w:sz w:val="17"/>
          <w:szCs w:val="17"/>
        </w:rPr>
        <w:t xml:space="preserve"> means any provider of an online course or program, including multidistrict online providers, all school district online learning programs, and all regional online learning programs.</w:t>
      </w:r>
      <w:r>
        <w:br/>
        <w:t> </w:t>
      </w:r>
    </w:p>
    <w:p w:rsidR="00000000" w:rsidRDefault="009E0726">
      <w:pPr>
        <w:pStyle w:val="NormalWeb"/>
        <w:numPr>
          <w:ilvl w:val="1"/>
          <w:numId w:val="1"/>
        </w:numPr>
      </w:pPr>
      <w:r>
        <w:rPr>
          <w:sz w:val="17"/>
          <w:szCs w:val="17"/>
        </w:rPr>
        <w:t xml:space="preserve">The </w:t>
      </w:r>
      <w:r>
        <w:rPr>
          <w:rStyle w:val="Strong"/>
          <w:sz w:val="17"/>
          <w:szCs w:val="17"/>
        </w:rPr>
        <w:t xml:space="preserve">Online Learning Support Team </w:t>
      </w:r>
      <w:r>
        <w:rPr>
          <w:sz w:val="17"/>
          <w:szCs w:val="17"/>
        </w:rPr>
        <w:t>includes the District</w:t>
      </w:r>
      <w:r>
        <w:rPr>
          <w:sz w:val="17"/>
          <w:szCs w:val="17"/>
        </w:rPr>
        <w:t xml:space="preserve">/school staff </w:t>
      </w:r>
      <w:r>
        <w:rPr>
          <w:rStyle w:val="Emphasis"/>
          <w:sz w:val="17"/>
          <w:szCs w:val="17"/>
        </w:rPr>
        <w:t xml:space="preserve">[list members of the team here: recommended participants include a local advisor, registrar, a school administrator and the building technologist] </w:t>
      </w:r>
      <w:r>
        <w:rPr>
          <w:sz w:val="17"/>
          <w:szCs w:val="17"/>
        </w:rPr>
        <w:t>who will provide assistance to the student in accessing courses, understanding coursework and m</w:t>
      </w:r>
      <w:r>
        <w:rPr>
          <w:sz w:val="17"/>
          <w:szCs w:val="17"/>
        </w:rPr>
        <w:t>aintaining successful progress in the course.</w:t>
      </w:r>
    </w:p>
    <w:p w:rsidR="00000000" w:rsidRDefault="009E0726">
      <w:pPr>
        <w:numPr>
          <w:ilvl w:val="0"/>
          <w:numId w:val="1"/>
        </w:numPr>
      </w:pPr>
      <w:r>
        <w:rPr>
          <w:rStyle w:val="Strong"/>
          <w:sz w:val="17"/>
          <w:szCs w:val="17"/>
        </w:rPr>
        <w:t>Student Access to Online Courses and Online School Programs</w:t>
      </w:r>
      <w:r>
        <w:rPr>
          <w:sz w:val="17"/>
          <w:szCs w:val="17"/>
        </w:rPr>
        <w:br/>
        <w:t>The district will facilitate access to the following types of online learning opportunities: [ </w:t>
      </w:r>
      <w:r>
        <w:rPr>
          <w:rStyle w:val="Emphasis"/>
          <w:sz w:val="17"/>
          <w:szCs w:val="17"/>
        </w:rPr>
        <w:t>select the appropriate options for your district]</w:t>
      </w:r>
      <w:r>
        <w:br/>
        <w:t xml:space="preserve">  </w:t>
      </w:r>
    </w:p>
    <w:p w:rsidR="00000000" w:rsidRDefault="009E0726">
      <w:pPr>
        <w:numPr>
          <w:ilvl w:val="1"/>
          <w:numId w:val="1"/>
        </w:numPr>
      </w:pPr>
      <w:r>
        <w:rPr>
          <w:sz w:val="17"/>
          <w:szCs w:val="17"/>
        </w:rPr>
        <w:t>On</w:t>
      </w:r>
      <w:r>
        <w:rPr>
          <w:sz w:val="17"/>
          <w:szCs w:val="17"/>
        </w:rPr>
        <w:t>line courses:</w:t>
      </w:r>
      <w:r>
        <w:br/>
        <w:t xml:space="preserve">  </w:t>
      </w:r>
    </w:p>
    <w:p w:rsidR="00000000" w:rsidRDefault="009E0726">
      <w:pPr>
        <w:numPr>
          <w:ilvl w:val="2"/>
          <w:numId w:val="2"/>
        </w:numPr>
      </w:pPr>
      <w:r>
        <w:rPr>
          <w:sz w:val="17"/>
          <w:szCs w:val="17"/>
        </w:rPr>
        <w:t>District-created and taught online courses;</w:t>
      </w:r>
      <w:r>
        <w:br/>
        <w:t> </w:t>
      </w:r>
    </w:p>
    <w:p w:rsidR="00000000" w:rsidRDefault="009E0726">
      <w:pPr>
        <w:numPr>
          <w:ilvl w:val="2"/>
          <w:numId w:val="2"/>
        </w:numPr>
      </w:pPr>
      <w:r>
        <w:rPr>
          <w:sz w:val="17"/>
          <w:szCs w:val="17"/>
        </w:rPr>
        <w:t>District-taught online courses created by a third-party contracted provider; and</w:t>
      </w:r>
      <w:r>
        <w:br/>
        <w:t> </w:t>
      </w:r>
    </w:p>
    <w:p w:rsidR="00000000" w:rsidRDefault="009E0726">
      <w:pPr>
        <w:numPr>
          <w:ilvl w:val="2"/>
          <w:numId w:val="2"/>
        </w:numPr>
      </w:pPr>
      <w:r>
        <w:rPr>
          <w:sz w:val="17"/>
          <w:szCs w:val="17"/>
        </w:rPr>
        <w:t>Courses created and taught online by OSPI-approved online providers.</w:t>
      </w:r>
      <w:r>
        <w:br/>
        <w:t> </w:t>
      </w:r>
    </w:p>
    <w:p w:rsidR="00000000" w:rsidRDefault="009E0726">
      <w:pPr>
        <w:numPr>
          <w:ilvl w:val="1"/>
          <w:numId w:val="2"/>
        </w:numPr>
      </w:pPr>
      <w:r>
        <w:rPr>
          <w:sz w:val="17"/>
          <w:szCs w:val="17"/>
        </w:rPr>
        <w:t>Online school programs:</w:t>
      </w:r>
      <w:r>
        <w:br/>
        <w:t xml:space="preserve">  </w:t>
      </w:r>
    </w:p>
    <w:p w:rsidR="00000000" w:rsidRDefault="009E0726">
      <w:pPr>
        <w:numPr>
          <w:ilvl w:val="2"/>
          <w:numId w:val="3"/>
        </w:numPr>
      </w:pPr>
      <w:r>
        <w:rPr>
          <w:sz w:val="17"/>
          <w:szCs w:val="17"/>
        </w:rPr>
        <w:t>District-cre</w:t>
      </w:r>
      <w:r>
        <w:rPr>
          <w:sz w:val="17"/>
          <w:szCs w:val="17"/>
        </w:rPr>
        <w:t>ated and -taught online school programs;</w:t>
      </w:r>
      <w:r>
        <w:br/>
        <w:t> </w:t>
      </w:r>
    </w:p>
    <w:p w:rsidR="00000000" w:rsidRDefault="009E0726">
      <w:pPr>
        <w:numPr>
          <w:ilvl w:val="2"/>
          <w:numId w:val="3"/>
        </w:numPr>
      </w:pPr>
      <w:r>
        <w:rPr>
          <w:sz w:val="17"/>
          <w:szCs w:val="17"/>
        </w:rPr>
        <w:t>District-sponsored programs created and taught by OSPI-approved online providers;</w:t>
      </w:r>
      <w:r>
        <w:br/>
        <w:t> </w:t>
      </w:r>
    </w:p>
    <w:p w:rsidR="00000000" w:rsidRDefault="009E0726">
      <w:pPr>
        <w:numPr>
          <w:ilvl w:val="2"/>
          <w:numId w:val="3"/>
        </w:numPr>
      </w:pPr>
      <w:r>
        <w:rPr>
          <w:sz w:val="17"/>
          <w:szCs w:val="17"/>
        </w:rPr>
        <w:lastRenderedPageBreak/>
        <w:t>District-sponsored programs created by third-party course providers and taught by district teachers; or</w:t>
      </w:r>
      <w:r>
        <w:br/>
        <w:t> </w:t>
      </w:r>
    </w:p>
    <w:p w:rsidR="00000000" w:rsidRDefault="009E0726">
      <w:pPr>
        <w:numPr>
          <w:ilvl w:val="2"/>
          <w:numId w:val="3"/>
        </w:numPr>
      </w:pPr>
      <w:r>
        <w:rPr>
          <w:sz w:val="17"/>
          <w:szCs w:val="17"/>
        </w:rPr>
        <w:t xml:space="preserve">Out-of-district online </w:t>
      </w:r>
      <w:r>
        <w:rPr>
          <w:sz w:val="17"/>
          <w:szCs w:val="17"/>
        </w:rPr>
        <w:t xml:space="preserve">school programs accessed through an </w:t>
      </w:r>
      <w:proofErr w:type="spellStart"/>
      <w:r>
        <w:rPr>
          <w:sz w:val="17"/>
          <w:szCs w:val="17"/>
        </w:rPr>
        <w:t>interdistrict</w:t>
      </w:r>
      <w:proofErr w:type="spellEnd"/>
      <w:r>
        <w:rPr>
          <w:sz w:val="17"/>
          <w:szCs w:val="17"/>
        </w:rPr>
        <w:t xml:space="preserve"> transfer.</w:t>
      </w:r>
      <w:r>
        <w:br/>
        <w:t> </w:t>
      </w:r>
    </w:p>
    <w:p w:rsidR="00000000" w:rsidRDefault="009E0726">
      <w:pPr>
        <w:numPr>
          <w:ilvl w:val="0"/>
          <w:numId w:val="3"/>
        </w:numPr>
      </w:pPr>
      <w:r>
        <w:rPr>
          <w:rStyle w:val="Strong"/>
          <w:sz w:val="17"/>
          <w:szCs w:val="17"/>
        </w:rPr>
        <w:t>Types of Online Courses Available</w:t>
      </w:r>
      <w:r>
        <w:rPr>
          <w:sz w:val="17"/>
          <w:szCs w:val="17"/>
        </w:rPr>
        <w:br/>
        <w:t>The district will facilitate access to the following types of online courses: [ </w:t>
      </w:r>
      <w:r>
        <w:rPr>
          <w:rStyle w:val="Emphasis"/>
          <w:sz w:val="17"/>
          <w:szCs w:val="17"/>
        </w:rPr>
        <w:t>select appropriate options]</w:t>
      </w:r>
      <w:r>
        <w:br/>
        <w:t xml:space="preserve">  </w:t>
      </w:r>
    </w:p>
    <w:p w:rsidR="00000000" w:rsidRDefault="009E0726">
      <w:pPr>
        <w:numPr>
          <w:ilvl w:val="1"/>
          <w:numId w:val="3"/>
        </w:numPr>
      </w:pPr>
      <w:r>
        <w:rPr>
          <w:sz w:val="17"/>
          <w:szCs w:val="17"/>
        </w:rPr>
        <w:t>Credit recovery courses allowing students to make up failed credits needed for graduation;</w:t>
      </w:r>
      <w:r>
        <w:br/>
        <w:t> </w:t>
      </w:r>
    </w:p>
    <w:p w:rsidR="00000000" w:rsidRDefault="009E0726">
      <w:pPr>
        <w:numPr>
          <w:ilvl w:val="1"/>
          <w:numId w:val="3"/>
        </w:numPr>
      </w:pPr>
      <w:r>
        <w:rPr>
          <w:sz w:val="17"/>
          <w:szCs w:val="17"/>
        </w:rPr>
        <w:t>Advanced Placement courses;</w:t>
      </w:r>
      <w:r>
        <w:br/>
        <w:t> </w:t>
      </w:r>
    </w:p>
    <w:p w:rsidR="00000000" w:rsidRDefault="009E0726">
      <w:pPr>
        <w:numPr>
          <w:ilvl w:val="1"/>
          <w:numId w:val="3"/>
        </w:numPr>
      </w:pPr>
      <w:r>
        <w:rPr>
          <w:sz w:val="17"/>
          <w:szCs w:val="17"/>
        </w:rPr>
        <w:t>World language courses;</w:t>
      </w:r>
      <w:r>
        <w:br/>
        <w:t> </w:t>
      </w:r>
    </w:p>
    <w:p w:rsidR="00000000" w:rsidRDefault="009E0726">
      <w:pPr>
        <w:numPr>
          <w:ilvl w:val="1"/>
          <w:numId w:val="3"/>
        </w:numPr>
      </w:pPr>
      <w:r>
        <w:rPr>
          <w:sz w:val="17"/>
          <w:szCs w:val="17"/>
        </w:rPr>
        <w:t>Courses which may already be offered in the student’s school but are inaccessible to the student due to sch</w:t>
      </w:r>
      <w:r>
        <w:rPr>
          <w:sz w:val="17"/>
          <w:szCs w:val="17"/>
        </w:rPr>
        <w:t>eduling or other factors;</w:t>
      </w:r>
      <w:r>
        <w:br/>
        <w:t> </w:t>
      </w:r>
    </w:p>
    <w:p w:rsidR="00000000" w:rsidRDefault="009E0726">
      <w:pPr>
        <w:numPr>
          <w:ilvl w:val="1"/>
          <w:numId w:val="3"/>
        </w:numPr>
      </w:pPr>
      <w:r>
        <w:rPr>
          <w:sz w:val="17"/>
          <w:szCs w:val="17"/>
        </w:rPr>
        <w:t>Courses not available at the student’s school that meet four-year college entrance requirements;</w:t>
      </w:r>
      <w:r>
        <w:br/>
        <w:t> </w:t>
      </w:r>
    </w:p>
    <w:p w:rsidR="00000000" w:rsidRDefault="009E0726">
      <w:pPr>
        <w:numPr>
          <w:ilvl w:val="1"/>
          <w:numId w:val="3"/>
        </w:numPr>
      </w:pPr>
      <w:r>
        <w:rPr>
          <w:sz w:val="17"/>
          <w:szCs w:val="17"/>
        </w:rPr>
        <w:t>Elective and Career and Technical Education courses;</w:t>
      </w:r>
      <w:r>
        <w:br/>
        <w:t> </w:t>
      </w:r>
    </w:p>
    <w:p w:rsidR="00000000" w:rsidRDefault="009E0726">
      <w:pPr>
        <w:numPr>
          <w:ilvl w:val="1"/>
          <w:numId w:val="3"/>
        </w:numPr>
      </w:pPr>
      <w:r>
        <w:rPr>
          <w:sz w:val="17"/>
          <w:szCs w:val="17"/>
        </w:rPr>
        <w:t>Standard-level courses meeting high school graduation requirements;</w:t>
      </w:r>
      <w:r>
        <w:br/>
        <w:t> </w:t>
      </w:r>
    </w:p>
    <w:p w:rsidR="00000000" w:rsidRDefault="009E0726">
      <w:pPr>
        <w:numPr>
          <w:ilvl w:val="1"/>
          <w:numId w:val="3"/>
        </w:numPr>
      </w:pPr>
      <w:r>
        <w:rPr>
          <w:sz w:val="17"/>
          <w:szCs w:val="17"/>
        </w:rPr>
        <w:t>Grad</w:t>
      </w:r>
      <w:r>
        <w:rPr>
          <w:sz w:val="17"/>
          <w:szCs w:val="17"/>
        </w:rPr>
        <w:t>e level coursework for K-8; and</w:t>
      </w:r>
      <w:r>
        <w:br/>
        <w:t> </w:t>
      </w:r>
    </w:p>
    <w:p w:rsidR="00000000" w:rsidRDefault="009E0726">
      <w:pPr>
        <w:numPr>
          <w:ilvl w:val="1"/>
          <w:numId w:val="3"/>
        </w:numPr>
      </w:pPr>
      <w:r>
        <w:rPr>
          <w:sz w:val="17"/>
          <w:szCs w:val="17"/>
        </w:rPr>
        <w:t>A course from a provider that is not approved by OSPI that meets the criteria for district use.</w:t>
      </w:r>
      <w:r>
        <w:br/>
        <w:t> </w:t>
      </w:r>
    </w:p>
    <w:p w:rsidR="00000000" w:rsidRDefault="009E0726">
      <w:pPr>
        <w:numPr>
          <w:ilvl w:val="0"/>
          <w:numId w:val="3"/>
        </w:numPr>
      </w:pPr>
      <w:r>
        <w:rPr>
          <w:rStyle w:val="Strong"/>
          <w:sz w:val="17"/>
          <w:szCs w:val="17"/>
        </w:rPr>
        <w:t>Student Eligibility Criteria</w:t>
      </w:r>
      <w:r>
        <w:rPr>
          <w:sz w:val="17"/>
          <w:szCs w:val="17"/>
        </w:rPr>
        <w:br/>
      </w:r>
      <w:r>
        <w:rPr>
          <w:sz w:val="17"/>
          <w:szCs w:val="17"/>
        </w:rPr>
        <w:t xml:space="preserve">The district will facilitate access to online learning courses and programs for students enrolled in </w:t>
      </w:r>
      <w:proofErr w:type="gramStart"/>
      <w:r>
        <w:rPr>
          <w:sz w:val="17"/>
          <w:szCs w:val="17"/>
        </w:rPr>
        <w:t>[ </w:t>
      </w:r>
      <w:r>
        <w:rPr>
          <w:rStyle w:val="Emphasis"/>
          <w:sz w:val="17"/>
          <w:szCs w:val="17"/>
        </w:rPr>
        <w:t>insert</w:t>
      </w:r>
      <w:proofErr w:type="gramEnd"/>
      <w:r>
        <w:rPr>
          <w:rStyle w:val="Emphasis"/>
          <w:sz w:val="17"/>
          <w:szCs w:val="17"/>
        </w:rPr>
        <w:t xml:space="preserve"> grade levels]</w:t>
      </w:r>
      <w:r>
        <w:rPr>
          <w:sz w:val="17"/>
          <w:szCs w:val="17"/>
        </w:rPr>
        <w:t> grades. Students taking an online course or participating in a district-created online school program must adhere to the following c</w:t>
      </w:r>
      <w:r>
        <w:rPr>
          <w:sz w:val="17"/>
          <w:szCs w:val="17"/>
        </w:rPr>
        <w:t>riteria:</w:t>
      </w:r>
      <w:r>
        <w:br/>
        <w:t xml:space="preserve">  </w:t>
      </w:r>
    </w:p>
    <w:p w:rsidR="00000000" w:rsidRDefault="009E0726">
      <w:pPr>
        <w:numPr>
          <w:ilvl w:val="1"/>
          <w:numId w:val="3"/>
        </w:numPr>
      </w:pPr>
      <w:r>
        <w:rPr>
          <w:sz w:val="17"/>
          <w:szCs w:val="17"/>
        </w:rPr>
        <w:t>Have completed any required prerequisites and provide teacher/counselor recommendations to confirm that he/she possesses the academic level needed to function effectively in an online learning environment;</w:t>
      </w:r>
      <w:r>
        <w:br/>
        <w:t> </w:t>
      </w:r>
    </w:p>
    <w:p w:rsidR="00000000" w:rsidRDefault="009E0726">
      <w:pPr>
        <w:numPr>
          <w:ilvl w:val="1"/>
          <w:numId w:val="3"/>
        </w:numPr>
      </w:pPr>
      <w:r>
        <w:rPr>
          <w:sz w:val="17"/>
          <w:szCs w:val="17"/>
        </w:rPr>
        <w:t>Comply with existing district polici</w:t>
      </w:r>
      <w:r>
        <w:rPr>
          <w:sz w:val="17"/>
          <w:szCs w:val="17"/>
        </w:rPr>
        <w:t>es for registering/enrolling in a course or district program; and</w:t>
      </w:r>
      <w:r>
        <w:br/>
        <w:t> </w:t>
      </w:r>
    </w:p>
    <w:p w:rsidR="00000000" w:rsidRDefault="009E0726">
      <w:pPr>
        <w:numPr>
          <w:ilvl w:val="1"/>
          <w:numId w:val="3"/>
        </w:numPr>
      </w:pPr>
      <w:r>
        <w:rPr>
          <w:sz w:val="17"/>
          <w:szCs w:val="17"/>
        </w:rPr>
        <w:t xml:space="preserve">Students interested in attending an online school program in another district must follow the </w:t>
      </w:r>
      <w:proofErr w:type="spellStart"/>
      <w:r>
        <w:rPr>
          <w:sz w:val="17"/>
          <w:szCs w:val="17"/>
        </w:rPr>
        <w:t>interdistrict</w:t>
      </w:r>
      <w:proofErr w:type="spellEnd"/>
      <w:r>
        <w:rPr>
          <w:sz w:val="17"/>
          <w:szCs w:val="17"/>
        </w:rPr>
        <w:t xml:space="preserve"> transfer procedures in </w:t>
      </w:r>
      <w:proofErr w:type="gramStart"/>
      <w:r>
        <w:rPr>
          <w:rStyle w:val="Emphasis"/>
          <w:sz w:val="17"/>
          <w:szCs w:val="17"/>
        </w:rPr>
        <w:t>[ list</w:t>
      </w:r>
      <w:proofErr w:type="gramEnd"/>
      <w:r>
        <w:rPr>
          <w:rStyle w:val="Emphasis"/>
          <w:sz w:val="17"/>
          <w:szCs w:val="17"/>
        </w:rPr>
        <w:t xml:space="preserve"> district policy name and number]</w:t>
      </w:r>
      <w:r>
        <w:rPr>
          <w:sz w:val="17"/>
          <w:szCs w:val="17"/>
        </w:rPr>
        <w:t> prior to entering</w:t>
      </w:r>
      <w:r>
        <w:rPr>
          <w:sz w:val="17"/>
          <w:szCs w:val="17"/>
        </w:rPr>
        <w:t xml:space="preserve"> that program.</w:t>
      </w:r>
      <w:r>
        <w:br/>
        <w:t> </w:t>
      </w:r>
    </w:p>
    <w:p w:rsidR="00000000" w:rsidRDefault="009E0726">
      <w:pPr>
        <w:numPr>
          <w:ilvl w:val="0"/>
          <w:numId w:val="3"/>
        </w:numPr>
      </w:pPr>
      <w:r>
        <w:rPr>
          <w:rStyle w:val="Strong"/>
          <w:sz w:val="17"/>
          <w:szCs w:val="17"/>
        </w:rPr>
        <w:t>Supporting Student Success</w:t>
      </w:r>
      <w:r>
        <w:rPr>
          <w:sz w:val="17"/>
          <w:szCs w:val="17"/>
        </w:rPr>
        <w:br/>
        <w:t>The district will provide the following support to students to help ensure a successful online learning experience:</w:t>
      </w:r>
      <w:r>
        <w:br/>
        <w:t xml:space="preserve">  </w:t>
      </w:r>
    </w:p>
    <w:p w:rsidR="00000000" w:rsidRDefault="009E0726">
      <w:pPr>
        <w:numPr>
          <w:ilvl w:val="1"/>
          <w:numId w:val="3"/>
        </w:numPr>
      </w:pPr>
      <w:r>
        <w:rPr>
          <w:sz w:val="17"/>
          <w:szCs w:val="17"/>
        </w:rPr>
        <w:t>All online students will receive assistance from the local online learning support team;</w:t>
      </w:r>
      <w:r>
        <w:br/>
        <w:t> </w:t>
      </w:r>
    </w:p>
    <w:p w:rsidR="00000000" w:rsidRDefault="009E0726">
      <w:pPr>
        <w:numPr>
          <w:ilvl w:val="1"/>
          <w:numId w:val="3"/>
        </w:numPr>
      </w:pPr>
      <w:r>
        <w:rPr>
          <w:sz w:val="17"/>
          <w:szCs w:val="17"/>
        </w:rPr>
        <w:t>Th</w:t>
      </w:r>
      <w:r>
        <w:rPr>
          <w:sz w:val="17"/>
          <w:szCs w:val="17"/>
        </w:rPr>
        <w:t>e registrar will advise students in selecting and registering for online learning options to which the district facilitates access;</w:t>
      </w:r>
      <w:r>
        <w:br/>
        <w:t> </w:t>
      </w:r>
    </w:p>
    <w:p w:rsidR="00000000" w:rsidRDefault="009E0726">
      <w:pPr>
        <w:numPr>
          <w:ilvl w:val="1"/>
          <w:numId w:val="3"/>
        </w:numPr>
      </w:pPr>
      <w:r>
        <w:rPr>
          <w:sz w:val="17"/>
          <w:szCs w:val="17"/>
        </w:rPr>
        <w:lastRenderedPageBreak/>
        <w:t xml:space="preserve">The local advisor will meet regularly with online students to ensure they are connecting to the online coursework and the </w:t>
      </w:r>
      <w:r>
        <w:rPr>
          <w:sz w:val="17"/>
          <w:szCs w:val="17"/>
        </w:rPr>
        <w:t>online teacher and are making satisfactory progress in their online coursework;</w:t>
      </w:r>
      <w:r>
        <w:br/>
        <w:t> </w:t>
      </w:r>
    </w:p>
    <w:p w:rsidR="00000000" w:rsidRDefault="009E0726">
      <w:pPr>
        <w:numPr>
          <w:ilvl w:val="1"/>
          <w:numId w:val="3"/>
        </w:numPr>
      </w:pPr>
      <w:r>
        <w:rPr>
          <w:sz w:val="17"/>
          <w:szCs w:val="17"/>
        </w:rPr>
        <w:t>The district will offer a dedicated class period during the school day in which the student may connect to an online course and to their local advisor; and</w:t>
      </w:r>
      <w:r>
        <w:br/>
        <w:t> </w:t>
      </w:r>
    </w:p>
    <w:p w:rsidR="00000000" w:rsidRDefault="009E0726">
      <w:pPr>
        <w:numPr>
          <w:ilvl w:val="1"/>
          <w:numId w:val="3"/>
        </w:numPr>
      </w:pPr>
      <w:r>
        <w:rPr>
          <w:sz w:val="17"/>
          <w:szCs w:val="17"/>
        </w:rPr>
        <w:t>The district wil</w:t>
      </w:r>
      <w:r>
        <w:rPr>
          <w:sz w:val="17"/>
          <w:szCs w:val="17"/>
        </w:rPr>
        <w:t xml:space="preserve">l offer access to online computers during the school day. </w:t>
      </w:r>
      <w:proofErr w:type="gramStart"/>
      <w:r>
        <w:rPr>
          <w:sz w:val="17"/>
          <w:szCs w:val="17"/>
        </w:rPr>
        <w:t>[ </w:t>
      </w:r>
      <w:r>
        <w:rPr>
          <w:rStyle w:val="Emphasis"/>
          <w:sz w:val="17"/>
          <w:szCs w:val="17"/>
        </w:rPr>
        <w:t>Optional</w:t>
      </w:r>
      <w:proofErr w:type="gramEnd"/>
      <w:r>
        <w:rPr>
          <w:rStyle w:val="Emphasis"/>
          <w:sz w:val="17"/>
          <w:szCs w:val="17"/>
        </w:rPr>
        <w:t>: include “outside” of the school day.]</w:t>
      </w:r>
      <w:r>
        <w:br/>
        <w:t> </w:t>
      </w:r>
    </w:p>
    <w:p w:rsidR="00000000" w:rsidRDefault="009E0726">
      <w:pPr>
        <w:numPr>
          <w:ilvl w:val="0"/>
          <w:numId w:val="3"/>
        </w:numPr>
      </w:pPr>
      <w:r>
        <w:rPr>
          <w:rStyle w:val="Strong"/>
          <w:sz w:val="17"/>
          <w:szCs w:val="17"/>
        </w:rPr>
        <w:t>Costs/Fees</w:t>
      </w:r>
      <w:r>
        <w:br/>
        <w:t xml:space="preserve">  </w:t>
      </w:r>
    </w:p>
    <w:p w:rsidR="00000000" w:rsidRDefault="009E0726">
      <w:pPr>
        <w:numPr>
          <w:ilvl w:val="1"/>
          <w:numId w:val="3"/>
        </w:numPr>
      </w:pPr>
      <w:r>
        <w:rPr>
          <w:sz w:val="17"/>
          <w:szCs w:val="17"/>
        </w:rPr>
        <w:t>Courses offered to students for which the district claims state education funding, or that are included as part of the regular schoo</w:t>
      </w:r>
      <w:r>
        <w:rPr>
          <w:sz w:val="17"/>
          <w:szCs w:val="17"/>
        </w:rPr>
        <w:t>l day, will be paid for by the school district. Students/families may be responsible for fees as specified by the district fee schedule.</w:t>
      </w:r>
      <w:r>
        <w:br/>
        <w:t> </w:t>
      </w:r>
    </w:p>
    <w:p w:rsidR="00000000" w:rsidRDefault="009E0726">
      <w:pPr>
        <w:numPr>
          <w:ilvl w:val="1"/>
          <w:numId w:val="3"/>
        </w:numPr>
      </w:pPr>
      <w:r>
        <w:rPr>
          <w:sz w:val="17"/>
          <w:szCs w:val="17"/>
        </w:rPr>
        <w:t>Courses offered to students for which the district claims no state education funding and that are not included as par</w:t>
      </w:r>
      <w:r>
        <w:rPr>
          <w:sz w:val="17"/>
          <w:szCs w:val="17"/>
        </w:rPr>
        <w:t>t of the regular school day will be paid for [ </w:t>
      </w:r>
      <w:r>
        <w:rPr>
          <w:rStyle w:val="Emphasis"/>
          <w:sz w:val="17"/>
          <w:szCs w:val="17"/>
        </w:rPr>
        <w:t>Choose the appropriate option: by students/families or by the district]</w:t>
      </w:r>
      <w:r>
        <w:rPr>
          <w:sz w:val="17"/>
          <w:szCs w:val="17"/>
        </w:rPr>
        <w:t>.  Students/families may also be responsible for fees as specified by the district fee schedule.</w:t>
      </w:r>
      <w:r>
        <w:br/>
        <w:t> </w:t>
      </w:r>
    </w:p>
    <w:p w:rsidR="00000000" w:rsidRDefault="009E0726">
      <w:pPr>
        <w:numPr>
          <w:ilvl w:val="0"/>
          <w:numId w:val="3"/>
        </w:numPr>
      </w:pPr>
      <w:r>
        <w:rPr>
          <w:rStyle w:val="Strong"/>
          <w:sz w:val="17"/>
          <w:szCs w:val="17"/>
        </w:rPr>
        <w:t>Granting of High School Credit for Onli</w:t>
      </w:r>
      <w:r>
        <w:rPr>
          <w:rStyle w:val="Strong"/>
          <w:sz w:val="17"/>
          <w:szCs w:val="17"/>
        </w:rPr>
        <w:t>ne Courses</w:t>
      </w:r>
      <w:r>
        <w:br/>
        <w:t xml:space="preserve">  </w:t>
      </w:r>
    </w:p>
    <w:p w:rsidR="00000000" w:rsidRDefault="009E0726">
      <w:pPr>
        <w:numPr>
          <w:ilvl w:val="1"/>
          <w:numId w:val="3"/>
        </w:numPr>
      </w:pPr>
      <w:r>
        <w:rPr>
          <w:sz w:val="17"/>
          <w:szCs w:val="17"/>
        </w:rPr>
        <w:t>School districts will award credit and grades for online high school courses successfully completed by a student that meet the school district's graduation requirements and are provided by an approved online provider. Credit for online course</w:t>
      </w:r>
      <w:r>
        <w:rPr>
          <w:sz w:val="17"/>
          <w:szCs w:val="17"/>
        </w:rPr>
        <w:t>s will be granted in the same manner as other course offerings in the district;</w:t>
      </w:r>
      <w:r>
        <w:br/>
        <w:t> </w:t>
      </w:r>
    </w:p>
    <w:p w:rsidR="00000000" w:rsidRDefault="009E0726">
      <w:pPr>
        <w:numPr>
          <w:ilvl w:val="1"/>
          <w:numId w:val="3"/>
        </w:numPr>
      </w:pPr>
      <w:r>
        <w:rPr>
          <w:sz w:val="17"/>
          <w:szCs w:val="17"/>
        </w:rPr>
        <w:t>Currently enrolled students should notify the district prior to enrolling in an online course provided outside of the district. The student and/or parent will be informed, in</w:t>
      </w:r>
      <w:r>
        <w:rPr>
          <w:sz w:val="17"/>
          <w:szCs w:val="17"/>
        </w:rPr>
        <w:t xml:space="preserve"> writing, whether or not the course is eligible for academic credit from the district;</w:t>
      </w:r>
      <w:r>
        <w:br/>
        <w:t> </w:t>
      </w:r>
    </w:p>
    <w:p w:rsidR="00000000" w:rsidRDefault="009E0726">
      <w:pPr>
        <w:numPr>
          <w:ilvl w:val="1"/>
          <w:numId w:val="3"/>
        </w:numPr>
      </w:pPr>
      <w:r>
        <w:rPr>
          <w:sz w:val="17"/>
          <w:szCs w:val="17"/>
        </w:rPr>
        <w:t>For students transferring credit from online courses or programs taken while enrolled outside of the district, credit will be granted according to the district transfe</w:t>
      </w:r>
      <w:r>
        <w:rPr>
          <w:sz w:val="17"/>
          <w:szCs w:val="17"/>
        </w:rPr>
        <w:t>r credit policy</w:t>
      </w:r>
      <w:r>
        <w:t> </w:t>
      </w:r>
      <w:r>
        <w:rPr>
          <w:rStyle w:val="Emphasis"/>
          <w:sz w:val="17"/>
          <w:szCs w:val="17"/>
        </w:rPr>
        <w:t>[ insert name and number here]</w:t>
      </w:r>
      <w:r>
        <w:rPr>
          <w:sz w:val="17"/>
          <w:szCs w:val="17"/>
        </w:rPr>
        <w:t>; and</w:t>
      </w:r>
      <w:r>
        <w:br/>
        <w:t> </w:t>
      </w:r>
    </w:p>
    <w:p w:rsidR="00000000" w:rsidRDefault="009E0726">
      <w:pPr>
        <w:numPr>
          <w:ilvl w:val="1"/>
          <w:numId w:val="3"/>
        </w:numPr>
      </w:pPr>
      <w:r>
        <w:rPr>
          <w:sz w:val="17"/>
          <w:szCs w:val="17"/>
        </w:rPr>
        <w:t>For eligible courses, if course credit is earned, the course will be recorded on the transcript using the standardized identifier for online courses provided in the Comprehensive Education Data Research</w:t>
      </w:r>
      <w:r>
        <w:rPr>
          <w:sz w:val="17"/>
          <w:szCs w:val="17"/>
        </w:rPr>
        <w:t xml:space="preserve"> System (CEDARS).</w:t>
      </w:r>
      <w:r>
        <w:br/>
        <w:t> </w:t>
      </w:r>
    </w:p>
    <w:p w:rsidR="00000000" w:rsidRDefault="009E0726">
      <w:pPr>
        <w:numPr>
          <w:ilvl w:val="1"/>
          <w:numId w:val="3"/>
        </w:numPr>
      </w:pPr>
      <w:r>
        <w:rPr>
          <w:sz w:val="17"/>
          <w:szCs w:val="17"/>
        </w:rPr>
        <w:t>Prior to enrollment, students and/ or parents will be informed in writing whether a course is eligible for academic credit. </w:t>
      </w:r>
      <w:r>
        <w:br/>
        <w:t> </w:t>
      </w:r>
    </w:p>
    <w:p w:rsidR="00000000" w:rsidRDefault="009E0726">
      <w:pPr>
        <w:numPr>
          <w:ilvl w:val="0"/>
          <w:numId w:val="3"/>
        </w:numPr>
      </w:pPr>
      <w:r>
        <w:rPr>
          <w:rStyle w:val="Strong"/>
          <w:sz w:val="17"/>
          <w:szCs w:val="17"/>
        </w:rPr>
        <w:t>Information to Students and Parents or Guardians</w:t>
      </w:r>
      <w:r>
        <w:rPr>
          <w:sz w:val="17"/>
          <w:szCs w:val="17"/>
        </w:rPr>
        <w:br/>
      </w:r>
      <w:proofErr w:type="gramStart"/>
      <w:r>
        <w:rPr>
          <w:sz w:val="17"/>
          <w:szCs w:val="17"/>
        </w:rPr>
        <w:t>The</w:t>
      </w:r>
      <w:proofErr w:type="gramEnd"/>
      <w:r>
        <w:rPr>
          <w:sz w:val="17"/>
          <w:szCs w:val="17"/>
        </w:rPr>
        <w:t xml:space="preserve"> district will use a variety of methods to provide information to parents/guardians and students regarding online learning opportunities.</w:t>
      </w:r>
      <w:r>
        <w:rPr>
          <w:sz w:val="17"/>
          <w:szCs w:val="17"/>
        </w:rPr>
        <w:br/>
      </w:r>
      <w:r>
        <w:rPr>
          <w:sz w:val="17"/>
          <w:szCs w:val="17"/>
        </w:rPr>
        <w:br/>
        <w:t xml:space="preserve">Information will be provided through the district Web page, counseling office brochures, newsletters, the student </w:t>
      </w:r>
      <w:r>
        <w:rPr>
          <w:sz w:val="17"/>
          <w:szCs w:val="17"/>
        </w:rPr>
        <w:t>handbook and other appropriate district communication resources.</w:t>
      </w:r>
      <w:r>
        <w:rPr>
          <w:sz w:val="17"/>
          <w:szCs w:val="17"/>
        </w:rPr>
        <w:br/>
      </w:r>
      <w:r>
        <w:rPr>
          <w:sz w:val="17"/>
          <w:szCs w:val="17"/>
        </w:rPr>
        <w:br/>
        <w:t>Information provided will include descriptions of online courses or online school programs, enrollment information, potential fees, a description of credit awarded for courses, student eligi</w:t>
      </w:r>
      <w:r>
        <w:rPr>
          <w:sz w:val="17"/>
          <w:szCs w:val="17"/>
        </w:rPr>
        <w:t>bility requirements, methods the district will use to support student success and [ </w:t>
      </w:r>
      <w:r>
        <w:rPr>
          <w:rStyle w:val="Emphasis"/>
          <w:sz w:val="17"/>
          <w:szCs w:val="17"/>
        </w:rPr>
        <w:t>insert here any additional district graduation requirements related to online learning]</w:t>
      </w:r>
      <w:r>
        <w:rPr>
          <w:sz w:val="17"/>
          <w:szCs w:val="17"/>
        </w:rPr>
        <w:t>.</w:t>
      </w:r>
      <w:r>
        <w:br/>
        <w:t> </w:t>
      </w:r>
    </w:p>
    <w:p w:rsidR="00000000" w:rsidRDefault="009E0726">
      <w:pPr>
        <w:numPr>
          <w:ilvl w:val="0"/>
          <w:numId w:val="3"/>
        </w:numPr>
      </w:pPr>
      <w:r>
        <w:rPr>
          <w:rStyle w:val="Strong"/>
          <w:sz w:val="17"/>
          <w:szCs w:val="17"/>
        </w:rPr>
        <w:t>Criteria for District Use of Non-OSPI Approved Online Courses</w:t>
      </w:r>
      <w:r>
        <w:br/>
        <w:t xml:space="preserve">  </w:t>
      </w:r>
    </w:p>
    <w:p w:rsidR="00000000" w:rsidRDefault="009E0726">
      <w:pPr>
        <w:numPr>
          <w:ilvl w:val="1"/>
          <w:numId w:val="3"/>
        </w:numPr>
      </w:pPr>
      <w:r>
        <w:rPr>
          <w:sz w:val="17"/>
          <w:szCs w:val="17"/>
        </w:rPr>
        <w:lastRenderedPageBreak/>
        <w:t>The district may</w:t>
      </w:r>
      <w:r>
        <w:rPr>
          <w:sz w:val="17"/>
          <w:szCs w:val="17"/>
        </w:rPr>
        <w:t xml:space="preserve"> offer courses to students from providers not on the OSPI approved list only after ensuring that they meet the criteria for district use of non-approved providers as posted on the OSPI Website.</w:t>
      </w:r>
      <w:r>
        <w:br/>
        <w:t> </w:t>
      </w:r>
    </w:p>
    <w:p w:rsidR="00000000" w:rsidRDefault="009E0726">
      <w:pPr>
        <w:numPr>
          <w:ilvl w:val="1"/>
          <w:numId w:val="3"/>
        </w:numPr>
      </w:pPr>
      <w:r>
        <w:rPr>
          <w:sz w:val="17"/>
          <w:szCs w:val="17"/>
        </w:rPr>
        <w:t>The district will ensure proper documentation when using non</w:t>
      </w:r>
      <w:r>
        <w:rPr>
          <w:sz w:val="17"/>
          <w:szCs w:val="17"/>
        </w:rPr>
        <w:t>-approved online providers.</w:t>
      </w:r>
      <w:r>
        <w:br/>
        <w:t> </w:t>
      </w:r>
    </w:p>
    <w:p w:rsidR="00000000" w:rsidRDefault="009E0726">
      <w:pPr>
        <w:numPr>
          <w:ilvl w:val="0"/>
          <w:numId w:val="3"/>
        </w:numPr>
      </w:pPr>
      <w:r>
        <w:rPr>
          <w:rStyle w:val="Strong"/>
          <w:sz w:val="17"/>
          <w:szCs w:val="17"/>
        </w:rPr>
        <w:t>Student Responsibilities</w:t>
      </w:r>
      <w:r>
        <w:br/>
        <w:t xml:space="preserve">  </w:t>
      </w:r>
    </w:p>
    <w:p w:rsidR="00000000" w:rsidRDefault="009E0726">
      <w:pPr>
        <w:numPr>
          <w:ilvl w:val="1"/>
          <w:numId w:val="3"/>
        </w:numPr>
      </w:pPr>
      <w:r>
        <w:rPr>
          <w:sz w:val="17"/>
          <w:szCs w:val="17"/>
        </w:rPr>
        <w:t>Adhere to the district’s code of conduct for academic integrity;</w:t>
      </w:r>
      <w:r>
        <w:br/>
        <w:t> </w:t>
      </w:r>
    </w:p>
    <w:p w:rsidR="00000000" w:rsidRDefault="009E0726">
      <w:pPr>
        <w:numPr>
          <w:ilvl w:val="1"/>
          <w:numId w:val="3"/>
        </w:numPr>
      </w:pPr>
      <w:r>
        <w:rPr>
          <w:sz w:val="17"/>
          <w:szCs w:val="17"/>
        </w:rPr>
        <w:t>Comply with course/program participation and completion requirements;</w:t>
      </w:r>
      <w:r>
        <w:br/>
        <w:t> </w:t>
      </w:r>
    </w:p>
    <w:p w:rsidR="00000000" w:rsidRDefault="009E0726">
      <w:pPr>
        <w:numPr>
          <w:ilvl w:val="1"/>
          <w:numId w:val="3"/>
        </w:numPr>
      </w:pPr>
      <w:r>
        <w:rPr>
          <w:sz w:val="17"/>
          <w:szCs w:val="17"/>
        </w:rPr>
        <w:t>Maintain high academic involvement;</w:t>
      </w:r>
      <w:r>
        <w:br/>
        <w:t> </w:t>
      </w:r>
    </w:p>
    <w:p w:rsidR="00000000" w:rsidRDefault="009E0726">
      <w:pPr>
        <w:numPr>
          <w:ilvl w:val="1"/>
          <w:numId w:val="3"/>
        </w:numPr>
      </w:pPr>
      <w:r>
        <w:rPr>
          <w:sz w:val="17"/>
          <w:szCs w:val="17"/>
        </w:rPr>
        <w:t>Notify the district i</w:t>
      </w:r>
      <w:r>
        <w:rPr>
          <w:sz w:val="17"/>
          <w:szCs w:val="17"/>
        </w:rPr>
        <w:t>f participation in an online course/program ceases or changes;</w:t>
      </w:r>
      <w:r>
        <w:br/>
        <w:t> </w:t>
      </w:r>
    </w:p>
    <w:p w:rsidR="00000000" w:rsidRDefault="009E0726">
      <w:pPr>
        <w:numPr>
          <w:ilvl w:val="1"/>
          <w:numId w:val="3"/>
        </w:numPr>
      </w:pPr>
      <w:r>
        <w:rPr>
          <w:sz w:val="17"/>
          <w:szCs w:val="17"/>
        </w:rPr>
        <w:t>Maintain agreed-upon levels and kinds of communication with the local advisor throughout the term of the online course; and</w:t>
      </w:r>
      <w:r>
        <w:br/>
        <w:t> </w:t>
      </w:r>
    </w:p>
    <w:p w:rsidR="00000000" w:rsidRDefault="009E0726">
      <w:pPr>
        <w:numPr>
          <w:ilvl w:val="1"/>
          <w:numId w:val="3"/>
        </w:numPr>
      </w:pPr>
      <w:r>
        <w:rPr>
          <w:sz w:val="17"/>
          <w:szCs w:val="17"/>
        </w:rPr>
        <w:t>Participate in an online course/program orientation.</w:t>
      </w:r>
      <w:r>
        <w:br/>
        <w:t> </w:t>
      </w:r>
    </w:p>
    <w:p w:rsidR="00000000" w:rsidRDefault="009E0726">
      <w:pPr>
        <w:numPr>
          <w:ilvl w:val="0"/>
          <w:numId w:val="3"/>
        </w:numPr>
      </w:pPr>
      <w:r>
        <w:rPr>
          <w:rStyle w:val="Strong"/>
          <w:sz w:val="17"/>
          <w:szCs w:val="17"/>
        </w:rPr>
        <w:t xml:space="preserve">Parent or </w:t>
      </w:r>
      <w:r>
        <w:rPr>
          <w:rStyle w:val="Strong"/>
          <w:sz w:val="17"/>
          <w:szCs w:val="17"/>
        </w:rPr>
        <w:t>Guardian Responsibilities</w:t>
      </w:r>
      <w:r>
        <w:br/>
        <w:t xml:space="preserve">  </w:t>
      </w:r>
    </w:p>
    <w:p w:rsidR="00000000" w:rsidRDefault="009E0726">
      <w:pPr>
        <w:numPr>
          <w:ilvl w:val="1"/>
          <w:numId w:val="3"/>
        </w:numPr>
      </w:pPr>
      <w:r>
        <w:rPr>
          <w:sz w:val="17"/>
          <w:szCs w:val="17"/>
        </w:rPr>
        <w:t>Parents or guardians are responsible for costs/fees as outlined above in the Cost/Fees section. And</w:t>
      </w:r>
      <w:r>
        <w:br/>
        <w:t> </w:t>
      </w:r>
    </w:p>
    <w:p w:rsidR="00000000" w:rsidRDefault="009E0726">
      <w:pPr>
        <w:numPr>
          <w:ilvl w:val="1"/>
          <w:numId w:val="3"/>
        </w:numPr>
      </w:pPr>
      <w:r>
        <w:rPr>
          <w:sz w:val="17"/>
          <w:szCs w:val="17"/>
        </w:rPr>
        <w:t>Parents or guardians are responsible for seeking appropriate technology – per district recommendations – for student particip</w:t>
      </w:r>
      <w:r>
        <w:rPr>
          <w:sz w:val="17"/>
          <w:szCs w:val="17"/>
        </w:rPr>
        <w:t>ation in coursework outside of the school day or designated online learning period.</w:t>
      </w:r>
      <w:r>
        <w:br/>
        <w:t> </w:t>
      </w:r>
    </w:p>
    <w:p w:rsidR="00000000" w:rsidRDefault="009E0726">
      <w:pPr>
        <w:numPr>
          <w:ilvl w:val="0"/>
          <w:numId w:val="3"/>
        </w:numPr>
      </w:pPr>
      <w:r>
        <w:rPr>
          <w:rStyle w:val="Strong"/>
          <w:sz w:val="17"/>
          <w:szCs w:val="17"/>
        </w:rPr>
        <w:t>District Responsibilities:</w:t>
      </w:r>
      <w:r>
        <w:br/>
        <w:t xml:space="preserve">  </w:t>
      </w:r>
    </w:p>
    <w:p w:rsidR="00000000" w:rsidRDefault="009E0726">
      <w:pPr>
        <w:numPr>
          <w:ilvl w:val="1"/>
          <w:numId w:val="3"/>
        </w:numPr>
      </w:pPr>
      <w:r>
        <w:rPr>
          <w:sz w:val="17"/>
          <w:szCs w:val="17"/>
        </w:rPr>
        <w:t>Inform parents/guardians prior to student enrollment in any online course or program;</w:t>
      </w:r>
      <w:r>
        <w:br/>
        <w:t> </w:t>
      </w:r>
    </w:p>
    <w:p w:rsidR="00000000" w:rsidRDefault="009E0726">
      <w:pPr>
        <w:numPr>
          <w:ilvl w:val="1"/>
          <w:numId w:val="3"/>
        </w:numPr>
      </w:pPr>
      <w:r>
        <w:rPr>
          <w:sz w:val="17"/>
          <w:szCs w:val="17"/>
        </w:rPr>
        <w:t xml:space="preserve">Inform staff, parents/guardians and students of the </w:t>
      </w:r>
      <w:r>
        <w:rPr>
          <w:sz w:val="17"/>
          <w:szCs w:val="17"/>
        </w:rPr>
        <w:t>online courses and programs that are available to them;</w:t>
      </w:r>
      <w:r>
        <w:br/>
        <w:t> </w:t>
      </w:r>
    </w:p>
    <w:p w:rsidR="00000000" w:rsidRDefault="009E0726">
      <w:pPr>
        <w:numPr>
          <w:ilvl w:val="1"/>
          <w:numId w:val="3"/>
        </w:numPr>
      </w:pPr>
      <w:r>
        <w:rPr>
          <w:sz w:val="17"/>
          <w:szCs w:val="17"/>
        </w:rPr>
        <w:t>Inform staff, parents/guardians and students of the online course/online school program prerequisites, technology requirements, course outlines, syllabi and possible fees;</w:t>
      </w:r>
      <w:r>
        <w:br/>
        <w:t> </w:t>
      </w:r>
    </w:p>
    <w:p w:rsidR="00000000" w:rsidRDefault="009E0726">
      <w:pPr>
        <w:numPr>
          <w:ilvl w:val="1"/>
          <w:numId w:val="3"/>
        </w:numPr>
      </w:pPr>
      <w:r>
        <w:rPr>
          <w:sz w:val="17"/>
          <w:szCs w:val="17"/>
        </w:rPr>
        <w:t xml:space="preserve">Provide online students </w:t>
      </w:r>
      <w:r>
        <w:rPr>
          <w:sz w:val="17"/>
          <w:szCs w:val="17"/>
        </w:rPr>
        <w:t>who remain enrolled in the district and who participate in the online course or program during the school day, with computing hardware and connectivity required for participation in the online course or online school program;</w:t>
      </w:r>
      <w:r>
        <w:br/>
        <w:t> </w:t>
      </w:r>
    </w:p>
    <w:p w:rsidR="00000000" w:rsidRDefault="009E0726">
      <w:pPr>
        <w:numPr>
          <w:ilvl w:val="1"/>
          <w:numId w:val="3"/>
        </w:numPr>
      </w:pPr>
      <w:r>
        <w:rPr>
          <w:sz w:val="17"/>
          <w:szCs w:val="17"/>
        </w:rPr>
        <w:t>Inform staff, parents/guardi</w:t>
      </w:r>
      <w:r>
        <w:rPr>
          <w:sz w:val="17"/>
          <w:szCs w:val="17"/>
        </w:rPr>
        <w:t>ans and students of how to seek and access technology resources and technological requirements beyond the school day;</w:t>
      </w:r>
      <w:r>
        <w:br/>
        <w:t> </w:t>
      </w:r>
    </w:p>
    <w:p w:rsidR="00000000" w:rsidRDefault="009E0726">
      <w:pPr>
        <w:numPr>
          <w:ilvl w:val="1"/>
          <w:numId w:val="3"/>
        </w:numPr>
      </w:pPr>
      <w:r>
        <w:rPr>
          <w:sz w:val="17"/>
          <w:szCs w:val="17"/>
        </w:rPr>
        <w:t>Provide online students with an online learning support team;</w:t>
      </w:r>
      <w:r>
        <w:br/>
        <w:t> </w:t>
      </w:r>
    </w:p>
    <w:p w:rsidR="00000000" w:rsidRDefault="009E0726">
      <w:pPr>
        <w:numPr>
          <w:ilvl w:val="1"/>
          <w:numId w:val="3"/>
        </w:numPr>
      </w:pPr>
      <w:r>
        <w:rPr>
          <w:sz w:val="17"/>
          <w:szCs w:val="17"/>
        </w:rPr>
        <w:t>Ensure communication between the student’</w:t>
      </w:r>
      <w:r>
        <w:rPr>
          <w:sz w:val="17"/>
          <w:szCs w:val="17"/>
        </w:rPr>
        <w:t>s local advisor and parent/guardian;</w:t>
      </w:r>
      <w:r>
        <w:br/>
        <w:t> </w:t>
      </w:r>
    </w:p>
    <w:p w:rsidR="00000000" w:rsidRDefault="009E0726">
      <w:pPr>
        <w:numPr>
          <w:ilvl w:val="1"/>
          <w:numId w:val="3"/>
        </w:numPr>
      </w:pPr>
      <w:r>
        <w:rPr>
          <w:sz w:val="17"/>
          <w:szCs w:val="17"/>
        </w:rPr>
        <w:t>Ensure online courses are appropriately identified with CEDARS coding; and</w:t>
      </w:r>
      <w:r>
        <w:br/>
        <w:t> </w:t>
      </w:r>
    </w:p>
    <w:p w:rsidR="00000000" w:rsidRDefault="009E0726">
      <w:pPr>
        <w:numPr>
          <w:ilvl w:val="1"/>
          <w:numId w:val="3"/>
        </w:numPr>
      </w:pPr>
      <w:r>
        <w:rPr>
          <w:sz w:val="17"/>
          <w:szCs w:val="17"/>
        </w:rPr>
        <w:lastRenderedPageBreak/>
        <w:t>The district will inform students and their parent/guardian of rescheduling options or grade impacts in the event a student withdraws from a</w:t>
      </w:r>
      <w:r>
        <w:rPr>
          <w:sz w:val="17"/>
          <w:szCs w:val="17"/>
        </w:rPr>
        <w:t>n online course or online school program prior to completion.</w:t>
      </w:r>
    </w:p>
    <w:p w:rsidR="00000000" w:rsidRDefault="009E0726">
      <w:pPr>
        <w:pStyle w:val="NormalWeb"/>
      </w:pPr>
      <w:r>
        <w:t> </w:t>
      </w:r>
    </w:p>
    <w:p w:rsidR="00000000" w:rsidRDefault="009E0726">
      <w:pPr>
        <w:spacing w:after="240"/>
        <w:rPr>
          <w:rFonts w:ascii="Times New Roman" w:eastAsia="Times New Roman" w:hAnsi="Times New Roman"/>
          <w:sz w:val="24"/>
          <w:szCs w:val="24"/>
        </w:rPr>
      </w:pPr>
    </w:p>
    <w:p w:rsidR="00000000" w:rsidRDefault="009E0726">
      <w:pPr>
        <w:pStyle w:val="NormalWeb"/>
      </w:pPr>
      <w:r>
        <w:t xml:space="preserve">Adoption Date: </w:t>
      </w:r>
      <w:r w:rsidR="00A16FEB">
        <w:t>March 23, 2009</w:t>
      </w:r>
      <w:r>
        <w:br/>
        <w:t xml:space="preserve">Classification: </w:t>
      </w:r>
      <w:r w:rsidR="00A16FEB">
        <w:t>Essential</w:t>
      </w:r>
      <w:bookmarkStart w:id="0" w:name="_GoBack"/>
      <w:bookmarkEnd w:id="0"/>
      <w:r>
        <w:br/>
        <w:t xml:space="preserve">Revised Dates: </w:t>
      </w:r>
      <w:r>
        <w:rPr>
          <w:b/>
          <w:bCs/>
        </w:rPr>
        <w:t>12.09; 04.10; 02.12; 02.14; 04.17</w:t>
      </w:r>
    </w:p>
    <w:p w:rsidR="00000000" w:rsidRDefault="009E0726">
      <w:pPr>
        <w:rPr>
          <w:rFonts w:ascii="Times New Roman" w:eastAsia="Times New Roman" w:hAnsi="Times New Roman"/>
          <w:sz w:val="24"/>
          <w:szCs w:val="24"/>
        </w:rPr>
      </w:pPr>
    </w:p>
    <w:p w:rsidR="00000000" w:rsidRDefault="009E0726">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9E0726" w:rsidRDefault="009E0726">
      <w:pPr>
        <w:pStyle w:val="NormalWeb"/>
        <w:rPr>
          <w:color w:val="999999"/>
        </w:rPr>
      </w:pPr>
      <w:r>
        <w:rPr>
          <w:color w:val="999999"/>
        </w:rPr>
        <w:t>© 2014-2018 Washington State School Directors' Association. All rights reserved.</w:t>
      </w:r>
    </w:p>
    <w:sectPr w:rsidR="009E0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2D76"/>
    <w:multiLevelType w:val="multilevel"/>
    <w:tmpl w:val="86AA924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0"/>
    <w:lvlOverride w:ilvl="2">
      <w:startOverride w:val="1"/>
    </w:lvlOverride>
  </w:num>
  <w:num w:numId="3">
    <w:abstractNumId w:val="0"/>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16FEB"/>
    <w:rsid w:val="009E0726"/>
    <w:rsid w:val="00A1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297A28-0930-46B5-8D77-956EF1FF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2018-09-27T17:57:00Z</dcterms:created>
  <dcterms:modified xsi:type="dcterms:W3CDTF">2018-09-27T17:57:00Z</dcterms:modified>
</cp:coreProperties>
</file>