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0BDE" w:rsidRPr="00990BDE" w:rsidRDefault="00990BDE">
      <w:pPr>
        <w:rPr>
          <w:rFonts w:ascii="Spectral" w:eastAsia="Spectral" w:hAnsi="Spectral" w:cs="Spectral"/>
          <w:b/>
          <w:color w:val="0B5394"/>
          <w:sz w:val="16"/>
          <w:szCs w:val="16"/>
        </w:rPr>
      </w:pPr>
    </w:p>
    <w:p w:rsidR="000D19B9" w:rsidRDefault="00B668D7">
      <w:pPr>
        <w:rPr>
          <w:rFonts w:ascii="Spectral" w:eastAsia="Spectral" w:hAnsi="Spectral" w:cs="Spectral"/>
          <w:b/>
          <w:color w:val="0B5394"/>
          <w:sz w:val="44"/>
          <w:szCs w:val="44"/>
        </w:rPr>
      </w:pPr>
      <w:r>
        <w:rPr>
          <w:rFonts w:ascii="Spectral" w:eastAsia="Spectral" w:hAnsi="Spectral" w:cs="Spectral"/>
          <w:b/>
          <w:color w:val="0B5394"/>
          <w:sz w:val="44"/>
          <w:szCs w:val="44"/>
        </w:rPr>
        <w:t>Public Information Session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-476249</wp:posOffset>
            </wp:positionH>
            <wp:positionV relativeFrom="paragraph">
              <wp:posOffset>0</wp:posOffset>
            </wp:positionV>
            <wp:extent cx="2080445" cy="156686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3636" b="-3636"/>
                    <a:stretch>
                      <a:fillRect/>
                    </a:stretch>
                  </pic:blipFill>
                  <pic:spPr>
                    <a:xfrm>
                      <a:off x="0" y="0"/>
                      <a:ext cx="2080445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19B9" w:rsidRDefault="00B668D7">
      <w:pPr>
        <w:ind w:left="2520"/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36"/>
          <w:szCs w:val="36"/>
        </w:rPr>
        <w:t xml:space="preserve">Our first public information session regarding the April 5th referendum will take place on </w:t>
      </w:r>
      <w:r>
        <w:rPr>
          <w:rFonts w:ascii="Spectral" w:eastAsia="Spectral" w:hAnsi="Spectral" w:cs="Spectral"/>
          <w:b/>
          <w:color w:val="0B5394"/>
          <w:sz w:val="36"/>
          <w:szCs w:val="36"/>
        </w:rPr>
        <w:t>Wednesday,</w:t>
      </w:r>
      <w:r>
        <w:rPr>
          <w:rFonts w:ascii="Spectral" w:eastAsia="Spectral" w:hAnsi="Spectral" w:cs="Spectral"/>
          <w:sz w:val="36"/>
          <w:szCs w:val="36"/>
        </w:rPr>
        <w:t xml:space="preserve"> </w:t>
      </w:r>
      <w:r>
        <w:rPr>
          <w:rFonts w:ascii="Spectral" w:eastAsia="Spectral" w:hAnsi="Spectral" w:cs="Spectral"/>
          <w:b/>
          <w:color w:val="0B5394"/>
          <w:sz w:val="36"/>
          <w:szCs w:val="36"/>
        </w:rPr>
        <w:t>February 23rd</w:t>
      </w:r>
      <w:r>
        <w:rPr>
          <w:rFonts w:ascii="Spectral" w:eastAsia="Spectral" w:hAnsi="Spectral" w:cs="Spectral"/>
          <w:sz w:val="36"/>
          <w:szCs w:val="36"/>
        </w:rPr>
        <w:t xml:space="preserve"> </w:t>
      </w:r>
      <w:bookmarkStart w:id="0" w:name="_GoBack"/>
      <w:bookmarkEnd w:id="0"/>
      <w:r>
        <w:rPr>
          <w:rFonts w:ascii="Spectral" w:eastAsia="Spectral" w:hAnsi="Spectral" w:cs="Spectral"/>
          <w:sz w:val="36"/>
          <w:szCs w:val="36"/>
        </w:rPr>
        <w:t xml:space="preserve">at </w:t>
      </w:r>
      <w:r>
        <w:rPr>
          <w:rFonts w:ascii="Spectral" w:eastAsia="Spectral" w:hAnsi="Spectral" w:cs="Spectral"/>
          <w:b/>
          <w:color w:val="0B5394"/>
          <w:sz w:val="36"/>
          <w:szCs w:val="36"/>
        </w:rPr>
        <w:t>6:00</w:t>
      </w:r>
      <w:r>
        <w:rPr>
          <w:rFonts w:ascii="Spectral" w:eastAsia="Spectral" w:hAnsi="Spectral" w:cs="Spectral"/>
          <w:sz w:val="36"/>
          <w:szCs w:val="36"/>
        </w:rPr>
        <w:t xml:space="preserve"> in the High School’s lecture hall. </w:t>
      </w:r>
    </w:p>
    <w:p w:rsidR="00990BDE" w:rsidRDefault="00990BDE">
      <w:pPr>
        <w:rPr>
          <w:rFonts w:ascii="Spectral" w:eastAsia="Spectral" w:hAnsi="Spectral" w:cs="Spectral"/>
          <w:sz w:val="24"/>
          <w:szCs w:val="24"/>
        </w:rPr>
      </w:pPr>
    </w:p>
    <w:p w:rsidR="00990BDE" w:rsidRDefault="00990BDE">
      <w:pPr>
        <w:rPr>
          <w:rFonts w:ascii="Spectral" w:eastAsia="Spectral" w:hAnsi="Spectral" w:cs="Spectral"/>
          <w:sz w:val="24"/>
          <w:szCs w:val="24"/>
        </w:rPr>
      </w:pPr>
    </w:p>
    <w:p w:rsidR="00990BDE" w:rsidRDefault="00990BDE">
      <w:pPr>
        <w:rPr>
          <w:rFonts w:ascii="Spectral" w:eastAsia="Spectral" w:hAnsi="Spectral" w:cs="Spectr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4093845</wp:posOffset>
            </wp:positionH>
            <wp:positionV relativeFrom="paragraph">
              <wp:posOffset>10795</wp:posOffset>
            </wp:positionV>
            <wp:extent cx="2733651" cy="2103521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51" cy="2103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-53340</wp:posOffset>
            </wp:positionH>
            <wp:positionV relativeFrom="paragraph">
              <wp:posOffset>137160</wp:posOffset>
            </wp:positionV>
            <wp:extent cx="1828800" cy="1898015"/>
            <wp:effectExtent l="0" t="0" r="0" b="6985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9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B9" w:rsidRDefault="00B668D7">
      <w:pPr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Please join us for a brief presentation about this year’s referendum, a tour of the areas that would benefit from the referendum and to have any questions that you may have answered.</w:t>
      </w:r>
    </w:p>
    <w:sectPr w:rsidR="000D19B9">
      <w:pgSz w:w="12240" w:h="792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B9"/>
    <w:rsid w:val="000D19B9"/>
    <w:rsid w:val="00835E37"/>
    <w:rsid w:val="00990BDE"/>
    <w:rsid w:val="00B6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55B3"/>
  <w15:docId w15:val="{C8C8505F-99AB-47B4-93A0-65067D82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Paschke</dc:creator>
  <cp:lastModifiedBy>Staci Paschke</cp:lastModifiedBy>
  <cp:revision>3</cp:revision>
  <dcterms:created xsi:type="dcterms:W3CDTF">2022-02-17T16:15:00Z</dcterms:created>
  <dcterms:modified xsi:type="dcterms:W3CDTF">2022-02-17T16:22:00Z</dcterms:modified>
</cp:coreProperties>
</file>