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CA" w:rsidRPr="00902FCA" w:rsidRDefault="00902FCA" w:rsidP="00902FCA">
      <w:pPr>
        <w:pStyle w:val="ListParagraph"/>
        <w:ind w:left="0"/>
        <w:jc w:val="both"/>
        <w:rPr>
          <w:b/>
          <w:sz w:val="28"/>
          <w:szCs w:val="28"/>
        </w:rPr>
      </w:pPr>
      <w:r w:rsidRPr="00902FCA">
        <w:rPr>
          <w:b/>
          <w:sz w:val="28"/>
          <w:szCs w:val="28"/>
        </w:rPr>
        <w:t>JANUARY 2019</w:t>
      </w:r>
      <w:bookmarkStart w:id="0" w:name="_GoBack"/>
      <w:bookmarkEnd w:id="0"/>
    </w:p>
    <w:p w:rsidR="00902FCA" w:rsidRDefault="00902FCA" w:rsidP="00902FCA">
      <w:pPr>
        <w:pStyle w:val="ListParagraph"/>
        <w:ind w:left="0"/>
        <w:jc w:val="both"/>
        <w:rPr>
          <w:sz w:val="24"/>
          <w:szCs w:val="24"/>
        </w:rPr>
      </w:pPr>
    </w:p>
    <w:p w:rsidR="00902FCA" w:rsidRPr="00E34135" w:rsidRDefault="00902FCA" w:rsidP="00902FCA">
      <w:pPr>
        <w:pStyle w:val="ListParagraph"/>
        <w:ind w:left="0"/>
        <w:jc w:val="both"/>
        <w:rPr>
          <w:sz w:val="24"/>
          <w:szCs w:val="24"/>
        </w:rPr>
      </w:pPr>
      <w:r w:rsidRPr="00E34135">
        <w:rPr>
          <w:sz w:val="24"/>
          <w:szCs w:val="24"/>
        </w:rPr>
        <w:t xml:space="preserve">The January meeting of the AC/GC Booster Club was held on January 2, 2019 in the high school library.  There were five members and two guests, Diane </w:t>
      </w:r>
      <w:proofErr w:type="spellStart"/>
      <w:r w:rsidRPr="00E34135">
        <w:rPr>
          <w:sz w:val="24"/>
          <w:szCs w:val="24"/>
        </w:rPr>
        <w:t>Flanery</w:t>
      </w:r>
      <w:proofErr w:type="spellEnd"/>
      <w:r w:rsidRPr="00E34135">
        <w:rPr>
          <w:sz w:val="24"/>
          <w:szCs w:val="24"/>
        </w:rPr>
        <w:t xml:space="preserve"> and Melissa </w:t>
      </w:r>
      <w:proofErr w:type="spellStart"/>
      <w:r w:rsidRPr="00E34135">
        <w:rPr>
          <w:sz w:val="24"/>
          <w:szCs w:val="24"/>
        </w:rPr>
        <w:t>Shadlow</w:t>
      </w:r>
      <w:proofErr w:type="spellEnd"/>
      <w:r w:rsidRPr="00E34135">
        <w:rPr>
          <w:sz w:val="24"/>
          <w:szCs w:val="24"/>
        </w:rPr>
        <w:t xml:space="preserve">, in attendance.   President Kim Betts called the meeting to order.  Julie Plowman read the minutes of the previous meeting.  Crystal Hanson presented the Treasurer’s Report.  Both reports were approved.  </w:t>
      </w:r>
    </w:p>
    <w:p w:rsidR="00902FCA" w:rsidRPr="00E34135" w:rsidRDefault="00902FCA" w:rsidP="00902FCA">
      <w:pPr>
        <w:pStyle w:val="ListParagraph"/>
        <w:ind w:left="0"/>
        <w:rPr>
          <w:sz w:val="24"/>
          <w:szCs w:val="24"/>
        </w:rPr>
      </w:pPr>
    </w:p>
    <w:p w:rsidR="00902FCA" w:rsidRPr="00E34135" w:rsidRDefault="00902FCA" w:rsidP="00902FCA">
      <w:pPr>
        <w:pStyle w:val="ListParagraph"/>
        <w:ind w:left="0"/>
        <w:jc w:val="both"/>
        <w:rPr>
          <w:sz w:val="24"/>
          <w:szCs w:val="24"/>
        </w:rPr>
      </w:pPr>
      <w:r w:rsidRPr="00E34135">
        <w:rPr>
          <w:sz w:val="24"/>
          <w:szCs w:val="24"/>
        </w:rPr>
        <w:t xml:space="preserve">Diane </w:t>
      </w:r>
      <w:proofErr w:type="spellStart"/>
      <w:r w:rsidRPr="00E34135">
        <w:rPr>
          <w:sz w:val="24"/>
          <w:szCs w:val="24"/>
        </w:rPr>
        <w:t>Flanery</w:t>
      </w:r>
      <w:proofErr w:type="spellEnd"/>
      <w:r w:rsidRPr="00E34135">
        <w:rPr>
          <w:sz w:val="24"/>
          <w:szCs w:val="24"/>
        </w:rPr>
        <w:t xml:space="preserve">, Guthrie Center Elementary Principal, presented a slide show featuring the various activities students have been doing using the 3-D printer recently purchased by the Booster Club.  The utilization of the printer has served as a springboard for further STEM activities, thus requiring new supplies.  Mrs. </w:t>
      </w:r>
      <w:proofErr w:type="spellStart"/>
      <w:r w:rsidRPr="00E34135">
        <w:rPr>
          <w:sz w:val="24"/>
          <w:szCs w:val="24"/>
        </w:rPr>
        <w:t>Flanery</w:t>
      </w:r>
      <w:proofErr w:type="spellEnd"/>
      <w:r w:rsidRPr="00E34135">
        <w:rPr>
          <w:sz w:val="24"/>
          <w:szCs w:val="24"/>
        </w:rPr>
        <w:t xml:space="preserve"> requested the club’s financial support of $660.00 to purchase robotics/coding/engineering supplies.  Crystal Hanson made a motion to fund the total cost of supplies and Julie Plowman seconded the motion.  Motion passed unanimously.</w:t>
      </w:r>
    </w:p>
    <w:p w:rsidR="00902FCA" w:rsidRPr="00E34135" w:rsidRDefault="00902FCA" w:rsidP="00902FCA">
      <w:pPr>
        <w:pStyle w:val="ListParagraph"/>
        <w:ind w:left="0"/>
        <w:rPr>
          <w:sz w:val="24"/>
          <w:szCs w:val="24"/>
        </w:rPr>
      </w:pPr>
    </w:p>
    <w:p w:rsidR="00902FCA" w:rsidRPr="00E34135" w:rsidRDefault="00902FCA" w:rsidP="00902FCA">
      <w:pPr>
        <w:pStyle w:val="ListParagraph"/>
        <w:ind w:left="0"/>
        <w:rPr>
          <w:sz w:val="24"/>
          <w:szCs w:val="24"/>
        </w:rPr>
      </w:pPr>
      <w:r w:rsidRPr="00E34135">
        <w:rPr>
          <w:sz w:val="24"/>
          <w:szCs w:val="24"/>
        </w:rPr>
        <w:t>Kevin Brown, junior high track coach, submitted a written request for the purchase of discuses, shot puts, carrying bags, high jump bar and a measuring tape.  Approximate cost for</w:t>
      </w:r>
      <w:r>
        <w:t xml:space="preserve"> </w:t>
      </w:r>
      <w:r w:rsidRPr="00E34135">
        <w:rPr>
          <w:sz w:val="24"/>
          <w:szCs w:val="24"/>
        </w:rPr>
        <w:t>the items is $238.00.  Julie Plowman made a motion to fund the request and Suzanne Holmes-</w:t>
      </w:r>
      <w:proofErr w:type="spellStart"/>
      <w:r w:rsidRPr="00E34135">
        <w:rPr>
          <w:sz w:val="24"/>
          <w:szCs w:val="24"/>
        </w:rPr>
        <w:t>Bunde</w:t>
      </w:r>
      <w:proofErr w:type="spellEnd"/>
      <w:r w:rsidRPr="00E34135">
        <w:rPr>
          <w:sz w:val="24"/>
          <w:szCs w:val="24"/>
        </w:rPr>
        <w:t xml:space="preserve"> seconded the motion.</w:t>
      </w:r>
      <w:r>
        <w:t xml:space="preserve">  </w:t>
      </w:r>
      <w:r w:rsidRPr="00E34135">
        <w:rPr>
          <w:sz w:val="24"/>
          <w:szCs w:val="24"/>
        </w:rPr>
        <w:t>Motion passed unanimously.</w:t>
      </w:r>
    </w:p>
    <w:p w:rsidR="00902FCA" w:rsidRPr="00E34135" w:rsidRDefault="00902FCA" w:rsidP="00902FCA">
      <w:pPr>
        <w:pStyle w:val="ListParagraph"/>
        <w:ind w:left="0"/>
        <w:rPr>
          <w:sz w:val="24"/>
          <w:szCs w:val="24"/>
        </w:rPr>
      </w:pPr>
    </w:p>
    <w:p w:rsidR="00902FCA" w:rsidRPr="00E34135" w:rsidRDefault="00902FCA" w:rsidP="00902FCA">
      <w:pPr>
        <w:pStyle w:val="ListParagraph"/>
        <w:ind w:left="0"/>
        <w:rPr>
          <w:sz w:val="24"/>
          <w:szCs w:val="24"/>
        </w:rPr>
      </w:pPr>
      <w:r w:rsidRPr="00E34135">
        <w:rPr>
          <w:sz w:val="24"/>
          <w:szCs w:val="24"/>
        </w:rPr>
        <w:t xml:space="preserve">In Old Business it was noted that $800.00 was given toward the cost of a new auditorium spotlight.  This cost was split with the school.  Booster members voted and approved this in November, via emails, as there was not a meeting in November. </w:t>
      </w:r>
    </w:p>
    <w:p w:rsidR="00902FCA" w:rsidRPr="00E34135" w:rsidRDefault="00902FCA" w:rsidP="00902FCA">
      <w:pPr>
        <w:pStyle w:val="ListParagraph"/>
        <w:ind w:left="0"/>
        <w:rPr>
          <w:sz w:val="24"/>
          <w:szCs w:val="24"/>
        </w:rPr>
      </w:pPr>
    </w:p>
    <w:p w:rsidR="00902FCA" w:rsidRPr="00E34135" w:rsidRDefault="00902FCA" w:rsidP="00902FCA">
      <w:pPr>
        <w:pStyle w:val="ListParagraph"/>
        <w:ind w:left="0"/>
        <w:rPr>
          <w:sz w:val="24"/>
          <w:szCs w:val="24"/>
        </w:rPr>
      </w:pPr>
      <w:r w:rsidRPr="00E34135">
        <w:rPr>
          <w:sz w:val="24"/>
          <w:szCs w:val="24"/>
        </w:rPr>
        <w:t>In New Business Kim Betts reported the picnic table trailer used at the football concession stand had been repaired by the shop classes.</w:t>
      </w:r>
    </w:p>
    <w:p w:rsidR="00902FCA" w:rsidRPr="00E34135" w:rsidRDefault="00902FCA" w:rsidP="00902FCA">
      <w:pPr>
        <w:pStyle w:val="ListParagraph"/>
        <w:ind w:left="0"/>
        <w:rPr>
          <w:sz w:val="24"/>
          <w:szCs w:val="24"/>
        </w:rPr>
      </w:pPr>
    </w:p>
    <w:p w:rsidR="00902FCA" w:rsidRPr="00E34135" w:rsidRDefault="00902FCA" w:rsidP="00902FCA">
      <w:pPr>
        <w:pStyle w:val="ListParagraph"/>
        <w:ind w:left="0"/>
        <w:rPr>
          <w:sz w:val="24"/>
          <w:szCs w:val="24"/>
        </w:rPr>
      </w:pPr>
      <w:r w:rsidRPr="00E34135">
        <w:rPr>
          <w:sz w:val="24"/>
          <w:szCs w:val="24"/>
        </w:rPr>
        <w:t>Lastly, members finalized the concession stand schedules for the Charger Invitational Wrestling Tournament on January 26</w:t>
      </w:r>
      <w:r w:rsidRPr="00E34135">
        <w:rPr>
          <w:sz w:val="24"/>
          <w:szCs w:val="24"/>
          <w:vertAlign w:val="superscript"/>
        </w:rPr>
        <w:t>th</w:t>
      </w:r>
      <w:r w:rsidRPr="00E34135">
        <w:rPr>
          <w:sz w:val="24"/>
          <w:szCs w:val="24"/>
        </w:rPr>
        <w:t xml:space="preserve"> and Sectional Wrestling on February 2</w:t>
      </w:r>
      <w:r w:rsidRPr="00E34135">
        <w:rPr>
          <w:sz w:val="24"/>
          <w:szCs w:val="24"/>
          <w:vertAlign w:val="superscript"/>
        </w:rPr>
        <w:t>nd</w:t>
      </w:r>
      <w:r w:rsidRPr="00E34135">
        <w:rPr>
          <w:sz w:val="24"/>
          <w:szCs w:val="24"/>
        </w:rPr>
        <w:t xml:space="preserve">.  </w:t>
      </w:r>
    </w:p>
    <w:p w:rsidR="00902FCA" w:rsidRPr="00E34135" w:rsidRDefault="00902FCA" w:rsidP="00902FCA">
      <w:pPr>
        <w:pStyle w:val="ListParagraph"/>
        <w:ind w:left="0"/>
        <w:rPr>
          <w:sz w:val="24"/>
          <w:szCs w:val="24"/>
        </w:rPr>
      </w:pPr>
    </w:p>
    <w:p w:rsidR="00902FCA" w:rsidRPr="00E34135" w:rsidRDefault="00902FCA" w:rsidP="00902FCA">
      <w:pPr>
        <w:pStyle w:val="ListParagraph"/>
        <w:ind w:left="0"/>
        <w:rPr>
          <w:sz w:val="24"/>
          <w:szCs w:val="24"/>
        </w:rPr>
      </w:pPr>
      <w:r w:rsidRPr="00E34135">
        <w:rPr>
          <w:sz w:val="24"/>
          <w:szCs w:val="24"/>
        </w:rPr>
        <w:t>Julie Plowman made a motion to adjourn the meeting and Suzanne Holmes-</w:t>
      </w:r>
      <w:proofErr w:type="spellStart"/>
      <w:r w:rsidRPr="00E34135">
        <w:rPr>
          <w:sz w:val="24"/>
          <w:szCs w:val="24"/>
        </w:rPr>
        <w:t>Bunde</w:t>
      </w:r>
      <w:proofErr w:type="spellEnd"/>
      <w:r w:rsidRPr="00E34135">
        <w:rPr>
          <w:sz w:val="24"/>
          <w:szCs w:val="24"/>
        </w:rPr>
        <w:t xml:space="preserve"> seconded the motion.</w:t>
      </w:r>
    </w:p>
    <w:p w:rsidR="00902FCA" w:rsidRPr="00E34135" w:rsidRDefault="00902FCA" w:rsidP="00902FCA">
      <w:pPr>
        <w:pStyle w:val="ListParagraph"/>
        <w:ind w:left="0"/>
        <w:rPr>
          <w:sz w:val="24"/>
          <w:szCs w:val="24"/>
        </w:rPr>
      </w:pPr>
    </w:p>
    <w:p w:rsidR="00902FCA" w:rsidRPr="00E34135" w:rsidRDefault="00902FCA" w:rsidP="00902FCA">
      <w:pPr>
        <w:pStyle w:val="ListParagraph"/>
        <w:ind w:left="0"/>
        <w:jc w:val="right"/>
        <w:rPr>
          <w:sz w:val="24"/>
          <w:szCs w:val="24"/>
        </w:rPr>
      </w:pPr>
      <w:r w:rsidRPr="00E34135">
        <w:rPr>
          <w:sz w:val="24"/>
          <w:szCs w:val="24"/>
        </w:rPr>
        <w:t>Respectfully submitted,</w:t>
      </w:r>
    </w:p>
    <w:p w:rsidR="00902FCA" w:rsidRPr="00E34135" w:rsidRDefault="00902FCA" w:rsidP="00902FCA">
      <w:pPr>
        <w:pStyle w:val="ListParagraph"/>
        <w:ind w:left="0"/>
        <w:jc w:val="right"/>
        <w:rPr>
          <w:sz w:val="24"/>
          <w:szCs w:val="24"/>
        </w:rPr>
      </w:pPr>
      <w:r w:rsidRPr="00E34135">
        <w:rPr>
          <w:sz w:val="24"/>
          <w:szCs w:val="24"/>
        </w:rPr>
        <w:t>Julie Plowman</w:t>
      </w:r>
    </w:p>
    <w:p w:rsidR="006B7369" w:rsidRDefault="006B7369" w:rsidP="00902FCA"/>
    <w:sectPr w:rsidR="006B7369" w:rsidSect="00DD416F">
      <w:pgSz w:w="12240" w:h="15840"/>
      <w:pgMar w:top="1354" w:right="1800" w:bottom="1166" w:left="180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CA"/>
    <w:rsid w:val="006B7369"/>
    <w:rsid w:val="00902FCA"/>
    <w:rsid w:val="009D6809"/>
    <w:rsid w:val="00DD4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EE4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CA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FC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CA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FC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Macintosh Word</Application>
  <DocSecurity>0</DocSecurity>
  <Lines>13</Lines>
  <Paragraphs>3</Paragraphs>
  <ScaleCrop>false</ScaleCrop>
  <Company>GCHS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Ruth</dc:creator>
  <cp:keywords/>
  <dc:description/>
  <cp:lastModifiedBy>Randy Ruth</cp:lastModifiedBy>
  <cp:revision>1</cp:revision>
  <dcterms:created xsi:type="dcterms:W3CDTF">2019-07-19T19:45:00Z</dcterms:created>
  <dcterms:modified xsi:type="dcterms:W3CDTF">2019-07-19T19:47:00Z</dcterms:modified>
</cp:coreProperties>
</file>