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545" w:rsidRDefault="00E00545" w:rsidP="00C94527">
      <w:pPr>
        <w:rPr>
          <w:rFonts w:ascii="Comic Sans MS" w:hAnsi="Comic Sans MS" w:cs="Comic Sans MS"/>
          <w:sz w:val="20"/>
          <w:szCs w:val="20"/>
        </w:rPr>
      </w:pPr>
    </w:p>
    <w:p w:rsidR="00216137" w:rsidRDefault="00216137" w:rsidP="00C94527">
      <w:pPr>
        <w:rPr>
          <w:rFonts w:ascii="Comic Sans MS" w:hAnsi="Comic Sans MS" w:cs="Comic Sans MS"/>
          <w:sz w:val="20"/>
          <w:szCs w:val="20"/>
        </w:rPr>
      </w:pPr>
    </w:p>
    <w:p w:rsidR="00E00545" w:rsidRPr="00450609" w:rsidRDefault="005F797C" w:rsidP="00C94527">
      <w:pPr>
        <w:rPr>
          <w:rFonts w:ascii="Comic Sans MS" w:hAnsi="Comic Sans MS" w:cs="Comic Sans MS"/>
          <w:sz w:val="20"/>
          <w:szCs w:val="20"/>
        </w:rPr>
      </w:pPr>
      <w:r>
        <w:rPr>
          <w:rFonts w:ascii="Comic Sans MS" w:hAnsi="Comic Sans MS" w:cs="Comic Sans MS"/>
          <w:sz w:val="20"/>
          <w:szCs w:val="20"/>
        </w:rPr>
        <w:t>October 28, 2021</w:t>
      </w:r>
    </w:p>
    <w:p w:rsidR="00E00545" w:rsidRDefault="00E00545" w:rsidP="00C94527">
      <w:pPr>
        <w:rPr>
          <w:rFonts w:ascii="Comic Sans MS" w:hAnsi="Comic Sans MS" w:cs="Comic Sans MS"/>
          <w:sz w:val="20"/>
          <w:szCs w:val="20"/>
        </w:rPr>
      </w:pPr>
    </w:p>
    <w:p w:rsidR="00216137" w:rsidRDefault="00216137" w:rsidP="00C94527">
      <w:pPr>
        <w:rPr>
          <w:rFonts w:ascii="Comic Sans MS" w:hAnsi="Comic Sans MS" w:cs="Comic Sans MS"/>
          <w:sz w:val="20"/>
          <w:szCs w:val="20"/>
        </w:rPr>
      </w:pPr>
    </w:p>
    <w:p w:rsidR="00216137" w:rsidRDefault="00216137" w:rsidP="00C94527">
      <w:pPr>
        <w:rPr>
          <w:rFonts w:ascii="Comic Sans MS" w:hAnsi="Comic Sans MS" w:cs="Comic Sans MS"/>
          <w:sz w:val="20"/>
          <w:szCs w:val="20"/>
        </w:rPr>
      </w:pPr>
    </w:p>
    <w:p w:rsidR="00C94527" w:rsidRPr="00FF5868" w:rsidRDefault="00E00545" w:rsidP="00C94527">
      <w:pPr>
        <w:rPr>
          <w:rFonts w:ascii="Comic Sans MS" w:hAnsi="Comic Sans MS" w:cs="Comic Sans MS"/>
          <w:sz w:val="20"/>
          <w:szCs w:val="20"/>
        </w:rPr>
      </w:pPr>
      <w:r>
        <w:rPr>
          <w:rFonts w:ascii="Comic Sans MS" w:hAnsi="Comic Sans MS" w:cs="Comic Sans MS"/>
          <w:sz w:val="20"/>
          <w:szCs w:val="20"/>
        </w:rPr>
        <w:t>D</w:t>
      </w:r>
      <w:r w:rsidR="00C94527" w:rsidRPr="00FF5868">
        <w:rPr>
          <w:rFonts w:ascii="Comic Sans MS" w:hAnsi="Comic Sans MS" w:cs="Comic Sans MS"/>
          <w:sz w:val="20"/>
          <w:szCs w:val="20"/>
        </w:rPr>
        <w:t xml:space="preserve">ear High School Counselor:  </w:t>
      </w:r>
    </w:p>
    <w:p w:rsidR="00216137" w:rsidRDefault="00216137" w:rsidP="00C94527">
      <w:pPr>
        <w:rPr>
          <w:rFonts w:ascii="Comic Sans MS" w:hAnsi="Comic Sans MS" w:cs="Comic Sans MS"/>
          <w:sz w:val="20"/>
          <w:szCs w:val="20"/>
        </w:rPr>
      </w:pPr>
    </w:p>
    <w:p w:rsidR="00743661" w:rsidRDefault="000000BE" w:rsidP="00C94527">
      <w:pPr>
        <w:rPr>
          <w:rFonts w:ascii="Comic Sans MS" w:hAnsi="Comic Sans MS" w:cs="Comic Sans MS"/>
          <w:sz w:val="20"/>
          <w:szCs w:val="20"/>
        </w:rPr>
      </w:pPr>
      <w:r w:rsidRPr="00FF5868">
        <w:rPr>
          <w:rFonts w:ascii="Comic Sans MS" w:hAnsi="Comic Sans MS" w:cs="Comic Sans MS"/>
          <w:sz w:val="20"/>
          <w:szCs w:val="20"/>
        </w:rPr>
        <w:t>It</w:t>
      </w:r>
      <w:r w:rsidR="002C09C1">
        <w:rPr>
          <w:rFonts w:ascii="Comic Sans MS" w:hAnsi="Comic Sans MS" w:cs="Comic Sans MS"/>
          <w:sz w:val="20"/>
          <w:szCs w:val="20"/>
        </w:rPr>
        <w:t xml:space="preserve">’s </w:t>
      </w:r>
      <w:r w:rsidRPr="00FF5868">
        <w:rPr>
          <w:rFonts w:ascii="Comic Sans MS" w:hAnsi="Comic Sans MS" w:cs="Comic Sans MS"/>
          <w:sz w:val="20"/>
          <w:szCs w:val="20"/>
        </w:rPr>
        <w:t xml:space="preserve">time again for your </w:t>
      </w:r>
      <w:r w:rsidR="0071449E" w:rsidRPr="00FF5868">
        <w:rPr>
          <w:rFonts w:ascii="Comic Sans MS" w:hAnsi="Comic Sans MS" w:cs="Comic Sans MS"/>
          <w:sz w:val="20"/>
          <w:szCs w:val="20"/>
        </w:rPr>
        <w:t xml:space="preserve">graduating </w:t>
      </w:r>
      <w:r w:rsidRPr="00FF5868">
        <w:rPr>
          <w:rFonts w:ascii="Comic Sans MS" w:hAnsi="Comic Sans MS" w:cs="Comic Sans MS"/>
          <w:sz w:val="20"/>
          <w:szCs w:val="20"/>
        </w:rPr>
        <w:t xml:space="preserve">seniors to apply for Amarillo College Foundation </w:t>
      </w:r>
      <w:r w:rsidRPr="00FF5868">
        <w:rPr>
          <w:rFonts w:ascii="Comic Sans MS" w:hAnsi="Comic Sans MS" w:cs="Comic Sans MS"/>
          <w:b/>
          <w:color w:val="FF0000"/>
          <w:sz w:val="20"/>
          <w:szCs w:val="20"/>
          <w:u w:val="single"/>
        </w:rPr>
        <w:t>SCHOLARSHIPS</w:t>
      </w:r>
      <w:r w:rsidRPr="00FF5868">
        <w:rPr>
          <w:rFonts w:ascii="Comic Sans MS" w:hAnsi="Comic Sans MS" w:cs="Comic Sans MS"/>
          <w:sz w:val="20"/>
          <w:szCs w:val="20"/>
        </w:rPr>
        <w:t xml:space="preserve">! </w:t>
      </w:r>
      <w:r w:rsidR="005E29AC">
        <w:rPr>
          <w:rFonts w:ascii="Comic Sans MS" w:hAnsi="Comic Sans MS" w:cs="Comic Sans MS"/>
          <w:sz w:val="20"/>
          <w:szCs w:val="20"/>
        </w:rPr>
        <w:t xml:space="preserve">Our scholarship </w:t>
      </w:r>
      <w:r w:rsidR="00252DCD">
        <w:rPr>
          <w:rFonts w:ascii="Comic Sans MS" w:hAnsi="Comic Sans MS" w:cs="Comic Sans MS"/>
          <w:sz w:val="20"/>
          <w:szCs w:val="20"/>
        </w:rPr>
        <w:t xml:space="preserve">application </w:t>
      </w:r>
      <w:r w:rsidR="000F35E6">
        <w:rPr>
          <w:rFonts w:ascii="Comic Sans MS" w:hAnsi="Comic Sans MS" w:cs="Comic Sans MS"/>
          <w:sz w:val="20"/>
          <w:szCs w:val="20"/>
        </w:rPr>
        <w:t>for the 20</w:t>
      </w:r>
      <w:r w:rsidR="007F36AC">
        <w:rPr>
          <w:rFonts w:ascii="Comic Sans MS" w:hAnsi="Comic Sans MS" w:cs="Comic Sans MS"/>
          <w:sz w:val="20"/>
          <w:szCs w:val="20"/>
        </w:rPr>
        <w:t>2</w:t>
      </w:r>
      <w:r w:rsidR="007547EC">
        <w:rPr>
          <w:rFonts w:ascii="Comic Sans MS" w:hAnsi="Comic Sans MS" w:cs="Comic Sans MS"/>
          <w:sz w:val="20"/>
          <w:szCs w:val="20"/>
        </w:rPr>
        <w:t>2</w:t>
      </w:r>
      <w:r w:rsidR="005E29AC">
        <w:rPr>
          <w:rFonts w:ascii="Comic Sans MS" w:hAnsi="Comic Sans MS" w:cs="Comic Sans MS"/>
          <w:sz w:val="20"/>
          <w:szCs w:val="20"/>
        </w:rPr>
        <w:t>-20</w:t>
      </w:r>
      <w:r w:rsidR="000F35E6">
        <w:rPr>
          <w:rFonts w:ascii="Comic Sans MS" w:hAnsi="Comic Sans MS" w:cs="Comic Sans MS"/>
          <w:sz w:val="20"/>
          <w:szCs w:val="20"/>
        </w:rPr>
        <w:t>2</w:t>
      </w:r>
      <w:r w:rsidR="007547EC">
        <w:rPr>
          <w:rFonts w:ascii="Comic Sans MS" w:hAnsi="Comic Sans MS" w:cs="Comic Sans MS"/>
          <w:sz w:val="20"/>
          <w:szCs w:val="20"/>
        </w:rPr>
        <w:t>3</w:t>
      </w:r>
      <w:r w:rsidR="005E29AC">
        <w:rPr>
          <w:rFonts w:ascii="Comic Sans MS" w:hAnsi="Comic Sans MS" w:cs="Comic Sans MS"/>
          <w:sz w:val="20"/>
          <w:szCs w:val="20"/>
        </w:rPr>
        <w:t xml:space="preserve"> academic year </w:t>
      </w:r>
      <w:r w:rsidR="002C09C1">
        <w:rPr>
          <w:rFonts w:ascii="Comic Sans MS" w:hAnsi="Comic Sans MS" w:cs="Comic Sans MS"/>
          <w:sz w:val="20"/>
          <w:szCs w:val="20"/>
        </w:rPr>
        <w:t>is</w:t>
      </w:r>
      <w:r w:rsidR="005E29AC">
        <w:rPr>
          <w:rFonts w:ascii="Comic Sans MS" w:hAnsi="Comic Sans MS" w:cs="Comic Sans MS"/>
          <w:sz w:val="20"/>
          <w:szCs w:val="20"/>
        </w:rPr>
        <w:t xml:space="preserve"> available on-</w:t>
      </w:r>
      <w:proofErr w:type="gramStart"/>
      <w:r w:rsidR="005E29AC">
        <w:rPr>
          <w:rFonts w:ascii="Comic Sans MS" w:hAnsi="Comic Sans MS" w:cs="Comic Sans MS"/>
          <w:sz w:val="20"/>
          <w:szCs w:val="20"/>
        </w:rPr>
        <w:t xml:space="preserve">line  </w:t>
      </w:r>
      <w:r w:rsidR="002C09C1">
        <w:rPr>
          <w:rFonts w:ascii="Comic Sans MS" w:hAnsi="Comic Sans MS" w:cs="Comic Sans MS"/>
          <w:sz w:val="20"/>
          <w:szCs w:val="20"/>
        </w:rPr>
        <w:t>as</w:t>
      </w:r>
      <w:proofErr w:type="gramEnd"/>
      <w:r w:rsidR="002C09C1">
        <w:rPr>
          <w:rFonts w:ascii="Comic Sans MS" w:hAnsi="Comic Sans MS" w:cs="Comic Sans MS"/>
          <w:sz w:val="20"/>
          <w:szCs w:val="20"/>
        </w:rPr>
        <w:t xml:space="preserve"> of </w:t>
      </w:r>
      <w:r w:rsidR="005E29AC" w:rsidRPr="00216137">
        <w:rPr>
          <w:rFonts w:ascii="Comic Sans MS" w:hAnsi="Comic Sans MS" w:cs="Comic Sans MS"/>
          <w:b/>
          <w:sz w:val="20"/>
          <w:szCs w:val="20"/>
        </w:rPr>
        <w:t>November 1</w:t>
      </w:r>
      <w:r w:rsidR="00D15E6B">
        <w:rPr>
          <w:rFonts w:ascii="Comic Sans MS" w:hAnsi="Comic Sans MS" w:cs="Comic Sans MS"/>
          <w:b/>
          <w:sz w:val="20"/>
          <w:szCs w:val="20"/>
        </w:rPr>
        <w:t>5</w:t>
      </w:r>
      <w:r w:rsidR="00450609">
        <w:rPr>
          <w:rFonts w:ascii="Comic Sans MS" w:hAnsi="Comic Sans MS" w:cs="Comic Sans MS"/>
          <w:b/>
          <w:sz w:val="20"/>
          <w:szCs w:val="20"/>
        </w:rPr>
        <w:t xml:space="preserve">, </w:t>
      </w:r>
      <w:r w:rsidR="005E29AC" w:rsidRPr="00216137">
        <w:rPr>
          <w:rFonts w:ascii="Comic Sans MS" w:hAnsi="Comic Sans MS" w:cs="Comic Sans MS"/>
          <w:b/>
          <w:sz w:val="20"/>
          <w:szCs w:val="20"/>
        </w:rPr>
        <w:t>20</w:t>
      </w:r>
      <w:r w:rsidR="00E46B91">
        <w:rPr>
          <w:rFonts w:ascii="Comic Sans MS" w:hAnsi="Comic Sans MS" w:cs="Comic Sans MS"/>
          <w:b/>
          <w:sz w:val="20"/>
          <w:szCs w:val="20"/>
        </w:rPr>
        <w:t>2</w:t>
      </w:r>
      <w:r w:rsidR="007547EC">
        <w:rPr>
          <w:rFonts w:ascii="Comic Sans MS" w:hAnsi="Comic Sans MS" w:cs="Comic Sans MS"/>
          <w:b/>
          <w:sz w:val="20"/>
          <w:szCs w:val="20"/>
        </w:rPr>
        <w:t>1</w:t>
      </w:r>
      <w:r w:rsidR="005E29AC">
        <w:rPr>
          <w:rFonts w:ascii="Comic Sans MS" w:hAnsi="Comic Sans MS" w:cs="Comic Sans MS"/>
          <w:sz w:val="20"/>
          <w:szCs w:val="20"/>
        </w:rPr>
        <w:t xml:space="preserve">. </w:t>
      </w:r>
      <w:r w:rsidR="00E00AEC">
        <w:rPr>
          <w:rFonts w:ascii="Comic Sans MS" w:hAnsi="Comic Sans MS" w:cs="Comic Sans MS"/>
          <w:sz w:val="20"/>
          <w:szCs w:val="20"/>
        </w:rPr>
        <w:t>S</w:t>
      </w:r>
      <w:r w:rsidRPr="00FF5868">
        <w:rPr>
          <w:rFonts w:ascii="Comic Sans MS" w:hAnsi="Comic Sans MS" w:cs="Comic Sans MS"/>
          <w:sz w:val="20"/>
          <w:szCs w:val="20"/>
        </w:rPr>
        <w:t xml:space="preserve">tudents </w:t>
      </w:r>
      <w:r w:rsidR="00B20FA2" w:rsidRPr="00FF5868">
        <w:rPr>
          <w:rFonts w:ascii="Comic Sans MS" w:hAnsi="Comic Sans MS" w:cs="Comic Sans MS"/>
          <w:sz w:val="20"/>
          <w:szCs w:val="20"/>
          <w:u w:val="single"/>
        </w:rPr>
        <w:t xml:space="preserve">DO </w:t>
      </w:r>
      <w:r w:rsidR="00B20FA2" w:rsidRPr="00FF5868">
        <w:rPr>
          <w:rFonts w:ascii="Comic Sans MS" w:hAnsi="Comic Sans MS" w:cs="Comic Sans MS"/>
          <w:sz w:val="20"/>
          <w:szCs w:val="20"/>
        </w:rPr>
        <w:t>need an</w:t>
      </w:r>
      <w:r w:rsidRPr="00FF5868">
        <w:rPr>
          <w:rFonts w:ascii="Comic Sans MS" w:hAnsi="Comic Sans MS" w:cs="Comic Sans MS"/>
          <w:sz w:val="20"/>
          <w:szCs w:val="20"/>
        </w:rPr>
        <w:t xml:space="preserve"> AC student ID number to submit the s</w:t>
      </w:r>
      <w:r w:rsidR="00B20FA2" w:rsidRPr="00FF5868">
        <w:rPr>
          <w:rFonts w:ascii="Comic Sans MS" w:hAnsi="Comic Sans MS" w:cs="Comic Sans MS"/>
          <w:sz w:val="20"/>
          <w:szCs w:val="20"/>
        </w:rPr>
        <w:t>cholarship application!</w:t>
      </w:r>
      <w:r w:rsidR="009436E8" w:rsidRPr="00FF5868">
        <w:rPr>
          <w:rFonts w:ascii="Comic Sans MS" w:hAnsi="Comic Sans MS" w:cs="Comic Sans MS"/>
          <w:sz w:val="20"/>
          <w:szCs w:val="20"/>
        </w:rPr>
        <w:t xml:space="preserve">  </w:t>
      </w:r>
      <w:r w:rsidR="0070775C" w:rsidRPr="00FF5868">
        <w:rPr>
          <w:rFonts w:ascii="Comic Sans MS" w:hAnsi="Comic Sans MS" w:cs="Comic Sans MS"/>
          <w:sz w:val="20"/>
          <w:szCs w:val="20"/>
        </w:rPr>
        <w:t>Your</w:t>
      </w:r>
      <w:r w:rsidR="00F91C90" w:rsidRPr="00FF5868">
        <w:rPr>
          <w:rFonts w:ascii="Comic Sans MS" w:hAnsi="Comic Sans MS" w:cs="Comic Sans MS"/>
          <w:sz w:val="20"/>
          <w:szCs w:val="20"/>
        </w:rPr>
        <w:t xml:space="preserve"> student</w:t>
      </w:r>
      <w:r w:rsidR="0040418B" w:rsidRPr="00FF5868">
        <w:rPr>
          <w:rFonts w:ascii="Comic Sans MS" w:hAnsi="Comic Sans MS" w:cs="Comic Sans MS"/>
          <w:sz w:val="20"/>
          <w:szCs w:val="20"/>
        </w:rPr>
        <w:t xml:space="preserve"> </w:t>
      </w:r>
      <w:r w:rsidR="00287817" w:rsidRPr="00FF5868">
        <w:rPr>
          <w:rFonts w:ascii="Comic Sans MS" w:hAnsi="Comic Sans MS" w:cs="Comic Sans MS"/>
          <w:sz w:val="20"/>
          <w:szCs w:val="20"/>
        </w:rPr>
        <w:t>simply go</w:t>
      </w:r>
      <w:r w:rsidR="002014CE" w:rsidRPr="00FF5868">
        <w:rPr>
          <w:rFonts w:ascii="Comic Sans MS" w:hAnsi="Comic Sans MS" w:cs="Comic Sans MS"/>
          <w:sz w:val="20"/>
          <w:szCs w:val="20"/>
        </w:rPr>
        <w:t>es</w:t>
      </w:r>
      <w:r w:rsidR="00287817" w:rsidRPr="00FF5868">
        <w:rPr>
          <w:rFonts w:ascii="Comic Sans MS" w:hAnsi="Comic Sans MS" w:cs="Comic Sans MS"/>
          <w:sz w:val="20"/>
          <w:szCs w:val="20"/>
        </w:rPr>
        <w:t xml:space="preserve"> to </w:t>
      </w:r>
      <w:r w:rsidR="00664F1E" w:rsidRPr="00FF5868">
        <w:rPr>
          <w:rFonts w:ascii="Comic Sans MS" w:hAnsi="Comic Sans MS" w:cs="Comic Sans MS"/>
          <w:sz w:val="20"/>
          <w:szCs w:val="20"/>
        </w:rPr>
        <w:t xml:space="preserve">our website at </w:t>
      </w:r>
      <w:hyperlink r:id="rId8" w:history="1">
        <w:r w:rsidR="005F797C" w:rsidRPr="00DA1B60">
          <w:rPr>
            <w:rStyle w:val="Hyperlink"/>
            <w:rFonts w:ascii="Comic Sans MS" w:hAnsi="Comic Sans MS" w:cs="Comic Sans MS"/>
            <w:b/>
            <w:sz w:val="20"/>
            <w:szCs w:val="20"/>
          </w:rPr>
          <w:t>actx.edu</w:t>
        </w:r>
      </w:hyperlink>
      <w:r w:rsidR="005F797C">
        <w:rPr>
          <w:rFonts w:ascii="Comic Sans MS" w:hAnsi="Comic Sans MS" w:cs="Comic Sans MS"/>
          <w:b/>
          <w:sz w:val="20"/>
          <w:szCs w:val="20"/>
          <w:u w:val="single"/>
        </w:rPr>
        <w:t>/</w:t>
      </w:r>
      <w:r w:rsidR="005F797C" w:rsidRPr="005F797C">
        <w:rPr>
          <w:rFonts w:ascii="Comic Sans MS" w:hAnsi="Comic Sans MS" w:cs="Comic Sans MS"/>
          <w:b/>
          <w:color w:val="0000FF"/>
          <w:sz w:val="20"/>
          <w:szCs w:val="20"/>
          <w:u w:val="single"/>
        </w:rPr>
        <w:t>foundation</w:t>
      </w:r>
      <w:r w:rsidR="00C934A9" w:rsidRPr="00FF5868">
        <w:rPr>
          <w:rFonts w:ascii="Comic Sans MS" w:hAnsi="Comic Sans MS" w:cs="Comic Sans MS"/>
          <w:sz w:val="20"/>
          <w:szCs w:val="20"/>
        </w:rPr>
        <w:t xml:space="preserve"> and </w:t>
      </w:r>
      <w:r w:rsidR="00AA02FF" w:rsidRPr="00FF5868">
        <w:rPr>
          <w:rFonts w:ascii="Comic Sans MS" w:hAnsi="Comic Sans MS" w:cs="Comic Sans MS"/>
          <w:sz w:val="20"/>
          <w:szCs w:val="20"/>
        </w:rPr>
        <w:t>follow</w:t>
      </w:r>
      <w:r w:rsidR="002014CE" w:rsidRPr="00FF5868">
        <w:rPr>
          <w:rFonts w:ascii="Comic Sans MS" w:hAnsi="Comic Sans MS" w:cs="Comic Sans MS"/>
          <w:sz w:val="20"/>
          <w:szCs w:val="20"/>
        </w:rPr>
        <w:t>s</w:t>
      </w:r>
      <w:r w:rsidR="00AA02FF" w:rsidRPr="00FF5868">
        <w:rPr>
          <w:rFonts w:ascii="Comic Sans MS" w:hAnsi="Comic Sans MS" w:cs="Comic Sans MS"/>
          <w:sz w:val="20"/>
          <w:szCs w:val="20"/>
        </w:rPr>
        <w:t xml:space="preserve"> the steps</w:t>
      </w:r>
      <w:r w:rsidR="002014CE" w:rsidRPr="00FF5868">
        <w:rPr>
          <w:rFonts w:ascii="Comic Sans MS" w:hAnsi="Comic Sans MS" w:cs="Comic Sans MS"/>
          <w:sz w:val="20"/>
          <w:szCs w:val="20"/>
        </w:rPr>
        <w:t xml:space="preserve"> to</w:t>
      </w:r>
      <w:r w:rsidR="00EF3C7A" w:rsidRPr="00FF5868">
        <w:rPr>
          <w:rFonts w:ascii="Comic Sans MS" w:hAnsi="Comic Sans MS" w:cs="Comic Sans MS"/>
          <w:sz w:val="20"/>
          <w:szCs w:val="20"/>
        </w:rPr>
        <w:t xml:space="preserve"> fill out and </w:t>
      </w:r>
      <w:r w:rsidR="002014CE" w:rsidRPr="00FF5868">
        <w:rPr>
          <w:rFonts w:ascii="Comic Sans MS" w:hAnsi="Comic Sans MS" w:cs="Comic Sans MS"/>
          <w:sz w:val="20"/>
          <w:szCs w:val="20"/>
        </w:rPr>
        <w:t>submit</w:t>
      </w:r>
      <w:r w:rsidR="00A934B8" w:rsidRPr="00FF5868">
        <w:rPr>
          <w:rFonts w:ascii="Comic Sans MS" w:hAnsi="Comic Sans MS" w:cs="Comic Sans MS"/>
          <w:sz w:val="20"/>
          <w:szCs w:val="20"/>
        </w:rPr>
        <w:t xml:space="preserve"> </w:t>
      </w:r>
      <w:r w:rsidR="00E00AEC">
        <w:rPr>
          <w:rFonts w:ascii="Comic Sans MS" w:hAnsi="Comic Sans MS" w:cs="Comic Sans MS"/>
          <w:sz w:val="20"/>
          <w:szCs w:val="20"/>
        </w:rPr>
        <w:t>our</w:t>
      </w:r>
      <w:r w:rsidR="0070775C" w:rsidRPr="00FF5868">
        <w:rPr>
          <w:rFonts w:ascii="Comic Sans MS" w:hAnsi="Comic Sans MS" w:cs="Comic Sans MS"/>
          <w:sz w:val="20"/>
          <w:szCs w:val="20"/>
        </w:rPr>
        <w:t xml:space="preserve"> </w:t>
      </w:r>
      <w:r w:rsidR="00E56B2A" w:rsidRPr="00FF5868">
        <w:rPr>
          <w:rFonts w:ascii="Comic Sans MS" w:hAnsi="Comic Sans MS" w:cs="Comic Sans MS"/>
          <w:sz w:val="20"/>
          <w:szCs w:val="20"/>
        </w:rPr>
        <w:t xml:space="preserve">on-line </w:t>
      </w:r>
      <w:r w:rsidR="0040418B" w:rsidRPr="00FF5868">
        <w:rPr>
          <w:rFonts w:ascii="Comic Sans MS" w:hAnsi="Comic Sans MS" w:cs="Comic Sans MS"/>
          <w:sz w:val="20"/>
          <w:szCs w:val="20"/>
        </w:rPr>
        <w:t>scholarship</w:t>
      </w:r>
      <w:r w:rsidR="00E30345" w:rsidRPr="00FF5868">
        <w:rPr>
          <w:rFonts w:ascii="Comic Sans MS" w:hAnsi="Comic Sans MS" w:cs="Comic Sans MS"/>
          <w:sz w:val="20"/>
          <w:szCs w:val="20"/>
        </w:rPr>
        <w:t xml:space="preserve"> application</w:t>
      </w:r>
      <w:r w:rsidR="00090C29">
        <w:rPr>
          <w:rFonts w:ascii="Comic Sans MS" w:hAnsi="Comic Sans MS" w:cs="Comic Sans MS"/>
          <w:sz w:val="20"/>
          <w:szCs w:val="20"/>
        </w:rPr>
        <w:t>.</w:t>
      </w:r>
      <w:r w:rsidR="00576B6D">
        <w:rPr>
          <w:rFonts w:ascii="Comic Sans MS" w:hAnsi="Comic Sans MS" w:cs="Comic Sans MS"/>
          <w:sz w:val="20"/>
          <w:szCs w:val="20"/>
        </w:rPr>
        <w:t xml:space="preserve"> </w:t>
      </w:r>
    </w:p>
    <w:p w:rsidR="00020CCE" w:rsidRDefault="00020CCE" w:rsidP="00C94527">
      <w:pPr>
        <w:rPr>
          <w:rFonts w:ascii="Comic Sans MS" w:hAnsi="Comic Sans MS" w:cs="Comic Sans MS"/>
          <w:sz w:val="20"/>
          <w:szCs w:val="20"/>
        </w:rPr>
      </w:pPr>
    </w:p>
    <w:p w:rsidR="0070775C" w:rsidRPr="00FF5868" w:rsidRDefault="00381F89" w:rsidP="003656C8">
      <w:pPr>
        <w:pStyle w:val="BodyText"/>
      </w:pPr>
      <w:r>
        <w:t xml:space="preserve">There is </w:t>
      </w:r>
      <w:r w:rsidR="008C0C1D" w:rsidRPr="00FF5868">
        <w:t xml:space="preserve">one </w:t>
      </w:r>
      <w:r>
        <w:t xml:space="preserve">AC Foundation general </w:t>
      </w:r>
      <w:r w:rsidR="008C0C1D" w:rsidRPr="00FF5868">
        <w:t xml:space="preserve">scholarship application for ALL incoming AC Students. The application allows for each student to be reviewed for the maximum </w:t>
      </w:r>
      <w:r w:rsidR="008C0C1D" w:rsidRPr="00014F24">
        <w:t>number of available awards. Additionally,</w:t>
      </w:r>
      <w:r w:rsidR="00E46B91" w:rsidRPr="00014F24">
        <w:t xml:space="preserve"> </w:t>
      </w:r>
      <w:r w:rsidR="008C0C1D" w:rsidRPr="00014F24">
        <w:t>the process</w:t>
      </w:r>
      <w:r w:rsidR="00B20FA2" w:rsidRPr="00014F24">
        <w:t xml:space="preserve"> allows the student to upload </w:t>
      </w:r>
      <w:r w:rsidR="003656C8" w:rsidRPr="00014F24">
        <w:t>a</w:t>
      </w:r>
      <w:r w:rsidR="00B20FA2" w:rsidRPr="00014F24">
        <w:t xml:space="preserve"> </w:t>
      </w:r>
      <w:r w:rsidR="00B20FA2" w:rsidRPr="00FF5868">
        <w:t>picture</w:t>
      </w:r>
      <w:r w:rsidR="00576B6D">
        <w:t xml:space="preserve"> AND </w:t>
      </w:r>
      <w:r w:rsidR="00576B6D" w:rsidRPr="00252DCD">
        <w:rPr>
          <w:b/>
          <w:u w:val="single"/>
        </w:rPr>
        <w:t>20</w:t>
      </w:r>
      <w:r w:rsidR="00E46B91">
        <w:rPr>
          <w:b/>
          <w:u w:val="single"/>
        </w:rPr>
        <w:t>2</w:t>
      </w:r>
      <w:r w:rsidR="007547EC">
        <w:rPr>
          <w:b/>
          <w:u w:val="single"/>
        </w:rPr>
        <w:t>1</w:t>
      </w:r>
      <w:r w:rsidR="00576B6D" w:rsidRPr="00252DCD">
        <w:rPr>
          <w:b/>
          <w:u w:val="single"/>
        </w:rPr>
        <w:t xml:space="preserve"> fall transcript</w:t>
      </w:r>
      <w:r w:rsidR="00743661">
        <w:t xml:space="preserve"> into the online application</w:t>
      </w:r>
      <w:r w:rsidR="00B20FA2" w:rsidRPr="00FF5868">
        <w:t>.</w:t>
      </w:r>
      <w:r w:rsidR="0070775C" w:rsidRPr="00FF5868">
        <w:t xml:space="preserve"> </w:t>
      </w:r>
      <w:r w:rsidR="00576B6D">
        <w:t xml:space="preserve">All items must be </w:t>
      </w:r>
      <w:r w:rsidR="000B297E">
        <w:t>provided</w:t>
      </w:r>
      <w:bookmarkStart w:id="0" w:name="_GoBack"/>
      <w:bookmarkEnd w:id="0"/>
      <w:r w:rsidR="00576B6D">
        <w:t xml:space="preserve"> </w:t>
      </w:r>
      <w:r w:rsidR="005F797C">
        <w:t>for</w:t>
      </w:r>
      <w:r w:rsidR="00576B6D">
        <w:t xml:space="preserve"> the application to be activated. </w:t>
      </w:r>
      <w:r w:rsidR="00D770C9">
        <w:t xml:space="preserve">We have four questions at the end of the application which allows the student to give us information. Please advise your students that it is to their benefit to expand on their answers. </w:t>
      </w:r>
      <w:r w:rsidR="00014F24">
        <w:t>Each page of the application automatically saves when the applicant advances to the next page and t</w:t>
      </w:r>
      <w:r w:rsidR="00CB4685">
        <w:t xml:space="preserve">he </w:t>
      </w:r>
      <w:r w:rsidR="00014F24">
        <w:t>student</w:t>
      </w:r>
      <w:r w:rsidR="00CB4685">
        <w:t xml:space="preserve"> </w:t>
      </w:r>
      <w:r w:rsidR="0070775C" w:rsidRPr="00FF5868">
        <w:t>can go back into the document as many times as need</w:t>
      </w:r>
      <w:r w:rsidR="00743661">
        <w:t>ed</w:t>
      </w:r>
      <w:r w:rsidR="0070775C" w:rsidRPr="00FF5868">
        <w:t xml:space="preserve"> </w:t>
      </w:r>
      <w:r w:rsidR="00CB4685">
        <w:t>prior to</w:t>
      </w:r>
      <w:r w:rsidR="0070775C" w:rsidRPr="00FF5868">
        <w:t xml:space="preserve"> </w:t>
      </w:r>
      <w:r w:rsidR="00E46171">
        <w:t>“completing” and</w:t>
      </w:r>
      <w:r w:rsidR="0070775C" w:rsidRPr="00FF5868">
        <w:t xml:space="preserve"> </w:t>
      </w:r>
      <w:r w:rsidR="00E46171">
        <w:t>“</w:t>
      </w:r>
      <w:r w:rsidR="0070775C" w:rsidRPr="00FF5868">
        <w:t>submit</w:t>
      </w:r>
      <w:r w:rsidR="00CB4685">
        <w:t>ting</w:t>
      </w:r>
      <w:r w:rsidR="00E46171">
        <w:t>”</w:t>
      </w:r>
      <w:r w:rsidR="0070775C" w:rsidRPr="00FF5868">
        <w:t xml:space="preserve"> </w:t>
      </w:r>
      <w:r w:rsidR="00E46171">
        <w:t>the final form</w:t>
      </w:r>
      <w:r w:rsidR="0070775C" w:rsidRPr="00FF5868">
        <w:t xml:space="preserve">.  </w:t>
      </w:r>
    </w:p>
    <w:p w:rsidR="00E46171" w:rsidRDefault="00E46171" w:rsidP="00C94527">
      <w:pPr>
        <w:rPr>
          <w:rFonts w:ascii="Comic Sans MS" w:hAnsi="Comic Sans MS" w:cs="Comic Sans MS"/>
          <w:b/>
          <w:i/>
          <w:sz w:val="20"/>
          <w:szCs w:val="20"/>
          <w:u w:val="single"/>
        </w:rPr>
      </w:pPr>
    </w:p>
    <w:p w:rsidR="0023211E" w:rsidRPr="00FF5868" w:rsidRDefault="00381F89" w:rsidP="00C94527">
      <w:pPr>
        <w:rPr>
          <w:rFonts w:ascii="Comic Sans MS" w:hAnsi="Comic Sans MS" w:cs="Comic Sans MS"/>
          <w:sz w:val="20"/>
          <w:szCs w:val="20"/>
        </w:rPr>
      </w:pPr>
      <w:r>
        <w:rPr>
          <w:rFonts w:ascii="Comic Sans MS" w:hAnsi="Comic Sans MS" w:cs="Comic Sans MS"/>
          <w:sz w:val="20"/>
          <w:szCs w:val="20"/>
        </w:rPr>
        <w:t xml:space="preserve">Although </w:t>
      </w:r>
      <w:r w:rsidR="00E00AEC">
        <w:rPr>
          <w:rFonts w:ascii="Comic Sans MS" w:hAnsi="Comic Sans MS" w:cs="Comic Sans MS"/>
          <w:sz w:val="20"/>
          <w:szCs w:val="20"/>
        </w:rPr>
        <w:t xml:space="preserve">the </w:t>
      </w:r>
      <w:r w:rsidR="00E46171" w:rsidRPr="00FF5868">
        <w:rPr>
          <w:rFonts w:ascii="Comic Sans MS" w:hAnsi="Comic Sans MS" w:cs="Comic Sans MS"/>
          <w:sz w:val="20"/>
          <w:szCs w:val="20"/>
        </w:rPr>
        <w:t xml:space="preserve">application will be available on-line </w:t>
      </w:r>
      <w:r w:rsidR="00E46171">
        <w:rPr>
          <w:rFonts w:ascii="Comic Sans MS" w:hAnsi="Comic Sans MS" w:cs="Comic Sans MS"/>
          <w:sz w:val="20"/>
          <w:szCs w:val="20"/>
        </w:rPr>
        <w:t>until October 15, 20</w:t>
      </w:r>
      <w:r w:rsidR="00E46B91">
        <w:rPr>
          <w:rFonts w:ascii="Comic Sans MS" w:hAnsi="Comic Sans MS" w:cs="Comic Sans MS"/>
          <w:sz w:val="20"/>
          <w:szCs w:val="20"/>
        </w:rPr>
        <w:t>2</w:t>
      </w:r>
      <w:r w:rsidR="00DA1B60">
        <w:rPr>
          <w:rFonts w:ascii="Comic Sans MS" w:hAnsi="Comic Sans MS" w:cs="Comic Sans MS"/>
          <w:sz w:val="20"/>
          <w:szCs w:val="20"/>
        </w:rPr>
        <w:t>2</w:t>
      </w:r>
      <w:r>
        <w:rPr>
          <w:rFonts w:ascii="Comic Sans MS" w:hAnsi="Comic Sans MS" w:cs="Comic Sans MS"/>
          <w:sz w:val="20"/>
          <w:szCs w:val="20"/>
        </w:rPr>
        <w:t>,</w:t>
      </w:r>
      <w:r w:rsidR="00E46171" w:rsidRPr="00FF5868">
        <w:rPr>
          <w:rFonts w:ascii="Comic Sans MS" w:hAnsi="Comic Sans MS" w:cs="Comic Sans MS"/>
          <w:sz w:val="20"/>
          <w:szCs w:val="20"/>
        </w:rPr>
        <w:t xml:space="preserve"> </w:t>
      </w:r>
      <w:r>
        <w:rPr>
          <w:rFonts w:ascii="Comic Sans MS" w:hAnsi="Comic Sans MS" w:cs="Comic Sans MS"/>
          <w:sz w:val="20"/>
          <w:szCs w:val="20"/>
        </w:rPr>
        <w:t>t</w:t>
      </w:r>
      <w:r w:rsidRPr="00FF5868">
        <w:rPr>
          <w:rFonts w:ascii="Comic Sans MS" w:hAnsi="Comic Sans MS" w:cs="Comic Sans MS"/>
          <w:sz w:val="20"/>
          <w:szCs w:val="20"/>
        </w:rPr>
        <w:t xml:space="preserve">he </w:t>
      </w:r>
      <w:r w:rsidRPr="00252DCD">
        <w:rPr>
          <w:rFonts w:ascii="Comic Sans MS" w:hAnsi="Comic Sans MS" w:cs="Comic Sans MS"/>
          <w:color w:val="FF0000"/>
          <w:sz w:val="20"/>
          <w:szCs w:val="20"/>
        </w:rPr>
        <w:t>“</w:t>
      </w:r>
      <w:r w:rsidRPr="00252DCD">
        <w:rPr>
          <w:rFonts w:ascii="Comic Sans MS" w:hAnsi="Comic Sans MS" w:cs="Comic Sans MS"/>
          <w:color w:val="FF0000"/>
          <w:sz w:val="20"/>
          <w:szCs w:val="20"/>
          <w:u w:val="single"/>
        </w:rPr>
        <w:t>priority</w:t>
      </w:r>
      <w:r w:rsidRPr="00252DCD">
        <w:rPr>
          <w:rFonts w:ascii="Comic Sans MS" w:hAnsi="Comic Sans MS" w:cs="Comic Sans MS"/>
          <w:color w:val="FF0000"/>
          <w:sz w:val="20"/>
          <w:szCs w:val="20"/>
        </w:rPr>
        <w:t>”</w:t>
      </w:r>
      <w:r w:rsidRPr="00FF5868">
        <w:rPr>
          <w:rFonts w:ascii="Comic Sans MS" w:hAnsi="Comic Sans MS" w:cs="Comic Sans MS"/>
          <w:sz w:val="20"/>
          <w:szCs w:val="20"/>
        </w:rPr>
        <w:t xml:space="preserve"> deadline for submission is </w:t>
      </w:r>
      <w:r w:rsidRPr="00FF5868">
        <w:rPr>
          <w:rFonts w:ascii="Comic Sans MS" w:hAnsi="Comic Sans MS" w:cs="Comic Sans MS"/>
          <w:sz w:val="20"/>
          <w:szCs w:val="20"/>
          <w:u w:val="single"/>
        </w:rPr>
        <w:t>March 1, 20</w:t>
      </w:r>
      <w:r w:rsidR="00E46B91">
        <w:rPr>
          <w:rFonts w:ascii="Comic Sans MS" w:hAnsi="Comic Sans MS" w:cs="Comic Sans MS"/>
          <w:sz w:val="20"/>
          <w:szCs w:val="20"/>
          <w:u w:val="single"/>
        </w:rPr>
        <w:t>2</w:t>
      </w:r>
      <w:r w:rsidR="00DA1B60">
        <w:rPr>
          <w:rFonts w:ascii="Comic Sans MS" w:hAnsi="Comic Sans MS" w:cs="Comic Sans MS"/>
          <w:sz w:val="20"/>
          <w:szCs w:val="20"/>
          <w:u w:val="single"/>
        </w:rPr>
        <w:t>2</w:t>
      </w:r>
      <w:r>
        <w:rPr>
          <w:rFonts w:ascii="Comic Sans MS" w:hAnsi="Comic Sans MS" w:cs="Comic Sans MS"/>
          <w:sz w:val="20"/>
          <w:szCs w:val="20"/>
          <w:u w:val="single"/>
        </w:rPr>
        <w:t>.</w:t>
      </w:r>
      <w:r w:rsidRPr="00216137">
        <w:rPr>
          <w:rFonts w:ascii="Comic Sans MS" w:hAnsi="Comic Sans MS" w:cs="Comic Sans MS"/>
          <w:sz w:val="20"/>
          <w:szCs w:val="20"/>
        </w:rPr>
        <w:t xml:space="preserve">  </w:t>
      </w:r>
      <w:r w:rsidR="00E46171" w:rsidRPr="00FF5868">
        <w:rPr>
          <w:rFonts w:ascii="Comic Sans MS" w:hAnsi="Comic Sans MS" w:cs="Comic Sans MS"/>
          <w:sz w:val="20"/>
          <w:szCs w:val="20"/>
        </w:rPr>
        <w:t>Please notify your students that applying after March 1</w:t>
      </w:r>
      <w:r w:rsidR="00E46171" w:rsidRPr="00FF5868">
        <w:rPr>
          <w:rFonts w:ascii="Comic Sans MS" w:hAnsi="Comic Sans MS" w:cs="Comic Sans MS"/>
          <w:sz w:val="20"/>
          <w:szCs w:val="20"/>
          <w:vertAlign w:val="superscript"/>
        </w:rPr>
        <w:t>st</w:t>
      </w:r>
      <w:r w:rsidR="00E46171" w:rsidRPr="00FF5868">
        <w:rPr>
          <w:rFonts w:ascii="Comic Sans MS" w:hAnsi="Comic Sans MS" w:cs="Comic Sans MS"/>
          <w:sz w:val="20"/>
          <w:szCs w:val="20"/>
        </w:rPr>
        <w:t xml:space="preserve"> </w:t>
      </w:r>
      <w:r>
        <w:rPr>
          <w:rFonts w:ascii="Comic Sans MS" w:hAnsi="Comic Sans MS" w:cs="Comic Sans MS"/>
          <w:sz w:val="20"/>
          <w:szCs w:val="20"/>
        </w:rPr>
        <w:t>will</w:t>
      </w:r>
      <w:r w:rsidR="00E46171" w:rsidRPr="00FF5868">
        <w:rPr>
          <w:rFonts w:ascii="Comic Sans MS" w:hAnsi="Comic Sans MS" w:cs="Comic Sans MS"/>
          <w:sz w:val="20"/>
          <w:szCs w:val="20"/>
        </w:rPr>
        <w:t xml:space="preserve"> negatively impact the number of scholarships for </w:t>
      </w:r>
      <w:r>
        <w:rPr>
          <w:rFonts w:ascii="Comic Sans MS" w:hAnsi="Comic Sans MS" w:cs="Comic Sans MS"/>
          <w:sz w:val="20"/>
          <w:szCs w:val="20"/>
        </w:rPr>
        <w:t xml:space="preserve">which they are </w:t>
      </w:r>
      <w:r w:rsidR="005F797C">
        <w:rPr>
          <w:rFonts w:ascii="Comic Sans MS" w:hAnsi="Comic Sans MS" w:cs="Comic Sans MS"/>
          <w:sz w:val="20"/>
          <w:szCs w:val="20"/>
        </w:rPr>
        <w:t xml:space="preserve">able to be </w:t>
      </w:r>
      <w:r>
        <w:rPr>
          <w:rFonts w:ascii="Comic Sans MS" w:hAnsi="Comic Sans MS" w:cs="Comic Sans MS"/>
          <w:sz w:val="20"/>
          <w:szCs w:val="20"/>
        </w:rPr>
        <w:t>reviewed</w:t>
      </w:r>
      <w:r w:rsidR="00E46171" w:rsidRPr="00FF5868">
        <w:rPr>
          <w:rFonts w:ascii="Comic Sans MS" w:hAnsi="Comic Sans MS" w:cs="Comic Sans MS"/>
          <w:sz w:val="20"/>
          <w:szCs w:val="20"/>
        </w:rPr>
        <w:t>.</w:t>
      </w:r>
    </w:p>
    <w:p w:rsidR="00E46171" w:rsidRDefault="00E46171" w:rsidP="00C94527">
      <w:pPr>
        <w:rPr>
          <w:rFonts w:ascii="Comic Sans MS" w:hAnsi="Comic Sans MS" w:cs="Comic Sans MS"/>
          <w:sz w:val="20"/>
          <w:szCs w:val="20"/>
        </w:rPr>
      </w:pPr>
    </w:p>
    <w:p w:rsidR="00287817" w:rsidRPr="005F797C" w:rsidRDefault="00750007" w:rsidP="00C94527">
      <w:pPr>
        <w:rPr>
          <w:rFonts w:ascii="Comic Sans MS" w:hAnsi="Comic Sans MS" w:cs="Comic Sans MS"/>
          <w:sz w:val="20"/>
          <w:szCs w:val="20"/>
        </w:rPr>
      </w:pPr>
      <w:r w:rsidRPr="00FF5868">
        <w:rPr>
          <w:rFonts w:ascii="Comic Sans MS" w:hAnsi="Comic Sans MS" w:cs="Comic Sans MS"/>
          <w:sz w:val="20"/>
          <w:szCs w:val="20"/>
        </w:rPr>
        <w:t xml:space="preserve">As counselors, you play a vital role in encouraging your students to improve their lives through additional academics or technical training. </w:t>
      </w:r>
      <w:r w:rsidR="0040610B">
        <w:rPr>
          <w:rFonts w:ascii="Comic Sans MS" w:hAnsi="Comic Sans MS" w:cs="Comic Sans MS"/>
          <w:sz w:val="20"/>
          <w:szCs w:val="20"/>
        </w:rPr>
        <w:t xml:space="preserve">We, too, are passionate about that </w:t>
      </w:r>
      <w:r w:rsidR="00F90370">
        <w:rPr>
          <w:rFonts w:ascii="Comic Sans MS" w:hAnsi="Comic Sans MS" w:cs="Comic Sans MS"/>
          <w:sz w:val="20"/>
          <w:szCs w:val="20"/>
        </w:rPr>
        <w:t xml:space="preserve">“mission”. </w:t>
      </w:r>
      <w:r w:rsidRPr="00FF5868">
        <w:rPr>
          <w:rFonts w:ascii="Comic Sans MS" w:hAnsi="Comic Sans MS" w:cs="Comic Sans MS"/>
          <w:sz w:val="20"/>
          <w:szCs w:val="20"/>
        </w:rPr>
        <w:t>If you have any questions or suggestions</w:t>
      </w:r>
      <w:r w:rsidR="00381F89">
        <w:rPr>
          <w:rFonts w:ascii="Comic Sans MS" w:hAnsi="Comic Sans MS" w:cs="Comic Sans MS"/>
          <w:sz w:val="20"/>
          <w:szCs w:val="20"/>
        </w:rPr>
        <w:t>,</w:t>
      </w:r>
      <w:r w:rsidRPr="00FF5868">
        <w:rPr>
          <w:rFonts w:ascii="Comic Sans MS" w:hAnsi="Comic Sans MS" w:cs="Comic Sans MS"/>
          <w:sz w:val="20"/>
          <w:szCs w:val="20"/>
        </w:rPr>
        <w:t xml:space="preserve"> we are eager to hear from you. </w:t>
      </w:r>
      <w:r w:rsidR="004F6DBB" w:rsidRPr="00FF5868">
        <w:rPr>
          <w:rFonts w:ascii="Comic Sans MS" w:hAnsi="Comic Sans MS" w:cs="Comic Sans MS"/>
          <w:sz w:val="20"/>
          <w:szCs w:val="20"/>
        </w:rPr>
        <w:t>You</w:t>
      </w:r>
      <w:r w:rsidRPr="00FF5868">
        <w:rPr>
          <w:rFonts w:ascii="Comic Sans MS" w:hAnsi="Comic Sans MS" w:cs="Comic Sans MS"/>
          <w:sz w:val="20"/>
          <w:szCs w:val="20"/>
        </w:rPr>
        <w:t xml:space="preserve"> can</w:t>
      </w:r>
      <w:r w:rsidR="00BD4F7D" w:rsidRPr="00FF5868">
        <w:rPr>
          <w:rFonts w:ascii="Comic Sans MS" w:hAnsi="Comic Sans MS" w:cs="Comic Sans MS"/>
          <w:sz w:val="20"/>
          <w:szCs w:val="20"/>
        </w:rPr>
        <w:t xml:space="preserve"> </w:t>
      </w:r>
      <w:r w:rsidR="00E30345" w:rsidRPr="00FF5868">
        <w:rPr>
          <w:rFonts w:ascii="Comic Sans MS" w:hAnsi="Comic Sans MS" w:cs="Comic Sans MS"/>
          <w:sz w:val="20"/>
          <w:szCs w:val="20"/>
        </w:rPr>
        <w:t xml:space="preserve">either </w:t>
      </w:r>
      <w:r w:rsidR="00BD4F7D" w:rsidRPr="00FF5868">
        <w:rPr>
          <w:rFonts w:ascii="Comic Sans MS" w:hAnsi="Comic Sans MS" w:cs="Comic Sans MS"/>
          <w:sz w:val="20"/>
          <w:szCs w:val="20"/>
        </w:rPr>
        <w:t xml:space="preserve">call </w:t>
      </w:r>
      <w:r w:rsidR="00D57C63" w:rsidRPr="00FF5868">
        <w:rPr>
          <w:rFonts w:ascii="Comic Sans MS" w:hAnsi="Comic Sans MS" w:cs="Comic Sans MS"/>
          <w:sz w:val="20"/>
          <w:szCs w:val="20"/>
        </w:rPr>
        <w:t>our</w:t>
      </w:r>
      <w:r w:rsidR="00BD4F7D" w:rsidRPr="00FF5868">
        <w:rPr>
          <w:rFonts w:ascii="Comic Sans MS" w:hAnsi="Comic Sans MS" w:cs="Comic Sans MS"/>
          <w:sz w:val="20"/>
          <w:szCs w:val="20"/>
        </w:rPr>
        <w:t xml:space="preserve"> office at 371-5107 or </w:t>
      </w:r>
      <w:r w:rsidRPr="00FF5868">
        <w:rPr>
          <w:rFonts w:ascii="Comic Sans MS" w:hAnsi="Comic Sans MS" w:cs="Comic Sans MS"/>
          <w:sz w:val="20"/>
          <w:szCs w:val="20"/>
        </w:rPr>
        <w:t xml:space="preserve">e-mail </w:t>
      </w:r>
      <w:r w:rsidR="00DA1B60">
        <w:rPr>
          <w:rFonts w:ascii="Comic Sans MS" w:hAnsi="Comic Sans MS" w:cs="Comic Sans MS"/>
          <w:sz w:val="20"/>
          <w:szCs w:val="20"/>
        </w:rPr>
        <w:t>my assistant</w:t>
      </w:r>
      <w:r w:rsidR="00BD4F7D" w:rsidRPr="00FF5868">
        <w:rPr>
          <w:rFonts w:ascii="Comic Sans MS" w:hAnsi="Comic Sans MS" w:cs="Comic Sans MS"/>
          <w:sz w:val="20"/>
          <w:szCs w:val="20"/>
        </w:rPr>
        <w:t xml:space="preserve"> </w:t>
      </w:r>
      <w:r w:rsidRPr="00FF5868">
        <w:rPr>
          <w:rFonts w:ascii="Comic Sans MS" w:hAnsi="Comic Sans MS" w:cs="Comic Sans MS"/>
          <w:sz w:val="20"/>
          <w:szCs w:val="20"/>
        </w:rPr>
        <w:t>at</w:t>
      </w:r>
      <w:r w:rsidR="00FA6B36" w:rsidRPr="00FF5868">
        <w:rPr>
          <w:rFonts w:ascii="Comic Sans MS" w:hAnsi="Comic Sans MS" w:cs="Comic Sans MS"/>
          <w:sz w:val="20"/>
          <w:szCs w:val="20"/>
        </w:rPr>
        <w:t xml:space="preserve"> </w:t>
      </w:r>
      <w:hyperlink r:id="rId9" w:history="1">
        <w:r w:rsidR="00DA1B60" w:rsidRPr="00DA1B60">
          <w:rPr>
            <w:rStyle w:val="Hyperlink"/>
            <w:rFonts w:ascii="Comic Sans MS" w:hAnsi="Comic Sans MS" w:cs="Comic Sans MS"/>
            <w:b/>
            <w:sz w:val="20"/>
            <w:szCs w:val="20"/>
          </w:rPr>
          <w:t>kaycampbell@actx.edu</w:t>
        </w:r>
      </w:hyperlink>
      <w:r w:rsidR="00DA1B60">
        <w:rPr>
          <w:rFonts w:ascii="Comic Sans MS" w:hAnsi="Comic Sans MS" w:cs="Comic Sans MS"/>
          <w:sz w:val="20"/>
          <w:szCs w:val="20"/>
        </w:rPr>
        <w:t xml:space="preserve"> or me at </w:t>
      </w:r>
      <w:hyperlink r:id="rId10" w:history="1">
        <w:r w:rsidR="005F797C" w:rsidRPr="00437094">
          <w:rPr>
            <w:rStyle w:val="Hyperlink"/>
            <w:rFonts w:ascii="Comic Sans MS" w:hAnsi="Comic Sans MS" w:cs="Comic Sans MS"/>
            <w:b/>
            <w:sz w:val="20"/>
            <w:szCs w:val="20"/>
          </w:rPr>
          <w:t>tddougherty@actx.edu</w:t>
        </w:r>
      </w:hyperlink>
    </w:p>
    <w:p w:rsidR="00EF3C7A" w:rsidRPr="00FF5868" w:rsidRDefault="00EF3C7A" w:rsidP="00C94527">
      <w:pPr>
        <w:rPr>
          <w:rFonts w:ascii="Comic Sans MS" w:hAnsi="Comic Sans MS" w:cs="Comic Sans MS"/>
          <w:sz w:val="20"/>
          <w:szCs w:val="20"/>
        </w:rPr>
      </w:pPr>
    </w:p>
    <w:p w:rsidR="00C94527" w:rsidRPr="00FF5868" w:rsidRDefault="00C94527" w:rsidP="00C94527">
      <w:pPr>
        <w:rPr>
          <w:rFonts w:ascii="Comic Sans MS" w:hAnsi="Comic Sans MS" w:cs="Comic Sans MS"/>
          <w:sz w:val="20"/>
          <w:szCs w:val="20"/>
        </w:rPr>
      </w:pPr>
      <w:r w:rsidRPr="00FF5868">
        <w:rPr>
          <w:rFonts w:ascii="Comic Sans MS" w:hAnsi="Comic Sans MS" w:cs="Comic Sans MS"/>
          <w:noProof/>
          <w:sz w:val="20"/>
          <w:szCs w:val="20"/>
        </w:rPr>
        <w:drawing>
          <wp:anchor distT="0" distB="0" distL="114300" distR="114300" simplePos="0" relativeHeight="251660288" behindDoc="1" locked="0" layoutInCell="1" allowOverlap="1" wp14:anchorId="381D8A0B" wp14:editId="604592D9">
            <wp:simplePos x="0" y="0"/>
            <wp:positionH relativeFrom="column">
              <wp:posOffset>-247650</wp:posOffset>
            </wp:positionH>
            <wp:positionV relativeFrom="paragraph">
              <wp:posOffset>139065</wp:posOffset>
            </wp:positionV>
            <wp:extent cx="1950720" cy="650240"/>
            <wp:effectExtent l="38100" t="76200" r="11430" b="54610"/>
            <wp:wrapNone/>
            <wp:docPr id="2" name="Picture 2"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11" cstate="print"/>
                    <a:srcRect/>
                    <a:stretch>
                      <a:fillRect/>
                    </a:stretch>
                  </pic:blipFill>
                  <pic:spPr bwMode="auto">
                    <a:xfrm rot="226438">
                      <a:off x="0" y="0"/>
                      <a:ext cx="1950720" cy="650240"/>
                    </a:xfrm>
                    <a:prstGeom prst="rect">
                      <a:avLst/>
                    </a:prstGeom>
                    <a:noFill/>
                    <a:ln w="9525">
                      <a:noFill/>
                      <a:miter lim="800000"/>
                      <a:headEnd/>
                      <a:tailEnd/>
                    </a:ln>
                  </pic:spPr>
                </pic:pic>
              </a:graphicData>
            </a:graphic>
          </wp:anchor>
        </w:drawing>
      </w:r>
      <w:r w:rsidRPr="00FF5868">
        <w:rPr>
          <w:rFonts w:ascii="Comic Sans MS" w:hAnsi="Comic Sans MS" w:cs="Comic Sans MS"/>
          <w:sz w:val="20"/>
          <w:szCs w:val="20"/>
        </w:rPr>
        <w:t xml:space="preserve">Sincerely,                                                    </w:t>
      </w:r>
      <w:r w:rsidRPr="00FF5868">
        <w:rPr>
          <w:rFonts w:ascii="Comic Sans MS" w:hAnsi="Comic Sans MS" w:cs="Comic Sans MS"/>
          <w:sz w:val="20"/>
          <w:szCs w:val="20"/>
        </w:rPr>
        <w:tab/>
      </w:r>
      <w:r w:rsidRPr="00FF5868">
        <w:rPr>
          <w:rFonts w:ascii="Comic Sans MS" w:hAnsi="Comic Sans MS" w:cs="Comic Sans MS"/>
          <w:sz w:val="20"/>
          <w:szCs w:val="20"/>
        </w:rPr>
        <w:tab/>
      </w:r>
    </w:p>
    <w:p w:rsidR="00C94527" w:rsidRPr="00FF5868" w:rsidRDefault="00C94527" w:rsidP="00C94527">
      <w:pPr>
        <w:rPr>
          <w:rFonts w:ascii="Comic Sans MS" w:hAnsi="Comic Sans MS" w:cs="Comic Sans MS"/>
          <w:sz w:val="20"/>
          <w:szCs w:val="20"/>
        </w:rPr>
      </w:pPr>
    </w:p>
    <w:p w:rsidR="00C94527" w:rsidRPr="00FF5868" w:rsidRDefault="00C94527" w:rsidP="00C94527">
      <w:pPr>
        <w:rPr>
          <w:rFonts w:ascii="Comic Sans MS" w:hAnsi="Comic Sans MS" w:cs="Comic Sans MS"/>
          <w:sz w:val="20"/>
          <w:szCs w:val="20"/>
        </w:rPr>
      </w:pPr>
    </w:p>
    <w:p w:rsidR="00C94527" w:rsidRPr="00FF5868" w:rsidRDefault="00C94527" w:rsidP="00C94527">
      <w:pPr>
        <w:rPr>
          <w:rFonts w:ascii="Comic Sans MS" w:hAnsi="Comic Sans MS" w:cs="Comic Sans MS"/>
          <w:sz w:val="20"/>
          <w:szCs w:val="20"/>
        </w:rPr>
      </w:pPr>
    </w:p>
    <w:p w:rsidR="00C94527" w:rsidRPr="00FF5868" w:rsidRDefault="00C94527" w:rsidP="00C94527">
      <w:pPr>
        <w:rPr>
          <w:rFonts w:ascii="Comic Sans MS" w:hAnsi="Comic Sans MS" w:cs="Comic Sans MS"/>
          <w:sz w:val="20"/>
          <w:szCs w:val="20"/>
        </w:rPr>
      </w:pPr>
      <w:r w:rsidRPr="00FF5868">
        <w:rPr>
          <w:rFonts w:ascii="Comic Sans MS" w:hAnsi="Comic Sans MS" w:cs="Comic Sans MS"/>
          <w:sz w:val="20"/>
          <w:szCs w:val="20"/>
        </w:rPr>
        <w:t>Tracy Dougherty</w:t>
      </w:r>
    </w:p>
    <w:p w:rsidR="00014F24" w:rsidRDefault="00014F24" w:rsidP="00C94527">
      <w:pPr>
        <w:rPr>
          <w:rFonts w:ascii="Comic Sans MS" w:hAnsi="Comic Sans MS" w:cs="Comic Sans MS"/>
          <w:sz w:val="20"/>
          <w:szCs w:val="20"/>
        </w:rPr>
      </w:pPr>
      <w:r>
        <w:rPr>
          <w:rFonts w:ascii="Comic Sans MS" w:hAnsi="Comic Sans MS" w:cs="Comic Sans MS"/>
          <w:sz w:val="20"/>
          <w:szCs w:val="20"/>
        </w:rPr>
        <w:t>Chief Operating Officer</w:t>
      </w:r>
    </w:p>
    <w:p w:rsidR="002756B9" w:rsidRPr="00FF5868" w:rsidRDefault="00C94527" w:rsidP="00C94527">
      <w:pPr>
        <w:rPr>
          <w:rFonts w:ascii="Comic Sans MS" w:hAnsi="Comic Sans MS" w:cs="Comic Sans MS"/>
          <w:sz w:val="20"/>
          <w:szCs w:val="20"/>
        </w:rPr>
      </w:pPr>
      <w:r w:rsidRPr="00FF5868">
        <w:rPr>
          <w:rFonts w:ascii="Comic Sans MS" w:hAnsi="Comic Sans MS" w:cs="Comic Sans MS"/>
          <w:sz w:val="20"/>
          <w:szCs w:val="20"/>
        </w:rPr>
        <w:t>A</w:t>
      </w:r>
      <w:r w:rsidR="00A72F12" w:rsidRPr="00FF5868">
        <w:rPr>
          <w:rFonts w:ascii="Comic Sans MS" w:hAnsi="Comic Sans MS" w:cs="Comic Sans MS"/>
          <w:sz w:val="20"/>
          <w:szCs w:val="20"/>
        </w:rPr>
        <w:t xml:space="preserve">marillo College </w:t>
      </w:r>
      <w:r w:rsidRPr="00FF5868">
        <w:rPr>
          <w:rFonts w:ascii="Comic Sans MS" w:hAnsi="Comic Sans MS" w:cs="Comic Sans MS"/>
          <w:sz w:val="20"/>
          <w:szCs w:val="20"/>
        </w:rPr>
        <w:t>Foundation</w:t>
      </w:r>
    </w:p>
    <w:sectPr w:rsidR="002756B9" w:rsidRPr="00FF5868" w:rsidSect="00014F24">
      <w:footerReference w:type="default" r:id="rId12"/>
      <w:pgSz w:w="12240" w:h="15840" w:code="1"/>
      <w:pgMar w:top="864" w:right="1152" w:bottom="288" w:left="3168"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4D6" w:rsidRDefault="004134D6" w:rsidP="00AD0CF8">
      <w:r>
        <w:separator/>
      </w:r>
    </w:p>
  </w:endnote>
  <w:endnote w:type="continuationSeparator" w:id="0">
    <w:p w:rsidR="004134D6" w:rsidRDefault="004134D6" w:rsidP="00AD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D6" w:rsidRDefault="004134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4D6" w:rsidRDefault="004134D6" w:rsidP="00AD0CF8">
      <w:r>
        <w:separator/>
      </w:r>
    </w:p>
  </w:footnote>
  <w:footnote w:type="continuationSeparator" w:id="0">
    <w:p w:rsidR="004134D6" w:rsidRDefault="004134D6" w:rsidP="00AD0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C1752"/>
    <w:multiLevelType w:val="hybridMultilevel"/>
    <w:tmpl w:val="CE4C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27"/>
    <w:rsid w:val="000000BE"/>
    <w:rsid w:val="00014F24"/>
    <w:rsid w:val="00020CCE"/>
    <w:rsid w:val="00047ED3"/>
    <w:rsid w:val="00090C29"/>
    <w:rsid w:val="000A700F"/>
    <w:rsid w:val="000B297E"/>
    <w:rsid w:val="000F0399"/>
    <w:rsid w:val="000F13B3"/>
    <w:rsid w:val="000F35E6"/>
    <w:rsid w:val="00103EB9"/>
    <w:rsid w:val="001919E9"/>
    <w:rsid w:val="001A5BAB"/>
    <w:rsid w:val="001B6FB7"/>
    <w:rsid w:val="002014CE"/>
    <w:rsid w:val="0021309F"/>
    <w:rsid w:val="00216137"/>
    <w:rsid w:val="0023211E"/>
    <w:rsid w:val="00252DCD"/>
    <w:rsid w:val="002729E3"/>
    <w:rsid w:val="002756B9"/>
    <w:rsid w:val="00287817"/>
    <w:rsid w:val="002B5C15"/>
    <w:rsid w:val="002C09C1"/>
    <w:rsid w:val="00354207"/>
    <w:rsid w:val="0036334D"/>
    <w:rsid w:val="003656C8"/>
    <w:rsid w:val="00367DA7"/>
    <w:rsid w:val="00381F89"/>
    <w:rsid w:val="00387D7B"/>
    <w:rsid w:val="003C39D7"/>
    <w:rsid w:val="003E36C4"/>
    <w:rsid w:val="0040418B"/>
    <w:rsid w:val="0040610B"/>
    <w:rsid w:val="004134D6"/>
    <w:rsid w:val="0042459F"/>
    <w:rsid w:val="00450609"/>
    <w:rsid w:val="00450E01"/>
    <w:rsid w:val="00476F90"/>
    <w:rsid w:val="004A55E7"/>
    <w:rsid w:val="004F6DBB"/>
    <w:rsid w:val="00556AD0"/>
    <w:rsid w:val="005636C5"/>
    <w:rsid w:val="00564752"/>
    <w:rsid w:val="00576B6D"/>
    <w:rsid w:val="00583EDB"/>
    <w:rsid w:val="005B30F2"/>
    <w:rsid w:val="005C52FF"/>
    <w:rsid w:val="005E29AC"/>
    <w:rsid w:val="005F797C"/>
    <w:rsid w:val="006038D5"/>
    <w:rsid w:val="0062091B"/>
    <w:rsid w:val="0066058E"/>
    <w:rsid w:val="00664F1E"/>
    <w:rsid w:val="0070775C"/>
    <w:rsid w:val="0071449E"/>
    <w:rsid w:val="00720D70"/>
    <w:rsid w:val="00725AB1"/>
    <w:rsid w:val="0073033D"/>
    <w:rsid w:val="00743661"/>
    <w:rsid w:val="00750007"/>
    <w:rsid w:val="007547EC"/>
    <w:rsid w:val="0076505D"/>
    <w:rsid w:val="007A2A97"/>
    <w:rsid w:val="007F36AC"/>
    <w:rsid w:val="007F754D"/>
    <w:rsid w:val="0080329B"/>
    <w:rsid w:val="00831C88"/>
    <w:rsid w:val="008653DB"/>
    <w:rsid w:val="008C0C1D"/>
    <w:rsid w:val="008C4A36"/>
    <w:rsid w:val="008D0580"/>
    <w:rsid w:val="00906677"/>
    <w:rsid w:val="009436E8"/>
    <w:rsid w:val="009C5559"/>
    <w:rsid w:val="009F51C3"/>
    <w:rsid w:val="00A529C7"/>
    <w:rsid w:val="00A72F12"/>
    <w:rsid w:val="00A74717"/>
    <w:rsid w:val="00A934B8"/>
    <w:rsid w:val="00AA02FF"/>
    <w:rsid w:val="00AA151B"/>
    <w:rsid w:val="00AA7E4A"/>
    <w:rsid w:val="00AD0CF8"/>
    <w:rsid w:val="00AF34C6"/>
    <w:rsid w:val="00B20FA2"/>
    <w:rsid w:val="00B74A98"/>
    <w:rsid w:val="00BD4F7D"/>
    <w:rsid w:val="00C934A9"/>
    <w:rsid w:val="00C94527"/>
    <w:rsid w:val="00CB4685"/>
    <w:rsid w:val="00D15E6B"/>
    <w:rsid w:val="00D323B4"/>
    <w:rsid w:val="00D52B59"/>
    <w:rsid w:val="00D57C63"/>
    <w:rsid w:val="00D770C9"/>
    <w:rsid w:val="00D9164C"/>
    <w:rsid w:val="00DA1B60"/>
    <w:rsid w:val="00DB5E78"/>
    <w:rsid w:val="00DD6E4F"/>
    <w:rsid w:val="00E00545"/>
    <w:rsid w:val="00E00AEC"/>
    <w:rsid w:val="00E0353D"/>
    <w:rsid w:val="00E30345"/>
    <w:rsid w:val="00E46171"/>
    <w:rsid w:val="00E46B91"/>
    <w:rsid w:val="00E56B2A"/>
    <w:rsid w:val="00EC5A09"/>
    <w:rsid w:val="00EF3C7A"/>
    <w:rsid w:val="00F01C30"/>
    <w:rsid w:val="00F5786E"/>
    <w:rsid w:val="00F64196"/>
    <w:rsid w:val="00F75107"/>
    <w:rsid w:val="00F75187"/>
    <w:rsid w:val="00F90370"/>
    <w:rsid w:val="00F91C90"/>
    <w:rsid w:val="00FA6B36"/>
    <w:rsid w:val="00FF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4124"/>
  <w15:docId w15:val="{EE8293C3-8FA9-400B-929E-A08B09A8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527"/>
    <w:pPr>
      <w:widowControl w:val="0"/>
      <w:autoSpaceDE w:val="0"/>
      <w:autoSpaceDN w:val="0"/>
      <w:adjustRightInd w:val="0"/>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527"/>
    <w:rPr>
      <w:rFonts w:ascii="Tahoma" w:hAnsi="Tahoma" w:cs="Tahoma"/>
      <w:sz w:val="16"/>
      <w:szCs w:val="16"/>
    </w:rPr>
  </w:style>
  <w:style w:type="character" w:customStyle="1" w:styleId="BalloonTextChar">
    <w:name w:val="Balloon Text Char"/>
    <w:basedOn w:val="DefaultParagraphFont"/>
    <w:link w:val="BalloonText"/>
    <w:uiPriority w:val="99"/>
    <w:semiHidden/>
    <w:rsid w:val="00C94527"/>
    <w:rPr>
      <w:rFonts w:ascii="Tahoma" w:eastAsia="Times New Roman" w:hAnsi="Tahoma" w:cs="Tahoma"/>
      <w:sz w:val="16"/>
      <w:szCs w:val="16"/>
    </w:rPr>
  </w:style>
  <w:style w:type="character" w:styleId="Hyperlink">
    <w:name w:val="Hyperlink"/>
    <w:basedOn w:val="DefaultParagraphFont"/>
    <w:uiPriority w:val="99"/>
    <w:unhideWhenUsed/>
    <w:rsid w:val="00FA6B36"/>
    <w:rPr>
      <w:color w:val="0000FF" w:themeColor="hyperlink"/>
      <w:u w:val="single"/>
    </w:rPr>
  </w:style>
  <w:style w:type="paragraph" w:styleId="BodyText">
    <w:name w:val="Body Text"/>
    <w:basedOn w:val="Normal"/>
    <w:link w:val="BodyTextChar"/>
    <w:uiPriority w:val="99"/>
    <w:unhideWhenUsed/>
    <w:rsid w:val="003656C8"/>
    <w:rPr>
      <w:rFonts w:ascii="Comic Sans MS" w:hAnsi="Comic Sans MS" w:cs="Comic Sans MS"/>
      <w:sz w:val="20"/>
      <w:szCs w:val="20"/>
    </w:rPr>
  </w:style>
  <w:style w:type="character" w:customStyle="1" w:styleId="BodyTextChar">
    <w:name w:val="Body Text Char"/>
    <w:basedOn w:val="DefaultParagraphFont"/>
    <w:link w:val="BodyText"/>
    <w:uiPriority w:val="99"/>
    <w:rsid w:val="003656C8"/>
    <w:rPr>
      <w:rFonts w:ascii="Comic Sans MS" w:eastAsia="Times New Roman" w:hAnsi="Comic Sans MS" w:cs="Comic Sans MS"/>
      <w:sz w:val="20"/>
      <w:szCs w:val="20"/>
    </w:rPr>
  </w:style>
  <w:style w:type="character" w:styleId="UnresolvedMention">
    <w:name w:val="Unresolved Mention"/>
    <w:basedOn w:val="DefaultParagraphFont"/>
    <w:uiPriority w:val="99"/>
    <w:semiHidden/>
    <w:unhideWhenUsed/>
    <w:rsid w:val="00DA1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campbell@actx.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tddougherty@actx.edu" TargetMode="External"/><Relationship Id="rId4" Type="http://schemas.openxmlformats.org/officeDocument/2006/relationships/settings" Target="settings.xml"/><Relationship Id="rId9" Type="http://schemas.openxmlformats.org/officeDocument/2006/relationships/hyperlink" Target="mailto:kaycampbell@actx.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9822-DE61-41A4-89EE-BFD702C1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actech</dc:creator>
  <cp:lastModifiedBy>Kay Campbell</cp:lastModifiedBy>
  <cp:revision>2</cp:revision>
  <cp:lastPrinted>2021-10-28T18:31:00Z</cp:lastPrinted>
  <dcterms:created xsi:type="dcterms:W3CDTF">2021-10-28T19:21:00Z</dcterms:created>
  <dcterms:modified xsi:type="dcterms:W3CDTF">2021-10-28T19:21:00Z</dcterms:modified>
</cp:coreProperties>
</file>