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B7" w:rsidRDefault="006F1A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7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WALWORTH POLICY 683</w:t>
      </w:r>
    </w:p>
    <w:p w:rsidR="00145EB7" w:rsidRDefault="006F1A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7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ADMINISTRATIVE PROCEDURES</w:t>
      </w:r>
    </w:p>
    <w:p w:rsidR="00145EB7" w:rsidRDefault="00145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EB7" w:rsidRDefault="00145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EB7" w:rsidRDefault="006F1A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ASSET MANAGEMENT</w:t>
      </w:r>
    </w:p>
    <w:p w:rsidR="00145EB7" w:rsidRDefault="00145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"/>
        <w:rPr>
          <w:rFonts w:ascii="Times New Roman" w:eastAsia="Times New Roman" w:hAnsi="Times New Roman" w:cs="Times New Roman"/>
          <w:sz w:val="24"/>
          <w:szCs w:val="24"/>
        </w:rPr>
      </w:pPr>
    </w:p>
    <w:p w:rsidR="00145EB7" w:rsidRDefault="006F1A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Supplies and equipment will be received in the District's Main Office and delivered to the </w:t>
      </w:r>
    </w:p>
    <w:p w:rsidR="00145EB7" w:rsidRDefault="006F1A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appropriate location in accordance with established Business Office procedures.</w:t>
      </w:r>
    </w:p>
    <w:p w:rsidR="00145EB7" w:rsidRDefault="00145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"/>
        <w:rPr>
          <w:rFonts w:ascii="Times New Roman" w:eastAsia="Times New Roman" w:hAnsi="Times New Roman" w:cs="Times New Roman"/>
          <w:sz w:val="24"/>
          <w:szCs w:val="24"/>
        </w:rPr>
      </w:pPr>
    </w:p>
    <w:p w:rsidR="00145EB7" w:rsidRDefault="006F1AEE" w:rsidP="00FD1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textbooks purchased by the District are coded and stamped “Property of Walworth Joint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District #1" prior to distribution.</w:t>
      </w:r>
    </w:p>
    <w:p w:rsidR="00145EB7" w:rsidRDefault="00145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EB7" w:rsidRDefault="006F1A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technology equipment is coded, labeled, and inventoried by the IT Department.</w:t>
      </w:r>
    </w:p>
    <w:p w:rsidR="00145EB7" w:rsidRDefault="00145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"/>
        <w:rPr>
          <w:rFonts w:ascii="Times New Roman" w:eastAsia="Times New Roman" w:hAnsi="Times New Roman" w:cs="Times New Roman"/>
          <w:sz w:val="24"/>
          <w:szCs w:val="24"/>
        </w:rPr>
      </w:pPr>
    </w:p>
    <w:p w:rsidR="00145EB7" w:rsidRDefault="006F1AEE" w:rsidP="00FD1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items with a value of $5,000 or greater will be recorded as fixed assets by the District's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 auditors for the annual financial statements. The auditors will maintain a copy of this list.</w:t>
      </w:r>
    </w:p>
    <w:p w:rsidR="00145EB7" w:rsidRDefault="00145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EB7" w:rsidRDefault="006F1AEE" w:rsidP="00FD1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Furniture, equipment and supply items no longer needed by the District are to be disposed of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making them available on a reasonable basis to any non-profit organization in quantity lots or by periodically holding public sales. Public notice will be 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concerning the details for the disposition of these items. Non-saleable items will be sold for salvage or destroyed.</w:t>
      </w:r>
    </w:p>
    <w:p w:rsidR="00145EB7" w:rsidRDefault="00145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EB7" w:rsidRDefault="006F1AEE" w:rsidP="00FD1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Textbooks, library books and other instructional materials no longer needed by the District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disposed of by recycling, incin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erating, sale or scrapping. Requests from organization or individuals for any of such materials will be considered, with first priority being given to non-profit organizations.</w:t>
      </w:r>
    </w:p>
    <w:p w:rsidR="00145EB7" w:rsidRDefault="00145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EB7" w:rsidRDefault="006F1AEE" w:rsidP="00FD1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Obsolete materials shall be disposed of in accordance with established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cedures including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equipment, chemicals, etc.</w:t>
      </w:r>
    </w:p>
    <w:p w:rsidR="00145EB7" w:rsidRDefault="00145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EB7" w:rsidRDefault="00FD1C08" w:rsidP="00FD1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At the District’s Annual Meeting, the Board of Education will authorize the sale or salvage of property </w:t>
      </w:r>
      <w:r w:rsidR="006F1AEE">
        <w:rPr>
          <w:rFonts w:ascii="Times New Roman" w:eastAsia="Times New Roman" w:hAnsi="Times New Roman" w:cs="Times New Roman"/>
          <w:color w:val="000000"/>
          <w:sz w:val="24"/>
          <w:szCs w:val="24"/>
        </w:rPr>
        <w:t>belonging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District</w:t>
      </w:r>
      <w:r w:rsidR="006F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6F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longer needed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District</w:t>
      </w:r>
      <w:r w:rsidR="006F1AEE">
        <w:rPr>
          <w:rFonts w:ascii="Times New Roman" w:eastAsia="Times New Roman" w:hAnsi="Times New Roman" w:cs="Times New Roman"/>
          <w:color w:val="000000"/>
          <w:sz w:val="24"/>
          <w:szCs w:val="24"/>
        </w:rPr>
        <w:t>. All funds received from the sale of these items or salvage materi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 will be deposited into the D</w:t>
      </w:r>
      <w:r w:rsidR="006F1AEE">
        <w:rPr>
          <w:rFonts w:ascii="Times New Roman" w:eastAsia="Times New Roman" w:hAnsi="Times New Roman" w:cs="Times New Roman"/>
          <w:color w:val="000000"/>
          <w:sz w:val="24"/>
          <w:szCs w:val="24"/>
        </w:rPr>
        <w:t>istrict's General Fund.</w:t>
      </w:r>
    </w:p>
    <w:p w:rsidR="00145EB7" w:rsidRDefault="00145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C08" w:rsidRDefault="00FD1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1C08" w:rsidRDefault="00FD1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5EB7" w:rsidRDefault="00FD1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C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LEGAL REFERENCES:</w:t>
      </w:r>
      <w:r w:rsidR="006F1AEE">
        <w:rPr>
          <w:rFonts w:ascii="Times New Roman" w:eastAsia="Times New Roman" w:hAnsi="Times New Roman" w:cs="Times New Roman"/>
          <w:sz w:val="24"/>
          <w:szCs w:val="24"/>
        </w:rPr>
        <w:tab/>
      </w:r>
      <w:r w:rsidR="006F1AEE">
        <w:rPr>
          <w:rFonts w:ascii="Times New Roman" w:eastAsia="Times New Roman" w:hAnsi="Times New Roman" w:cs="Times New Roman"/>
          <w:sz w:val="24"/>
          <w:szCs w:val="24"/>
        </w:rPr>
        <w:tab/>
      </w:r>
      <w:r w:rsidR="006F1AEE">
        <w:rPr>
          <w:rFonts w:ascii="Times New Roman" w:eastAsia="Times New Roman" w:hAnsi="Times New Roman" w:cs="Times New Roman"/>
          <w:color w:val="000000"/>
          <w:sz w:val="24"/>
          <w:szCs w:val="24"/>
        </w:rPr>
        <w:t>Wisconsin Statutes 120.10(12) and 120.12(1)</w:t>
      </w:r>
    </w:p>
    <w:p w:rsidR="00145EB7" w:rsidRDefault="00145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EB7" w:rsidRDefault="00FD1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C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POLICY ADOPTION: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1AEE">
        <w:rPr>
          <w:rFonts w:ascii="Times New Roman" w:eastAsia="Times New Roman" w:hAnsi="Times New Roman" w:cs="Times New Roman"/>
          <w:sz w:val="24"/>
          <w:szCs w:val="24"/>
        </w:rPr>
        <w:t>October 25, 2010</w:t>
      </w:r>
    </w:p>
    <w:p w:rsidR="00FD1C08" w:rsidRDefault="00FD1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EB7" w:rsidRDefault="00FD1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C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POLICY REVISED:</w:t>
      </w:r>
      <w:r w:rsidR="006F1AEE" w:rsidRPr="00FD1C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F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1A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1AEE">
        <w:rPr>
          <w:rFonts w:ascii="Times New Roman" w:eastAsia="Times New Roman" w:hAnsi="Times New Roman" w:cs="Times New Roman"/>
          <w:color w:val="000000"/>
          <w:sz w:val="24"/>
          <w:szCs w:val="24"/>
        </w:rPr>
        <w:t>June 19, 2017</w:t>
      </w:r>
      <w:bookmarkEnd w:id="0"/>
    </w:p>
    <w:sectPr w:rsidR="00145EB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5EB7"/>
    <w:rsid w:val="00145EB7"/>
    <w:rsid w:val="006F1AEE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Kahl</dc:creator>
  <cp:lastModifiedBy>Mary Ann Kahl</cp:lastModifiedBy>
  <cp:revision>2</cp:revision>
  <dcterms:created xsi:type="dcterms:W3CDTF">2019-06-13T17:26:00Z</dcterms:created>
  <dcterms:modified xsi:type="dcterms:W3CDTF">2019-06-13T17:26:00Z</dcterms:modified>
</cp:coreProperties>
</file>