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6B" w:rsidRDefault="00E90FBB">
      <w:pPr>
        <w:widowControl w:val="0"/>
        <w:pBdr>
          <w:top w:val="nil"/>
          <w:left w:val="nil"/>
          <w:bottom w:val="nil"/>
          <w:right w:val="nil"/>
          <w:between w:val="nil"/>
        </w:pBdr>
        <w:spacing w:line="240" w:lineRule="auto"/>
        <w:ind w:firstLine="883"/>
        <w:jc w:val="right"/>
        <w:rPr>
          <w:rFonts w:ascii="Times" w:eastAsia="Times" w:hAnsi="Times" w:cs="Times"/>
          <w:b/>
          <w:color w:val="000000"/>
          <w:sz w:val="24"/>
          <w:szCs w:val="24"/>
        </w:rPr>
      </w:pPr>
      <w:r>
        <w:rPr>
          <w:rFonts w:ascii="Times" w:eastAsia="Times" w:hAnsi="Times" w:cs="Times"/>
          <w:b/>
          <w:color w:val="000000"/>
          <w:sz w:val="24"/>
          <w:szCs w:val="24"/>
        </w:rPr>
        <w:t xml:space="preserve">WALWORTH POLICY 662.2 </w:t>
      </w:r>
    </w:p>
    <w:p w:rsidR="000A666B" w:rsidRDefault="00E90FBB">
      <w:pPr>
        <w:widowControl w:val="0"/>
        <w:pBdr>
          <w:top w:val="nil"/>
          <w:left w:val="nil"/>
          <w:bottom w:val="nil"/>
          <w:right w:val="nil"/>
          <w:between w:val="nil"/>
        </w:pBdr>
        <w:spacing w:line="240" w:lineRule="auto"/>
        <w:ind w:firstLine="883"/>
        <w:jc w:val="right"/>
        <w:rPr>
          <w:rFonts w:ascii="Times" w:eastAsia="Times" w:hAnsi="Times" w:cs="Times"/>
          <w:b/>
          <w:color w:val="000000"/>
          <w:sz w:val="24"/>
          <w:szCs w:val="24"/>
        </w:rPr>
      </w:pPr>
      <w:r>
        <w:rPr>
          <w:rFonts w:ascii="Times" w:eastAsia="Times" w:hAnsi="Times" w:cs="Times"/>
          <w:b/>
          <w:color w:val="000000"/>
          <w:sz w:val="24"/>
          <w:szCs w:val="24"/>
        </w:rPr>
        <w:t>ADMINISTRATIVE REGULATIONS</w:t>
      </w:r>
    </w:p>
    <w:p w:rsidR="000A666B" w:rsidRDefault="000A666B">
      <w:pPr>
        <w:widowControl w:val="0"/>
        <w:pBdr>
          <w:top w:val="nil"/>
          <w:left w:val="nil"/>
          <w:bottom w:val="nil"/>
          <w:right w:val="nil"/>
          <w:between w:val="nil"/>
        </w:pBdr>
        <w:spacing w:line="240" w:lineRule="auto"/>
        <w:ind w:firstLine="883"/>
        <w:rPr>
          <w:rFonts w:ascii="Times" w:eastAsia="Times" w:hAnsi="Times" w:cs="Times"/>
          <w:b/>
          <w:sz w:val="24"/>
          <w:szCs w:val="24"/>
        </w:rPr>
      </w:pPr>
    </w:p>
    <w:p w:rsidR="000A666B" w:rsidRDefault="000A666B">
      <w:pPr>
        <w:widowControl w:val="0"/>
        <w:pBdr>
          <w:top w:val="nil"/>
          <w:left w:val="nil"/>
          <w:bottom w:val="nil"/>
          <w:right w:val="nil"/>
          <w:between w:val="nil"/>
        </w:pBdr>
        <w:spacing w:line="240" w:lineRule="auto"/>
        <w:ind w:firstLine="883"/>
        <w:rPr>
          <w:rFonts w:ascii="Times" w:eastAsia="Times" w:hAnsi="Times" w:cs="Times"/>
          <w:b/>
          <w:sz w:val="24"/>
          <w:szCs w:val="24"/>
        </w:rPr>
      </w:pPr>
    </w:p>
    <w:p w:rsidR="000A666B" w:rsidRDefault="00E90FBB">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PETTY CASH ACCOUNTS</w:t>
      </w:r>
    </w:p>
    <w:p w:rsidR="000A666B" w:rsidRDefault="000A666B">
      <w:pPr>
        <w:widowControl w:val="0"/>
        <w:pBdr>
          <w:top w:val="nil"/>
          <w:left w:val="nil"/>
          <w:bottom w:val="nil"/>
          <w:right w:val="nil"/>
          <w:between w:val="nil"/>
        </w:pBdr>
        <w:spacing w:line="240" w:lineRule="auto"/>
        <w:rPr>
          <w:rFonts w:ascii="Times" w:eastAsia="Times" w:hAnsi="Times" w:cs="Times"/>
          <w:b/>
          <w:sz w:val="24"/>
          <w:szCs w:val="24"/>
        </w:rPr>
      </w:pPr>
    </w:p>
    <w:p w:rsidR="000A666B" w:rsidRDefault="00E90FBB">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The following Administrative procedures will govern Walworth Jt. District #1’s Petty Cash Account: </w:t>
      </w:r>
    </w:p>
    <w:p w:rsidR="000A666B" w:rsidRDefault="000A666B">
      <w:pPr>
        <w:widowControl w:val="0"/>
        <w:pBdr>
          <w:top w:val="nil"/>
          <w:left w:val="nil"/>
          <w:bottom w:val="nil"/>
          <w:right w:val="nil"/>
          <w:between w:val="nil"/>
        </w:pBdr>
        <w:spacing w:line="240" w:lineRule="auto"/>
        <w:rPr>
          <w:rFonts w:ascii="Times" w:eastAsia="Times" w:hAnsi="Times" w:cs="Times"/>
          <w:sz w:val="24"/>
          <w:szCs w:val="24"/>
        </w:rPr>
      </w:pPr>
    </w:p>
    <w:p w:rsidR="000A666B" w:rsidRDefault="00E90FBB">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r>
      <w:r>
        <w:rPr>
          <w:rFonts w:ascii="Times" w:eastAsia="Times" w:hAnsi="Times" w:cs="Times"/>
          <w:color w:val="000000"/>
          <w:sz w:val="24"/>
          <w:szCs w:val="24"/>
        </w:rPr>
        <w:t>The Petty Cash Custodian will keep accurate records of each petty cash expenditure,</w:t>
      </w:r>
      <w:r>
        <w:rPr>
          <w:rFonts w:ascii="Times" w:eastAsia="Times" w:hAnsi="Times" w:cs="Times"/>
          <w:color w:val="000000"/>
          <w:sz w:val="24"/>
          <w:szCs w:val="24"/>
        </w:rPr>
        <w:t xml:space="preserve"> </w:t>
      </w:r>
    </w:p>
    <w:p w:rsidR="000A666B" w:rsidRDefault="00E90FBB">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including the date, amount, purpose and recipient. The account, with the approval of the District Administrator, will be replenished, as necessary up to $500.</w:t>
      </w:r>
    </w:p>
    <w:p w:rsidR="000A666B" w:rsidRDefault="000A666B">
      <w:pPr>
        <w:widowControl w:val="0"/>
        <w:pBdr>
          <w:top w:val="nil"/>
          <w:left w:val="nil"/>
          <w:bottom w:val="nil"/>
          <w:right w:val="nil"/>
          <w:between w:val="nil"/>
        </w:pBdr>
        <w:spacing w:line="240" w:lineRule="auto"/>
        <w:rPr>
          <w:rFonts w:ascii="Times" w:eastAsia="Times" w:hAnsi="Times" w:cs="Times"/>
          <w:sz w:val="24"/>
          <w:szCs w:val="24"/>
        </w:rPr>
      </w:pPr>
    </w:p>
    <w:p w:rsidR="000A666B" w:rsidRDefault="00E90FBB">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The Pett</w:t>
      </w:r>
      <w:r>
        <w:rPr>
          <w:rFonts w:ascii="Times" w:eastAsia="Times" w:hAnsi="Times" w:cs="Times"/>
          <w:color w:val="000000"/>
          <w:sz w:val="24"/>
          <w:szCs w:val="24"/>
        </w:rPr>
        <w:t xml:space="preserve">y Cash Account is primarily used for postage costs for district newsletters, bulk </w:t>
      </w:r>
    </w:p>
    <w:p w:rsidR="000A666B" w:rsidRDefault="00E90FBB">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parent communication mailings, mailings of student records, etc.</w:t>
      </w:r>
    </w:p>
    <w:p w:rsidR="000A666B" w:rsidRDefault="000A666B">
      <w:pPr>
        <w:widowControl w:val="0"/>
        <w:pBdr>
          <w:top w:val="nil"/>
          <w:left w:val="nil"/>
          <w:bottom w:val="nil"/>
          <w:right w:val="nil"/>
          <w:between w:val="nil"/>
        </w:pBdr>
        <w:spacing w:line="240" w:lineRule="auto"/>
        <w:rPr>
          <w:rFonts w:ascii="Times" w:eastAsia="Times" w:hAnsi="Times" w:cs="Times"/>
          <w:sz w:val="24"/>
          <w:szCs w:val="24"/>
        </w:rPr>
      </w:pPr>
    </w:p>
    <w:p w:rsidR="000A666B" w:rsidRDefault="00E90FBB">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t xml:space="preserve">The Petty Cash Account may also be used to pay minor accounts which cannot be </w:t>
      </w:r>
    </w:p>
    <w:p w:rsidR="000A666B" w:rsidRDefault="00E90FBB">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conveniently paid throug</w:t>
      </w:r>
      <w:r>
        <w:rPr>
          <w:rFonts w:ascii="Times" w:eastAsia="Times" w:hAnsi="Times" w:cs="Times"/>
          <w:color w:val="000000"/>
          <w:sz w:val="24"/>
          <w:szCs w:val="24"/>
        </w:rPr>
        <w:t>h the issuance of regular checks or the use of the District’s credit card.</w:t>
      </w:r>
    </w:p>
    <w:p w:rsidR="000A666B" w:rsidRDefault="000A666B">
      <w:pPr>
        <w:widowControl w:val="0"/>
        <w:pBdr>
          <w:top w:val="nil"/>
          <w:left w:val="nil"/>
          <w:bottom w:val="nil"/>
          <w:right w:val="nil"/>
          <w:between w:val="nil"/>
        </w:pBdr>
        <w:spacing w:line="240" w:lineRule="auto"/>
        <w:rPr>
          <w:rFonts w:ascii="Times" w:eastAsia="Times" w:hAnsi="Times" w:cs="Times"/>
          <w:sz w:val="24"/>
          <w:szCs w:val="24"/>
        </w:rPr>
      </w:pPr>
    </w:p>
    <w:p w:rsidR="000A666B" w:rsidRDefault="00E90FBB" w:rsidP="00E90FBB">
      <w:pPr>
        <w:widowControl w:val="0"/>
        <w:pBdr>
          <w:top w:val="nil"/>
          <w:left w:val="nil"/>
          <w:bottom w:val="nil"/>
          <w:right w:val="nil"/>
          <w:between w:val="nil"/>
        </w:pBdr>
        <w:spacing w:line="240" w:lineRule="auto"/>
        <w:ind w:left="720" w:hanging="720"/>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 xml:space="preserve">The Petty Cash Account may be used to facilitate the purchase of items as may be required </w:t>
      </w:r>
      <w:r>
        <w:rPr>
          <w:rFonts w:ascii="Times" w:eastAsia="Times" w:hAnsi="Times" w:cs="Times"/>
          <w:color w:val="000000"/>
          <w:sz w:val="24"/>
          <w:szCs w:val="24"/>
        </w:rPr>
        <w:t>when time and/or preparation costs make use of a purchase order or credit card impractical.</w:t>
      </w:r>
    </w:p>
    <w:p w:rsidR="000A666B" w:rsidRDefault="000A666B">
      <w:pPr>
        <w:widowControl w:val="0"/>
        <w:pBdr>
          <w:top w:val="nil"/>
          <w:left w:val="nil"/>
          <w:bottom w:val="nil"/>
          <w:right w:val="nil"/>
          <w:between w:val="nil"/>
        </w:pBdr>
        <w:spacing w:line="240" w:lineRule="auto"/>
        <w:rPr>
          <w:rFonts w:ascii="Times" w:eastAsia="Times" w:hAnsi="Times" w:cs="Times"/>
          <w:sz w:val="24"/>
          <w:szCs w:val="24"/>
        </w:rPr>
      </w:pPr>
    </w:p>
    <w:p w:rsidR="000A666B" w:rsidRDefault="00E90FBB">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5. </w:t>
      </w:r>
      <w:r>
        <w:rPr>
          <w:rFonts w:ascii="Times" w:eastAsia="Times" w:hAnsi="Times" w:cs="Times"/>
          <w:color w:val="000000"/>
          <w:sz w:val="24"/>
          <w:szCs w:val="24"/>
        </w:rPr>
        <w:tab/>
        <w:t xml:space="preserve">Petty Cash may not be used to cash personal checks or to make change for any school </w:t>
      </w:r>
    </w:p>
    <w:p w:rsidR="000A666B" w:rsidRDefault="00E90FBB">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employee. </w:t>
      </w:r>
    </w:p>
    <w:p w:rsidR="000A666B" w:rsidRDefault="000A666B">
      <w:pPr>
        <w:widowControl w:val="0"/>
        <w:pBdr>
          <w:top w:val="nil"/>
          <w:left w:val="nil"/>
          <w:bottom w:val="nil"/>
          <w:right w:val="nil"/>
          <w:between w:val="nil"/>
        </w:pBdr>
        <w:spacing w:line="240" w:lineRule="auto"/>
        <w:rPr>
          <w:rFonts w:ascii="Times" w:eastAsia="Times" w:hAnsi="Times" w:cs="Times"/>
          <w:sz w:val="24"/>
          <w:szCs w:val="24"/>
        </w:rPr>
      </w:pPr>
    </w:p>
    <w:p w:rsidR="000A666B" w:rsidRDefault="00E90FBB">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6. </w:t>
      </w:r>
      <w:r>
        <w:rPr>
          <w:rFonts w:ascii="Times" w:eastAsia="Times" w:hAnsi="Times" w:cs="Times"/>
          <w:color w:val="000000"/>
          <w:sz w:val="24"/>
          <w:szCs w:val="24"/>
        </w:rPr>
        <w:tab/>
        <w:t>Petty Cash deposits should not exceed $500.00.</w:t>
      </w:r>
    </w:p>
    <w:p w:rsidR="000A666B" w:rsidRDefault="000A666B">
      <w:pPr>
        <w:widowControl w:val="0"/>
        <w:pBdr>
          <w:top w:val="nil"/>
          <w:left w:val="nil"/>
          <w:bottom w:val="nil"/>
          <w:right w:val="nil"/>
          <w:between w:val="nil"/>
        </w:pBdr>
        <w:spacing w:line="240" w:lineRule="auto"/>
        <w:rPr>
          <w:rFonts w:ascii="Times" w:eastAsia="Times" w:hAnsi="Times" w:cs="Times"/>
          <w:sz w:val="24"/>
          <w:szCs w:val="24"/>
        </w:rPr>
      </w:pPr>
    </w:p>
    <w:p w:rsidR="000A666B" w:rsidRDefault="00E90FBB">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Walworth J</w:t>
      </w:r>
      <w:r>
        <w:rPr>
          <w:rFonts w:ascii="Times" w:eastAsia="Times" w:hAnsi="Times" w:cs="Times"/>
          <w:color w:val="000000"/>
          <w:sz w:val="24"/>
          <w:szCs w:val="24"/>
        </w:rPr>
        <w:t>t. District #1 does not discriminate on admissions to any school, class, program, or activity on the basis of sex, religion, national origin, creed, pregnancy, marital status, parental status, sexual orientation, or physical, learning, emotional, or mental</w:t>
      </w:r>
      <w:r>
        <w:rPr>
          <w:rFonts w:ascii="Times" w:eastAsia="Times" w:hAnsi="Times" w:cs="Times"/>
          <w:color w:val="000000"/>
          <w:sz w:val="24"/>
          <w:szCs w:val="24"/>
        </w:rPr>
        <w:t xml:space="preserve"> disability. All discrimination complaints shall be processed in accordance with established procedures.</w:t>
      </w:r>
    </w:p>
    <w:p w:rsidR="000A666B" w:rsidRDefault="000A666B">
      <w:pPr>
        <w:widowControl w:val="0"/>
        <w:pBdr>
          <w:top w:val="nil"/>
          <w:left w:val="nil"/>
          <w:bottom w:val="nil"/>
          <w:right w:val="nil"/>
          <w:between w:val="nil"/>
        </w:pBdr>
        <w:spacing w:line="240" w:lineRule="auto"/>
        <w:rPr>
          <w:rFonts w:ascii="Times" w:eastAsia="Times" w:hAnsi="Times" w:cs="Times"/>
          <w:sz w:val="24"/>
          <w:szCs w:val="24"/>
        </w:rPr>
      </w:pPr>
    </w:p>
    <w:p w:rsidR="000A666B" w:rsidRDefault="000A666B">
      <w:pPr>
        <w:widowControl w:val="0"/>
        <w:pBdr>
          <w:top w:val="nil"/>
          <w:left w:val="nil"/>
          <w:bottom w:val="nil"/>
          <w:right w:val="nil"/>
          <w:between w:val="nil"/>
        </w:pBdr>
        <w:spacing w:line="240" w:lineRule="auto"/>
        <w:rPr>
          <w:rFonts w:ascii="Times" w:eastAsia="Times" w:hAnsi="Times" w:cs="Times"/>
          <w:sz w:val="24"/>
          <w:szCs w:val="24"/>
        </w:rPr>
      </w:pPr>
    </w:p>
    <w:p w:rsidR="000A666B" w:rsidRDefault="00E90FBB">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POLICY ADOPTION:</w:t>
      </w:r>
      <w:r>
        <w:rPr>
          <w:rFonts w:ascii="Times" w:eastAsia="Times" w:hAnsi="Times" w:cs="Times"/>
          <w:b/>
          <w:color w:val="000000"/>
          <w:sz w:val="24"/>
          <w:szCs w:val="24"/>
        </w:rPr>
        <w:t xml:space="preserve"> </w:t>
      </w:r>
      <w:r>
        <w:rPr>
          <w:rFonts w:ascii="Times" w:eastAsia="Times" w:hAnsi="Times" w:cs="Times"/>
          <w:color w:val="000000"/>
          <w:sz w:val="24"/>
          <w:szCs w:val="24"/>
        </w:rPr>
        <w:tab/>
        <w:t xml:space="preserve">April 27, 1992 </w:t>
      </w:r>
    </w:p>
    <w:p w:rsidR="00E90FBB" w:rsidRDefault="00E90FBB">
      <w:pPr>
        <w:widowControl w:val="0"/>
        <w:pBdr>
          <w:top w:val="nil"/>
          <w:left w:val="nil"/>
          <w:bottom w:val="nil"/>
          <w:right w:val="nil"/>
          <w:between w:val="nil"/>
        </w:pBdr>
        <w:spacing w:line="240" w:lineRule="auto"/>
        <w:rPr>
          <w:rFonts w:ascii="Times" w:eastAsia="Times" w:hAnsi="Times" w:cs="Times"/>
          <w:b/>
          <w:color w:val="000000"/>
          <w:sz w:val="24"/>
          <w:szCs w:val="24"/>
        </w:rPr>
      </w:pPr>
    </w:p>
    <w:p w:rsidR="000A666B" w:rsidRDefault="00E90FBB">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POLICY REVISED:</w:t>
      </w:r>
      <w:r>
        <w:rPr>
          <w:rFonts w:ascii="Times" w:eastAsia="Times" w:hAnsi="Times" w:cs="Times"/>
          <w:color w:val="000000"/>
          <w:sz w:val="24"/>
          <w:szCs w:val="24"/>
        </w:rPr>
        <w:t xml:space="preserve"> </w:t>
      </w:r>
      <w:r>
        <w:rPr>
          <w:rFonts w:ascii="Times" w:eastAsia="Times" w:hAnsi="Times" w:cs="Times"/>
          <w:color w:val="000000"/>
          <w:sz w:val="24"/>
          <w:szCs w:val="24"/>
        </w:rPr>
        <w:tab/>
        <w:t>October 25, 2010</w:t>
      </w:r>
    </w:p>
    <w:p w:rsidR="000A666B" w:rsidRDefault="00E90FBB" w:rsidP="00E90FBB">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bookmarkStart w:id="0" w:name="_GoBack"/>
      <w:bookmarkEnd w:id="0"/>
      <w:r>
        <w:rPr>
          <w:rFonts w:ascii="Times" w:eastAsia="Times" w:hAnsi="Times" w:cs="Times"/>
          <w:color w:val="000000"/>
          <w:sz w:val="24"/>
          <w:szCs w:val="24"/>
        </w:rPr>
        <w:t>May 22, 2017</w:t>
      </w:r>
    </w:p>
    <w:sectPr w:rsidR="000A66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A666B"/>
    <w:rsid w:val="000A666B"/>
    <w:rsid w:val="00E9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2019-06-13T15:46:00Z</dcterms:created>
  <dcterms:modified xsi:type="dcterms:W3CDTF">2019-06-13T15:46:00Z</dcterms:modified>
</cp:coreProperties>
</file>