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549" w:rsidRDefault="00016549" w:rsidP="00016549">
      <w:pPr>
        <w:pStyle w:val="NormalWeb"/>
        <w:spacing w:before="0" w:beforeAutospacing="0" w:after="0" w:afterAutospacing="0"/>
        <w:jc w:val="right"/>
      </w:pPr>
      <w:bookmarkStart w:id="0" w:name="_GoBack"/>
      <w:bookmarkEnd w:id="0"/>
      <w:r>
        <w:rPr>
          <w:b/>
          <w:bCs/>
          <w:color w:val="000000"/>
        </w:rPr>
        <w:t>WALWORTH POLICY: 523.1</w:t>
      </w:r>
    </w:p>
    <w:p w:rsidR="00016549" w:rsidRDefault="00016549" w:rsidP="00016549">
      <w:pPr>
        <w:pStyle w:val="NormalWeb"/>
        <w:spacing w:before="0" w:beforeAutospacing="0" w:after="0" w:afterAutospacing="0"/>
      </w:pPr>
      <w:r>
        <w:rPr>
          <w:b/>
          <w:bCs/>
          <w:color w:val="000000"/>
        </w:rPr>
        <w:t xml:space="preserve"> </w:t>
      </w:r>
    </w:p>
    <w:p w:rsidR="00016549" w:rsidRDefault="00016549" w:rsidP="00016549">
      <w:pPr>
        <w:pStyle w:val="NormalWeb"/>
        <w:spacing w:before="0" w:beforeAutospacing="0" w:after="0" w:afterAutospacing="0"/>
      </w:pPr>
      <w:r>
        <w:rPr>
          <w:b/>
          <w:bCs/>
          <w:color w:val="000000"/>
        </w:rPr>
        <w:t xml:space="preserve"> </w:t>
      </w:r>
    </w:p>
    <w:p w:rsidR="00016549" w:rsidRDefault="00016549" w:rsidP="00016549">
      <w:pPr>
        <w:pStyle w:val="NormalWeb"/>
        <w:spacing w:before="0" w:beforeAutospacing="0" w:after="0" w:afterAutospacing="0"/>
        <w:jc w:val="center"/>
      </w:pPr>
      <w:r>
        <w:rPr>
          <w:b/>
          <w:bCs/>
          <w:color w:val="000000"/>
        </w:rPr>
        <w:t>PHYSICAL EXAMINATION FOR NEW EMPLOYEES</w:t>
      </w:r>
    </w:p>
    <w:p w:rsidR="00016549" w:rsidRDefault="00016549" w:rsidP="00016549">
      <w:pPr>
        <w:pStyle w:val="NormalWeb"/>
        <w:spacing w:before="0" w:beforeAutospacing="0" w:after="0" w:afterAutospacing="0"/>
      </w:pPr>
      <w:r>
        <w:rPr>
          <w:b/>
          <w:bCs/>
          <w:color w:val="000000"/>
        </w:rPr>
        <w:t xml:space="preserve"> </w:t>
      </w:r>
    </w:p>
    <w:p w:rsidR="00016549" w:rsidRDefault="00016549" w:rsidP="00016549">
      <w:pPr>
        <w:pStyle w:val="NormalWeb"/>
        <w:spacing w:before="0" w:beforeAutospacing="0" w:after="0" w:afterAutospacing="0"/>
      </w:pPr>
      <w:r>
        <w:rPr>
          <w:color w:val="000000"/>
        </w:rPr>
        <w:t>In conjunction with Wisconsin Statute 118.25, new employees are required to have a physical examination that includes basic screening evaluation, especially for infectious diseases. It is not to include any laboratory work and does not include a papanicolaou smear.</w:t>
      </w:r>
    </w:p>
    <w:p w:rsidR="00016549" w:rsidRDefault="00016549" w:rsidP="00016549">
      <w:pPr>
        <w:pStyle w:val="NormalWeb"/>
        <w:spacing w:before="0" w:beforeAutospacing="0" w:after="0" w:afterAutospacing="0"/>
      </w:pPr>
      <w:r>
        <w:rPr>
          <w:color w:val="000000"/>
        </w:rPr>
        <w:t xml:space="preserve"> </w:t>
      </w:r>
    </w:p>
    <w:p w:rsidR="00016549" w:rsidRDefault="00016549" w:rsidP="00016549">
      <w:pPr>
        <w:pStyle w:val="NormalWeb"/>
        <w:spacing w:before="0" w:beforeAutospacing="0" w:after="0" w:afterAutospacing="0"/>
      </w:pPr>
      <w:r>
        <w:rPr>
          <w:color w:val="000000"/>
        </w:rPr>
        <w:t>The Walworth Board of Education encourages staff employees to use the Aurora Occupational Health Services in Elkhorn, WI. The clinic has agreed to a discount price for these services. The Board of Education will reimburse the employee for this examination. In the event the employee chooses to go to a clinic or to a doctor of his/her choice, any fee above this discounted rate will be the employee’s responsibility.</w:t>
      </w:r>
    </w:p>
    <w:p w:rsidR="00016549" w:rsidRDefault="00016549" w:rsidP="00016549">
      <w:pPr>
        <w:pStyle w:val="NormalWeb"/>
        <w:spacing w:before="0" w:beforeAutospacing="0" w:after="0" w:afterAutospacing="0"/>
      </w:pPr>
      <w:r>
        <w:rPr>
          <w:color w:val="000000"/>
        </w:rPr>
        <w:t xml:space="preserve"> </w:t>
      </w:r>
    </w:p>
    <w:p w:rsidR="00016549" w:rsidRDefault="00016549" w:rsidP="00016549">
      <w:pPr>
        <w:pStyle w:val="NormalWeb"/>
        <w:spacing w:before="0" w:beforeAutospacing="0" w:after="0" w:afterAutospacing="0"/>
      </w:pPr>
      <w:r>
        <w:rPr>
          <w:color w:val="000000"/>
        </w:rPr>
        <w:t>Walworth Jt. District #1 does not discriminate on admissions to any school, class, program, or activity on the basis of sex, race, religion, national origin, creed, pregnancy, marital status, parental status, sexual orientation, or physical, learning, emotional or mental disability. All discrimination complaints shall be processed in accordance with established procedures.</w:t>
      </w:r>
    </w:p>
    <w:p w:rsidR="00016549" w:rsidRDefault="00016549" w:rsidP="00016549">
      <w:pPr>
        <w:pStyle w:val="NormalWeb"/>
        <w:spacing w:before="0" w:beforeAutospacing="0" w:after="0" w:afterAutospacing="0"/>
      </w:pPr>
      <w:r>
        <w:rPr>
          <w:color w:val="000000"/>
        </w:rPr>
        <w:t xml:space="preserve"> </w:t>
      </w:r>
    </w:p>
    <w:p w:rsidR="00016549" w:rsidRDefault="00016549" w:rsidP="00016549">
      <w:pPr>
        <w:pStyle w:val="NormalWeb"/>
        <w:spacing w:before="0" w:beforeAutospacing="0" w:after="0" w:afterAutospacing="0"/>
      </w:pPr>
      <w:r>
        <w:rPr>
          <w:b/>
          <w:bCs/>
          <w:color w:val="000000"/>
        </w:rPr>
        <w:t>LEGAL REFERENCE:</w:t>
      </w:r>
      <w:r>
        <w:rPr>
          <w:color w:val="000000"/>
        </w:rPr>
        <w:t xml:space="preserve">              </w:t>
      </w:r>
      <w:r>
        <w:rPr>
          <w:rStyle w:val="apple-tab-span"/>
          <w:color w:val="000000"/>
        </w:rPr>
        <w:tab/>
      </w:r>
      <w:r>
        <w:rPr>
          <w:color w:val="000000"/>
        </w:rPr>
        <w:t>Wisconsin State Statute 118.25</w:t>
      </w:r>
    </w:p>
    <w:p w:rsidR="00016549" w:rsidRDefault="00016549" w:rsidP="00016549">
      <w:pPr>
        <w:pStyle w:val="NormalWeb"/>
        <w:spacing w:before="0" w:beforeAutospacing="0" w:after="0" w:afterAutospacing="0"/>
      </w:pPr>
      <w:r>
        <w:rPr>
          <w:color w:val="000000"/>
        </w:rPr>
        <w:t xml:space="preserve"> </w:t>
      </w:r>
    </w:p>
    <w:p w:rsidR="00016549" w:rsidRDefault="00016549" w:rsidP="00016549">
      <w:pPr>
        <w:pStyle w:val="NormalWeb"/>
        <w:spacing w:before="0" w:beforeAutospacing="0" w:after="0" w:afterAutospacing="0"/>
      </w:pPr>
      <w:r>
        <w:rPr>
          <w:b/>
          <w:bCs/>
          <w:color w:val="000000"/>
        </w:rPr>
        <w:t>POLICY ADOPTION</w:t>
      </w:r>
      <w:r>
        <w:rPr>
          <w:color w:val="000000"/>
        </w:rPr>
        <w:t xml:space="preserve">                    </w:t>
      </w:r>
      <w:r>
        <w:rPr>
          <w:rStyle w:val="apple-tab-span"/>
          <w:color w:val="000000"/>
        </w:rPr>
        <w:tab/>
      </w:r>
      <w:r>
        <w:rPr>
          <w:color w:val="000000"/>
        </w:rPr>
        <w:t>January 21, 2002</w:t>
      </w:r>
    </w:p>
    <w:p w:rsidR="00016549" w:rsidRDefault="00016549" w:rsidP="00016549">
      <w:pPr>
        <w:pStyle w:val="NormalWeb"/>
        <w:spacing w:before="0" w:beforeAutospacing="0" w:after="0" w:afterAutospacing="0"/>
      </w:pPr>
      <w:r>
        <w:rPr>
          <w:color w:val="000000"/>
        </w:rPr>
        <w:t xml:space="preserve"> </w:t>
      </w:r>
    </w:p>
    <w:p w:rsidR="00016549" w:rsidRDefault="00016549" w:rsidP="00016549">
      <w:pPr>
        <w:pStyle w:val="NormalWeb"/>
        <w:spacing w:before="0" w:beforeAutospacing="0" w:after="0" w:afterAutospacing="0"/>
      </w:pPr>
      <w:r>
        <w:rPr>
          <w:b/>
          <w:bCs/>
          <w:color w:val="000000"/>
        </w:rPr>
        <w:t xml:space="preserve">POLICY REVISED: </w:t>
      </w:r>
      <w:r>
        <w:rPr>
          <w:color w:val="000000"/>
        </w:rPr>
        <w:t>                   </w:t>
      </w:r>
      <w:r>
        <w:rPr>
          <w:rStyle w:val="apple-tab-span"/>
          <w:color w:val="000000"/>
        </w:rPr>
        <w:tab/>
      </w:r>
      <w:r>
        <w:rPr>
          <w:color w:val="000000"/>
        </w:rPr>
        <w:t>July 26, 2010</w:t>
      </w:r>
    </w:p>
    <w:p w:rsidR="00736037" w:rsidRPr="00016549" w:rsidRDefault="00736037" w:rsidP="00016549"/>
    <w:sectPr w:rsidR="00736037" w:rsidRPr="00016549">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736037"/>
    <w:rsid w:val="00016549"/>
    <w:rsid w:val="00736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0165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0165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0165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0165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670096">
      <w:bodyDiv w:val="1"/>
      <w:marLeft w:val="0"/>
      <w:marRight w:val="0"/>
      <w:marTop w:val="0"/>
      <w:marBottom w:val="0"/>
      <w:divBdr>
        <w:top w:val="none" w:sz="0" w:space="0" w:color="auto"/>
        <w:left w:val="none" w:sz="0" w:space="0" w:color="auto"/>
        <w:bottom w:val="none" w:sz="0" w:space="0" w:color="auto"/>
        <w:right w:val="none" w:sz="0" w:space="0" w:color="auto"/>
      </w:divBdr>
    </w:div>
    <w:div w:id="17477989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1109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Ann Kahl</dc:creator>
  <cp:lastModifiedBy>Mary Ann Kahl</cp:lastModifiedBy>
  <cp:revision>2</cp:revision>
  <dcterms:created xsi:type="dcterms:W3CDTF">2019-06-12T16:45:00Z</dcterms:created>
  <dcterms:modified xsi:type="dcterms:W3CDTF">2019-06-12T16:45:00Z</dcterms:modified>
</cp:coreProperties>
</file>