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firstLine="360"/>
        <w:jc w:val="center"/>
        <w:rPr>
          <w:b w:val="1"/>
          <w:sz w:val="22"/>
          <w:szCs w:val="22"/>
        </w:rPr>
      </w:pPr>
      <w:r w:rsidDel="00000000" w:rsidR="00000000" w:rsidRPr="00000000">
        <w:rPr>
          <w:b w:val="1"/>
          <w:sz w:val="22"/>
          <w:szCs w:val="22"/>
          <w:rtl w:val="0"/>
        </w:rPr>
        <w:t xml:space="preserve">PEÑASCO BOARD OF EDUCATION</w:t>
      </w:r>
    </w:p>
    <w:p w:rsidR="00000000" w:rsidDel="00000000" w:rsidP="00000000" w:rsidRDefault="00000000" w:rsidRPr="00000000" w14:paraId="00000002">
      <w:pPr>
        <w:ind w:firstLine="360"/>
        <w:jc w:val="center"/>
        <w:rPr>
          <w:b w:val="1"/>
          <w:color w:val="0000ff"/>
          <w:sz w:val="22"/>
          <w:szCs w:val="22"/>
        </w:rPr>
      </w:pPr>
      <w:r w:rsidDel="00000000" w:rsidR="00000000" w:rsidRPr="00000000">
        <w:rPr>
          <w:b w:val="1"/>
          <w:sz w:val="22"/>
          <w:szCs w:val="22"/>
          <w:rtl w:val="0"/>
        </w:rPr>
        <w:t xml:space="preserve">REGULAR BOARD MEETING</w:t>
      </w:r>
      <w:r w:rsidDel="00000000" w:rsidR="00000000" w:rsidRPr="00000000">
        <w:rPr>
          <w:rtl w:val="0"/>
        </w:rPr>
      </w:r>
    </w:p>
    <w:p w:rsidR="00000000" w:rsidDel="00000000" w:rsidP="00000000" w:rsidRDefault="00000000" w:rsidRPr="00000000" w14:paraId="00000003">
      <w:pPr>
        <w:ind w:firstLine="360"/>
        <w:jc w:val="center"/>
        <w:rPr>
          <w:b w:val="1"/>
          <w:color w:val="ff0000"/>
          <w:sz w:val="22"/>
          <w:szCs w:val="22"/>
        </w:rPr>
      </w:pPr>
      <w:r w:rsidDel="00000000" w:rsidR="00000000" w:rsidRPr="00000000">
        <w:rPr>
          <w:b w:val="1"/>
          <w:sz w:val="22"/>
          <w:szCs w:val="22"/>
          <w:rtl w:val="0"/>
        </w:rPr>
        <w:t xml:space="preserve">Meeting Location: </w:t>
      </w:r>
      <w:r w:rsidDel="00000000" w:rsidR="00000000" w:rsidRPr="00000000">
        <w:rPr>
          <w:b w:val="1"/>
          <w:color w:val="ff0000"/>
          <w:sz w:val="22"/>
          <w:szCs w:val="22"/>
          <w:rtl w:val="0"/>
        </w:rPr>
        <w:t xml:space="preserve">Veterans Administration Building</w:t>
      </w:r>
    </w:p>
    <w:p w:rsidR="00000000" w:rsidDel="00000000" w:rsidP="00000000" w:rsidRDefault="00000000" w:rsidRPr="00000000" w14:paraId="00000004">
      <w:pPr>
        <w:ind w:firstLine="360"/>
        <w:jc w:val="center"/>
        <w:rPr>
          <w:b w:val="1"/>
          <w:sz w:val="22"/>
          <w:szCs w:val="22"/>
          <w:u w:val="single"/>
        </w:rPr>
      </w:pPr>
      <w:r w:rsidDel="00000000" w:rsidR="00000000" w:rsidRPr="00000000">
        <w:rPr>
          <w:b w:val="1"/>
          <w:sz w:val="22"/>
          <w:szCs w:val="22"/>
          <w:u w:val="single"/>
          <w:rtl w:val="0"/>
        </w:rPr>
        <w:t xml:space="preserve">MASKS REQUIRED</w:t>
      </w:r>
    </w:p>
    <w:p w:rsidR="00000000" w:rsidDel="00000000" w:rsidP="00000000" w:rsidRDefault="00000000" w:rsidRPr="00000000" w14:paraId="00000005">
      <w:pPr>
        <w:ind w:firstLine="360"/>
        <w:jc w:val="center"/>
        <w:rPr>
          <w:b w:val="1"/>
          <w:sz w:val="22"/>
          <w:szCs w:val="22"/>
        </w:rPr>
      </w:pPr>
      <w:r w:rsidDel="00000000" w:rsidR="00000000" w:rsidRPr="00000000">
        <w:rPr>
          <w:b w:val="1"/>
          <w:sz w:val="22"/>
          <w:szCs w:val="22"/>
          <w:rtl w:val="0"/>
        </w:rPr>
        <w:t xml:space="preserve">Also Online</w:t>
      </w:r>
    </w:p>
    <w:p w:rsidR="00000000" w:rsidDel="00000000" w:rsidP="00000000" w:rsidRDefault="00000000" w:rsidRPr="00000000" w14:paraId="00000006">
      <w:pPr>
        <w:ind w:firstLine="360"/>
        <w:jc w:val="center"/>
        <w:rPr>
          <w:b w:val="1"/>
          <w:sz w:val="22"/>
          <w:szCs w:val="22"/>
        </w:rPr>
      </w:pPr>
      <w:r w:rsidDel="00000000" w:rsidR="00000000" w:rsidRPr="00000000">
        <w:rPr>
          <w:b w:val="1"/>
          <w:sz w:val="22"/>
          <w:szCs w:val="22"/>
          <w:rtl w:val="0"/>
        </w:rPr>
        <w:t xml:space="preserve">Staff and the Public encouraged to join virtually to mitigate COVID-19 exposure</w:t>
      </w:r>
    </w:p>
    <w:p w:rsidR="00000000" w:rsidDel="00000000" w:rsidP="00000000" w:rsidRDefault="00000000" w:rsidRPr="00000000" w14:paraId="00000007">
      <w:pPr>
        <w:ind w:firstLine="360"/>
        <w:jc w:val="center"/>
        <w:rPr>
          <w:b w:val="1"/>
          <w:sz w:val="22"/>
          <w:szCs w:val="22"/>
        </w:rPr>
      </w:pPr>
      <w:r w:rsidDel="00000000" w:rsidR="00000000" w:rsidRPr="00000000">
        <w:rPr>
          <w:b w:val="1"/>
          <w:sz w:val="22"/>
          <w:szCs w:val="22"/>
          <w:rtl w:val="0"/>
        </w:rPr>
        <w:t xml:space="preserve">Tuesday, January 18, 2022</w:t>
      </w:r>
    </w:p>
    <w:p w:rsidR="00000000" w:rsidDel="00000000" w:rsidP="00000000" w:rsidRDefault="00000000" w:rsidRPr="00000000" w14:paraId="00000008">
      <w:pPr>
        <w:ind w:firstLine="360"/>
        <w:jc w:val="center"/>
        <w:rPr>
          <w:b w:val="1"/>
          <w:color w:val="0000ff"/>
          <w:sz w:val="22"/>
          <w:szCs w:val="22"/>
        </w:rPr>
      </w:pPr>
      <w:r w:rsidDel="00000000" w:rsidR="00000000" w:rsidRPr="00000000">
        <w:rPr>
          <w:b w:val="1"/>
          <w:sz w:val="22"/>
          <w:szCs w:val="22"/>
          <w:rtl w:val="0"/>
        </w:rPr>
        <w:t xml:space="preserve">6:00 P.M.</w:t>
      </w:r>
      <w:r w:rsidDel="00000000" w:rsidR="00000000" w:rsidRPr="00000000">
        <w:rPr>
          <w:rtl w:val="0"/>
        </w:rPr>
      </w:r>
    </w:p>
    <w:p w:rsidR="00000000" w:rsidDel="00000000" w:rsidP="00000000" w:rsidRDefault="00000000" w:rsidRPr="00000000" w14:paraId="00000009">
      <w:pPr>
        <w:ind w:firstLine="360"/>
        <w:rPr>
          <w:sz w:val="22"/>
          <w:szCs w:val="22"/>
        </w:rPr>
      </w:pPr>
      <w:r w:rsidDel="00000000" w:rsidR="00000000" w:rsidRPr="00000000">
        <w:rPr>
          <w:rtl w:val="0"/>
        </w:rPr>
      </w:r>
    </w:p>
    <w:p w:rsidR="00000000" w:rsidDel="00000000" w:rsidP="00000000" w:rsidRDefault="00000000" w:rsidRPr="00000000" w14:paraId="0000000A">
      <w:pPr>
        <w:ind w:firstLine="360"/>
        <w:rPr>
          <w:color w:val="222222"/>
          <w:sz w:val="22"/>
          <w:szCs w:val="22"/>
        </w:rPr>
      </w:pPr>
      <w:r w:rsidDel="00000000" w:rsidR="00000000" w:rsidRPr="00000000">
        <w:rPr>
          <w:b w:val="1"/>
          <w:sz w:val="22"/>
          <w:szCs w:val="22"/>
          <w:rtl w:val="0"/>
        </w:rPr>
        <w:t xml:space="preserve">Due to the COVID-19 Health Order the meeting will be conducted through a live video conference.  You may join from the link below or by calling in:</w:t>
      </w: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360" w:right="0" w:firstLine="0"/>
        <w:jc w:val="left"/>
        <w:rPr>
          <w:b w:val="1"/>
          <w:color w:val="222222"/>
          <w:sz w:val="22"/>
          <w:szCs w:val="22"/>
        </w:rPr>
      </w:pP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360" w:right="0" w:firstLine="0"/>
        <w:jc w:val="left"/>
        <w:rPr>
          <w:rFonts w:ascii="Arial" w:cs="Arial" w:eastAsia="Arial" w:hAnsi="Arial"/>
          <w:color w:val="232333"/>
          <w:sz w:val="22"/>
          <w:szCs w:val="22"/>
          <w:highlight w:val="white"/>
        </w:rPr>
      </w:pPr>
      <w:r w:rsidDel="00000000" w:rsidR="00000000" w:rsidRPr="00000000">
        <w:rPr>
          <w:rFonts w:ascii="Times New Roman" w:cs="Times New Roman" w:eastAsia="Times New Roman" w:hAnsi="Times New Roman"/>
          <w:b w:val="1"/>
          <w:i w:val="0"/>
          <w:smallCaps w:val="0"/>
          <w:strike w:val="0"/>
          <w:color w:val="222222"/>
          <w:sz w:val="22"/>
          <w:szCs w:val="22"/>
          <w:u w:val="none"/>
          <w:shd w:fill="auto" w:val="clear"/>
          <w:vertAlign w:val="baseline"/>
          <w:rtl w:val="0"/>
        </w:rPr>
        <w:t xml:space="preserve">Join Online Meeting</w:t>
      </w:r>
      <w:r w:rsidDel="00000000" w:rsidR="00000000" w:rsidRPr="00000000">
        <w:rPr>
          <w:rFonts w:ascii="Times New Roman" w:cs="Times New Roman" w:eastAsia="Times New Roman" w:hAnsi="Times New Roman"/>
          <w:b w:val="0"/>
          <w:i w:val="0"/>
          <w:smallCaps w:val="0"/>
          <w:strike w:val="0"/>
          <w:color w:val="222222"/>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360" w:right="0" w:firstLine="0"/>
        <w:jc w:val="left"/>
        <w:rPr>
          <w:rFonts w:ascii="Roboto" w:cs="Roboto" w:eastAsia="Roboto" w:hAnsi="Roboto"/>
          <w:color w:val="1a73e8"/>
          <w:sz w:val="21"/>
          <w:szCs w:val="21"/>
          <w:u w:val="single"/>
          <w:shd w:fill="f1f3f4" w:val="clear"/>
        </w:rPr>
      </w:pPr>
      <w:hyperlink r:id="rId7">
        <w:r w:rsidDel="00000000" w:rsidR="00000000" w:rsidRPr="00000000">
          <w:rPr>
            <w:rFonts w:ascii="Roboto" w:cs="Roboto" w:eastAsia="Roboto" w:hAnsi="Roboto"/>
            <w:color w:val="1a73e8"/>
            <w:sz w:val="21"/>
            <w:szCs w:val="21"/>
            <w:u w:val="single"/>
            <w:shd w:fill="f1f3f4" w:val="clear"/>
            <w:rtl w:val="0"/>
          </w:rPr>
          <w:t xml:space="preserve">https://zoom.us/j/95596275858?pwd=bktMcHA0cHl2Y1Eyd2lwODRMY2VnZz09</w:t>
        </w:r>
      </w:hyperlink>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360" w:right="0" w:firstLine="0"/>
        <w:jc w:val="left"/>
        <w:rPr>
          <w:rFonts w:ascii="Arial" w:cs="Arial" w:eastAsia="Arial" w:hAnsi="Arial"/>
          <w:color w:val="232333"/>
          <w:sz w:val="21"/>
          <w:szCs w:val="21"/>
          <w:highlight w:val="white"/>
        </w:rPr>
      </w:pP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360" w:right="0" w:firstLine="0"/>
        <w:jc w:val="left"/>
        <w:rPr>
          <w:rFonts w:ascii="Roboto" w:cs="Roboto" w:eastAsia="Roboto" w:hAnsi="Roboto"/>
          <w:color w:val="3c4043"/>
          <w:sz w:val="21"/>
          <w:szCs w:val="21"/>
          <w:shd w:fill="f1f3f4" w:val="clear"/>
        </w:rPr>
      </w:pPr>
      <w:r w:rsidDel="00000000" w:rsidR="00000000" w:rsidRPr="00000000">
        <w:rPr>
          <w:rFonts w:ascii="Roboto" w:cs="Roboto" w:eastAsia="Roboto" w:hAnsi="Roboto"/>
          <w:color w:val="3c4043"/>
          <w:sz w:val="21"/>
          <w:szCs w:val="21"/>
          <w:shd w:fill="f1f3f4" w:val="clear"/>
          <w:rtl w:val="0"/>
        </w:rPr>
        <w:t xml:space="preserve">Meeting ID: 955 9627 5858</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360" w:right="0" w:firstLine="0"/>
        <w:jc w:val="left"/>
        <w:rPr>
          <w:rFonts w:ascii="Roboto" w:cs="Roboto" w:eastAsia="Roboto" w:hAnsi="Roboto"/>
          <w:color w:val="3c4043"/>
          <w:sz w:val="21"/>
          <w:szCs w:val="21"/>
          <w:shd w:fill="f1f3f4" w:val="clear"/>
        </w:rPr>
      </w:pPr>
      <w:r w:rsidDel="00000000" w:rsidR="00000000" w:rsidRPr="00000000">
        <w:rPr>
          <w:rFonts w:ascii="Roboto" w:cs="Roboto" w:eastAsia="Roboto" w:hAnsi="Roboto"/>
          <w:color w:val="3c4043"/>
          <w:sz w:val="21"/>
          <w:szCs w:val="21"/>
          <w:shd w:fill="f1f3f4" w:val="clear"/>
          <w:rtl w:val="0"/>
        </w:rPr>
        <w:t xml:space="preserve">Passcode: xc6QCE</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360" w:right="0" w:firstLine="0"/>
        <w:jc w:val="left"/>
        <w:rPr>
          <w:color w:val="222222"/>
        </w:rPr>
      </w:pP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360" w:right="0" w:firstLine="0"/>
        <w:jc w:val="left"/>
        <w:rPr>
          <w:color w:val="222222"/>
        </w:rPr>
      </w:pPr>
      <w:r w:rsidDel="00000000" w:rsidR="00000000" w:rsidRPr="00000000">
        <w:rPr>
          <w:color w:val="222222"/>
          <w:rtl w:val="0"/>
        </w:rPr>
        <w:t xml:space="preserve">Or dial: ‪(US) +1 484-841-5141‬ </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360" w:right="0" w:firstLine="0"/>
        <w:jc w:val="left"/>
        <w:rPr>
          <w:color w:val="222222"/>
        </w:rPr>
      </w:pPr>
      <w:r w:rsidDel="00000000" w:rsidR="00000000" w:rsidRPr="00000000">
        <w:rPr>
          <w:color w:val="222222"/>
          <w:rtl w:val="0"/>
        </w:rPr>
        <w:t xml:space="preserve">PIN: ‪356 534 204‬#</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color w:val="222222"/>
          <w:sz w:val="14"/>
          <w:szCs w:val="14"/>
        </w:rPr>
      </w:pP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5">
      <w:pPr>
        <w:numPr>
          <w:ilvl w:val="0"/>
          <w:numId w:val="1"/>
        </w:numPr>
        <w:pBdr>
          <w:top w:space="0" w:sz="0" w:val="nil"/>
          <w:left w:space="0" w:sz="0" w:val="nil"/>
          <w:bottom w:space="0" w:sz="0" w:val="nil"/>
          <w:right w:space="0" w:sz="0" w:val="nil"/>
          <w:between w:space="0" w:sz="0" w:val="nil"/>
        </w:pBdr>
        <w:tabs>
          <w:tab w:val="left" w:pos="810"/>
        </w:tabs>
        <w:ind w:left="1252" w:hanging="446.0000000000001"/>
        <w:rPr>
          <w:color w:val="000000"/>
          <w:sz w:val="20"/>
          <w:szCs w:val="20"/>
        </w:rPr>
      </w:pPr>
      <w:r w:rsidDel="00000000" w:rsidR="00000000" w:rsidRPr="00000000">
        <w:rPr>
          <w:color w:val="000000"/>
          <w:sz w:val="22"/>
          <w:szCs w:val="22"/>
          <w:rtl w:val="0"/>
        </w:rPr>
        <w:t xml:space="preserve">Call Board Meeting to Order/Welcome/Moment of Silence/Salute to Flags (English and Spanish)</w:t>
      </w:r>
    </w:p>
    <w:p w:rsidR="00000000" w:rsidDel="00000000" w:rsidP="00000000" w:rsidRDefault="00000000" w:rsidRPr="00000000" w14:paraId="00000016">
      <w:pPr>
        <w:numPr>
          <w:ilvl w:val="0"/>
          <w:numId w:val="1"/>
        </w:numPr>
        <w:pBdr>
          <w:top w:space="0" w:sz="0" w:val="nil"/>
          <w:left w:space="0" w:sz="0" w:val="nil"/>
          <w:bottom w:space="0" w:sz="0" w:val="nil"/>
          <w:right w:space="0" w:sz="0" w:val="nil"/>
          <w:between w:space="0" w:sz="0" w:val="nil"/>
        </w:pBdr>
        <w:tabs>
          <w:tab w:val="left" w:pos="810"/>
        </w:tabs>
        <w:ind w:left="1252" w:hanging="446.0000000000001"/>
        <w:rPr>
          <w:color w:val="000000"/>
          <w:sz w:val="20"/>
          <w:szCs w:val="20"/>
        </w:rPr>
      </w:pPr>
      <w:r w:rsidDel="00000000" w:rsidR="00000000" w:rsidRPr="00000000">
        <w:rPr>
          <w:color w:val="000000"/>
          <w:sz w:val="22"/>
          <w:szCs w:val="22"/>
          <w:rtl w:val="0"/>
        </w:rPr>
        <w:t xml:space="preserve">Roll Call</w:t>
      </w:r>
    </w:p>
    <w:p w:rsidR="00000000" w:rsidDel="00000000" w:rsidP="00000000" w:rsidRDefault="00000000" w:rsidRPr="00000000" w14:paraId="00000017">
      <w:pPr>
        <w:numPr>
          <w:ilvl w:val="0"/>
          <w:numId w:val="1"/>
        </w:numPr>
        <w:pBdr>
          <w:top w:space="0" w:sz="0" w:val="nil"/>
          <w:left w:space="0" w:sz="0" w:val="nil"/>
          <w:bottom w:space="0" w:sz="0" w:val="nil"/>
          <w:right w:space="0" w:sz="0" w:val="nil"/>
          <w:between w:space="0" w:sz="0" w:val="nil"/>
        </w:pBdr>
        <w:tabs>
          <w:tab w:val="left" w:pos="810"/>
        </w:tabs>
        <w:ind w:left="1252" w:hanging="446.0000000000001"/>
        <w:rPr>
          <w:color w:val="000000"/>
          <w:sz w:val="20"/>
          <w:szCs w:val="20"/>
        </w:rPr>
      </w:pPr>
      <w:r w:rsidDel="00000000" w:rsidR="00000000" w:rsidRPr="00000000">
        <w:rPr>
          <w:color w:val="000000"/>
          <w:sz w:val="22"/>
          <w:szCs w:val="22"/>
          <w:rtl w:val="0"/>
        </w:rPr>
        <w:t xml:space="preserve">Approval of Agenda Contents</w:t>
      </w:r>
    </w:p>
    <w:p w:rsidR="00000000" w:rsidDel="00000000" w:rsidP="00000000" w:rsidRDefault="00000000" w:rsidRPr="00000000" w14:paraId="00000018">
      <w:pPr>
        <w:pBdr>
          <w:top w:space="0" w:sz="0" w:val="nil"/>
          <w:left w:space="0" w:sz="0" w:val="nil"/>
          <w:bottom w:space="0" w:sz="0" w:val="nil"/>
          <w:right w:space="0" w:sz="0" w:val="nil"/>
          <w:between w:space="0" w:sz="0" w:val="nil"/>
        </w:pBdr>
        <w:tabs>
          <w:tab w:val="left" w:pos="810"/>
        </w:tabs>
        <w:ind w:left="810" w:firstLine="0"/>
        <w:rPr>
          <w:sz w:val="22"/>
          <w:szCs w:val="22"/>
        </w:rPr>
      </w:pPr>
      <w:r w:rsidDel="00000000" w:rsidR="00000000" w:rsidRPr="00000000">
        <w:rPr>
          <w:rtl w:val="0"/>
        </w:rPr>
      </w:r>
    </w:p>
    <w:p w:rsidR="00000000" w:rsidDel="00000000" w:rsidP="00000000" w:rsidRDefault="00000000" w:rsidRPr="00000000" w14:paraId="00000019">
      <w:pPr>
        <w:numPr>
          <w:ilvl w:val="0"/>
          <w:numId w:val="1"/>
        </w:numPr>
        <w:pBdr>
          <w:top w:space="0" w:sz="0" w:val="nil"/>
          <w:left w:space="0" w:sz="0" w:val="nil"/>
          <w:bottom w:space="0" w:sz="0" w:val="nil"/>
          <w:right w:space="0" w:sz="0" w:val="nil"/>
          <w:between w:space="0" w:sz="0" w:val="nil"/>
        </w:pBdr>
        <w:tabs>
          <w:tab w:val="left" w:pos="810"/>
        </w:tabs>
        <w:ind w:left="1252" w:hanging="446.0000000000001"/>
        <w:rPr>
          <w:color w:val="000000"/>
          <w:sz w:val="20"/>
          <w:szCs w:val="20"/>
        </w:rPr>
      </w:pPr>
      <w:r w:rsidDel="00000000" w:rsidR="00000000" w:rsidRPr="00000000">
        <w:rPr>
          <w:sz w:val="22"/>
          <w:szCs w:val="22"/>
          <w:rtl w:val="0"/>
        </w:rPr>
        <w:t xml:space="preserve">Approval of Board Minutes</w:t>
      </w:r>
      <w:r w:rsidDel="00000000" w:rsidR="00000000" w:rsidRPr="00000000">
        <w:rPr>
          <w:rtl w:val="0"/>
        </w:rPr>
      </w:r>
    </w:p>
    <w:p w:rsidR="00000000" w:rsidDel="00000000" w:rsidP="00000000" w:rsidRDefault="00000000" w:rsidRPr="00000000" w14:paraId="0000001A">
      <w:pPr>
        <w:numPr>
          <w:ilvl w:val="0"/>
          <w:numId w:val="2"/>
        </w:numPr>
        <w:pBdr>
          <w:top w:space="0" w:sz="0" w:val="nil"/>
          <w:left w:space="0" w:sz="0" w:val="nil"/>
          <w:bottom w:space="0" w:sz="0" w:val="nil"/>
          <w:right w:space="0" w:sz="0" w:val="nil"/>
          <w:between w:space="0" w:sz="0" w:val="nil"/>
        </w:pBdr>
        <w:tabs>
          <w:tab w:val="left" w:pos="1440"/>
        </w:tabs>
        <w:ind w:left="1620" w:hanging="360"/>
        <w:rPr>
          <w:sz w:val="22"/>
          <w:szCs w:val="22"/>
        </w:rPr>
      </w:pPr>
      <w:r w:rsidDel="00000000" w:rsidR="00000000" w:rsidRPr="00000000">
        <w:rPr>
          <w:sz w:val="22"/>
          <w:szCs w:val="22"/>
          <w:rtl w:val="0"/>
        </w:rPr>
        <w:t xml:space="preserve">Regular Board Meeting - December 14, 2021</w:t>
      </w:r>
    </w:p>
    <w:p w:rsidR="00000000" w:rsidDel="00000000" w:rsidP="00000000" w:rsidRDefault="00000000" w:rsidRPr="00000000" w14:paraId="0000001B">
      <w:pPr>
        <w:numPr>
          <w:ilvl w:val="0"/>
          <w:numId w:val="2"/>
        </w:numPr>
        <w:pBdr>
          <w:top w:space="0" w:sz="0" w:val="nil"/>
          <w:left w:space="0" w:sz="0" w:val="nil"/>
          <w:bottom w:space="0" w:sz="0" w:val="nil"/>
          <w:right w:space="0" w:sz="0" w:val="nil"/>
          <w:between w:space="0" w:sz="0" w:val="nil"/>
        </w:pBdr>
        <w:tabs>
          <w:tab w:val="left" w:pos="1440"/>
        </w:tabs>
        <w:ind w:left="1620" w:hanging="360"/>
        <w:rPr>
          <w:sz w:val="22"/>
          <w:szCs w:val="22"/>
        </w:rPr>
      </w:pPr>
      <w:r w:rsidDel="00000000" w:rsidR="00000000" w:rsidRPr="00000000">
        <w:rPr>
          <w:sz w:val="22"/>
          <w:szCs w:val="22"/>
          <w:rtl w:val="0"/>
        </w:rPr>
        <w:t xml:space="preserve">Special Board Meeting - December 20, 2021</w:t>
      </w:r>
    </w:p>
    <w:p w:rsidR="00000000" w:rsidDel="00000000" w:rsidP="00000000" w:rsidRDefault="00000000" w:rsidRPr="00000000" w14:paraId="0000001C">
      <w:pPr>
        <w:pBdr>
          <w:top w:space="0" w:sz="0" w:val="nil"/>
          <w:left w:space="0" w:sz="0" w:val="nil"/>
          <w:bottom w:space="0" w:sz="0" w:val="nil"/>
          <w:right w:space="0" w:sz="0" w:val="nil"/>
          <w:between w:space="0" w:sz="0" w:val="nil"/>
        </w:pBdr>
        <w:tabs>
          <w:tab w:val="left" w:pos="810"/>
        </w:tabs>
        <w:ind w:left="1440" w:firstLine="0"/>
        <w:rPr>
          <w:sz w:val="22"/>
          <w:szCs w:val="22"/>
        </w:rPr>
      </w:pPr>
      <w:r w:rsidDel="00000000" w:rsidR="00000000" w:rsidRPr="00000000">
        <w:rPr>
          <w:rtl w:val="0"/>
        </w:rPr>
      </w:r>
    </w:p>
    <w:p w:rsidR="00000000" w:rsidDel="00000000" w:rsidP="00000000" w:rsidRDefault="00000000" w:rsidRPr="00000000" w14:paraId="0000001D">
      <w:pPr>
        <w:numPr>
          <w:ilvl w:val="0"/>
          <w:numId w:val="1"/>
        </w:numPr>
        <w:pBdr>
          <w:top w:space="0" w:sz="0" w:val="nil"/>
          <w:left w:space="0" w:sz="0" w:val="nil"/>
          <w:bottom w:space="0" w:sz="0" w:val="nil"/>
          <w:right w:space="0" w:sz="0" w:val="nil"/>
          <w:between w:space="0" w:sz="0" w:val="nil"/>
        </w:pBdr>
        <w:tabs>
          <w:tab w:val="left" w:pos="810"/>
        </w:tabs>
        <w:ind w:left="1252" w:hanging="446.0000000000001"/>
        <w:rPr>
          <w:color w:val="000000"/>
          <w:sz w:val="20"/>
          <w:szCs w:val="20"/>
        </w:rPr>
      </w:pPr>
      <w:r w:rsidDel="00000000" w:rsidR="00000000" w:rsidRPr="00000000">
        <w:rPr>
          <w:color w:val="000000"/>
          <w:sz w:val="22"/>
          <w:szCs w:val="22"/>
          <w:rtl w:val="0"/>
        </w:rPr>
        <w:t xml:space="preserve">**Public Comment</w:t>
      </w:r>
    </w:p>
    <w:p w:rsidR="00000000" w:rsidDel="00000000" w:rsidP="00000000" w:rsidRDefault="00000000" w:rsidRPr="00000000" w14:paraId="0000001E">
      <w:pPr>
        <w:pBdr>
          <w:top w:space="0" w:sz="0" w:val="nil"/>
          <w:left w:space="0" w:sz="0" w:val="nil"/>
          <w:bottom w:space="0" w:sz="0" w:val="nil"/>
          <w:right w:space="0" w:sz="0" w:val="nil"/>
          <w:between w:space="0" w:sz="0" w:val="nil"/>
        </w:pBdr>
        <w:tabs>
          <w:tab w:val="left" w:pos="810"/>
        </w:tabs>
        <w:ind w:left="810" w:firstLine="0"/>
        <w:rPr>
          <w:color w:val="000000"/>
          <w:sz w:val="22"/>
          <w:szCs w:val="22"/>
        </w:rPr>
      </w:pPr>
      <w:r w:rsidDel="00000000" w:rsidR="00000000" w:rsidRPr="00000000">
        <w:rPr>
          <w:sz w:val="22"/>
          <w:szCs w:val="22"/>
          <w:rtl w:val="0"/>
        </w:rPr>
        <w:tab/>
      </w:r>
      <w:r w:rsidDel="00000000" w:rsidR="00000000" w:rsidRPr="00000000">
        <w:rPr>
          <w:rtl w:val="0"/>
        </w:rPr>
      </w:r>
    </w:p>
    <w:p w:rsidR="00000000" w:rsidDel="00000000" w:rsidP="00000000" w:rsidRDefault="00000000" w:rsidRPr="00000000" w14:paraId="0000001F">
      <w:pPr>
        <w:numPr>
          <w:ilvl w:val="0"/>
          <w:numId w:val="1"/>
        </w:numPr>
        <w:pBdr>
          <w:top w:space="0" w:sz="0" w:val="nil"/>
          <w:left w:space="0" w:sz="0" w:val="nil"/>
          <w:bottom w:space="0" w:sz="0" w:val="nil"/>
          <w:right w:space="0" w:sz="0" w:val="nil"/>
          <w:between w:space="0" w:sz="0" w:val="nil"/>
        </w:pBdr>
        <w:tabs>
          <w:tab w:val="left" w:pos="810"/>
        </w:tabs>
        <w:ind w:left="1252" w:hanging="446.0000000000001"/>
        <w:rPr>
          <w:color w:val="000000"/>
          <w:sz w:val="20"/>
          <w:szCs w:val="20"/>
        </w:rPr>
      </w:pPr>
      <w:bookmarkStart w:colFirst="0" w:colLast="0" w:name="_heading=h.unj4c9z1wnjo" w:id="0"/>
      <w:bookmarkEnd w:id="0"/>
      <w:r w:rsidDel="00000000" w:rsidR="00000000" w:rsidRPr="00000000">
        <w:rPr>
          <w:sz w:val="22"/>
          <w:szCs w:val="22"/>
          <w:rtl w:val="0"/>
        </w:rPr>
        <w:t xml:space="preserve">Oath of Office for Incoming Board Members - Gwen Simbolo and Patricia Martinez</w:t>
      </w:r>
    </w:p>
    <w:p w:rsidR="00000000" w:rsidDel="00000000" w:rsidP="00000000" w:rsidRDefault="00000000" w:rsidRPr="00000000" w14:paraId="00000020">
      <w:pPr>
        <w:pBdr>
          <w:top w:space="0" w:sz="0" w:val="nil"/>
          <w:left w:space="0" w:sz="0" w:val="nil"/>
          <w:bottom w:space="0" w:sz="0" w:val="nil"/>
          <w:right w:space="0" w:sz="0" w:val="nil"/>
          <w:between w:space="0" w:sz="0" w:val="nil"/>
        </w:pBdr>
        <w:tabs>
          <w:tab w:val="left" w:pos="810"/>
        </w:tabs>
        <w:ind w:left="810" w:firstLine="0"/>
        <w:rPr>
          <w:sz w:val="22"/>
          <w:szCs w:val="22"/>
        </w:rPr>
      </w:pPr>
      <w:bookmarkStart w:colFirst="0" w:colLast="0" w:name="_heading=h.rehrvxmc547p" w:id="1"/>
      <w:bookmarkEnd w:id="1"/>
      <w:r w:rsidDel="00000000" w:rsidR="00000000" w:rsidRPr="00000000">
        <w:rPr>
          <w:rtl w:val="0"/>
        </w:rPr>
      </w:r>
    </w:p>
    <w:p w:rsidR="00000000" w:rsidDel="00000000" w:rsidP="00000000" w:rsidRDefault="00000000" w:rsidRPr="00000000" w14:paraId="00000021">
      <w:pPr>
        <w:numPr>
          <w:ilvl w:val="0"/>
          <w:numId w:val="1"/>
        </w:numPr>
        <w:pBdr>
          <w:top w:space="0" w:sz="0" w:val="nil"/>
          <w:left w:space="0" w:sz="0" w:val="nil"/>
          <w:bottom w:space="0" w:sz="0" w:val="nil"/>
          <w:right w:space="0" w:sz="0" w:val="nil"/>
          <w:between w:space="0" w:sz="0" w:val="nil"/>
        </w:pBdr>
        <w:tabs>
          <w:tab w:val="left" w:pos="810"/>
        </w:tabs>
        <w:ind w:left="1252" w:hanging="446.0000000000001"/>
        <w:rPr>
          <w:color w:val="000000"/>
          <w:sz w:val="20"/>
          <w:szCs w:val="20"/>
        </w:rPr>
      </w:pPr>
      <w:bookmarkStart w:colFirst="0" w:colLast="0" w:name="_heading=h.n8gz7q7yqprc" w:id="2"/>
      <w:bookmarkEnd w:id="2"/>
      <w:r w:rsidDel="00000000" w:rsidR="00000000" w:rsidRPr="00000000">
        <w:rPr>
          <w:sz w:val="22"/>
          <w:szCs w:val="22"/>
          <w:rtl w:val="0"/>
        </w:rPr>
        <w:t xml:space="preserve">Reorganization of the Board</w:t>
      </w:r>
    </w:p>
    <w:p w:rsidR="00000000" w:rsidDel="00000000" w:rsidP="00000000" w:rsidRDefault="00000000" w:rsidRPr="00000000" w14:paraId="00000022">
      <w:pPr>
        <w:pBdr>
          <w:top w:space="0" w:sz="0" w:val="nil"/>
          <w:left w:space="0" w:sz="0" w:val="nil"/>
          <w:bottom w:space="0" w:sz="0" w:val="nil"/>
          <w:right w:space="0" w:sz="0" w:val="nil"/>
          <w:between w:space="0" w:sz="0" w:val="nil"/>
        </w:pBdr>
        <w:tabs>
          <w:tab w:val="left" w:pos="810"/>
        </w:tabs>
        <w:ind w:left="810" w:firstLine="0"/>
        <w:rPr>
          <w:sz w:val="22"/>
          <w:szCs w:val="22"/>
        </w:rPr>
      </w:pPr>
      <w:bookmarkStart w:colFirst="0" w:colLast="0" w:name="_heading=h.rjt9hjs5yci1" w:id="3"/>
      <w:bookmarkEnd w:id="3"/>
      <w:r w:rsidDel="00000000" w:rsidR="00000000" w:rsidRPr="00000000">
        <w:rPr>
          <w:rtl w:val="0"/>
        </w:rPr>
      </w:r>
    </w:p>
    <w:p w:rsidR="00000000" w:rsidDel="00000000" w:rsidP="00000000" w:rsidRDefault="00000000" w:rsidRPr="00000000" w14:paraId="00000023">
      <w:pPr>
        <w:numPr>
          <w:ilvl w:val="0"/>
          <w:numId w:val="1"/>
        </w:numPr>
        <w:pBdr>
          <w:top w:space="0" w:sz="0" w:val="nil"/>
          <w:left w:space="0" w:sz="0" w:val="nil"/>
          <w:bottom w:space="0" w:sz="0" w:val="nil"/>
          <w:right w:space="0" w:sz="0" w:val="nil"/>
          <w:between w:space="0" w:sz="0" w:val="nil"/>
        </w:pBdr>
        <w:tabs>
          <w:tab w:val="left" w:pos="810"/>
        </w:tabs>
        <w:ind w:left="1252" w:hanging="446.0000000000001"/>
        <w:rPr>
          <w:color w:val="000000"/>
          <w:sz w:val="20"/>
          <w:szCs w:val="20"/>
        </w:rPr>
      </w:pPr>
      <w:bookmarkStart w:colFirst="0" w:colLast="0" w:name="_heading=h.filbbn6rkv5i" w:id="4"/>
      <w:bookmarkEnd w:id="4"/>
      <w:r w:rsidDel="00000000" w:rsidR="00000000" w:rsidRPr="00000000">
        <w:rPr>
          <w:sz w:val="22"/>
          <w:szCs w:val="22"/>
          <w:rtl w:val="0"/>
        </w:rPr>
        <w:t xml:space="preserve">Superintendent’s Report, M. Sandoval</w:t>
      </w:r>
      <w:r w:rsidDel="00000000" w:rsidR="00000000" w:rsidRPr="00000000">
        <w:rPr>
          <w:rtl w:val="0"/>
        </w:rPr>
      </w:r>
    </w:p>
    <w:p w:rsidR="00000000" w:rsidDel="00000000" w:rsidP="00000000" w:rsidRDefault="00000000" w:rsidRPr="00000000" w14:paraId="00000024">
      <w:pPr>
        <w:numPr>
          <w:ilvl w:val="1"/>
          <w:numId w:val="5"/>
        </w:numPr>
        <w:pBdr>
          <w:top w:space="0" w:sz="0" w:val="nil"/>
          <w:left w:space="0" w:sz="0" w:val="nil"/>
          <w:bottom w:space="0" w:sz="0" w:val="nil"/>
          <w:right w:space="0" w:sz="0" w:val="nil"/>
          <w:between w:space="0" w:sz="0" w:val="nil"/>
        </w:pBdr>
        <w:tabs>
          <w:tab w:val="left" w:pos="1080"/>
        </w:tabs>
        <w:ind w:left="1620" w:hanging="360"/>
        <w:rPr>
          <w:sz w:val="22"/>
          <w:szCs w:val="22"/>
        </w:rPr>
      </w:pPr>
      <w:r w:rsidDel="00000000" w:rsidR="00000000" w:rsidRPr="00000000">
        <w:rPr>
          <w:sz w:val="22"/>
          <w:szCs w:val="22"/>
          <w:rtl w:val="0"/>
        </w:rPr>
        <w:t xml:space="preserve">Financial Update, J. Duran</w:t>
      </w:r>
    </w:p>
    <w:p w:rsidR="00000000" w:rsidDel="00000000" w:rsidP="00000000" w:rsidRDefault="00000000" w:rsidRPr="00000000" w14:paraId="00000025">
      <w:pPr>
        <w:numPr>
          <w:ilvl w:val="1"/>
          <w:numId w:val="5"/>
        </w:numPr>
        <w:pBdr>
          <w:top w:space="0" w:sz="0" w:val="nil"/>
          <w:left w:space="0" w:sz="0" w:val="nil"/>
          <w:bottom w:space="0" w:sz="0" w:val="nil"/>
          <w:right w:space="0" w:sz="0" w:val="nil"/>
          <w:between w:space="0" w:sz="0" w:val="nil"/>
        </w:pBdr>
        <w:tabs>
          <w:tab w:val="left" w:pos="1080"/>
        </w:tabs>
        <w:ind w:left="1620" w:hanging="360"/>
        <w:rPr>
          <w:sz w:val="22"/>
          <w:szCs w:val="22"/>
        </w:rPr>
      </w:pPr>
      <w:r w:rsidDel="00000000" w:rsidR="00000000" w:rsidRPr="00000000">
        <w:rPr>
          <w:sz w:val="22"/>
          <w:szCs w:val="22"/>
          <w:rtl w:val="0"/>
        </w:rPr>
        <w:t xml:space="preserve">Administrative Updates</w:t>
      </w: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tabs>
          <w:tab w:val="left" w:pos="810"/>
        </w:tabs>
        <w:ind w:left="1440" w:firstLine="0"/>
        <w:rPr>
          <w:sz w:val="12"/>
          <w:szCs w:val="12"/>
        </w:rPr>
      </w:pPr>
      <w:r w:rsidDel="00000000" w:rsidR="00000000" w:rsidRPr="00000000">
        <w:rPr>
          <w:rtl w:val="0"/>
        </w:rPr>
      </w:r>
    </w:p>
    <w:p w:rsidR="00000000" w:rsidDel="00000000" w:rsidP="00000000" w:rsidRDefault="00000000" w:rsidRPr="00000000" w14:paraId="00000027">
      <w:pPr>
        <w:numPr>
          <w:ilvl w:val="0"/>
          <w:numId w:val="1"/>
        </w:numPr>
        <w:pBdr>
          <w:top w:space="0" w:sz="0" w:val="nil"/>
          <w:left w:space="0" w:sz="0" w:val="nil"/>
          <w:bottom w:space="0" w:sz="0" w:val="nil"/>
          <w:right w:space="0" w:sz="0" w:val="nil"/>
          <w:between w:space="0" w:sz="0" w:val="nil"/>
        </w:pBdr>
        <w:tabs>
          <w:tab w:val="left" w:pos="810"/>
        </w:tabs>
        <w:ind w:left="1252" w:hanging="446.0000000000001"/>
        <w:rPr>
          <w:sz w:val="20"/>
          <w:szCs w:val="20"/>
        </w:rPr>
      </w:pPr>
      <w:r w:rsidDel="00000000" w:rsidR="00000000" w:rsidRPr="00000000">
        <w:rPr>
          <w:sz w:val="22"/>
          <w:szCs w:val="22"/>
          <w:rtl w:val="0"/>
        </w:rPr>
        <w:t xml:space="preserve">Presentations and Discu</w:t>
      </w:r>
      <w:r w:rsidDel="00000000" w:rsidR="00000000" w:rsidRPr="00000000">
        <w:rPr>
          <w:sz w:val="22"/>
          <w:szCs w:val="22"/>
          <w:rtl w:val="0"/>
        </w:rPr>
        <w:t xml:space="preserve">ssion Items</w:t>
      </w: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tabs>
          <w:tab w:val="left" w:pos="1620"/>
          <w:tab w:val="left" w:pos="1260"/>
        </w:tabs>
        <w:ind w:left="0" w:firstLine="0"/>
        <w:rPr>
          <w:sz w:val="22"/>
          <w:szCs w:val="22"/>
        </w:rPr>
      </w:pPr>
      <w:r w:rsidDel="00000000" w:rsidR="00000000" w:rsidRPr="00000000">
        <w:rPr>
          <w:sz w:val="22"/>
          <w:szCs w:val="22"/>
          <w:rtl w:val="0"/>
        </w:rPr>
        <w:tab/>
        <w:t xml:space="preserve">a.</w:t>
        <w:tab/>
        <w:t xml:space="preserve">Facility Master Plan - Living Designs Group Architects</w:t>
      </w:r>
    </w:p>
    <w:p w:rsidR="00000000" w:rsidDel="00000000" w:rsidP="00000000" w:rsidRDefault="00000000" w:rsidRPr="00000000" w14:paraId="00000029">
      <w:pPr>
        <w:pBdr>
          <w:top w:space="0" w:sz="0" w:val="nil"/>
          <w:left w:space="0" w:sz="0" w:val="nil"/>
          <w:bottom w:space="0" w:sz="0" w:val="nil"/>
          <w:right w:space="0" w:sz="0" w:val="nil"/>
          <w:between w:space="0" w:sz="0" w:val="nil"/>
        </w:pBdr>
        <w:tabs>
          <w:tab w:val="left" w:pos="1620"/>
          <w:tab w:val="left" w:pos="1260"/>
        </w:tabs>
        <w:ind w:left="0" w:firstLine="0"/>
        <w:rPr>
          <w:sz w:val="22"/>
          <w:szCs w:val="22"/>
        </w:rPr>
      </w:pPr>
      <w:r w:rsidDel="00000000" w:rsidR="00000000" w:rsidRPr="00000000">
        <w:rPr>
          <w:sz w:val="22"/>
          <w:szCs w:val="22"/>
          <w:rtl w:val="0"/>
        </w:rPr>
        <w:tab/>
        <w:t xml:space="preserve">b.</w:t>
        <w:tab/>
        <w:t xml:space="preserve">2022-2023 Calendar</w:t>
      </w:r>
    </w:p>
    <w:p w:rsidR="00000000" w:rsidDel="00000000" w:rsidP="00000000" w:rsidRDefault="00000000" w:rsidRPr="00000000" w14:paraId="0000002A">
      <w:pPr>
        <w:pBdr>
          <w:top w:space="0" w:sz="0" w:val="nil"/>
          <w:left w:space="0" w:sz="0" w:val="nil"/>
          <w:bottom w:space="0" w:sz="0" w:val="nil"/>
          <w:right w:space="0" w:sz="0" w:val="nil"/>
          <w:between w:space="0" w:sz="0" w:val="nil"/>
        </w:pBdr>
        <w:tabs>
          <w:tab w:val="left" w:pos="1620"/>
          <w:tab w:val="left" w:pos="1260"/>
        </w:tabs>
        <w:ind w:left="0" w:firstLine="0"/>
        <w:rPr>
          <w:sz w:val="22"/>
          <w:szCs w:val="22"/>
        </w:rPr>
      </w:pPr>
      <w:r w:rsidDel="00000000" w:rsidR="00000000" w:rsidRPr="00000000">
        <w:rPr>
          <w:sz w:val="22"/>
          <w:szCs w:val="22"/>
          <w:rtl w:val="0"/>
        </w:rPr>
        <w:tab/>
        <w:t xml:space="preserve">c.</w:t>
        <w:tab/>
        <w:t xml:space="preserve">Bilingual Program</w:t>
      </w:r>
    </w:p>
    <w:p w:rsidR="00000000" w:rsidDel="00000000" w:rsidP="00000000" w:rsidRDefault="00000000" w:rsidRPr="00000000" w14:paraId="0000002B">
      <w:pPr>
        <w:pBdr>
          <w:top w:space="0" w:sz="0" w:val="nil"/>
          <w:left w:space="0" w:sz="0" w:val="nil"/>
          <w:bottom w:space="0" w:sz="0" w:val="nil"/>
          <w:right w:space="0" w:sz="0" w:val="nil"/>
          <w:between w:space="0" w:sz="0" w:val="nil"/>
        </w:pBdr>
        <w:tabs>
          <w:tab w:val="left" w:pos="1620"/>
          <w:tab w:val="left" w:pos="1260"/>
        </w:tabs>
        <w:ind w:left="0" w:firstLine="0"/>
        <w:rPr>
          <w:sz w:val="22"/>
          <w:szCs w:val="22"/>
        </w:rPr>
      </w:pPr>
      <w:r w:rsidDel="00000000" w:rsidR="00000000" w:rsidRPr="00000000">
        <w:rPr>
          <w:sz w:val="22"/>
          <w:szCs w:val="22"/>
          <w:rtl w:val="0"/>
        </w:rPr>
        <w:tab/>
        <w:t xml:space="preserve">d.</w:t>
        <w:tab/>
        <w:t xml:space="preserve">Policy</w:t>
      </w:r>
    </w:p>
    <w:p w:rsidR="00000000" w:rsidDel="00000000" w:rsidP="00000000" w:rsidRDefault="00000000" w:rsidRPr="00000000" w14:paraId="0000002C">
      <w:pPr>
        <w:numPr>
          <w:ilvl w:val="0"/>
          <w:numId w:val="6"/>
        </w:numPr>
        <w:pBdr>
          <w:top w:space="0" w:sz="0" w:val="nil"/>
          <w:left w:space="0" w:sz="0" w:val="nil"/>
          <w:bottom w:space="0" w:sz="0" w:val="nil"/>
          <w:right w:space="0" w:sz="0" w:val="nil"/>
          <w:between w:space="0" w:sz="0" w:val="nil"/>
        </w:pBdr>
        <w:tabs>
          <w:tab w:val="left" w:pos="1620"/>
          <w:tab w:val="left" w:pos="1260"/>
        </w:tabs>
        <w:ind w:left="2160" w:hanging="360"/>
        <w:rPr>
          <w:sz w:val="22"/>
          <w:szCs w:val="22"/>
        </w:rPr>
      </w:pPr>
      <w:r w:rsidDel="00000000" w:rsidR="00000000" w:rsidRPr="00000000">
        <w:rPr>
          <w:sz w:val="22"/>
          <w:szCs w:val="22"/>
          <w:rtl w:val="0"/>
        </w:rPr>
        <w:t xml:space="preserve">J-4550 JJJ Extracurricular Activity Eligibility - 1st Reading</w:t>
      </w:r>
    </w:p>
    <w:p w:rsidR="00000000" w:rsidDel="00000000" w:rsidP="00000000" w:rsidRDefault="00000000" w:rsidRPr="00000000" w14:paraId="0000002D">
      <w:pPr>
        <w:numPr>
          <w:ilvl w:val="0"/>
          <w:numId w:val="6"/>
        </w:numPr>
        <w:pBdr>
          <w:top w:space="0" w:sz="0" w:val="nil"/>
          <w:left w:space="0" w:sz="0" w:val="nil"/>
          <w:bottom w:space="0" w:sz="0" w:val="nil"/>
          <w:right w:space="0" w:sz="0" w:val="nil"/>
          <w:between w:space="0" w:sz="0" w:val="nil"/>
        </w:pBdr>
        <w:tabs>
          <w:tab w:val="left" w:pos="1620"/>
          <w:tab w:val="left" w:pos="1260"/>
        </w:tabs>
        <w:ind w:left="2160" w:hanging="360"/>
        <w:rPr>
          <w:sz w:val="22"/>
          <w:szCs w:val="22"/>
        </w:rPr>
      </w:pPr>
      <w:r w:rsidDel="00000000" w:rsidR="00000000" w:rsidRPr="00000000">
        <w:rPr>
          <w:sz w:val="22"/>
          <w:szCs w:val="22"/>
          <w:rtl w:val="0"/>
        </w:rPr>
        <w:t xml:space="preserve">G-0861 GBEBB-RA Staff Conflict with Students (Regulation) - 1st Reading</w:t>
      </w:r>
    </w:p>
    <w:p w:rsidR="00000000" w:rsidDel="00000000" w:rsidP="00000000" w:rsidRDefault="00000000" w:rsidRPr="00000000" w14:paraId="0000002E">
      <w:pPr>
        <w:numPr>
          <w:ilvl w:val="0"/>
          <w:numId w:val="6"/>
        </w:numPr>
        <w:pBdr>
          <w:top w:space="0" w:sz="0" w:val="nil"/>
          <w:left w:space="0" w:sz="0" w:val="nil"/>
          <w:bottom w:space="0" w:sz="0" w:val="nil"/>
          <w:right w:space="0" w:sz="0" w:val="nil"/>
          <w:between w:space="0" w:sz="0" w:val="nil"/>
        </w:pBdr>
        <w:tabs>
          <w:tab w:val="left" w:pos="1620"/>
          <w:tab w:val="left" w:pos="1260"/>
        </w:tabs>
        <w:ind w:left="2160" w:hanging="360"/>
        <w:rPr>
          <w:sz w:val="22"/>
          <w:szCs w:val="22"/>
        </w:rPr>
      </w:pPr>
      <w:r w:rsidDel="00000000" w:rsidR="00000000" w:rsidRPr="00000000">
        <w:rPr>
          <w:sz w:val="22"/>
          <w:szCs w:val="22"/>
          <w:rtl w:val="0"/>
        </w:rPr>
        <w:t xml:space="preserve">G-0862 GBEBB-RB Staff Conflict with Students (Regulation) - 1st Reading</w:t>
      </w:r>
    </w:p>
    <w:p w:rsidR="00000000" w:rsidDel="00000000" w:rsidP="00000000" w:rsidRDefault="00000000" w:rsidRPr="00000000" w14:paraId="0000002F">
      <w:pPr>
        <w:numPr>
          <w:ilvl w:val="0"/>
          <w:numId w:val="6"/>
        </w:numPr>
        <w:pBdr>
          <w:top w:space="0" w:sz="0" w:val="nil"/>
          <w:left w:space="0" w:sz="0" w:val="nil"/>
          <w:bottom w:space="0" w:sz="0" w:val="nil"/>
          <w:right w:space="0" w:sz="0" w:val="nil"/>
          <w:between w:space="0" w:sz="0" w:val="nil"/>
        </w:pBdr>
        <w:tabs>
          <w:tab w:val="left" w:pos="1620"/>
          <w:tab w:val="left" w:pos="1260"/>
        </w:tabs>
        <w:ind w:left="2160" w:hanging="360"/>
        <w:rPr>
          <w:sz w:val="22"/>
          <w:szCs w:val="22"/>
        </w:rPr>
      </w:pPr>
      <w:r w:rsidDel="00000000" w:rsidR="00000000" w:rsidRPr="00000000">
        <w:rPr>
          <w:sz w:val="22"/>
          <w:szCs w:val="22"/>
          <w:rtl w:val="0"/>
        </w:rPr>
        <w:t xml:space="preserve">G-0881 GBEBB-EA Staff Conflict with Students (Exhibit A) - 1st Reading</w:t>
      </w:r>
    </w:p>
    <w:p w:rsidR="00000000" w:rsidDel="00000000" w:rsidP="00000000" w:rsidRDefault="00000000" w:rsidRPr="00000000" w14:paraId="00000030">
      <w:pPr>
        <w:numPr>
          <w:ilvl w:val="0"/>
          <w:numId w:val="6"/>
        </w:numPr>
        <w:pBdr>
          <w:top w:space="0" w:sz="0" w:val="nil"/>
          <w:left w:space="0" w:sz="0" w:val="nil"/>
          <w:bottom w:space="0" w:sz="0" w:val="nil"/>
          <w:right w:space="0" w:sz="0" w:val="nil"/>
          <w:between w:space="0" w:sz="0" w:val="nil"/>
        </w:pBdr>
        <w:tabs>
          <w:tab w:val="left" w:pos="1620"/>
          <w:tab w:val="left" w:pos="1260"/>
        </w:tabs>
        <w:ind w:left="2160" w:hanging="360"/>
        <w:rPr>
          <w:sz w:val="22"/>
          <w:szCs w:val="22"/>
        </w:rPr>
      </w:pPr>
      <w:r w:rsidDel="00000000" w:rsidR="00000000" w:rsidRPr="00000000">
        <w:rPr>
          <w:sz w:val="22"/>
          <w:szCs w:val="22"/>
          <w:rtl w:val="0"/>
        </w:rPr>
        <w:t xml:space="preserve">G-0882 GBEBB-EB Staff Conflict with Students (Exhibit B) - 1st Reading</w:t>
        <w:tab/>
      </w:r>
    </w:p>
    <w:p w:rsidR="00000000" w:rsidDel="00000000" w:rsidP="00000000" w:rsidRDefault="00000000" w:rsidRPr="00000000" w14:paraId="00000031">
      <w:pPr>
        <w:pBdr>
          <w:top w:space="0" w:sz="0" w:val="nil"/>
          <w:left w:space="0" w:sz="0" w:val="nil"/>
          <w:bottom w:space="0" w:sz="0" w:val="nil"/>
          <w:right w:space="0" w:sz="0" w:val="nil"/>
          <w:between w:space="0" w:sz="0" w:val="nil"/>
        </w:pBdr>
        <w:tabs>
          <w:tab w:val="left" w:pos="1620"/>
          <w:tab w:val="left" w:pos="1260"/>
        </w:tabs>
        <w:ind w:left="0" w:firstLine="0"/>
        <w:rPr>
          <w:sz w:val="12"/>
          <w:szCs w:val="12"/>
        </w:rPr>
      </w:pPr>
      <w:r w:rsidDel="00000000" w:rsidR="00000000" w:rsidRPr="00000000">
        <w:rPr>
          <w:sz w:val="22"/>
          <w:szCs w:val="22"/>
          <w:rtl w:val="0"/>
        </w:rPr>
        <w:tab/>
      </w:r>
      <w:r w:rsidDel="00000000" w:rsidR="00000000" w:rsidRPr="00000000">
        <w:rPr>
          <w:rtl w:val="0"/>
        </w:rPr>
      </w:r>
    </w:p>
    <w:p w:rsidR="00000000" w:rsidDel="00000000" w:rsidP="00000000" w:rsidRDefault="00000000" w:rsidRPr="00000000" w14:paraId="00000032">
      <w:pPr>
        <w:numPr>
          <w:ilvl w:val="0"/>
          <w:numId w:val="1"/>
        </w:numPr>
        <w:pBdr>
          <w:top w:space="0" w:sz="0" w:val="nil"/>
          <w:left w:space="0" w:sz="0" w:val="nil"/>
          <w:bottom w:space="0" w:sz="0" w:val="nil"/>
          <w:right w:space="0" w:sz="0" w:val="nil"/>
          <w:between w:space="0" w:sz="0" w:val="nil"/>
        </w:pBdr>
        <w:tabs>
          <w:tab w:val="left" w:pos="810"/>
        </w:tabs>
        <w:ind w:left="1252" w:hanging="446.0000000000001"/>
        <w:rPr>
          <w:sz w:val="20"/>
          <w:szCs w:val="20"/>
        </w:rPr>
      </w:pPr>
      <w:r w:rsidDel="00000000" w:rsidR="00000000" w:rsidRPr="00000000">
        <w:rPr>
          <w:sz w:val="22"/>
          <w:szCs w:val="22"/>
          <w:rtl w:val="0"/>
        </w:rPr>
        <w:t xml:space="preserve">Action Items</w:t>
      </w:r>
    </w:p>
    <w:p w:rsidR="00000000" w:rsidDel="00000000" w:rsidP="00000000" w:rsidRDefault="00000000" w:rsidRPr="00000000" w14:paraId="00000033">
      <w:pPr>
        <w:pBdr>
          <w:top w:space="0" w:sz="0" w:val="nil"/>
          <w:left w:space="0" w:sz="0" w:val="nil"/>
          <w:bottom w:space="0" w:sz="0" w:val="nil"/>
          <w:right w:space="0" w:sz="0" w:val="nil"/>
          <w:between w:space="0" w:sz="0" w:val="nil"/>
        </w:pBdr>
        <w:tabs>
          <w:tab w:val="left" w:pos="1620"/>
        </w:tabs>
        <w:ind w:left="1260" w:firstLine="0"/>
        <w:rPr>
          <w:sz w:val="22"/>
          <w:szCs w:val="22"/>
        </w:rPr>
      </w:pPr>
      <w:r w:rsidDel="00000000" w:rsidR="00000000" w:rsidRPr="00000000">
        <w:rPr>
          <w:sz w:val="22"/>
          <w:szCs w:val="22"/>
          <w:rtl w:val="0"/>
        </w:rPr>
        <w:t xml:space="preserve">a.</w:t>
        <w:tab/>
        <w:t xml:space="preserve">Open Meetings Act Resolution</w:t>
      </w:r>
    </w:p>
    <w:p w:rsidR="00000000" w:rsidDel="00000000" w:rsidP="00000000" w:rsidRDefault="00000000" w:rsidRPr="00000000" w14:paraId="00000034">
      <w:pPr>
        <w:pBdr>
          <w:top w:space="0" w:sz="0" w:val="nil"/>
          <w:left w:space="0" w:sz="0" w:val="nil"/>
          <w:bottom w:space="0" w:sz="0" w:val="nil"/>
          <w:right w:space="0" w:sz="0" w:val="nil"/>
          <w:between w:space="0" w:sz="0" w:val="nil"/>
        </w:pBdr>
        <w:tabs>
          <w:tab w:val="left" w:pos="1620"/>
          <w:tab w:val="left" w:pos="1260"/>
        </w:tabs>
        <w:ind w:left="810" w:firstLine="0"/>
        <w:rPr>
          <w:color w:val="222222"/>
          <w:sz w:val="8"/>
          <w:szCs w:val="8"/>
          <w:highlight w:val="white"/>
        </w:rPr>
      </w:pPr>
      <w:r w:rsidDel="00000000" w:rsidR="00000000" w:rsidRPr="00000000">
        <w:rPr>
          <w:sz w:val="22"/>
          <w:szCs w:val="22"/>
          <w:rtl w:val="0"/>
        </w:rPr>
        <w:tab/>
        <w:tab/>
        <w:tab/>
      </w:r>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tabs>
          <w:tab w:val="left" w:pos="1260"/>
        </w:tabs>
        <w:spacing w:after="0" w:before="0" w:line="240" w:lineRule="auto"/>
        <w:ind w:left="81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sz w:val="20"/>
          <w:szCs w:val="20"/>
          <w:highlight w:val="white"/>
          <w:rtl w:val="0"/>
        </w:rPr>
        <w:t xml:space="preserve">11</w:t>
      </w: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 </w:t>
      </w:r>
      <w:r w:rsidDel="00000000" w:rsidR="00000000" w:rsidRPr="00000000">
        <w:rPr>
          <w:sz w:val="22"/>
          <w:szCs w:val="22"/>
          <w:highlight w:val="white"/>
          <w:rtl w:val="0"/>
        </w:rPr>
        <w:tab/>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Consent Agenda Items  </w:t>
      </w:r>
    </w:p>
    <w:p w:rsidR="00000000" w:rsidDel="00000000" w:rsidP="00000000" w:rsidRDefault="00000000" w:rsidRPr="00000000" w14:paraId="00000036">
      <w:pPr>
        <w:numPr>
          <w:ilvl w:val="0"/>
          <w:numId w:val="3"/>
        </w:numPr>
        <w:pBdr>
          <w:top w:space="0" w:sz="0" w:val="nil"/>
          <w:left w:space="0" w:sz="0" w:val="nil"/>
          <w:bottom w:space="0" w:sz="0" w:val="nil"/>
          <w:right w:space="0" w:sz="0" w:val="nil"/>
          <w:between w:space="0" w:sz="0" w:val="nil"/>
        </w:pBdr>
        <w:tabs>
          <w:tab w:val="left" w:pos="1440"/>
        </w:tabs>
        <w:ind w:left="1620" w:hanging="360"/>
        <w:rPr>
          <w:color w:val="000000"/>
          <w:sz w:val="22"/>
          <w:szCs w:val="22"/>
        </w:rPr>
      </w:pPr>
      <w:r w:rsidDel="00000000" w:rsidR="00000000" w:rsidRPr="00000000">
        <w:rPr>
          <w:color w:val="000000"/>
          <w:sz w:val="22"/>
          <w:szCs w:val="22"/>
          <w:rtl w:val="0"/>
        </w:rPr>
        <w:t xml:space="preserve">Payroll Vouchers</w:t>
      </w:r>
      <w:r w:rsidDel="00000000" w:rsidR="00000000" w:rsidRPr="00000000">
        <w:rPr>
          <w:rtl w:val="0"/>
        </w:rPr>
      </w:r>
    </w:p>
    <w:p w:rsidR="00000000" w:rsidDel="00000000" w:rsidP="00000000" w:rsidRDefault="00000000" w:rsidRPr="00000000" w14:paraId="00000037">
      <w:pPr>
        <w:numPr>
          <w:ilvl w:val="0"/>
          <w:numId w:val="3"/>
        </w:numPr>
        <w:pBdr>
          <w:top w:space="0" w:sz="0" w:val="nil"/>
          <w:left w:space="0" w:sz="0" w:val="nil"/>
          <w:bottom w:space="0" w:sz="0" w:val="nil"/>
          <w:right w:space="0" w:sz="0" w:val="nil"/>
          <w:between w:space="0" w:sz="0" w:val="nil"/>
        </w:pBdr>
        <w:tabs>
          <w:tab w:val="left" w:pos="1440"/>
        </w:tabs>
        <w:ind w:left="1620" w:hanging="360"/>
        <w:rPr>
          <w:sz w:val="22"/>
          <w:szCs w:val="22"/>
        </w:rPr>
      </w:pPr>
      <w:r w:rsidDel="00000000" w:rsidR="00000000" w:rsidRPr="00000000">
        <w:rPr>
          <w:sz w:val="22"/>
          <w:szCs w:val="22"/>
          <w:rtl w:val="0"/>
        </w:rPr>
        <w:t xml:space="preserve">Payables</w:t>
      </w:r>
      <w:r w:rsidDel="00000000" w:rsidR="00000000" w:rsidRPr="00000000">
        <w:rPr>
          <w:rtl w:val="0"/>
        </w:rPr>
      </w:r>
    </w:p>
    <w:p w:rsidR="00000000" w:rsidDel="00000000" w:rsidP="00000000" w:rsidRDefault="00000000" w:rsidRPr="00000000" w14:paraId="00000038">
      <w:pPr>
        <w:numPr>
          <w:ilvl w:val="0"/>
          <w:numId w:val="3"/>
        </w:numPr>
        <w:pBdr>
          <w:top w:space="0" w:sz="0" w:val="nil"/>
          <w:left w:space="0" w:sz="0" w:val="nil"/>
          <w:bottom w:space="0" w:sz="0" w:val="nil"/>
          <w:right w:space="0" w:sz="0" w:val="nil"/>
          <w:between w:space="0" w:sz="0" w:val="nil"/>
        </w:pBdr>
        <w:tabs>
          <w:tab w:val="left" w:pos="1440"/>
        </w:tabs>
        <w:ind w:left="1620" w:hanging="360"/>
        <w:rPr>
          <w:sz w:val="22"/>
          <w:szCs w:val="22"/>
        </w:rPr>
      </w:pPr>
      <w:r w:rsidDel="00000000" w:rsidR="00000000" w:rsidRPr="00000000">
        <w:rPr>
          <w:color w:val="000000"/>
          <w:sz w:val="22"/>
          <w:szCs w:val="22"/>
          <w:rtl w:val="0"/>
        </w:rPr>
        <w:t xml:space="preserve">BARs</w:t>
      </w: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ind w:left="1728" w:firstLine="0"/>
        <w:rPr>
          <w:color w:val="000000"/>
          <w:sz w:val="12"/>
          <w:szCs w:val="12"/>
        </w:rPr>
      </w:pP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ind w:left="1252" w:hanging="446.0000000000001"/>
        <w:rPr>
          <w:sz w:val="22"/>
          <w:szCs w:val="22"/>
          <w:highlight w:val="white"/>
        </w:rPr>
      </w:pPr>
      <w:r w:rsidDel="00000000" w:rsidR="00000000" w:rsidRPr="00000000">
        <w:rPr>
          <w:sz w:val="20"/>
          <w:szCs w:val="20"/>
          <w:highlight w:val="white"/>
          <w:rtl w:val="0"/>
        </w:rPr>
        <w:t xml:space="preserve">12</w:t>
      </w:r>
      <w:r w:rsidDel="00000000" w:rsidR="00000000" w:rsidRPr="00000000">
        <w:rPr>
          <w:sz w:val="22"/>
          <w:szCs w:val="22"/>
          <w:highlight w:val="white"/>
          <w:rtl w:val="0"/>
        </w:rPr>
        <w:t xml:space="preserve">.</w:t>
        <w:tab/>
        <w:t xml:space="preserve"> Executive Session</w:t>
      </w:r>
    </w:p>
    <w:p w:rsidR="00000000" w:rsidDel="00000000" w:rsidP="00000000" w:rsidRDefault="00000000" w:rsidRPr="00000000" w14:paraId="0000003B">
      <w:pPr>
        <w:numPr>
          <w:ilvl w:val="0"/>
          <w:numId w:val="4"/>
        </w:numPr>
        <w:pBdr>
          <w:top w:space="0" w:sz="0" w:val="nil"/>
          <w:left w:space="0" w:sz="0" w:val="nil"/>
          <w:bottom w:space="0" w:sz="0" w:val="nil"/>
          <w:right w:space="0" w:sz="0" w:val="nil"/>
          <w:between w:space="0" w:sz="0" w:val="nil"/>
        </w:pBdr>
        <w:tabs>
          <w:tab w:val="left" w:pos="1710"/>
        </w:tabs>
        <w:ind w:left="1620" w:hanging="360"/>
        <w:rPr>
          <w:sz w:val="22"/>
          <w:szCs w:val="22"/>
          <w:highlight w:val="white"/>
        </w:rPr>
      </w:pPr>
      <w:r w:rsidDel="00000000" w:rsidR="00000000" w:rsidRPr="00000000">
        <w:rPr>
          <w:sz w:val="22"/>
          <w:szCs w:val="22"/>
          <w:highlight w:val="white"/>
          <w:rtl w:val="0"/>
        </w:rPr>
        <w:t xml:space="preserve">Evaluation of Superintendent</w:t>
      </w:r>
    </w:p>
    <w:p w:rsidR="00000000" w:rsidDel="00000000" w:rsidP="00000000" w:rsidRDefault="00000000" w:rsidRPr="00000000" w14:paraId="0000003C">
      <w:pPr>
        <w:pBdr>
          <w:top w:space="0" w:sz="0" w:val="nil"/>
          <w:left w:space="0" w:sz="0" w:val="nil"/>
          <w:bottom w:space="0" w:sz="0" w:val="nil"/>
          <w:right w:space="0" w:sz="0" w:val="nil"/>
          <w:between w:space="0" w:sz="0" w:val="nil"/>
        </w:pBdr>
        <w:tabs>
          <w:tab w:val="left" w:pos="1710"/>
        </w:tabs>
        <w:ind w:left="2160" w:firstLine="0"/>
        <w:rPr>
          <w:sz w:val="22"/>
          <w:szCs w:val="22"/>
          <w:highlight w:val="white"/>
        </w:rPr>
      </w:pPr>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ind w:left="1252" w:hanging="446.0000000000001"/>
        <w:rPr>
          <w:sz w:val="22"/>
          <w:szCs w:val="22"/>
        </w:rPr>
      </w:pPr>
      <w:r w:rsidDel="00000000" w:rsidR="00000000" w:rsidRPr="00000000">
        <w:rPr>
          <w:sz w:val="22"/>
          <w:szCs w:val="22"/>
          <w:highlight w:val="white"/>
          <w:rtl w:val="0"/>
        </w:rPr>
        <w:t xml:space="preserve">13.</w:t>
        <w:tab/>
        <w:t xml:space="preserve">Item</w:t>
      </w:r>
      <w:r w:rsidDel="00000000" w:rsidR="00000000" w:rsidRPr="00000000">
        <w:rPr>
          <w:color w:val="000000"/>
          <w:sz w:val="22"/>
          <w:szCs w:val="22"/>
          <w:rtl w:val="0"/>
        </w:rPr>
        <w:t xml:space="preserve">s Suggested for Future Meetings</w:t>
      </w:r>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ind w:left="1252" w:hanging="446.0000000000001"/>
        <w:rPr>
          <w:sz w:val="22"/>
          <w:szCs w:val="22"/>
        </w:rPr>
      </w:pPr>
      <w:r w:rsidDel="00000000" w:rsidR="00000000" w:rsidRPr="00000000">
        <w:rPr>
          <w:sz w:val="20"/>
          <w:szCs w:val="20"/>
          <w:highlight w:val="white"/>
          <w:rtl w:val="0"/>
        </w:rPr>
        <w:t xml:space="preserve">14</w:t>
      </w:r>
      <w:r w:rsidDel="00000000" w:rsidR="00000000" w:rsidRPr="00000000">
        <w:rPr>
          <w:sz w:val="22"/>
          <w:szCs w:val="22"/>
          <w:highlight w:val="white"/>
          <w:rtl w:val="0"/>
        </w:rPr>
        <w:t xml:space="preserve">.</w:t>
        <w:tab/>
        <w:t xml:space="preserve">Adjo</w:t>
      </w:r>
      <w:r w:rsidDel="00000000" w:rsidR="00000000" w:rsidRPr="00000000">
        <w:rPr>
          <w:sz w:val="22"/>
          <w:szCs w:val="22"/>
          <w:rtl w:val="0"/>
        </w:rPr>
        <w:t xml:space="preserve">urnment</w:t>
      </w:r>
    </w:p>
    <w:p w:rsidR="00000000" w:rsidDel="00000000" w:rsidP="00000000" w:rsidRDefault="00000000" w:rsidRPr="00000000" w14:paraId="0000003F">
      <w:pPr>
        <w:tabs>
          <w:tab w:val="left" w:pos="810"/>
        </w:tabs>
        <w:ind w:firstLine="360"/>
        <w:rPr>
          <w:sz w:val="12"/>
          <w:szCs w:val="12"/>
        </w:rPr>
      </w:pPr>
      <w:r w:rsidDel="00000000" w:rsidR="00000000" w:rsidRPr="00000000">
        <w:rPr>
          <w:rtl w:val="0"/>
        </w:rPr>
      </w:r>
    </w:p>
    <w:p w:rsidR="00000000" w:rsidDel="00000000" w:rsidP="00000000" w:rsidRDefault="00000000" w:rsidRPr="00000000" w14:paraId="00000040">
      <w:pPr>
        <w:ind w:left="1080" w:hanging="720"/>
        <w:rPr>
          <w:sz w:val="22"/>
          <w:szCs w:val="22"/>
        </w:rPr>
      </w:pPr>
      <w:r w:rsidDel="00000000" w:rsidR="00000000" w:rsidRPr="00000000">
        <w:rPr>
          <w:sz w:val="22"/>
          <w:szCs w:val="22"/>
          <w:rtl w:val="0"/>
        </w:rPr>
        <w:t xml:space="preserve">PREPARED BY:   Ms. Amanda Bissell, Board President</w:t>
      </w:r>
    </w:p>
    <w:p w:rsidR="00000000" w:rsidDel="00000000" w:rsidP="00000000" w:rsidRDefault="00000000" w:rsidRPr="00000000" w14:paraId="00000041">
      <w:pPr>
        <w:ind w:left="1080" w:hanging="720"/>
        <w:rPr>
          <w:sz w:val="22"/>
          <w:szCs w:val="22"/>
        </w:rPr>
      </w:pPr>
      <w:r w:rsidDel="00000000" w:rsidR="00000000" w:rsidRPr="00000000">
        <w:rPr>
          <w:sz w:val="22"/>
          <w:szCs w:val="22"/>
          <w:rtl w:val="0"/>
        </w:rPr>
        <w:tab/>
        <w:tab/>
        <w:t xml:space="preserve">            Mrs. Melissa Sandoval, Superintendent</w:t>
      </w:r>
    </w:p>
    <w:p w:rsidR="00000000" w:rsidDel="00000000" w:rsidP="00000000" w:rsidRDefault="00000000" w:rsidRPr="00000000" w14:paraId="00000042">
      <w:pPr>
        <w:ind w:left="1080" w:hanging="720"/>
        <w:rPr>
          <w:sz w:val="14"/>
          <w:szCs w:val="14"/>
        </w:rPr>
      </w:pPr>
      <w:r w:rsidDel="00000000" w:rsidR="00000000" w:rsidRPr="00000000">
        <w:rPr>
          <w:rtl w:val="0"/>
        </w:rPr>
      </w:r>
    </w:p>
    <w:p w:rsidR="00000000" w:rsidDel="00000000" w:rsidP="00000000" w:rsidRDefault="00000000" w:rsidRPr="00000000" w14:paraId="00000043">
      <w:pPr>
        <w:ind w:firstLine="360"/>
        <w:jc w:val="both"/>
        <w:rPr>
          <w:sz w:val="18"/>
          <w:szCs w:val="18"/>
        </w:rPr>
      </w:pPr>
      <w:r w:rsidDel="00000000" w:rsidR="00000000" w:rsidRPr="00000000">
        <w:rPr>
          <w:sz w:val="18"/>
          <w:szCs w:val="18"/>
          <w:rtl w:val="0"/>
        </w:rPr>
        <w:t xml:space="preserve">If you are an individual with a disability who is in need of a reader, amplifier, qualified sign language interpreter, or any other form of auxiliary aid or service to attend or participate in the hearing or meeting, please contact the Superintendent at the Administration Building or call (575) 587-2502, in Peñasco New Mexico, at least one week prior to the meeting or as soon as possible.  Public documents, including agenda and minutes, can be provided in various accessible formats. Please contact the Superintendent at (575) 587-2502, if a summary or other type of accessible format is needed.  </w:t>
      </w:r>
    </w:p>
    <w:p w:rsidR="00000000" w:rsidDel="00000000" w:rsidP="00000000" w:rsidRDefault="00000000" w:rsidRPr="00000000" w14:paraId="00000044">
      <w:pPr>
        <w:ind w:firstLine="360"/>
        <w:jc w:val="both"/>
        <w:rPr>
          <w:sz w:val="18"/>
          <w:szCs w:val="18"/>
        </w:rPr>
      </w:pPr>
      <w:r w:rsidDel="00000000" w:rsidR="00000000" w:rsidRPr="00000000">
        <w:rPr>
          <w:sz w:val="18"/>
          <w:szCs w:val="18"/>
          <w:rtl w:val="0"/>
        </w:rPr>
        <w:t xml:space="preserve">**Community is encouraged to pick up a copy of the Public Comment Request Form, which is required to be filled out completely and turned in for processing prior to the board meeting.  Public Comment Request Forms are available at the reception desk at the central office and can be downloaded from the Peñasco ISD website at:  </w:t>
      </w:r>
      <w:hyperlink r:id="rId8">
        <w:r w:rsidDel="00000000" w:rsidR="00000000" w:rsidRPr="00000000">
          <w:rPr>
            <w:color w:val="0000ff"/>
            <w:sz w:val="18"/>
            <w:szCs w:val="18"/>
            <w:u w:val="single"/>
            <w:rtl w:val="0"/>
          </w:rPr>
          <w:t xml:space="preserve">www.penascoisd.com</w:t>
        </w:r>
      </w:hyperlink>
      <w:r w:rsidDel="00000000" w:rsidR="00000000" w:rsidRPr="00000000">
        <w:rPr>
          <w:sz w:val="18"/>
          <w:szCs w:val="18"/>
          <w:u w:val="single"/>
          <w:rtl w:val="0"/>
        </w:rPr>
        <w:t xml:space="preserve">.</w:t>
      </w:r>
      <w:r w:rsidDel="00000000" w:rsidR="00000000" w:rsidRPr="00000000">
        <w:rPr>
          <w:rtl w:val="0"/>
        </w:rPr>
      </w:r>
    </w:p>
    <w:sectPr>
      <w:headerReference r:id="rId9" w:type="default"/>
      <w:pgSz w:h="20160" w:w="12240" w:orient="portrait"/>
      <w:pgMar w:bottom="633.6" w:top="273.6"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5">
    <w:pPr>
      <w:ind w:firstLine="36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810" w:hanging="450"/>
      </w:pPr>
      <w:rPr>
        <w:b w:val="0"/>
        <w:sz w:val="22"/>
        <w:szCs w:val="22"/>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lvl w:ilvl="0">
      <w:start w:val="1"/>
      <w:numFmt w:val="bullet"/>
      <w:lvlText w:val="●"/>
      <w:lvlJc w:val="left"/>
      <w:pPr>
        <w:ind w:left="1800" w:hanging="540"/>
      </w:pPr>
      <w:rPr>
        <w:rFonts w:ascii="Noto Sans Symbols" w:cs="Noto Sans Symbols" w:eastAsia="Noto Sans Symbols" w:hAnsi="Noto Sans Symbols"/>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4">
    <w:lvl w:ilvl="0">
      <w:start w:val="1"/>
      <w:numFmt w:val="bullet"/>
      <w:lvlText w:val="●"/>
      <w:lvlJc w:val="left"/>
      <w:pPr>
        <w:ind w:left="2160" w:hanging="90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5">
    <w:lvl w:ilvl="0">
      <w:start w:val="1"/>
      <w:numFmt w:val="decimal"/>
      <w:lvlText w:val="%1."/>
      <w:lvlJc w:val="left"/>
      <w:pPr>
        <w:ind w:left="2160" w:hanging="360"/>
      </w:pPr>
      <w:rPr/>
    </w:lvl>
    <w:lvl w:ilvl="1">
      <w:start w:val="1"/>
      <w:numFmt w:val="lowerLetter"/>
      <w:lvlText w:val="%2."/>
      <w:lvlJc w:val="left"/>
      <w:pPr>
        <w:ind w:left="2880" w:hanging="360"/>
      </w:pPr>
      <w:rPr/>
    </w:lvl>
    <w:lvl w:ilvl="2">
      <w:start w:val="1"/>
      <w:numFmt w:val="lowerRoman"/>
      <w:lvlText w:val="%3."/>
      <w:lvlJc w:val="right"/>
      <w:pPr>
        <w:ind w:left="3600" w:hanging="180"/>
      </w:pPr>
      <w:rPr/>
    </w:lvl>
    <w:lvl w:ilvl="3">
      <w:start w:val="1"/>
      <w:numFmt w:val="decimal"/>
      <w:lvlText w:val="%4."/>
      <w:lvlJc w:val="left"/>
      <w:pPr>
        <w:ind w:left="4320" w:hanging="360"/>
      </w:pPr>
      <w:rPr/>
    </w:lvl>
    <w:lvl w:ilvl="4">
      <w:start w:val="1"/>
      <w:numFmt w:val="lowerLetter"/>
      <w:lvlText w:val="%5."/>
      <w:lvlJc w:val="left"/>
      <w:pPr>
        <w:ind w:left="5040" w:hanging="360"/>
      </w:pPr>
      <w:rPr/>
    </w:lvl>
    <w:lvl w:ilvl="5">
      <w:start w:val="1"/>
      <w:numFmt w:val="lowerRoman"/>
      <w:lvlText w:val="%6."/>
      <w:lvlJc w:val="right"/>
      <w:pPr>
        <w:ind w:left="5760" w:hanging="180"/>
      </w:pPr>
      <w:rPr/>
    </w:lvl>
    <w:lvl w:ilvl="6">
      <w:start w:val="1"/>
      <w:numFmt w:val="decimal"/>
      <w:lvlText w:val="%7."/>
      <w:lvlJc w:val="left"/>
      <w:pPr>
        <w:ind w:left="6480" w:hanging="360"/>
      </w:pPr>
      <w:rPr/>
    </w:lvl>
    <w:lvl w:ilvl="7">
      <w:start w:val="1"/>
      <w:numFmt w:val="lowerLetter"/>
      <w:lvlText w:val="%8."/>
      <w:lvlJc w:val="left"/>
      <w:pPr>
        <w:ind w:left="7200" w:hanging="360"/>
      </w:pPr>
      <w:rPr/>
    </w:lvl>
    <w:lvl w:ilvl="8">
      <w:start w:val="1"/>
      <w:numFmt w:val="lowerRoman"/>
      <w:lvlText w:val="%9."/>
      <w:lvlJc w:val="right"/>
      <w:pPr>
        <w:ind w:left="7920" w:hanging="180"/>
      </w:pPr>
      <w:rPr/>
    </w:lvl>
  </w:abstractNum>
  <w:abstractNum w:abstractNumId="6">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ind w:left="36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character" w:styleId="CommentReference">
    <w:name w:val="annotation reference"/>
    <w:basedOn w:val="DefaultParagraphFont"/>
    <w:uiPriority w:val="99"/>
    <w:semiHidden w:val="1"/>
    <w:unhideWhenUsed w:val="1"/>
    <w:rPr>
      <w:sz w:val="16"/>
      <w:szCs w:val="16"/>
    </w:rPr>
  </w:style>
  <w:style w:type="paragraph" w:styleId="CommentSubject">
    <w:name w:val="annotation subject"/>
    <w:basedOn w:val="CommentText"/>
    <w:next w:val="CommentText"/>
    <w:link w:val="CommentSubjectChar"/>
    <w:uiPriority w:val="99"/>
    <w:semiHidden w:val="1"/>
    <w:unhideWhenUsed w:val="1"/>
    <w:rPr>
      <w:b w:val="1"/>
      <w:bCs w:val="1"/>
    </w:rPr>
  </w:style>
  <w:style w:type="character" w:styleId="CommentSubjectChar" w:customStyle="1">
    <w:name w:val="Comment Subject Char"/>
    <w:basedOn w:val="CommentTextChar"/>
    <w:link w:val="CommentSubject"/>
    <w:uiPriority w:val="99"/>
    <w:semiHidden w:val="1"/>
    <w:rPr>
      <w:b w:val="1"/>
      <w:bCs w:val="1"/>
      <w:sz w:val="20"/>
      <w:szCs w:val="20"/>
    </w:rPr>
  </w:style>
  <w:style w:type="paragraph" w:styleId="CommentText">
    <w:name w:val="annotation text"/>
    <w:basedOn w:val="Normal"/>
    <w:link w:val="CommentTextChar"/>
    <w:uiPriority w:val="99"/>
    <w:semiHidden w:val="1"/>
    <w:unhideWhenUsed w:val="1"/>
    <w:rPr>
      <w:sz w:val="20"/>
      <w:szCs w:val="20"/>
    </w:rPr>
  </w:style>
  <w:style w:type="character" w:styleId="CommentTextChar" w:customStyle="1">
    <w:name w:val="Comment Text Char"/>
    <w:basedOn w:val="DefaultParagraphFont"/>
    <w:link w:val="CommentText"/>
    <w:uiPriority w:val="99"/>
    <w:semiHidden w:val="1"/>
    <w:rPr>
      <w:sz w:val="20"/>
      <w:szCs w:val="20"/>
    </w:rPr>
  </w:style>
  <w:style w:type="paragraph" w:styleId="ListParagraph">
    <w:name w:val="List Paragraph"/>
    <w:basedOn w:val="Normal"/>
    <w:uiPriority w:val="34"/>
    <w:qFormat w:val="1"/>
    <w:rsid w:val="00C41D5E"/>
    <w:pPr>
      <w:ind w:left="720"/>
      <w:contextualSpacing w:val="1"/>
    </w:pPr>
  </w:style>
  <w:style w:type="paragraph" w:styleId="NormalWeb">
    <w:name w:val="Normal (Web)"/>
    <w:basedOn w:val="Normal"/>
    <w:uiPriority w:val="99"/>
    <w:semiHidden w:val="1"/>
    <w:unhideWhenUsed w:val="1"/>
    <w:rsid w:val="0066225A"/>
    <w:pPr>
      <w:spacing w:after="100" w:afterAutospacing="1" w:before="100" w:beforeAutospacing="1"/>
      <w:ind w:left="0"/>
    </w:pPr>
  </w:style>
  <w:style w:type="character" w:styleId="Hyperlink">
    <w:name w:val="Hyperlink"/>
    <w:basedOn w:val="DefaultParagraphFont"/>
    <w:uiPriority w:val="99"/>
    <w:semiHidden w:val="1"/>
    <w:unhideWhenUsed w:val="1"/>
    <w:rsid w:val="0066225A"/>
    <w:rPr>
      <w:color w:val="0000ff"/>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zoom.us/j/95596275858?pwd=bktMcHA0cHl2Y1Eyd2lwODRMY2VnZz09" TargetMode="External"/><Relationship Id="rId8" Type="http://schemas.openxmlformats.org/officeDocument/2006/relationships/hyperlink" Target="http://www.penascoisd.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S8CWZiWy23nHdfJgCK6osVjF6Q==">AMUW2mURFvJh+fBRbksNwnkCiKRmoRAOPSbC/0XoAyXHsAbx7SF5VhZLjj2BYl5yKvUPl92e798gm11gUL82J8AX8sUJalp9q9O4q8/rYtEeEaxDA8hyDuZvLIPX+i75GJThMMKalxrM8jf9HBS/S13ZcFtn36HOs0DJrq4QJzclYmSsns71x2SocfLc1GUP2BTAMscqOUStAmalrqjG7uPS4/NSdRMYuA==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2021-02-11T23:38:00Z</dcterms:created>
  <dc:creator>Lisa Hamilton</dc:creator>
</cp:coreProperties>
</file>