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C6C9" w14:textId="4432095F" w:rsidR="000C2EC3" w:rsidRDefault="000C2EC3">
      <w:pPr>
        <w:pStyle w:val="NormalWeb"/>
        <w:spacing w:before="0" w:beforeAutospacing="0" w:after="0" w:afterAutospacing="0"/>
        <w:rPr>
          <w:rFonts w:eastAsiaTheme="minorEastAsia"/>
          <w:bCs/>
          <w:color w:val="000000"/>
          <w:kern w:val="24"/>
          <w:sz w:val="19"/>
          <w:szCs w:val="19"/>
        </w:rPr>
      </w:pPr>
    </w:p>
    <w:p w14:paraId="4E9E6B63" w14:textId="720847B3" w:rsidR="00FD036C" w:rsidRDefault="00CF1B60">
      <w:pPr>
        <w:pStyle w:val="NormalWeb"/>
        <w:spacing w:before="0" w:beforeAutospacing="0" w:after="0" w:afterAutospacing="0"/>
        <w:rPr>
          <w:rFonts w:eastAsiaTheme="minorEastAsia"/>
          <w:b/>
          <w:color w:val="000000"/>
          <w:kern w:val="24"/>
          <w:sz w:val="22"/>
          <w:szCs w:val="22"/>
          <w:u w:val="single"/>
        </w:rPr>
      </w:pPr>
      <w:r w:rsidRPr="00765E41">
        <w:rPr>
          <w:rFonts w:eastAsiaTheme="minorEastAsia"/>
          <w:b/>
          <w:color w:val="000000"/>
          <w:kern w:val="24"/>
          <w:sz w:val="22"/>
          <w:szCs w:val="22"/>
          <w:u w:val="single"/>
        </w:rPr>
        <w:t>COVID</w:t>
      </w:r>
      <w:r w:rsidR="00765E41">
        <w:rPr>
          <w:rFonts w:eastAsiaTheme="minorEastAsia"/>
          <w:b/>
          <w:color w:val="000000"/>
          <w:kern w:val="24"/>
          <w:sz w:val="22"/>
          <w:szCs w:val="22"/>
          <w:u w:val="single"/>
        </w:rPr>
        <w:t>-19</w:t>
      </w:r>
      <w:r w:rsidRPr="00765E41">
        <w:rPr>
          <w:rFonts w:eastAsiaTheme="minorEastAsia"/>
          <w:b/>
          <w:color w:val="000000"/>
          <w:kern w:val="24"/>
          <w:sz w:val="22"/>
          <w:szCs w:val="22"/>
          <w:u w:val="single"/>
        </w:rPr>
        <w:t xml:space="preserve"> U</w:t>
      </w:r>
      <w:r w:rsidR="00765E41" w:rsidRPr="00765E41">
        <w:rPr>
          <w:rFonts w:eastAsiaTheme="minorEastAsia"/>
          <w:b/>
          <w:color w:val="000000"/>
          <w:kern w:val="24"/>
          <w:sz w:val="22"/>
          <w:szCs w:val="22"/>
          <w:u w:val="single"/>
        </w:rPr>
        <w:t>PDATE</w:t>
      </w:r>
      <w:r w:rsidR="00765E41">
        <w:rPr>
          <w:rFonts w:eastAsiaTheme="minorEastAsia"/>
          <w:b/>
          <w:color w:val="000000"/>
          <w:kern w:val="24"/>
          <w:sz w:val="22"/>
          <w:szCs w:val="22"/>
          <w:u w:val="single"/>
        </w:rPr>
        <w:t>D Guidance:</w:t>
      </w:r>
    </w:p>
    <w:p w14:paraId="2F1B4AB2" w14:textId="21364732"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 xml:space="preserve">If your student has one or more of the following </w:t>
      </w:r>
      <w:proofErr w:type="gramStart"/>
      <w:r>
        <w:rPr>
          <w:rFonts w:eastAsiaTheme="minorEastAsia"/>
          <w:bCs/>
          <w:color w:val="000000"/>
          <w:kern w:val="24"/>
          <w:sz w:val="22"/>
          <w:szCs w:val="22"/>
        </w:rPr>
        <w:t>symptoms</w:t>
      </w:r>
      <w:proofErr w:type="gramEnd"/>
      <w:r>
        <w:rPr>
          <w:rFonts w:eastAsiaTheme="minorEastAsia"/>
          <w:bCs/>
          <w:color w:val="000000"/>
          <w:kern w:val="24"/>
          <w:sz w:val="22"/>
          <w:szCs w:val="22"/>
        </w:rPr>
        <w:t xml:space="preserve"> please contact the school and isolate </w:t>
      </w:r>
      <w:r w:rsidR="000914B5">
        <w:rPr>
          <w:rFonts w:eastAsiaTheme="minorEastAsia"/>
          <w:bCs/>
          <w:color w:val="000000"/>
          <w:kern w:val="24"/>
          <w:sz w:val="22"/>
          <w:szCs w:val="22"/>
        </w:rPr>
        <w:t xml:space="preserve">your child </w:t>
      </w:r>
      <w:r>
        <w:rPr>
          <w:rFonts w:eastAsiaTheme="minorEastAsia"/>
          <w:bCs/>
          <w:color w:val="000000"/>
          <w:kern w:val="24"/>
          <w:sz w:val="22"/>
          <w:szCs w:val="22"/>
        </w:rPr>
        <w:t xml:space="preserve">at home. </w:t>
      </w:r>
    </w:p>
    <w:p w14:paraId="5BE4FE7A" w14:textId="18BC4D34" w:rsidR="00765E41" w:rsidRDefault="00765E41">
      <w:pPr>
        <w:pStyle w:val="NormalWeb"/>
        <w:spacing w:before="0" w:beforeAutospacing="0" w:after="0" w:afterAutospacing="0"/>
        <w:rPr>
          <w:rFonts w:eastAsiaTheme="minorEastAsia"/>
          <w:bCs/>
          <w:color w:val="000000"/>
          <w:kern w:val="24"/>
          <w:sz w:val="22"/>
          <w:szCs w:val="22"/>
        </w:rPr>
      </w:pPr>
    </w:p>
    <w:p w14:paraId="0AEA76FF" w14:textId="28FB1DF0" w:rsidR="00765E41" w:rsidRPr="00825B47" w:rsidRDefault="00765E41">
      <w:pPr>
        <w:pStyle w:val="NormalWeb"/>
        <w:spacing w:before="0" w:beforeAutospacing="0" w:after="0" w:afterAutospacing="0"/>
        <w:rPr>
          <w:rFonts w:eastAsiaTheme="minorEastAsia"/>
          <w:bCs/>
          <w:i/>
          <w:iCs/>
          <w:color w:val="000000"/>
          <w:kern w:val="24"/>
          <w:sz w:val="22"/>
          <w:szCs w:val="22"/>
          <w:u w:val="single"/>
        </w:rPr>
      </w:pPr>
      <w:r w:rsidRPr="00825B47">
        <w:rPr>
          <w:rFonts w:eastAsiaTheme="minorEastAsia"/>
          <w:bCs/>
          <w:i/>
          <w:iCs/>
          <w:color w:val="000000"/>
          <w:kern w:val="24"/>
          <w:sz w:val="22"/>
          <w:szCs w:val="22"/>
          <w:u w:val="single"/>
        </w:rPr>
        <w:t>Symptoms:</w:t>
      </w:r>
    </w:p>
    <w:p w14:paraId="5C602A5C" w14:textId="00277485"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Fever (100.4 or higher)</w:t>
      </w:r>
    </w:p>
    <w:p w14:paraId="04ADD12F" w14:textId="2B34927A"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Chills</w:t>
      </w:r>
    </w:p>
    <w:p w14:paraId="1AE4220C" w14:textId="2D51F868"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Cough</w:t>
      </w:r>
    </w:p>
    <w:p w14:paraId="3CB385D3" w14:textId="11D62F76"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Sore throat</w:t>
      </w:r>
    </w:p>
    <w:p w14:paraId="60E77FC2" w14:textId="409B9386"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Headache</w:t>
      </w:r>
    </w:p>
    <w:p w14:paraId="2B775825" w14:textId="503E5B54"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Muscle/body aches</w:t>
      </w:r>
    </w:p>
    <w:p w14:paraId="034272D8" w14:textId="2CCDD49C"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Congestion</w:t>
      </w:r>
    </w:p>
    <w:p w14:paraId="6F6227CE" w14:textId="3BAE04C5"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Runny Nose</w:t>
      </w:r>
    </w:p>
    <w:p w14:paraId="1DF9DD39" w14:textId="19D5FF5F"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Fatigue</w:t>
      </w:r>
    </w:p>
    <w:p w14:paraId="41B2A831" w14:textId="77C64B9E"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Diarrhea (2 or more loose stools in 24 hours)</w:t>
      </w:r>
    </w:p>
    <w:p w14:paraId="0D4FE676" w14:textId="206A2ED5"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Nausea or vomiting</w:t>
      </w:r>
    </w:p>
    <w:p w14:paraId="24936DA8" w14:textId="54A6D45B"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Loss of taste or smell</w:t>
      </w:r>
    </w:p>
    <w:p w14:paraId="1F2D92BC" w14:textId="5DCEE4C2" w:rsidR="00765E41" w:rsidRDefault="00765E41">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Shortness of breath/difficulty breathing</w:t>
      </w:r>
    </w:p>
    <w:p w14:paraId="46CC123E" w14:textId="0719982F" w:rsidR="00765E41" w:rsidRDefault="00765E41">
      <w:pPr>
        <w:pStyle w:val="NormalWeb"/>
        <w:spacing w:before="0" w:beforeAutospacing="0" w:after="0" w:afterAutospacing="0"/>
        <w:rPr>
          <w:rFonts w:eastAsiaTheme="minorEastAsia"/>
          <w:bCs/>
          <w:color w:val="000000"/>
          <w:kern w:val="24"/>
          <w:sz w:val="22"/>
          <w:szCs w:val="22"/>
        </w:rPr>
      </w:pPr>
    </w:p>
    <w:p w14:paraId="7BF00203" w14:textId="5DDE6971" w:rsidR="00765E41" w:rsidRDefault="00E10B24">
      <w:pPr>
        <w:pStyle w:val="NormalWeb"/>
        <w:spacing w:before="0" w:beforeAutospacing="0" w:after="0" w:afterAutospacing="0"/>
        <w:rPr>
          <w:rFonts w:eastAsiaTheme="minorEastAsia"/>
          <w:bCs/>
          <w:color w:val="000000"/>
          <w:kern w:val="24"/>
          <w:sz w:val="22"/>
          <w:szCs w:val="22"/>
        </w:rPr>
      </w:pPr>
      <w:r w:rsidRPr="00EE402E">
        <w:rPr>
          <w:rFonts w:eastAsiaTheme="minorEastAsia"/>
          <w:bCs/>
          <w:i/>
          <w:iCs/>
          <w:color w:val="000000"/>
          <w:kern w:val="24"/>
          <w:sz w:val="22"/>
          <w:szCs w:val="22"/>
          <w:u w:val="single"/>
        </w:rPr>
        <w:t>NEGATIVE TEST:</w:t>
      </w:r>
      <w:r>
        <w:rPr>
          <w:rFonts w:eastAsiaTheme="minorEastAsia"/>
          <w:bCs/>
          <w:color w:val="000000"/>
          <w:kern w:val="24"/>
          <w:sz w:val="22"/>
          <w:szCs w:val="22"/>
        </w:rPr>
        <w:t xml:space="preserve"> </w:t>
      </w:r>
      <w:r w:rsidR="00765E41">
        <w:rPr>
          <w:rFonts w:eastAsiaTheme="minorEastAsia"/>
          <w:bCs/>
          <w:color w:val="000000"/>
          <w:kern w:val="24"/>
          <w:sz w:val="22"/>
          <w:szCs w:val="22"/>
        </w:rPr>
        <w:t xml:space="preserve">If your child receives a negative COVID-19 test they can return to school with symptom improvement and 24 hours fever-free. </w:t>
      </w:r>
    </w:p>
    <w:p w14:paraId="5AEEEAFD" w14:textId="1AB9C0CE" w:rsidR="00765E41" w:rsidRDefault="00765E41">
      <w:pPr>
        <w:pStyle w:val="NormalWeb"/>
        <w:spacing w:before="0" w:beforeAutospacing="0" w:after="0" w:afterAutospacing="0"/>
        <w:rPr>
          <w:rFonts w:eastAsiaTheme="minorEastAsia"/>
          <w:bCs/>
          <w:color w:val="000000"/>
          <w:kern w:val="24"/>
          <w:sz w:val="22"/>
          <w:szCs w:val="22"/>
        </w:rPr>
      </w:pPr>
    </w:p>
    <w:p w14:paraId="632670F5" w14:textId="03B09A19" w:rsidR="00765E41" w:rsidRDefault="00E10B24">
      <w:pPr>
        <w:pStyle w:val="NormalWeb"/>
        <w:spacing w:before="0" w:beforeAutospacing="0" w:after="0" w:afterAutospacing="0"/>
        <w:rPr>
          <w:rFonts w:eastAsiaTheme="minorEastAsia"/>
          <w:bCs/>
          <w:color w:val="000000"/>
          <w:kern w:val="24"/>
          <w:sz w:val="22"/>
          <w:szCs w:val="22"/>
        </w:rPr>
      </w:pPr>
      <w:r w:rsidRPr="00EE402E">
        <w:rPr>
          <w:rFonts w:eastAsiaTheme="minorEastAsia"/>
          <w:bCs/>
          <w:i/>
          <w:iCs/>
          <w:color w:val="000000"/>
          <w:kern w:val="24"/>
          <w:sz w:val="22"/>
          <w:szCs w:val="22"/>
          <w:u w:val="single"/>
        </w:rPr>
        <w:t>POSTIVE TEST or NO TEST</w:t>
      </w:r>
      <w:r>
        <w:rPr>
          <w:rFonts w:eastAsiaTheme="minorEastAsia"/>
          <w:bCs/>
          <w:color w:val="000000"/>
          <w:kern w:val="24"/>
          <w:sz w:val="22"/>
          <w:szCs w:val="22"/>
        </w:rPr>
        <w:t xml:space="preserve">: If your child receives a positive test, please notify the office. Students can return to school 10 days after symptom start date or test collection date. Day 1 is the day after symptoms start or test collection date. Students who are not tested can return to school 10 days after the symptom start date. </w:t>
      </w:r>
    </w:p>
    <w:p w14:paraId="6797C7C0" w14:textId="29145593" w:rsidR="00765E41" w:rsidRDefault="00765E41">
      <w:pPr>
        <w:pStyle w:val="NormalWeb"/>
        <w:spacing w:before="0" w:beforeAutospacing="0" w:after="0" w:afterAutospacing="0"/>
        <w:rPr>
          <w:rFonts w:eastAsiaTheme="minorEastAsia"/>
          <w:bCs/>
          <w:color w:val="000000"/>
          <w:kern w:val="24"/>
          <w:sz w:val="22"/>
          <w:szCs w:val="22"/>
        </w:rPr>
      </w:pPr>
    </w:p>
    <w:p w14:paraId="0C23AD7D" w14:textId="7A3BCF8C" w:rsidR="00E10B24" w:rsidRPr="00EE402E" w:rsidRDefault="00E10B24">
      <w:pPr>
        <w:pStyle w:val="NormalWeb"/>
        <w:spacing w:before="0" w:beforeAutospacing="0" w:after="0" w:afterAutospacing="0"/>
        <w:rPr>
          <w:rFonts w:eastAsiaTheme="minorEastAsia"/>
          <w:bCs/>
          <w:i/>
          <w:iCs/>
          <w:color w:val="000000"/>
          <w:kern w:val="24"/>
          <w:sz w:val="22"/>
          <w:szCs w:val="22"/>
          <w:u w:val="single"/>
        </w:rPr>
      </w:pPr>
      <w:r w:rsidRPr="00EE402E">
        <w:rPr>
          <w:rFonts w:eastAsiaTheme="minorEastAsia"/>
          <w:bCs/>
          <w:i/>
          <w:iCs/>
          <w:color w:val="000000"/>
          <w:kern w:val="24"/>
          <w:sz w:val="22"/>
          <w:szCs w:val="22"/>
          <w:u w:val="single"/>
        </w:rPr>
        <w:t>QUARANTINE GUIDANCE:</w:t>
      </w:r>
    </w:p>
    <w:p w14:paraId="6396375A" w14:textId="0F556E91" w:rsidR="00E10B24" w:rsidRDefault="00E10B24">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 xml:space="preserve">Quarantine individual(s) who are a close contact or who have tested positive. </w:t>
      </w:r>
    </w:p>
    <w:p w14:paraId="19122224" w14:textId="4D2484C6" w:rsidR="00FD036C" w:rsidRPr="00EE402E" w:rsidRDefault="00E10B24">
      <w:pPr>
        <w:pStyle w:val="NormalWeb"/>
        <w:spacing w:before="0" w:beforeAutospacing="0" w:after="0" w:afterAutospacing="0"/>
        <w:rPr>
          <w:rFonts w:eastAsiaTheme="minorEastAsia"/>
          <w:bCs/>
          <w:color w:val="000000"/>
          <w:kern w:val="24"/>
          <w:sz w:val="22"/>
          <w:szCs w:val="22"/>
          <w:u w:val="single"/>
        </w:rPr>
      </w:pPr>
      <w:r w:rsidRPr="00EE402E">
        <w:rPr>
          <w:rFonts w:eastAsiaTheme="minorEastAsia"/>
          <w:bCs/>
          <w:color w:val="000000"/>
          <w:kern w:val="24"/>
          <w:sz w:val="22"/>
          <w:szCs w:val="22"/>
          <w:u w:val="single"/>
        </w:rPr>
        <w:t>No Symptoms:</w:t>
      </w:r>
      <w:r w:rsidR="00EE402E">
        <w:rPr>
          <w:rFonts w:eastAsiaTheme="minorEastAsia"/>
          <w:bCs/>
          <w:color w:val="000000"/>
          <w:kern w:val="24"/>
          <w:sz w:val="22"/>
          <w:szCs w:val="22"/>
          <w:u w:val="single"/>
        </w:rPr>
        <w:t xml:space="preserve"> Quarantine Guidance</w:t>
      </w:r>
    </w:p>
    <w:p w14:paraId="311F68A2" w14:textId="46A25E93" w:rsidR="00E10B24" w:rsidRDefault="00E10B24">
      <w:pPr>
        <w:pStyle w:val="NormalWeb"/>
        <w:spacing w:before="0" w:beforeAutospacing="0" w:after="0" w:afterAutospacing="0"/>
        <w:rPr>
          <w:rFonts w:eastAsiaTheme="minorEastAsia"/>
          <w:bCs/>
          <w:color w:val="000000"/>
          <w:kern w:val="24"/>
          <w:sz w:val="22"/>
          <w:szCs w:val="22"/>
        </w:rPr>
      </w:pPr>
      <w:r w:rsidRPr="00EE402E">
        <w:rPr>
          <w:rFonts w:eastAsiaTheme="minorEastAsia"/>
          <w:bCs/>
          <w:color w:val="000000"/>
          <w:kern w:val="24"/>
          <w:sz w:val="22"/>
          <w:szCs w:val="22"/>
        </w:rPr>
        <w:t xml:space="preserve">Fully vaccinated do not need to quarantine, but </w:t>
      </w:r>
      <w:r w:rsidR="00EE402E" w:rsidRPr="00EE402E">
        <w:rPr>
          <w:rFonts w:eastAsiaTheme="minorEastAsia"/>
          <w:bCs/>
          <w:color w:val="000000"/>
          <w:kern w:val="24"/>
          <w:sz w:val="22"/>
          <w:szCs w:val="22"/>
        </w:rPr>
        <w:t xml:space="preserve">testing is recommended 3-5 days after exposure. </w:t>
      </w:r>
    </w:p>
    <w:p w14:paraId="5E130B83" w14:textId="1BAD7FD4" w:rsidR="00EE402E" w:rsidRDefault="00EE402E">
      <w:pPr>
        <w:pStyle w:val="NormalWeb"/>
        <w:spacing w:before="0" w:beforeAutospacing="0" w:after="0" w:afterAutospacing="0"/>
        <w:rPr>
          <w:rFonts w:eastAsiaTheme="minorEastAsia"/>
          <w:bCs/>
          <w:color w:val="000000"/>
          <w:kern w:val="24"/>
          <w:sz w:val="22"/>
          <w:szCs w:val="22"/>
        </w:rPr>
      </w:pPr>
    </w:p>
    <w:p w14:paraId="6A0D9652" w14:textId="6115ED5F" w:rsidR="00EE402E" w:rsidRDefault="00EE402E">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 xml:space="preserve">Not fully vaccinated can return to school after at least 10 days from date of last contact with positive case or at least seven days from date of last contact with positive case and a negative test result on or after day 5. </w:t>
      </w:r>
    </w:p>
    <w:p w14:paraId="214039FE" w14:textId="37FD8F01" w:rsidR="00EE402E" w:rsidRDefault="00EE402E">
      <w:pPr>
        <w:pStyle w:val="NormalWeb"/>
        <w:spacing w:before="0" w:beforeAutospacing="0" w:after="0" w:afterAutospacing="0"/>
        <w:rPr>
          <w:rFonts w:eastAsiaTheme="minorEastAsia"/>
          <w:bCs/>
          <w:color w:val="000000"/>
          <w:kern w:val="24"/>
          <w:sz w:val="22"/>
          <w:szCs w:val="22"/>
        </w:rPr>
      </w:pPr>
    </w:p>
    <w:p w14:paraId="1563E904" w14:textId="0E0A9718" w:rsidR="00EE402E" w:rsidRPr="00EE402E" w:rsidRDefault="00EE402E">
      <w:pPr>
        <w:pStyle w:val="NormalWeb"/>
        <w:spacing w:before="0" w:beforeAutospacing="0" w:after="0" w:afterAutospacing="0"/>
        <w:rPr>
          <w:rFonts w:eastAsiaTheme="minorEastAsia"/>
          <w:bCs/>
          <w:color w:val="000000"/>
          <w:kern w:val="24"/>
          <w:sz w:val="22"/>
          <w:szCs w:val="22"/>
          <w:u w:val="single"/>
        </w:rPr>
      </w:pPr>
      <w:r w:rsidRPr="00EE402E">
        <w:rPr>
          <w:rFonts w:eastAsiaTheme="minorEastAsia"/>
          <w:bCs/>
          <w:color w:val="000000"/>
          <w:kern w:val="24"/>
          <w:sz w:val="22"/>
          <w:szCs w:val="22"/>
          <w:u w:val="single"/>
        </w:rPr>
        <w:t>Any Symptoms:</w:t>
      </w:r>
      <w:r>
        <w:rPr>
          <w:rFonts w:eastAsiaTheme="minorEastAsia"/>
          <w:bCs/>
          <w:color w:val="000000"/>
          <w:kern w:val="24"/>
          <w:sz w:val="22"/>
          <w:szCs w:val="22"/>
          <w:u w:val="single"/>
        </w:rPr>
        <w:t xml:space="preserve"> Quarantine Guidance</w:t>
      </w:r>
    </w:p>
    <w:p w14:paraId="3DA094E2" w14:textId="675F88E0" w:rsidR="00EE402E" w:rsidRPr="00EE402E" w:rsidRDefault="00EE402E">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 xml:space="preserve">Students who have symptoms and have a negative test need to quarantine for 14 days past last date of exposure. Students who have symptoms and a positive test need to quarantine for 10 days past symptom start date and 10 days past last date of exposure. </w:t>
      </w:r>
    </w:p>
    <w:p w14:paraId="44A9A390" w14:textId="3AF4B469" w:rsidR="00FD036C" w:rsidRDefault="00FD036C">
      <w:pPr>
        <w:pStyle w:val="NormalWeb"/>
        <w:spacing w:before="0" w:beforeAutospacing="0" w:after="0" w:afterAutospacing="0"/>
        <w:rPr>
          <w:rFonts w:eastAsiaTheme="minorEastAsia"/>
          <w:bCs/>
          <w:color w:val="000000"/>
          <w:kern w:val="24"/>
          <w:sz w:val="19"/>
          <w:szCs w:val="19"/>
        </w:rPr>
      </w:pPr>
    </w:p>
    <w:p w14:paraId="341C8EE3" w14:textId="14F35391" w:rsidR="00EE402E" w:rsidRPr="00765E41" w:rsidRDefault="00EE402E" w:rsidP="00EE402E">
      <w:pPr>
        <w:pStyle w:val="NormalWeb"/>
        <w:spacing w:before="0" w:beforeAutospacing="0" w:after="0" w:afterAutospacing="0"/>
        <w:rPr>
          <w:rFonts w:eastAsiaTheme="minorEastAsia"/>
          <w:bCs/>
          <w:color w:val="000000"/>
          <w:kern w:val="24"/>
          <w:sz w:val="22"/>
          <w:szCs w:val="22"/>
        </w:rPr>
      </w:pPr>
      <w:r>
        <w:rPr>
          <w:rFonts w:eastAsiaTheme="minorEastAsia"/>
          <w:bCs/>
          <w:color w:val="000000"/>
          <w:kern w:val="24"/>
          <w:sz w:val="22"/>
          <w:szCs w:val="22"/>
        </w:rPr>
        <w:t xml:space="preserve">An updated COVID-19 Flow Chart from the Benton Franklin Health District was sent out to parents last week. </w:t>
      </w:r>
    </w:p>
    <w:p w14:paraId="64A1E4FC" w14:textId="2DB0BD28" w:rsidR="0064274B" w:rsidRPr="004D79CB" w:rsidRDefault="0064274B" w:rsidP="0064274B">
      <w:pPr>
        <w:rPr>
          <w:b/>
          <w:sz w:val="19"/>
          <w:szCs w:val="19"/>
          <w:u w:val="single"/>
        </w:rPr>
      </w:pPr>
    </w:p>
    <w:p w14:paraId="7E3BB635" w14:textId="2BD3E0DF" w:rsidR="00DD13CF" w:rsidRPr="00CF1B60" w:rsidRDefault="00FD036C" w:rsidP="00DD13CF">
      <w:pPr>
        <w:rPr>
          <w:b/>
          <w:sz w:val="22"/>
          <w:szCs w:val="22"/>
          <w:u w:val="single"/>
        </w:rPr>
      </w:pPr>
      <w:r w:rsidRPr="00CF1B60">
        <w:rPr>
          <w:b/>
          <w:sz w:val="22"/>
          <w:szCs w:val="22"/>
          <w:u w:val="single"/>
        </w:rPr>
        <w:t>Smarter Balanced Assessment (SBA):</w:t>
      </w:r>
    </w:p>
    <w:p w14:paraId="6BBDD0C2" w14:textId="2F74B83D" w:rsidR="000C2EC3" w:rsidRDefault="00FD036C" w:rsidP="0064274B">
      <w:pPr>
        <w:rPr>
          <w:sz w:val="22"/>
          <w:szCs w:val="22"/>
        </w:rPr>
      </w:pPr>
      <w:r w:rsidRPr="00CF1B60">
        <w:rPr>
          <w:sz w:val="22"/>
          <w:szCs w:val="22"/>
        </w:rPr>
        <w:t>The testing window for fourth and fifth grade students is October 11</w:t>
      </w:r>
      <w:r w:rsidRPr="00CF1B60">
        <w:rPr>
          <w:sz w:val="22"/>
          <w:szCs w:val="22"/>
          <w:vertAlign w:val="superscript"/>
        </w:rPr>
        <w:t>th</w:t>
      </w:r>
      <w:r w:rsidRPr="00CF1B60">
        <w:rPr>
          <w:sz w:val="22"/>
          <w:szCs w:val="22"/>
        </w:rPr>
        <w:t xml:space="preserve"> – October 22</w:t>
      </w:r>
      <w:r w:rsidRPr="00CF1B60">
        <w:rPr>
          <w:sz w:val="22"/>
          <w:szCs w:val="22"/>
          <w:vertAlign w:val="superscript"/>
        </w:rPr>
        <w:t>nd</w:t>
      </w:r>
      <w:r w:rsidRPr="00CF1B60">
        <w:rPr>
          <w:sz w:val="22"/>
          <w:szCs w:val="22"/>
        </w:rPr>
        <w:t xml:space="preserve">. Students will be assessed in ELA and math. The test has been modified to meet federal requirements. The state removed the Performance Task for both ELA and Math. All constructive </w:t>
      </w:r>
      <w:r w:rsidR="00CF1B60" w:rsidRPr="00CF1B60">
        <w:rPr>
          <w:sz w:val="22"/>
          <w:szCs w:val="22"/>
        </w:rPr>
        <w:t>response items are removed from the fall ELA assessment.</w:t>
      </w:r>
      <w:r w:rsidRPr="00CF1B60">
        <w:rPr>
          <w:sz w:val="22"/>
          <w:szCs w:val="22"/>
        </w:rPr>
        <w:t xml:space="preserve"> The tests consist of a Computer Adaptive Test (CAT) portion. </w:t>
      </w:r>
      <w:r w:rsidR="00CF1B60" w:rsidRPr="00CF1B60">
        <w:rPr>
          <w:sz w:val="22"/>
          <w:szCs w:val="22"/>
        </w:rPr>
        <w:t xml:space="preserve">The math and ELA </w:t>
      </w:r>
      <w:r w:rsidR="00CF1B60" w:rsidRPr="00CF1B60">
        <w:rPr>
          <w:sz w:val="22"/>
          <w:szCs w:val="22"/>
        </w:rPr>
        <w:t xml:space="preserve">assessment contains 20-25 machine-scored items. The completion estimate for ELA is a single 75-minute session and an estimated 60-minute single session for math. </w:t>
      </w:r>
    </w:p>
    <w:p w14:paraId="2BCCD913" w14:textId="77777777" w:rsidR="00EE402E" w:rsidRPr="00CF1B60" w:rsidRDefault="00EE402E" w:rsidP="0064274B">
      <w:pPr>
        <w:rPr>
          <w:sz w:val="22"/>
          <w:szCs w:val="22"/>
        </w:rPr>
      </w:pPr>
    </w:p>
    <w:p w14:paraId="6BFEA260" w14:textId="40139DF3" w:rsidR="00F146B7" w:rsidRDefault="00FD036C" w:rsidP="00F146B7">
      <w:pPr>
        <w:pStyle w:val="NormalWeb"/>
        <w:spacing w:before="0" w:beforeAutospacing="0" w:after="0" w:afterAutospacing="0"/>
        <w:rPr>
          <w:rFonts w:eastAsiaTheme="minorEastAsia"/>
          <w:b/>
          <w:bCs/>
          <w:color w:val="000000"/>
          <w:kern w:val="24"/>
          <w:sz w:val="22"/>
          <w:szCs w:val="22"/>
          <w:u w:val="single"/>
        </w:rPr>
      </w:pPr>
      <w:r w:rsidRPr="00EE402E">
        <w:rPr>
          <w:rFonts w:eastAsiaTheme="minorEastAsia"/>
          <w:b/>
          <w:bCs/>
          <w:color w:val="000000"/>
          <w:kern w:val="24"/>
          <w:sz w:val="22"/>
          <w:szCs w:val="22"/>
          <w:u w:val="single"/>
        </w:rPr>
        <w:t>Conferences:</w:t>
      </w:r>
    </w:p>
    <w:p w14:paraId="4B9F54FC" w14:textId="146B9FF6" w:rsidR="00EE402E" w:rsidRPr="00590A33" w:rsidRDefault="00590A33" w:rsidP="00F146B7">
      <w:pPr>
        <w:pStyle w:val="NormalWeb"/>
        <w:spacing w:before="0" w:beforeAutospacing="0" w:after="0" w:afterAutospacing="0"/>
        <w:rPr>
          <w:rFonts w:eastAsiaTheme="minorEastAsia"/>
          <w:color w:val="000000"/>
          <w:kern w:val="24"/>
          <w:sz w:val="22"/>
          <w:szCs w:val="22"/>
        </w:rPr>
      </w:pPr>
      <w:r>
        <w:rPr>
          <w:rFonts w:eastAsiaTheme="minorEastAsia"/>
          <w:color w:val="000000"/>
          <w:kern w:val="24"/>
          <w:sz w:val="22"/>
          <w:szCs w:val="22"/>
        </w:rPr>
        <w:t>Conferences will be held virtually or by telephone this fall. The window is open for parents to schedule conferences in Skyward. The window closes on Friday, September 24</w:t>
      </w:r>
      <w:r w:rsidRPr="00590A33">
        <w:rPr>
          <w:rFonts w:eastAsiaTheme="minorEastAsia"/>
          <w:color w:val="000000"/>
          <w:kern w:val="24"/>
          <w:sz w:val="22"/>
          <w:szCs w:val="22"/>
          <w:vertAlign w:val="superscript"/>
        </w:rPr>
        <w:t>th</w:t>
      </w:r>
      <w:r>
        <w:rPr>
          <w:rFonts w:eastAsiaTheme="minorEastAsia"/>
          <w:color w:val="000000"/>
          <w:kern w:val="24"/>
          <w:sz w:val="22"/>
          <w:szCs w:val="22"/>
        </w:rPr>
        <w:t xml:space="preserve">. Conference dates are Wednesday, October </w:t>
      </w:r>
      <w:r w:rsidR="000914B5">
        <w:rPr>
          <w:rFonts w:eastAsiaTheme="minorEastAsia"/>
          <w:color w:val="000000"/>
          <w:kern w:val="24"/>
          <w:sz w:val="22"/>
          <w:szCs w:val="22"/>
        </w:rPr>
        <w:t>6</w:t>
      </w:r>
      <w:r w:rsidR="000914B5" w:rsidRPr="000914B5">
        <w:rPr>
          <w:rFonts w:eastAsiaTheme="minorEastAsia"/>
          <w:color w:val="000000"/>
          <w:kern w:val="24"/>
          <w:sz w:val="22"/>
          <w:szCs w:val="22"/>
          <w:vertAlign w:val="superscript"/>
        </w:rPr>
        <w:t>th</w:t>
      </w:r>
      <w:r w:rsidR="000914B5">
        <w:rPr>
          <w:rFonts w:eastAsiaTheme="minorEastAsia"/>
          <w:color w:val="000000"/>
          <w:kern w:val="24"/>
          <w:sz w:val="22"/>
          <w:szCs w:val="22"/>
        </w:rPr>
        <w:t xml:space="preserve"> and Thursday, October 7</w:t>
      </w:r>
      <w:r w:rsidR="000914B5" w:rsidRPr="000914B5">
        <w:rPr>
          <w:rFonts w:eastAsiaTheme="minorEastAsia"/>
          <w:color w:val="000000"/>
          <w:kern w:val="24"/>
          <w:sz w:val="22"/>
          <w:szCs w:val="22"/>
          <w:vertAlign w:val="superscript"/>
        </w:rPr>
        <w:t>th</w:t>
      </w:r>
      <w:r w:rsidR="000914B5">
        <w:rPr>
          <w:rFonts w:eastAsiaTheme="minorEastAsia"/>
          <w:color w:val="000000"/>
          <w:kern w:val="24"/>
          <w:sz w:val="22"/>
          <w:szCs w:val="22"/>
        </w:rPr>
        <w:t xml:space="preserve">. </w:t>
      </w:r>
    </w:p>
    <w:p w14:paraId="5464228B" w14:textId="208E1440" w:rsidR="00FD036C" w:rsidRDefault="00FD036C">
      <w:pPr>
        <w:pStyle w:val="NormalWeb"/>
        <w:spacing w:before="0" w:beforeAutospacing="0" w:after="0" w:afterAutospacing="0"/>
        <w:rPr>
          <w:rFonts w:eastAsiaTheme="minorEastAsia"/>
          <w:bCs/>
          <w:color w:val="000000"/>
          <w:kern w:val="24"/>
          <w:sz w:val="19"/>
          <w:szCs w:val="19"/>
        </w:rPr>
      </w:pPr>
    </w:p>
    <w:p w14:paraId="62BE6585" w14:textId="3711E2AE" w:rsidR="00FD036C" w:rsidRPr="00EE402E" w:rsidRDefault="00FD036C">
      <w:pPr>
        <w:pStyle w:val="NormalWeb"/>
        <w:spacing w:before="0" w:beforeAutospacing="0" w:after="0" w:afterAutospacing="0"/>
        <w:rPr>
          <w:rFonts w:eastAsiaTheme="minorEastAsia"/>
          <w:b/>
          <w:color w:val="000000"/>
          <w:kern w:val="24"/>
          <w:sz w:val="22"/>
          <w:szCs w:val="22"/>
          <w:u w:val="single"/>
        </w:rPr>
      </w:pPr>
      <w:r w:rsidRPr="00EE402E">
        <w:rPr>
          <w:rFonts w:eastAsiaTheme="minorEastAsia"/>
          <w:b/>
          <w:color w:val="000000"/>
          <w:kern w:val="24"/>
          <w:sz w:val="22"/>
          <w:szCs w:val="22"/>
          <w:u w:val="single"/>
        </w:rPr>
        <w:t>Drop Off and Pick-Up</w:t>
      </w:r>
    </w:p>
    <w:p w14:paraId="46F062BF" w14:textId="7810DF5B" w:rsidR="00FD036C" w:rsidRPr="00EE402E" w:rsidRDefault="00CF1B60">
      <w:pPr>
        <w:pStyle w:val="NormalWeb"/>
        <w:spacing w:before="0" w:beforeAutospacing="0" w:after="0" w:afterAutospacing="0"/>
        <w:rPr>
          <w:rFonts w:eastAsiaTheme="minorEastAsia"/>
          <w:bCs/>
          <w:color w:val="000000"/>
          <w:kern w:val="24"/>
          <w:sz w:val="22"/>
          <w:szCs w:val="22"/>
        </w:rPr>
      </w:pPr>
      <w:r w:rsidRPr="00EE402E">
        <w:rPr>
          <w:rFonts w:eastAsiaTheme="minorEastAsia"/>
          <w:bCs/>
          <w:color w:val="000000"/>
          <w:kern w:val="24"/>
          <w:sz w:val="22"/>
          <w:szCs w:val="22"/>
        </w:rPr>
        <w:t xml:space="preserve">School starts at 8:10 am. The drop off window for students is between 7:50 am – 8:10 am each morning. Students will be dismissed at 2:45 </w:t>
      </w:r>
      <w:r w:rsidR="000914B5">
        <w:rPr>
          <w:rFonts w:eastAsiaTheme="minorEastAsia"/>
          <w:bCs/>
          <w:color w:val="000000"/>
          <w:kern w:val="24"/>
          <w:sz w:val="22"/>
          <w:szCs w:val="22"/>
        </w:rPr>
        <w:t xml:space="preserve">pm </w:t>
      </w:r>
      <w:r w:rsidRPr="00EE402E">
        <w:rPr>
          <w:rFonts w:eastAsiaTheme="minorEastAsia"/>
          <w:bCs/>
          <w:color w:val="000000"/>
          <w:kern w:val="24"/>
          <w:sz w:val="22"/>
          <w:szCs w:val="22"/>
        </w:rPr>
        <w:t xml:space="preserve">on Mondays, Tuesdays, </w:t>
      </w:r>
      <w:proofErr w:type="gramStart"/>
      <w:r w:rsidRPr="00EE402E">
        <w:rPr>
          <w:rFonts w:eastAsiaTheme="minorEastAsia"/>
          <w:bCs/>
          <w:color w:val="000000"/>
          <w:kern w:val="24"/>
          <w:sz w:val="22"/>
          <w:szCs w:val="22"/>
        </w:rPr>
        <w:t>Thursdays</w:t>
      </w:r>
      <w:proofErr w:type="gramEnd"/>
      <w:r w:rsidRPr="00EE402E">
        <w:rPr>
          <w:rFonts w:eastAsiaTheme="minorEastAsia"/>
          <w:bCs/>
          <w:color w:val="000000"/>
          <w:kern w:val="24"/>
          <w:sz w:val="22"/>
          <w:szCs w:val="22"/>
        </w:rPr>
        <w:t xml:space="preserve"> and Fridays. Students are dismissed at 1:45 </w:t>
      </w:r>
      <w:r w:rsidR="000914B5">
        <w:rPr>
          <w:rFonts w:eastAsiaTheme="minorEastAsia"/>
          <w:bCs/>
          <w:color w:val="000000"/>
          <w:kern w:val="24"/>
          <w:sz w:val="22"/>
          <w:szCs w:val="22"/>
        </w:rPr>
        <w:t xml:space="preserve">pm </w:t>
      </w:r>
      <w:r w:rsidRPr="00EE402E">
        <w:rPr>
          <w:rFonts w:eastAsiaTheme="minorEastAsia"/>
          <w:bCs/>
          <w:color w:val="000000"/>
          <w:kern w:val="24"/>
          <w:sz w:val="22"/>
          <w:szCs w:val="22"/>
        </w:rPr>
        <w:t xml:space="preserve">on Wednesdays. </w:t>
      </w:r>
    </w:p>
    <w:p w14:paraId="615D9222" w14:textId="77777777" w:rsidR="00FD036C" w:rsidRPr="004D79CB" w:rsidRDefault="00FD036C">
      <w:pPr>
        <w:pStyle w:val="NormalWeb"/>
        <w:spacing w:before="0" w:beforeAutospacing="0" w:after="0" w:afterAutospacing="0"/>
        <w:rPr>
          <w:rFonts w:eastAsiaTheme="minorEastAsia"/>
          <w:bCs/>
          <w:color w:val="000000"/>
          <w:kern w:val="24"/>
          <w:sz w:val="19"/>
          <w:szCs w:val="19"/>
        </w:rPr>
      </w:pPr>
    </w:p>
    <w:p w14:paraId="0489F0F2" w14:textId="77777777" w:rsidR="00C15DD3" w:rsidRPr="00CF1B60" w:rsidRDefault="00C15DD3">
      <w:pPr>
        <w:pStyle w:val="NormalWeb"/>
        <w:spacing w:before="0" w:beforeAutospacing="0" w:after="0" w:afterAutospacing="0"/>
        <w:rPr>
          <w:rFonts w:eastAsiaTheme="minorEastAsia"/>
          <w:b/>
          <w:bCs/>
          <w:color w:val="000000"/>
          <w:kern w:val="24"/>
          <w:sz w:val="22"/>
          <w:szCs w:val="22"/>
          <w:u w:val="single"/>
        </w:rPr>
      </w:pPr>
      <w:r w:rsidRPr="00CF1B60">
        <w:rPr>
          <w:rFonts w:eastAsiaTheme="minorEastAsia"/>
          <w:b/>
          <w:bCs/>
          <w:color w:val="000000"/>
          <w:kern w:val="24"/>
          <w:sz w:val="22"/>
          <w:szCs w:val="22"/>
          <w:u w:val="single"/>
        </w:rPr>
        <w:t>New School Hours:</w:t>
      </w:r>
    </w:p>
    <w:p w14:paraId="3AED1854" w14:textId="77777777" w:rsidR="00041A5E" w:rsidRPr="00CF1B60" w:rsidRDefault="004D79CB">
      <w:pPr>
        <w:pStyle w:val="NormalWeb"/>
        <w:spacing w:before="0" w:beforeAutospacing="0" w:after="0" w:afterAutospacing="0"/>
        <w:rPr>
          <w:rFonts w:eastAsiaTheme="minorEastAsia"/>
          <w:bCs/>
          <w:color w:val="000000"/>
          <w:kern w:val="24"/>
          <w:sz w:val="22"/>
          <w:szCs w:val="22"/>
        </w:rPr>
      </w:pPr>
      <w:proofErr w:type="gramStart"/>
      <w:r w:rsidRPr="00CF1B60">
        <w:rPr>
          <w:rFonts w:eastAsiaTheme="minorEastAsia"/>
          <w:bCs/>
          <w:color w:val="000000"/>
          <w:kern w:val="24"/>
          <w:sz w:val="22"/>
          <w:szCs w:val="22"/>
        </w:rPr>
        <w:t>M,T</w:t>
      </w:r>
      <w:proofErr w:type="gramEnd"/>
      <w:r w:rsidRPr="00CF1B60">
        <w:rPr>
          <w:rFonts w:eastAsiaTheme="minorEastAsia"/>
          <w:bCs/>
          <w:color w:val="000000"/>
          <w:kern w:val="24"/>
          <w:sz w:val="22"/>
          <w:szCs w:val="22"/>
        </w:rPr>
        <w:t>,TH, &amp; F 8:10 AM – 2:45 PM</w:t>
      </w:r>
    </w:p>
    <w:p w14:paraId="34CB32FF" w14:textId="77777777" w:rsidR="004D79CB" w:rsidRPr="00CF1B60" w:rsidRDefault="004D79CB">
      <w:pPr>
        <w:pStyle w:val="NormalWeb"/>
        <w:spacing w:before="0" w:beforeAutospacing="0" w:after="0" w:afterAutospacing="0"/>
        <w:rPr>
          <w:rFonts w:eastAsiaTheme="minorEastAsia"/>
          <w:bCs/>
          <w:color w:val="000000"/>
          <w:kern w:val="24"/>
          <w:sz w:val="22"/>
          <w:szCs w:val="22"/>
        </w:rPr>
      </w:pPr>
      <w:r w:rsidRPr="00CF1B60">
        <w:rPr>
          <w:rFonts w:eastAsiaTheme="minorEastAsia"/>
          <w:bCs/>
          <w:color w:val="000000"/>
          <w:kern w:val="24"/>
          <w:sz w:val="22"/>
          <w:szCs w:val="22"/>
        </w:rPr>
        <w:t>Wednesdays 8:10 AM – 1:45 PM</w:t>
      </w:r>
    </w:p>
    <w:p w14:paraId="72702A5D" w14:textId="77777777" w:rsidR="004D79CB" w:rsidRPr="004D79CB" w:rsidRDefault="004D79CB">
      <w:pPr>
        <w:pStyle w:val="NormalWeb"/>
        <w:spacing w:before="0" w:beforeAutospacing="0" w:after="0" w:afterAutospacing="0"/>
        <w:rPr>
          <w:rFonts w:eastAsiaTheme="minorEastAsia"/>
          <w:bCs/>
          <w:color w:val="000000"/>
          <w:kern w:val="24"/>
          <w:sz w:val="19"/>
          <w:szCs w:val="19"/>
        </w:rPr>
      </w:pPr>
    </w:p>
    <w:p w14:paraId="541627CC" w14:textId="77777777" w:rsidR="00041A5E" w:rsidRPr="00CF1B60" w:rsidRDefault="00041A5E">
      <w:pPr>
        <w:pStyle w:val="NormalWeb"/>
        <w:spacing w:before="0" w:beforeAutospacing="0" w:after="0" w:afterAutospacing="0"/>
        <w:rPr>
          <w:rFonts w:eastAsiaTheme="minorEastAsia"/>
          <w:b/>
          <w:bCs/>
          <w:color w:val="000000"/>
          <w:kern w:val="24"/>
          <w:sz w:val="22"/>
          <w:szCs w:val="22"/>
          <w:u w:val="single"/>
        </w:rPr>
      </w:pPr>
      <w:r w:rsidRPr="00CF1B60">
        <w:rPr>
          <w:rFonts w:eastAsiaTheme="minorEastAsia"/>
          <w:b/>
          <w:bCs/>
          <w:color w:val="000000"/>
          <w:kern w:val="24"/>
          <w:sz w:val="22"/>
          <w:szCs w:val="22"/>
          <w:u w:val="single"/>
        </w:rPr>
        <w:t>Technology Issues or Questions:</w:t>
      </w:r>
    </w:p>
    <w:p w14:paraId="71019A3E" w14:textId="77777777" w:rsidR="00381CFD" w:rsidRPr="00CF1B60" w:rsidRDefault="00C2744D">
      <w:pPr>
        <w:pStyle w:val="NormalWeb"/>
        <w:spacing w:before="0" w:beforeAutospacing="0" w:after="0" w:afterAutospacing="0"/>
        <w:rPr>
          <w:rFonts w:eastAsiaTheme="minorEastAsia"/>
          <w:bCs/>
          <w:color w:val="000000"/>
          <w:kern w:val="24"/>
          <w:sz w:val="22"/>
          <w:szCs w:val="22"/>
        </w:rPr>
      </w:pPr>
      <w:r w:rsidRPr="00CF1B60">
        <w:rPr>
          <w:rFonts w:eastAsiaTheme="minorEastAsia"/>
          <w:bCs/>
          <w:color w:val="000000"/>
          <w:kern w:val="24"/>
          <w:sz w:val="22"/>
          <w:szCs w:val="22"/>
        </w:rPr>
        <w:t xml:space="preserve">For questions, information or additional help please email the tech department at </w:t>
      </w:r>
      <w:hyperlink r:id="rId8" w:history="1">
        <w:r w:rsidRPr="00CF1B60">
          <w:rPr>
            <w:rStyle w:val="Hyperlink"/>
            <w:rFonts w:eastAsiaTheme="minorEastAsia"/>
            <w:bCs/>
            <w:kern w:val="24"/>
            <w:sz w:val="22"/>
            <w:szCs w:val="22"/>
          </w:rPr>
          <w:t>PSDHelpline@prosserschools.org</w:t>
        </w:r>
      </w:hyperlink>
      <w:r w:rsidRPr="00CF1B60">
        <w:rPr>
          <w:rFonts w:eastAsiaTheme="minorEastAsia"/>
          <w:bCs/>
          <w:color w:val="000000"/>
          <w:kern w:val="24"/>
          <w:sz w:val="22"/>
          <w:szCs w:val="22"/>
        </w:rPr>
        <w:t xml:space="preserve">. </w:t>
      </w:r>
    </w:p>
    <w:p w14:paraId="65873442" w14:textId="77777777" w:rsidR="005061E3" w:rsidRPr="004D79CB" w:rsidRDefault="005061E3" w:rsidP="00C2744D">
      <w:pPr>
        <w:shd w:val="clear" w:color="auto" w:fill="FFFFFF"/>
        <w:rPr>
          <w:color w:val="000000"/>
          <w:sz w:val="19"/>
          <w:szCs w:val="19"/>
        </w:rPr>
      </w:pPr>
    </w:p>
    <w:p w14:paraId="17A9A022" w14:textId="77777777" w:rsidR="00A93248" w:rsidRDefault="005061E3" w:rsidP="00C2744D">
      <w:pPr>
        <w:shd w:val="clear" w:color="auto" w:fill="FFFFFF"/>
        <w:rPr>
          <w:b/>
          <w:color w:val="000000"/>
          <w:sz w:val="22"/>
          <w:szCs w:val="22"/>
          <w:u w:val="single"/>
        </w:rPr>
      </w:pPr>
      <w:r w:rsidRPr="00CF1B60">
        <w:rPr>
          <w:b/>
          <w:color w:val="000000"/>
          <w:sz w:val="22"/>
          <w:szCs w:val="22"/>
          <w:u w:val="single"/>
        </w:rPr>
        <w:t>Mark Your Calendar:</w:t>
      </w:r>
    </w:p>
    <w:p w14:paraId="155C82EA" w14:textId="4494E266" w:rsidR="00A93248" w:rsidRDefault="00D4037B" w:rsidP="00C2744D">
      <w:pPr>
        <w:shd w:val="clear" w:color="auto" w:fill="FFFFFF"/>
        <w:rPr>
          <w:bCs/>
          <w:color w:val="000000"/>
          <w:sz w:val="22"/>
          <w:szCs w:val="22"/>
        </w:rPr>
      </w:pPr>
      <w:r>
        <w:rPr>
          <w:bCs/>
          <w:color w:val="000000"/>
          <w:sz w:val="22"/>
          <w:szCs w:val="22"/>
        </w:rPr>
        <w:t>October 6-7: Parent-Teacher</w:t>
      </w:r>
      <w:r w:rsidR="00A93248" w:rsidRPr="00A93248">
        <w:rPr>
          <w:bCs/>
          <w:color w:val="000000"/>
          <w:sz w:val="22"/>
          <w:szCs w:val="22"/>
        </w:rPr>
        <w:t xml:space="preserve"> Conferences </w:t>
      </w:r>
      <w:r w:rsidR="00F1778C">
        <w:rPr>
          <w:bCs/>
          <w:color w:val="000000"/>
          <w:sz w:val="22"/>
          <w:szCs w:val="22"/>
        </w:rPr>
        <w:t>(No School)</w:t>
      </w:r>
    </w:p>
    <w:p w14:paraId="0EECAC02" w14:textId="7FCF4348" w:rsidR="005061E3" w:rsidRPr="00A93248" w:rsidRDefault="00D4037B" w:rsidP="00C2744D">
      <w:pPr>
        <w:shd w:val="clear" w:color="auto" w:fill="FFFFFF"/>
        <w:rPr>
          <w:bCs/>
          <w:color w:val="000000"/>
          <w:sz w:val="22"/>
          <w:szCs w:val="22"/>
        </w:rPr>
      </w:pPr>
      <w:r>
        <w:rPr>
          <w:bCs/>
          <w:color w:val="000000"/>
          <w:sz w:val="22"/>
          <w:szCs w:val="22"/>
        </w:rPr>
        <w:t>October 8:</w:t>
      </w:r>
      <w:r w:rsidR="00A93248">
        <w:rPr>
          <w:bCs/>
          <w:color w:val="000000"/>
          <w:sz w:val="22"/>
          <w:szCs w:val="22"/>
        </w:rPr>
        <w:t xml:space="preserve"> No School</w:t>
      </w:r>
      <w:r w:rsidR="005061E3" w:rsidRPr="00A93248">
        <w:rPr>
          <w:bCs/>
          <w:color w:val="000000"/>
          <w:sz w:val="22"/>
          <w:szCs w:val="22"/>
        </w:rPr>
        <w:t xml:space="preserve"> </w:t>
      </w:r>
    </w:p>
    <w:p w14:paraId="78A4CAD7" w14:textId="00D408BA" w:rsidR="005061E3" w:rsidRDefault="00D4037B" w:rsidP="00C2744D">
      <w:pPr>
        <w:shd w:val="clear" w:color="auto" w:fill="FFFFFF"/>
        <w:rPr>
          <w:color w:val="000000"/>
          <w:sz w:val="22"/>
          <w:szCs w:val="22"/>
        </w:rPr>
      </w:pPr>
      <w:r>
        <w:rPr>
          <w:color w:val="000000"/>
          <w:sz w:val="22"/>
          <w:szCs w:val="22"/>
        </w:rPr>
        <w:t>October 11-22:</w:t>
      </w:r>
      <w:r w:rsidR="00A1601D" w:rsidRPr="00A93248">
        <w:rPr>
          <w:color w:val="000000"/>
          <w:sz w:val="22"/>
          <w:szCs w:val="22"/>
        </w:rPr>
        <w:t xml:space="preserve"> SBA Testing</w:t>
      </w:r>
    </w:p>
    <w:p w14:paraId="7E11061C" w14:textId="74828470" w:rsidR="00A93248" w:rsidRDefault="00D4037B" w:rsidP="00C2744D">
      <w:pPr>
        <w:shd w:val="clear" w:color="auto" w:fill="FFFFFF"/>
        <w:rPr>
          <w:color w:val="000000"/>
          <w:sz w:val="22"/>
          <w:szCs w:val="22"/>
        </w:rPr>
      </w:pPr>
      <w:r>
        <w:rPr>
          <w:color w:val="000000"/>
          <w:sz w:val="22"/>
          <w:szCs w:val="22"/>
        </w:rPr>
        <w:t>October 26: Picture Day</w:t>
      </w:r>
    </w:p>
    <w:p w14:paraId="34A19F24" w14:textId="77777777" w:rsidR="00371119" w:rsidRPr="00F1778C" w:rsidRDefault="00371119">
      <w:pPr>
        <w:pStyle w:val="BodyText"/>
        <w:rPr>
          <w:rFonts w:ascii="Arial Narrow" w:hAnsi="Arial Narrow"/>
          <w:color w:val="000000"/>
        </w:rPr>
      </w:pPr>
    </w:p>
    <w:sectPr w:rsidR="00371119" w:rsidRPr="00F1778C">
      <w:headerReference w:type="default" r:id="rId9"/>
      <w:footerReference w:type="default" r:id="rId10"/>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F192" w14:textId="77777777" w:rsidR="009B61EF" w:rsidRDefault="009B61EF">
      <w:r>
        <w:separator/>
      </w:r>
    </w:p>
  </w:endnote>
  <w:endnote w:type="continuationSeparator" w:id="0">
    <w:p w14:paraId="4A79B2DC" w14:textId="77777777" w:rsidR="009B61EF" w:rsidRDefault="009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F08A" w14:textId="5586169F" w:rsidR="00371119" w:rsidRDefault="003B412E">
    <w:pPr>
      <w:pStyle w:val="NormalWeb"/>
      <w:spacing w:before="0" w:beforeAutospacing="0" w:after="0" w:afterAutospacing="0"/>
    </w:pPr>
    <w:r>
      <w:rPr>
        <w:rFonts w:asciiTheme="minorHAnsi" w:hAnsi="Calibri" w:cstheme="minorBidi"/>
        <w:b/>
        <w:bCs/>
        <w:color w:val="000000"/>
        <w:kern w:val="24"/>
        <w:sz w:val="14"/>
        <w:szCs w:val="14"/>
      </w:rPr>
      <w:t xml:space="preserve">Prosser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Boys Scouts and other designated youth groups. The following employee has been designated to handle questions and complaints of alleged discrimination:  Title IX Coordinator and Civil Rights Coordinator for State Law: </w:t>
    </w:r>
    <w:r w:rsidR="00F1778C">
      <w:rPr>
        <w:rFonts w:asciiTheme="minorHAnsi" w:hAnsi="Calibri" w:cstheme="minorBidi"/>
        <w:b/>
        <w:bCs/>
        <w:color w:val="000000"/>
        <w:kern w:val="24"/>
        <w:sz w:val="14"/>
        <w:szCs w:val="14"/>
      </w:rPr>
      <w:t>Kevin Lusk</w:t>
    </w:r>
    <w:r>
      <w:rPr>
        <w:rFonts w:asciiTheme="minorHAnsi" w:hAnsi="Calibri" w:cstheme="minorBidi"/>
        <w:b/>
        <w:bCs/>
        <w:color w:val="000000"/>
        <w:kern w:val="24"/>
        <w:sz w:val="14"/>
        <w:szCs w:val="14"/>
      </w:rPr>
      <w:t xml:space="preserve">, 1203 Prosser Avenue, Prosser, WA 99350, 509-786-1224 </w:t>
    </w:r>
    <w:hyperlink r:id="rId1" w:history="1">
      <w:r w:rsidR="00F1778C" w:rsidRPr="00402617">
        <w:rPr>
          <w:rStyle w:val="Hyperlink"/>
          <w:rFonts w:asciiTheme="minorHAnsi" w:hAnsi="Calibri" w:cstheme="minorBidi"/>
          <w:b/>
          <w:bCs/>
          <w:kern w:val="24"/>
          <w:sz w:val="14"/>
          <w:szCs w:val="14"/>
        </w:rPr>
        <w:t>Kevin. Lusk@prosserschools.org</w:t>
      </w:r>
    </w:hyperlink>
    <w:r>
      <w:rPr>
        <w:rFonts w:asciiTheme="minorHAnsi" w:hAnsi="Calibri" w:cstheme="minorBidi"/>
        <w:b/>
        <w:bCs/>
        <w:color w:val="000000"/>
        <w:kern w:val="24"/>
        <w:sz w:val="14"/>
        <w:szCs w:val="14"/>
      </w:rPr>
      <w:t xml:space="preserve">. Section 504/ADA Coordinator: </w:t>
    </w:r>
    <w:proofErr w:type="spellStart"/>
    <w:r>
      <w:rPr>
        <w:rFonts w:asciiTheme="minorHAnsi" w:hAnsi="Calibri" w:cstheme="minorBidi"/>
        <w:b/>
        <w:bCs/>
        <w:color w:val="000000"/>
        <w:kern w:val="24"/>
        <w:sz w:val="14"/>
        <w:szCs w:val="14"/>
      </w:rPr>
      <w:t>Syndi</w:t>
    </w:r>
    <w:proofErr w:type="spellEnd"/>
    <w:r>
      <w:rPr>
        <w:rFonts w:asciiTheme="minorHAnsi" w:hAnsi="Calibri" w:cstheme="minorBidi"/>
        <w:b/>
        <w:bCs/>
        <w:color w:val="000000"/>
        <w:kern w:val="24"/>
        <w:sz w:val="14"/>
        <w:szCs w:val="14"/>
      </w:rPr>
      <w:t xml:space="preserve"> </w:t>
    </w:r>
    <w:proofErr w:type="spellStart"/>
    <w:r>
      <w:rPr>
        <w:rFonts w:asciiTheme="minorHAnsi" w:hAnsi="Calibri" w:cstheme="minorBidi"/>
        <w:b/>
        <w:bCs/>
        <w:color w:val="000000"/>
        <w:kern w:val="24"/>
        <w:sz w:val="14"/>
        <w:szCs w:val="14"/>
      </w:rPr>
      <w:t>Duehn</w:t>
    </w:r>
    <w:proofErr w:type="spellEnd"/>
    <w:r>
      <w:rPr>
        <w:rFonts w:asciiTheme="minorHAnsi" w:hAnsi="Calibri" w:cstheme="minorBidi"/>
        <w:b/>
        <w:bCs/>
        <w:color w:val="000000"/>
        <w:kern w:val="24"/>
        <w:sz w:val="14"/>
        <w:szCs w:val="14"/>
      </w:rPr>
      <w:t>, 1109 Meade Avenue, Prosser, WA 99350, 509-786-1820, syndi.duehn@prosserschools.org.</w:t>
    </w:r>
  </w:p>
  <w:p w14:paraId="6F139D72" w14:textId="77777777" w:rsidR="00371119" w:rsidRDefault="0037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9049" w14:textId="77777777" w:rsidR="009B61EF" w:rsidRDefault="009B61EF">
      <w:r>
        <w:separator/>
      </w:r>
    </w:p>
  </w:footnote>
  <w:footnote w:type="continuationSeparator" w:id="0">
    <w:p w14:paraId="480202CE" w14:textId="77777777" w:rsidR="009B61EF" w:rsidRDefault="009B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4DEE" w14:textId="77777777" w:rsidR="00371119" w:rsidRDefault="003B412E">
    <w:pPr>
      <w:pStyle w:val="Header"/>
      <w:tabs>
        <w:tab w:val="left" w:pos="3675"/>
        <w:tab w:val="center" w:pos="5400"/>
      </w:tabs>
      <w:jc w:val="center"/>
      <w:rPr>
        <w:rFonts w:ascii="Bell MT" w:eastAsiaTheme="majorEastAsia" w:hAnsi="Bell MT" w:cstheme="majorBidi"/>
        <w:bCs/>
        <w:kern w:val="24"/>
        <w:sz w:val="72"/>
        <w:szCs w:val="72"/>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Pr>
        <w:rFonts w:ascii="Bell MT" w:eastAsiaTheme="majorEastAsia" w:hAnsi="Bell MT" w:cstheme="majorBidi"/>
        <w:bCs/>
        <w:kern w:val="24"/>
        <w:sz w:val="48"/>
        <w:szCs w:val="48"/>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Lion News </w:t>
    </w:r>
    <w:r>
      <w:rPr>
        <w:rFonts w:ascii="Bell MT" w:eastAsiaTheme="majorEastAsia" w:hAnsi="Bell MT" w:cstheme="majorBidi"/>
        <w:bCs/>
        <w:kern w:val="24"/>
        <w:sz w:val="48"/>
        <w:szCs w:val="48"/>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br/>
    </w:r>
    <w:proofErr w:type="spellStart"/>
    <w:r>
      <w:rPr>
        <w:rFonts w:ascii="Bell MT" w:eastAsiaTheme="majorEastAsia" w:hAnsi="Bell MT" w:cstheme="minorHAnsi"/>
        <w:bCs/>
        <w:kern w:val="24"/>
        <w:sz w:val="40"/>
        <w:szCs w:val="40"/>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Whitstran</w:t>
    </w:r>
    <w:proofErr w:type="spellEnd"/>
    <w:r>
      <w:rPr>
        <w:rFonts w:ascii="Bell MT" w:eastAsiaTheme="majorEastAsia" w:hAnsi="Bell MT" w:cstheme="minorHAnsi"/>
        <w:bCs/>
        <w:kern w:val="24"/>
        <w:sz w:val="40"/>
        <w:szCs w:val="40"/>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 Elementary School</w:t>
    </w:r>
  </w:p>
  <w:p w14:paraId="714D6F83" w14:textId="77777777" w:rsidR="00371119" w:rsidRDefault="003B412E">
    <w:pPr>
      <w:pStyle w:val="NormalWeb"/>
      <w:spacing w:before="0" w:beforeAutospacing="0" w:after="0" w:afterAutospacing="0"/>
      <w:rPr>
        <w:sz w:val="20"/>
        <w:szCs w:val="20"/>
      </w:rPr>
    </w:pPr>
    <w:r>
      <w:rPr>
        <w:rFonts w:ascii="Bodoni MT Condensed" w:eastAsiaTheme="majorEastAsia" w:hAnsi="Bodoni MT Condensed" w:cstheme="majorBidi"/>
        <w:b/>
        <w:bCs/>
        <w:color w:val="000000"/>
        <w:kern w:val="24"/>
        <w:sz w:val="72"/>
        <w:szCs w:val="72"/>
        <w14:textOutline w14:w="38100" w14:cap="flat" w14:cmpd="sng" w14:algn="ctr">
          <w14:solidFill>
            <w14:schemeClr w14:val="lt1">
              <w14:lumMod w14:val="50000"/>
            </w14:schemeClr>
          </w14:solidFill>
          <w14:prstDash w14:val="solid"/>
          <w14:round/>
        </w14:textOutline>
      </w:rPr>
      <w:tab/>
    </w:r>
    <w:r>
      <w:rPr>
        <w:rFonts w:ascii="Bodoni MT Condensed" w:eastAsiaTheme="majorEastAsia" w:hAnsi="Bodoni MT Condensed" w:cstheme="majorBidi"/>
        <w:b/>
        <w:bCs/>
        <w:color w:val="000000"/>
        <w:kern w:val="24"/>
        <w:sz w:val="72"/>
        <w:szCs w:val="72"/>
        <w14:textOutline w14:w="38100" w14:cap="flat" w14:cmpd="sng" w14:algn="ctr">
          <w14:solidFill>
            <w14:schemeClr w14:val="lt1">
              <w14:lumMod w14:val="50000"/>
            </w14:schemeClr>
          </w14:solidFill>
          <w14:prstDash w14:val="solid"/>
          <w14:round/>
        </w14:textOutline>
      </w:rPr>
      <w:tab/>
    </w:r>
    <w:r>
      <w:rPr>
        <w:rFonts w:asciiTheme="minorHAnsi" w:eastAsiaTheme="minorEastAsia" w:hAnsi="Calibri" w:cstheme="minorBidi"/>
        <w:b/>
        <w:bCs/>
        <w:color w:val="000000"/>
        <w:kern w:val="24"/>
        <w:sz w:val="20"/>
        <w:szCs w:val="20"/>
        <w:u w:val="single"/>
      </w:rPr>
      <w:t xml:space="preserve">Kevin Gilman, Principal - 102101 W </w:t>
    </w:r>
    <w:proofErr w:type="spellStart"/>
    <w:r>
      <w:rPr>
        <w:rFonts w:asciiTheme="minorHAnsi" w:eastAsiaTheme="minorEastAsia" w:hAnsi="Calibri" w:cstheme="minorBidi"/>
        <w:b/>
        <w:bCs/>
        <w:color w:val="000000"/>
        <w:kern w:val="24"/>
        <w:sz w:val="20"/>
        <w:szCs w:val="20"/>
        <w:u w:val="single"/>
      </w:rPr>
      <w:t>Foisy</w:t>
    </w:r>
    <w:proofErr w:type="spellEnd"/>
    <w:r>
      <w:rPr>
        <w:rFonts w:asciiTheme="minorHAnsi" w:eastAsiaTheme="minorEastAsia" w:hAnsi="Calibri" w:cstheme="minorBidi"/>
        <w:b/>
        <w:bCs/>
        <w:color w:val="000000"/>
        <w:kern w:val="24"/>
        <w:sz w:val="20"/>
        <w:szCs w:val="20"/>
        <w:u w:val="single"/>
      </w:rPr>
      <w:t xml:space="preserve"> Rd Prosser WA 99350 Phone: (509)778-4434 Fax: (509)973-2500 </w:t>
    </w:r>
  </w:p>
  <w:p w14:paraId="42BBDC71" w14:textId="77777777" w:rsidR="00371119" w:rsidRDefault="003711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EAC"/>
    <w:multiLevelType w:val="hybridMultilevel"/>
    <w:tmpl w:val="27B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6EF6"/>
    <w:multiLevelType w:val="hybridMultilevel"/>
    <w:tmpl w:val="505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247B"/>
    <w:multiLevelType w:val="hybridMultilevel"/>
    <w:tmpl w:val="93B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60E15"/>
    <w:multiLevelType w:val="hybridMultilevel"/>
    <w:tmpl w:val="E32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C4B0F"/>
    <w:multiLevelType w:val="hybridMultilevel"/>
    <w:tmpl w:val="743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5592D"/>
    <w:multiLevelType w:val="hybridMultilevel"/>
    <w:tmpl w:val="23B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12CF7"/>
    <w:multiLevelType w:val="hybridMultilevel"/>
    <w:tmpl w:val="638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19"/>
    <w:rsid w:val="00024961"/>
    <w:rsid w:val="00041A5E"/>
    <w:rsid w:val="00087057"/>
    <w:rsid w:val="000914B5"/>
    <w:rsid w:val="000B60CC"/>
    <w:rsid w:val="000C21A7"/>
    <w:rsid w:val="000C2EC3"/>
    <w:rsid w:val="00101D79"/>
    <w:rsid w:val="00154D9F"/>
    <w:rsid w:val="001F429A"/>
    <w:rsid w:val="00241B63"/>
    <w:rsid w:val="00325A73"/>
    <w:rsid w:val="00371119"/>
    <w:rsid w:val="003721BB"/>
    <w:rsid w:val="00381CFD"/>
    <w:rsid w:val="003979AC"/>
    <w:rsid w:val="003B412E"/>
    <w:rsid w:val="00487A0A"/>
    <w:rsid w:val="004D657E"/>
    <w:rsid w:val="004D79CB"/>
    <w:rsid w:val="004E355A"/>
    <w:rsid w:val="005061E3"/>
    <w:rsid w:val="00540D16"/>
    <w:rsid w:val="00590A33"/>
    <w:rsid w:val="005D5F64"/>
    <w:rsid w:val="0064274B"/>
    <w:rsid w:val="00651A5A"/>
    <w:rsid w:val="006B4B81"/>
    <w:rsid w:val="006B74FD"/>
    <w:rsid w:val="00713E70"/>
    <w:rsid w:val="00765E41"/>
    <w:rsid w:val="007C7780"/>
    <w:rsid w:val="00800780"/>
    <w:rsid w:val="00812993"/>
    <w:rsid w:val="00825B47"/>
    <w:rsid w:val="00833E4C"/>
    <w:rsid w:val="008B4750"/>
    <w:rsid w:val="00925AC3"/>
    <w:rsid w:val="009353A8"/>
    <w:rsid w:val="009535CC"/>
    <w:rsid w:val="009B61EF"/>
    <w:rsid w:val="009D539A"/>
    <w:rsid w:val="009F1593"/>
    <w:rsid w:val="00A1601D"/>
    <w:rsid w:val="00A25C15"/>
    <w:rsid w:val="00A3399A"/>
    <w:rsid w:val="00A42F2F"/>
    <w:rsid w:val="00A6459F"/>
    <w:rsid w:val="00A75F88"/>
    <w:rsid w:val="00A93248"/>
    <w:rsid w:val="00B55765"/>
    <w:rsid w:val="00BB0963"/>
    <w:rsid w:val="00C15DD3"/>
    <w:rsid w:val="00C2744D"/>
    <w:rsid w:val="00C62A2B"/>
    <w:rsid w:val="00C75912"/>
    <w:rsid w:val="00CF1B60"/>
    <w:rsid w:val="00D4037B"/>
    <w:rsid w:val="00D607CA"/>
    <w:rsid w:val="00DD13CF"/>
    <w:rsid w:val="00E10B24"/>
    <w:rsid w:val="00EE402E"/>
    <w:rsid w:val="00F02C62"/>
    <w:rsid w:val="00F146B7"/>
    <w:rsid w:val="00F1778C"/>
    <w:rsid w:val="00F20580"/>
    <w:rsid w:val="00FD036C"/>
    <w:rsid w:val="00FD7934"/>
    <w:rsid w:val="00FF01FB"/>
    <w:rsid w:val="00FF640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00" w:hanging="244"/>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Arial" w:eastAsia="Arial" w:hAnsi="Arial" w:cs="Arial"/>
      <w:b/>
      <w:bCs/>
    </w:rPr>
  </w:style>
  <w:style w:type="character" w:customStyle="1" w:styleId="BodyTextChar">
    <w:name w:val="Body Text Char"/>
    <w:basedOn w:val="DefaultParagraphFont"/>
    <w:rPr>
      <w:rFonts w:ascii="Arial" w:eastAsia="Arial" w:hAnsi="Arial" w:cs="Arial"/>
    </w:rPr>
  </w:style>
  <w:style w:type="character" w:styleId="Hyperlink">
    <w:name w:val="Hyperlink"/>
    <w:basedOn w:val="DefaultParagraphFont"/>
    <w:unhideWhenUsed/>
    <w:rPr>
      <w:color w:val="0000FF"/>
      <w:u w:val="single"/>
    </w:rPr>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character" w:customStyle="1" w:styleId="tlid-translation">
    <w:name w:val="tlid-translation"/>
    <w:basedOn w:val="DefaultParagraphFont"/>
  </w:style>
  <w:style w:type="paragraph" w:styleId="BodyText">
    <w:name w:val="Body Text"/>
    <w:basedOn w:val="Normal"/>
    <w:qFormat/>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rsid w:val="00833E4C"/>
    <w:pPr>
      <w:ind w:left="720"/>
      <w:contextualSpacing/>
    </w:pPr>
  </w:style>
  <w:style w:type="character" w:styleId="UnresolvedMention">
    <w:name w:val="Unresolved Mention"/>
    <w:basedOn w:val="DefaultParagraphFont"/>
    <w:uiPriority w:val="99"/>
    <w:semiHidden/>
    <w:unhideWhenUsed/>
    <w:rsid w:val="00A75F88"/>
    <w:rPr>
      <w:color w:val="605E5C"/>
      <w:shd w:val="clear" w:color="auto" w:fill="E1DFDD"/>
    </w:rPr>
  </w:style>
  <w:style w:type="character" w:styleId="FollowedHyperlink">
    <w:name w:val="FollowedHyperlink"/>
    <w:basedOn w:val="DefaultParagraphFont"/>
    <w:uiPriority w:val="99"/>
    <w:semiHidden/>
    <w:unhideWhenUsed/>
    <w:rsid w:val="000C2EC3"/>
    <w:rPr>
      <w:color w:val="954F72" w:themeColor="followedHyperlink"/>
      <w:u w:val="single"/>
    </w:rPr>
  </w:style>
  <w:style w:type="character" w:styleId="Strong">
    <w:name w:val="Strong"/>
    <w:basedOn w:val="DefaultParagraphFont"/>
    <w:uiPriority w:val="22"/>
    <w:qFormat/>
    <w:rsid w:val="00F146B7"/>
    <w:rPr>
      <w:b/>
      <w:bCs/>
    </w:rPr>
  </w:style>
  <w:style w:type="paragraph" w:styleId="BalloonText">
    <w:name w:val="Balloon Text"/>
    <w:basedOn w:val="Normal"/>
    <w:link w:val="BalloonTextChar"/>
    <w:uiPriority w:val="99"/>
    <w:semiHidden/>
    <w:unhideWhenUsed/>
    <w:rsid w:val="009F1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0160">
      <w:bodyDiv w:val="1"/>
      <w:marLeft w:val="0"/>
      <w:marRight w:val="0"/>
      <w:marTop w:val="0"/>
      <w:marBottom w:val="0"/>
      <w:divBdr>
        <w:top w:val="none" w:sz="0" w:space="0" w:color="auto"/>
        <w:left w:val="none" w:sz="0" w:space="0" w:color="auto"/>
        <w:bottom w:val="none" w:sz="0" w:space="0" w:color="auto"/>
        <w:right w:val="none" w:sz="0" w:space="0" w:color="auto"/>
      </w:divBdr>
    </w:div>
    <w:div w:id="754057542">
      <w:bodyDiv w:val="1"/>
      <w:marLeft w:val="0"/>
      <w:marRight w:val="0"/>
      <w:marTop w:val="0"/>
      <w:marBottom w:val="0"/>
      <w:divBdr>
        <w:top w:val="none" w:sz="0" w:space="0" w:color="auto"/>
        <w:left w:val="none" w:sz="0" w:space="0" w:color="auto"/>
        <w:bottom w:val="none" w:sz="0" w:space="0" w:color="auto"/>
        <w:right w:val="none" w:sz="0" w:space="0" w:color="auto"/>
      </w:divBdr>
      <w:divsChild>
        <w:div w:id="174611107">
          <w:marLeft w:val="0"/>
          <w:marRight w:val="0"/>
          <w:marTop w:val="0"/>
          <w:marBottom w:val="0"/>
          <w:divBdr>
            <w:top w:val="none" w:sz="0" w:space="0" w:color="auto"/>
            <w:left w:val="none" w:sz="0" w:space="0" w:color="auto"/>
            <w:bottom w:val="none" w:sz="0" w:space="0" w:color="auto"/>
            <w:right w:val="none" w:sz="0" w:space="0" w:color="auto"/>
          </w:divBdr>
        </w:div>
        <w:div w:id="937982265">
          <w:marLeft w:val="0"/>
          <w:marRight w:val="0"/>
          <w:marTop w:val="0"/>
          <w:marBottom w:val="0"/>
          <w:divBdr>
            <w:top w:val="none" w:sz="0" w:space="0" w:color="auto"/>
            <w:left w:val="none" w:sz="0" w:space="0" w:color="auto"/>
            <w:bottom w:val="none" w:sz="0" w:space="0" w:color="auto"/>
            <w:right w:val="none" w:sz="0" w:space="0" w:color="auto"/>
          </w:divBdr>
        </w:div>
      </w:divsChild>
    </w:div>
    <w:div w:id="799762456">
      <w:bodyDiv w:val="1"/>
      <w:marLeft w:val="0"/>
      <w:marRight w:val="0"/>
      <w:marTop w:val="0"/>
      <w:marBottom w:val="0"/>
      <w:divBdr>
        <w:top w:val="none" w:sz="0" w:space="0" w:color="auto"/>
        <w:left w:val="none" w:sz="0" w:space="0" w:color="auto"/>
        <w:bottom w:val="none" w:sz="0" w:space="0" w:color="auto"/>
        <w:right w:val="none" w:sz="0" w:space="0" w:color="auto"/>
      </w:divBdr>
    </w:div>
    <w:div w:id="1055281493">
      <w:bodyDiv w:val="1"/>
      <w:marLeft w:val="0"/>
      <w:marRight w:val="0"/>
      <w:marTop w:val="0"/>
      <w:marBottom w:val="0"/>
      <w:divBdr>
        <w:top w:val="none" w:sz="0" w:space="0" w:color="auto"/>
        <w:left w:val="none" w:sz="0" w:space="0" w:color="auto"/>
        <w:bottom w:val="none" w:sz="0" w:space="0" w:color="auto"/>
        <w:right w:val="none" w:sz="0" w:space="0" w:color="auto"/>
      </w:divBdr>
    </w:div>
    <w:div w:id="1505321766">
      <w:bodyDiv w:val="1"/>
      <w:marLeft w:val="0"/>
      <w:marRight w:val="0"/>
      <w:marTop w:val="0"/>
      <w:marBottom w:val="0"/>
      <w:divBdr>
        <w:top w:val="none" w:sz="0" w:space="0" w:color="auto"/>
        <w:left w:val="none" w:sz="0" w:space="0" w:color="auto"/>
        <w:bottom w:val="none" w:sz="0" w:space="0" w:color="auto"/>
        <w:right w:val="none" w:sz="0" w:space="0" w:color="auto"/>
      </w:divBdr>
    </w:div>
    <w:div w:id="2142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Helpline@prosser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vin.%20Lusk@pross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71A2-73B5-48AA-BC6B-DD5587D7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2019-04-30T20:39:00Z</cp:lastPrinted>
  <dcterms:created xsi:type="dcterms:W3CDTF">2021-09-22T20:01:00Z</dcterms:created>
  <dcterms:modified xsi:type="dcterms:W3CDTF">2021-09-22T20:18:00Z</dcterms:modified>
  <cp:version>04.2000</cp:version>
</cp:coreProperties>
</file>