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DA" w:rsidRDefault="000844DA" w:rsidP="000844DA">
      <w:pPr>
        <w:spacing w:after="150"/>
      </w:pPr>
      <w:r>
        <w:t xml:space="preserve">The Board took action on raising Superintendent Mark Anglin’s salary by $3,590.00.  Here is the agenda Item that was presented at the June </w:t>
      </w:r>
      <w:r w:rsidR="00B430E3">
        <w:t xml:space="preserve">21, </w:t>
      </w:r>
      <w:bookmarkStart w:id="0" w:name="_GoBack"/>
      <w:bookmarkEnd w:id="0"/>
      <w:r>
        <w:t>2021 Board Meeting.</w:t>
      </w:r>
    </w:p>
    <w:p w:rsidR="000844DA" w:rsidRDefault="000844DA" w:rsidP="000844DA">
      <w:pPr>
        <w:spacing w:after="150"/>
      </w:pPr>
    </w:p>
    <w:p w:rsidR="000844DA" w:rsidRDefault="000844DA" w:rsidP="000844DA">
      <w:pPr>
        <w:spacing w:after="150"/>
      </w:pPr>
    </w:p>
    <w:p w:rsidR="000844DA" w:rsidRDefault="000844DA" w:rsidP="000844DA">
      <w:pPr>
        <w:spacing w:after="150"/>
      </w:pPr>
    </w:p>
    <w:p w:rsidR="000844DA" w:rsidRDefault="000844DA" w:rsidP="000844DA">
      <w:pPr>
        <w:spacing w:after="150"/>
        <w:rPr>
          <w:b/>
          <w:bCs/>
        </w:rPr>
      </w:pPr>
      <w:r>
        <w:t xml:space="preserve">13. </w:t>
      </w:r>
      <w:r>
        <w:rPr>
          <w:b/>
          <w:bCs/>
        </w:rPr>
        <w:t>Consider and Take Possible Action on Superintendent Salary</w:t>
      </w:r>
    </w:p>
    <w:p w:rsidR="000844DA" w:rsidRDefault="000844DA" w:rsidP="000844DA">
      <w:pPr>
        <w:spacing w:after="150"/>
        <w:rPr>
          <w:bCs/>
        </w:rPr>
      </w:pPr>
      <w:r>
        <w:rPr>
          <w:bCs/>
        </w:rPr>
        <w:t>Mr. Anglin stated to the Board, when Randy Meyer was hired as Assistant Superintendent, he took several responsibilities from Mr. Anglin.  Now, since Mr. Meyer is no longer with the district and those responsibilities have fallen back to him, he is requesting his salary be raised back to the original amount, an increase of $3,590 for the 2021-2022 year.</w:t>
      </w:r>
    </w:p>
    <w:p w:rsidR="000844DA" w:rsidRDefault="000844DA" w:rsidP="000844DA">
      <w:pPr>
        <w:spacing w:after="150"/>
        <w:rPr>
          <w:bCs/>
        </w:rPr>
      </w:pPr>
      <w:r>
        <w:rPr>
          <w:bCs/>
        </w:rPr>
        <w:t xml:space="preserve">John Ellsworth made a motion to increase the Superintendent salary by $3,590.  A second was made by Juan Diaz.  </w:t>
      </w:r>
    </w:p>
    <w:p w:rsidR="008E43BF" w:rsidRPr="00021242" w:rsidRDefault="000844DA" w:rsidP="000844DA">
      <w:r>
        <w:rPr>
          <w:bCs/>
        </w:rPr>
        <w:t>Motion passed 5-0 (Wallace, Saenz absent)</w:t>
      </w:r>
    </w:p>
    <w:sectPr w:rsidR="008E43BF" w:rsidRPr="0002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6B"/>
    <w:rsid w:val="00021242"/>
    <w:rsid w:val="000844DA"/>
    <w:rsid w:val="004B1FF1"/>
    <w:rsid w:val="00725B4B"/>
    <w:rsid w:val="008E43BF"/>
    <w:rsid w:val="00B430E3"/>
    <w:rsid w:val="00E0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C81D"/>
  <w15:chartTrackingRefBased/>
  <w15:docId w15:val="{EDAEAC97-E589-4298-803F-DBE13AAA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BF"/>
    <w:rPr>
      <w:color w:val="0563C1" w:themeColor="hyperlink"/>
      <w:u w:val="single"/>
    </w:rPr>
  </w:style>
  <w:style w:type="paragraph" w:styleId="BalloonText">
    <w:name w:val="Balloon Text"/>
    <w:basedOn w:val="Normal"/>
    <w:link w:val="BalloonTextChar"/>
    <w:uiPriority w:val="99"/>
    <w:semiHidden/>
    <w:unhideWhenUsed/>
    <w:rsid w:val="008E43B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E4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8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CarbonSys</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Kellye Chavana</dc:creator>
  <cp:keywords/>
  <dc:description/>
  <cp:lastModifiedBy>Kellye Chavana</cp:lastModifiedBy>
  <cp:revision>3</cp:revision>
  <cp:lastPrinted>2021-10-27T19:28:00Z</cp:lastPrinted>
  <dcterms:created xsi:type="dcterms:W3CDTF">2021-12-10T17:28:00Z</dcterms:created>
  <dcterms:modified xsi:type="dcterms:W3CDTF">2021-12-10T17:30:00Z</dcterms:modified>
</cp:coreProperties>
</file>