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F2" w:rsidRDefault="00E50BF2" w:rsidP="00E50BF2">
      <w:pPr>
        <w:pStyle w:val="BodyText"/>
        <w:rPr>
          <w:rFonts w:ascii="Arial Narrow" w:hAnsi="Arial Narrow"/>
          <w:sz w:val="32"/>
        </w:rPr>
      </w:pPr>
      <w:smartTag w:uri="urn:schemas-microsoft-com:office:smarttags" w:element="place">
        <w:smartTag w:uri="urn:schemas-microsoft-com:office:smarttags" w:element="PlaceName">
          <w:r>
            <w:rPr>
              <w:rFonts w:ascii="Arial Narrow" w:hAnsi="Arial Narrow"/>
              <w:sz w:val="32"/>
            </w:rPr>
            <w:t>Hermann</w:t>
          </w:r>
        </w:smartTag>
        <w:r>
          <w:rPr>
            <w:rFonts w:ascii="Arial Narrow" w:hAnsi="Arial Narrow"/>
            <w:sz w:val="32"/>
          </w:rPr>
          <w:t xml:space="preserve"> </w:t>
        </w:r>
        <w:smartTag w:uri="urn:schemas-microsoft-com:office:smarttags" w:element="PlaceType">
          <w:r>
            <w:rPr>
              <w:rFonts w:ascii="Arial Narrow" w:hAnsi="Arial Narrow"/>
              <w:sz w:val="32"/>
            </w:rPr>
            <w:t>High School</w:t>
          </w:r>
        </w:smartTag>
      </w:smartTag>
      <w:r>
        <w:rPr>
          <w:rFonts w:ascii="Arial Narrow" w:hAnsi="Arial Narrow"/>
          <w:sz w:val="32"/>
        </w:rPr>
        <w:t xml:space="preserve"> Guidelines </w:t>
      </w:r>
      <w:proofErr w:type="gramStart"/>
      <w:r>
        <w:rPr>
          <w:rFonts w:ascii="Arial Narrow" w:hAnsi="Arial Narrow"/>
          <w:sz w:val="32"/>
        </w:rPr>
        <w:t>And</w:t>
      </w:r>
      <w:proofErr w:type="gramEnd"/>
      <w:r>
        <w:rPr>
          <w:rFonts w:ascii="Arial Narrow" w:hAnsi="Arial Narrow"/>
          <w:sz w:val="32"/>
        </w:rPr>
        <w:t xml:space="preserve"> Expectations For Participation</w:t>
      </w:r>
    </w:p>
    <w:p w:rsidR="00E50BF2" w:rsidRDefault="00E50BF2" w:rsidP="00E50BF2">
      <w:pPr>
        <w:pStyle w:val="Heading2"/>
        <w:rPr>
          <w:rFonts w:ascii="Arial Narrow" w:hAnsi="Arial Narrow"/>
          <w:sz w:val="18"/>
        </w:rPr>
      </w:pPr>
      <w:r>
        <w:rPr>
          <w:rFonts w:ascii="Arial Narrow" w:hAnsi="Arial Narrow"/>
          <w:sz w:val="32"/>
        </w:rPr>
        <w:t>In Extracurricular Activities</w:t>
      </w:r>
    </w:p>
    <w:p w:rsidR="00E50BF2" w:rsidRDefault="00E50BF2" w:rsidP="00E50BF2">
      <w:pPr>
        <w:jc w:val="center"/>
        <w:rPr>
          <w:rFonts w:ascii="Arial Narrow" w:hAnsi="Arial Narrow"/>
          <w:b/>
          <w:sz w:val="18"/>
        </w:rPr>
      </w:pPr>
    </w:p>
    <w:p w:rsidR="00E50BF2" w:rsidRDefault="00E50BF2" w:rsidP="00E50BF2">
      <w:pPr>
        <w:jc w:val="center"/>
        <w:rPr>
          <w:rFonts w:ascii="Arial Narrow" w:hAnsi="Arial Narrow"/>
          <w:b/>
          <w:sz w:val="18"/>
        </w:rPr>
      </w:pPr>
    </w:p>
    <w:p w:rsidR="00E50BF2" w:rsidRDefault="00E50BF2" w:rsidP="00E50BF2">
      <w:pPr>
        <w:pStyle w:val="Heading3"/>
        <w:jc w:val="left"/>
        <w:rPr>
          <w:rFonts w:ascii="Arial Narrow" w:hAnsi="Arial Narrow"/>
          <w:sz w:val="20"/>
        </w:rPr>
      </w:pPr>
      <w:r>
        <w:rPr>
          <w:rFonts w:ascii="Arial Narrow" w:hAnsi="Arial Narrow"/>
          <w:sz w:val="24"/>
        </w:rPr>
        <w:t>Introduction</w:t>
      </w:r>
    </w:p>
    <w:p w:rsidR="00E50BF2" w:rsidRDefault="00E50BF2" w:rsidP="00E50BF2">
      <w:pPr>
        <w:jc w:val="both"/>
        <w:rPr>
          <w:rFonts w:ascii="Arial Narrow" w:hAnsi="Arial Narrow"/>
          <w:b/>
          <w:sz w:val="12"/>
        </w:rPr>
      </w:pPr>
    </w:p>
    <w:p w:rsidR="00E50BF2" w:rsidRDefault="00E50BF2" w:rsidP="00E50BF2">
      <w:pPr>
        <w:pStyle w:val="BodyText2"/>
        <w:jc w:val="both"/>
        <w:rPr>
          <w:rFonts w:ascii="Arial Narrow" w:hAnsi="Arial Narrow"/>
        </w:rPr>
      </w:pPr>
      <w:r>
        <w:rPr>
          <w:rFonts w:ascii="Arial Narrow" w:hAnsi="Arial Narrow"/>
          <w:sz w:val="20"/>
        </w:rPr>
        <w:t xml:space="preserve">Welcome to the </w:t>
      </w:r>
      <w:smartTag w:uri="urn:schemas-microsoft-com:office:smarttags" w:element="place">
        <w:smartTag w:uri="urn:schemas-microsoft-com:office:smarttags" w:element="PlaceName">
          <w:r>
            <w:rPr>
              <w:rFonts w:ascii="Arial Narrow" w:hAnsi="Arial Narrow"/>
              <w:sz w:val="20"/>
            </w:rPr>
            <w:t>Hermann</w:t>
          </w:r>
        </w:smartTag>
        <w:r>
          <w:rPr>
            <w:rFonts w:ascii="Arial Narrow" w:hAnsi="Arial Narrow"/>
            <w:sz w:val="20"/>
          </w:rPr>
          <w:t xml:space="preserve"> </w:t>
        </w:r>
        <w:smartTag w:uri="urn:schemas-microsoft-com:office:smarttags" w:element="PlaceType">
          <w:r>
            <w:rPr>
              <w:rFonts w:ascii="Arial Narrow" w:hAnsi="Arial Narrow"/>
              <w:sz w:val="20"/>
            </w:rPr>
            <w:t>High School</w:t>
          </w:r>
        </w:smartTag>
      </w:smartTag>
      <w:r>
        <w:rPr>
          <w:rFonts w:ascii="Arial Narrow" w:hAnsi="Arial Narrow"/>
          <w:sz w:val="20"/>
        </w:rPr>
        <w:t xml:space="preserve"> interscholastic activities program.  It is the desire of the activities department that your decision to take part in our extracurricular activities program will be educational, rewarding, and challenging.  The </w:t>
      </w:r>
      <w:smartTag w:uri="urn:schemas-microsoft-com:office:smarttags" w:element="place">
        <w:smartTag w:uri="urn:schemas-microsoft-com:office:smarttags" w:element="PlaceName">
          <w:r>
            <w:rPr>
              <w:rFonts w:ascii="Arial Narrow" w:hAnsi="Arial Narrow"/>
              <w:sz w:val="20"/>
            </w:rPr>
            <w:t>Gasconade</w:t>
          </w:r>
        </w:smartTag>
        <w:r>
          <w:rPr>
            <w:rFonts w:ascii="Arial Narrow" w:hAnsi="Arial Narrow"/>
            <w:sz w:val="20"/>
          </w:rPr>
          <w:t xml:space="preserve"> </w:t>
        </w:r>
        <w:smartTag w:uri="urn:schemas-microsoft-com:office:smarttags" w:element="PlaceType">
          <w:r>
            <w:rPr>
              <w:rFonts w:ascii="Arial Narrow" w:hAnsi="Arial Narrow"/>
              <w:sz w:val="20"/>
            </w:rPr>
            <w:t>County</w:t>
          </w:r>
        </w:smartTag>
        <w:r>
          <w:rPr>
            <w:rFonts w:ascii="Arial Narrow" w:hAnsi="Arial Narrow"/>
            <w:sz w:val="20"/>
          </w:rPr>
          <w:t xml:space="preserve"> </w:t>
        </w:r>
        <w:smartTag w:uri="urn:schemas-microsoft-com:office:smarttags" w:element="PlaceName">
          <w:r>
            <w:rPr>
              <w:rFonts w:ascii="Arial Narrow" w:hAnsi="Arial Narrow"/>
              <w:sz w:val="20"/>
            </w:rPr>
            <w:t>R</w:t>
          </w:r>
        </w:smartTag>
      </w:smartTag>
      <w:r>
        <w:rPr>
          <w:rFonts w:ascii="Arial Narrow" w:hAnsi="Arial Narrow"/>
          <w:sz w:val="20"/>
        </w:rPr>
        <w:t>-I School district encourages you to take advantage of as many programs as your time and talents will permit.  We do not encourage specialization in one activity, rather, we would encourage you to experience a variety of activities.  Naturally, due to conflicts in seasons, practice times, schedules, etc., some choices will have to be made.  Good luck to you as you strive to grow physically, mentally, socially, and emotionally through interscholastic activities</w:t>
      </w:r>
      <w:r>
        <w:rPr>
          <w:rFonts w:ascii="Arial Narrow" w:hAnsi="Arial Narrow"/>
        </w:rPr>
        <w:t>.</w:t>
      </w:r>
    </w:p>
    <w:p w:rsidR="00E50BF2" w:rsidRDefault="00E50BF2" w:rsidP="00E50BF2">
      <w:pPr>
        <w:jc w:val="both"/>
        <w:rPr>
          <w:rFonts w:ascii="Arial Narrow" w:hAnsi="Arial Narrow"/>
          <w:sz w:val="18"/>
        </w:rPr>
      </w:pPr>
    </w:p>
    <w:p w:rsidR="00E50BF2" w:rsidRDefault="00E50BF2" w:rsidP="00E50BF2">
      <w:pPr>
        <w:pStyle w:val="Heading1"/>
        <w:jc w:val="left"/>
        <w:rPr>
          <w:rFonts w:ascii="Arial Narrow" w:hAnsi="Arial Narrow"/>
          <w:sz w:val="20"/>
          <w:u w:val="single"/>
        </w:rPr>
      </w:pPr>
      <w:r>
        <w:rPr>
          <w:rFonts w:ascii="Arial Narrow" w:hAnsi="Arial Narrow"/>
          <w:sz w:val="24"/>
          <w:u w:val="single"/>
        </w:rPr>
        <w:t>Hermann Athletic Mission Statement</w:t>
      </w:r>
    </w:p>
    <w:p w:rsidR="00E50BF2" w:rsidRDefault="00E50BF2" w:rsidP="00E50BF2">
      <w:pPr>
        <w:rPr>
          <w:rFonts w:ascii="Arial Narrow" w:hAnsi="Arial Narrow"/>
          <w:sz w:val="20"/>
        </w:rPr>
      </w:pPr>
    </w:p>
    <w:p w:rsidR="00E50BF2" w:rsidRDefault="00E50BF2" w:rsidP="00E50BF2">
      <w:pPr>
        <w:pStyle w:val="BodyText2"/>
        <w:jc w:val="both"/>
        <w:rPr>
          <w:rFonts w:ascii="Arial Narrow" w:hAnsi="Arial Narrow"/>
          <w:sz w:val="18"/>
        </w:rPr>
      </w:pPr>
      <w:r>
        <w:rPr>
          <w:rFonts w:ascii="Arial Narrow" w:hAnsi="Arial Narrow"/>
          <w:sz w:val="20"/>
        </w:rPr>
        <w:t>The Hermann athletic department values both team and individual sports.  Athletics shape young people on and off the fields of competition.  Success in athletics often mirrors success in life because both demand commitment, responsibility, respect, cooperation, and confidence.  The athletic department sees the parallels in each, and we strive to teach our athletes these vital traits.  Gaining these traits now will lead to future successes as contributing members of society.</w:t>
      </w:r>
    </w:p>
    <w:p w:rsidR="00E50BF2" w:rsidRDefault="00E50BF2" w:rsidP="00E50BF2">
      <w:pPr>
        <w:jc w:val="both"/>
        <w:rPr>
          <w:rFonts w:ascii="Arial Narrow" w:hAnsi="Arial Narrow"/>
          <w:sz w:val="18"/>
        </w:rPr>
      </w:pPr>
    </w:p>
    <w:p w:rsidR="00E50BF2" w:rsidRDefault="00E50BF2" w:rsidP="00E50BF2">
      <w:pPr>
        <w:pStyle w:val="Heading1"/>
        <w:jc w:val="left"/>
        <w:rPr>
          <w:rFonts w:ascii="Arial Narrow" w:hAnsi="Arial Narrow"/>
          <w:sz w:val="20"/>
          <w:u w:val="single"/>
        </w:rPr>
      </w:pPr>
      <w:r>
        <w:rPr>
          <w:rFonts w:ascii="Arial Narrow" w:hAnsi="Arial Narrow"/>
          <w:sz w:val="24"/>
          <w:u w:val="single"/>
        </w:rPr>
        <w:t>Philosophy</w:t>
      </w:r>
    </w:p>
    <w:p w:rsidR="00E50BF2" w:rsidRDefault="00E50BF2" w:rsidP="00E50BF2">
      <w:pPr>
        <w:rPr>
          <w:rFonts w:ascii="Arial Narrow" w:hAnsi="Arial Narrow"/>
          <w:sz w:val="20"/>
        </w:rPr>
      </w:pPr>
    </w:p>
    <w:p w:rsidR="00E50BF2" w:rsidRDefault="00E50BF2" w:rsidP="00E50BF2">
      <w:pPr>
        <w:pStyle w:val="BodyText2"/>
        <w:jc w:val="both"/>
        <w:rPr>
          <w:rFonts w:ascii="Arial Narrow" w:hAnsi="Arial Narrow"/>
          <w:sz w:val="20"/>
        </w:rPr>
      </w:pPr>
      <w:r>
        <w:rPr>
          <w:rFonts w:ascii="Arial Narrow" w:hAnsi="Arial Narrow"/>
          <w:sz w:val="20"/>
        </w:rPr>
        <w:t>The activities department believes that extracurricular activities supplement the secondary curriculum and as such, become a vital part of a student’s total education experience.  The experiences will contribute to the development of learning skills and emotional patterns that enable the student to make maximum use of his/her education.</w:t>
      </w:r>
    </w:p>
    <w:p w:rsidR="00E50BF2" w:rsidRDefault="00E50BF2" w:rsidP="00E50BF2">
      <w:pPr>
        <w:jc w:val="both"/>
        <w:rPr>
          <w:rFonts w:ascii="Arial Narrow" w:hAnsi="Arial Narrow"/>
          <w:sz w:val="20"/>
        </w:rPr>
      </w:pPr>
    </w:p>
    <w:p w:rsidR="00E50BF2" w:rsidRDefault="00E50BF2" w:rsidP="00E50BF2">
      <w:pPr>
        <w:jc w:val="both"/>
        <w:rPr>
          <w:rFonts w:ascii="Arial Narrow" w:hAnsi="Arial Narrow"/>
          <w:sz w:val="20"/>
        </w:rPr>
      </w:pPr>
      <w:r>
        <w:rPr>
          <w:rFonts w:ascii="Arial Narrow" w:hAnsi="Arial Narrow"/>
          <w:sz w:val="20"/>
        </w:rPr>
        <w:t>Student participation in any part of an activity program is a privilege which carries with it responsibilities to the school, to the activity, to the student body, to the community and to the student himself/herself.</w:t>
      </w:r>
    </w:p>
    <w:p w:rsidR="00E50BF2" w:rsidRDefault="00E50BF2" w:rsidP="00E50BF2">
      <w:pPr>
        <w:jc w:val="both"/>
        <w:rPr>
          <w:rFonts w:ascii="Arial Narrow" w:hAnsi="Arial Narrow"/>
          <w:sz w:val="20"/>
        </w:rPr>
      </w:pPr>
    </w:p>
    <w:p w:rsidR="00E50BF2" w:rsidRDefault="00E50BF2" w:rsidP="00E50BF2">
      <w:pPr>
        <w:pStyle w:val="BodyText2"/>
        <w:jc w:val="both"/>
        <w:rPr>
          <w:rFonts w:ascii="Arial Narrow" w:hAnsi="Arial Narrow"/>
          <w:sz w:val="18"/>
        </w:rPr>
      </w:pPr>
      <w:r>
        <w:rPr>
          <w:rFonts w:ascii="Arial Narrow" w:hAnsi="Arial Narrow"/>
          <w:sz w:val="20"/>
        </w:rPr>
        <w:t>This participation privilege represents year round commitment and will help to develop the student physically, mentally, socially, and emotionally.</w:t>
      </w:r>
    </w:p>
    <w:p w:rsidR="00E50BF2" w:rsidRDefault="00E50BF2" w:rsidP="00E50BF2">
      <w:pPr>
        <w:pStyle w:val="BodyText2"/>
        <w:jc w:val="center"/>
        <w:rPr>
          <w:rFonts w:ascii="Arial Narrow" w:hAnsi="Arial Narrow"/>
          <w:b/>
          <w:sz w:val="14"/>
          <w:u w:val="single"/>
        </w:rPr>
      </w:pPr>
    </w:p>
    <w:p w:rsidR="00E50BF2" w:rsidRDefault="00E50BF2" w:rsidP="00E50BF2">
      <w:pPr>
        <w:pStyle w:val="BodyText2"/>
        <w:rPr>
          <w:rFonts w:ascii="Arial Narrow" w:hAnsi="Arial Narrow"/>
          <w:b/>
          <w:sz w:val="20"/>
          <w:u w:val="single"/>
        </w:rPr>
      </w:pPr>
      <w:r>
        <w:rPr>
          <w:rFonts w:ascii="Arial Narrow" w:hAnsi="Arial Narrow"/>
          <w:b/>
          <w:sz w:val="24"/>
          <w:u w:val="single"/>
        </w:rPr>
        <w:t>Responsibilities</w:t>
      </w:r>
    </w:p>
    <w:p w:rsidR="00E50BF2" w:rsidRDefault="00E50BF2" w:rsidP="00E50BF2">
      <w:pPr>
        <w:pStyle w:val="BodyText2"/>
        <w:jc w:val="both"/>
        <w:rPr>
          <w:rFonts w:ascii="Arial Narrow" w:hAnsi="Arial Narrow"/>
          <w:b/>
          <w:sz w:val="14"/>
          <w:u w:val="single"/>
        </w:rPr>
      </w:pPr>
      <w:r>
        <w:rPr>
          <w:rFonts w:ascii="Arial Narrow" w:hAnsi="Arial Narrow"/>
          <w:sz w:val="20"/>
        </w:rPr>
        <w:t>As a student-athlete, you are in school to secure the best secondary education you are capable of achieving.  Deciding to take advantage of the “other half of education” plays a significant role in your total educational development.  However, with this decision also comes certain responsibilities if the value of activities is to be achieved, namely:</w:t>
      </w:r>
    </w:p>
    <w:p w:rsidR="00E50BF2" w:rsidRDefault="00E50BF2" w:rsidP="00E50BF2">
      <w:pPr>
        <w:pStyle w:val="BodyText2"/>
        <w:jc w:val="both"/>
        <w:rPr>
          <w:rFonts w:ascii="Arial Narrow" w:hAnsi="Arial Narrow"/>
          <w:sz w:val="14"/>
        </w:rPr>
      </w:pPr>
    </w:p>
    <w:p w:rsidR="00E50BF2" w:rsidRDefault="00E50BF2" w:rsidP="00E50BF2">
      <w:pPr>
        <w:pStyle w:val="BodyText2"/>
        <w:numPr>
          <w:ilvl w:val="0"/>
          <w:numId w:val="3"/>
        </w:numPr>
        <w:rPr>
          <w:rFonts w:ascii="Arial Narrow" w:hAnsi="Arial Narrow"/>
          <w:sz w:val="20"/>
        </w:rPr>
      </w:pPr>
      <w:r>
        <w:rPr>
          <w:rFonts w:ascii="Arial Narrow" w:hAnsi="Arial Narrow"/>
          <w:sz w:val="20"/>
        </w:rPr>
        <w:t>Striving to achieve sound citizenship and desirable social traits, including emotional control, honesty, cooperation, dependability, and respect for others and their abilities.</w:t>
      </w:r>
    </w:p>
    <w:p w:rsidR="00E50BF2" w:rsidRDefault="00E50BF2" w:rsidP="00E50BF2">
      <w:pPr>
        <w:pStyle w:val="BodyText2"/>
        <w:numPr>
          <w:ilvl w:val="0"/>
          <w:numId w:val="1"/>
        </w:numPr>
        <w:jc w:val="both"/>
        <w:rPr>
          <w:rFonts w:ascii="Arial Narrow" w:hAnsi="Arial Narrow"/>
          <w:sz w:val="20"/>
        </w:rPr>
      </w:pPr>
      <w:r>
        <w:rPr>
          <w:rFonts w:ascii="Arial Narrow" w:hAnsi="Arial Narrow"/>
          <w:sz w:val="20"/>
        </w:rPr>
        <w:t xml:space="preserve">Maintaining academic and eligibility standards as established by the Missouri State High School Activities Association and </w:t>
      </w:r>
      <w:smartTag w:uri="urn:schemas-microsoft-com:office:smarttags" w:element="place">
        <w:smartTag w:uri="urn:schemas-microsoft-com:office:smarttags" w:element="PlaceName">
          <w:r>
            <w:rPr>
              <w:rFonts w:ascii="Arial Narrow" w:hAnsi="Arial Narrow"/>
              <w:sz w:val="20"/>
            </w:rPr>
            <w:t>Hermann</w:t>
          </w:r>
        </w:smartTag>
        <w:r>
          <w:rPr>
            <w:rFonts w:ascii="Arial Narrow" w:hAnsi="Arial Narrow"/>
            <w:sz w:val="20"/>
          </w:rPr>
          <w:t xml:space="preserve"> </w:t>
        </w:r>
        <w:smartTag w:uri="urn:schemas-microsoft-com:office:smarttags" w:element="PlaceType">
          <w:r>
            <w:rPr>
              <w:rFonts w:ascii="Arial Narrow" w:hAnsi="Arial Narrow"/>
              <w:sz w:val="20"/>
            </w:rPr>
            <w:t>High School</w:t>
          </w:r>
        </w:smartTag>
      </w:smartTag>
      <w:r>
        <w:rPr>
          <w:rFonts w:ascii="Arial Narrow" w:hAnsi="Arial Narrow"/>
          <w:sz w:val="20"/>
        </w:rPr>
        <w:t>.</w:t>
      </w:r>
    </w:p>
    <w:p w:rsidR="00E50BF2" w:rsidRDefault="00E50BF2" w:rsidP="00E50BF2">
      <w:pPr>
        <w:pStyle w:val="BodyText2"/>
        <w:numPr>
          <w:ilvl w:val="0"/>
          <w:numId w:val="1"/>
        </w:numPr>
        <w:jc w:val="both"/>
        <w:rPr>
          <w:rFonts w:ascii="Arial Narrow" w:hAnsi="Arial Narrow"/>
          <w:sz w:val="20"/>
        </w:rPr>
      </w:pPr>
      <w:r>
        <w:rPr>
          <w:rFonts w:ascii="Arial Narrow" w:hAnsi="Arial Narrow"/>
          <w:sz w:val="20"/>
        </w:rPr>
        <w:t>Learning the spirit of hard work and sacrifice.</w:t>
      </w:r>
    </w:p>
    <w:p w:rsidR="00E50BF2" w:rsidRDefault="00E50BF2" w:rsidP="00E50BF2">
      <w:pPr>
        <w:pStyle w:val="BodyText2"/>
        <w:numPr>
          <w:ilvl w:val="0"/>
          <w:numId w:val="1"/>
        </w:numPr>
        <w:jc w:val="both"/>
        <w:rPr>
          <w:rFonts w:ascii="Arial Narrow" w:hAnsi="Arial Narrow"/>
          <w:sz w:val="20"/>
        </w:rPr>
      </w:pPr>
      <w:r>
        <w:rPr>
          <w:rFonts w:ascii="Arial Narrow" w:hAnsi="Arial Narrow"/>
          <w:sz w:val="20"/>
        </w:rPr>
        <w:t>Learning to attain physical fitness through good health habits.</w:t>
      </w:r>
    </w:p>
    <w:p w:rsidR="00E50BF2" w:rsidRDefault="00E50BF2" w:rsidP="00E50BF2">
      <w:pPr>
        <w:pStyle w:val="BodyText2"/>
        <w:numPr>
          <w:ilvl w:val="0"/>
          <w:numId w:val="1"/>
        </w:numPr>
        <w:jc w:val="both"/>
        <w:rPr>
          <w:rFonts w:ascii="Arial Narrow" w:hAnsi="Arial Narrow"/>
          <w:sz w:val="20"/>
        </w:rPr>
      </w:pPr>
      <w:r>
        <w:rPr>
          <w:rFonts w:ascii="Arial Narrow" w:hAnsi="Arial Narrow"/>
          <w:sz w:val="20"/>
        </w:rPr>
        <w:t>Desiring to excel to the limits of your potential.</w:t>
      </w:r>
    </w:p>
    <w:p w:rsidR="00E50BF2" w:rsidRDefault="00E50BF2" w:rsidP="00E50BF2">
      <w:pPr>
        <w:pStyle w:val="BodyText2"/>
        <w:numPr>
          <w:ilvl w:val="0"/>
          <w:numId w:val="1"/>
        </w:numPr>
        <w:jc w:val="both"/>
        <w:rPr>
          <w:rFonts w:ascii="Arial Narrow" w:hAnsi="Arial Narrow"/>
          <w:sz w:val="20"/>
        </w:rPr>
      </w:pPr>
      <w:r>
        <w:rPr>
          <w:rFonts w:ascii="Arial Narrow" w:hAnsi="Arial Narrow"/>
          <w:sz w:val="20"/>
        </w:rPr>
        <w:t>Showing respect for both authority and property.</w:t>
      </w:r>
    </w:p>
    <w:p w:rsidR="00E50BF2" w:rsidRDefault="00E50BF2" w:rsidP="00E50BF2">
      <w:pPr>
        <w:pStyle w:val="BodyText2"/>
        <w:numPr>
          <w:ilvl w:val="0"/>
          <w:numId w:val="1"/>
        </w:numPr>
        <w:jc w:val="both"/>
        <w:rPr>
          <w:rFonts w:ascii="Arial Narrow" w:hAnsi="Arial Narrow"/>
          <w:sz w:val="20"/>
        </w:rPr>
      </w:pPr>
      <w:r>
        <w:rPr>
          <w:rFonts w:ascii="Arial Narrow" w:hAnsi="Arial Narrow"/>
          <w:sz w:val="20"/>
        </w:rPr>
        <w:t>Being willing to accept the leadership role that is instilled through the activities program.</w:t>
      </w:r>
    </w:p>
    <w:p w:rsidR="00E50BF2" w:rsidRDefault="00E50BF2" w:rsidP="00E50BF2">
      <w:pPr>
        <w:pStyle w:val="BodyText2"/>
        <w:jc w:val="both"/>
        <w:rPr>
          <w:rFonts w:ascii="Arial Narrow" w:hAnsi="Arial Narrow"/>
          <w:sz w:val="20"/>
        </w:rPr>
      </w:pPr>
    </w:p>
    <w:p w:rsidR="00E50BF2" w:rsidRDefault="00E50BF2" w:rsidP="00E50BF2">
      <w:pPr>
        <w:pStyle w:val="BodyText2"/>
        <w:jc w:val="both"/>
        <w:rPr>
          <w:rFonts w:ascii="Arial Narrow" w:hAnsi="Arial Narrow"/>
          <w:sz w:val="20"/>
        </w:rPr>
      </w:pPr>
      <w:r>
        <w:rPr>
          <w:rFonts w:ascii="Arial Narrow" w:hAnsi="Arial Narrow"/>
          <w:sz w:val="20"/>
        </w:rPr>
        <w:t xml:space="preserve">Keep in mind that you are in the public eye and your personal conduct must always be above reproach.  You have an obligation to create a favorable image and gain the respect of your teammates, the </w:t>
      </w:r>
      <w:smartTag w:uri="urn:schemas-microsoft-com:office:smarttags" w:element="place">
        <w:smartTag w:uri="urn:schemas-microsoft-com:office:smarttags" w:element="PlaceName">
          <w:r>
            <w:rPr>
              <w:rFonts w:ascii="Arial Narrow" w:hAnsi="Arial Narrow"/>
              <w:sz w:val="20"/>
            </w:rPr>
            <w:t>Hermann</w:t>
          </w:r>
        </w:smartTag>
        <w:r>
          <w:rPr>
            <w:rFonts w:ascii="Arial Narrow" w:hAnsi="Arial Narrow"/>
            <w:sz w:val="20"/>
          </w:rPr>
          <w:t xml:space="preserve"> </w:t>
        </w:r>
        <w:smartTag w:uri="urn:schemas-microsoft-com:office:smarttags" w:element="PlaceType">
          <w:r>
            <w:rPr>
              <w:rFonts w:ascii="Arial Narrow" w:hAnsi="Arial Narrow"/>
              <w:sz w:val="20"/>
            </w:rPr>
            <w:t>High School</w:t>
          </w:r>
        </w:smartTag>
      </w:smartTag>
      <w:r>
        <w:rPr>
          <w:rFonts w:ascii="Arial Narrow" w:hAnsi="Arial Narrow"/>
          <w:sz w:val="20"/>
        </w:rPr>
        <w:t xml:space="preserve"> student body, and the community.</w:t>
      </w:r>
    </w:p>
    <w:p w:rsidR="00E50BF2" w:rsidRDefault="00E50BF2" w:rsidP="00E50BF2">
      <w:pPr>
        <w:pStyle w:val="BodyText2"/>
        <w:jc w:val="both"/>
        <w:rPr>
          <w:rFonts w:ascii="Arial Narrow" w:hAnsi="Arial Narrow"/>
          <w:sz w:val="20"/>
        </w:rPr>
      </w:pPr>
    </w:p>
    <w:p w:rsidR="00E50BF2" w:rsidRDefault="00E50BF2" w:rsidP="00E50BF2">
      <w:pPr>
        <w:pStyle w:val="BodyText2"/>
        <w:jc w:val="both"/>
        <w:rPr>
          <w:rFonts w:ascii="Arial Narrow" w:hAnsi="Arial Narrow"/>
          <w:b/>
          <w:sz w:val="18"/>
          <w:u w:val="single"/>
        </w:rPr>
      </w:pPr>
      <w:r>
        <w:rPr>
          <w:rFonts w:ascii="Arial Narrow" w:hAnsi="Arial Narrow"/>
          <w:b/>
          <w:sz w:val="24"/>
          <w:u w:val="single"/>
        </w:rPr>
        <w:t>Sportsmanship</w:t>
      </w:r>
    </w:p>
    <w:p w:rsidR="00E50BF2" w:rsidRDefault="00E50BF2" w:rsidP="00E50BF2">
      <w:pPr>
        <w:pStyle w:val="BodyText2"/>
        <w:jc w:val="both"/>
        <w:rPr>
          <w:rFonts w:ascii="Arial Narrow" w:hAnsi="Arial Narrow"/>
          <w:sz w:val="18"/>
        </w:rPr>
      </w:pPr>
    </w:p>
    <w:p w:rsidR="00E50BF2" w:rsidRDefault="00E50BF2" w:rsidP="00E50BF2">
      <w:pPr>
        <w:pStyle w:val="BodyText2"/>
        <w:jc w:val="both"/>
        <w:rPr>
          <w:rFonts w:ascii="Arial Narrow" w:hAnsi="Arial Narrow"/>
          <w:sz w:val="20"/>
        </w:rPr>
      </w:pPr>
      <w:smartTag w:uri="urn:schemas-microsoft-com:office:smarttags" w:element="place">
        <w:smartTag w:uri="urn:schemas-microsoft-com:office:smarttags" w:element="PlaceName">
          <w:r>
            <w:rPr>
              <w:rFonts w:ascii="Arial Narrow" w:hAnsi="Arial Narrow"/>
              <w:sz w:val="20"/>
            </w:rPr>
            <w:t>Hermann</w:t>
          </w:r>
        </w:smartTag>
        <w:r>
          <w:rPr>
            <w:rFonts w:ascii="Arial Narrow" w:hAnsi="Arial Narrow"/>
            <w:sz w:val="20"/>
          </w:rPr>
          <w:t xml:space="preserve"> </w:t>
        </w:r>
        <w:smartTag w:uri="urn:schemas-microsoft-com:office:smarttags" w:element="PlaceType">
          <w:r>
            <w:rPr>
              <w:rFonts w:ascii="Arial Narrow" w:hAnsi="Arial Narrow"/>
              <w:sz w:val="20"/>
            </w:rPr>
            <w:t>High School</w:t>
          </w:r>
        </w:smartTag>
      </w:smartTag>
      <w:r>
        <w:rPr>
          <w:rFonts w:ascii="Arial Narrow" w:hAnsi="Arial Narrow"/>
          <w:sz w:val="20"/>
        </w:rPr>
        <w:t xml:space="preserve"> is a member of the Four Rivers Conference and the Missouri State High School Activities Association.  As members of these groups, we adhere to policies for the display of good sportsmanship by athletes, students, fans, parents and </w:t>
      </w:r>
      <w:r>
        <w:rPr>
          <w:rFonts w:ascii="Arial Narrow" w:hAnsi="Arial Narrow"/>
          <w:sz w:val="20"/>
        </w:rPr>
        <w:lastRenderedPageBreak/>
        <w:t>patrons.  Member schools enforce sportsmanship rules for their own school, participants and spectators.  Violation of these rules can result in written reprimand, probation, suspension, ejection or permanent removal from events.  Consequences apply to all players, coaches, students, and fans.</w:t>
      </w:r>
    </w:p>
    <w:p w:rsidR="00E50BF2" w:rsidRDefault="00E50BF2" w:rsidP="00E50BF2">
      <w:pPr>
        <w:pStyle w:val="BodyText2"/>
        <w:jc w:val="both"/>
        <w:rPr>
          <w:rFonts w:ascii="Arial Narrow" w:hAnsi="Arial Narrow"/>
          <w:sz w:val="20"/>
        </w:rPr>
      </w:pPr>
    </w:p>
    <w:p w:rsidR="00E50BF2" w:rsidRDefault="00E50BF2" w:rsidP="00E50BF2">
      <w:pPr>
        <w:pStyle w:val="BodyText2"/>
        <w:jc w:val="both"/>
        <w:rPr>
          <w:rFonts w:ascii="Arial Narrow" w:hAnsi="Arial Narrow"/>
          <w:sz w:val="20"/>
        </w:rPr>
      </w:pPr>
      <w:r>
        <w:rPr>
          <w:rFonts w:ascii="Arial Narrow" w:hAnsi="Arial Narrow"/>
          <w:sz w:val="20"/>
        </w:rPr>
        <w:t xml:space="preserve">As an athlete representing </w:t>
      </w:r>
      <w:smartTag w:uri="urn:schemas-microsoft-com:office:smarttags" w:element="place">
        <w:smartTag w:uri="urn:schemas-microsoft-com:office:smarttags" w:element="PlaceName">
          <w:r>
            <w:rPr>
              <w:rFonts w:ascii="Arial Narrow" w:hAnsi="Arial Narrow"/>
              <w:sz w:val="20"/>
            </w:rPr>
            <w:t>Hermann</w:t>
          </w:r>
        </w:smartTag>
        <w:r>
          <w:rPr>
            <w:rFonts w:ascii="Arial Narrow" w:hAnsi="Arial Narrow"/>
            <w:sz w:val="20"/>
          </w:rPr>
          <w:t xml:space="preserve"> </w:t>
        </w:r>
        <w:smartTag w:uri="urn:schemas-microsoft-com:office:smarttags" w:element="PlaceType">
          <w:r>
            <w:rPr>
              <w:rFonts w:ascii="Arial Narrow" w:hAnsi="Arial Narrow"/>
              <w:sz w:val="20"/>
            </w:rPr>
            <w:t>High School</w:t>
          </w:r>
        </w:smartTag>
      </w:smartTag>
      <w:r>
        <w:rPr>
          <w:rFonts w:ascii="Arial Narrow" w:hAnsi="Arial Narrow"/>
          <w:sz w:val="20"/>
        </w:rPr>
        <w:t>, you have the responsibility for exhibiting good sportsmanship at all times.  You are representing your student body, your school and your community.</w:t>
      </w:r>
    </w:p>
    <w:p w:rsidR="00E50BF2" w:rsidRDefault="00E50BF2" w:rsidP="00E50BF2">
      <w:pPr>
        <w:pStyle w:val="BodyText2"/>
        <w:jc w:val="both"/>
        <w:rPr>
          <w:rFonts w:ascii="Arial Narrow" w:hAnsi="Arial Narrow"/>
          <w:sz w:val="20"/>
        </w:rPr>
      </w:pPr>
    </w:p>
    <w:p w:rsidR="00E50BF2" w:rsidRDefault="00E50BF2" w:rsidP="00E50BF2">
      <w:pPr>
        <w:pStyle w:val="BodyText2"/>
        <w:jc w:val="both"/>
        <w:rPr>
          <w:rFonts w:ascii="Arial Narrow" w:hAnsi="Arial Narrow"/>
          <w:sz w:val="20"/>
        </w:rPr>
      </w:pPr>
      <w:r>
        <w:rPr>
          <w:rFonts w:ascii="Arial Narrow" w:hAnsi="Arial Narrow"/>
          <w:sz w:val="20"/>
        </w:rPr>
        <w:t>A good attitude and a winning philosophy are important.  It is also vital that you remember, that “how the game is played”, is of equal importance.  Simple acts or gestures of respect will aid you, the individual, and your team to portray the standards of good sportsmanship that are expected of athletes at Hermann High School.  Such acts of respect include:</w:t>
      </w:r>
    </w:p>
    <w:p w:rsidR="00E50BF2" w:rsidRDefault="00E50BF2" w:rsidP="00E50BF2">
      <w:pPr>
        <w:pStyle w:val="BodyText2"/>
        <w:jc w:val="both"/>
        <w:rPr>
          <w:rFonts w:ascii="Arial Narrow" w:hAnsi="Arial Narrow"/>
          <w:sz w:val="20"/>
        </w:rPr>
      </w:pP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Displaying good conduct</w:t>
      </w: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Cooperating with officials</w:t>
      </w: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Shaking hands with opponents before and after the contest</w:t>
      </w: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Showing self-control at all times</w:t>
      </w: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Accepting decisions and abiding by them</w:t>
      </w: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Accepting both victory and defeat graciously</w:t>
      </w:r>
    </w:p>
    <w:p w:rsidR="00E50BF2" w:rsidRDefault="00E50BF2" w:rsidP="00E50BF2">
      <w:pPr>
        <w:pStyle w:val="BodyText2"/>
        <w:numPr>
          <w:ilvl w:val="0"/>
          <w:numId w:val="2"/>
        </w:numPr>
        <w:jc w:val="both"/>
        <w:rPr>
          <w:rFonts w:ascii="Arial Narrow" w:hAnsi="Arial Narrow"/>
          <w:sz w:val="20"/>
        </w:rPr>
      </w:pPr>
      <w:r>
        <w:rPr>
          <w:rFonts w:ascii="Arial Narrow" w:hAnsi="Arial Narrow"/>
          <w:sz w:val="20"/>
        </w:rPr>
        <w:t>Interscholastic athletics mirrors everyday life.  There are and will be wins and losses in athletics.  There will be victories as well as disappointments in all of life’s activities.  It is how you react to these victories and disappointments that is important.  Many of the values you learn in high school athletics will serve you well as you approach life’s victories and disappointments.</w:t>
      </w:r>
    </w:p>
    <w:p w:rsidR="00E50BF2" w:rsidRDefault="00E50BF2" w:rsidP="00E50BF2">
      <w:pPr>
        <w:pStyle w:val="BodyText2"/>
        <w:jc w:val="both"/>
        <w:rPr>
          <w:rFonts w:ascii="Arial Narrow" w:hAnsi="Arial Narrow"/>
          <w:sz w:val="14"/>
        </w:rPr>
      </w:pPr>
    </w:p>
    <w:p w:rsidR="00E50BF2" w:rsidRPr="00511495" w:rsidRDefault="00E50BF2" w:rsidP="00E50BF2">
      <w:pPr>
        <w:pStyle w:val="BodyText2"/>
        <w:rPr>
          <w:rFonts w:ascii="Arial Narrow" w:hAnsi="Arial Narrow"/>
          <w:sz w:val="16"/>
          <w:szCs w:val="16"/>
        </w:rPr>
      </w:pPr>
    </w:p>
    <w:p w:rsidR="00E50BF2" w:rsidRDefault="00E50BF2" w:rsidP="00E50BF2">
      <w:pPr>
        <w:pStyle w:val="BodyText2"/>
        <w:jc w:val="both"/>
        <w:rPr>
          <w:rFonts w:ascii="Arial Narrow" w:hAnsi="Arial Narrow"/>
          <w:b/>
          <w:sz w:val="24"/>
          <w:u w:val="single"/>
        </w:rPr>
      </w:pPr>
      <w:r>
        <w:rPr>
          <w:rFonts w:ascii="Arial Narrow" w:hAnsi="Arial Narrow"/>
          <w:b/>
          <w:sz w:val="24"/>
          <w:u w:val="single"/>
        </w:rPr>
        <w:t>Gasconade County R-1 Good Sportsmanship Code</w:t>
      </w:r>
    </w:p>
    <w:p w:rsidR="00E50BF2" w:rsidRDefault="00E50BF2" w:rsidP="00E50BF2">
      <w:pPr>
        <w:pStyle w:val="BodyText2"/>
        <w:jc w:val="both"/>
        <w:rPr>
          <w:rFonts w:ascii="Arial Narrow" w:hAnsi="Arial Narrow"/>
          <w:b/>
          <w:sz w:val="24"/>
          <w:u w:val="single"/>
        </w:rPr>
      </w:pPr>
    </w:p>
    <w:p w:rsidR="00E50BF2" w:rsidRDefault="00E50BF2" w:rsidP="00E50BF2">
      <w:pPr>
        <w:pStyle w:val="BodyText2"/>
        <w:jc w:val="both"/>
        <w:rPr>
          <w:rFonts w:ascii="Arial Narrow" w:hAnsi="Arial Narrow"/>
          <w:sz w:val="20"/>
        </w:rPr>
      </w:pPr>
      <w:r>
        <w:rPr>
          <w:rFonts w:ascii="Arial Narrow" w:hAnsi="Arial Narrow"/>
          <w:sz w:val="20"/>
        </w:rPr>
        <w:t>For players, coaches, and fans:</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Maintain pride in self and school.</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Strive to keep high standards of conduct.</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 xml:space="preserve">Cheering for one’s own team is always encouraged.  All cheering should be </w:t>
      </w:r>
      <w:r>
        <w:rPr>
          <w:rFonts w:ascii="Arial Narrow" w:hAnsi="Arial Narrow"/>
          <w:sz w:val="20"/>
          <w:u w:val="single"/>
        </w:rPr>
        <w:t>for</w:t>
      </w:r>
      <w:r>
        <w:rPr>
          <w:rFonts w:ascii="Arial Narrow" w:hAnsi="Arial Narrow"/>
          <w:sz w:val="20"/>
        </w:rPr>
        <w:t xml:space="preserve"> our team and </w:t>
      </w:r>
      <w:r>
        <w:rPr>
          <w:rFonts w:ascii="Arial Narrow" w:hAnsi="Arial Narrow"/>
          <w:sz w:val="20"/>
          <w:u w:val="single"/>
        </w:rPr>
        <w:t>not against</w:t>
      </w:r>
      <w:r>
        <w:rPr>
          <w:rFonts w:ascii="Arial Narrow" w:hAnsi="Arial Narrow"/>
          <w:sz w:val="20"/>
        </w:rPr>
        <w:t xml:space="preserve"> opponents.</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Maintain a respectful, competitive atmosphere showing respect for your own team, opponents, and officials.  There should be no negative cheers, chants, or behavior.</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No noisemakers, vulgarity, or suggestive gestures.</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Do not question the authority of the game officials.  There should be no booing of game officials.</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Know and adhere to the rules of the sport.</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Fans are to keep quiet during events that require player concentration such as volleyball serving or basketball free throw shooting.</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Show respect for facilities and property of the host school.  Only authorized school personnel should be on the playing floor or field.</w:t>
      </w:r>
    </w:p>
    <w:p w:rsidR="00E50BF2" w:rsidRDefault="00E50BF2" w:rsidP="00E50BF2">
      <w:pPr>
        <w:pStyle w:val="BodyText2"/>
        <w:numPr>
          <w:ilvl w:val="0"/>
          <w:numId w:val="4"/>
        </w:numPr>
        <w:jc w:val="both"/>
        <w:rPr>
          <w:rFonts w:ascii="Arial Narrow" w:hAnsi="Arial Narrow"/>
          <w:sz w:val="20"/>
        </w:rPr>
      </w:pPr>
      <w:r>
        <w:rPr>
          <w:rFonts w:ascii="Arial Narrow" w:hAnsi="Arial Narrow"/>
          <w:sz w:val="20"/>
        </w:rPr>
        <w:t>Accept victory or defeat graciously.</w:t>
      </w:r>
    </w:p>
    <w:p w:rsidR="00E50BF2" w:rsidRDefault="00E50BF2" w:rsidP="00E50BF2">
      <w:pPr>
        <w:pStyle w:val="BodyText2"/>
        <w:jc w:val="both"/>
        <w:rPr>
          <w:rFonts w:ascii="Arial Narrow" w:hAnsi="Arial Narrow"/>
          <w:b/>
          <w:sz w:val="24"/>
          <w:u w:val="single"/>
        </w:rPr>
      </w:pPr>
    </w:p>
    <w:p w:rsidR="00E50BF2" w:rsidRDefault="00E50BF2" w:rsidP="00E50BF2">
      <w:pPr>
        <w:pStyle w:val="BodyText2"/>
        <w:jc w:val="both"/>
        <w:rPr>
          <w:rFonts w:ascii="Arial Narrow" w:hAnsi="Arial Narrow"/>
          <w:sz w:val="20"/>
        </w:rPr>
      </w:pPr>
      <w:r>
        <w:rPr>
          <w:rFonts w:ascii="Arial Narrow" w:hAnsi="Arial Narrow"/>
          <w:b/>
          <w:sz w:val="24"/>
          <w:u w:val="single"/>
        </w:rPr>
        <w:t xml:space="preserve">Athletic Opportunities at </w:t>
      </w:r>
      <w:smartTag w:uri="urn:schemas-microsoft-com:office:smarttags" w:element="place">
        <w:smartTag w:uri="urn:schemas-microsoft-com:office:smarttags" w:element="PlaceName">
          <w:r>
            <w:rPr>
              <w:rFonts w:ascii="Arial Narrow" w:hAnsi="Arial Narrow"/>
              <w:b/>
              <w:sz w:val="24"/>
              <w:u w:val="single"/>
            </w:rPr>
            <w:t>Hermann</w:t>
          </w:r>
        </w:smartTag>
        <w:r>
          <w:rPr>
            <w:rFonts w:ascii="Arial Narrow" w:hAnsi="Arial Narrow"/>
            <w:b/>
            <w:sz w:val="24"/>
            <w:u w:val="single"/>
          </w:rPr>
          <w:t xml:space="preserve"> </w:t>
        </w:r>
        <w:smartTag w:uri="urn:schemas-microsoft-com:office:smarttags" w:element="PlaceType">
          <w:r>
            <w:rPr>
              <w:rFonts w:ascii="Arial Narrow" w:hAnsi="Arial Narrow"/>
              <w:b/>
              <w:sz w:val="24"/>
              <w:u w:val="single"/>
            </w:rPr>
            <w:t>High School</w:t>
          </w:r>
        </w:smartTag>
      </w:smartTag>
    </w:p>
    <w:p w:rsidR="00E50BF2" w:rsidRDefault="00E50BF2" w:rsidP="00E50BF2">
      <w:pPr>
        <w:pStyle w:val="BodyText2"/>
        <w:ind w:left="720"/>
        <w:jc w:val="both"/>
        <w:rPr>
          <w:rFonts w:ascii="Arial Narrow" w:hAnsi="Arial Narrow"/>
          <w:sz w:val="20"/>
        </w:rPr>
      </w:pPr>
      <w:r>
        <w:rPr>
          <w:rFonts w:ascii="Arial Narrow" w:hAnsi="Arial Narrow"/>
          <w:b/>
          <w:i/>
          <w:sz w:val="20"/>
          <w:u w:val="single"/>
        </w:rPr>
        <w:t>FALL</w:t>
      </w:r>
    </w:p>
    <w:p w:rsidR="00E50BF2" w:rsidRDefault="00E50BF2" w:rsidP="00E50BF2">
      <w:pPr>
        <w:pStyle w:val="BodyText2"/>
        <w:ind w:left="720"/>
        <w:jc w:val="both"/>
        <w:rPr>
          <w:rFonts w:ascii="Arial Narrow" w:hAnsi="Arial Narrow"/>
          <w:sz w:val="20"/>
        </w:rPr>
      </w:pPr>
      <w:r>
        <w:rPr>
          <w:rFonts w:ascii="Arial Narrow" w:hAnsi="Arial Narrow"/>
          <w:sz w:val="20"/>
        </w:rPr>
        <w:t>Boys Cross Country (</w:t>
      </w:r>
      <w:proofErr w:type="gramStart"/>
      <w:r>
        <w:rPr>
          <w:rFonts w:ascii="Arial Narrow" w:hAnsi="Arial Narrow"/>
          <w:sz w:val="20"/>
        </w:rPr>
        <w:t>V,JV</w:t>
      </w:r>
      <w:proofErr w:type="gramEnd"/>
      <w:r>
        <w:rPr>
          <w:rFonts w:ascii="Arial Narrow" w:hAnsi="Arial Narrow"/>
          <w:sz w:val="20"/>
        </w:rPr>
        <w:t>)</w:t>
      </w:r>
      <w:r>
        <w:rPr>
          <w:rFonts w:ascii="Arial Narrow" w:hAnsi="Arial Narrow"/>
          <w:sz w:val="20"/>
        </w:rPr>
        <w:tab/>
      </w:r>
      <w:r>
        <w:rPr>
          <w:rFonts w:ascii="Arial Narrow" w:hAnsi="Arial Narrow"/>
          <w:sz w:val="20"/>
        </w:rPr>
        <w:tab/>
        <w:t>Girls Cross Country (V,JV)</w:t>
      </w:r>
    </w:p>
    <w:p w:rsidR="00E50BF2" w:rsidRDefault="00E50BF2" w:rsidP="00E50BF2">
      <w:pPr>
        <w:pStyle w:val="BodyText2"/>
        <w:ind w:left="720"/>
        <w:jc w:val="both"/>
        <w:rPr>
          <w:rFonts w:ascii="Arial Narrow" w:hAnsi="Arial Narrow"/>
          <w:sz w:val="20"/>
        </w:rPr>
      </w:pPr>
      <w:r>
        <w:rPr>
          <w:rFonts w:ascii="Arial Narrow" w:hAnsi="Arial Narrow"/>
          <w:sz w:val="20"/>
        </w:rPr>
        <w:t>Football (</w:t>
      </w:r>
      <w:proofErr w:type="gramStart"/>
      <w:r>
        <w:rPr>
          <w:rFonts w:ascii="Arial Narrow" w:hAnsi="Arial Narrow"/>
          <w:sz w:val="20"/>
        </w:rPr>
        <w:t>V,JV</w:t>
      </w:r>
      <w:proofErr w:type="gramEnd"/>
      <w:r>
        <w:rPr>
          <w:rFonts w:ascii="Arial Narrow" w:hAnsi="Arial Narrow"/>
          <w:sz w:val="20"/>
        </w:rPr>
        <w:t>)</w:t>
      </w:r>
      <w:r>
        <w:rPr>
          <w:rFonts w:ascii="Arial Narrow" w:hAnsi="Arial Narrow"/>
          <w:sz w:val="20"/>
        </w:rPr>
        <w:tab/>
      </w:r>
      <w:r>
        <w:rPr>
          <w:rFonts w:ascii="Arial Narrow" w:hAnsi="Arial Narrow"/>
          <w:sz w:val="20"/>
        </w:rPr>
        <w:tab/>
      </w:r>
      <w:r>
        <w:rPr>
          <w:rFonts w:ascii="Arial Narrow" w:hAnsi="Arial Narrow"/>
          <w:sz w:val="20"/>
        </w:rPr>
        <w:tab/>
        <w:t>Softball (V,JV)</w:t>
      </w:r>
    </w:p>
    <w:p w:rsidR="00E50BF2" w:rsidRDefault="00E50BF2" w:rsidP="00E50BF2">
      <w:pPr>
        <w:pStyle w:val="BodyText2"/>
        <w:ind w:left="720"/>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Volleyball (</w:t>
      </w:r>
      <w:proofErr w:type="gramStart"/>
      <w:r>
        <w:rPr>
          <w:rFonts w:ascii="Arial Narrow" w:hAnsi="Arial Narrow"/>
          <w:sz w:val="20"/>
        </w:rPr>
        <w:t>V,JV</w:t>
      </w:r>
      <w:proofErr w:type="gramEnd"/>
      <w:r>
        <w:rPr>
          <w:rFonts w:ascii="Arial Narrow" w:hAnsi="Arial Narrow"/>
          <w:sz w:val="20"/>
        </w:rPr>
        <w:t>,9</w:t>
      </w:r>
      <w:r>
        <w:rPr>
          <w:rFonts w:ascii="Arial Narrow" w:hAnsi="Arial Narrow"/>
          <w:sz w:val="20"/>
          <w:vertAlign w:val="superscript"/>
        </w:rPr>
        <w:t>th</w:t>
      </w:r>
      <w:r>
        <w:rPr>
          <w:rFonts w:ascii="Arial Narrow" w:hAnsi="Arial Narrow"/>
          <w:sz w:val="20"/>
        </w:rPr>
        <w:t>)</w:t>
      </w:r>
    </w:p>
    <w:p w:rsidR="00E50BF2" w:rsidRDefault="00E50BF2" w:rsidP="00E50BF2">
      <w:pPr>
        <w:pStyle w:val="BodyText2"/>
        <w:ind w:left="720"/>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Cheer (V)</w:t>
      </w:r>
    </w:p>
    <w:p w:rsidR="000F0F25" w:rsidRDefault="000F0F25" w:rsidP="00E50BF2">
      <w:pPr>
        <w:pStyle w:val="BodyText2"/>
        <w:ind w:left="720"/>
        <w:jc w:val="both"/>
        <w:rPr>
          <w:rFonts w:ascii="Arial Narrow" w:hAnsi="Arial Narrow"/>
          <w:sz w:val="12"/>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Dance (V)</w:t>
      </w:r>
    </w:p>
    <w:p w:rsidR="00E50BF2" w:rsidRDefault="00E50BF2" w:rsidP="00E50BF2">
      <w:pPr>
        <w:pStyle w:val="BodyText2"/>
        <w:ind w:left="720"/>
        <w:jc w:val="both"/>
        <w:rPr>
          <w:rFonts w:ascii="Arial Narrow" w:hAnsi="Arial Narrow"/>
          <w:sz w:val="12"/>
        </w:rPr>
      </w:pPr>
    </w:p>
    <w:p w:rsidR="00E50BF2" w:rsidRDefault="00E50BF2" w:rsidP="00E50BF2">
      <w:pPr>
        <w:pStyle w:val="BodyText2"/>
        <w:ind w:left="720"/>
        <w:jc w:val="both"/>
        <w:rPr>
          <w:rFonts w:ascii="Arial Narrow" w:hAnsi="Arial Narrow"/>
          <w:sz w:val="20"/>
        </w:rPr>
      </w:pPr>
      <w:r>
        <w:rPr>
          <w:rFonts w:ascii="Arial Narrow" w:hAnsi="Arial Narrow"/>
          <w:b/>
          <w:i/>
          <w:sz w:val="20"/>
          <w:u w:val="single"/>
        </w:rPr>
        <w:t>WINTER</w:t>
      </w:r>
    </w:p>
    <w:p w:rsidR="00E50BF2" w:rsidRDefault="00E50BF2" w:rsidP="00E50BF2">
      <w:pPr>
        <w:pStyle w:val="BodyText2"/>
        <w:ind w:left="720"/>
        <w:jc w:val="both"/>
        <w:rPr>
          <w:rFonts w:ascii="Arial Narrow" w:hAnsi="Arial Narrow"/>
          <w:sz w:val="20"/>
        </w:rPr>
      </w:pPr>
      <w:r>
        <w:rPr>
          <w:rFonts w:ascii="Arial Narrow" w:hAnsi="Arial Narrow"/>
          <w:sz w:val="20"/>
        </w:rPr>
        <w:t>Boys Basketball (</w:t>
      </w:r>
      <w:proofErr w:type="gramStart"/>
      <w:r>
        <w:rPr>
          <w:rFonts w:ascii="Arial Narrow" w:hAnsi="Arial Narrow"/>
          <w:sz w:val="20"/>
        </w:rPr>
        <w:t>V,JV</w:t>
      </w:r>
      <w:proofErr w:type="gramEnd"/>
      <w:r>
        <w:rPr>
          <w:rFonts w:ascii="Arial Narrow" w:hAnsi="Arial Narrow"/>
          <w:sz w:val="20"/>
        </w:rPr>
        <w:t>,9</w:t>
      </w:r>
      <w:r>
        <w:rPr>
          <w:rFonts w:ascii="Arial Narrow" w:hAnsi="Arial Narrow"/>
          <w:sz w:val="20"/>
          <w:vertAlign w:val="superscript"/>
        </w:rPr>
        <w:t>th</w:t>
      </w:r>
      <w:r>
        <w:rPr>
          <w:rFonts w:ascii="Arial Narrow" w:hAnsi="Arial Narrow"/>
          <w:sz w:val="20"/>
        </w:rPr>
        <w:t>)</w:t>
      </w:r>
      <w:r>
        <w:rPr>
          <w:rFonts w:ascii="Arial Narrow" w:hAnsi="Arial Narrow"/>
          <w:sz w:val="20"/>
        </w:rPr>
        <w:tab/>
      </w:r>
      <w:r>
        <w:rPr>
          <w:rFonts w:ascii="Arial Narrow" w:hAnsi="Arial Narrow"/>
          <w:sz w:val="20"/>
        </w:rPr>
        <w:tab/>
        <w:t>Girls Basketball (V,JV,9</w:t>
      </w:r>
      <w:r>
        <w:rPr>
          <w:rFonts w:ascii="Arial Narrow" w:hAnsi="Arial Narrow"/>
          <w:sz w:val="20"/>
          <w:vertAlign w:val="superscript"/>
        </w:rPr>
        <w:t>th</w:t>
      </w:r>
      <w:r>
        <w:rPr>
          <w:rFonts w:ascii="Arial Narrow" w:hAnsi="Arial Narrow"/>
          <w:sz w:val="20"/>
        </w:rPr>
        <w:t>)</w:t>
      </w:r>
    </w:p>
    <w:p w:rsidR="000F0F25" w:rsidRDefault="000F0F25" w:rsidP="00E50BF2">
      <w:pPr>
        <w:pStyle w:val="BodyText2"/>
        <w:ind w:left="720"/>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Cheer (V)</w:t>
      </w:r>
    </w:p>
    <w:p w:rsidR="00E50BF2" w:rsidRDefault="001D0DF6" w:rsidP="00E50BF2">
      <w:pPr>
        <w:pStyle w:val="BodyText2"/>
        <w:ind w:left="720"/>
        <w:jc w:val="both"/>
        <w:rPr>
          <w:rFonts w:ascii="Arial Narrow" w:hAnsi="Arial Narrow"/>
          <w:sz w:val="12"/>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Dance</w:t>
      </w:r>
      <w:r w:rsidR="00E50BF2">
        <w:rPr>
          <w:rFonts w:ascii="Arial Narrow" w:hAnsi="Arial Narrow"/>
          <w:sz w:val="20"/>
        </w:rPr>
        <w:t xml:space="preserve"> (V)</w:t>
      </w:r>
    </w:p>
    <w:p w:rsidR="00E50BF2" w:rsidRDefault="00E50BF2" w:rsidP="00E50BF2">
      <w:pPr>
        <w:pStyle w:val="BodyText2"/>
        <w:ind w:left="720"/>
        <w:jc w:val="both"/>
        <w:rPr>
          <w:rFonts w:ascii="Arial Narrow" w:hAnsi="Arial Narrow"/>
          <w:sz w:val="12"/>
        </w:rPr>
      </w:pPr>
    </w:p>
    <w:p w:rsidR="00E50BF2" w:rsidRDefault="00E50BF2" w:rsidP="00E50BF2">
      <w:pPr>
        <w:pStyle w:val="BodyText2"/>
        <w:ind w:left="720"/>
        <w:jc w:val="both"/>
        <w:rPr>
          <w:rFonts w:ascii="Arial Narrow" w:hAnsi="Arial Narrow"/>
          <w:sz w:val="20"/>
        </w:rPr>
      </w:pPr>
      <w:r>
        <w:rPr>
          <w:rFonts w:ascii="Arial Narrow" w:hAnsi="Arial Narrow"/>
          <w:b/>
          <w:i/>
          <w:sz w:val="20"/>
          <w:u w:val="single"/>
        </w:rPr>
        <w:t>SPRING</w:t>
      </w:r>
    </w:p>
    <w:p w:rsidR="00E50BF2" w:rsidRDefault="00E50BF2" w:rsidP="00E50BF2">
      <w:pPr>
        <w:pStyle w:val="BodyText2"/>
        <w:ind w:left="720"/>
        <w:jc w:val="both"/>
        <w:rPr>
          <w:rFonts w:ascii="Arial Narrow" w:hAnsi="Arial Narrow"/>
          <w:sz w:val="20"/>
        </w:rPr>
      </w:pPr>
      <w:r>
        <w:rPr>
          <w:rFonts w:ascii="Arial Narrow" w:hAnsi="Arial Narrow"/>
          <w:sz w:val="20"/>
        </w:rPr>
        <w:t>Baseball (</w:t>
      </w:r>
      <w:proofErr w:type="gramStart"/>
      <w:r>
        <w:rPr>
          <w:rFonts w:ascii="Arial Narrow" w:hAnsi="Arial Narrow"/>
          <w:sz w:val="20"/>
        </w:rPr>
        <w:t>V,JV</w:t>
      </w:r>
      <w:proofErr w:type="gramEnd"/>
      <w:r>
        <w:rPr>
          <w:rFonts w:ascii="Arial Narrow" w:hAnsi="Arial Narrow"/>
          <w:sz w:val="20"/>
        </w:rPr>
        <w:t>)</w:t>
      </w:r>
      <w:r>
        <w:rPr>
          <w:rFonts w:ascii="Arial Narrow" w:hAnsi="Arial Narrow"/>
          <w:sz w:val="20"/>
        </w:rPr>
        <w:tab/>
      </w:r>
      <w:r>
        <w:rPr>
          <w:rFonts w:ascii="Arial Narrow" w:hAnsi="Arial Narrow"/>
          <w:sz w:val="20"/>
        </w:rPr>
        <w:tab/>
      </w:r>
      <w:r>
        <w:rPr>
          <w:rFonts w:ascii="Arial Narrow" w:hAnsi="Arial Narrow"/>
          <w:sz w:val="20"/>
        </w:rPr>
        <w:tab/>
        <w:t>Girls Track (V,JV)</w:t>
      </w:r>
    </w:p>
    <w:p w:rsidR="00E50BF2" w:rsidRDefault="00E50BF2" w:rsidP="00E50BF2">
      <w:pPr>
        <w:pStyle w:val="BodyText2"/>
        <w:ind w:left="720"/>
        <w:jc w:val="both"/>
        <w:rPr>
          <w:rFonts w:ascii="Arial Narrow" w:hAnsi="Arial Narrow"/>
          <w:sz w:val="20"/>
        </w:rPr>
      </w:pPr>
      <w:r>
        <w:rPr>
          <w:rFonts w:ascii="Arial Narrow" w:hAnsi="Arial Narrow"/>
          <w:sz w:val="20"/>
        </w:rPr>
        <w:t>Golf (</w:t>
      </w:r>
      <w:proofErr w:type="gramStart"/>
      <w:r>
        <w:rPr>
          <w:rFonts w:ascii="Arial Narrow" w:hAnsi="Arial Narrow"/>
          <w:sz w:val="20"/>
        </w:rPr>
        <w:t>V,JV</w:t>
      </w:r>
      <w:proofErr w:type="gramEnd"/>
      <w:r>
        <w:rPr>
          <w:rFonts w:ascii="Arial Narrow" w:hAnsi="Arial Narrow"/>
          <w:sz w:val="20"/>
        </w:rPr>
        <w:t>)</w:t>
      </w:r>
      <w:r>
        <w:rPr>
          <w:rFonts w:ascii="Arial Narrow" w:hAnsi="Arial Narrow"/>
          <w:sz w:val="20"/>
        </w:rPr>
        <w:tab/>
      </w:r>
      <w:r>
        <w:rPr>
          <w:rFonts w:ascii="Arial Narrow" w:hAnsi="Arial Narrow"/>
          <w:sz w:val="20"/>
        </w:rPr>
        <w:tab/>
      </w:r>
      <w:r>
        <w:rPr>
          <w:rFonts w:ascii="Arial Narrow" w:hAnsi="Arial Narrow"/>
          <w:sz w:val="20"/>
        </w:rPr>
        <w:tab/>
        <w:t>Golf (V,JV)</w:t>
      </w:r>
    </w:p>
    <w:p w:rsidR="00E50BF2" w:rsidRDefault="00E50BF2" w:rsidP="00E50BF2">
      <w:pPr>
        <w:pStyle w:val="BodyText2"/>
        <w:ind w:left="720"/>
        <w:jc w:val="both"/>
        <w:rPr>
          <w:rFonts w:ascii="Arial Narrow" w:hAnsi="Arial Narrow"/>
          <w:sz w:val="14"/>
        </w:rPr>
      </w:pPr>
      <w:r>
        <w:rPr>
          <w:rFonts w:ascii="Arial Narrow" w:hAnsi="Arial Narrow"/>
          <w:sz w:val="20"/>
        </w:rPr>
        <w:t>Boys Track (</w:t>
      </w:r>
      <w:proofErr w:type="gramStart"/>
      <w:r>
        <w:rPr>
          <w:rFonts w:ascii="Arial Narrow" w:hAnsi="Arial Narrow"/>
          <w:sz w:val="20"/>
        </w:rPr>
        <w:t>V,JV</w:t>
      </w:r>
      <w:proofErr w:type="gramEnd"/>
      <w:r>
        <w:rPr>
          <w:rFonts w:ascii="Arial Narrow" w:hAnsi="Arial Narrow"/>
          <w:sz w:val="20"/>
        </w:rPr>
        <w:t>)</w:t>
      </w:r>
    </w:p>
    <w:p w:rsidR="00E50BF2" w:rsidRDefault="00E50BF2" w:rsidP="00E50BF2">
      <w:pPr>
        <w:pStyle w:val="BodyText2"/>
        <w:jc w:val="both"/>
        <w:rPr>
          <w:rFonts w:ascii="Arial Narrow" w:hAnsi="Arial Narrow"/>
          <w:sz w:val="14"/>
        </w:rPr>
      </w:pPr>
    </w:p>
    <w:p w:rsidR="00E50BF2" w:rsidRDefault="00E50BF2" w:rsidP="00E50BF2">
      <w:pPr>
        <w:pStyle w:val="BodyText2"/>
        <w:jc w:val="both"/>
        <w:rPr>
          <w:rFonts w:ascii="Arial Narrow" w:hAnsi="Arial Narrow"/>
          <w:sz w:val="14"/>
        </w:rPr>
      </w:pPr>
      <w:r>
        <w:rPr>
          <w:rFonts w:ascii="Arial Narrow" w:hAnsi="Arial Narrow"/>
          <w:b/>
          <w:sz w:val="24"/>
          <w:u w:val="single"/>
        </w:rPr>
        <w:lastRenderedPageBreak/>
        <w:t>Athletic Awards</w:t>
      </w:r>
    </w:p>
    <w:p w:rsidR="00E50BF2" w:rsidRDefault="00E50BF2" w:rsidP="00E50BF2">
      <w:pPr>
        <w:pStyle w:val="BodyText2"/>
        <w:jc w:val="both"/>
        <w:rPr>
          <w:rFonts w:ascii="Arial Narrow" w:hAnsi="Arial Narrow"/>
          <w:sz w:val="14"/>
        </w:rPr>
      </w:pPr>
    </w:p>
    <w:p w:rsidR="00E50BF2" w:rsidRDefault="00E50BF2" w:rsidP="00E50BF2">
      <w:pPr>
        <w:pStyle w:val="BodyText2"/>
        <w:jc w:val="both"/>
        <w:rPr>
          <w:rFonts w:ascii="Arial Narrow" w:hAnsi="Arial Narrow"/>
          <w:sz w:val="20"/>
        </w:rPr>
      </w:pPr>
      <w:r>
        <w:rPr>
          <w:rFonts w:ascii="Arial Narrow" w:hAnsi="Arial Narrow"/>
          <w:sz w:val="20"/>
        </w:rPr>
        <w:t>A certificate of participation shall be awarded to all student athletes who complete the season of competition and are recommended by the head coach.  Letter awards, sports pins, and service bars are awarded when the student-athlete meets the established criteria for lettering set by the coaching staff.</w:t>
      </w:r>
    </w:p>
    <w:p w:rsidR="00E50BF2" w:rsidRDefault="00E50BF2" w:rsidP="00E50BF2">
      <w:pPr>
        <w:pStyle w:val="BodyText2"/>
        <w:jc w:val="both"/>
        <w:rPr>
          <w:rFonts w:ascii="Arial Narrow" w:hAnsi="Arial Narrow"/>
          <w:sz w:val="20"/>
        </w:rPr>
      </w:pPr>
    </w:p>
    <w:p w:rsidR="00E50BF2" w:rsidRDefault="00E50BF2" w:rsidP="00E50BF2">
      <w:pPr>
        <w:pStyle w:val="BodyText2"/>
        <w:jc w:val="both"/>
        <w:rPr>
          <w:rFonts w:ascii="Arial Narrow" w:hAnsi="Arial Narrow"/>
          <w:sz w:val="20"/>
        </w:rPr>
      </w:pPr>
      <w:r>
        <w:rPr>
          <w:rFonts w:ascii="Arial Narrow" w:hAnsi="Arial Narrow"/>
          <w:sz w:val="20"/>
        </w:rPr>
        <w:t>The following awards are distributed at each level:</w:t>
      </w:r>
    </w:p>
    <w:p w:rsidR="00E50BF2" w:rsidRDefault="00E50BF2" w:rsidP="00E50BF2">
      <w:pPr>
        <w:pStyle w:val="BodyText2"/>
        <w:jc w:val="both"/>
        <w:rPr>
          <w:rFonts w:ascii="Arial Narrow" w:hAnsi="Arial Narrow"/>
          <w:sz w:val="20"/>
        </w:rPr>
      </w:pPr>
      <w:r>
        <w:rPr>
          <w:rFonts w:ascii="Arial Narrow" w:hAnsi="Arial Narrow"/>
          <w:sz w:val="20"/>
        </w:rPr>
        <w:tab/>
      </w:r>
      <w:r>
        <w:rPr>
          <w:rFonts w:ascii="Arial Narrow" w:hAnsi="Arial Narrow"/>
          <w:i/>
          <w:sz w:val="20"/>
        </w:rPr>
        <w:t>9</w:t>
      </w:r>
      <w:r>
        <w:rPr>
          <w:rFonts w:ascii="Arial Narrow" w:hAnsi="Arial Narrow"/>
          <w:i/>
          <w:sz w:val="20"/>
          <w:vertAlign w:val="superscript"/>
        </w:rPr>
        <w:t>th</w:t>
      </w:r>
      <w:r>
        <w:rPr>
          <w:rFonts w:ascii="Arial Narrow" w:hAnsi="Arial Narrow"/>
          <w:i/>
          <w:sz w:val="20"/>
        </w:rPr>
        <w:t xml:space="preserve"> grade sports</w:t>
      </w:r>
      <w:r w:rsidR="0033062F">
        <w:rPr>
          <w:rFonts w:ascii="Arial Narrow" w:hAnsi="Arial Narrow"/>
          <w:i/>
          <w:sz w:val="20"/>
        </w:rPr>
        <w:t>/C Team</w:t>
      </w:r>
      <w:r>
        <w:rPr>
          <w:rFonts w:ascii="Arial Narrow" w:hAnsi="Arial Narrow"/>
          <w:sz w:val="20"/>
        </w:rPr>
        <w:tab/>
        <w:t>4” block letter</w:t>
      </w:r>
    </w:p>
    <w:p w:rsidR="00E50BF2" w:rsidRDefault="00E50BF2" w:rsidP="00E50BF2">
      <w:pPr>
        <w:pStyle w:val="BodyText2"/>
        <w:jc w:val="both"/>
        <w:rPr>
          <w:rFonts w:ascii="Arial Narrow" w:hAnsi="Arial Narrow"/>
          <w:sz w:val="20"/>
        </w:rPr>
      </w:pPr>
      <w:r>
        <w:rPr>
          <w:rFonts w:ascii="Arial Narrow" w:hAnsi="Arial Narrow"/>
          <w:sz w:val="20"/>
        </w:rPr>
        <w:tab/>
      </w:r>
      <w:r>
        <w:rPr>
          <w:rFonts w:ascii="Arial Narrow" w:hAnsi="Arial Narrow"/>
          <w:i/>
          <w:sz w:val="20"/>
        </w:rPr>
        <w:t>Junior Varsity/B Team</w:t>
      </w:r>
      <w:r>
        <w:rPr>
          <w:rFonts w:ascii="Arial Narrow" w:hAnsi="Arial Narrow"/>
          <w:sz w:val="20"/>
        </w:rPr>
        <w:tab/>
        <w:t>4” block letter, sport pin, service bar</w:t>
      </w:r>
    </w:p>
    <w:p w:rsidR="00E50BF2" w:rsidRDefault="00E50BF2" w:rsidP="00E50BF2">
      <w:pPr>
        <w:pStyle w:val="BodyText2"/>
        <w:jc w:val="both"/>
        <w:rPr>
          <w:rFonts w:ascii="Arial Narrow" w:hAnsi="Arial Narrow"/>
          <w:sz w:val="12"/>
        </w:rPr>
      </w:pPr>
      <w:r>
        <w:rPr>
          <w:rFonts w:ascii="Arial Narrow" w:hAnsi="Arial Narrow"/>
          <w:sz w:val="20"/>
        </w:rPr>
        <w:tab/>
      </w:r>
      <w:r>
        <w:rPr>
          <w:rFonts w:ascii="Arial Narrow" w:hAnsi="Arial Narrow"/>
          <w:i/>
          <w:sz w:val="20"/>
        </w:rPr>
        <w:t>Varsity</w:t>
      </w:r>
      <w:r>
        <w:rPr>
          <w:rFonts w:ascii="Arial Narrow" w:hAnsi="Arial Narrow"/>
          <w:sz w:val="20"/>
        </w:rPr>
        <w:tab/>
      </w:r>
      <w:r>
        <w:rPr>
          <w:rFonts w:ascii="Arial Narrow" w:hAnsi="Arial Narrow"/>
          <w:sz w:val="20"/>
        </w:rPr>
        <w:tab/>
      </w:r>
      <w:r>
        <w:rPr>
          <w:rFonts w:ascii="Arial Narrow" w:hAnsi="Arial Narrow"/>
          <w:sz w:val="20"/>
        </w:rPr>
        <w:tab/>
        <w:t>6” block letter, sport pin, service bar</w:t>
      </w:r>
    </w:p>
    <w:p w:rsidR="00E50BF2" w:rsidRPr="00511495" w:rsidRDefault="00E50BF2" w:rsidP="00E50BF2">
      <w:pPr>
        <w:pStyle w:val="BodyText2"/>
        <w:rPr>
          <w:rFonts w:ascii="Arial Narrow" w:hAnsi="Arial Narrow"/>
          <w:sz w:val="16"/>
          <w:szCs w:val="16"/>
        </w:rPr>
      </w:pPr>
    </w:p>
    <w:p w:rsidR="00E50BF2" w:rsidRDefault="00E50BF2" w:rsidP="00E50BF2">
      <w:pPr>
        <w:pStyle w:val="BodyText2"/>
        <w:jc w:val="both"/>
        <w:rPr>
          <w:rFonts w:ascii="Arial Narrow" w:hAnsi="Arial Narrow"/>
          <w:sz w:val="20"/>
        </w:rPr>
      </w:pPr>
      <w:r>
        <w:rPr>
          <w:rFonts w:ascii="Arial Narrow" w:hAnsi="Arial Narrow"/>
          <w:sz w:val="20"/>
        </w:rPr>
        <w:t xml:space="preserve">Each athlete shall receive only </w:t>
      </w:r>
      <w:r w:rsidRPr="00CC6EC6">
        <w:rPr>
          <w:rFonts w:ascii="Arial Narrow" w:hAnsi="Arial Narrow"/>
          <w:sz w:val="20"/>
          <w:u w:val="single"/>
        </w:rPr>
        <w:t>one 4” letter and/or one 6” letter.</w:t>
      </w:r>
      <w:r>
        <w:rPr>
          <w:rFonts w:ascii="Arial Narrow" w:hAnsi="Arial Narrow"/>
          <w:sz w:val="20"/>
        </w:rPr>
        <w:t xml:space="preserve">  If the student letters at the varsity level prior to lettering at the junior varsity level in another sport, only the varsity letter shall be awarded.  Only one sport pin shall be awarded to each athlete per sport.  Each athlete shall be awarded a service bar for each successive year of lettering at the junior varsity or varsity level.</w:t>
      </w:r>
    </w:p>
    <w:p w:rsidR="00E50BF2" w:rsidRPr="00FE407F" w:rsidRDefault="00E50BF2" w:rsidP="00E50BF2">
      <w:pPr>
        <w:pStyle w:val="BodyText2"/>
        <w:jc w:val="both"/>
        <w:rPr>
          <w:rFonts w:ascii="Arial Narrow" w:hAnsi="Arial Narrow"/>
          <w:sz w:val="12"/>
          <w:szCs w:val="12"/>
        </w:rPr>
      </w:pPr>
    </w:p>
    <w:p w:rsidR="001D0DF6" w:rsidRPr="0049622F" w:rsidRDefault="001D0DF6" w:rsidP="001D0DF6">
      <w:pPr>
        <w:widowControl w:val="0"/>
        <w:spacing w:after="280"/>
        <w:rPr>
          <w:rFonts w:ascii="Arial Narrow" w:hAnsi="Arial Narrow"/>
          <w:sz w:val="20"/>
        </w:rPr>
      </w:pPr>
      <w:r w:rsidRPr="0049622F">
        <w:rPr>
          <w:rFonts w:ascii="Arial Narrow" w:hAnsi="Arial Narrow"/>
          <w:sz w:val="20"/>
        </w:rPr>
        <w:t>Tri-Athlete Award: This award will be presented to those athletes who earn three varsity letters in the same school year.  The booster club has agreed to purchase a patch for those students who qualify.</w:t>
      </w:r>
    </w:p>
    <w:p w:rsidR="001D0DF6" w:rsidRDefault="001D0DF6" w:rsidP="001D0DF6">
      <w:pPr>
        <w:jc w:val="both"/>
        <w:rPr>
          <w:rFonts w:ascii="Arial Narrow" w:hAnsi="Arial Narrow"/>
          <w:sz w:val="20"/>
        </w:rPr>
      </w:pPr>
      <w:r w:rsidRPr="0049622F">
        <w:rPr>
          <w:rFonts w:ascii="Arial Narrow" w:hAnsi="Arial Narrow"/>
          <w:sz w:val="20"/>
        </w:rPr>
        <w:t xml:space="preserve">The Allen </w:t>
      </w:r>
      <w:proofErr w:type="spellStart"/>
      <w:r w:rsidRPr="0049622F">
        <w:rPr>
          <w:rFonts w:ascii="Arial Narrow" w:hAnsi="Arial Narrow"/>
          <w:sz w:val="20"/>
        </w:rPr>
        <w:t>Speckhals</w:t>
      </w:r>
      <w:proofErr w:type="spellEnd"/>
      <w:r w:rsidRPr="0049622F">
        <w:rPr>
          <w:rFonts w:ascii="Arial Narrow" w:hAnsi="Arial Narrow"/>
          <w:sz w:val="20"/>
        </w:rPr>
        <w:t xml:space="preserve"> Multi-Sport Athlete Award will recognize athletes who have participated in and completed at least 12 seasons during their high school career.  Students who achieve this status will have their names engraved on a plaque that will hang in the high school commons.</w:t>
      </w:r>
    </w:p>
    <w:p w:rsidR="001D0DF6" w:rsidRPr="0049622F" w:rsidRDefault="001D0DF6" w:rsidP="001D0DF6">
      <w:pPr>
        <w:jc w:val="both"/>
        <w:rPr>
          <w:rFonts w:ascii="Arial Narrow" w:hAnsi="Arial Narrow"/>
          <w:sz w:val="20"/>
        </w:rPr>
      </w:pPr>
    </w:p>
    <w:p w:rsidR="00E50BF2" w:rsidRPr="005658AB" w:rsidRDefault="00E50BF2" w:rsidP="00E50BF2">
      <w:pPr>
        <w:pStyle w:val="BodyText2"/>
        <w:jc w:val="both"/>
        <w:rPr>
          <w:rFonts w:ascii="Arial Narrow" w:hAnsi="Arial Narrow"/>
          <w:b/>
          <w:sz w:val="20"/>
        </w:rPr>
      </w:pPr>
      <w:r w:rsidRPr="005658AB">
        <w:rPr>
          <w:rFonts w:ascii="Arial Narrow" w:hAnsi="Arial Narrow"/>
          <w:b/>
          <w:sz w:val="20"/>
        </w:rPr>
        <w:t>Attendance at the athletic award night is part of the criteria established for an athlete to receive their certificate, letters, and/or pins.  If the student-athlete must miss the award night, he/she must receive prior approval from his/her coach in order to receive any awards earned.</w:t>
      </w:r>
    </w:p>
    <w:p w:rsidR="0049622F" w:rsidRDefault="0049622F" w:rsidP="0049622F">
      <w:pPr>
        <w:widowControl w:val="0"/>
      </w:pPr>
      <w:r>
        <w:t> </w:t>
      </w:r>
    </w:p>
    <w:p w:rsidR="000F0F25" w:rsidRDefault="000F0F25" w:rsidP="0049622F">
      <w:pPr>
        <w:widowControl w:val="0"/>
        <w:rPr>
          <w:sz w:val="20"/>
        </w:rPr>
      </w:pPr>
    </w:p>
    <w:p w:rsidR="00E50BF2" w:rsidRDefault="00E50BF2" w:rsidP="00E50BF2">
      <w:pPr>
        <w:pStyle w:val="BodyText2"/>
        <w:jc w:val="both"/>
        <w:rPr>
          <w:rFonts w:ascii="Arial Narrow" w:hAnsi="Arial Narrow"/>
          <w:b/>
          <w:sz w:val="20"/>
          <w:u w:val="single"/>
        </w:rPr>
      </w:pPr>
      <w:r>
        <w:rPr>
          <w:rFonts w:ascii="Arial Narrow" w:hAnsi="Arial Narrow"/>
          <w:b/>
          <w:sz w:val="24"/>
          <w:u w:val="single"/>
        </w:rPr>
        <w:t>Code of Conduct</w:t>
      </w:r>
    </w:p>
    <w:p w:rsidR="00E50BF2" w:rsidRPr="00FE407F" w:rsidRDefault="00E50BF2" w:rsidP="00E50BF2">
      <w:pPr>
        <w:pStyle w:val="BodyText2"/>
        <w:jc w:val="both"/>
        <w:rPr>
          <w:rFonts w:ascii="Arial Narrow" w:hAnsi="Arial Narrow"/>
          <w:b/>
          <w:sz w:val="12"/>
          <w:szCs w:val="12"/>
          <w:u w:val="single"/>
        </w:rPr>
      </w:pPr>
    </w:p>
    <w:p w:rsidR="00E50BF2" w:rsidRDefault="00E50BF2" w:rsidP="00E50BF2">
      <w:pPr>
        <w:pStyle w:val="BodyText2"/>
        <w:jc w:val="both"/>
        <w:rPr>
          <w:rFonts w:ascii="Arial Narrow" w:hAnsi="Arial Narrow"/>
          <w:sz w:val="20"/>
        </w:rPr>
      </w:pPr>
      <w:r>
        <w:rPr>
          <w:rFonts w:ascii="Arial Narrow" w:hAnsi="Arial Narrow"/>
          <w:sz w:val="20"/>
        </w:rPr>
        <w:t>Eligibility to participate in interscholastic activities is a privilege – not an inherent right.  Eligibility is granted if you meet the eligibility standards of the Missouri State High School Activities Association (MSHSAA) and the Gasconade County R-1 School District.  According to MSHSAA and Gasconade County R-l eligibility standards, students must be good citizens in their school and community.  More specifically, students who represent a school in interscholastic activities must be creditable citizens and judged so by the proper school authority certifying a list of students for competition.  Those students whose character or conduct is such as to reflect discredit upon themselves or their schools are not considered “creditable citizens.”  Conduct shall be satisfactory in accord with the standards of good discipline.</w:t>
      </w:r>
    </w:p>
    <w:p w:rsidR="00E50BF2" w:rsidRPr="00FE407F" w:rsidRDefault="00E50BF2" w:rsidP="00E50BF2">
      <w:pPr>
        <w:pStyle w:val="BodyText2"/>
        <w:jc w:val="both"/>
        <w:rPr>
          <w:rFonts w:ascii="Arial Narrow" w:hAnsi="Arial Narrow"/>
          <w:sz w:val="12"/>
          <w:szCs w:val="12"/>
        </w:rPr>
      </w:pPr>
    </w:p>
    <w:p w:rsidR="00E50BF2" w:rsidRDefault="00E50BF2" w:rsidP="00E50BF2">
      <w:pPr>
        <w:pStyle w:val="BodyText2"/>
        <w:jc w:val="both"/>
        <w:rPr>
          <w:rFonts w:ascii="Arial Narrow" w:hAnsi="Arial Narrow"/>
          <w:sz w:val="20"/>
        </w:rPr>
      </w:pPr>
      <w:r>
        <w:rPr>
          <w:rFonts w:ascii="Arial Narrow" w:hAnsi="Arial Narrow"/>
          <w:sz w:val="20"/>
        </w:rPr>
        <w:t>It is understood that citizenship eligibility cases are handled on an individual basis at the school level by the coach, athletic director, principal, parents, and athlete.  However, it is felt that system-wide guidelines will assist in the handling of such cases.</w:t>
      </w:r>
    </w:p>
    <w:p w:rsidR="00E50BF2" w:rsidRDefault="00E50BF2" w:rsidP="00E50BF2">
      <w:pPr>
        <w:jc w:val="both"/>
        <w:rPr>
          <w:rFonts w:ascii="Arial Narrow" w:hAnsi="Arial Narrow"/>
          <w:sz w:val="20"/>
        </w:rPr>
      </w:pPr>
    </w:p>
    <w:p w:rsidR="00E50BF2" w:rsidRDefault="00E50BF2" w:rsidP="00E50BF2">
      <w:pPr>
        <w:numPr>
          <w:ilvl w:val="0"/>
          <w:numId w:val="5"/>
        </w:numPr>
        <w:jc w:val="both"/>
        <w:rPr>
          <w:rFonts w:ascii="Arial Narrow" w:hAnsi="Arial Narrow"/>
          <w:b/>
          <w:sz w:val="20"/>
        </w:rPr>
      </w:pPr>
      <w:r>
        <w:rPr>
          <w:rFonts w:ascii="Arial Narrow" w:hAnsi="Arial Narrow"/>
          <w:b/>
          <w:sz w:val="20"/>
        </w:rPr>
        <w:t xml:space="preserve">Acts </w:t>
      </w:r>
      <w:proofErr w:type="gramStart"/>
      <w:r>
        <w:rPr>
          <w:rFonts w:ascii="Arial Narrow" w:hAnsi="Arial Narrow"/>
          <w:b/>
          <w:sz w:val="20"/>
        </w:rPr>
        <w:t>For</w:t>
      </w:r>
      <w:proofErr w:type="gramEnd"/>
      <w:r>
        <w:rPr>
          <w:rFonts w:ascii="Arial Narrow" w:hAnsi="Arial Narrow"/>
          <w:b/>
          <w:sz w:val="20"/>
        </w:rPr>
        <w:t xml:space="preserve"> Which Charges May Be Filed By Law Enforcement:</w:t>
      </w:r>
    </w:p>
    <w:p w:rsidR="003E4C21" w:rsidRDefault="003E4C21" w:rsidP="003E4C21">
      <w:pPr>
        <w:jc w:val="both"/>
        <w:rPr>
          <w:rFonts w:ascii="Arial Narrow" w:hAnsi="Arial Narrow"/>
          <w:b/>
          <w:sz w:val="20"/>
        </w:rPr>
      </w:pPr>
    </w:p>
    <w:p w:rsidR="00E50BF2" w:rsidRDefault="00E50BF2" w:rsidP="003E4C21">
      <w:pPr>
        <w:jc w:val="both"/>
        <w:rPr>
          <w:rFonts w:ascii="Arial Narrow" w:hAnsi="Arial Narrow"/>
          <w:sz w:val="20"/>
        </w:rPr>
      </w:pPr>
      <w:r w:rsidRPr="00655A1C">
        <w:rPr>
          <w:rFonts w:ascii="Arial Narrow" w:hAnsi="Arial Narrow"/>
          <w:sz w:val="20"/>
        </w:rPr>
        <w:t xml:space="preserve">A student who </w:t>
      </w:r>
      <w:r>
        <w:rPr>
          <w:rFonts w:ascii="Arial Narrow" w:hAnsi="Arial Narrow"/>
          <w:sz w:val="20"/>
        </w:rPr>
        <w:t>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policies.  Moving traffic offenses shall not affect eligibility unless they involve drugs, alcohol, or injuries to others.  After a student has completed all court appearances and penalties, and has satisfied all special conditions of probation and remains under general probation only, local school authorities shall determine eligibility.</w:t>
      </w:r>
    </w:p>
    <w:p w:rsidR="00E50BF2" w:rsidRPr="00655A1C" w:rsidRDefault="00E50BF2" w:rsidP="00E50BF2">
      <w:pPr>
        <w:ind w:left="720"/>
        <w:jc w:val="both"/>
        <w:rPr>
          <w:rFonts w:ascii="Arial Narrow" w:hAnsi="Arial Narrow"/>
          <w:sz w:val="20"/>
        </w:rPr>
      </w:pPr>
    </w:p>
    <w:p w:rsidR="00E50BF2" w:rsidRPr="00655A1C" w:rsidRDefault="00E50BF2" w:rsidP="003E4C21">
      <w:pPr>
        <w:jc w:val="both"/>
        <w:rPr>
          <w:rFonts w:ascii="Arial Narrow" w:hAnsi="Arial Narrow"/>
          <w:b/>
          <w:sz w:val="20"/>
          <w:u w:val="single"/>
        </w:rPr>
      </w:pPr>
      <w:r w:rsidRPr="00655A1C">
        <w:rPr>
          <w:rFonts w:ascii="Arial Narrow" w:hAnsi="Arial Narrow"/>
          <w:b/>
          <w:sz w:val="20"/>
          <w:u w:val="single"/>
        </w:rPr>
        <w:t>Student Responsibility:</w:t>
      </w:r>
    </w:p>
    <w:p w:rsidR="00E50BF2" w:rsidRPr="00973662" w:rsidRDefault="00E50BF2" w:rsidP="00E50BF2">
      <w:pPr>
        <w:ind w:left="720"/>
        <w:jc w:val="both"/>
        <w:rPr>
          <w:rFonts w:ascii="Arial Narrow" w:hAnsi="Arial Narrow"/>
          <w:b/>
          <w:sz w:val="12"/>
          <w:szCs w:val="12"/>
          <w:u w:val="single"/>
        </w:rPr>
      </w:pPr>
    </w:p>
    <w:p w:rsidR="00E50BF2" w:rsidRPr="005658AB" w:rsidRDefault="00E50BF2" w:rsidP="003E4C21">
      <w:pPr>
        <w:jc w:val="both"/>
        <w:rPr>
          <w:rFonts w:ascii="Arial Narrow" w:hAnsi="Arial Narrow"/>
          <w:sz w:val="20"/>
        </w:rPr>
      </w:pPr>
      <w:r>
        <w:rPr>
          <w:rFonts w:ascii="Arial Narrow" w:hAnsi="Arial Narrow"/>
          <w:sz w:val="20"/>
        </w:rPr>
        <w:t>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Board of Directors of the MSHSAA.</w:t>
      </w:r>
    </w:p>
    <w:p w:rsidR="00E50BF2" w:rsidRPr="00511495" w:rsidRDefault="00E50BF2" w:rsidP="00E50BF2">
      <w:pPr>
        <w:rPr>
          <w:rFonts w:ascii="Arial Narrow" w:hAnsi="Arial Narrow"/>
          <w:sz w:val="16"/>
          <w:szCs w:val="16"/>
        </w:rPr>
      </w:pPr>
    </w:p>
    <w:p w:rsidR="00E50BF2" w:rsidRDefault="00E50BF2" w:rsidP="00E50BF2">
      <w:pPr>
        <w:ind w:left="720" w:firstLine="360"/>
        <w:jc w:val="both"/>
        <w:rPr>
          <w:rFonts w:ascii="Arial Narrow" w:hAnsi="Arial Narrow"/>
          <w:sz w:val="20"/>
        </w:rPr>
      </w:pPr>
      <w:r>
        <w:rPr>
          <w:rFonts w:ascii="Arial Narrow" w:hAnsi="Arial Narrow"/>
          <w:sz w:val="20"/>
        </w:rPr>
        <w:t>School Penalties for violations are:</w:t>
      </w:r>
    </w:p>
    <w:p w:rsidR="00E50BF2" w:rsidRDefault="00E50BF2" w:rsidP="00E50BF2">
      <w:pPr>
        <w:numPr>
          <w:ilvl w:val="0"/>
          <w:numId w:val="6"/>
        </w:numPr>
        <w:jc w:val="both"/>
        <w:rPr>
          <w:rFonts w:ascii="Arial Narrow" w:hAnsi="Arial Narrow"/>
          <w:sz w:val="20"/>
        </w:rPr>
      </w:pPr>
      <w:r>
        <w:rPr>
          <w:rFonts w:ascii="Arial Narrow" w:hAnsi="Arial Narrow"/>
          <w:sz w:val="20"/>
        </w:rPr>
        <w:t>Misdemeanor – up to six months restriction from participation</w:t>
      </w:r>
    </w:p>
    <w:p w:rsidR="00E50BF2" w:rsidRDefault="00E50BF2" w:rsidP="00E50BF2">
      <w:pPr>
        <w:numPr>
          <w:ilvl w:val="0"/>
          <w:numId w:val="6"/>
        </w:numPr>
        <w:jc w:val="both"/>
        <w:rPr>
          <w:rFonts w:ascii="Arial Narrow" w:hAnsi="Arial Narrow"/>
          <w:sz w:val="20"/>
        </w:rPr>
      </w:pPr>
      <w:r>
        <w:rPr>
          <w:rFonts w:ascii="Arial Narrow" w:hAnsi="Arial Narrow"/>
          <w:sz w:val="20"/>
        </w:rPr>
        <w:t>Felonies- up to permanent suspension from participation</w:t>
      </w:r>
    </w:p>
    <w:p w:rsidR="00E50BF2" w:rsidRDefault="00E50BF2" w:rsidP="00E50BF2">
      <w:pPr>
        <w:numPr>
          <w:ilvl w:val="0"/>
          <w:numId w:val="6"/>
        </w:numPr>
        <w:jc w:val="both"/>
        <w:rPr>
          <w:rFonts w:ascii="Arial Narrow" w:hAnsi="Arial Narrow"/>
          <w:sz w:val="20"/>
        </w:rPr>
      </w:pPr>
      <w:r>
        <w:rPr>
          <w:rFonts w:ascii="Arial Narrow" w:hAnsi="Arial Narrow"/>
          <w:sz w:val="20"/>
        </w:rPr>
        <w:t>Subsequent offenses- up to permanent suspension from participation</w:t>
      </w:r>
    </w:p>
    <w:p w:rsidR="00E50BF2" w:rsidRDefault="00E50BF2" w:rsidP="00E50BF2">
      <w:pPr>
        <w:ind w:left="1785"/>
        <w:jc w:val="both"/>
        <w:rPr>
          <w:rFonts w:ascii="Arial Narrow" w:hAnsi="Arial Narrow"/>
          <w:sz w:val="20"/>
        </w:rPr>
      </w:pPr>
    </w:p>
    <w:p w:rsidR="00E50BF2" w:rsidRPr="00511495" w:rsidRDefault="00E50BF2" w:rsidP="00E50BF2">
      <w:pPr>
        <w:ind w:left="1080"/>
        <w:jc w:val="both"/>
        <w:rPr>
          <w:rFonts w:ascii="Arial Narrow" w:hAnsi="Arial Narrow"/>
          <w:sz w:val="8"/>
          <w:szCs w:val="8"/>
          <w:u w:val="single"/>
        </w:rPr>
      </w:pPr>
    </w:p>
    <w:p w:rsidR="00E50BF2" w:rsidRDefault="00E50BF2" w:rsidP="00E50BF2">
      <w:pPr>
        <w:numPr>
          <w:ilvl w:val="0"/>
          <w:numId w:val="5"/>
        </w:numPr>
        <w:jc w:val="both"/>
        <w:rPr>
          <w:rFonts w:ascii="Arial Narrow" w:hAnsi="Arial Narrow"/>
          <w:b/>
          <w:sz w:val="20"/>
        </w:rPr>
      </w:pPr>
      <w:r>
        <w:rPr>
          <w:rFonts w:ascii="Arial Narrow" w:hAnsi="Arial Narrow"/>
          <w:b/>
          <w:sz w:val="20"/>
        </w:rPr>
        <w:t>Use, possession or distribution of alcohol, non-prescribed drugs, tobacco, e-cigarettes</w:t>
      </w:r>
      <w:r w:rsidR="000F0F25">
        <w:rPr>
          <w:rFonts w:ascii="Arial Narrow" w:hAnsi="Arial Narrow"/>
          <w:b/>
          <w:sz w:val="20"/>
        </w:rPr>
        <w:t>, vape pens or JUULS</w:t>
      </w:r>
      <w:r>
        <w:rPr>
          <w:rFonts w:ascii="Arial Narrow" w:hAnsi="Arial Narrow"/>
          <w:b/>
          <w:sz w:val="20"/>
        </w:rPr>
        <w:t xml:space="preserve"> (including nights, weekends, and summer months):</w:t>
      </w:r>
    </w:p>
    <w:p w:rsidR="003E4C21" w:rsidRDefault="003E4C21" w:rsidP="003E4C21">
      <w:pPr>
        <w:jc w:val="both"/>
        <w:rPr>
          <w:rFonts w:ascii="Arial Narrow" w:hAnsi="Arial Narrow"/>
          <w:b/>
          <w:sz w:val="20"/>
        </w:rPr>
      </w:pPr>
    </w:p>
    <w:p w:rsidR="00E50BF2" w:rsidRDefault="003E4C21" w:rsidP="00E50BF2">
      <w:pPr>
        <w:numPr>
          <w:ilvl w:val="0"/>
          <w:numId w:val="7"/>
        </w:numPr>
        <w:tabs>
          <w:tab w:val="num" w:pos="1080"/>
        </w:tabs>
        <w:ind w:left="1080"/>
        <w:jc w:val="both"/>
        <w:rPr>
          <w:rFonts w:ascii="Arial Narrow" w:hAnsi="Arial Narrow"/>
          <w:sz w:val="20"/>
        </w:rPr>
      </w:pPr>
      <w:r>
        <w:rPr>
          <w:rFonts w:ascii="Arial Narrow" w:hAnsi="Arial Narrow"/>
          <w:sz w:val="20"/>
        </w:rPr>
        <w:t>I</w:t>
      </w:r>
      <w:r w:rsidR="00E50BF2">
        <w:rPr>
          <w:rFonts w:ascii="Arial Narrow" w:hAnsi="Arial Narrow"/>
          <w:sz w:val="20"/>
        </w:rPr>
        <w:t>f a participant is found to be in violation of this regulation or admits to having violated this regulation, his/her violation will be reviewed by the coach/sponsor, athletic director and/or the principal.  Following the review, the athlete and his/her parents/guardian will be notified of the decision.</w:t>
      </w:r>
    </w:p>
    <w:p w:rsidR="00E50BF2" w:rsidRDefault="00E50BF2" w:rsidP="00E50BF2">
      <w:pPr>
        <w:numPr>
          <w:ilvl w:val="0"/>
          <w:numId w:val="7"/>
        </w:numPr>
        <w:tabs>
          <w:tab w:val="num" w:pos="1080"/>
        </w:tabs>
        <w:ind w:left="1080"/>
        <w:jc w:val="both"/>
        <w:rPr>
          <w:rFonts w:ascii="Arial Narrow" w:hAnsi="Arial Narrow"/>
          <w:sz w:val="20"/>
        </w:rPr>
      </w:pPr>
      <w:r>
        <w:rPr>
          <w:rFonts w:ascii="Arial Narrow" w:hAnsi="Arial Narrow"/>
          <w:sz w:val="20"/>
        </w:rPr>
        <w:t>Penalties for violation are:</w:t>
      </w:r>
    </w:p>
    <w:p w:rsidR="00E50BF2" w:rsidRDefault="00E50BF2" w:rsidP="00E50BF2">
      <w:pPr>
        <w:numPr>
          <w:ilvl w:val="0"/>
          <w:numId w:val="8"/>
        </w:numPr>
        <w:jc w:val="both"/>
        <w:rPr>
          <w:rFonts w:ascii="Arial Narrow" w:hAnsi="Arial Narrow"/>
          <w:sz w:val="20"/>
        </w:rPr>
      </w:pPr>
      <w:r>
        <w:rPr>
          <w:rFonts w:ascii="Arial Narrow" w:hAnsi="Arial Narrow"/>
          <w:sz w:val="20"/>
        </w:rPr>
        <w:t>First offense—suspension from participation the next five days of practice and/or competition.  The athlete shall attend practices and games in street clothes and sit on the bench during the suspension.</w:t>
      </w:r>
    </w:p>
    <w:p w:rsidR="00E50BF2" w:rsidRDefault="00E50BF2" w:rsidP="00E50BF2">
      <w:pPr>
        <w:numPr>
          <w:ilvl w:val="0"/>
          <w:numId w:val="8"/>
        </w:numPr>
        <w:jc w:val="both"/>
        <w:rPr>
          <w:rFonts w:ascii="Arial Narrow" w:hAnsi="Arial Narrow"/>
          <w:sz w:val="20"/>
        </w:rPr>
      </w:pPr>
      <w:r>
        <w:rPr>
          <w:rFonts w:ascii="Arial Narrow" w:hAnsi="Arial Narrow"/>
          <w:sz w:val="20"/>
        </w:rPr>
        <w:t>Subsequent offense during that school year – automatic suspension from all activities for one full year from the day of the infraction.  The participant will not attend practices and will not sit on team benches during this suspension.</w:t>
      </w:r>
    </w:p>
    <w:p w:rsidR="00E50BF2" w:rsidRPr="00511495" w:rsidRDefault="00E50BF2" w:rsidP="00E50BF2">
      <w:pPr>
        <w:ind w:left="1080"/>
        <w:jc w:val="both"/>
        <w:rPr>
          <w:rFonts w:ascii="Arial Narrow" w:hAnsi="Arial Narrow"/>
          <w:sz w:val="8"/>
          <w:szCs w:val="8"/>
        </w:rPr>
      </w:pPr>
    </w:p>
    <w:p w:rsidR="00E50BF2" w:rsidRDefault="00E50BF2" w:rsidP="00E50BF2">
      <w:pPr>
        <w:numPr>
          <w:ilvl w:val="0"/>
          <w:numId w:val="5"/>
        </w:numPr>
        <w:jc w:val="both"/>
        <w:rPr>
          <w:rFonts w:ascii="Arial Narrow" w:hAnsi="Arial Narrow"/>
          <w:b/>
          <w:sz w:val="20"/>
        </w:rPr>
      </w:pPr>
      <w:r>
        <w:rPr>
          <w:rFonts w:ascii="Arial Narrow" w:hAnsi="Arial Narrow"/>
          <w:b/>
          <w:sz w:val="20"/>
        </w:rPr>
        <w:t>Misconduct while at school or while in attendance at school activities (including nights, weekends, and summer months):</w:t>
      </w:r>
    </w:p>
    <w:p w:rsidR="00E50BF2" w:rsidRDefault="00E50BF2" w:rsidP="00E50BF2">
      <w:pPr>
        <w:numPr>
          <w:ilvl w:val="0"/>
          <w:numId w:val="9"/>
        </w:numPr>
        <w:tabs>
          <w:tab w:val="num" w:pos="1140"/>
          <w:tab w:val="num" w:pos="1785"/>
        </w:tabs>
        <w:ind w:left="1080"/>
        <w:jc w:val="both"/>
        <w:rPr>
          <w:rFonts w:ascii="Arial Narrow" w:hAnsi="Arial Narrow"/>
          <w:sz w:val="20"/>
        </w:rPr>
      </w:pPr>
      <w:r>
        <w:rPr>
          <w:rFonts w:ascii="Arial Narrow" w:hAnsi="Arial Narrow"/>
          <w:sz w:val="20"/>
        </w:rPr>
        <w:t>All participants are expected to abide by the Gasconade County R-1 School District Discipline Policies.  The Gasconade R-1 Discipline Policies handbook and the Activities Handbook will be used as the guideline for determining consequences for violation of said policies.</w:t>
      </w:r>
    </w:p>
    <w:p w:rsidR="00E50BF2" w:rsidRDefault="00E50BF2" w:rsidP="00E50BF2">
      <w:pPr>
        <w:numPr>
          <w:ilvl w:val="0"/>
          <w:numId w:val="9"/>
        </w:numPr>
        <w:tabs>
          <w:tab w:val="num" w:pos="1140"/>
          <w:tab w:val="num" w:pos="1785"/>
        </w:tabs>
        <w:ind w:left="1080"/>
        <w:jc w:val="both"/>
        <w:rPr>
          <w:rFonts w:ascii="Arial Narrow" w:hAnsi="Arial Narrow"/>
          <w:sz w:val="20"/>
        </w:rPr>
      </w:pPr>
      <w:r>
        <w:rPr>
          <w:rFonts w:ascii="Arial Narrow" w:hAnsi="Arial Narrow"/>
          <w:sz w:val="20"/>
        </w:rPr>
        <w:t>A student who violates a local school policy is ineligible until completion of the prescribed school penalties.</w:t>
      </w:r>
    </w:p>
    <w:p w:rsidR="00E50BF2" w:rsidRDefault="00E50BF2" w:rsidP="00E50BF2">
      <w:pPr>
        <w:numPr>
          <w:ilvl w:val="0"/>
          <w:numId w:val="9"/>
        </w:numPr>
        <w:tabs>
          <w:tab w:val="num" w:pos="1140"/>
          <w:tab w:val="num" w:pos="1785"/>
        </w:tabs>
        <w:ind w:left="1080"/>
        <w:jc w:val="both"/>
        <w:rPr>
          <w:rFonts w:ascii="Arial Narrow" w:hAnsi="Arial Narrow"/>
          <w:sz w:val="20"/>
        </w:rPr>
      </w:pPr>
      <w:r>
        <w:rPr>
          <w:rFonts w:ascii="Arial Narrow" w:hAnsi="Arial Narrow"/>
          <w:sz w:val="20"/>
        </w:rPr>
        <w:t>The serving of consequences for misconduct at school shall take precedence over activity practices or contests.  Participants are expected to take care of classroom obligations first.</w:t>
      </w:r>
    </w:p>
    <w:p w:rsidR="00E50BF2" w:rsidRPr="00511495" w:rsidRDefault="00E50BF2" w:rsidP="00E50BF2">
      <w:pPr>
        <w:tabs>
          <w:tab w:val="num" w:pos="1140"/>
          <w:tab w:val="num" w:pos="1785"/>
        </w:tabs>
        <w:ind w:left="720"/>
        <w:jc w:val="both"/>
        <w:rPr>
          <w:rFonts w:ascii="Arial Narrow" w:hAnsi="Arial Narrow"/>
          <w:sz w:val="8"/>
          <w:szCs w:val="8"/>
        </w:rPr>
      </w:pPr>
    </w:p>
    <w:p w:rsidR="00E50BF2" w:rsidRDefault="00E50BF2" w:rsidP="00E50BF2">
      <w:pPr>
        <w:numPr>
          <w:ilvl w:val="0"/>
          <w:numId w:val="5"/>
        </w:numPr>
        <w:tabs>
          <w:tab w:val="num" w:pos="1140"/>
        </w:tabs>
        <w:jc w:val="both"/>
        <w:rPr>
          <w:rFonts w:ascii="Arial Narrow" w:hAnsi="Arial Narrow"/>
          <w:b/>
          <w:sz w:val="20"/>
        </w:rPr>
      </w:pPr>
      <w:r>
        <w:rPr>
          <w:rFonts w:ascii="Arial Narrow" w:hAnsi="Arial Narrow"/>
          <w:b/>
          <w:sz w:val="20"/>
        </w:rPr>
        <w:t>Suspensions:</w:t>
      </w:r>
    </w:p>
    <w:p w:rsidR="00E50BF2" w:rsidRDefault="00E50BF2" w:rsidP="00E50BF2">
      <w:pPr>
        <w:numPr>
          <w:ilvl w:val="0"/>
          <w:numId w:val="10"/>
        </w:numPr>
        <w:tabs>
          <w:tab w:val="num" w:pos="1140"/>
        </w:tabs>
        <w:ind w:left="1080"/>
        <w:jc w:val="both"/>
        <w:rPr>
          <w:rFonts w:ascii="Arial Narrow" w:hAnsi="Arial Narrow"/>
          <w:sz w:val="20"/>
        </w:rPr>
      </w:pPr>
      <w:r>
        <w:rPr>
          <w:rFonts w:ascii="Arial Narrow" w:hAnsi="Arial Narrow"/>
          <w:sz w:val="20"/>
        </w:rPr>
        <w:t>Any participant under out-of-school suspension will be ineligible to practice, compete, or attend any school activity for the period of the suspension.</w:t>
      </w:r>
    </w:p>
    <w:p w:rsidR="00E50BF2" w:rsidRDefault="00E50BF2" w:rsidP="00E50BF2">
      <w:pPr>
        <w:numPr>
          <w:ilvl w:val="0"/>
          <w:numId w:val="10"/>
        </w:numPr>
        <w:tabs>
          <w:tab w:val="num" w:pos="1140"/>
        </w:tabs>
        <w:ind w:left="1080"/>
        <w:jc w:val="both"/>
        <w:rPr>
          <w:rFonts w:ascii="Arial Narrow" w:hAnsi="Arial Narrow"/>
          <w:sz w:val="20"/>
        </w:rPr>
      </w:pPr>
      <w:r>
        <w:rPr>
          <w:rFonts w:ascii="Arial Narrow" w:hAnsi="Arial Narrow"/>
          <w:sz w:val="20"/>
        </w:rPr>
        <w:t>Any participant who is placed in in-school suspension will not participate in practices or competitions on the days that he/she is in in-school suspension.  Those participants are required to attend practices and contests in their street clothes on the days of the in-school suspension.</w:t>
      </w:r>
    </w:p>
    <w:p w:rsidR="00E50BF2" w:rsidRDefault="00E50BF2" w:rsidP="00E50BF2">
      <w:pPr>
        <w:numPr>
          <w:ilvl w:val="0"/>
          <w:numId w:val="10"/>
        </w:numPr>
        <w:tabs>
          <w:tab w:val="num" w:pos="1140"/>
        </w:tabs>
        <w:ind w:left="1080"/>
        <w:jc w:val="both"/>
        <w:rPr>
          <w:rFonts w:ascii="Arial Narrow" w:hAnsi="Arial Narrow"/>
          <w:sz w:val="20"/>
        </w:rPr>
      </w:pPr>
      <w:r>
        <w:rPr>
          <w:rFonts w:ascii="Arial Narrow" w:hAnsi="Arial Narrow"/>
          <w:sz w:val="20"/>
        </w:rPr>
        <w:t>The student who is expelled or who withdraws from school because of disciplinary measures shall not be considered eligible for 365 days from the date of expulsion or withdrawal.</w:t>
      </w:r>
    </w:p>
    <w:p w:rsidR="00E50BF2" w:rsidRDefault="00E50BF2" w:rsidP="00E50BF2">
      <w:pPr>
        <w:numPr>
          <w:ilvl w:val="0"/>
          <w:numId w:val="10"/>
        </w:numPr>
        <w:tabs>
          <w:tab w:val="num" w:pos="1140"/>
        </w:tabs>
        <w:ind w:left="1080"/>
        <w:jc w:val="both"/>
        <w:rPr>
          <w:rFonts w:ascii="Arial Narrow" w:hAnsi="Arial Narrow"/>
          <w:sz w:val="20"/>
        </w:rPr>
      </w:pPr>
      <w:r>
        <w:rPr>
          <w:rFonts w:ascii="Arial Narrow" w:hAnsi="Arial Narrow"/>
          <w:sz w:val="20"/>
        </w:rPr>
        <w:t>If a student misses class(</w:t>
      </w:r>
      <w:proofErr w:type="spellStart"/>
      <w:r>
        <w:rPr>
          <w:rFonts w:ascii="Arial Narrow" w:hAnsi="Arial Narrow"/>
          <w:sz w:val="20"/>
        </w:rPr>
        <w:t>es</w:t>
      </w:r>
      <w:proofErr w:type="spellEnd"/>
      <w:r>
        <w:rPr>
          <w:rFonts w:ascii="Arial Narrow" w:hAnsi="Arial Narrow"/>
          <w:sz w:val="20"/>
        </w:rPr>
        <w:t>) without being excused by the principal, the student shall not be considered eligible on that date.  Further, the student cannot be certified eligible to participate on any subsequent date until the student attends a full day of classes.</w:t>
      </w:r>
    </w:p>
    <w:p w:rsidR="00E50BF2" w:rsidRPr="00511495" w:rsidRDefault="00E50BF2" w:rsidP="00E50BF2">
      <w:pPr>
        <w:rPr>
          <w:rFonts w:ascii="Arial Narrow" w:hAnsi="Arial Narrow"/>
          <w:sz w:val="16"/>
          <w:szCs w:val="16"/>
        </w:rPr>
      </w:pPr>
    </w:p>
    <w:p w:rsidR="00E50BF2" w:rsidRDefault="00E50BF2" w:rsidP="00E50BF2">
      <w:pPr>
        <w:numPr>
          <w:ilvl w:val="0"/>
          <w:numId w:val="5"/>
        </w:numPr>
        <w:jc w:val="both"/>
        <w:rPr>
          <w:rFonts w:ascii="Arial Narrow" w:hAnsi="Arial Narrow"/>
          <w:b/>
          <w:sz w:val="20"/>
        </w:rPr>
      </w:pPr>
      <w:r>
        <w:rPr>
          <w:rFonts w:ascii="Arial Narrow" w:hAnsi="Arial Narrow"/>
          <w:b/>
          <w:sz w:val="20"/>
        </w:rPr>
        <w:t>Unsportsmanlike Acts:</w:t>
      </w:r>
    </w:p>
    <w:p w:rsidR="00E50BF2" w:rsidRDefault="00E50BF2" w:rsidP="00E50BF2">
      <w:pPr>
        <w:numPr>
          <w:ilvl w:val="0"/>
          <w:numId w:val="14"/>
        </w:numPr>
        <w:tabs>
          <w:tab w:val="clear" w:pos="360"/>
          <w:tab w:val="num" w:pos="720"/>
        </w:tabs>
        <w:ind w:left="1080"/>
        <w:jc w:val="both"/>
        <w:rPr>
          <w:rFonts w:ascii="Arial Narrow" w:hAnsi="Arial Narrow"/>
          <w:sz w:val="20"/>
        </w:rPr>
      </w:pPr>
      <w:r>
        <w:rPr>
          <w:rFonts w:ascii="Arial Narrow" w:hAnsi="Arial Narrow"/>
          <w:sz w:val="20"/>
        </w:rPr>
        <w:t>Such acts during a contest resulting in ejection will, in most cases, cause the participant to be restricted from representing the school for at least the next contest.  If a participant commits such an act, but is not ejected, he/she may also be subject to at least a one game/contest restriction from representing the school.  Each case will be reviewed by the coach/sponsor, athletic director, and principal before a final decision is reached.</w:t>
      </w:r>
    </w:p>
    <w:p w:rsidR="00E50BF2" w:rsidRPr="00511495" w:rsidRDefault="00E50BF2" w:rsidP="00E50BF2">
      <w:pPr>
        <w:ind w:left="360"/>
        <w:jc w:val="both"/>
        <w:rPr>
          <w:rFonts w:ascii="Arial Narrow" w:hAnsi="Arial Narrow"/>
          <w:sz w:val="8"/>
          <w:szCs w:val="8"/>
        </w:rPr>
      </w:pPr>
    </w:p>
    <w:p w:rsidR="00E50BF2" w:rsidRDefault="00E50BF2" w:rsidP="00E50BF2">
      <w:pPr>
        <w:numPr>
          <w:ilvl w:val="0"/>
          <w:numId w:val="5"/>
        </w:numPr>
        <w:jc w:val="both"/>
        <w:rPr>
          <w:rFonts w:ascii="Arial Narrow" w:hAnsi="Arial Narrow"/>
          <w:b/>
          <w:sz w:val="20"/>
        </w:rPr>
      </w:pPr>
      <w:r>
        <w:rPr>
          <w:rFonts w:ascii="Arial Narrow" w:hAnsi="Arial Narrow"/>
          <w:b/>
          <w:sz w:val="20"/>
        </w:rPr>
        <w:t>Out-of-town trips:</w:t>
      </w:r>
    </w:p>
    <w:p w:rsidR="00E50BF2" w:rsidRDefault="00E50BF2" w:rsidP="00E50BF2">
      <w:pPr>
        <w:numPr>
          <w:ilvl w:val="0"/>
          <w:numId w:val="11"/>
        </w:numPr>
        <w:tabs>
          <w:tab w:val="clear" w:pos="360"/>
        </w:tabs>
        <w:ind w:left="1080"/>
        <w:jc w:val="both"/>
        <w:rPr>
          <w:rFonts w:ascii="Arial Narrow" w:hAnsi="Arial Narrow"/>
          <w:sz w:val="20"/>
        </w:rPr>
      </w:pPr>
      <w:r>
        <w:rPr>
          <w:rFonts w:ascii="Arial Narrow" w:hAnsi="Arial Narrow"/>
          <w:sz w:val="20"/>
        </w:rPr>
        <w:t>All participants are expected to accompany the team on all out-of-town trips using the mode of transportation arranged by the school.  Any deviation from this policy requires the following:</w:t>
      </w:r>
    </w:p>
    <w:p w:rsidR="00E50BF2" w:rsidRDefault="00E50BF2" w:rsidP="00E50BF2">
      <w:pPr>
        <w:numPr>
          <w:ilvl w:val="0"/>
          <w:numId w:val="12"/>
        </w:numPr>
        <w:tabs>
          <w:tab w:val="left" w:pos="720"/>
          <w:tab w:val="num" w:pos="1545"/>
        </w:tabs>
        <w:jc w:val="both"/>
        <w:rPr>
          <w:rFonts w:ascii="Arial Narrow" w:hAnsi="Arial Narrow"/>
          <w:sz w:val="20"/>
        </w:rPr>
      </w:pPr>
      <w:bookmarkStart w:id="0" w:name="_GoBack"/>
      <w:bookmarkEnd w:id="0"/>
      <w:r>
        <w:rPr>
          <w:rFonts w:ascii="Arial Narrow" w:hAnsi="Arial Narrow"/>
          <w:sz w:val="20"/>
        </w:rPr>
        <w:t>Requests regarding an alternate mode of transportation to a contest, must be made by parents or guardians personally and in advance.  Those requests must be approved by the athletic director or principal.</w:t>
      </w:r>
    </w:p>
    <w:p w:rsidR="00E50BF2" w:rsidRDefault="00E50BF2" w:rsidP="00E50BF2">
      <w:pPr>
        <w:numPr>
          <w:ilvl w:val="0"/>
          <w:numId w:val="12"/>
        </w:numPr>
        <w:tabs>
          <w:tab w:val="left" w:pos="720"/>
          <w:tab w:val="num" w:pos="1500"/>
          <w:tab w:val="num" w:pos="1545"/>
        </w:tabs>
        <w:jc w:val="both"/>
        <w:rPr>
          <w:rFonts w:ascii="Arial Narrow" w:hAnsi="Arial Narrow"/>
          <w:sz w:val="20"/>
        </w:rPr>
      </w:pPr>
      <w:r>
        <w:rPr>
          <w:rFonts w:ascii="Arial Narrow" w:hAnsi="Arial Narrow"/>
          <w:sz w:val="20"/>
        </w:rPr>
        <w:t>A parent must see the coach/sponsor personally to request permission to have his/her son/daughter ride home following a contest.  Parental signature may be required.</w:t>
      </w:r>
    </w:p>
    <w:p w:rsidR="00E50BF2" w:rsidRDefault="00E50BF2" w:rsidP="00E50BF2">
      <w:pPr>
        <w:numPr>
          <w:ilvl w:val="0"/>
          <w:numId w:val="12"/>
        </w:numPr>
        <w:tabs>
          <w:tab w:val="left" w:pos="720"/>
          <w:tab w:val="num" w:pos="1500"/>
          <w:tab w:val="num" w:pos="1545"/>
        </w:tabs>
        <w:jc w:val="both"/>
        <w:rPr>
          <w:rFonts w:ascii="Arial Narrow" w:hAnsi="Arial Narrow"/>
          <w:sz w:val="20"/>
        </w:rPr>
      </w:pPr>
      <w:r>
        <w:rPr>
          <w:rFonts w:ascii="Arial Narrow" w:hAnsi="Arial Narrow"/>
          <w:sz w:val="20"/>
        </w:rPr>
        <w:t>A parent may request that his/her son/daughter ride home with another adult who is over the age of 21, but said request must be made personally or in advance to the athletic director or principal.  Notes will be verified by contacting the parent/guardian.  If the parent/guardian may not be reached, the request may be denied.</w:t>
      </w:r>
    </w:p>
    <w:p w:rsidR="00E50BF2" w:rsidRDefault="00E50BF2" w:rsidP="00E50BF2">
      <w:pPr>
        <w:numPr>
          <w:ilvl w:val="0"/>
          <w:numId w:val="12"/>
        </w:numPr>
        <w:tabs>
          <w:tab w:val="left" w:pos="720"/>
          <w:tab w:val="num" w:pos="1500"/>
          <w:tab w:val="num" w:pos="1545"/>
        </w:tabs>
        <w:jc w:val="both"/>
        <w:rPr>
          <w:rFonts w:ascii="Arial Narrow" w:hAnsi="Arial Narrow"/>
          <w:sz w:val="20"/>
        </w:rPr>
      </w:pPr>
      <w:r>
        <w:rPr>
          <w:rFonts w:ascii="Arial Narrow" w:hAnsi="Arial Narrow"/>
          <w:sz w:val="20"/>
        </w:rPr>
        <w:t>Under emergency conditions, the coach/sponsor in charge of the team will use his/her best judgement in approving the request.</w:t>
      </w:r>
    </w:p>
    <w:p w:rsidR="00E50BF2" w:rsidRDefault="00E50BF2" w:rsidP="00E50BF2">
      <w:pPr>
        <w:numPr>
          <w:ilvl w:val="0"/>
          <w:numId w:val="12"/>
        </w:numPr>
        <w:tabs>
          <w:tab w:val="left" w:pos="720"/>
          <w:tab w:val="num" w:pos="1500"/>
          <w:tab w:val="num" w:pos="1545"/>
        </w:tabs>
        <w:jc w:val="both"/>
        <w:rPr>
          <w:rFonts w:ascii="Arial Narrow" w:hAnsi="Arial Narrow"/>
          <w:sz w:val="20"/>
        </w:rPr>
      </w:pPr>
      <w:r>
        <w:rPr>
          <w:rFonts w:ascii="Arial Narrow" w:hAnsi="Arial Narrow"/>
          <w:sz w:val="20"/>
        </w:rPr>
        <w:t>If there is any doubt about the circumstances surrounding such a case, the athlete will stay with the team.</w:t>
      </w:r>
    </w:p>
    <w:p w:rsidR="00E50BF2" w:rsidRPr="001E208F" w:rsidRDefault="00E50BF2" w:rsidP="00E50BF2">
      <w:pPr>
        <w:tabs>
          <w:tab w:val="left" w:pos="720"/>
          <w:tab w:val="num" w:pos="1500"/>
          <w:tab w:val="num" w:pos="1545"/>
        </w:tabs>
        <w:ind w:left="720"/>
        <w:jc w:val="both"/>
        <w:rPr>
          <w:rFonts w:ascii="Arial Narrow" w:hAnsi="Arial Narrow"/>
          <w:sz w:val="8"/>
          <w:szCs w:val="8"/>
        </w:rPr>
      </w:pPr>
    </w:p>
    <w:p w:rsidR="00E50BF2" w:rsidRDefault="00E50BF2" w:rsidP="00E50BF2">
      <w:pPr>
        <w:numPr>
          <w:ilvl w:val="0"/>
          <w:numId w:val="5"/>
        </w:numPr>
        <w:jc w:val="both"/>
        <w:rPr>
          <w:rFonts w:ascii="Arial Narrow" w:hAnsi="Arial Narrow"/>
          <w:b/>
          <w:sz w:val="20"/>
        </w:rPr>
      </w:pPr>
      <w:r>
        <w:rPr>
          <w:rFonts w:ascii="Arial Narrow" w:hAnsi="Arial Narrow"/>
          <w:b/>
          <w:sz w:val="20"/>
        </w:rPr>
        <w:t>Due process:</w:t>
      </w:r>
    </w:p>
    <w:p w:rsidR="00E50BF2" w:rsidRDefault="00E50BF2" w:rsidP="00E50BF2">
      <w:pPr>
        <w:numPr>
          <w:ilvl w:val="0"/>
          <w:numId w:val="15"/>
        </w:numPr>
        <w:tabs>
          <w:tab w:val="clear" w:pos="360"/>
          <w:tab w:val="left" w:pos="720"/>
          <w:tab w:val="num" w:pos="1080"/>
          <w:tab w:val="num" w:pos="1500"/>
        </w:tabs>
        <w:ind w:left="1080"/>
        <w:jc w:val="both"/>
        <w:rPr>
          <w:rFonts w:ascii="Arial Narrow" w:hAnsi="Arial Narrow"/>
          <w:sz w:val="20"/>
        </w:rPr>
      </w:pPr>
      <w:r>
        <w:rPr>
          <w:rFonts w:ascii="Arial Narrow" w:hAnsi="Arial Narrow"/>
          <w:sz w:val="20"/>
        </w:rPr>
        <w:t xml:space="preserve">Participants will have the opportunity to express their side of an incident in which they may be involved.  If the participant is dissatisfied with any </w:t>
      </w:r>
      <w:r w:rsidR="003E4C21">
        <w:rPr>
          <w:rFonts w:ascii="Arial Narrow" w:hAnsi="Arial Narrow"/>
          <w:sz w:val="20"/>
        </w:rPr>
        <w:t>decision,</w:t>
      </w:r>
      <w:r>
        <w:rPr>
          <w:rFonts w:ascii="Arial Narrow" w:hAnsi="Arial Narrow"/>
          <w:sz w:val="20"/>
        </w:rPr>
        <w:t xml:space="preserve"> he/she has the right to appeal through the following channels:</w:t>
      </w:r>
    </w:p>
    <w:p w:rsidR="00E50BF2" w:rsidRDefault="00E50BF2" w:rsidP="003E4C21">
      <w:pPr>
        <w:numPr>
          <w:ilvl w:val="0"/>
          <w:numId w:val="13"/>
        </w:numPr>
        <w:tabs>
          <w:tab w:val="clear" w:pos="1080"/>
          <w:tab w:val="left" w:pos="720"/>
          <w:tab w:val="num" w:pos="1440"/>
        </w:tabs>
        <w:ind w:left="1440"/>
        <w:jc w:val="both"/>
        <w:rPr>
          <w:rFonts w:ascii="Arial Narrow" w:hAnsi="Arial Narrow"/>
          <w:sz w:val="20"/>
        </w:rPr>
      </w:pPr>
      <w:r>
        <w:rPr>
          <w:rFonts w:ascii="Arial Narrow" w:hAnsi="Arial Narrow"/>
          <w:sz w:val="20"/>
        </w:rPr>
        <w:t>Athletic director</w:t>
      </w:r>
    </w:p>
    <w:p w:rsidR="00E50BF2" w:rsidRDefault="00E50BF2" w:rsidP="003E4C21">
      <w:pPr>
        <w:numPr>
          <w:ilvl w:val="0"/>
          <w:numId w:val="13"/>
        </w:numPr>
        <w:tabs>
          <w:tab w:val="clear" w:pos="1080"/>
          <w:tab w:val="left" w:pos="720"/>
          <w:tab w:val="num" w:pos="1440"/>
          <w:tab w:val="num" w:pos="1500"/>
        </w:tabs>
        <w:ind w:left="1440"/>
        <w:jc w:val="both"/>
        <w:rPr>
          <w:rFonts w:ascii="Arial Narrow" w:hAnsi="Arial Narrow"/>
          <w:sz w:val="20"/>
        </w:rPr>
      </w:pPr>
      <w:r>
        <w:rPr>
          <w:rFonts w:ascii="Arial Narrow" w:hAnsi="Arial Narrow"/>
          <w:sz w:val="20"/>
        </w:rPr>
        <w:t>Principal</w:t>
      </w:r>
    </w:p>
    <w:p w:rsidR="00E50BF2" w:rsidRDefault="00E50BF2" w:rsidP="003E4C21">
      <w:pPr>
        <w:numPr>
          <w:ilvl w:val="0"/>
          <w:numId w:val="13"/>
        </w:numPr>
        <w:tabs>
          <w:tab w:val="clear" w:pos="1080"/>
          <w:tab w:val="left" w:pos="720"/>
          <w:tab w:val="num" w:pos="1440"/>
          <w:tab w:val="num" w:pos="1500"/>
        </w:tabs>
        <w:ind w:left="1440"/>
        <w:jc w:val="both"/>
        <w:rPr>
          <w:rFonts w:ascii="Arial Narrow" w:hAnsi="Arial Narrow"/>
          <w:sz w:val="20"/>
        </w:rPr>
      </w:pPr>
      <w:r>
        <w:rPr>
          <w:rFonts w:ascii="Arial Narrow" w:hAnsi="Arial Narrow"/>
          <w:sz w:val="20"/>
        </w:rPr>
        <w:t>Superintendent</w:t>
      </w:r>
    </w:p>
    <w:p w:rsidR="00E50BF2" w:rsidRDefault="00E50BF2" w:rsidP="003E4C21">
      <w:pPr>
        <w:numPr>
          <w:ilvl w:val="0"/>
          <w:numId w:val="13"/>
        </w:numPr>
        <w:tabs>
          <w:tab w:val="clear" w:pos="1080"/>
          <w:tab w:val="left" w:pos="720"/>
          <w:tab w:val="num" w:pos="1440"/>
          <w:tab w:val="num" w:pos="1500"/>
        </w:tabs>
        <w:ind w:left="1440"/>
        <w:jc w:val="both"/>
        <w:rPr>
          <w:rFonts w:ascii="Arial Narrow" w:hAnsi="Arial Narrow"/>
          <w:sz w:val="20"/>
        </w:rPr>
      </w:pPr>
      <w:r>
        <w:rPr>
          <w:rFonts w:ascii="Arial Narrow" w:hAnsi="Arial Narrow"/>
          <w:sz w:val="20"/>
        </w:rPr>
        <w:t>Board of education</w:t>
      </w:r>
    </w:p>
    <w:p w:rsidR="00E50BF2" w:rsidRPr="001E208F" w:rsidRDefault="00E50BF2" w:rsidP="00E50BF2">
      <w:pPr>
        <w:tabs>
          <w:tab w:val="left" w:pos="720"/>
          <w:tab w:val="num" w:pos="1440"/>
          <w:tab w:val="num" w:pos="1500"/>
        </w:tabs>
        <w:ind w:left="720"/>
        <w:jc w:val="both"/>
        <w:rPr>
          <w:rFonts w:ascii="Arial Narrow" w:hAnsi="Arial Narrow"/>
          <w:sz w:val="8"/>
          <w:szCs w:val="8"/>
        </w:rPr>
      </w:pPr>
    </w:p>
    <w:p w:rsidR="00E50BF2" w:rsidRDefault="00E50BF2" w:rsidP="00E50BF2">
      <w:pPr>
        <w:numPr>
          <w:ilvl w:val="0"/>
          <w:numId w:val="5"/>
        </w:numPr>
        <w:jc w:val="both"/>
        <w:rPr>
          <w:rFonts w:ascii="Arial Narrow" w:hAnsi="Arial Narrow"/>
          <w:b/>
          <w:sz w:val="20"/>
        </w:rPr>
      </w:pPr>
      <w:r>
        <w:rPr>
          <w:rFonts w:ascii="Arial Narrow" w:hAnsi="Arial Narrow"/>
          <w:b/>
          <w:sz w:val="20"/>
        </w:rPr>
        <w:t>Individual activity rules:</w:t>
      </w:r>
    </w:p>
    <w:p w:rsidR="00E50BF2" w:rsidRDefault="00E50BF2" w:rsidP="00E50BF2">
      <w:pPr>
        <w:numPr>
          <w:ilvl w:val="0"/>
          <w:numId w:val="16"/>
        </w:numPr>
        <w:tabs>
          <w:tab w:val="clear" w:pos="360"/>
          <w:tab w:val="left" w:pos="720"/>
          <w:tab w:val="num" w:pos="1080"/>
        </w:tabs>
        <w:ind w:left="1080"/>
        <w:jc w:val="both"/>
        <w:rPr>
          <w:rFonts w:ascii="Arial Narrow" w:hAnsi="Arial Narrow"/>
          <w:sz w:val="20"/>
        </w:rPr>
      </w:pPr>
      <w:r>
        <w:rPr>
          <w:rFonts w:ascii="Arial Narrow" w:hAnsi="Arial Narrow"/>
          <w:sz w:val="20"/>
        </w:rPr>
        <w:t>Participants are required to follow any additional rules set up by the individual coaches/sponsors and approved by the administration.  These rules will be given to the participants in handout form.</w:t>
      </w:r>
    </w:p>
    <w:p w:rsidR="00E50BF2" w:rsidRPr="00511495" w:rsidRDefault="00E50BF2" w:rsidP="00E50BF2">
      <w:pPr>
        <w:tabs>
          <w:tab w:val="left" w:pos="720"/>
          <w:tab w:val="num" w:pos="1080"/>
          <w:tab w:val="num" w:pos="1500"/>
        </w:tabs>
        <w:ind w:left="1080"/>
        <w:jc w:val="both"/>
        <w:rPr>
          <w:rFonts w:ascii="Arial Narrow" w:hAnsi="Arial Narrow"/>
          <w:sz w:val="12"/>
          <w:szCs w:val="12"/>
        </w:rPr>
      </w:pPr>
    </w:p>
    <w:p w:rsidR="00E50BF2" w:rsidRPr="00E50BF2" w:rsidRDefault="00E50BF2" w:rsidP="00E50BF2">
      <w:pPr>
        <w:pStyle w:val="BodyText3"/>
        <w:rPr>
          <w:rFonts w:ascii="Arial Narrow" w:hAnsi="Arial Narrow"/>
          <w:sz w:val="20"/>
          <w:szCs w:val="20"/>
        </w:rPr>
      </w:pPr>
      <w:r w:rsidRPr="00E50BF2">
        <w:rPr>
          <w:rFonts w:ascii="Arial Narrow" w:hAnsi="Arial Narrow"/>
          <w:sz w:val="20"/>
          <w:szCs w:val="20"/>
        </w:rPr>
        <w:t>Participation in activities is a privilege that must be earned and maintained by each participant.  Any incidents which occur that are not covered by these guidelines will be reviewed on an individual basis and decisions related to consequences will be made jointly by the administration and the head coach/sponsor.</w:t>
      </w:r>
    </w:p>
    <w:p w:rsidR="00E50BF2" w:rsidRPr="00E50BF2" w:rsidRDefault="00E50BF2" w:rsidP="00E50BF2">
      <w:pPr>
        <w:pStyle w:val="BodyText3"/>
        <w:rPr>
          <w:rFonts w:ascii="Arial Narrow" w:hAnsi="Arial Narrow"/>
          <w:sz w:val="20"/>
          <w:szCs w:val="20"/>
        </w:rPr>
      </w:pPr>
    </w:p>
    <w:p w:rsidR="00E50BF2" w:rsidRDefault="00E50BF2" w:rsidP="00E50BF2">
      <w:pPr>
        <w:pStyle w:val="Heading1"/>
        <w:jc w:val="left"/>
        <w:rPr>
          <w:rFonts w:ascii="Arial Narrow" w:hAnsi="Arial Narrow"/>
          <w:sz w:val="18"/>
          <w:u w:val="single"/>
        </w:rPr>
      </w:pPr>
      <w:r>
        <w:rPr>
          <w:rFonts w:ascii="Arial Narrow" w:hAnsi="Arial Narrow"/>
          <w:sz w:val="24"/>
          <w:u w:val="single"/>
        </w:rPr>
        <w:t>Academic Requirements</w:t>
      </w:r>
    </w:p>
    <w:p w:rsidR="00E50BF2" w:rsidRDefault="00E50BF2" w:rsidP="00E50BF2">
      <w:pPr>
        <w:pStyle w:val="BodyTextIndent"/>
        <w:jc w:val="both"/>
        <w:rPr>
          <w:rFonts w:ascii="Arial Narrow" w:hAnsi="Arial Narrow"/>
          <w:sz w:val="18"/>
        </w:rPr>
      </w:pPr>
    </w:p>
    <w:p w:rsidR="00E50BF2" w:rsidRDefault="00E50BF2" w:rsidP="0033062F">
      <w:pPr>
        <w:pStyle w:val="BodyTextIndent"/>
        <w:ind w:left="0"/>
        <w:jc w:val="both"/>
        <w:rPr>
          <w:rFonts w:ascii="Arial Narrow" w:hAnsi="Arial Narrow"/>
          <w:sz w:val="14"/>
        </w:rPr>
      </w:pPr>
      <w:r>
        <w:rPr>
          <w:rFonts w:ascii="Arial Narrow" w:hAnsi="Arial Narrow"/>
          <w:sz w:val="20"/>
        </w:rPr>
        <w:t>A participant should be making appropriate progress toward graduation.  The requirements are as follows:</w:t>
      </w:r>
    </w:p>
    <w:p w:rsidR="00E50BF2" w:rsidRDefault="00E50BF2" w:rsidP="00E50BF2">
      <w:pPr>
        <w:numPr>
          <w:ilvl w:val="0"/>
          <w:numId w:val="17"/>
        </w:numPr>
        <w:jc w:val="both"/>
        <w:rPr>
          <w:rFonts w:ascii="Arial Narrow" w:hAnsi="Arial Narrow"/>
          <w:sz w:val="20"/>
        </w:rPr>
      </w:pPr>
      <w:r>
        <w:rPr>
          <w:rFonts w:ascii="Arial Narrow" w:hAnsi="Arial Narrow"/>
          <w:sz w:val="20"/>
        </w:rPr>
        <w:t>The participant must be currently enrolled in courses offering three and a half (3.50) units of credit.  (Seven Classes)</w:t>
      </w:r>
    </w:p>
    <w:p w:rsidR="00E50BF2" w:rsidRDefault="00E50BF2" w:rsidP="00E50BF2">
      <w:pPr>
        <w:numPr>
          <w:ilvl w:val="0"/>
          <w:numId w:val="17"/>
        </w:numPr>
        <w:jc w:val="both"/>
        <w:rPr>
          <w:rFonts w:ascii="Arial Narrow" w:hAnsi="Arial Narrow"/>
          <w:sz w:val="20"/>
        </w:rPr>
      </w:pPr>
      <w:r>
        <w:rPr>
          <w:rFonts w:ascii="Arial Narrow" w:hAnsi="Arial Narrow"/>
          <w:sz w:val="20"/>
        </w:rPr>
        <w:t>The participant must have earned three and a half (3.50) units of credit the preceding semester to be eligible to compete. (The student must pass seven classes.)  (A beginning ninth grade student shall have been promoted from the eighth grade to the ninth grade for first semester eligibility.)  If a student does not maintain the district’s academic requirement, he/she is ineligible to participate in interscholastic activities the next semester.</w:t>
      </w:r>
    </w:p>
    <w:p w:rsidR="00E50BF2" w:rsidRDefault="00E50BF2" w:rsidP="00E50BF2">
      <w:pPr>
        <w:numPr>
          <w:ilvl w:val="0"/>
          <w:numId w:val="17"/>
        </w:numPr>
        <w:jc w:val="both"/>
        <w:rPr>
          <w:rFonts w:ascii="Arial Narrow" w:hAnsi="Arial Narrow"/>
          <w:sz w:val="20"/>
        </w:rPr>
      </w:pPr>
      <w:r>
        <w:rPr>
          <w:rFonts w:ascii="Arial Narrow" w:hAnsi="Arial Narrow"/>
          <w:sz w:val="20"/>
        </w:rPr>
        <w:t>You may earn up to one (1.00) unit of credit during summer school to re-establish eligibility for the fall semester providing:</w:t>
      </w:r>
    </w:p>
    <w:p w:rsidR="00E50BF2" w:rsidRDefault="00E50BF2" w:rsidP="00E50BF2">
      <w:pPr>
        <w:numPr>
          <w:ilvl w:val="0"/>
          <w:numId w:val="18"/>
        </w:numPr>
        <w:jc w:val="both"/>
        <w:rPr>
          <w:rFonts w:ascii="Arial Narrow" w:hAnsi="Arial Narrow"/>
          <w:sz w:val="20"/>
        </w:rPr>
      </w:pPr>
      <w:r>
        <w:rPr>
          <w:rFonts w:ascii="Arial Narrow" w:hAnsi="Arial Narrow"/>
          <w:sz w:val="20"/>
        </w:rPr>
        <w:t>the class is a class that is required for graduation</w:t>
      </w:r>
    </w:p>
    <w:p w:rsidR="00E50BF2" w:rsidRDefault="00E50BF2" w:rsidP="00E50BF2">
      <w:pPr>
        <w:numPr>
          <w:ilvl w:val="0"/>
          <w:numId w:val="18"/>
        </w:numPr>
        <w:jc w:val="both"/>
        <w:rPr>
          <w:rFonts w:ascii="Arial Narrow" w:hAnsi="Arial Narrow"/>
          <w:sz w:val="20"/>
        </w:rPr>
      </w:pPr>
      <w:r>
        <w:rPr>
          <w:rFonts w:ascii="Arial Narrow" w:hAnsi="Arial Narrow"/>
          <w:sz w:val="20"/>
        </w:rPr>
        <w:t>the credit is recorded on the high school transcript</w:t>
      </w:r>
    </w:p>
    <w:p w:rsidR="00E50BF2" w:rsidRDefault="00E50BF2" w:rsidP="00E50BF2">
      <w:pPr>
        <w:numPr>
          <w:ilvl w:val="0"/>
          <w:numId w:val="18"/>
        </w:numPr>
        <w:jc w:val="both"/>
        <w:rPr>
          <w:rFonts w:ascii="Arial Narrow" w:hAnsi="Arial Narrow"/>
          <w:sz w:val="20"/>
        </w:rPr>
      </w:pPr>
      <w:r>
        <w:rPr>
          <w:rFonts w:ascii="Arial Narrow" w:hAnsi="Arial Narrow"/>
          <w:sz w:val="20"/>
        </w:rPr>
        <w:t>electives shall not count</w:t>
      </w:r>
    </w:p>
    <w:p w:rsidR="00E50BF2" w:rsidRDefault="00E50BF2" w:rsidP="00E50BF2">
      <w:pPr>
        <w:numPr>
          <w:ilvl w:val="0"/>
          <w:numId w:val="18"/>
        </w:numPr>
        <w:jc w:val="both"/>
        <w:rPr>
          <w:rFonts w:ascii="Arial Narrow" w:hAnsi="Arial Narrow"/>
          <w:sz w:val="20"/>
        </w:rPr>
      </w:pPr>
      <w:r>
        <w:rPr>
          <w:rFonts w:ascii="Arial Narrow" w:hAnsi="Arial Narrow"/>
          <w:sz w:val="20"/>
        </w:rPr>
        <w:t>correspondence courses shall not count</w:t>
      </w:r>
    </w:p>
    <w:p w:rsidR="00E50BF2" w:rsidRDefault="00E50BF2" w:rsidP="00E50BF2">
      <w:pPr>
        <w:numPr>
          <w:ilvl w:val="0"/>
          <w:numId w:val="19"/>
        </w:numPr>
        <w:jc w:val="both"/>
        <w:rPr>
          <w:rFonts w:ascii="Arial Narrow" w:hAnsi="Arial Narrow"/>
          <w:sz w:val="20"/>
        </w:rPr>
      </w:pPr>
      <w:r>
        <w:rPr>
          <w:rFonts w:ascii="Arial Narrow" w:hAnsi="Arial Narrow"/>
          <w:sz w:val="20"/>
        </w:rPr>
        <w:t>Athletes whose grades drop below 60% in any class may be required to attend a study hall during their season of competition and/or during the off-season.  An athlete’s attendance at study hall may be a prerequisite for practice and competition.</w:t>
      </w:r>
    </w:p>
    <w:p w:rsidR="00E50BF2" w:rsidRDefault="00E50BF2" w:rsidP="00E50BF2">
      <w:pPr>
        <w:jc w:val="both"/>
        <w:rPr>
          <w:rFonts w:ascii="Arial Narrow" w:hAnsi="Arial Narrow"/>
          <w:sz w:val="20"/>
        </w:rPr>
      </w:pPr>
    </w:p>
    <w:p w:rsidR="00E50BF2" w:rsidRDefault="00E50BF2" w:rsidP="00E50BF2">
      <w:pPr>
        <w:pStyle w:val="Heading2"/>
        <w:jc w:val="left"/>
        <w:rPr>
          <w:rFonts w:ascii="Arial Narrow" w:hAnsi="Arial Narrow"/>
          <w:u w:val="single"/>
        </w:rPr>
      </w:pPr>
      <w:r>
        <w:rPr>
          <w:rFonts w:ascii="Arial Narrow" w:hAnsi="Arial Narrow"/>
          <w:u w:val="single"/>
        </w:rPr>
        <w:t xml:space="preserve">Attendance </w:t>
      </w:r>
      <w:proofErr w:type="gramStart"/>
      <w:r>
        <w:rPr>
          <w:rFonts w:ascii="Arial Narrow" w:hAnsi="Arial Narrow"/>
          <w:u w:val="single"/>
        </w:rPr>
        <w:t>And</w:t>
      </w:r>
      <w:proofErr w:type="gramEnd"/>
      <w:r>
        <w:rPr>
          <w:rFonts w:ascii="Arial Narrow" w:hAnsi="Arial Narrow"/>
          <w:u w:val="single"/>
        </w:rPr>
        <w:t xml:space="preserve"> Participation</w:t>
      </w:r>
    </w:p>
    <w:p w:rsidR="00E50BF2" w:rsidRDefault="00E50BF2" w:rsidP="00E50BF2">
      <w:pPr>
        <w:pStyle w:val="BodyTextIndent"/>
        <w:rPr>
          <w:rFonts w:ascii="Arial Narrow" w:hAnsi="Arial Narrow"/>
          <w:sz w:val="20"/>
        </w:rPr>
      </w:pPr>
    </w:p>
    <w:p w:rsidR="00E50BF2" w:rsidRDefault="00E50BF2" w:rsidP="0033062F">
      <w:pPr>
        <w:pStyle w:val="BodyTextIndent"/>
        <w:ind w:left="0"/>
        <w:rPr>
          <w:rFonts w:ascii="Arial Narrow" w:hAnsi="Arial Narrow"/>
          <w:b/>
          <w:sz w:val="20"/>
        </w:rPr>
      </w:pPr>
      <w:r>
        <w:rPr>
          <w:rFonts w:ascii="Arial Narrow" w:hAnsi="Arial Narrow"/>
          <w:b/>
          <w:sz w:val="20"/>
        </w:rPr>
        <w:t>Attendance during the school day:</w:t>
      </w:r>
    </w:p>
    <w:p w:rsidR="00E50BF2" w:rsidRDefault="00E50BF2" w:rsidP="00E50BF2">
      <w:pPr>
        <w:jc w:val="both"/>
        <w:rPr>
          <w:rFonts w:ascii="Arial Narrow" w:hAnsi="Arial Narrow"/>
          <w:sz w:val="20"/>
        </w:rPr>
      </w:pPr>
      <w:r>
        <w:rPr>
          <w:rFonts w:ascii="Arial Narrow" w:hAnsi="Arial Narrow"/>
          <w:sz w:val="20"/>
        </w:rPr>
        <w:t>A student is expected to be in attendance at school during the day if he/she wishes to practice or compete that evening.</w:t>
      </w:r>
    </w:p>
    <w:p w:rsidR="00E50BF2" w:rsidRDefault="00E50BF2" w:rsidP="00E50BF2">
      <w:pPr>
        <w:numPr>
          <w:ilvl w:val="0"/>
          <w:numId w:val="20"/>
        </w:numPr>
        <w:jc w:val="both"/>
        <w:rPr>
          <w:rFonts w:ascii="Arial Narrow" w:hAnsi="Arial Narrow"/>
          <w:sz w:val="20"/>
        </w:rPr>
      </w:pPr>
      <w:r>
        <w:rPr>
          <w:rFonts w:ascii="Arial Narrow" w:hAnsi="Arial Narrow"/>
          <w:sz w:val="20"/>
        </w:rPr>
        <w:t>A participant is ineligible to participate in a contest if he/she has missed any part of that school day unless they have been excused by the principal/assistant principal and given permission to participate.  If a student misses class(</w:t>
      </w:r>
      <w:proofErr w:type="spellStart"/>
      <w:r>
        <w:rPr>
          <w:rFonts w:ascii="Arial Narrow" w:hAnsi="Arial Narrow"/>
          <w:sz w:val="20"/>
        </w:rPr>
        <w:t>es</w:t>
      </w:r>
      <w:proofErr w:type="spellEnd"/>
      <w:r>
        <w:rPr>
          <w:rFonts w:ascii="Arial Narrow" w:hAnsi="Arial Narrow"/>
          <w:sz w:val="20"/>
        </w:rPr>
        <w:t xml:space="preserve">) without being excused by the principal/assistant principal, the student shall not be considered eligible on that date.  It is expected that the student will receive permission to participate from the principal/assistant principal </w:t>
      </w:r>
      <w:r>
        <w:rPr>
          <w:rFonts w:ascii="Arial Narrow" w:hAnsi="Arial Narrow"/>
          <w:sz w:val="20"/>
          <w:u w:val="single"/>
        </w:rPr>
        <w:t>prior to</w:t>
      </w:r>
      <w:r>
        <w:rPr>
          <w:rFonts w:ascii="Arial Narrow" w:hAnsi="Arial Narrow"/>
          <w:sz w:val="20"/>
        </w:rPr>
        <w:t xml:space="preserve"> the absence when possible.  When a student misses part of a school day to obtain needed professional services, they must adhere to school policy and bring a signed note back to school upon their return.</w:t>
      </w:r>
    </w:p>
    <w:p w:rsidR="00E50BF2" w:rsidRDefault="00E50BF2" w:rsidP="00E50BF2">
      <w:pPr>
        <w:numPr>
          <w:ilvl w:val="0"/>
          <w:numId w:val="20"/>
        </w:numPr>
        <w:jc w:val="both"/>
        <w:rPr>
          <w:rFonts w:ascii="Arial Narrow" w:hAnsi="Arial Narrow"/>
          <w:sz w:val="20"/>
        </w:rPr>
      </w:pPr>
      <w:r>
        <w:rPr>
          <w:rFonts w:ascii="Arial Narrow" w:hAnsi="Arial Narrow"/>
          <w:sz w:val="20"/>
        </w:rPr>
        <w:t>A student must be in attendance for one full day following an unexcused absence before being eligible to compete.</w:t>
      </w:r>
    </w:p>
    <w:p w:rsidR="00E50BF2" w:rsidRDefault="00E50BF2" w:rsidP="00E50BF2">
      <w:pPr>
        <w:jc w:val="both"/>
        <w:rPr>
          <w:rFonts w:ascii="Arial Narrow" w:hAnsi="Arial Narrow"/>
          <w:sz w:val="20"/>
        </w:rPr>
      </w:pPr>
    </w:p>
    <w:p w:rsidR="00E50BF2" w:rsidRDefault="00E50BF2" w:rsidP="00E50BF2">
      <w:pPr>
        <w:jc w:val="both"/>
        <w:rPr>
          <w:rFonts w:ascii="Arial Narrow" w:hAnsi="Arial Narrow"/>
          <w:b/>
          <w:sz w:val="20"/>
        </w:rPr>
      </w:pPr>
      <w:r>
        <w:rPr>
          <w:rFonts w:ascii="Arial Narrow" w:hAnsi="Arial Narrow"/>
          <w:b/>
          <w:sz w:val="20"/>
        </w:rPr>
        <w:t>Attendance at practices/contests:</w:t>
      </w:r>
    </w:p>
    <w:p w:rsidR="00E50BF2" w:rsidRDefault="00E50BF2" w:rsidP="00E50BF2">
      <w:pPr>
        <w:jc w:val="both"/>
        <w:rPr>
          <w:rFonts w:ascii="Arial Narrow" w:hAnsi="Arial Narrow"/>
          <w:sz w:val="20"/>
          <w:u w:val="single"/>
        </w:rPr>
      </w:pPr>
    </w:p>
    <w:p w:rsidR="00E50BF2" w:rsidRDefault="00E50BF2" w:rsidP="00E50BF2">
      <w:pPr>
        <w:jc w:val="both"/>
        <w:rPr>
          <w:rFonts w:ascii="Arial Narrow" w:hAnsi="Arial Narrow"/>
          <w:sz w:val="20"/>
        </w:rPr>
      </w:pPr>
      <w:r>
        <w:rPr>
          <w:rFonts w:ascii="Arial Narrow" w:hAnsi="Arial Narrow"/>
          <w:sz w:val="20"/>
        </w:rPr>
        <w:t>Participants are expected to be dependable and prompt about attending practices and games/contests.</w:t>
      </w:r>
    </w:p>
    <w:p w:rsidR="00E50BF2" w:rsidRDefault="00E50BF2" w:rsidP="00E50BF2">
      <w:pPr>
        <w:numPr>
          <w:ilvl w:val="0"/>
          <w:numId w:val="21"/>
        </w:numPr>
        <w:rPr>
          <w:rFonts w:ascii="Arial Narrow" w:hAnsi="Arial Narrow"/>
          <w:sz w:val="20"/>
        </w:rPr>
      </w:pPr>
      <w:r>
        <w:rPr>
          <w:rFonts w:ascii="Arial Narrow" w:hAnsi="Arial Narrow"/>
          <w:sz w:val="20"/>
        </w:rPr>
        <w:t>If it is necessary to be absent from practice or a contest, the student is expected to obtain permission from the coach/sponsor prior to the scheduled practice/contest.</w:t>
      </w:r>
    </w:p>
    <w:p w:rsidR="00E50BF2" w:rsidRPr="00511495" w:rsidRDefault="00E50BF2" w:rsidP="00E50BF2">
      <w:pPr>
        <w:rPr>
          <w:rFonts w:ascii="Arial Narrow" w:hAnsi="Arial Narrow"/>
          <w:sz w:val="16"/>
          <w:szCs w:val="16"/>
        </w:rPr>
      </w:pPr>
    </w:p>
    <w:p w:rsidR="00E50BF2" w:rsidRDefault="00E50BF2" w:rsidP="00E50BF2">
      <w:pPr>
        <w:pStyle w:val="BodyText3"/>
        <w:numPr>
          <w:ilvl w:val="0"/>
          <w:numId w:val="24"/>
        </w:numPr>
        <w:tabs>
          <w:tab w:val="left" w:pos="720"/>
        </w:tabs>
        <w:spacing w:after="0"/>
        <w:rPr>
          <w:rFonts w:ascii="Arial Narrow" w:hAnsi="Arial Narrow"/>
        </w:rPr>
      </w:pPr>
      <w:r w:rsidRPr="008C5FF6">
        <w:rPr>
          <w:rFonts w:ascii="Arial Narrow" w:hAnsi="Arial Narrow"/>
          <w:sz w:val="19"/>
          <w:szCs w:val="19"/>
        </w:rPr>
        <w:t>Occasionally there are other school-sponsored activities that overlap with athletic practices/contests.  It is expected that the student-athlete will communicate with sponsors/coaches of each activity well in advance so that there are no surprises and all parties involved may have an opportunity for discussion and to make arrangements</w:t>
      </w:r>
      <w:r>
        <w:rPr>
          <w:rFonts w:ascii="Arial Narrow" w:hAnsi="Arial Narrow"/>
        </w:rPr>
        <w:t>.</w:t>
      </w:r>
    </w:p>
    <w:p w:rsidR="00E50BF2" w:rsidRDefault="00E50BF2" w:rsidP="00E50BF2">
      <w:pPr>
        <w:pStyle w:val="BodyText3"/>
        <w:rPr>
          <w:rFonts w:ascii="Arial Narrow" w:hAnsi="Arial Narrow"/>
        </w:rPr>
      </w:pPr>
    </w:p>
    <w:p w:rsidR="00E50BF2" w:rsidRPr="008C5FF6" w:rsidRDefault="00E50BF2" w:rsidP="00E50BF2">
      <w:pPr>
        <w:pStyle w:val="BodyText3"/>
        <w:rPr>
          <w:rFonts w:ascii="Arial Narrow" w:hAnsi="Arial Narrow"/>
        </w:rPr>
      </w:pPr>
    </w:p>
    <w:p w:rsidR="00E50BF2" w:rsidRPr="00E50BF2" w:rsidRDefault="00E50BF2" w:rsidP="00E50BF2">
      <w:pPr>
        <w:pStyle w:val="BodyText3"/>
        <w:rPr>
          <w:rFonts w:ascii="Arial Narrow" w:hAnsi="Arial Narrow"/>
          <w:b/>
          <w:sz w:val="20"/>
          <w:szCs w:val="20"/>
        </w:rPr>
      </w:pPr>
      <w:r w:rsidRPr="00E50BF2">
        <w:rPr>
          <w:rFonts w:ascii="Arial Narrow" w:hAnsi="Arial Narrow"/>
          <w:b/>
          <w:sz w:val="20"/>
          <w:szCs w:val="20"/>
        </w:rPr>
        <w:t>Conflict Resolution Standards</w:t>
      </w:r>
    </w:p>
    <w:p w:rsidR="00E50BF2" w:rsidRPr="008C5FF6" w:rsidRDefault="00E50BF2" w:rsidP="00E50BF2">
      <w:pPr>
        <w:pStyle w:val="BodyText3"/>
        <w:rPr>
          <w:rFonts w:ascii="Arial Narrow" w:hAnsi="Arial Narrow"/>
          <w:b/>
          <w:sz w:val="8"/>
          <w:szCs w:val="8"/>
        </w:rPr>
      </w:pP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When a conflict arises between two school-sponsored activities, administrative priority will examine this order of precedence:</w:t>
      </w:r>
    </w:p>
    <w:tbl>
      <w:tblPr>
        <w:tblW w:w="0" w:type="auto"/>
        <w:tblInd w:w="468" w:type="dxa"/>
        <w:tblLook w:val="01E0" w:firstRow="1" w:lastRow="1" w:firstColumn="1" w:lastColumn="1" w:noHBand="0" w:noVBand="0"/>
      </w:tblPr>
      <w:tblGrid>
        <w:gridCol w:w="2430"/>
        <w:gridCol w:w="2970"/>
      </w:tblGrid>
      <w:tr w:rsidR="00E50BF2" w:rsidRPr="005627C2" w:rsidTr="003E1B1F">
        <w:tc>
          <w:tcPr>
            <w:tcW w:w="243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1. National events</w:t>
            </w:r>
          </w:p>
        </w:tc>
        <w:tc>
          <w:tcPr>
            <w:tcW w:w="297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5. Interscholastic events</w:t>
            </w:r>
          </w:p>
        </w:tc>
      </w:tr>
      <w:tr w:rsidR="00E50BF2" w:rsidRPr="005627C2" w:rsidTr="003E1B1F">
        <w:tc>
          <w:tcPr>
            <w:tcW w:w="243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2. State events</w:t>
            </w:r>
          </w:p>
        </w:tc>
        <w:tc>
          <w:tcPr>
            <w:tcW w:w="297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6. School performances</w:t>
            </w:r>
          </w:p>
        </w:tc>
      </w:tr>
      <w:tr w:rsidR="00E50BF2" w:rsidRPr="005627C2" w:rsidTr="003E1B1F">
        <w:tc>
          <w:tcPr>
            <w:tcW w:w="243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3. District/sub state events</w:t>
            </w:r>
          </w:p>
        </w:tc>
        <w:tc>
          <w:tcPr>
            <w:tcW w:w="297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7. Required practices (dress rehearsals)</w:t>
            </w:r>
          </w:p>
        </w:tc>
      </w:tr>
      <w:tr w:rsidR="00E50BF2" w:rsidRPr="005627C2" w:rsidTr="003E1B1F">
        <w:tc>
          <w:tcPr>
            <w:tcW w:w="243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4. Conference events</w:t>
            </w:r>
          </w:p>
        </w:tc>
        <w:tc>
          <w:tcPr>
            <w:tcW w:w="2970" w:type="dxa"/>
          </w:tcPr>
          <w:p w:rsidR="00E50BF2" w:rsidRPr="005627C2" w:rsidRDefault="00E50BF2" w:rsidP="003E1B1F">
            <w:pPr>
              <w:pStyle w:val="BodyText3"/>
              <w:rPr>
                <w:rFonts w:ascii="Arial Narrow" w:hAnsi="Arial Narrow"/>
                <w:sz w:val="18"/>
                <w:szCs w:val="18"/>
              </w:rPr>
            </w:pPr>
            <w:r w:rsidRPr="005627C2">
              <w:rPr>
                <w:rFonts w:ascii="Arial Narrow" w:hAnsi="Arial Narrow"/>
                <w:sz w:val="18"/>
                <w:szCs w:val="18"/>
              </w:rPr>
              <w:t>8. Regular practices</w:t>
            </w:r>
          </w:p>
          <w:p w:rsidR="00E50BF2" w:rsidRPr="005627C2" w:rsidRDefault="00E50BF2" w:rsidP="003E1B1F">
            <w:pPr>
              <w:pStyle w:val="BodyText3"/>
              <w:rPr>
                <w:rFonts w:ascii="Arial Narrow" w:hAnsi="Arial Narrow"/>
                <w:sz w:val="18"/>
                <w:szCs w:val="18"/>
              </w:rPr>
            </w:pPr>
          </w:p>
        </w:tc>
      </w:tr>
    </w:tbl>
    <w:p w:rsidR="00E50BF2" w:rsidRDefault="00E50BF2" w:rsidP="00E50BF2">
      <w:pPr>
        <w:pStyle w:val="BodyText3"/>
        <w:rPr>
          <w:rFonts w:ascii="Arial Narrow" w:hAnsi="Arial Narrow"/>
          <w:b/>
          <w:sz w:val="24"/>
          <w:u w:val="single"/>
        </w:rPr>
      </w:pPr>
    </w:p>
    <w:p w:rsidR="00E50BF2" w:rsidRDefault="00E50BF2" w:rsidP="00E50BF2">
      <w:pPr>
        <w:pStyle w:val="BodyText3"/>
        <w:rPr>
          <w:rFonts w:ascii="Arial Narrow" w:hAnsi="Arial Narrow"/>
          <w:b/>
          <w:sz w:val="24"/>
          <w:u w:val="single"/>
        </w:rPr>
      </w:pPr>
      <w:r>
        <w:rPr>
          <w:rFonts w:ascii="Arial Narrow" w:hAnsi="Arial Narrow"/>
          <w:b/>
          <w:sz w:val="24"/>
          <w:u w:val="single"/>
        </w:rPr>
        <w:t>Parental Permission/Physical Exams/ Insurance</w:t>
      </w:r>
    </w:p>
    <w:p w:rsidR="00E50BF2" w:rsidRPr="008C5FF6" w:rsidRDefault="00E50BF2" w:rsidP="00E50BF2">
      <w:pPr>
        <w:pStyle w:val="BodyText3"/>
        <w:jc w:val="center"/>
        <w:rPr>
          <w:rFonts w:ascii="Arial Narrow" w:hAnsi="Arial Narrow"/>
          <w:b/>
          <w:u w:val="single"/>
        </w:rPr>
      </w:pPr>
    </w:p>
    <w:p w:rsidR="00E50BF2" w:rsidRPr="00E50BF2" w:rsidRDefault="00E50BF2" w:rsidP="00E50BF2">
      <w:pPr>
        <w:pStyle w:val="BodyText3"/>
        <w:rPr>
          <w:rFonts w:ascii="Arial Narrow" w:hAnsi="Arial Narrow"/>
          <w:sz w:val="20"/>
          <w:szCs w:val="20"/>
        </w:rPr>
      </w:pPr>
      <w:r w:rsidRPr="00E50BF2">
        <w:rPr>
          <w:rFonts w:ascii="Arial Narrow" w:hAnsi="Arial Narrow"/>
          <w:sz w:val="20"/>
          <w:szCs w:val="20"/>
        </w:rPr>
        <w:t>According to MSHSAA By-laws and Gasconade County R-I policy, prior to each year of interscholastic athletic participation, a student shall furnish:</w:t>
      </w:r>
    </w:p>
    <w:p w:rsidR="00E50BF2" w:rsidRPr="008C5FF6" w:rsidRDefault="00E50BF2" w:rsidP="00E50BF2">
      <w:pPr>
        <w:pStyle w:val="BodyText3"/>
        <w:rPr>
          <w:rFonts w:ascii="Arial Narrow" w:hAnsi="Arial Narrow"/>
          <w:sz w:val="8"/>
          <w:szCs w:val="8"/>
        </w:rPr>
      </w:pPr>
    </w:p>
    <w:p w:rsidR="00E50BF2" w:rsidRPr="00D6648F" w:rsidRDefault="00E50BF2" w:rsidP="00E50BF2">
      <w:pPr>
        <w:pStyle w:val="BodyText3"/>
        <w:numPr>
          <w:ilvl w:val="0"/>
          <w:numId w:val="22"/>
        </w:numPr>
        <w:tabs>
          <w:tab w:val="left" w:pos="720"/>
        </w:tabs>
        <w:spacing w:after="0"/>
        <w:jc w:val="both"/>
        <w:rPr>
          <w:rFonts w:ascii="Arial Narrow" w:hAnsi="Arial Narrow"/>
          <w:sz w:val="20"/>
          <w:szCs w:val="20"/>
        </w:rPr>
      </w:pPr>
      <w:r w:rsidRPr="00D6648F">
        <w:rPr>
          <w:rFonts w:ascii="Arial Narrow" w:hAnsi="Arial Narrow"/>
          <w:sz w:val="20"/>
          <w:szCs w:val="20"/>
        </w:rPr>
        <w:t>A statement, signed by the student’s parents/guardians, which grants permission for the student to participate in interscholastic athletics</w:t>
      </w:r>
      <w:r w:rsidR="0033062F">
        <w:rPr>
          <w:rFonts w:ascii="Arial Narrow" w:hAnsi="Arial Narrow"/>
          <w:sz w:val="20"/>
          <w:szCs w:val="20"/>
        </w:rPr>
        <w:t>.</w:t>
      </w:r>
    </w:p>
    <w:p w:rsidR="00E50BF2" w:rsidRPr="00D6648F" w:rsidRDefault="00E50BF2" w:rsidP="00E50BF2">
      <w:pPr>
        <w:pStyle w:val="BodyText3"/>
        <w:numPr>
          <w:ilvl w:val="0"/>
          <w:numId w:val="22"/>
        </w:numPr>
        <w:tabs>
          <w:tab w:val="left" w:pos="720"/>
        </w:tabs>
        <w:spacing w:after="0"/>
        <w:jc w:val="both"/>
        <w:rPr>
          <w:rFonts w:ascii="Arial Narrow" w:hAnsi="Arial Narrow"/>
          <w:sz w:val="20"/>
          <w:szCs w:val="20"/>
        </w:rPr>
      </w:pPr>
      <w:r w:rsidRPr="00D6648F">
        <w:rPr>
          <w:rFonts w:ascii="Arial Narrow" w:hAnsi="Arial Narrow"/>
          <w:sz w:val="20"/>
          <w:szCs w:val="20"/>
        </w:rPr>
        <w:t xml:space="preserve">Complete the physical examination as prescribed by the MSHSAA. This physical must be completed by a qualified physician, nurse practitioner in collaborative practice with a physician, or a physician’s assistant who works in collaboration with a sponsoring physician.  A student shall not be permitted to practice or compete for a school until a complete, signed certificate is on file at the school.  The completed physical must be kept on file in the high school office.  The physical is valid for </w:t>
      </w:r>
      <w:r w:rsidR="0033062F">
        <w:rPr>
          <w:rFonts w:ascii="Arial Narrow" w:hAnsi="Arial Narrow"/>
          <w:sz w:val="20"/>
          <w:szCs w:val="20"/>
        </w:rPr>
        <w:t>two years from the date on the physical.</w:t>
      </w:r>
    </w:p>
    <w:p w:rsidR="00E50BF2" w:rsidRPr="00D6648F" w:rsidRDefault="00E50BF2" w:rsidP="00E50BF2">
      <w:pPr>
        <w:pStyle w:val="BodyText3"/>
        <w:numPr>
          <w:ilvl w:val="0"/>
          <w:numId w:val="22"/>
        </w:numPr>
        <w:tabs>
          <w:tab w:val="left" w:pos="720"/>
        </w:tabs>
        <w:spacing w:after="0"/>
        <w:jc w:val="both"/>
        <w:rPr>
          <w:rFonts w:ascii="Arial Narrow" w:hAnsi="Arial Narrow"/>
          <w:sz w:val="20"/>
          <w:szCs w:val="20"/>
        </w:rPr>
      </w:pPr>
      <w:r w:rsidRPr="00D6648F">
        <w:rPr>
          <w:rFonts w:ascii="Arial Narrow" w:hAnsi="Arial Narrow"/>
          <w:sz w:val="20"/>
          <w:szCs w:val="20"/>
        </w:rPr>
        <w:t xml:space="preserve">A student shall </w:t>
      </w:r>
      <w:r w:rsidRPr="00D6648F">
        <w:rPr>
          <w:rFonts w:ascii="Arial Narrow" w:hAnsi="Arial Narrow"/>
          <w:sz w:val="20"/>
          <w:szCs w:val="20"/>
          <w:u w:val="single"/>
        </w:rPr>
        <w:t>not</w:t>
      </w:r>
      <w:r w:rsidRPr="00D6648F">
        <w:rPr>
          <w:rFonts w:ascii="Arial Narrow" w:hAnsi="Arial Narrow"/>
          <w:sz w:val="20"/>
          <w:szCs w:val="20"/>
        </w:rPr>
        <w:t xml:space="preserve"> be permitted to practice or compete for a school until it has verification that he/she has basic athletic insurance cover</w:t>
      </w:r>
      <w:r w:rsidR="0060777B">
        <w:rPr>
          <w:rFonts w:ascii="Arial Narrow" w:hAnsi="Arial Narrow"/>
          <w:sz w:val="20"/>
          <w:szCs w:val="20"/>
        </w:rPr>
        <w:t>age.</w:t>
      </w:r>
    </w:p>
    <w:p w:rsidR="00E50BF2" w:rsidRPr="00D6648F" w:rsidRDefault="00E50BF2" w:rsidP="00E50BF2">
      <w:pPr>
        <w:pStyle w:val="BodyText3"/>
        <w:rPr>
          <w:rFonts w:ascii="Arial Narrow" w:hAnsi="Arial Narrow"/>
          <w:sz w:val="20"/>
          <w:szCs w:val="20"/>
        </w:rPr>
      </w:pPr>
    </w:p>
    <w:p w:rsidR="00E50BF2" w:rsidRDefault="00E50BF2" w:rsidP="00E50BF2">
      <w:pPr>
        <w:pStyle w:val="BodyText3"/>
        <w:rPr>
          <w:rFonts w:ascii="Arial Narrow" w:hAnsi="Arial Narrow"/>
          <w:b/>
          <w:sz w:val="24"/>
          <w:u w:val="single"/>
        </w:rPr>
      </w:pPr>
      <w:r>
        <w:rPr>
          <w:rFonts w:ascii="Arial Narrow" w:hAnsi="Arial Narrow"/>
          <w:b/>
          <w:sz w:val="24"/>
          <w:u w:val="single"/>
        </w:rPr>
        <w:t>Dismissal/Quitting</w:t>
      </w:r>
    </w:p>
    <w:p w:rsidR="00E50BF2" w:rsidRPr="008C5FF6" w:rsidRDefault="00E50BF2" w:rsidP="00E50BF2">
      <w:pPr>
        <w:pStyle w:val="BodyText3"/>
        <w:rPr>
          <w:rFonts w:ascii="Arial Narrow" w:hAnsi="Arial Narrow"/>
          <w:sz w:val="8"/>
          <w:szCs w:val="8"/>
        </w:rPr>
      </w:pP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Any participant, who is dismissed from an athletic team as a result of disciplinary action, shall not be eligible to participate on another athletic team during that same season of competition.</w:t>
      </w:r>
    </w:p>
    <w:p w:rsidR="00E50BF2" w:rsidRPr="00D6648F" w:rsidRDefault="00E50BF2" w:rsidP="00E50BF2">
      <w:pPr>
        <w:pStyle w:val="BodyText3"/>
        <w:rPr>
          <w:rFonts w:ascii="Arial Narrow" w:hAnsi="Arial Narrow"/>
          <w:sz w:val="20"/>
          <w:szCs w:val="20"/>
        </w:rPr>
      </w:pP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Any participant who quits any interscholastic athletic activity may not participate in another athletic activity during the same season unless:</w:t>
      </w:r>
    </w:p>
    <w:p w:rsidR="00E50BF2" w:rsidRPr="00D6648F" w:rsidRDefault="00E50BF2" w:rsidP="00E50BF2">
      <w:pPr>
        <w:pStyle w:val="BodyText3"/>
        <w:numPr>
          <w:ilvl w:val="0"/>
          <w:numId w:val="23"/>
        </w:numPr>
        <w:tabs>
          <w:tab w:val="left" w:pos="720"/>
        </w:tabs>
        <w:spacing w:after="0"/>
        <w:jc w:val="both"/>
        <w:rPr>
          <w:rFonts w:ascii="Arial Narrow" w:hAnsi="Arial Narrow"/>
          <w:sz w:val="20"/>
          <w:szCs w:val="20"/>
        </w:rPr>
      </w:pPr>
      <w:r w:rsidRPr="00D6648F">
        <w:rPr>
          <w:rFonts w:ascii="Arial Narrow" w:hAnsi="Arial Narrow"/>
          <w:sz w:val="20"/>
          <w:szCs w:val="20"/>
        </w:rPr>
        <w:t>All equipment is checked in and in satisfactory condition</w:t>
      </w:r>
    </w:p>
    <w:p w:rsidR="00E50BF2" w:rsidRPr="00D6648F" w:rsidRDefault="00E50BF2" w:rsidP="00E50BF2">
      <w:pPr>
        <w:pStyle w:val="BodyText3"/>
        <w:numPr>
          <w:ilvl w:val="0"/>
          <w:numId w:val="23"/>
        </w:numPr>
        <w:tabs>
          <w:tab w:val="left" w:pos="720"/>
        </w:tabs>
        <w:spacing w:after="0"/>
        <w:jc w:val="both"/>
        <w:rPr>
          <w:rFonts w:ascii="Arial Narrow" w:hAnsi="Arial Narrow"/>
          <w:sz w:val="20"/>
          <w:szCs w:val="20"/>
        </w:rPr>
      </w:pPr>
      <w:r w:rsidRPr="00D6648F">
        <w:rPr>
          <w:rFonts w:ascii="Arial Narrow" w:hAnsi="Arial Narrow"/>
          <w:sz w:val="20"/>
          <w:szCs w:val="20"/>
        </w:rPr>
        <w:t>He/she has a signed note of release from the head coach of the sport that he/she quit</w:t>
      </w:r>
    </w:p>
    <w:p w:rsidR="00E50BF2" w:rsidRPr="00D6648F" w:rsidRDefault="00E50BF2" w:rsidP="00E50BF2">
      <w:pPr>
        <w:pStyle w:val="BodyText3"/>
        <w:numPr>
          <w:ilvl w:val="0"/>
          <w:numId w:val="23"/>
        </w:numPr>
        <w:tabs>
          <w:tab w:val="left" w:pos="720"/>
        </w:tabs>
        <w:spacing w:after="0"/>
        <w:jc w:val="both"/>
        <w:rPr>
          <w:rFonts w:ascii="Arial Narrow" w:hAnsi="Arial Narrow"/>
          <w:sz w:val="20"/>
          <w:szCs w:val="20"/>
        </w:rPr>
      </w:pPr>
      <w:r w:rsidRPr="00D6648F">
        <w:rPr>
          <w:rFonts w:ascii="Arial Narrow" w:hAnsi="Arial Narrow"/>
          <w:sz w:val="20"/>
          <w:szCs w:val="20"/>
        </w:rPr>
        <w:t>The head coach of the new sport involved accepts the athlete</w:t>
      </w:r>
    </w:p>
    <w:p w:rsidR="00E50BF2" w:rsidRPr="00D6648F" w:rsidRDefault="00E50BF2" w:rsidP="00E50BF2">
      <w:pPr>
        <w:pStyle w:val="BodyText3"/>
        <w:rPr>
          <w:rFonts w:ascii="Arial Narrow" w:hAnsi="Arial Narrow"/>
          <w:sz w:val="20"/>
          <w:szCs w:val="20"/>
        </w:rPr>
      </w:pPr>
    </w:p>
    <w:p w:rsidR="00E50BF2" w:rsidRDefault="00E50BF2" w:rsidP="00E50BF2">
      <w:pPr>
        <w:pStyle w:val="BodyText3"/>
        <w:rPr>
          <w:rFonts w:ascii="Arial Narrow" w:hAnsi="Arial Narrow"/>
          <w:b/>
          <w:sz w:val="24"/>
          <w:u w:val="single"/>
        </w:rPr>
      </w:pPr>
      <w:r>
        <w:rPr>
          <w:rFonts w:ascii="Arial Narrow" w:hAnsi="Arial Narrow"/>
          <w:b/>
          <w:sz w:val="24"/>
          <w:u w:val="single"/>
        </w:rPr>
        <w:t xml:space="preserve">Care </w:t>
      </w:r>
      <w:proofErr w:type="gramStart"/>
      <w:r>
        <w:rPr>
          <w:rFonts w:ascii="Arial Narrow" w:hAnsi="Arial Narrow"/>
          <w:b/>
          <w:sz w:val="24"/>
          <w:u w:val="single"/>
        </w:rPr>
        <w:t>Of</w:t>
      </w:r>
      <w:proofErr w:type="gramEnd"/>
      <w:r>
        <w:rPr>
          <w:rFonts w:ascii="Arial Narrow" w:hAnsi="Arial Narrow"/>
          <w:b/>
          <w:sz w:val="24"/>
          <w:u w:val="single"/>
        </w:rPr>
        <w:t xml:space="preserve"> Equipment</w:t>
      </w:r>
    </w:p>
    <w:p w:rsidR="00E50BF2" w:rsidRPr="001D0DF6" w:rsidRDefault="00E50BF2" w:rsidP="00E50BF2">
      <w:pPr>
        <w:pStyle w:val="BodyText3"/>
        <w:jc w:val="center"/>
        <w:rPr>
          <w:rFonts w:ascii="Arial Narrow" w:hAnsi="Arial Narrow"/>
          <w:b/>
          <w:sz w:val="8"/>
          <w:szCs w:val="8"/>
          <w:u w:val="single"/>
        </w:rPr>
      </w:pPr>
    </w:p>
    <w:p w:rsidR="00E50BF2" w:rsidRPr="00D6648F" w:rsidRDefault="00E50BF2" w:rsidP="00D6648F">
      <w:pPr>
        <w:pStyle w:val="BodyText3"/>
        <w:rPr>
          <w:rFonts w:ascii="Arial Narrow" w:hAnsi="Arial Narrow"/>
          <w:sz w:val="20"/>
          <w:szCs w:val="20"/>
        </w:rPr>
      </w:pPr>
      <w:r w:rsidRPr="00D6648F">
        <w:rPr>
          <w:rFonts w:ascii="Arial Narrow" w:hAnsi="Arial Narrow"/>
          <w:sz w:val="20"/>
          <w:szCs w:val="20"/>
        </w:rPr>
        <w:t>When equipment (including uniforms, warm-ups, and related apparel), is issued to participants, they assume responsibility for the care and timely return of that equipment at the conclusion of the season.  They will be held accountable if equipment is lost or stolen.  Any equipment that is lost or stolen, must be paid for by the student to whom it was issued.</w:t>
      </w:r>
    </w:p>
    <w:p w:rsidR="00E50BF2" w:rsidRPr="00D6648F" w:rsidRDefault="00E50BF2" w:rsidP="0060777B">
      <w:pPr>
        <w:pStyle w:val="BodyText3"/>
        <w:rPr>
          <w:rFonts w:ascii="Arial Narrow" w:hAnsi="Arial Narrow"/>
          <w:sz w:val="20"/>
          <w:szCs w:val="20"/>
        </w:rPr>
      </w:pPr>
      <w:r w:rsidRPr="00D6648F">
        <w:rPr>
          <w:rFonts w:ascii="Arial Narrow" w:hAnsi="Arial Narrow"/>
          <w:sz w:val="20"/>
          <w:szCs w:val="20"/>
        </w:rPr>
        <w:t>The following guidelines will reduce the chances for lost or stolen equipment:</w:t>
      </w:r>
    </w:p>
    <w:p w:rsidR="00E50BF2" w:rsidRPr="00D6648F" w:rsidRDefault="00E50BF2" w:rsidP="00E50BF2">
      <w:pPr>
        <w:pStyle w:val="BodyText3"/>
        <w:numPr>
          <w:ilvl w:val="0"/>
          <w:numId w:val="25"/>
        </w:numPr>
        <w:tabs>
          <w:tab w:val="left" w:pos="720"/>
        </w:tabs>
        <w:spacing w:after="0"/>
        <w:jc w:val="both"/>
        <w:rPr>
          <w:rFonts w:ascii="Arial Narrow" w:hAnsi="Arial Narrow"/>
          <w:sz w:val="20"/>
          <w:szCs w:val="20"/>
        </w:rPr>
      </w:pPr>
      <w:r w:rsidRPr="00D6648F">
        <w:rPr>
          <w:rFonts w:ascii="Arial Narrow" w:hAnsi="Arial Narrow"/>
          <w:sz w:val="20"/>
          <w:szCs w:val="20"/>
        </w:rPr>
        <w:t>Do not exchange or loan any equipment checked out to you to another participant.  If exchange is necessary, clear it with the coach who can make the adjustments and record the change.</w:t>
      </w:r>
    </w:p>
    <w:p w:rsidR="00E50BF2" w:rsidRPr="00D6648F" w:rsidRDefault="00E50BF2" w:rsidP="00E50BF2">
      <w:pPr>
        <w:pStyle w:val="BodyText3"/>
        <w:numPr>
          <w:ilvl w:val="0"/>
          <w:numId w:val="25"/>
        </w:numPr>
        <w:tabs>
          <w:tab w:val="left" w:pos="720"/>
        </w:tabs>
        <w:spacing w:after="0"/>
        <w:jc w:val="both"/>
        <w:rPr>
          <w:rFonts w:ascii="Arial Narrow" w:hAnsi="Arial Narrow"/>
          <w:sz w:val="20"/>
          <w:szCs w:val="20"/>
        </w:rPr>
      </w:pPr>
      <w:r w:rsidRPr="00D6648F">
        <w:rPr>
          <w:rFonts w:ascii="Arial Narrow" w:hAnsi="Arial Narrow"/>
          <w:sz w:val="20"/>
          <w:szCs w:val="20"/>
        </w:rPr>
        <w:t>Except when you are in visual contact, keep your locker closed and LOCKED at all times.  This includes when you are showering.  School and personal equipment/belongings should be locked up at all times when you are not in direct visual contact with your locker.</w:t>
      </w:r>
    </w:p>
    <w:p w:rsidR="00E50BF2" w:rsidRPr="00D6648F" w:rsidRDefault="00E50BF2" w:rsidP="00E50BF2">
      <w:pPr>
        <w:pStyle w:val="BodyText3"/>
        <w:numPr>
          <w:ilvl w:val="0"/>
          <w:numId w:val="25"/>
        </w:numPr>
        <w:tabs>
          <w:tab w:val="left" w:pos="720"/>
        </w:tabs>
        <w:spacing w:after="0"/>
        <w:jc w:val="both"/>
        <w:rPr>
          <w:rFonts w:ascii="Arial Narrow" w:hAnsi="Arial Narrow"/>
          <w:sz w:val="20"/>
          <w:szCs w:val="20"/>
        </w:rPr>
      </w:pPr>
      <w:r w:rsidRPr="00D6648F">
        <w:rPr>
          <w:rFonts w:ascii="Arial Narrow" w:hAnsi="Arial Narrow"/>
          <w:sz w:val="20"/>
          <w:szCs w:val="20"/>
        </w:rPr>
        <w:t>Any loss of equipment should be reported immediately to the head coach/sponsor.  Do not wait until the end of the season.</w:t>
      </w:r>
    </w:p>
    <w:p w:rsidR="00E50BF2" w:rsidRPr="00D6648F" w:rsidRDefault="00E50BF2" w:rsidP="00E50BF2">
      <w:pPr>
        <w:pStyle w:val="BodyText3"/>
        <w:numPr>
          <w:ilvl w:val="0"/>
          <w:numId w:val="25"/>
        </w:numPr>
        <w:tabs>
          <w:tab w:val="left" w:pos="720"/>
        </w:tabs>
        <w:spacing w:after="0"/>
        <w:jc w:val="both"/>
        <w:rPr>
          <w:rFonts w:ascii="Arial Narrow" w:hAnsi="Arial Narrow"/>
          <w:sz w:val="20"/>
          <w:szCs w:val="20"/>
        </w:rPr>
      </w:pPr>
      <w:r w:rsidRPr="00D6648F">
        <w:rPr>
          <w:rFonts w:ascii="Arial Narrow" w:hAnsi="Arial Narrow"/>
          <w:sz w:val="20"/>
          <w:szCs w:val="20"/>
        </w:rPr>
        <w:t>Any protective equipment that does not fit properly or that has or develops a defect should be reported to the coach immediately.  Do not wear the equipment until the necessary adjustments have been made.  This is necessary to protect you.</w:t>
      </w:r>
    </w:p>
    <w:p w:rsidR="00E50BF2" w:rsidRPr="00D6648F" w:rsidRDefault="00E50BF2" w:rsidP="00E50BF2">
      <w:pPr>
        <w:pStyle w:val="BodyText3"/>
        <w:numPr>
          <w:ilvl w:val="0"/>
          <w:numId w:val="25"/>
        </w:numPr>
        <w:tabs>
          <w:tab w:val="left" w:pos="720"/>
        </w:tabs>
        <w:spacing w:after="0"/>
        <w:jc w:val="both"/>
        <w:rPr>
          <w:rFonts w:ascii="Arial Narrow" w:hAnsi="Arial Narrow"/>
          <w:sz w:val="20"/>
          <w:szCs w:val="20"/>
        </w:rPr>
      </w:pPr>
      <w:r w:rsidRPr="00D6648F">
        <w:rPr>
          <w:rFonts w:ascii="Arial Narrow" w:hAnsi="Arial Narrow"/>
          <w:sz w:val="20"/>
          <w:szCs w:val="20"/>
        </w:rPr>
        <w:t>School equipment/uniforms are not to be worn/used outside of school and school activities.</w:t>
      </w:r>
    </w:p>
    <w:p w:rsidR="00E50BF2" w:rsidRPr="00D6648F" w:rsidRDefault="00E50BF2" w:rsidP="00E50BF2">
      <w:pPr>
        <w:pStyle w:val="BodyText3"/>
        <w:rPr>
          <w:rFonts w:ascii="Arial Narrow" w:hAnsi="Arial Narrow"/>
          <w:sz w:val="20"/>
          <w:szCs w:val="20"/>
        </w:rPr>
      </w:pPr>
    </w:p>
    <w:p w:rsidR="00E50BF2" w:rsidRPr="00D6648F" w:rsidRDefault="00E50BF2" w:rsidP="00E50BF2">
      <w:pPr>
        <w:pStyle w:val="BodyText3"/>
        <w:rPr>
          <w:rFonts w:ascii="Arial Narrow" w:hAnsi="Arial Narrow"/>
          <w:b/>
          <w:sz w:val="20"/>
          <w:szCs w:val="20"/>
        </w:rPr>
      </w:pPr>
      <w:r w:rsidRPr="00D6648F">
        <w:rPr>
          <w:rFonts w:ascii="Arial Narrow" w:hAnsi="Arial Narrow"/>
          <w:sz w:val="20"/>
          <w:szCs w:val="20"/>
        </w:rPr>
        <w:t xml:space="preserve">All equipment is to be kept in good condition and checked in at the conclusion of the season.  Before a student will be allowed to participate in the next season’s activity, all equipment that was checked out for the previous season, must be returned.  </w:t>
      </w:r>
      <w:r w:rsidRPr="00D6648F">
        <w:rPr>
          <w:rFonts w:ascii="Arial Narrow" w:hAnsi="Arial Narrow"/>
          <w:b/>
          <w:sz w:val="20"/>
          <w:szCs w:val="20"/>
        </w:rPr>
        <w:t>Students who fail to return uniforms/equipment may be charged replacement costs.</w:t>
      </w:r>
    </w:p>
    <w:p w:rsidR="00E50BF2" w:rsidRDefault="00E50BF2" w:rsidP="00E50BF2">
      <w:pPr>
        <w:pStyle w:val="BodyText3"/>
        <w:rPr>
          <w:rFonts w:ascii="Arial Narrow" w:hAnsi="Arial Narrow"/>
        </w:rPr>
      </w:pPr>
    </w:p>
    <w:p w:rsidR="00E50BF2" w:rsidRDefault="00E50BF2" w:rsidP="00E50BF2">
      <w:pPr>
        <w:pStyle w:val="BodyText3"/>
        <w:rPr>
          <w:rFonts w:ascii="Arial Narrow" w:hAnsi="Arial Narrow"/>
          <w:b/>
          <w:u w:val="single"/>
        </w:rPr>
      </w:pPr>
      <w:r>
        <w:rPr>
          <w:rFonts w:ascii="Arial Narrow" w:hAnsi="Arial Narrow"/>
          <w:b/>
          <w:sz w:val="24"/>
          <w:u w:val="single"/>
        </w:rPr>
        <w:t>Team Locker Rooms/Locks</w:t>
      </w:r>
    </w:p>
    <w:p w:rsidR="00E50BF2" w:rsidRPr="004971FC" w:rsidRDefault="00E50BF2" w:rsidP="00E50BF2">
      <w:pPr>
        <w:pStyle w:val="BodyText3"/>
        <w:jc w:val="center"/>
        <w:rPr>
          <w:rFonts w:ascii="Arial Narrow" w:hAnsi="Arial Narrow"/>
          <w:b/>
          <w:sz w:val="8"/>
          <w:szCs w:val="8"/>
          <w:u w:val="single"/>
        </w:rPr>
      </w:pP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The Team Locker Rooms are to be used by the teams that are in-season only.  When there is an overlap, coaches shall issue lockers/locks and make arrangements to accommodate all athletes.  Student-athletes shall return their lock from the team room when they return their uniform/equipment.  Their team room locker shall be cleaned of all personal belongings at the time that equipment is returned.</w:t>
      </w: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If the student-athlete will be participating in a sport later in the school year, arrangements may be made to keep the lock, but the coach may request that the lock and all personal belongings be moved to another locker in the team room.</w:t>
      </w:r>
    </w:p>
    <w:p w:rsidR="00E50BF2" w:rsidRDefault="00E50BF2" w:rsidP="00E50BF2">
      <w:pPr>
        <w:pStyle w:val="BodyText3"/>
        <w:rPr>
          <w:rFonts w:ascii="Arial Narrow" w:hAnsi="Arial Narrow"/>
        </w:rPr>
      </w:pPr>
    </w:p>
    <w:p w:rsidR="00E50BF2" w:rsidRDefault="00E50BF2" w:rsidP="00E50BF2">
      <w:pPr>
        <w:pStyle w:val="BodyText3"/>
        <w:rPr>
          <w:rFonts w:ascii="Arial Narrow" w:hAnsi="Arial Narrow"/>
          <w:b/>
          <w:u w:val="single"/>
        </w:rPr>
      </w:pPr>
      <w:r>
        <w:rPr>
          <w:rFonts w:ascii="Arial Narrow" w:hAnsi="Arial Narrow"/>
          <w:b/>
          <w:sz w:val="24"/>
          <w:u w:val="single"/>
        </w:rPr>
        <w:t>Student-Athlete Parking At School</w:t>
      </w:r>
    </w:p>
    <w:p w:rsidR="00E50BF2" w:rsidRPr="004971FC" w:rsidRDefault="00E50BF2" w:rsidP="00E50BF2">
      <w:pPr>
        <w:pStyle w:val="BodyText3"/>
        <w:rPr>
          <w:rFonts w:ascii="Arial Narrow" w:hAnsi="Arial Narrow"/>
          <w:sz w:val="8"/>
          <w:szCs w:val="8"/>
        </w:rPr>
      </w:pPr>
    </w:p>
    <w:p w:rsidR="00E50BF2" w:rsidRPr="00D6648F" w:rsidRDefault="00E50BF2" w:rsidP="00E50BF2">
      <w:pPr>
        <w:pStyle w:val="BodyText3"/>
        <w:rPr>
          <w:rFonts w:ascii="Arial Narrow" w:hAnsi="Arial Narrow"/>
          <w:sz w:val="20"/>
          <w:szCs w:val="20"/>
        </w:rPr>
      </w:pPr>
      <w:smartTag w:uri="urn:schemas-microsoft-com:office:smarttags" w:element="stockticker">
        <w:r w:rsidRPr="00D6648F">
          <w:rPr>
            <w:rFonts w:ascii="Arial Narrow" w:hAnsi="Arial Narrow"/>
            <w:sz w:val="20"/>
            <w:szCs w:val="20"/>
          </w:rPr>
          <w:t>ALL</w:t>
        </w:r>
      </w:smartTag>
      <w:r w:rsidRPr="00D6648F">
        <w:rPr>
          <w:rFonts w:ascii="Arial Narrow" w:hAnsi="Arial Narrow"/>
          <w:sz w:val="20"/>
          <w:szCs w:val="20"/>
        </w:rPr>
        <w:t xml:space="preserve"> STUDENT-ATHLETES </w:t>
      </w:r>
      <w:smartTag w:uri="urn:schemas-microsoft-com:office:smarttags" w:element="stockticker">
        <w:r w:rsidRPr="00D6648F">
          <w:rPr>
            <w:rFonts w:ascii="Arial Narrow" w:hAnsi="Arial Narrow"/>
            <w:sz w:val="20"/>
            <w:szCs w:val="20"/>
          </w:rPr>
          <w:t>ARE</w:t>
        </w:r>
      </w:smartTag>
      <w:r w:rsidRPr="00D6648F">
        <w:rPr>
          <w:rFonts w:ascii="Arial Narrow" w:hAnsi="Arial Narrow"/>
          <w:sz w:val="20"/>
          <w:szCs w:val="20"/>
        </w:rPr>
        <w:t xml:space="preserve"> EXPECTED TO PARK IN THE STUDENT PARKING LOTS ONLY.  Student-athletes may not park in any of the reserved/visitor parking spaces in front or behind the building, along the drive on the south side of the building or along any areas marked by a yellow line.  These guidelines apply to all practices, out-of-season weight room activities, summer activities and games/contests.</w:t>
      </w: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Students are not to move vehicles prior to any practice/contest that will begin immediately after school is dismissed.  The only exception would be to leave the parking lot to go to a practice or contest off campus.</w:t>
      </w:r>
    </w:p>
    <w:p w:rsidR="00E50BF2" w:rsidRDefault="00E50BF2" w:rsidP="00E50BF2">
      <w:pPr>
        <w:pStyle w:val="BodyText3"/>
        <w:rPr>
          <w:rFonts w:ascii="Arial Narrow" w:hAnsi="Arial Narrow"/>
        </w:rPr>
      </w:pPr>
      <w:r w:rsidRPr="00D6648F">
        <w:rPr>
          <w:rFonts w:ascii="Arial Narrow" w:hAnsi="Arial Narrow"/>
          <w:sz w:val="20"/>
          <w:szCs w:val="20"/>
        </w:rPr>
        <w:t>For safety reasons, students are not to ride on the back of any vehicle (ex: pick-up trucks) to or from any practice or contest, on or off campus.</w:t>
      </w:r>
    </w:p>
    <w:p w:rsidR="00E50BF2" w:rsidRPr="00511495" w:rsidRDefault="00E50BF2" w:rsidP="00D6648F">
      <w:pPr>
        <w:rPr>
          <w:rFonts w:ascii="Arial Narrow" w:hAnsi="Arial Narrow"/>
          <w:sz w:val="16"/>
          <w:szCs w:val="16"/>
        </w:rPr>
      </w:pPr>
    </w:p>
    <w:p w:rsidR="00E50BF2" w:rsidRDefault="00E50BF2" w:rsidP="00E50BF2">
      <w:pPr>
        <w:pStyle w:val="BodyText3"/>
        <w:rPr>
          <w:rFonts w:ascii="Arial Narrow" w:hAnsi="Arial Narrow"/>
          <w:b/>
          <w:u w:val="single"/>
        </w:rPr>
      </w:pPr>
      <w:r>
        <w:rPr>
          <w:rFonts w:ascii="Arial Narrow" w:hAnsi="Arial Narrow"/>
          <w:b/>
          <w:sz w:val="24"/>
          <w:u w:val="single"/>
        </w:rPr>
        <w:t xml:space="preserve">MSHSAA Guidelines </w:t>
      </w:r>
      <w:proofErr w:type="gramStart"/>
      <w:r>
        <w:rPr>
          <w:rFonts w:ascii="Arial Narrow" w:hAnsi="Arial Narrow"/>
          <w:b/>
          <w:sz w:val="24"/>
          <w:u w:val="single"/>
        </w:rPr>
        <w:t>For</w:t>
      </w:r>
      <w:proofErr w:type="gramEnd"/>
      <w:r>
        <w:rPr>
          <w:rFonts w:ascii="Arial Narrow" w:hAnsi="Arial Narrow"/>
          <w:b/>
          <w:sz w:val="24"/>
          <w:u w:val="single"/>
        </w:rPr>
        <w:t xml:space="preserve"> Protecting Eligibility</w:t>
      </w:r>
    </w:p>
    <w:p w:rsidR="00E50BF2" w:rsidRDefault="00E50BF2" w:rsidP="00E50BF2">
      <w:pPr>
        <w:pStyle w:val="BodyText3"/>
        <w:rPr>
          <w:rFonts w:ascii="Arial Narrow" w:hAnsi="Arial Narrow"/>
        </w:rPr>
      </w:pP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 xml:space="preserve">The Missouri State High School Activities Association </w:t>
      </w:r>
      <w:r w:rsidRPr="00D6648F">
        <w:rPr>
          <w:rFonts w:ascii="Arial Narrow" w:hAnsi="Arial Narrow"/>
          <w:i/>
          <w:sz w:val="20"/>
          <w:szCs w:val="20"/>
        </w:rPr>
        <w:t>(MSHSAA)</w:t>
      </w:r>
      <w:r w:rsidRPr="00D6648F">
        <w:rPr>
          <w:rFonts w:ascii="Arial Narrow" w:hAnsi="Arial Narrow"/>
          <w:sz w:val="20"/>
          <w:szCs w:val="20"/>
        </w:rPr>
        <w:t>, of which Hermann High School is a member, is a voluntary, nonprofit, educational association of senior and junior high schools established for the purpose of working cooperatively in adopting standards for supervising and regulating interscholastic activities and contests.</w:t>
      </w: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One of the primary functions of the MSHSAA is to establish eligibility standards that must be met by all students to attain the privilege of representing their school in interscholastic activities.</w:t>
      </w: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 xml:space="preserve">Eligibility is a privilege to be granted by the school to a student which allows that student to participate in interscholastic activities.  Eligibility is not a student’s right of law.  Precedent setting legal cases have determined that eligibility is a privilege to be granted only if the student meets all standards adopted by the school, which enables the school to grant the student such a privilege.  </w:t>
      </w:r>
    </w:p>
    <w:p w:rsidR="00E50BF2" w:rsidRPr="00D6648F" w:rsidRDefault="00E50BF2" w:rsidP="00E50BF2">
      <w:pPr>
        <w:pStyle w:val="BodyText3"/>
        <w:rPr>
          <w:rFonts w:ascii="Arial Narrow" w:hAnsi="Arial Narrow"/>
          <w:sz w:val="20"/>
          <w:szCs w:val="20"/>
        </w:rPr>
      </w:pPr>
    </w:p>
    <w:p w:rsidR="00E50BF2" w:rsidRPr="00D6648F" w:rsidRDefault="00E50BF2" w:rsidP="00E50BF2">
      <w:pPr>
        <w:pStyle w:val="BodyText3"/>
        <w:rPr>
          <w:rFonts w:ascii="Arial Narrow" w:hAnsi="Arial Narrow"/>
          <w:sz w:val="20"/>
          <w:szCs w:val="20"/>
        </w:rPr>
      </w:pPr>
      <w:r w:rsidRPr="00D6648F">
        <w:rPr>
          <w:rFonts w:ascii="Arial Narrow" w:hAnsi="Arial Narrow"/>
          <w:sz w:val="20"/>
          <w:szCs w:val="20"/>
        </w:rPr>
        <w:t>The following list will acquaint students/parents with the major rules of the MSHSAA that must be followed in order to protect eligibility:</w:t>
      </w:r>
    </w:p>
    <w:p w:rsidR="00E50BF2" w:rsidRPr="00D6648F" w:rsidRDefault="00E50BF2" w:rsidP="00E50BF2">
      <w:pPr>
        <w:pStyle w:val="BodyText3"/>
        <w:rPr>
          <w:rFonts w:ascii="Arial Narrow" w:hAnsi="Arial Narrow"/>
          <w:i/>
          <w:sz w:val="20"/>
          <w:szCs w:val="20"/>
        </w:rPr>
      </w:pPr>
      <w:r w:rsidRPr="00D6648F">
        <w:rPr>
          <w:rFonts w:ascii="Arial Narrow" w:hAnsi="Arial Narrow"/>
          <w:i/>
          <w:sz w:val="20"/>
          <w:szCs w:val="20"/>
        </w:rPr>
        <w:t>Eligibility to represent a school in interscholastic activities is a privilege to be attained by meeting the standards of eligibility cooperatively set by the member schools through MSHSAA and any additional standards set by a member school for its own students.  Because many of our district expectations for student-athletes overlap with MSHSAA standards, those have been listed elsewhere in this handbook.  Those standards will be mentioned only briefly in this section.</w:t>
      </w:r>
    </w:p>
    <w:p w:rsidR="00E50BF2" w:rsidRPr="00D6648F" w:rsidRDefault="00E50BF2" w:rsidP="00E50BF2">
      <w:pPr>
        <w:pStyle w:val="BodyText3"/>
        <w:rPr>
          <w:rFonts w:ascii="Arial Narrow" w:hAnsi="Arial Narrow"/>
          <w:i/>
          <w:sz w:val="20"/>
          <w:szCs w:val="20"/>
        </w:rPr>
      </w:pPr>
    </w:p>
    <w:p w:rsidR="00E50BF2" w:rsidRPr="00D6648F" w:rsidRDefault="00E50BF2" w:rsidP="00E50BF2">
      <w:pPr>
        <w:pStyle w:val="BodyText3"/>
        <w:numPr>
          <w:ilvl w:val="0"/>
          <w:numId w:val="26"/>
        </w:numPr>
        <w:tabs>
          <w:tab w:val="left" w:pos="720"/>
        </w:tabs>
        <w:spacing w:after="0"/>
        <w:jc w:val="both"/>
        <w:rPr>
          <w:rFonts w:ascii="Arial Narrow" w:hAnsi="Arial Narrow"/>
          <w:sz w:val="20"/>
          <w:szCs w:val="20"/>
        </w:rPr>
      </w:pPr>
      <w:r w:rsidRPr="00D6648F">
        <w:rPr>
          <w:rFonts w:ascii="Arial Narrow" w:hAnsi="Arial Narrow"/>
          <w:sz w:val="20"/>
          <w:szCs w:val="20"/>
        </w:rPr>
        <w:t>Students must be creditable citizens.  Creditable citizens are those students whose conduct, in and out of school, will not reflect discredit upon themselves or their school.</w:t>
      </w:r>
    </w:p>
    <w:p w:rsidR="00E50BF2" w:rsidRPr="00D6648F" w:rsidRDefault="00E50BF2" w:rsidP="00E50BF2">
      <w:pPr>
        <w:pStyle w:val="BodyText3"/>
        <w:numPr>
          <w:ilvl w:val="0"/>
          <w:numId w:val="26"/>
        </w:numPr>
        <w:tabs>
          <w:tab w:val="left" w:pos="720"/>
        </w:tabs>
        <w:spacing w:after="0"/>
        <w:jc w:val="both"/>
        <w:rPr>
          <w:rFonts w:ascii="Arial Narrow" w:hAnsi="Arial Narrow"/>
          <w:sz w:val="20"/>
          <w:szCs w:val="20"/>
        </w:rPr>
      </w:pPr>
      <w:r w:rsidRPr="00D6648F">
        <w:rPr>
          <w:rFonts w:ascii="Arial Narrow" w:hAnsi="Arial Narrow"/>
          <w:sz w:val="20"/>
          <w:szCs w:val="20"/>
        </w:rPr>
        <w:t>Academics-</w:t>
      </w:r>
    </w:p>
    <w:p w:rsidR="00E50BF2" w:rsidRPr="00D6648F" w:rsidRDefault="00E50BF2" w:rsidP="00E50BF2">
      <w:pPr>
        <w:pStyle w:val="BodyText3"/>
        <w:numPr>
          <w:ilvl w:val="0"/>
          <w:numId w:val="27"/>
        </w:numPr>
        <w:spacing w:after="0"/>
        <w:jc w:val="both"/>
        <w:rPr>
          <w:rFonts w:ascii="Arial Narrow" w:hAnsi="Arial Narrow"/>
          <w:sz w:val="20"/>
          <w:szCs w:val="20"/>
        </w:rPr>
      </w:pPr>
      <w:r w:rsidRPr="00D6648F">
        <w:rPr>
          <w:rFonts w:ascii="Arial Narrow" w:hAnsi="Arial Narrow"/>
          <w:sz w:val="20"/>
          <w:szCs w:val="20"/>
        </w:rPr>
        <w:t>Students must be currently enrolled in courses offering 3.50 units of credit.</w:t>
      </w:r>
    </w:p>
    <w:p w:rsidR="00E50BF2" w:rsidRPr="00D6648F" w:rsidRDefault="00E50BF2" w:rsidP="00E50BF2">
      <w:pPr>
        <w:pStyle w:val="BodyText3"/>
        <w:numPr>
          <w:ilvl w:val="0"/>
          <w:numId w:val="27"/>
        </w:numPr>
        <w:spacing w:after="0"/>
        <w:jc w:val="both"/>
        <w:rPr>
          <w:rFonts w:ascii="Arial Narrow" w:hAnsi="Arial Narrow"/>
          <w:sz w:val="20"/>
          <w:szCs w:val="20"/>
        </w:rPr>
      </w:pPr>
      <w:r w:rsidRPr="00D6648F">
        <w:rPr>
          <w:rFonts w:ascii="Arial Narrow" w:hAnsi="Arial Narrow"/>
          <w:sz w:val="20"/>
          <w:szCs w:val="20"/>
        </w:rPr>
        <w:t>Students must have earned 3.50 units of credit the previous semester.</w:t>
      </w:r>
    </w:p>
    <w:p w:rsidR="00E50BF2" w:rsidRPr="00D6648F" w:rsidRDefault="00E50BF2" w:rsidP="00E50BF2">
      <w:pPr>
        <w:pStyle w:val="BodyText3"/>
        <w:numPr>
          <w:ilvl w:val="0"/>
          <w:numId w:val="27"/>
        </w:numPr>
        <w:spacing w:after="0"/>
        <w:jc w:val="both"/>
        <w:rPr>
          <w:rFonts w:ascii="Arial Narrow" w:hAnsi="Arial Narrow"/>
          <w:sz w:val="20"/>
          <w:szCs w:val="20"/>
        </w:rPr>
      </w:pPr>
      <w:r w:rsidRPr="00D6648F">
        <w:rPr>
          <w:rFonts w:ascii="Arial Narrow" w:hAnsi="Arial Narrow"/>
          <w:sz w:val="20"/>
          <w:szCs w:val="20"/>
        </w:rPr>
        <w:t xml:space="preserve">Summer school credit earned for re-establishing eligibility must meet MSHSAA guidelines listed under our district guidelines on page </w:t>
      </w:r>
      <w:r w:rsidR="0060777B">
        <w:rPr>
          <w:rFonts w:ascii="Arial Narrow" w:hAnsi="Arial Narrow"/>
          <w:sz w:val="20"/>
          <w:szCs w:val="20"/>
        </w:rPr>
        <w:t>8</w:t>
      </w:r>
      <w:r w:rsidRPr="00D6648F">
        <w:rPr>
          <w:rFonts w:ascii="Arial Narrow" w:hAnsi="Arial Narrow"/>
          <w:sz w:val="20"/>
          <w:szCs w:val="20"/>
        </w:rPr>
        <w:t xml:space="preserve"> in this handbook.</w:t>
      </w:r>
    </w:p>
    <w:p w:rsidR="00E50BF2" w:rsidRPr="00D6648F" w:rsidRDefault="00E50BF2" w:rsidP="00E50BF2">
      <w:pPr>
        <w:pStyle w:val="BodyText3"/>
        <w:numPr>
          <w:ilvl w:val="0"/>
          <w:numId w:val="28"/>
        </w:numPr>
        <w:tabs>
          <w:tab w:val="left" w:pos="720"/>
        </w:tabs>
        <w:spacing w:after="0"/>
        <w:jc w:val="both"/>
        <w:rPr>
          <w:rFonts w:ascii="Arial Narrow" w:hAnsi="Arial Narrow"/>
          <w:sz w:val="20"/>
          <w:szCs w:val="20"/>
        </w:rPr>
      </w:pPr>
      <w:r w:rsidRPr="00D6648F">
        <w:rPr>
          <w:rFonts w:ascii="Arial Narrow" w:hAnsi="Arial Narrow"/>
          <w:sz w:val="20"/>
          <w:szCs w:val="20"/>
        </w:rPr>
        <w:t>A student is not eligible while under suspension.</w:t>
      </w:r>
    </w:p>
    <w:p w:rsidR="00E50BF2" w:rsidRPr="00D6648F" w:rsidRDefault="00E50BF2" w:rsidP="00E50BF2">
      <w:pPr>
        <w:pStyle w:val="BodyText3"/>
        <w:numPr>
          <w:ilvl w:val="0"/>
          <w:numId w:val="28"/>
        </w:numPr>
        <w:tabs>
          <w:tab w:val="left" w:pos="720"/>
        </w:tabs>
        <w:spacing w:after="0"/>
        <w:jc w:val="both"/>
        <w:rPr>
          <w:rFonts w:ascii="Arial Narrow" w:hAnsi="Arial Narrow"/>
          <w:sz w:val="20"/>
          <w:szCs w:val="20"/>
        </w:rPr>
      </w:pPr>
      <w:r w:rsidRPr="00D6648F">
        <w:rPr>
          <w:rFonts w:ascii="Arial Narrow" w:hAnsi="Arial Narrow"/>
          <w:sz w:val="20"/>
          <w:szCs w:val="20"/>
        </w:rPr>
        <w:t>A student who is expelled or withdraws for disciplinary measures shall not be considered eligible for 365 days from the date of expulsion or withdrawal.</w:t>
      </w:r>
    </w:p>
    <w:p w:rsidR="00E50BF2" w:rsidRPr="00D6648F" w:rsidRDefault="00E50BF2" w:rsidP="00E50BF2">
      <w:pPr>
        <w:pStyle w:val="BodyText3"/>
        <w:numPr>
          <w:ilvl w:val="0"/>
          <w:numId w:val="28"/>
        </w:numPr>
        <w:tabs>
          <w:tab w:val="left" w:pos="720"/>
        </w:tabs>
        <w:spacing w:after="0"/>
        <w:jc w:val="both"/>
        <w:rPr>
          <w:rFonts w:ascii="Arial Narrow" w:hAnsi="Arial Narrow"/>
          <w:sz w:val="20"/>
          <w:szCs w:val="20"/>
        </w:rPr>
      </w:pPr>
      <w:r w:rsidRPr="00D6648F">
        <w:rPr>
          <w:rFonts w:ascii="Arial Narrow" w:hAnsi="Arial Narrow"/>
          <w:sz w:val="20"/>
          <w:szCs w:val="20"/>
        </w:rPr>
        <w:t>Absences-</w:t>
      </w:r>
    </w:p>
    <w:p w:rsidR="00E50BF2" w:rsidRPr="00D6648F" w:rsidRDefault="00E50BF2" w:rsidP="00E50BF2">
      <w:pPr>
        <w:pStyle w:val="BodyText3"/>
        <w:numPr>
          <w:ilvl w:val="0"/>
          <w:numId w:val="29"/>
        </w:numPr>
        <w:spacing w:after="0"/>
        <w:jc w:val="both"/>
        <w:rPr>
          <w:rFonts w:ascii="Arial Narrow" w:hAnsi="Arial Narrow"/>
          <w:sz w:val="20"/>
          <w:szCs w:val="20"/>
        </w:rPr>
      </w:pPr>
      <w:r w:rsidRPr="00D6648F">
        <w:rPr>
          <w:rFonts w:ascii="Arial Narrow" w:hAnsi="Arial Narrow"/>
          <w:sz w:val="20"/>
          <w:szCs w:val="20"/>
        </w:rPr>
        <w:t>If a student misses class(</w:t>
      </w:r>
      <w:proofErr w:type="spellStart"/>
      <w:r w:rsidRPr="00D6648F">
        <w:rPr>
          <w:rFonts w:ascii="Arial Narrow" w:hAnsi="Arial Narrow"/>
          <w:sz w:val="20"/>
          <w:szCs w:val="20"/>
        </w:rPr>
        <w:t>es</w:t>
      </w:r>
      <w:proofErr w:type="spellEnd"/>
      <w:r w:rsidRPr="00D6648F">
        <w:rPr>
          <w:rFonts w:ascii="Arial Narrow" w:hAnsi="Arial Narrow"/>
          <w:sz w:val="20"/>
          <w:szCs w:val="20"/>
        </w:rPr>
        <w:t>) without being excused by the principal, the student shall not be eligible to compete on that date.</w:t>
      </w:r>
    </w:p>
    <w:p w:rsidR="00E50BF2" w:rsidRPr="00D6648F" w:rsidRDefault="00E50BF2" w:rsidP="00E50BF2">
      <w:pPr>
        <w:pStyle w:val="BodyText3"/>
        <w:numPr>
          <w:ilvl w:val="0"/>
          <w:numId w:val="29"/>
        </w:numPr>
        <w:spacing w:after="0"/>
        <w:jc w:val="both"/>
        <w:rPr>
          <w:rFonts w:ascii="Arial Narrow" w:hAnsi="Arial Narrow"/>
          <w:sz w:val="20"/>
          <w:szCs w:val="20"/>
        </w:rPr>
      </w:pPr>
      <w:r w:rsidRPr="00D6648F">
        <w:rPr>
          <w:rFonts w:ascii="Arial Narrow" w:hAnsi="Arial Narrow"/>
          <w:sz w:val="20"/>
          <w:szCs w:val="20"/>
        </w:rPr>
        <w:t>The student shall attend classes for one full day following any unexcused absence before being eligible to compete.</w:t>
      </w:r>
    </w:p>
    <w:p w:rsidR="00E50BF2" w:rsidRPr="00D6648F" w:rsidRDefault="00E50BF2" w:rsidP="00E50BF2">
      <w:pPr>
        <w:pStyle w:val="BodyText3"/>
        <w:numPr>
          <w:ilvl w:val="0"/>
          <w:numId w:val="36"/>
        </w:numPr>
        <w:spacing w:after="0"/>
        <w:jc w:val="both"/>
        <w:rPr>
          <w:rFonts w:ascii="Arial Narrow" w:hAnsi="Arial Narrow"/>
          <w:sz w:val="20"/>
          <w:szCs w:val="20"/>
        </w:rPr>
      </w:pPr>
      <w:r w:rsidRPr="00D6648F">
        <w:rPr>
          <w:rFonts w:ascii="Arial Narrow" w:hAnsi="Arial Narrow"/>
          <w:sz w:val="20"/>
          <w:szCs w:val="20"/>
        </w:rPr>
        <w:t>Participation limits-</w:t>
      </w:r>
    </w:p>
    <w:p w:rsidR="00E50BF2" w:rsidRPr="00D6648F" w:rsidRDefault="00E50BF2" w:rsidP="00E50BF2">
      <w:pPr>
        <w:pStyle w:val="BodyText3"/>
        <w:numPr>
          <w:ilvl w:val="0"/>
          <w:numId w:val="30"/>
        </w:numPr>
        <w:spacing w:after="0"/>
        <w:jc w:val="both"/>
        <w:rPr>
          <w:rFonts w:ascii="Arial Narrow" w:hAnsi="Arial Narrow"/>
          <w:sz w:val="20"/>
          <w:szCs w:val="20"/>
        </w:rPr>
      </w:pPr>
      <w:r w:rsidRPr="00D6648F">
        <w:rPr>
          <w:rFonts w:ascii="Arial Narrow" w:hAnsi="Arial Narrow"/>
          <w:sz w:val="20"/>
          <w:szCs w:val="20"/>
        </w:rPr>
        <w:t>Students are eligible to participate in any sport for a maximum of four seasons.  Any part of a game played during a season counts as a season of participation.</w:t>
      </w:r>
    </w:p>
    <w:p w:rsidR="00E50BF2" w:rsidRPr="00D6648F" w:rsidRDefault="00E50BF2" w:rsidP="00E50BF2">
      <w:pPr>
        <w:pStyle w:val="BodyText3"/>
        <w:numPr>
          <w:ilvl w:val="0"/>
          <w:numId w:val="30"/>
        </w:numPr>
        <w:spacing w:after="0"/>
        <w:jc w:val="both"/>
        <w:rPr>
          <w:rFonts w:ascii="Arial Narrow" w:hAnsi="Arial Narrow"/>
          <w:sz w:val="20"/>
          <w:szCs w:val="20"/>
        </w:rPr>
      </w:pPr>
      <w:r w:rsidRPr="00D6648F">
        <w:rPr>
          <w:rFonts w:ascii="Arial Narrow" w:hAnsi="Arial Narrow"/>
          <w:sz w:val="20"/>
          <w:szCs w:val="20"/>
        </w:rPr>
        <w:t>Eligibility to participate begins when you first enter the ninth grade and lasts for the next eight consecutive semesters.</w:t>
      </w:r>
    </w:p>
    <w:p w:rsidR="00E50BF2" w:rsidRPr="00D6648F" w:rsidRDefault="00E50BF2" w:rsidP="00E50BF2">
      <w:pPr>
        <w:pStyle w:val="BodyText3"/>
        <w:numPr>
          <w:ilvl w:val="0"/>
          <w:numId w:val="33"/>
        </w:numPr>
        <w:spacing w:after="0"/>
        <w:jc w:val="both"/>
        <w:rPr>
          <w:rFonts w:ascii="Arial Narrow" w:hAnsi="Arial Narrow"/>
          <w:sz w:val="20"/>
          <w:szCs w:val="20"/>
        </w:rPr>
      </w:pPr>
      <w:r w:rsidRPr="00D6648F">
        <w:rPr>
          <w:rFonts w:ascii="Arial Narrow" w:hAnsi="Arial Narrow"/>
          <w:sz w:val="20"/>
          <w:szCs w:val="20"/>
        </w:rPr>
        <w:t>A student must enter school within the first eleven days of the semester to be eligible.</w:t>
      </w:r>
    </w:p>
    <w:p w:rsidR="00E50BF2" w:rsidRPr="00D6648F" w:rsidRDefault="00E50BF2" w:rsidP="00E50BF2">
      <w:pPr>
        <w:pStyle w:val="BodyText3"/>
        <w:numPr>
          <w:ilvl w:val="0"/>
          <w:numId w:val="37"/>
        </w:numPr>
        <w:spacing w:after="0"/>
        <w:jc w:val="both"/>
        <w:rPr>
          <w:rFonts w:ascii="Arial Narrow" w:hAnsi="Arial Narrow"/>
          <w:sz w:val="20"/>
          <w:szCs w:val="20"/>
        </w:rPr>
      </w:pPr>
      <w:r w:rsidRPr="00D6648F">
        <w:rPr>
          <w:rFonts w:ascii="Arial Narrow" w:hAnsi="Arial Narrow"/>
          <w:sz w:val="20"/>
          <w:szCs w:val="20"/>
        </w:rPr>
        <w:t>Transferring schools-</w:t>
      </w:r>
    </w:p>
    <w:p w:rsidR="00E50BF2" w:rsidRPr="00D6648F" w:rsidRDefault="00E50BF2" w:rsidP="00E50BF2">
      <w:pPr>
        <w:pStyle w:val="BodyText3"/>
        <w:numPr>
          <w:ilvl w:val="0"/>
          <w:numId w:val="31"/>
        </w:numPr>
        <w:tabs>
          <w:tab w:val="left" w:pos="720"/>
        </w:tabs>
        <w:spacing w:after="0"/>
        <w:jc w:val="both"/>
        <w:rPr>
          <w:rFonts w:ascii="Arial Narrow" w:hAnsi="Arial Narrow"/>
          <w:sz w:val="20"/>
          <w:szCs w:val="20"/>
        </w:rPr>
      </w:pPr>
      <w:r w:rsidRPr="00D6648F">
        <w:rPr>
          <w:rFonts w:ascii="Arial Narrow" w:hAnsi="Arial Narrow"/>
          <w:sz w:val="20"/>
          <w:szCs w:val="20"/>
        </w:rPr>
        <w:t>If there is a corresponding change of residence of parents from the district where the student was enrolled, to the new school district, the student is eligible immediately.</w:t>
      </w:r>
    </w:p>
    <w:p w:rsidR="00E50BF2" w:rsidRPr="00D6648F" w:rsidRDefault="00E50BF2" w:rsidP="00E50BF2">
      <w:pPr>
        <w:pStyle w:val="BodyText3"/>
        <w:numPr>
          <w:ilvl w:val="0"/>
          <w:numId w:val="31"/>
        </w:numPr>
        <w:tabs>
          <w:tab w:val="left" w:pos="720"/>
        </w:tabs>
        <w:spacing w:after="0"/>
        <w:jc w:val="both"/>
        <w:rPr>
          <w:rFonts w:ascii="Arial Narrow" w:hAnsi="Arial Narrow"/>
          <w:sz w:val="20"/>
          <w:szCs w:val="20"/>
        </w:rPr>
      </w:pPr>
      <w:r w:rsidRPr="00D6648F">
        <w:rPr>
          <w:rFonts w:ascii="Arial Narrow" w:hAnsi="Arial Narrow"/>
          <w:sz w:val="20"/>
          <w:szCs w:val="20"/>
        </w:rPr>
        <w:t>If a student moves from the home of one parent to that of the other parent, and transfers schools as a result of the move, eligibility must be considered under the Hardship Transfer.  The parents must file proper paperwork in the office of the athletic director.  The student will become eligible, in this case, when the school receives MSHSAA approval on the paperwork.</w:t>
      </w:r>
    </w:p>
    <w:p w:rsidR="00E50BF2" w:rsidRPr="00D6648F" w:rsidRDefault="00E50BF2" w:rsidP="00E50BF2">
      <w:pPr>
        <w:pStyle w:val="BodyText3"/>
        <w:numPr>
          <w:ilvl w:val="0"/>
          <w:numId w:val="31"/>
        </w:numPr>
        <w:tabs>
          <w:tab w:val="left" w:pos="720"/>
        </w:tabs>
        <w:spacing w:after="0"/>
        <w:jc w:val="both"/>
        <w:rPr>
          <w:rFonts w:ascii="Arial Narrow" w:hAnsi="Arial Narrow"/>
          <w:sz w:val="20"/>
          <w:szCs w:val="20"/>
        </w:rPr>
      </w:pPr>
      <w:r w:rsidRPr="00D6648F">
        <w:rPr>
          <w:rFonts w:ascii="Arial Narrow" w:hAnsi="Arial Narrow"/>
          <w:sz w:val="20"/>
          <w:szCs w:val="20"/>
        </w:rPr>
        <w:t>If a student transfers to a new school and the parents do not move to the new school district, the student is ineligible for 365 days unless he/she meets one of the exceptions to the transfer/promotion rules. (Ex.—As stated in section b above.)  All students in this situation must see the athletic director to check eligibility status and fill out proper paperwork.</w:t>
      </w:r>
    </w:p>
    <w:p w:rsidR="00E50BF2" w:rsidRPr="00D6648F" w:rsidRDefault="00E50BF2" w:rsidP="00E50BF2">
      <w:pPr>
        <w:pStyle w:val="BodyText3"/>
        <w:numPr>
          <w:ilvl w:val="0"/>
          <w:numId w:val="34"/>
        </w:numPr>
        <w:spacing w:after="0"/>
        <w:jc w:val="both"/>
        <w:rPr>
          <w:rFonts w:ascii="Arial Narrow" w:hAnsi="Arial Narrow"/>
          <w:sz w:val="20"/>
          <w:szCs w:val="20"/>
        </w:rPr>
      </w:pPr>
      <w:r w:rsidRPr="00D6648F">
        <w:rPr>
          <w:rFonts w:ascii="Arial Narrow" w:hAnsi="Arial Narrow"/>
          <w:sz w:val="20"/>
          <w:szCs w:val="20"/>
        </w:rPr>
        <w:t>A student shall not have reached the age of 19 prior to July 1 preceding the opening of school.  If a student reaches the age of 19 on or following July 1, the student may be considered eligible for the ensuing school year.</w:t>
      </w:r>
    </w:p>
    <w:p w:rsidR="00E50BF2" w:rsidRPr="00D6648F" w:rsidRDefault="00E50BF2" w:rsidP="00E50BF2">
      <w:pPr>
        <w:pStyle w:val="BodyText3"/>
        <w:numPr>
          <w:ilvl w:val="0"/>
          <w:numId w:val="35"/>
        </w:numPr>
        <w:spacing w:after="0"/>
        <w:jc w:val="both"/>
        <w:rPr>
          <w:rFonts w:ascii="Arial Narrow" w:hAnsi="Arial Narrow"/>
          <w:sz w:val="20"/>
          <w:szCs w:val="20"/>
        </w:rPr>
      </w:pPr>
      <w:r w:rsidRPr="00D6648F">
        <w:rPr>
          <w:rFonts w:ascii="Arial Narrow" w:hAnsi="Arial Narrow"/>
          <w:sz w:val="20"/>
          <w:szCs w:val="20"/>
        </w:rPr>
        <w:t>Awards standards-</w:t>
      </w:r>
    </w:p>
    <w:p w:rsidR="00E50BF2" w:rsidRPr="00D6648F" w:rsidRDefault="00E50BF2" w:rsidP="00E50BF2">
      <w:pPr>
        <w:pStyle w:val="BodyText3"/>
        <w:numPr>
          <w:ilvl w:val="0"/>
          <w:numId w:val="32"/>
        </w:numPr>
        <w:spacing w:after="0"/>
        <w:jc w:val="both"/>
        <w:rPr>
          <w:rFonts w:ascii="Arial Narrow" w:hAnsi="Arial Narrow"/>
          <w:sz w:val="20"/>
          <w:szCs w:val="20"/>
        </w:rPr>
      </w:pPr>
      <w:r w:rsidRPr="00D6648F">
        <w:rPr>
          <w:rFonts w:ascii="Arial Narrow" w:hAnsi="Arial Narrow"/>
          <w:sz w:val="20"/>
          <w:szCs w:val="20"/>
        </w:rPr>
        <w:t>Student-athletes may not receive cash or other monetary compensation for school or non-school competition.</w:t>
      </w:r>
    </w:p>
    <w:p w:rsidR="00E50BF2" w:rsidRPr="00D6648F" w:rsidRDefault="00E50BF2" w:rsidP="00E50BF2">
      <w:pPr>
        <w:pStyle w:val="BodyText3"/>
        <w:numPr>
          <w:ilvl w:val="0"/>
          <w:numId w:val="32"/>
        </w:numPr>
        <w:spacing w:after="0"/>
        <w:jc w:val="both"/>
        <w:rPr>
          <w:rFonts w:ascii="Arial Narrow" w:hAnsi="Arial Narrow"/>
          <w:sz w:val="20"/>
          <w:szCs w:val="20"/>
        </w:rPr>
      </w:pPr>
      <w:r w:rsidRPr="00D6648F">
        <w:rPr>
          <w:rFonts w:ascii="Arial Narrow" w:hAnsi="Arial Narrow"/>
          <w:sz w:val="20"/>
          <w:szCs w:val="20"/>
        </w:rPr>
        <w:t>Student-athletes may accept merchandise awards that shall not exceed $250.00 in manufacturer’s suggested retail price.</w:t>
      </w:r>
    </w:p>
    <w:p w:rsidR="00E50BF2" w:rsidRPr="00D6648F" w:rsidRDefault="00E50BF2" w:rsidP="00E50BF2">
      <w:pPr>
        <w:pStyle w:val="BodyText3"/>
        <w:numPr>
          <w:ilvl w:val="0"/>
          <w:numId w:val="32"/>
        </w:numPr>
        <w:spacing w:after="0"/>
        <w:jc w:val="both"/>
        <w:rPr>
          <w:rFonts w:ascii="Arial Narrow" w:hAnsi="Arial Narrow"/>
          <w:sz w:val="20"/>
          <w:szCs w:val="20"/>
        </w:rPr>
      </w:pPr>
      <w:r w:rsidRPr="00D6648F">
        <w:rPr>
          <w:rFonts w:ascii="Arial Narrow" w:hAnsi="Arial Narrow"/>
          <w:sz w:val="20"/>
          <w:szCs w:val="20"/>
        </w:rPr>
        <w:t>Student-athletes may accept awards that are symbolic in nature, such as medals, trophies, ribbons, plaques, etc</w:t>
      </w:r>
    </w:p>
    <w:p w:rsidR="00E50BF2" w:rsidRPr="00D6648F" w:rsidRDefault="00E50BF2" w:rsidP="00E50BF2">
      <w:pPr>
        <w:pStyle w:val="BodyText3"/>
        <w:numPr>
          <w:ilvl w:val="0"/>
          <w:numId w:val="38"/>
        </w:numPr>
        <w:tabs>
          <w:tab w:val="clear" w:pos="360"/>
        </w:tabs>
        <w:spacing w:after="0"/>
        <w:jc w:val="both"/>
        <w:rPr>
          <w:rFonts w:ascii="Arial Narrow" w:hAnsi="Arial Narrow"/>
          <w:sz w:val="20"/>
          <w:szCs w:val="20"/>
        </w:rPr>
      </w:pPr>
      <w:r w:rsidRPr="00D6648F">
        <w:rPr>
          <w:rFonts w:ascii="Arial Narrow" w:hAnsi="Arial Narrow"/>
          <w:sz w:val="20"/>
          <w:szCs w:val="20"/>
        </w:rPr>
        <w:t>Non-school competition-</w:t>
      </w:r>
    </w:p>
    <w:p w:rsidR="00E50BF2" w:rsidRPr="00D6648F" w:rsidRDefault="00E50BF2" w:rsidP="00E50BF2">
      <w:pPr>
        <w:pStyle w:val="BodyText3"/>
        <w:numPr>
          <w:ilvl w:val="0"/>
          <w:numId w:val="39"/>
        </w:numPr>
        <w:tabs>
          <w:tab w:val="clear" w:pos="720"/>
        </w:tabs>
        <w:spacing w:after="0"/>
        <w:jc w:val="both"/>
        <w:rPr>
          <w:rFonts w:ascii="Arial Narrow" w:hAnsi="Arial Narrow"/>
          <w:sz w:val="20"/>
          <w:szCs w:val="20"/>
        </w:rPr>
      </w:pPr>
      <w:r w:rsidRPr="00D6648F">
        <w:rPr>
          <w:rFonts w:ascii="Arial Narrow" w:hAnsi="Arial Narrow"/>
          <w:sz w:val="20"/>
          <w:szCs w:val="20"/>
        </w:rPr>
        <w:t>A student may participate in organized non-school athletic competition in a different sport than the school sport that is currently in-season.</w:t>
      </w:r>
    </w:p>
    <w:p w:rsidR="00E50BF2" w:rsidRPr="00D6648F" w:rsidRDefault="00E50BF2" w:rsidP="00E50BF2">
      <w:pPr>
        <w:pStyle w:val="BodyText3"/>
        <w:numPr>
          <w:ilvl w:val="0"/>
          <w:numId w:val="39"/>
        </w:numPr>
        <w:tabs>
          <w:tab w:val="clear" w:pos="720"/>
        </w:tabs>
        <w:spacing w:after="0"/>
        <w:jc w:val="both"/>
        <w:rPr>
          <w:rFonts w:ascii="Arial Narrow" w:hAnsi="Arial Narrow"/>
          <w:sz w:val="20"/>
          <w:szCs w:val="20"/>
        </w:rPr>
      </w:pPr>
      <w:r w:rsidRPr="00D6648F">
        <w:rPr>
          <w:rFonts w:ascii="Arial Narrow" w:hAnsi="Arial Narrow"/>
          <w:sz w:val="20"/>
          <w:szCs w:val="20"/>
        </w:rPr>
        <w:t>A student may not participate in any organized non-school athletic competition in the same sport during the school sport that is currently in season.</w:t>
      </w:r>
    </w:p>
    <w:p w:rsidR="00E50BF2" w:rsidRPr="00D6648F" w:rsidRDefault="00E50BF2" w:rsidP="00E50BF2">
      <w:pPr>
        <w:pStyle w:val="BodyText3"/>
        <w:numPr>
          <w:ilvl w:val="0"/>
          <w:numId w:val="39"/>
        </w:numPr>
        <w:tabs>
          <w:tab w:val="clear" w:pos="720"/>
        </w:tabs>
        <w:spacing w:after="0"/>
        <w:jc w:val="both"/>
        <w:rPr>
          <w:rFonts w:ascii="Arial Narrow" w:hAnsi="Arial Narrow"/>
          <w:sz w:val="20"/>
          <w:szCs w:val="20"/>
        </w:rPr>
      </w:pPr>
      <w:r w:rsidRPr="00D6648F">
        <w:rPr>
          <w:rFonts w:ascii="Arial Narrow" w:hAnsi="Arial Narrow"/>
          <w:sz w:val="20"/>
          <w:szCs w:val="20"/>
        </w:rPr>
        <w:t>A student may not participate in an All-Star contest during the school sport season for the sport concerned.</w:t>
      </w:r>
    </w:p>
    <w:p w:rsidR="00E50BF2" w:rsidRPr="00D6648F" w:rsidRDefault="00E50BF2" w:rsidP="00E50BF2">
      <w:pPr>
        <w:pStyle w:val="BodyText3"/>
        <w:numPr>
          <w:ilvl w:val="0"/>
          <w:numId w:val="39"/>
        </w:numPr>
        <w:spacing w:after="0"/>
        <w:jc w:val="both"/>
        <w:rPr>
          <w:rFonts w:ascii="Arial Narrow" w:hAnsi="Arial Narrow"/>
          <w:sz w:val="20"/>
          <w:szCs w:val="20"/>
        </w:rPr>
      </w:pPr>
      <w:r w:rsidRPr="00D6648F">
        <w:rPr>
          <w:rFonts w:ascii="Arial Narrow" w:hAnsi="Arial Narrow"/>
          <w:sz w:val="20"/>
          <w:szCs w:val="20"/>
        </w:rPr>
        <w:t>Before a student joins any non-school team or participates in any non-school competition, it is vital that he/she checks with the athletic director to make sure that all standards are being met.</w:t>
      </w:r>
    </w:p>
    <w:p w:rsidR="00E50BF2" w:rsidRDefault="00E50BF2" w:rsidP="00E50BF2">
      <w:pPr>
        <w:pStyle w:val="BodyText3"/>
        <w:rPr>
          <w:rFonts w:ascii="Arial Narrow" w:hAnsi="Arial Narrow"/>
        </w:rPr>
      </w:pPr>
    </w:p>
    <w:p w:rsidR="00E50BF2" w:rsidRDefault="00E50BF2" w:rsidP="00E50BF2">
      <w:pPr>
        <w:pStyle w:val="BodyText3"/>
        <w:numPr>
          <w:ilvl w:val="0"/>
          <w:numId w:val="40"/>
        </w:numPr>
        <w:spacing w:after="0"/>
        <w:jc w:val="both"/>
        <w:rPr>
          <w:rFonts w:ascii="Arial Narrow" w:hAnsi="Arial Narrow"/>
          <w:sz w:val="20"/>
          <w:szCs w:val="20"/>
        </w:rPr>
      </w:pPr>
      <w:r w:rsidRPr="00D6648F">
        <w:rPr>
          <w:rFonts w:ascii="Arial Narrow" w:hAnsi="Arial Narrow"/>
          <w:sz w:val="20"/>
          <w:szCs w:val="20"/>
        </w:rPr>
        <w:t>College tryouts, auditions, evaluation events-</w:t>
      </w:r>
    </w:p>
    <w:p w:rsidR="003C4E4D" w:rsidRPr="003C4E4D" w:rsidRDefault="003C4E4D" w:rsidP="003C4E4D">
      <w:pPr>
        <w:pStyle w:val="BodyText3"/>
        <w:ind w:left="360"/>
        <w:rPr>
          <w:rFonts w:ascii="Arial Narrow" w:hAnsi="Arial Narrow"/>
          <w:sz w:val="20"/>
          <w:szCs w:val="20"/>
        </w:rPr>
      </w:pPr>
      <w:r w:rsidRPr="003C4E4D">
        <w:rPr>
          <w:rFonts w:ascii="Arial Narrow" w:hAnsi="Arial Narrow"/>
          <w:sz w:val="20"/>
          <w:szCs w:val="20"/>
        </w:rPr>
        <w:t>Students may participate in athletic recruiting or instruction events that are directly</w:t>
      </w:r>
      <w:r>
        <w:rPr>
          <w:rFonts w:ascii="Arial Narrow" w:hAnsi="Arial Narrow"/>
          <w:sz w:val="20"/>
          <w:szCs w:val="20"/>
        </w:rPr>
        <w:t xml:space="preserve"> </w:t>
      </w:r>
      <w:r w:rsidRPr="003C4E4D">
        <w:rPr>
          <w:rFonts w:ascii="Arial Narrow" w:hAnsi="Arial Narrow"/>
          <w:sz w:val="20"/>
          <w:szCs w:val="20"/>
        </w:rPr>
        <w:t>sponsored by a college or university, conducted by that college or university’s coaching</w:t>
      </w:r>
      <w:r>
        <w:rPr>
          <w:rFonts w:ascii="Arial Narrow" w:hAnsi="Arial Narrow"/>
          <w:sz w:val="20"/>
          <w:szCs w:val="20"/>
        </w:rPr>
        <w:t xml:space="preserve"> </w:t>
      </w:r>
      <w:r w:rsidRPr="003C4E4D">
        <w:rPr>
          <w:rFonts w:ascii="Arial Narrow" w:hAnsi="Arial Narrow"/>
          <w:sz w:val="20"/>
          <w:szCs w:val="20"/>
        </w:rPr>
        <w:t>staff for the sport concerned, and held on its campus, under the following provisions.</w:t>
      </w:r>
    </w:p>
    <w:p w:rsidR="003C4E4D" w:rsidRPr="003C4E4D" w:rsidRDefault="003C4E4D" w:rsidP="003C4E4D">
      <w:pPr>
        <w:pStyle w:val="BodyText3"/>
        <w:ind w:left="360"/>
        <w:rPr>
          <w:rFonts w:ascii="Arial Narrow" w:hAnsi="Arial Narrow"/>
          <w:sz w:val="20"/>
          <w:szCs w:val="20"/>
        </w:rPr>
      </w:pPr>
      <w:r>
        <w:rPr>
          <w:rFonts w:ascii="Arial Narrow" w:hAnsi="Arial Narrow"/>
          <w:sz w:val="20"/>
          <w:szCs w:val="20"/>
        </w:rPr>
        <w:t>a</w:t>
      </w:r>
      <w:r w:rsidRPr="003C4E4D">
        <w:rPr>
          <w:rFonts w:ascii="Arial Narrow" w:hAnsi="Arial Narrow"/>
          <w:sz w:val="20"/>
          <w:szCs w:val="20"/>
        </w:rPr>
        <w:t>.</w:t>
      </w:r>
      <w:r w:rsidRPr="003C4E4D">
        <w:rPr>
          <w:sz w:val="20"/>
          <w:szCs w:val="20"/>
        </w:rPr>
        <w:t> </w:t>
      </w:r>
      <w:r w:rsidRPr="003C4E4D">
        <w:rPr>
          <w:rFonts w:ascii="Arial Narrow" w:hAnsi="Arial Narrow"/>
          <w:sz w:val="20"/>
          <w:szCs w:val="20"/>
        </w:rPr>
        <w:t>Compliance with Governing Body: These events shall adhere to the rules and regulations for such offerings as outlined by the governing body of which the college or university is a member (NCAA, NAIA, NJCAA, etc.).</w:t>
      </w:r>
    </w:p>
    <w:p w:rsidR="003C4E4D" w:rsidRPr="003C4E4D" w:rsidRDefault="003C4E4D" w:rsidP="003C4E4D">
      <w:pPr>
        <w:pStyle w:val="BodyText3"/>
        <w:ind w:left="360"/>
        <w:rPr>
          <w:rFonts w:ascii="Arial Narrow" w:hAnsi="Arial Narrow"/>
          <w:sz w:val="20"/>
          <w:szCs w:val="20"/>
        </w:rPr>
      </w:pPr>
      <w:r>
        <w:rPr>
          <w:rFonts w:ascii="Arial Narrow" w:hAnsi="Arial Narrow"/>
          <w:sz w:val="20"/>
          <w:szCs w:val="20"/>
        </w:rPr>
        <w:t>b</w:t>
      </w:r>
      <w:r w:rsidRPr="003C4E4D">
        <w:rPr>
          <w:rFonts w:ascii="Arial Narrow" w:hAnsi="Arial Narrow"/>
          <w:sz w:val="20"/>
          <w:szCs w:val="20"/>
        </w:rPr>
        <w:t>.</w:t>
      </w:r>
      <w:r w:rsidRPr="003C4E4D">
        <w:rPr>
          <w:sz w:val="20"/>
          <w:szCs w:val="20"/>
        </w:rPr>
        <w:t> </w:t>
      </w:r>
      <w:r w:rsidRPr="003C4E4D">
        <w:rPr>
          <w:rFonts w:ascii="Arial Narrow" w:hAnsi="Arial Narrow"/>
          <w:sz w:val="20"/>
          <w:szCs w:val="20"/>
        </w:rPr>
        <w:t>College/University-Conducted Recruiting Events: Events in which one or more students participate in physical activity including individual or group drills and/or limited scrimmages (not complete games) for the purpose of revealing, demonstrating or displaying the student’s athletic abilities in a specific sport to the coaching staff of the organizing college/university for recruiting purposes.  During the academic year, no school time may be missed to travel to or participate in the event, without the prior approval of a school administrator.</w:t>
      </w:r>
    </w:p>
    <w:p w:rsidR="003C4E4D" w:rsidRPr="003C4E4D" w:rsidRDefault="003C4E4D" w:rsidP="003C4E4D">
      <w:pPr>
        <w:pStyle w:val="BodyText3"/>
        <w:ind w:left="360"/>
        <w:rPr>
          <w:rFonts w:ascii="Arial Narrow" w:hAnsi="Arial Narrow"/>
          <w:sz w:val="20"/>
          <w:szCs w:val="20"/>
        </w:rPr>
      </w:pPr>
      <w:r>
        <w:rPr>
          <w:rFonts w:ascii="Arial Narrow" w:hAnsi="Arial Narrow"/>
          <w:sz w:val="20"/>
          <w:szCs w:val="20"/>
        </w:rPr>
        <w:t>c</w:t>
      </w:r>
      <w:r w:rsidRPr="003C4E4D">
        <w:rPr>
          <w:rFonts w:ascii="Arial Narrow" w:hAnsi="Arial Narrow"/>
          <w:sz w:val="20"/>
          <w:szCs w:val="20"/>
        </w:rPr>
        <w:t xml:space="preserve">. </w:t>
      </w:r>
      <w:r w:rsidRPr="003C4E4D">
        <w:rPr>
          <w:rFonts w:ascii="Arial Narrow" w:hAnsi="Arial Narrow"/>
          <w:sz w:val="20"/>
          <w:szCs w:val="20"/>
        </w:rPr>
        <w:tab/>
        <w:t>College/University-Conducted Individual Instruction Events: Instructional clinic or group lesson events which involve individual instruction in a specific sport that is provided by college or university coaching staff and include activities designed to improve overall skills and general knowledge in the respective sport. The primary emphasis shall be on teaching individual player skills, and there is no complete game competition other than limited scrimmage situations. During the academic year, no school time may be missed to travel to or participate in the event, without the prior approval of a school administrator. The student does not have to be accompanied by an approved school coach during the respective interscholastic sport season; for events conducted outside of the specific interscholastic sport season, no school coach may attend the event.</w:t>
      </w:r>
    </w:p>
    <w:p w:rsidR="003C4E4D" w:rsidRPr="003C4E4D" w:rsidRDefault="003C4E4D" w:rsidP="003C4E4D">
      <w:pPr>
        <w:pStyle w:val="BodyText3"/>
        <w:ind w:left="360"/>
        <w:rPr>
          <w:rFonts w:ascii="Arial Narrow" w:hAnsi="Arial Narrow"/>
          <w:sz w:val="20"/>
          <w:szCs w:val="20"/>
        </w:rPr>
      </w:pPr>
      <w:r w:rsidRPr="003C4E4D">
        <w:rPr>
          <w:rFonts w:ascii="Arial Narrow" w:hAnsi="Arial Narrow"/>
          <w:sz w:val="20"/>
          <w:szCs w:val="20"/>
        </w:rPr>
        <w:t>Penalty: If the student does not receive prior approval of a school administrator to miss school time for travel to and participation in the college/university event, the school shall impose a penalty for the violation. The minimum penalty shall be ineligibility for one contest for each day of school time missed up to a maximum period of ineligibility not to exceed 365 days in the sport in which the violation occurred.</w:t>
      </w:r>
    </w:p>
    <w:p w:rsidR="00EB2FFA" w:rsidRPr="00D6648F" w:rsidRDefault="00EB2FFA">
      <w:pPr>
        <w:rPr>
          <w:sz w:val="20"/>
        </w:rPr>
      </w:pPr>
    </w:p>
    <w:sectPr w:rsidR="00EB2FFA" w:rsidRPr="00D6648F" w:rsidSect="00EB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DB2"/>
    <w:multiLevelType w:val="singleLevel"/>
    <w:tmpl w:val="71449DC4"/>
    <w:lvl w:ilvl="0">
      <w:start w:val="1"/>
      <w:numFmt w:val="lowerLetter"/>
      <w:lvlText w:val="%1."/>
      <w:lvlJc w:val="left"/>
      <w:pPr>
        <w:tabs>
          <w:tab w:val="num" w:pos="1785"/>
        </w:tabs>
        <w:ind w:left="1785" w:hanging="705"/>
      </w:pPr>
      <w:rPr>
        <w:rFonts w:hint="default"/>
      </w:rPr>
    </w:lvl>
  </w:abstractNum>
  <w:abstractNum w:abstractNumId="1" w15:restartNumberingAfterBreak="0">
    <w:nsid w:val="0367287F"/>
    <w:multiLevelType w:val="singleLevel"/>
    <w:tmpl w:val="AD6CB8D6"/>
    <w:lvl w:ilvl="0">
      <w:start w:val="1"/>
      <w:numFmt w:val="bullet"/>
      <w:lvlText w:val=""/>
      <w:lvlJc w:val="left"/>
      <w:pPr>
        <w:tabs>
          <w:tab w:val="num" w:pos="360"/>
        </w:tabs>
        <w:ind w:left="360" w:hanging="360"/>
      </w:pPr>
      <w:rPr>
        <w:rFonts w:ascii="Symbol" w:hAnsi="Symbol" w:hint="default"/>
        <w:b/>
        <w:i w:val="0"/>
        <w:sz w:val="20"/>
      </w:rPr>
    </w:lvl>
  </w:abstractNum>
  <w:abstractNum w:abstractNumId="2" w15:restartNumberingAfterBreak="0">
    <w:nsid w:val="05D6029D"/>
    <w:multiLevelType w:val="singleLevel"/>
    <w:tmpl w:val="D54ED0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E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D1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D6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95758"/>
    <w:multiLevelType w:val="singleLevel"/>
    <w:tmpl w:val="3B86EBEE"/>
    <w:lvl w:ilvl="0">
      <w:start w:val="1"/>
      <w:numFmt w:val="lowerLetter"/>
      <w:lvlText w:val="%1."/>
      <w:lvlJc w:val="left"/>
      <w:pPr>
        <w:tabs>
          <w:tab w:val="num" w:pos="720"/>
        </w:tabs>
        <w:ind w:left="720" w:hanging="360"/>
      </w:pPr>
      <w:rPr>
        <w:rFonts w:hint="default"/>
      </w:rPr>
    </w:lvl>
  </w:abstractNum>
  <w:abstractNum w:abstractNumId="7" w15:restartNumberingAfterBreak="0">
    <w:nsid w:val="2B063202"/>
    <w:multiLevelType w:val="singleLevel"/>
    <w:tmpl w:val="8C90192C"/>
    <w:lvl w:ilvl="0">
      <w:start w:val="1"/>
      <w:numFmt w:val="lowerLetter"/>
      <w:lvlText w:val="%1."/>
      <w:lvlJc w:val="left"/>
      <w:pPr>
        <w:tabs>
          <w:tab w:val="num" w:pos="780"/>
        </w:tabs>
        <w:ind w:left="780" w:hanging="420"/>
      </w:pPr>
      <w:rPr>
        <w:rFonts w:hint="default"/>
      </w:rPr>
    </w:lvl>
  </w:abstractNum>
  <w:abstractNum w:abstractNumId="8" w15:restartNumberingAfterBreak="0">
    <w:nsid w:val="2B9359EB"/>
    <w:multiLevelType w:val="singleLevel"/>
    <w:tmpl w:val="D54ED0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0C71E5"/>
    <w:multiLevelType w:val="singleLevel"/>
    <w:tmpl w:val="6060A142"/>
    <w:lvl w:ilvl="0">
      <w:start w:val="1"/>
      <w:numFmt w:val="lowerLetter"/>
      <w:lvlText w:val="%1."/>
      <w:lvlJc w:val="left"/>
      <w:pPr>
        <w:tabs>
          <w:tab w:val="num" w:pos="795"/>
        </w:tabs>
        <w:ind w:left="795" w:hanging="435"/>
      </w:pPr>
      <w:rPr>
        <w:rFonts w:hint="default"/>
      </w:rPr>
    </w:lvl>
  </w:abstractNum>
  <w:abstractNum w:abstractNumId="10" w15:restartNumberingAfterBreak="0">
    <w:nsid w:val="2CCA7CA9"/>
    <w:multiLevelType w:val="singleLevel"/>
    <w:tmpl w:val="AD6CB8D6"/>
    <w:lvl w:ilvl="0">
      <w:start w:val="1"/>
      <w:numFmt w:val="bullet"/>
      <w:lvlText w:val=""/>
      <w:lvlJc w:val="left"/>
      <w:pPr>
        <w:tabs>
          <w:tab w:val="num" w:pos="360"/>
        </w:tabs>
        <w:ind w:left="360" w:hanging="360"/>
      </w:pPr>
      <w:rPr>
        <w:rFonts w:ascii="Symbol" w:hAnsi="Symbol" w:hint="default"/>
        <w:b/>
        <w:i w:val="0"/>
        <w:sz w:val="20"/>
      </w:rPr>
    </w:lvl>
  </w:abstractNum>
  <w:abstractNum w:abstractNumId="11" w15:restartNumberingAfterBreak="0">
    <w:nsid w:val="2F3418FC"/>
    <w:multiLevelType w:val="singleLevel"/>
    <w:tmpl w:val="458ECFE8"/>
    <w:lvl w:ilvl="0">
      <w:start w:val="1"/>
      <w:numFmt w:val="lowerLetter"/>
      <w:lvlText w:val="%1."/>
      <w:lvlJc w:val="left"/>
      <w:pPr>
        <w:tabs>
          <w:tab w:val="num" w:pos="1440"/>
        </w:tabs>
        <w:ind w:left="1440" w:hanging="360"/>
      </w:pPr>
      <w:rPr>
        <w:rFonts w:hint="default"/>
      </w:rPr>
    </w:lvl>
  </w:abstractNum>
  <w:abstractNum w:abstractNumId="12" w15:restartNumberingAfterBreak="0">
    <w:nsid w:val="309B5964"/>
    <w:multiLevelType w:val="singleLevel"/>
    <w:tmpl w:val="293E842E"/>
    <w:lvl w:ilvl="0">
      <w:start w:val="1"/>
      <w:numFmt w:val="lowerLetter"/>
      <w:lvlText w:val="%1."/>
      <w:lvlJc w:val="left"/>
      <w:pPr>
        <w:tabs>
          <w:tab w:val="num" w:pos="720"/>
        </w:tabs>
        <w:ind w:left="720" w:hanging="360"/>
      </w:pPr>
      <w:rPr>
        <w:rFonts w:hint="default"/>
      </w:rPr>
    </w:lvl>
  </w:abstractNum>
  <w:abstractNum w:abstractNumId="13" w15:restartNumberingAfterBreak="0">
    <w:nsid w:val="31012977"/>
    <w:multiLevelType w:val="singleLevel"/>
    <w:tmpl w:val="D54ED06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D53129"/>
    <w:multiLevelType w:val="singleLevel"/>
    <w:tmpl w:val="48C89096"/>
    <w:lvl w:ilvl="0">
      <w:start w:val="1"/>
      <w:numFmt w:val="lowerLetter"/>
      <w:lvlText w:val="%1."/>
      <w:lvlJc w:val="left"/>
      <w:pPr>
        <w:tabs>
          <w:tab w:val="num" w:pos="1080"/>
        </w:tabs>
        <w:ind w:left="1080" w:hanging="360"/>
      </w:pPr>
      <w:rPr>
        <w:rFonts w:hint="default"/>
      </w:rPr>
    </w:lvl>
  </w:abstractNum>
  <w:abstractNum w:abstractNumId="15" w15:restartNumberingAfterBreak="0">
    <w:nsid w:val="35CF0AA6"/>
    <w:multiLevelType w:val="singleLevel"/>
    <w:tmpl w:val="04A8DAFA"/>
    <w:lvl w:ilvl="0">
      <w:start w:val="1"/>
      <w:numFmt w:val="lowerLetter"/>
      <w:lvlText w:val="%1."/>
      <w:lvlJc w:val="left"/>
      <w:pPr>
        <w:tabs>
          <w:tab w:val="num" w:pos="735"/>
        </w:tabs>
        <w:ind w:left="735" w:hanging="375"/>
      </w:pPr>
      <w:rPr>
        <w:rFonts w:hint="default"/>
        <w:sz w:val="20"/>
        <w:szCs w:val="20"/>
      </w:rPr>
    </w:lvl>
  </w:abstractNum>
  <w:abstractNum w:abstractNumId="16" w15:restartNumberingAfterBreak="0">
    <w:nsid w:val="37BD0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F3050B"/>
    <w:multiLevelType w:val="singleLevel"/>
    <w:tmpl w:val="AD6CB8D6"/>
    <w:lvl w:ilvl="0">
      <w:start w:val="1"/>
      <w:numFmt w:val="bullet"/>
      <w:lvlText w:val=""/>
      <w:lvlJc w:val="left"/>
      <w:pPr>
        <w:tabs>
          <w:tab w:val="num" w:pos="360"/>
        </w:tabs>
        <w:ind w:left="360" w:hanging="360"/>
      </w:pPr>
      <w:rPr>
        <w:rFonts w:ascii="Symbol" w:hAnsi="Symbol" w:hint="default"/>
        <w:b/>
        <w:i w:val="0"/>
        <w:sz w:val="20"/>
      </w:rPr>
    </w:lvl>
  </w:abstractNum>
  <w:abstractNum w:abstractNumId="18" w15:restartNumberingAfterBreak="0">
    <w:nsid w:val="3B463828"/>
    <w:multiLevelType w:val="singleLevel"/>
    <w:tmpl w:val="4CF83DCA"/>
    <w:lvl w:ilvl="0">
      <w:start w:val="1"/>
      <w:numFmt w:val="lowerLetter"/>
      <w:lvlText w:val="%1."/>
      <w:lvlJc w:val="left"/>
      <w:pPr>
        <w:tabs>
          <w:tab w:val="num" w:pos="1365"/>
        </w:tabs>
        <w:ind w:left="1365" w:hanging="645"/>
      </w:pPr>
      <w:rPr>
        <w:rFonts w:hint="default"/>
      </w:rPr>
    </w:lvl>
  </w:abstractNum>
  <w:abstractNum w:abstractNumId="19" w15:restartNumberingAfterBreak="0">
    <w:nsid w:val="3C887C91"/>
    <w:multiLevelType w:val="singleLevel"/>
    <w:tmpl w:val="D54ED06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8838F3"/>
    <w:multiLevelType w:val="singleLevel"/>
    <w:tmpl w:val="AD6CB8D6"/>
    <w:lvl w:ilvl="0">
      <w:start w:val="1"/>
      <w:numFmt w:val="bullet"/>
      <w:lvlText w:val=""/>
      <w:lvlJc w:val="left"/>
      <w:pPr>
        <w:tabs>
          <w:tab w:val="num" w:pos="360"/>
        </w:tabs>
        <w:ind w:left="360" w:hanging="360"/>
      </w:pPr>
      <w:rPr>
        <w:rFonts w:ascii="Symbol" w:hAnsi="Symbol" w:hint="default"/>
        <w:b/>
        <w:i w:val="0"/>
        <w:sz w:val="20"/>
      </w:rPr>
    </w:lvl>
  </w:abstractNum>
  <w:abstractNum w:abstractNumId="21" w15:restartNumberingAfterBreak="0">
    <w:nsid w:val="3DB93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7A042E"/>
    <w:multiLevelType w:val="hybridMultilevel"/>
    <w:tmpl w:val="1E76E76E"/>
    <w:lvl w:ilvl="0" w:tplc="B78AAE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016A4"/>
    <w:multiLevelType w:val="singleLevel"/>
    <w:tmpl w:val="AD6CB8D6"/>
    <w:lvl w:ilvl="0">
      <w:start w:val="1"/>
      <w:numFmt w:val="bullet"/>
      <w:lvlText w:val=""/>
      <w:lvlJc w:val="left"/>
      <w:pPr>
        <w:tabs>
          <w:tab w:val="num" w:pos="360"/>
        </w:tabs>
        <w:ind w:left="360" w:hanging="360"/>
      </w:pPr>
      <w:rPr>
        <w:rFonts w:ascii="Symbol" w:hAnsi="Symbol" w:hint="default"/>
        <w:b/>
        <w:i w:val="0"/>
        <w:sz w:val="20"/>
      </w:rPr>
    </w:lvl>
  </w:abstractNum>
  <w:abstractNum w:abstractNumId="24" w15:restartNumberingAfterBreak="0">
    <w:nsid w:val="45FB76EF"/>
    <w:multiLevelType w:val="singleLevel"/>
    <w:tmpl w:val="101EACF6"/>
    <w:lvl w:ilvl="0">
      <w:start w:val="1"/>
      <w:numFmt w:val="decimal"/>
      <w:lvlText w:val="%1."/>
      <w:lvlJc w:val="left"/>
      <w:pPr>
        <w:tabs>
          <w:tab w:val="num" w:pos="720"/>
        </w:tabs>
        <w:ind w:left="720" w:hanging="720"/>
      </w:pPr>
      <w:rPr>
        <w:rFonts w:hint="default"/>
      </w:rPr>
    </w:lvl>
  </w:abstractNum>
  <w:abstractNum w:abstractNumId="25" w15:restartNumberingAfterBreak="0">
    <w:nsid w:val="46376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737A19"/>
    <w:multiLevelType w:val="singleLevel"/>
    <w:tmpl w:val="C2A02C6A"/>
    <w:lvl w:ilvl="0">
      <w:start w:val="1"/>
      <w:numFmt w:val="lowerLetter"/>
      <w:lvlText w:val="%1."/>
      <w:lvlJc w:val="left"/>
      <w:pPr>
        <w:tabs>
          <w:tab w:val="num" w:pos="795"/>
        </w:tabs>
        <w:ind w:left="795" w:hanging="435"/>
      </w:pPr>
      <w:rPr>
        <w:rFonts w:hint="default"/>
      </w:rPr>
    </w:lvl>
  </w:abstractNum>
  <w:abstractNum w:abstractNumId="27" w15:restartNumberingAfterBreak="0">
    <w:nsid w:val="4872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347C8B"/>
    <w:multiLevelType w:val="singleLevel"/>
    <w:tmpl w:val="858A844A"/>
    <w:lvl w:ilvl="0">
      <w:start w:val="1"/>
      <w:numFmt w:val="lowerLetter"/>
      <w:lvlText w:val="%1."/>
      <w:lvlJc w:val="left"/>
      <w:pPr>
        <w:tabs>
          <w:tab w:val="num" w:pos="720"/>
        </w:tabs>
        <w:ind w:left="720" w:hanging="360"/>
      </w:pPr>
      <w:rPr>
        <w:rFonts w:hint="default"/>
      </w:rPr>
    </w:lvl>
  </w:abstractNum>
  <w:abstractNum w:abstractNumId="29" w15:restartNumberingAfterBreak="0">
    <w:nsid w:val="4C6A37EE"/>
    <w:multiLevelType w:val="singleLevel"/>
    <w:tmpl w:val="D54ED06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C3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96A4D"/>
    <w:multiLevelType w:val="singleLevel"/>
    <w:tmpl w:val="AD6CB8D6"/>
    <w:lvl w:ilvl="0">
      <w:start w:val="1"/>
      <w:numFmt w:val="bullet"/>
      <w:lvlText w:val=""/>
      <w:lvlJc w:val="left"/>
      <w:pPr>
        <w:tabs>
          <w:tab w:val="num" w:pos="360"/>
        </w:tabs>
        <w:ind w:left="360" w:hanging="360"/>
      </w:pPr>
      <w:rPr>
        <w:rFonts w:ascii="Symbol" w:hAnsi="Symbol" w:hint="default"/>
        <w:b/>
        <w:i w:val="0"/>
        <w:sz w:val="20"/>
      </w:rPr>
    </w:lvl>
  </w:abstractNum>
  <w:abstractNum w:abstractNumId="32" w15:restartNumberingAfterBreak="0">
    <w:nsid w:val="59857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CE6F8C"/>
    <w:multiLevelType w:val="singleLevel"/>
    <w:tmpl w:val="D54ED06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B3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8617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CD1547"/>
    <w:multiLevelType w:val="hybridMultilevel"/>
    <w:tmpl w:val="DAFEEDB0"/>
    <w:lvl w:ilvl="0" w:tplc="CF045908">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010D3F"/>
    <w:multiLevelType w:val="hybridMultilevel"/>
    <w:tmpl w:val="91F4C40A"/>
    <w:lvl w:ilvl="0" w:tplc="01C2CA48">
      <w:start w:val="1"/>
      <w:numFmt w:val="bullet"/>
      <w:lvlText w:val=""/>
      <w:lvlJc w:val="left"/>
      <w:pPr>
        <w:tabs>
          <w:tab w:val="num" w:pos="360"/>
        </w:tabs>
        <w:ind w:left="36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B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7750D0"/>
    <w:multiLevelType w:val="singleLevel"/>
    <w:tmpl w:val="29BC668A"/>
    <w:lvl w:ilvl="0">
      <w:start w:val="1"/>
      <w:numFmt w:val="lowerLetter"/>
      <w:lvlText w:val="%1."/>
      <w:lvlJc w:val="left"/>
      <w:pPr>
        <w:tabs>
          <w:tab w:val="num" w:pos="720"/>
        </w:tabs>
        <w:ind w:left="720" w:hanging="360"/>
      </w:pPr>
      <w:rPr>
        <w:rFonts w:hint="default"/>
      </w:rPr>
    </w:lvl>
  </w:abstractNum>
  <w:abstractNum w:abstractNumId="40" w15:restartNumberingAfterBreak="0">
    <w:nsid w:val="7A9B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7B5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953A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9"/>
  </w:num>
  <w:num w:numId="3">
    <w:abstractNumId w:val="22"/>
  </w:num>
  <w:num w:numId="4">
    <w:abstractNumId w:val="8"/>
  </w:num>
  <w:num w:numId="5">
    <w:abstractNumId w:val="24"/>
  </w:num>
  <w:num w:numId="6">
    <w:abstractNumId w:val="0"/>
  </w:num>
  <w:num w:numId="7">
    <w:abstractNumId w:val="35"/>
  </w:num>
  <w:num w:numId="8">
    <w:abstractNumId w:val="11"/>
  </w:num>
  <w:num w:numId="9">
    <w:abstractNumId w:val="32"/>
  </w:num>
  <w:num w:numId="10">
    <w:abstractNumId w:val="40"/>
  </w:num>
  <w:num w:numId="11">
    <w:abstractNumId w:val="30"/>
  </w:num>
  <w:num w:numId="12">
    <w:abstractNumId w:val="18"/>
  </w:num>
  <w:num w:numId="13">
    <w:abstractNumId w:val="14"/>
  </w:num>
  <w:num w:numId="14">
    <w:abstractNumId w:val="13"/>
  </w:num>
  <w:num w:numId="15">
    <w:abstractNumId w:val="2"/>
  </w:num>
  <w:num w:numId="16">
    <w:abstractNumId w:val="33"/>
  </w:num>
  <w:num w:numId="17">
    <w:abstractNumId w:val="3"/>
  </w:num>
  <w:num w:numId="18">
    <w:abstractNumId w:val="28"/>
  </w:num>
  <w:num w:numId="19">
    <w:abstractNumId w:val="21"/>
  </w:num>
  <w:num w:numId="20">
    <w:abstractNumId w:val="34"/>
  </w:num>
  <w:num w:numId="21">
    <w:abstractNumId w:val="25"/>
  </w:num>
  <w:num w:numId="22">
    <w:abstractNumId w:val="27"/>
  </w:num>
  <w:num w:numId="23">
    <w:abstractNumId w:val="16"/>
  </w:num>
  <w:num w:numId="24">
    <w:abstractNumId w:val="37"/>
  </w:num>
  <w:num w:numId="25">
    <w:abstractNumId w:val="38"/>
  </w:num>
  <w:num w:numId="26">
    <w:abstractNumId w:val="4"/>
  </w:num>
  <w:num w:numId="27">
    <w:abstractNumId w:val="39"/>
  </w:num>
  <w:num w:numId="28">
    <w:abstractNumId w:val="5"/>
  </w:num>
  <w:num w:numId="29">
    <w:abstractNumId w:val="6"/>
  </w:num>
  <w:num w:numId="30">
    <w:abstractNumId w:val="15"/>
  </w:num>
  <w:num w:numId="31">
    <w:abstractNumId w:val="7"/>
  </w:num>
  <w:num w:numId="32">
    <w:abstractNumId w:val="12"/>
  </w:num>
  <w:num w:numId="33">
    <w:abstractNumId w:val="17"/>
  </w:num>
  <w:num w:numId="34">
    <w:abstractNumId w:val="10"/>
  </w:num>
  <w:num w:numId="35">
    <w:abstractNumId w:val="20"/>
  </w:num>
  <w:num w:numId="36">
    <w:abstractNumId w:val="1"/>
  </w:num>
  <w:num w:numId="37">
    <w:abstractNumId w:val="23"/>
  </w:num>
  <w:num w:numId="38">
    <w:abstractNumId w:val="31"/>
  </w:num>
  <w:num w:numId="39">
    <w:abstractNumId w:val="36"/>
  </w:num>
  <w:num w:numId="40">
    <w:abstractNumId w:val="41"/>
  </w:num>
  <w:num w:numId="41">
    <w:abstractNumId w:val="9"/>
  </w:num>
  <w:num w:numId="42">
    <w:abstractNumId w:val="4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0BF2"/>
    <w:rsid w:val="000F0F25"/>
    <w:rsid w:val="001D0542"/>
    <w:rsid w:val="001D0DF6"/>
    <w:rsid w:val="0033062F"/>
    <w:rsid w:val="003C4E4D"/>
    <w:rsid w:val="003E4C21"/>
    <w:rsid w:val="0049622F"/>
    <w:rsid w:val="00520E39"/>
    <w:rsid w:val="00574756"/>
    <w:rsid w:val="0060777B"/>
    <w:rsid w:val="006E7172"/>
    <w:rsid w:val="00711CC8"/>
    <w:rsid w:val="00B84762"/>
    <w:rsid w:val="00C42D45"/>
    <w:rsid w:val="00D6648F"/>
    <w:rsid w:val="00E50BF2"/>
    <w:rsid w:val="00EB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79159F"/>
  <w15:docId w15:val="{2A448EC4-22E5-4230-B8F1-96736BC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50BF2"/>
    <w:pPr>
      <w:keepNext/>
      <w:jc w:val="center"/>
      <w:outlineLvl w:val="0"/>
    </w:pPr>
    <w:rPr>
      <w:rFonts w:ascii="Arial" w:hAnsi="Arial"/>
      <w:b/>
      <w:sz w:val="28"/>
    </w:rPr>
  </w:style>
  <w:style w:type="paragraph" w:styleId="Heading2">
    <w:name w:val="heading 2"/>
    <w:basedOn w:val="Normal"/>
    <w:next w:val="Normal"/>
    <w:link w:val="Heading2Char"/>
    <w:qFormat/>
    <w:rsid w:val="00E50BF2"/>
    <w:pPr>
      <w:keepNext/>
      <w:jc w:val="center"/>
      <w:outlineLvl w:val="1"/>
    </w:pPr>
    <w:rPr>
      <w:rFonts w:ascii="Arial" w:hAnsi="Arial"/>
      <w:b/>
    </w:rPr>
  </w:style>
  <w:style w:type="paragraph" w:styleId="Heading3">
    <w:name w:val="heading 3"/>
    <w:basedOn w:val="Normal"/>
    <w:next w:val="Normal"/>
    <w:link w:val="Heading3Char"/>
    <w:qFormat/>
    <w:rsid w:val="00E50BF2"/>
    <w:pPr>
      <w:keepNext/>
      <w:jc w:val="center"/>
      <w:outlineLvl w:val="2"/>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F2"/>
    <w:rPr>
      <w:rFonts w:ascii="Arial" w:eastAsia="Times New Roman" w:hAnsi="Arial" w:cs="Times New Roman"/>
      <w:b/>
      <w:sz w:val="28"/>
      <w:szCs w:val="20"/>
    </w:rPr>
  </w:style>
  <w:style w:type="character" w:customStyle="1" w:styleId="Heading2Char">
    <w:name w:val="Heading 2 Char"/>
    <w:basedOn w:val="DefaultParagraphFont"/>
    <w:link w:val="Heading2"/>
    <w:rsid w:val="00E50BF2"/>
    <w:rPr>
      <w:rFonts w:ascii="Arial" w:eastAsia="Times New Roman" w:hAnsi="Arial" w:cs="Times New Roman"/>
      <w:b/>
      <w:sz w:val="24"/>
      <w:szCs w:val="20"/>
    </w:rPr>
  </w:style>
  <w:style w:type="character" w:customStyle="1" w:styleId="Heading3Char">
    <w:name w:val="Heading 3 Char"/>
    <w:basedOn w:val="DefaultParagraphFont"/>
    <w:link w:val="Heading3"/>
    <w:rsid w:val="00E50BF2"/>
    <w:rPr>
      <w:rFonts w:ascii="Arial" w:eastAsia="Times New Roman" w:hAnsi="Arial" w:cs="Times New Roman"/>
      <w:b/>
      <w:sz w:val="28"/>
      <w:szCs w:val="20"/>
      <w:u w:val="single"/>
    </w:rPr>
  </w:style>
  <w:style w:type="paragraph" w:styleId="BodyText">
    <w:name w:val="Body Text"/>
    <w:basedOn w:val="Normal"/>
    <w:link w:val="BodyTextChar"/>
    <w:rsid w:val="00E50BF2"/>
    <w:pPr>
      <w:jc w:val="center"/>
    </w:pPr>
    <w:rPr>
      <w:rFonts w:ascii="Arial" w:hAnsi="Arial"/>
      <w:b/>
      <w:sz w:val="28"/>
    </w:rPr>
  </w:style>
  <w:style w:type="character" w:customStyle="1" w:styleId="BodyTextChar">
    <w:name w:val="Body Text Char"/>
    <w:basedOn w:val="DefaultParagraphFont"/>
    <w:link w:val="BodyText"/>
    <w:rsid w:val="00E50BF2"/>
    <w:rPr>
      <w:rFonts w:ascii="Arial" w:eastAsia="Times New Roman" w:hAnsi="Arial" w:cs="Times New Roman"/>
      <w:b/>
      <w:sz w:val="28"/>
      <w:szCs w:val="20"/>
    </w:rPr>
  </w:style>
  <w:style w:type="paragraph" w:styleId="BodyText2">
    <w:name w:val="Body Text 2"/>
    <w:basedOn w:val="Normal"/>
    <w:link w:val="BodyText2Char"/>
    <w:rsid w:val="00E50BF2"/>
    <w:rPr>
      <w:rFonts w:ascii="Arial" w:hAnsi="Arial"/>
      <w:sz w:val="22"/>
    </w:rPr>
  </w:style>
  <w:style w:type="character" w:customStyle="1" w:styleId="BodyText2Char">
    <w:name w:val="Body Text 2 Char"/>
    <w:basedOn w:val="DefaultParagraphFont"/>
    <w:link w:val="BodyText2"/>
    <w:rsid w:val="00E50BF2"/>
    <w:rPr>
      <w:rFonts w:ascii="Arial" w:eastAsia="Times New Roman" w:hAnsi="Arial" w:cs="Times New Roman"/>
      <w:szCs w:val="20"/>
    </w:rPr>
  </w:style>
  <w:style w:type="paragraph" w:styleId="BodyText3">
    <w:name w:val="Body Text 3"/>
    <w:basedOn w:val="Normal"/>
    <w:link w:val="BodyText3Char"/>
    <w:uiPriority w:val="99"/>
    <w:semiHidden/>
    <w:unhideWhenUsed/>
    <w:rsid w:val="00E50BF2"/>
    <w:pPr>
      <w:spacing w:after="120"/>
    </w:pPr>
    <w:rPr>
      <w:sz w:val="16"/>
      <w:szCs w:val="16"/>
    </w:rPr>
  </w:style>
  <w:style w:type="character" w:customStyle="1" w:styleId="BodyText3Char">
    <w:name w:val="Body Text 3 Char"/>
    <w:basedOn w:val="DefaultParagraphFont"/>
    <w:link w:val="BodyText3"/>
    <w:uiPriority w:val="99"/>
    <w:semiHidden/>
    <w:rsid w:val="00E50BF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E50BF2"/>
    <w:pPr>
      <w:spacing w:after="120"/>
      <w:ind w:left="360"/>
    </w:pPr>
  </w:style>
  <w:style w:type="character" w:customStyle="1" w:styleId="BodyTextIndentChar">
    <w:name w:val="Body Text Indent Char"/>
    <w:basedOn w:val="DefaultParagraphFont"/>
    <w:link w:val="BodyTextIndent"/>
    <w:uiPriority w:val="99"/>
    <w:semiHidden/>
    <w:rsid w:val="00E50BF2"/>
    <w:rPr>
      <w:rFonts w:ascii="Times New Roman" w:eastAsia="Times New Roman" w:hAnsi="Times New Roman" w:cs="Times New Roman"/>
      <w:sz w:val="24"/>
      <w:szCs w:val="20"/>
    </w:rPr>
  </w:style>
  <w:style w:type="paragraph" w:styleId="ListParagraph">
    <w:name w:val="List Paragraph"/>
    <w:basedOn w:val="Normal"/>
    <w:uiPriority w:val="34"/>
    <w:qFormat/>
    <w:rsid w:val="003C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3964">
      <w:bodyDiv w:val="1"/>
      <w:marLeft w:val="0"/>
      <w:marRight w:val="0"/>
      <w:marTop w:val="0"/>
      <w:marBottom w:val="0"/>
      <w:divBdr>
        <w:top w:val="none" w:sz="0" w:space="0" w:color="auto"/>
        <w:left w:val="none" w:sz="0" w:space="0" w:color="auto"/>
        <w:bottom w:val="none" w:sz="0" w:space="0" w:color="auto"/>
        <w:right w:val="none" w:sz="0" w:space="0" w:color="auto"/>
      </w:divBdr>
    </w:div>
    <w:div w:id="7606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Gasconade County R1 School District</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pschannuth</dc:creator>
  <cp:lastModifiedBy>Paula Schannuth</cp:lastModifiedBy>
  <cp:revision>6</cp:revision>
  <dcterms:created xsi:type="dcterms:W3CDTF">2016-06-20T19:10:00Z</dcterms:created>
  <dcterms:modified xsi:type="dcterms:W3CDTF">2020-06-08T17:47:00Z</dcterms:modified>
</cp:coreProperties>
</file>