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40" w:rsidRDefault="002E164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Updated Vaping Policy </w:t>
      </w:r>
    </w:p>
    <w:p w:rsidR="002E1640" w:rsidRDefault="002E1640" w:rsidP="002E1640">
      <w:r>
        <w:t>Vaping Policy</w:t>
      </w:r>
    </w:p>
    <w:p w:rsidR="002E1640" w:rsidRDefault="002E1640" w:rsidP="002E1640"/>
    <w:p w:rsidR="002E1640" w:rsidRDefault="002E1640" w:rsidP="002E1640">
      <w:pPr>
        <w:spacing w:line="480" w:lineRule="auto"/>
      </w:pPr>
      <w:r>
        <w:t xml:space="preserve">Vaping or use of any product that is manufactured, distributed, marketed, or sold as e-cigarettes, e-cigars, e-pipes, vape pens, or product sold under any other name or descriptor in or on any real property owned or leased by the </w:t>
      </w:r>
      <w:bookmarkStart w:id="0" w:name="_GoBack"/>
      <w:r>
        <w:t xml:space="preserve">district (including school buses), is strictly PROHIBITED.  </w:t>
      </w:r>
    </w:p>
    <w:bookmarkEnd w:id="0"/>
    <w:p w:rsidR="002E1640" w:rsidRDefault="002E1640" w:rsidP="002E1640">
      <w:pPr>
        <w:spacing w:line="480" w:lineRule="auto"/>
        <w:rPr>
          <w:b/>
        </w:rPr>
      </w:pPr>
      <w:r w:rsidRPr="000758D4">
        <w:rPr>
          <w:b/>
        </w:rPr>
        <w:t>Students who violate this policy WILL be subject to legal proceedings in addition to student disciplinary measures.</w:t>
      </w:r>
    </w:p>
    <w:p w:rsidR="002E1640" w:rsidRDefault="002E1640" w:rsidP="002E1640">
      <w:pPr>
        <w:spacing w:line="480" w:lineRule="auto"/>
      </w:pPr>
      <w:r>
        <w:t>Disciplinary Process:</w:t>
      </w:r>
    </w:p>
    <w:p w:rsidR="002E1640" w:rsidRDefault="002E1640" w:rsidP="002E1640">
      <w:pPr>
        <w:spacing w:line="480" w:lineRule="auto"/>
      </w:pPr>
      <w:r>
        <w:rPr>
          <w:u w:val="single"/>
        </w:rPr>
        <w:t>1</w:t>
      </w:r>
      <w:r w:rsidRPr="000758D4">
        <w:rPr>
          <w:u w:val="single"/>
          <w:vertAlign w:val="superscript"/>
        </w:rPr>
        <w:t>st</w:t>
      </w:r>
      <w:r>
        <w:rPr>
          <w:u w:val="single"/>
        </w:rPr>
        <w:t xml:space="preserve"> Offense</w:t>
      </w:r>
    </w:p>
    <w:p w:rsidR="002E1640" w:rsidRDefault="002E1640" w:rsidP="002E1640">
      <w:pPr>
        <w:spacing w:line="480" w:lineRule="auto"/>
      </w:pPr>
      <w:r>
        <w:t>Minimum:  3 days of In-School Suspension and a police report and legal charges will be filed.</w:t>
      </w:r>
    </w:p>
    <w:p w:rsidR="002E1640" w:rsidRDefault="002E1640" w:rsidP="002E1640">
      <w:pPr>
        <w:spacing w:line="480" w:lineRule="auto"/>
      </w:pPr>
      <w:r>
        <w:t xml:space="preserve">Maximum:  </w:t>
      </w:r>
      <w:r w:rsidRPr="000758D4">
        <w:t xml:space="preserve">3 days of </w:t>
      </w:r>
      <w:r>
        <w:t>Out-of</w:t>
      </w:r>
      <w:r w:rsidRPr="000758D4">
        <w:t>-School Suspension and a police report and legal charges will be filed.</w:t>
      </w:r>
    </w:p>
    <w:p w:rsidR="002E1640" w:rsidRDefault="002E1640" w:rsidP="002E1640">
      <w:pPr>
        <w:spacing w:line="480" w:lineRule="auto"/>
        <w:rPr>
          <w:u w:val="single"/>
        </w:rPr>
      </w:pPr>
      <w:r>
        <w:rPr>
          <w:u w:val="single"/>
        </w:rPr>
        <w:t>2nd Offense</w:t>
      </w:r>
    </w:p>
    <w:p w:rsidR="002E1640" w:rsidRDefault="002E1640" w:rsidP="002E1640">
      <w:pPr>
        <w:spacing w:line="480" w:lineRule="auto"/>
      </w:pPr>
      <w:r>
        <w:t>Minimum:  3 days of Out-of-School Suspension and a police report and legal charges will be filed.</w:t>
      </w:r>
    </w:p>
    <w:p w:rsidR="002E1640" w:rsidRDefault="002E1640" w:rsidP="002E1640">
      <w:pPr>
        <w:spacing w:line="480" w:lineRule="auto"/>
      </w:pPr>
      <w:r>
        <w:t xml:space="preserve">Maximum:  </w:t>
      </w:r>
      <w:r w:rsidRPr="000758D4">
        <w:t>5 days of Out-of-School Suspension and a police report and legal charges will be filed.</w:t>
      </w:r>
    </w:p>
    <w:p w:rsidR="002E1640" w:rsidRPr="004B5AB7" w:rsidRDefault="002E1640" w:rsidP="002E1640">
      <w:pPr>
        <w:spacing w:line="480" w:lineRule="auto"/>
        <w:rPr>
          <w:u w:val="single"/>
        </w:rPr>
      </w:pPr>
      <w:r w:rsidRPr="004B5AB7">
        <w:rPr>
          <w:u w:val="single"/>
        </w:rPr>
        <w:t>Subsequent Offenses</w:t>
      </w:r>
    </w:p>
    <w:p w:rsidR="002E1640" w:rsidRDefault="002E1640" w:rsidP="002E1640">
      <w:pPr>
        <w:spacing w:line="480" w:lineRule="auto"/>
      </w:pPr>
      <w:r>
        <w:t>Minimum:  5 days of Out-of-School Suspension and a police report and legal charges will be filed.</w:t>
      </w:r>
    </w:p>
    <w:p w:rsidR="002E1640" w:rsidRPr="000758D4" w:rsidRDefault="002E1640" w:rsidP="002E1640">
      <w:pPr>
        <w:spacing w:line="480" w:lineRule="auto"/>
      </w:pPr>
      <w:r>
        <w:t>Maximum:  Recommendation for Expulsion and a police report and legal charges will be filed.</w:t>
      </w:r>
    </w:p>
    <w:p w:rsidR="002E1640" w:rsidRDefault="002E1640" w:rsidP="002E164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2E1640">
      <w:headerReference w:type="default" r:id="rId7"/>
      <w:footerReference w:type="default" r:id="rId8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CD" w:rsidRDefault="002962CD" w:rsidP="002E1640">
      <w:pPr>
        <w:spacing w:after="0" w:line="240" w:lineRule="auto"/>
      </w:pPr>
      <w:r>
        <w:separator/>
      </w:r>
    </w:p>
  </w:endnote>
  <w:endnote w:type="continuationSeparator" w:id="0">
    <w:p w:rsidR="002962CD" w:rsidRDefault="002962CD" w:rsidP="002E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40" w:rsidRDefault="002E1640">
    <w:pPr>
      <w:pStyle w:val="Footer"/>
    </w:pPr>
    <w:r>
      <w:t>December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CD" w:rsidRDefault="002962CD" w:rsidP="002E1640">
      <w:pPr>
        <w:spacing w:after="0" w:line="240" w:lineRule="auto"/>
      </w:pPr>
      <w:r>
        <w:separator/>
      </w:r>
    </w:p>
  </w:footnote>
  <w:footnote w:type="continuationSeparator" w:id="0">
    <w:p w:rsidR="002962CD" w:rsidRDefault="002962CD" w:rsidP="002E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40" w:rsidRPr="002E1640" w:rsidRDefault="002E1640" w:rsidP="002E1640">
    <w:pPr>
      <w:jc w:val="center"/>
      <w:rPr>
        <w:rFonts w:ascii="Times New Roman" w:eastAsia="Times New Roman" w:hAnsi="Times New Roman" w:cs="Times New Roman"/>
        <w:b/>
        <w:sz w:val="48"/>
        <w:szCs w:val="48"/>
      </w:rPr>
    </w:pPr>
    <w:r>
      <w:rPr>
        <w:noProof/>
      </w:rPr>
      <w:drawing>
        <wp:inline distT="0" distB="0" distL="0" distR="0">
          <wp:extent cx="43815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tor logo-orange &amp;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eading=h.gjdgxs" w:colFirst="0" w:colLast="0"/>
    <w:bookmarkEnd w:id="1"/>
    <w:r w:rsidRPr="002E1640">
      <w:rPr>
        <w:rFonts w:ascii="Times New Roman" w:eastAsia="Times New Roman" w:hAnsi="Times New Roman" w:cs="Times New Roman"/>
        <w:b/>
        <w:sz w:val="48"/>
        <w:szCs w:val="48"/>
      </w:rPr>
      <w:t xml:space="preserve"> </w:t>
    </w:r>
    <w:r>
      <w:rPr>
        <w:rFonts w:ascii="Times New Roman" w:eastAsia="Times New Roman" w:hAnsi="Times New Roman" w:cs="Times New Roman"/>
        <w:b/>
        <w:sz w:val="48"/>
        <w:szCs w:val="48"/>
      </w:rPr>
      <w:t>TWO RIVERS SCHOOL DISTRICT</w:t>
    </w:r>
  </w:p>
  <w:p w:rsidR="002E1640" w:rsidRDefault="002E1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0"/>
    <w:rsid w:val="002962CD"/>
    <w:rsid w:val="002E1640"/>
    <w:rsid w:val="009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F596"/>
  <w15:docId w15:val="{6126660D-B0BB-45A1-B087-68D6A9B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E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40"/>
  </w:style>
  <w:style w:type="paragraph" w:styleId="Footer">
    <w:name w:val="footer"/>
    <w:basedOn w:val="Normal"/>
    <w:link w:val="FooterChar"/>
    <w:uiPriority w:val="99"/>
    <w:unhideWhenUsed/>
    <w:rsid w:val="002E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kryg1x9iXO9ipUzXm9NKUgSEVQ==">AMUW2mUPDJOgdrxVYZcwGwHdjeethiJju3q9SyDCQjPdkpMFKDi8W/TQ6H0ArliqbsT8BwqzKyWE+3WeRN/5G///eP5W7MXx48X1cEmdcxIM/7xVb8Egl+UYAy2PtENF792l22NAoD8R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Benefield</dc:creator>
  <cp:lastModifiedBy>Lesley Mashburn</cp:lastModifiedBy>
  <cp:revision>2</cp:revision>
  <dcterms:created xsi:type="dcterms:W3CDTF">2021-12-02T15:02:00Z</dcterms:created>
  <dcterms:modified xsi:type="dcterms:W3CDTF">2021-12-02T15:02:00Z</dcterms:modified>
</cp:coreProperties>
</file>