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214F" w14:textId="77777777" w:rsidR="001A0F7E" w:rsidRDefault="001A0F7E" w:rsidP="001A0F7E">
      <w:pPr>
        <w:jc w:val="center"/>
        <w:rPr>
          <w:sz w:val="36"/>
          <w:szCs w:val="36"/>
        </w:rPr>
      </w:pPr>
      <w:r>
        <w:rPr>
          <w:sz w:val="36"/>
          <w:szCs w:val="36"/>
        </w:rPr>
        <w:t>Resources for ESC’s</w:t>
      </w:r>
    </w:p>
    <w:p w14:paraId="19998F2A" w14:textId="75FE7620" w:rsidR="00D479E9" w:rsidRPr="00536A15" w:rsidRDefault="002C2899" w:rsidP="00D479E9">
      <w:pPr>
        <w:shd w:val="clear" w:color="auto" w:fill="FFFFFF"/>
        <w:spacing w:after="0" w:line="240" w:lineRule="auto"/>
        <w:jc w:val="center"/>
        <w:rPr>
          <w:rFonts w:ascii="Arial" w:eastAsia="Times New Roman" w:hAnsi="Arial" w:cs="Arial"/>
          <w:sz w:val="24"/>
          <w:szCs w:val="24"/>
          <w:u w:val="single"/>
        </w:rPr>
      </w:pPr>
      <w:r w:rsidRPr="00536A15">
        <w:rPr>
          <w:rFonts w:ascii="Arial" w:eastAsia="Times New Roman" w:hAnsi="Arial" w:cs="Arial"/>
          <w:sz w:val="24"/>
          <w:szCs w:val="24"/>
          <w:u w:val="single"/>
        </w:rPr>
        <w:t>Orientation to Military Connected Youth</w:t>
      </w:r>
    </w:p>
    <w:p w14:paraId="3E06A45C" w14:textId="77777777" w:rsidR="00536A15" w:rsidRPr="00D479E9" w:rsidRDefault="00536A15" w:rsidP="00D479E9">
      <w:pPr>
        <w:shd w:val="clear" w:color="auto" w:fill="FFFFFF"/>
        <w:spacing w:after="0" w:line="240" w:lineRule="auto"/>
        <w:jc w:val="center"/>
        <w:rPr>
          <w:rFonts w:ascii="Arial" w:eastAsia="Times New Roman" w:hAnsi="Arial" w:cs="Arial"/>
          <w:sz w:val="24"/>
          <w:szCs w:val="24"/>
        </w:rPr>
      </w:pPr>
    </w:p>
    <w:p w14:paraId="7E9C9E25" w14:textId="2B273143" w:rsidR="00637B99" w:rsidRPr="00637B99" w:rsidRDefault="00637B99" w:rsidP="00637B99">
      <w:pPr>
        <w:shd w:val="clear" w:color="auto" w:fill="FFFFFF"/>
        <w:spacing w:after="0" w:line="240" w:lineRule="auto"/>
        <w:rPr>
          <w:rFonts w:ascii="Arial" w:eastAsia="Times New Roman" w:hAnsi="Arial" w:cs="Arial"/>
          <w:sz w:val="24"/>
          <w:szCs w:val="24"/>
        </w:rPr>
      </w:pPr>
      <w:r w:rsidRPr="00637B99">
        <w:rPr>
          <w:rFonts w:ascii="Arial" w:eastAsia="Times New Roman" w:hAnsi="Arial" w:cs="Arial"/>
          <w:sz w:val="24"/>
          <w:szCs w:val="24"/>
        </w:rPr>
        <w:t>Military-Connected Youth include any children with an immediate family member currently serving in the Armed Forces. There are approximately 30,000 to 34,000 Military Connected Youth in the State of Ohio and chances are they are in all of the school districts in the state. The schools within the East Central Ohio ESC service area have a combined enrollment of approximately 450 Military-Connected Youth.</w:t>
      </w:r>
    </w:p>
    <w:p w14:paraId="596BE19C" w14:textId="77777777" w:rsidR="00637B99" w:rsidRPr="00637B99" w:rsidRDefault="00637B99" w:rsidP="00637B99">
      <w:pPr>
        <w:shd w:val="clear" w:color="auto" w:fill="FFFFFF"/>
        <w:spacing w:after="0" w:line="240" w:lineRule="auto"/>
        <w:rPr>
          <w:rFonts w:ascii="Arial" w:eastAsia="Times New Roman" w:hAnsi="Arial" w:cs="Arial"/>
          <w:sz w:val="24"/>
          <w:szCs w:val="24"/>
        </w:rPr>
      </w:pPr>
      <w:r w:rsidRPr="00637B99">
        <w:rPr>
          <w:rFonts w:ascii="Arial" w:eastAsia="Times New Roman" w:hAnsi="Arial" w:cs="Arial"/>
          <w:sz w:val="24"/>
          <w:szCs w:val="24"/>
        </w:rPr>
        <w:t> </w:t>
      </w:r>
    </w:p>
    <w:p w14:paraId="113D73B2" w14:textId="042131E0" w:rsidR="00637B99" w:rsidRPr="00637B99" w:rsidRDefault="00637B99" w:rsidP="00637B99">
      <w:pPr>
        <w:shd w:val="clear" w:color="auto" w:fill="FFFFFF"/>
        <w:spacing w:after="0" w:line="240" w:lineRule="auto"/>
        <w:rPr>
          <w:rFonts w:ascii="Arial" w:eastAsia="Times New Roman" w:hAnsi="Arial" w:cs="Arial"/>
          <w:sz w:val="24"/>
          <w:szCs w:val="24"/>
        </w:rPr>
      </w:pPr>
      <w:r w:rsidRPr="00637B99">
        <w:rPr>
          <w:rFonts w:ascii="Arial" w:eastAsia="Times New Roman" w:hAnsi="Arial" w:cs="Arial"/>
          <w:sz w:val="24"/>
          <w:szCs w:val="24"/>
        </w:rPr>
        <w:t>The greatest challenge in serving the needs of Military-Connected Youth is identifying them. They often do not identify themselves as part of a military family. The ESSA military student identifier only designates active families. In Ohio, the National Guard and the Reserves greatly outnumber the active component of the military. Students may be identified by a checkbox on enrollment forms (electronic or paper), Emergency Medical Cards or surveys; identification during Veterans Day and other patriotic activities, class meetings, clubs or conferences; as well as through newsletters, bulletin</w:t>
      </w:r>
      <w:r w:rsidR="0063302D">
        <w:rPr>
          <w:rFonts w:ascii="Arial" w:eastAsia="Times New Roman" w:hAnsi="Arial" w:cs="Arial"/>
          <w:sz w:val="24"/>
          <w:szCs w:val="24"/>
        </w:rPr>
        <w:t xml:space="preserve"> </w:t>
      </w:r>
      <w:r w:rsidRPr="00637B99">
        <w:rPr>
          <w:rFonts w:ascii="Arial" w:eastAsia="Times New Roman" w:hAnsi="Arial" w:cs="Arial"/>
          <w:sz w:val="24"/>
          <w:szCs w:val="24"/>
        </w:rPr>
        <w:t>boards, websites, and announcements.</w:t>
      </w:r>
    </w:p>
    <w:p w14:paraId="7D8C3A51" w14:textId="77777777" w:rsidR="00637B99" w:rsidRPr="00637B99" w:rsidRDefault="00637B99" w:rsidP="00637B99">
      <w:pPr>
        <w:shd w:val="clear" w:color="auto" w:fill="FFFFFF"/>
        <w:spacing w:after="0" w:line="240" w:lineRule="auto"/>
        <w:rPr>
          <w:rFonts w:ascii="Arial" w:eastAsia="Times New Roman" w:hAnsi="Arial" w:cs="Arial"/>
          <w:sz w:val="24"/>
          <w:szCs w:val="24"/>
        </w:rPr>
      </w:pPr>
      <w:r w:rsidRPr="00637B99">
        <w:rPr>
          <w:rFonts w:ascii="Arial" w:eastAsia="Times New Roman" w:hAnsi="Arial" w:cs="Arial"/>
          <w:sz w:val="24"/>
          <w:szCs w:val="24"/>
        </w:rPr>
        <w:t> </w:t>
      </w:r>
    </w:p>
    <w:p w14:paraId="07A640A5" w14:textId="47304972" w:rsidR="00637B99" w:rsidRDefault="00637B99" w:rsidP="00637B99">
      <w:pPr>
        <w:shd w:val="clear" w:color="auto" w:fill="FFFFFF"/>
        <w:spacing w:after="0" w:line="240" w:lineRule="auto"/>
        <w:rPr>
          <w:rFonts w:ascii="Arial" w:eastAsia="Times New Roman" w:hAnsi="Arial" w:cs="Arial"/>
          <w:sz w:val="24"/>
          <w:szCs w:val="24"/>
        </w:rPr>
      </w:pPr>
      <w:r w:rsidRPr="00637B99">
        <w:rPr>
          <w:rFonts w:ascii="Arial" w:eastAsia="Times New Roman" w:hAnsi="Arial" w:cs="Arial"/>
          <w:sz w:val="24"/>
          <w:szCs w:val="24"/>
        </w:rPr>
        <w:t>This is a unique group of students with a unique set of challenges and needs such as dealing with the deployment of a family member or missing major family events like high school graduation. If they are part of an active</w:t>
      </w:r>
      <w:r w:rsidR="0063302D">
        <w:rPr>
          <w:rFonts w:ascii="Arial" w:eastAsia="Times New Roman" w:hAnsi="Arial" w:cs="Arial"/>
          <w:sz w:val="24"/>
          <w:szCs w:val="24"/>
        </w:rPr>
        <w:t>-</w:t>
      </w:r>
      <w:r w:rsidRPr="00637B99">
        <w:rPr>
          <w:rFonts w:ascii="Arial" w:eastAsia="Times New Roman" w:hAnsi="Arial" w:cs="Arial"/>
          <w:sz w:val="24"/>
          <w:szCs w:val="24"/>
        </w:rPr>
        <w:t>duty family, they will attend an average of six to nine different schools during their K12 experience. There are resources available for Military-Connected Youth to support their</w:t>
      </w:r>
      <w:r w:rsidR="004C575F">
        <w:rPr>
          <w:rFonts w:ascii="Arial" w:eastAsia="Times New Roman" w:hAnsi="Arial" w:cs="Arial"/>
          <w:sz w:val="24"/>
          <w:szCs w:val="24"/>
        </w:rPr>
        <w:t xml:space="preserve"> </w:t>
      </w:r>
      <w:r w:rsidRPr="00637B99">
        <w:rPr>
          <w:rFonts w:ascii="Arial" w:eastAsia="Times New Roman" w:hAnsi="Arial" w:cs="Arial"/>
          <w:sz w:val="24"/>
          <w:szCs w:val="24"/>
        </w:rPr>
        <w:t xml:space="preserve">academic, social/emotional, physical well-being and help them connect with others with similar experiences. </w:t>
      </w:r>
    </w:p>
    <w:p w14:paraId="227E8411" w14:textId="62F163A7" w:rsidR="005A21EA" w:rsidRDefault="005A21EA" w:rsidP="00637B99">
      <w:pPr>
        <w:shd w:val="clear" w:color="auto" w:fill="FFFFFF"/>
        <w:spacing w:after="0" w:line="240" w:lineRule="auto"/>
        <w:rPr>
          <w:rFonts w:ascii="Arial" w:eastAsia="Times New Roman" w:hAnsi="Arial" w:cs="Arial"/>
          <w:sz w:val="24"/>
          <w:szCs w:val="24"/>
        </w:rPr>
      </w:pPr>
    </w:p>
    <w:p w14:paraId="6188E19F" w14:textId="5E46E558" w:rsidR="005A21EA" w:rsidRPr="00637B99" w:rsidRDefault="005A21EA" w:rsidP="005A21EA">
      <w:pPr>
        <w:shd w:val="clear" w:color="auto" w:fill="FFFFFF"/>
        <w:spacing w:after="0" w:line="240" w:lineRule="auto"/>
        <w:jc w:val="center"/>
        <w:rPr>
          <w:rFonts w:eastAsia="Times New Roman" w:cstheme="minorHAnsi"/>
          <w:sz w:val="36"/>
          <w:szCs w:val="36"/>
          <w:u w:val="single"/>
        </w:rPr>
      </w:pPr>
      <w:r w:rsidRPr="008E582B">
        <w:rPr>
          <w:rFonts w:eastAsia="Times New Roman" w:cstheme="minorHAnsi"/>
          <w:sz w:val="36"/>
          <w:szCs w:val="36"/>
          <w:u w:val="single"/>
        </w:rPr>
        <w:t>Educational Resources</w:t>
      </w:r>
    </w:p>
    <w:p w14:paraId="7AAD6A37" w14:textId="77777777" w:rsidR="00637B99" w:rsidRDefault="00637B99" w:rsidP="0077039F">
      <w:pPr>
        <w:pStyle w:val="Pa1"/>
        <w:rPr>
          <w:u w:val="single"/>
        </w:rPr>
      </w:pPr>
    </w:p>
    <w:p w14:paraId="55EEBBAA" w14:textId="77777777" w:rsidR="00090696" w:rsidRDefault="00A07AEC" w:rsidP="00090696">
      <w:hyperlink r:id="rId4" w:history="1">
        <w:r w:rsidR="00090696" w:rsidRPr="00FB6C36">
          <w:rPr>
            <w:rStyle w:val="Hyperlink"/>
          </w:rPr>
          <w:t>https://military.tutor.com/home</w:t>
        </w:r>
      </w:hyperlink>
      <w:r w:rsidR="00090696">
        <w:t xml:space="preserve"> A 24-hour live chat homework hotline for K-12 students in 150+ subjects.</w:t>
      </w:r>
    </w:p>
    <w:p w14:paraId="42A249F1" w14:textId="77777777" w:rsidR="00090696" w:rsidRDefault="00A07AEC" w:rsidP="00090696">
      <w:hyperlink r:id="rId5" w:history="1">
        <w:r w:rsidR="00090696" w:rsidRPr="00FB6C36">
          <w:rPr>
            <w:rStyle w:val="Hyperlink"/>
          </w:rPr>
          <w:t>https://www.march2success.com/</w:t>
        </w:r>
      </w:hyperlink>
      <w:r w:rsidR="00090696">
        <w:t xml:space="preserve"> March2Success is an interactive online test preparation system. It is an online, self paced course designed to improve student performance on standardized tests. March2Success is free for everyone.</w:t>
      </w:r>
    </w:p>
    <w:p w14:paraId="66FB6C94" w14:textId="299DD9C6" w:rsidR="00090696" w:rsidRDefault="00A07AEC" w:rsidP="00090696">
      <w:hyperlink r:id="rId6" w:history="1">
        <w:r w:rsidR="00090696" w:rsidRPr="00FB6C36">
          <w:rPr>
            <w:rStyle w:val="Hyperlink"/>
          </w:rPr>
          <w:t>https://eknowledge.com/NewLookAff/Home.php?coupon=14B10241C9</w:t>
        </w:r>
      </w:hyperlink>
      <w:r w:rsidR="00090696">
        <w:t xml:space="preserve"> eKnowledge is a leading provider of interactive e-learning products and services. At a much-reduced price for military families.</w:t>
      </w:r>
    </w:p>
    <w:p w14:paraId="50C10D8B" w14:textId="287A64DD" w:rsidR="00C1624A" w:rsidRDefault="00A07AEC" w:rsidP="00090696">
      <w:hyperlink r:id="rId7" w:history="1">
        <w:r w:rsidR="006B1F6C" w:rsidRPr="00FB6C36">
          <w:rPr>
            <w:rStyle w:val="Hyperlink"/>
          </w:rPr>
          <w:t>https://mic3.net/</w:t>
        </w:r>
      </w:hyperlink>
      <w:r w:rsidR="006B1F6C">
        <w:t xml:space="preserve"> </w:t>
      </w:r>
      <w:r w:rsidR="00EF3735">
        <w:t xml:space="preserve">The </w:t>
      </w:r>
      <w:r w:rsidR="006B1F6C">
        <w:t xml:space="preserve">Military </w:t>
      </w:r>
      <w:r w:rsidR="00EA46FE">
        <w:t>Interstate Children’s Compact Commission</w:t>
      </w:r>
      <w:r w:rsidR="00EF3735">
        <w:t xml:space="preserve"> purpose </w:t>
      </w:r>
      <w:r w:rsidR="00486B94">
        <w:t xml:space="preserve">is to facilitate timely enrollment of K-12 students </w:t>
      </w:r>
      <w:r w:rsidR="005407BE">
        <w:t xml:space="preserve">in schools during any point in an academic </w:t>
      </w:r>
      <w:r w:rsidR="006D0A6C">
        <w:t xml:space="preserve">year due to Active Duty assignments of the U.S. Armed Forces. </w:t>
      </w:r>
      <w:r w:rsidR="00B03061">
        <w:t xml:space="preserve">The MIC3 </w:t>
      </w:r>
      <w:r w:rsidR="00CA429B">
        <w:t>looks to remove barriers due to variations in local school districts</w:t>
      </w:r>
      <w:r w:rsidR="00574390">
        <w:t xml:space="preserve"> </w:t>
      </w:r>
      <w:r w:rsidR="00A22B20">
        <w:t>and states</w:t>
      </w:r>
      <w:r w:rsidR="00C954D7">
        <w:t xml:space="preserve">. </w:t>
      </w:r>
      <w:r w:rsidR="002E3973">
        <w:t xml:space="preserve">Contact </w:t>
      </w:r>
      <w:r w:rsidR="00B91E5D">
        <w:t xml:space="preserve">- </w:t>
      </w:r>
      <w:r w:rsidR="00A73CFE">
        <w:t xml:space="preserve">Ohio Commissioner </w:t>
      </w:r>
      <w:r w:rsidR="002E3973">
        <w:t xml:space="preserve">Pete LuPiba </w:t>
      </w:r>
      <w:hyperlink r:id="rId8" w:history="1">
        <w:r w:rsidR="00C1624A" w:rsidRPr="00FB6C36">
          <w:rPr>
            <w:rStyle w:val="Hyperlink"/>
          </w:rPr>
          <w:t>pete.lupiba@obm.ohio.gov</w:t>
        </w:r>
      </w:hyperlink>
      <w:r w:rsidR="00C1624A">
        <w:t xml:space="preserve"> </w:t>
      </w:r>
    </w:p>
    <w:p w14:paraId="7C33483F" w14:textId="0E916BEA" w:rsidR="00DB6F25" w:rsidRDefault="00A07AEC" w:rsidP="00090696">
      <w:hyperlink r:id="rId9" w:history="1">
        <w:r w:rsidR="00B34472" w:rsidRPr="00E237E4">
          <w:rPr>
            <w:rStyle w:val="Hyperlink"/>
          </w:rPr>
          <w:t>https://www.dodea.edu/Partnership/index.cfm</w:t>
        </w:r>
      </w:hyperlink>
      <w:r w:rsidR="00DB6F25">
        <w:t xml:space="preserve"> </w:t>
      </w:r>
      <w:r w:rsidR="00E94987">
        <w:t xml:space="preserve">The mission is to </w:t>
      </w:r>
      <w:r w:rsidR="00E94987" w:rsidRPr="00E94987">
        <w:rPr>
          <w:rFonts w:cstheme="minorHAnsi"/>
          <w:sz w:val="24"/>
          <w:szCs w:val="24"/>
          <w:shd w:val="clear" w:color="auto" w:fill="FFFFFF"/>
        </w:rPr>
        <w:t>e</w:t>
      </w:r>
      <w:r w:rsidR="00B03566" w:rsidRPr="00E94987">
        <w:rPr>
          <w:rFonts w:cstheme="minorHAnsi"/>
          <w:sz w:val="24"/>
          <w:szCs w:val="24"/>
          <w:shd w:val="clear" w:color="auto" w:fill="FFFFFF"/>
        </w:rPr>
        <w:t xml:space="preserve">ducate, engage, and empower each student to succeed in a dynamic world. As a part of Department of Defense Education </w:t>
      </w:r>
      <w:r w:rsidR="00B03566" w:rsidRPr="009C6537">
        <w:rPr>
          <w:rFonts w:cstheme="minorHAnsi"/>
          <w:sz w:val="24"/>
          <w:szCs w:val="24"/>
          <w:shd w:val="clear" w:color="auto" w:fill="FFFFFF"/>
        </w:rPr>
        <w:t>Activity (DoDEA),</w:t>
      </w:r>
      <w:r w:rsidR="00B03566" w:rsidRPr="009C6537">
        <w:rPr>
          <w:rFonts w:ascii="Arial" w:hAnsi="Arial" w:cs="Arial"/>
          <w:shd w:val="clear" w:color="auto" w:fill="FFFFFF"/>
        </w:rPr>
        <w:t xml:space="preserve"> the Non-Department of Defense Schools Program (NDSP) adopts the DoDEA mission and vision statement.</w:t>
      </w:r>
    </w:p>
    <w:p w14:paraId="4490CD8D" w14:textId="77777777" w:rsidR="00AE2680" w:rsidRDefault="00AE2680" w:rsidP="00090696"/>
    <w:p w14:paraId="4CB03665" w14:textId="64102813" w:rsidR="0067141A" w:rsidRDefault="00A07AEC" w:rsidP="00090696">
      <w:hyperlink r:id="rId10" w:history="1">
        <w:r w:rsidR="00A73B8B" w:rsidRPr="00E237E4">
          <w:rPr>
            <w:rStyle w:val="Hyperlink"/>
          </w:rPr>
          <w:t>https://www.va.gov/education/transfer-post-9-11-gi-bill-benefits/</w:t>
        </w:r>
      </w:hyperlink>
      <w:r w:rsidR="00FD7C47">
        <w:t xml:space="preserve"> </w:t>
      </w:r>
      <w:r w:rsidR="0067141A">
        <w:t xml:space="preserve"> </w:t>
      </w:r>
      <w:r w:rsidR="001751FD">
        <w:t xml:space="preserve">The </w:t>
      </w:r>
      <w:r w:rsidR="001751FD" w:rsidRPr="00263540">
        <w:t xml:space="preserve">Post9/11 GI Bill </w:t>
      </w:r>
      <w:r w:rsidR="001751FD">
        <w:t xml:space="preserve">allows service members to transfer </w:t>
      </w:r>
      <w:r w:rsidR="00B45B19">
        <w:t>unused education benefits</w:t>
      </w:r>
      <w:r w:rsidR="00342AB5">
        <w:t xml:space="preserve"> to immediate family members (spouse &amp; children)</w:t>
      </w:r>
      <w:r w:rsidR="00CB2899">
        <w:t xml:space="preserve"> Transferred benefits may be able to pay </w:t>
      </w:r>
      <w:r w:rsidR="00570D43">
        <w:t xml:space="preserve">for college, tuition, housing, </w:t>
      </w:r>
      <w:r w:rsidR="00324BBD">
        <w:t>books,</w:t>
      </w:r>
      <w:r w:rsidR="00570D43">
        <w:t xml:space="preserve"> and supplies after high school</w:t>
      </w:r>
      <w:r w:rsidR="00F14669">
        <w:t xml:space="preserve">. Service members must transfer benefits </w:t>
      </w:r>
      <w:r w:rsidR="00175678">
        <w:t>before separation from the service</w:t>
      </w:r>
      <w:r w:rsidR="00324BBD">
        <w:t>.</w:t>
      </w:r>
    </w:p>
    <w:p w14:paraId="1A84B559" w14:textId="6486F24D" w:rsidR="00FC4481" w:rsidRPr="009C0A0C" w:rsidRDefault="00574390" w:rsidP="00FC4481">
      <w:pPr>
        <w:pStyle w:val="NormalWeb"/>
        <w:shd w:val="clear" w:color="auto" w:fill="FFFFFF"/>
        <w:spacing w:before="0" w:beforeAutospacing="0" w:after="150" w:afterAutospacing="0"/>
      </w:pPr>
      <w:r>
        <w:t xml:space="preserve"> </w:t>
      </w:r>
      <w:hyperlink r:id="rId11" w:history="1">
        <w:r w:rsidR="0083389A" w:rsidRPr="00FB6C36">
          <w:rPr>
            <w:rStyle w:val="Hyperlink"/>
          </w:rPr>
          <w:t>https://education.ohio.gov/Topics/Other-Resources/Ohio-Network-for-Military-Families-and-Veterans/Supporting-Ohio-s-Military-Families/Purple-Star-Award</w:t>
        </w:r>
      </w:hyperlink>
      <w:r w:rsidR="001E6176">
        <w:t xml:space="preserve"> </w:t>
      </w:r>
      <w:r w:rsidR="00FC4481">
        <w:t xml:space="preserve"> </w:t>
      </w:r>
      <w:r w:rsidR="00FC4481" w:rsidRPr="000577C6">
        <w:rPr>
          <w:rFonts w:asciiTheme="minorHAnsi" w:hAnsiTheme="minorHAnsi" w:cstheme="minorHAnsi"/>
          <w:color w:val="000000"/>
        </w:rPr>
        <w:t>The Purple Star Award recognizes schools that show a major commitment to students and families connected to our nation’s military. Schools that earn the award will receive a special Purple Star recognition to display on site.</w:t>
      </w:r>
    </w:p>
    <w:p w14:paraId="3CAA1A4A" w14:textId="1D2341C2" w:rsidR="00D40088" w:rsidRDefault="00FC4481" w:rsidP="00FC4481">
      <w:pPr>
        <w:pStyle w:val="NormalWeb"/>
        <w:shd w:val="clear" w:color="auto" w:fill="FFFFFF"/>
        <w:spacing w:before="0" w:beforeAutospacing="0" w:after="0" w:afterAutospacing="0"/>
        <w:rPr>
          <w:rFonts w:asciiTheme="minorHAnsi" w:hAnsiTheme="minorHAnsi" w:cstheme="minorHAnsi"/>
          <w:color w:val="000000"/>
        </w:rPr>
      </w:pPr>
      <w:r w:rsidRPr="000577C6">
        <w:rPr>
          <w:rFonts w:asciiTheme="minorHAnsi" w:hAnsiTheme="minorHAnsi" w:cstheme="minorHAnsi"/>
          <w:color w:val="000000"/>
        </w:rPr>
        <w:t>A school will be honored with the Purple Star Award if it completes all the </w:t>
      </w:r>
      <w:r w:rsidRPr="000577C6">
        <w:rPr>
          <w:rStyle w:val="Emphasis"/>
          <w:rFonts w:asciiTheme="minorHAnsi" w:hAnsiTheme="minorHAnsi" w:cstheme="minorHAnsi"/>
          <w:color w:val="000000"/>
        </w:rPr>
        <w:t>required</w:t>
      </w:r>
      <w:r w:rsidRPr="000577C6">
        <w:rPr>
          <w:rFonts w:asciiTheme="minorHAnsi" w:hAnsiTheme="minorHAnsi" w:cstheme="minorHAnsi"/>
          <w:color w:val="000000"/>
        </w:rPr>
        <w:t> activities, plus one optional activity. The Purple Star Advisory Board helps decide a school’s eligibility for the award.</w:t>
      </w:r>
      <w:r w:rsidR="00201D2F">
        <w:rPr>
          <w:rFonts w:asciiTheme="minorHAnsi" w:hAnsiTheme="minorHAnsi" w:cstheme="minorHAnsi"/>
          <w:color w:val="000000"/>
        </w:rPr>
        <w:t xml:space="preserve"> </w:t>
      </w:r>
      <w:r w:rsidR="007F5C9C">
        <w:rPr>
          <w:rFonts w:asciiTheme="minorHAnsi" w:hAnsiTheme="minorHAnsi" w:cstheme="minorHAnsi"/>
          <w:color w:val="000000"/>
        </w:rPr>
        <w:t>Contact</w:t>
      </w:r>
      <w:r w:rsidR="00201D2F">
        <w:rPr>
          <w:rFonts w:asciiTheme="minorHAnsi" w:hAnsiTheme="minorHAnsi" w:cstheme="minorHAnsi"/>
          <w:color w:val="000000"/>
        </w:rPr>
        <w:t xml:space="preserve"> - </w:t>
      </w:r>
      <w:r w:rsidR="007F5C9C">
        <w:rPr>
          <w:rFonts w:asciiTheme="minorHAnsi" w:hAnsiTheme="minorHAnsi" w:cstheme="minorHAnsi"/>
          <w:color w:val="000000"/>
        </w:rPr>
        <w:t xml:space="preserve">Valerie Kunze </w:t>
      </w:r>
      <w:hyperlink r:id="rId12" w:history="1">
        <w:r w:rsidR="007F5C9C" w:rsidRPr="00FB6C36">
          <w:rPr>
            <w:rStyle w:val="Hyperlink"/>
            <w:rFonts w:asciiTheme="minorHAnsi" w:hAnsiTheme="minorHAnsi" w:cstheme="minorHAnsi"/>
          </w:rPr>
          <w:t>valerie.kunze@education.ohio.gov</w:t>
        </w:r>
      </w:hyperlink>
      <w:r w:rsidR="00D40088">
        <w:rPr>
          <w:rFonts w:asciiTheme="minorHAnsi" w:hAnsiTheme="minorHAnsi" w:cstheme="minorHAnsi"/>
          <w:color w:val="000000"/>
        </w:rPr>
        <w:t xml:space="preserve"> </w:t>
      </w:r>
      <w:r w:rsidR="00634AA5">
        <w:rPr>
          <w:rFonts w:asciiTheme="minorHAnsi" w:hAnsiTheme="minorHAnsi" w:cstheme="minorHAnsi"/>
          <w:color w:val="000000"/>
        </w:rPr>
        <w:t>614 981 9003</w:t>
      </w:r>
    </w:p>
    <w:p w14:paraId="7D1F255C" w14:textId="0CF7263C" w:rsidR="004D31F7" w:rsidRDefault="004D31F7" w:rsidP="00FC4481">
      <w:pPr>
        <w:pStyle w:val="NormalWeb"/>
        <w:shd w:val="clear" w:color="auto" w:fill="FFFFFF"/>
        <w:spacing w:before="0" w:beforeAutospacing="0" w:after="0" w:afterAutospacing="0"/>
        <w:rPr>
          <w:rFonts w:asciiTheme="minorHAnsi" w:hAnsiTheme="minorHAnsi" w:cstheme="minorHAnsi"/>
          <w:color w:val="000000"/>
        </w:rPr>
      </w:pPr>
    </w:p>
    <w:p w14:paraId="0082899E" w14:textId="571A6B56" w:rsidR="004D31F7" w:rsidRDefault="00A07AEC" w:rsidP="00FC4481">
      <w:pPr>
        <w:pStyle w:val="NormalWeb"/>
        <w:shd w:val="clear" w:color="auto" w:fill="FFFFFF"/>
        <w:spacing w:before="0" w:beforeAutospacing="0" w:after="0" w:afterAutospacing="0"/>
        <w:rPr>
          <w:rFonts w:asciiTheme="minorHAnsi" w:hAnsiTheme="minorHAnsi" w:cstheme="minorHAnsi"/>
        </w:rPr>
      </w:pPr>
      <w:hyperlink r:id="rId13" w:history="1">
        <w:r w:rsidR="0092421C" w:rsidRPr="00FB6C36">
          <w:rPr>
            <w:rStyle w:val="Hyperlink"/>
            <w:rFonts w:asciiTheme="minorHAnsi" w:hAnsiTheme="minorHAnsi" w:cstheme="minorHAnsi"/>
          </w:rPr>
          <w:t>https://www.militarychild.org/</w:t>
        </w:r>
      </w:hyperlink>
      <w:r w:rsidR="0092421C">
        <w:rPr>
          <w:rFonts w:asciiTheme="minorHAnsi" w:hAnsiTheme="minorHAnsi" w:cstheme="minorHAnsi"/>
          <w:color w:val="000000"/>
        </w:rPr>
        <w:t xml:space="preserve"> </w:t>
      </w:r>
      <w:r w:rsidR="006F2A9B">
        <w:rPr>
          <w:rFonts w:asciiTheme="minorHAnsi" w:hAnsiTheme="minorHAnsi" w:cstheme="minorHAnsi"/>
          <w:color w:val="000000"/>
        </w:rPr>
        <w:t xml:space="preserve">The Military </w:t>
      </w:r>
      <w:r w:rsidR="005D4750">
        <w:rPr>
          <w:rFonts w:asciiTheme="minorHAnsi" w:hAnsiTheme="minorHAnsi" w:cstheme="minorHAnsi"/>
          <w:color w:val="000000"/>
        </w:rPr>
        <w:t>Child Education Coalition (</w:t>
      </w:r>
      <w:r w:rsidR="006F2A9B" w:rsidRPr="006F2A9B">
        <w:rPr>
          <w:rFonts w:asciiTheme="minorHAnsi" w:hAnsiTheme="minorHAnsi" w:cstheme="minorHAnsi"/>
        </w:rPr>
        <w:t>MCEC</w:t>
      </w:r>
      <w:r w:rsidR="005D4750">
        <w:rPr>
          <w:rFonts w:asciiTheme="minorHAnsi" w:hAnsiTheme="minorHAnsi" w:cstheme="minorHAnsi"/>
        </w:rPr>
        <w:t>)</w:t>
      </w:r>
      <w:r w:rsidR="006F2A9B" w:rsidRPr="006F2A9B">
        <w:rPr>
          <w:rFonts w:asciiTheme="minorHAnsi" w:hAnsiTheme="minorHAnsi" w:cstheme="minorHAnsi"/>
        </w:rPr>
        <w:t xml:space="preserve"> supports all military-connected children by educating, advocating, and collaborating to resolve education challenges associated with the military lifestyle.</w:t>
      </w:r>
      <w:r w:rsidR="00A07271">
        <w:rPr>
          <w:rFonts w:asciiTheme="minorHAnsi" w:hAnsiTheme="minorHAnsi" w:cstheme="minorHAnsi"/>
        </w:rPr>
        <w:t xml:space="preserve"> With programs for </w:t>
      </w:r>
      <w:r w:rsidR="00063FFA">
        <w:rPr>
          <w:rFonts w:asciiTheme="minorHAnsi" w:hAnsiTheme="minorHAnsi" w:cstheme="minorHAnsi"/>
        </w:rPr>
        <w:t>Parents, student</w:t>
      </w:r>
      <w:r w:rsidR="00FB0E93">
        <w:rPr>
          <w:rFonts w:asciiTheme="minorHAnsi" w:hAnsiTheme="minorHAnsi" w:cstheme="minorHAnsi"/>
        </w:rPr>
        <w:t>’</w:t>
      </w:r>
      <w:r w:rsidR="00063FFA">
        <w:rPr>
          <w:rFonts w:asciiTheme="minorHAnsi" w:hAnsiTheme="minorHAnsi" w:cstheme="minorHAnsi"/>
        </w:rPr>
        <w:t>s and professionals</w:t>
      </w:r>
      <w:r w:rsidR="009C0A0C">
        <w:rPr>
          <w:rFonts w:asciiTheme="minorHAnsi" w:hAnsiTheme="minorHAnsi" w:cstheme="minorHAnsi"/>
        </w:rPr>
        <w:t>.</w:t>
      </w:r>
    </w:p>
    <w:p w14:paraId="2B94AD77" w14:textId="01CF854D" w:rsidR="00A73B8B" w:rsidRDefault="00A73B8B" w:rsidP="00FC4481">
      <w:pPr>
        <w:pStyle w:val="NormalWeb"/>
        <w:shd w:val="clear" w:color="auto" w:fill="FFFFFF"/>
        <w:spacing w:before="0" w:beforeAutospacing="0" w:after="0" w:afterAutospacing="0"/>
        <w:rPr>
          <w:rFonts w:asciiTheme="minorHAnsi" w:hAnsiTheme="minorHAnsi" w:cstheme="minorHAnsi"/>
        </w:rPr>
      </w:pPr>
    </w:p>
    <w:p w14:paraId="11399100" w14:textId="6DDF262F" w:rsidR="00A73B8B" w:rsidRDefault="00A07AEC" w:rsidP="00FC4481">
      <w:pPr>
        <w:pStyle w:val="NormalWeb"/>
        <w:shd w:val="clear" w:color="auto" w:fill="FFFFFF"/>
        <w:spacing w:before="0" w:beforeAutospacing="0" w:after="0" w:afterAutospacing="0"/>
        <w:rPr>
          <w:rFonts w:ascii="Helvetica" w:eastAsiaTheme="minorHAnsi" w:hAnsi="Helvetica" w:cstheme="minorBidi"/>
          <w:color w:val="333333"/>
          <w:sz w:val="22"/>
          <w:szCs w:val="22"/>
          <w:shd w:val="clear" w:color="auto" w:fill="FFFFFF"/>
        </w:rPr>
      </w:pPr>
      <w:hyperlink r:id="rId14" w:history="1">
        <w:r w:rsidR="00A73B8B" w:rsidRPr="00E237E4">
          <w:rPr>
            <w:rStyle w:val="Hyperlink"/>
            <w:rFonts w:asciiTheme="minorHAnsi" w:hAnsiTheme="minorHAnsi" w:cstheme="minorHAnsi"/>
          </w:rPr>
          <w:t>https://schoolresources.militaryfamilies.psu.edu/</w:t>
        </w:r>
      </w:hyperlink>
      <w:r w:rsidR="00A73B8B">
        <w:rPr>
          <w:rFonts w:asciiTheme="minorHAnsi" w:hAnsiTheme="minorHAnsi" w:cstheme="minorHAnsi"/>
        </w:rPr>
        <w:t xml:space="preserve"> </w:t>
      </w:r>
      <w:r w:rsidR="00D0087E" w:rsidRPr="00D0087E">
        <w:rPr>
          <w:rFonts w:asciiTheme="minorHAnsi" w:eastAsiaTheme="minorHAnsi" w:hAnsiTheme="minorHAnsi" w:cstheme="minorHAnsi"/>
          <w:color w:val="333333"/>
          <w:shd w:val="clear" w:color="auto" w:fill="FFFFFF"/>
        </w:rPr>
        <w:t>The </w:t>
      </w:r>
      <w:hyperlink r:id="rId15" w:tgtFrame="_blank" w:history="1">
        <w:r w:rsidR="00D0087E" w:rsidRPr="00D0087E">
          <w:rPr>
            <w:rFonts w:asciiTheme="minorHAnsi" w:eastAsiaTheme="minorHAnsi" w:hAnsiTheme="minorHAnsi" w:cstheme="minorHAnsi"/>
            <w:b/>
            <w:bCs/>
            <w:color w:val="CA5A57"/>
            <w:u w:val="single"/>
            <w:shd w:val="clear" w:color="auto" w:fill="FFFFFF"/>
          </w:rPr>
          <w:t>Clearinghouse for Military Family Readiness at Penn State</w:t>
        </w:r>
      </w:hyperlink>
      <w:r w:rsidR="00D0087E" w:rsidRPr="00D0087E">
        <w:rPr>
          <w:rFonts w:asciiTheme="minorHAnsi" w:eastAsiaTheme="minorHAnsi" w:hAnsiTheme="minorHAnsi" w:cstheme="minorHAnsi"/>
          <w:color w:val="333333"/>
          <w:shd w:val="clear" w:color="auto" w:fill="FFFFFF"/>
        </w:rPr>
        <w:t> developed online learning modules for school personnel to increase understanding and awareness related to the unique challenges faced by military-connected students and families, and to provide school personnel with strategies and resources to support military-connected students</w:t>
      </w:r>
      <w:r w:rsidR="00D0087E" w:rsidRPr="00D0087E">
        <w:rPr>
          <w:rFonts w:ascii="Helvetica" w:eastAsiaTheme="minorHAnsi" w:hAnsi="Helvetica" w:cstheme="minorBidi"/>
          <w:color w:val="333333"/>
          <w:sz w:val="22"/>
          <w:szCs w:val="22"/>
          <w:shd w:val="clear" w:color="auto" w:fill="FFFFFF"/>
        </w:rPr>
        <w:t>. </w:t>
      </w:r>
    </w:p>
    <w:p w14:paraId="24C8BBD5" w14:textId="43DA9D71" w:rsidR="00EA41DD" w:rsidRDefault="00EA41DD" w:rsidP="00FC4481">
      <w:pPr>
        <w:pStyle w:val="NormalWeb"/>
        <w:shd w:val="clear" w:color="auto" w:fill="FFFFFF"/>
        <w:spacing w:before="0" w:beforeAutospacing="0" w:after="0" w:afterAutospacing="0"/>
        <w:rPr>
          <w:rFonts w:ascii="Helvetica" w:eastAsiaTheme="minorHAnsi" w:hAnsi="Helvetica" w:cstheme="minorBidi"/>
          <w:color w:val="333333"/>
          <w:sz w:val="22"/>
          <w:szCs w:val="22"/>
          <w:shd w:val="clear" w:color="auto" w:fill="FFFFFF"/>
        </w:rPr>
      </w:pPr>
    </w:p>
    <w:p w14:paraId="34D6C155" w14:textId="542C781C" w:rsidR="00EA41DD" w:rsidRDefault="00A07AEC" w:rsidP="00FC4481">
      <w:pPr>
        <w:pStyle w:val="NormalWeb"/>
        <w:shd w:val="clear" w:color="auto" w:fill="FFFFFF"/>
        <w:spacing w:before="0" w:beforeAutospacing="0" w:after="0" w:afterAutospacing="0"/>
        <w:rPr>
          <w:rFonts w:asciiTheme="minorHAnsi" w:hAnsiTheme="minorHAnsi" w:cstheme="minorHAnsi"/>
        </w:rPr>
      </w:pPr>
      <w:hyperlink r:id="rId16" w:history="1">
        <w:r w:rsidR="00EA41DD" w:rsidRPr="00EB578A">
          <w:rPr>
            <w:rStyle w:val="Hyperlink"/>
            <w:rFonts w:asciiTheme="minorHAnsi" w:hAnsiTheme="minorHAnsi" w:cstheme="minorHAnsi"/>
          </w:rPr>
          <w:t>https://www.parentcenterhub.org/military/</w:t>
        </w:r>
      </w:hyperlink>
      <w:r w:rsidR="00EA41DD">
        <w:rPr>
          <w:rFonts w:asciiTheme="minorHAnsi" w:hAnsiTheme="minorHAnsi" w:cstheme="minorHAnsi"/>
        </w:rPr>
        <w:t xml:space="preserve"> </w:t>
      </w:r>
      <w:r w:rsidR="006A2F71">
        <w:rPr>
          <w:rFonts w:asciiTheme="minorHAnsi" w:hAnsiTheme="minorHAnsi" w:cstheme="minorHAnsi"/>
        </w:rPr>
        <w:t>Resources for special needs students</w:t>
      </w:r>
      <w:r w:rsidR="001C3552">
        <w:rPr>
          <w:rFonts w:asciiTheme="minorHAnsi" w:hAnsiTheme="minorHAnsi" w:cstheme="minorHAnsi"/>
        </w:rPr>
        <w:t>.</w:t>
      </w:r>
    </w:p>
    <w:p w14:paraId="7060C629" w14:textId="77777777" w:rsidR="006A2F71" w:rsidRPr="006F2A9B" w:rsidRDefault="006A2F71" w:rsidP="00FC4481">
      <w:pPr>
        <w:pStyle w:val="NormalWeb"/>
        <w:shd w:val="clear" w:color="auto" w:fill="FFFFFF"/>
        <w:spacing w:before="0" w:beforeAutospacing="0" w:after="0" w:afterAutospacing="0"/>
        <w:rPr>
          <w:rFonts w:asciiTheme="minorHAnsi" w:hAnsiTheme="minorHAnsi" w:cstheme="minorHAnsi"/>
        </w:rPr>
      </w:pPr>
    </w:p>
    <w:p w14:paraId="549FD5B2" w14:textId="596C44F2" w:rsidR="00FC4FFA" w:rsidRPr="00FC4FFA" w:rsidRDefault="00E221C1" w:rsidP="00A85B61">
      <w:pPr>
        <w:jc w:val="center"/>
        <w:rPr>
          <w:sz w:val="36"/>
          <w:szCs w:val="36"/>
          <w:u w:val="single"/>
        </w:rPr>
      </w:pPr>
      <w:r>
        <w:rPr>
          <w:sz w:val="36"/>
          <w:szCs w:val="36"/>
          <w:u w:val="single"/>
        </w:rPr>
        <w:t>General</w:t>
      </w:r>
      <w:r w:rsidR="00FC4FFA">
        <w:rPr>
          <w:sz w:val="36"/>
          <w:szCs w:val="36"/>
          <w:u w:val="single"/>
        </w:rPr>
        <w:t xml:space="preserve"> Resources</w:t>
      </w:r>
    </w:p>
    <w:p w14:paraId="074C6BB7" w14:textId="17F07516" w:rsidR="00633BF5" w:rsidRDefault="0077039F" w:rsidP="00633BF5">
      <w:pPr>
        <w:pStyle w:val="Pa1"/>
        <w:rPr>
          <w:color w:val="211D1E"/>
          <w:sz w:val="23"/>
          <w:szCs w:val="23"/>
        </w:rPr>
      </w:pPr>
      <w:r w:rsidRPr="0077039F">
        <w:rPr>
          <w:rStyle w:val="A9"/>
          <w:color w:val="0070C0"/>
          <w:sz w:val="24"/>
          <w:szCs w:val="24"/>
          <w:u w:val="single"/>
        </w:rPr>
        <w:t>ohio4h.org/statewide-programs/ohio-military-</w:t>
      </w:r>
      <w:r w:rsidRPr="00EE2FB0">
        <w:rPr>
          <w:rStyle w:val="A9"/>
          <w:color w:val="0070C0"/>
          <w:sz w:val="24"/>
          <w:szCs w:val="24"/>
        </w:rPr>
        <w:t>kids</w:t>
      </w:r>
      <w:r w:rsidR="00EE2FB0">
        <w:rPr>
          <w:rStyle w:val="A9"/>
          <w:color w:val="0070C0"/>
          <w:sz w:val="24"/>
          <w:szCs w:val="24"/>
        </w:rPr>
        <w:t xml:space="preserve"> </w:t>
      </w:r>
      <w:r w:rsidR="00633BF5">
        <w:rPr>
          <w:color w:val="211D1E"/>
          <w:sz w:val="23"/>
          <w:szCs w:val="23"/>
        </w:rPr>
        <w:t xml:space="preserve">Ohio Military Kids (OMK) is a collaboration between the Ohio National Guard and The Ohio State University’s 4-H Youth Development Program. The goal of OMK is to create community support networks for military youth when they experience a loved one’s deployment. </w:t>
      </w:r>
    </w:p>
    <w:p w14:paraId="1238F79C" w14:textId="19CCFFDC" w:rsidR="008F5257" w:rsidRDefault="008F5257" w:rsidP="0077039F">
      <w:pPr>
        <w:pStyle w:val="Pa1"/>
        <w:rPr>
          <w:rStyle w:val="A9"/>
          <w:color w:val="0070C0"/>
          <w:sz w:val="24"/>
          <w:szCs w:val="24"/>
          <w:u w:val="single"/>
        </w:rPr>
      </w:pPr>
    </w:p>
    <w:p w14:paraId="7E1D48E1" w14:textId="0D2AAF68" w:rsidR="007613AD" w:rsidRPr="006D2AEF" w:rsidRDefault="00A07AEC" w:rsidP="006D2AEF">
      <w:hyperlink r:id="rId17" w:history="1">
        <w:r w:rsidR="009662AB" w:rsidRPr="00FB6C36">
          <w:rPr>
            <w:rStyle w:val="Hyperlink"/>
          </w:rPr>
          <w:t>https://www.ourmilitarykids.org/</w:t>
        </w:r>
      </w:hyperlink>
      <w:r w:rsidR="00A408CF">
        <w:t xml:space="preserve"> </w:t>
      </w:r>
      <w:r w:rsidR="00DD0907">
        <w:t xml:space="preserve"> </w:t>
      </w:r>
      <w:r w:rsidR="00DD0907" w:rsidRPr="00DD0907">
        <w:rPr>
          <w:rFonts w:cstheme="minorHAnsi"/>
          <w:color w:val="000000"/>
          <w:sz w:val="24"/>
          <w:szCs w:val="24"/>
        </w:rPr>
        <w:t>Our Military Kids recognizes the sacrifice of children of deployed National Guard, deployed Reserve, or post 9/11 combat-injured service members by offering extracurricular activity grants that build the child's self-confidence, enhance family wellness, and strengthen a shared sense of community.</w:t>
      </w:r>
      <w:r w:rsidR="00314654">
        <w:rPr>
          <w:rFonts w:cstheme="minorHAnsi"/>
          <w:color w:val="000000"/>
        </w:rPr>
        <w:t xml:space="preserve"> </w:t>
      </w:r>
      <w:r w:rsidR="00294501">
        <w:rPr>
          <w:rFonts w:cstheme="minorHAnsi"/>
          <w:color w:val="000000"/>
        </w:rPr>
        <w:t>Up to $300.00 grants for</w:t>
      </w:r>
      <w:r w:rsidR="00D018E5">
        <w:rPr>
          <w:rFonts w:cstheme="minorHAnsi"/>
          <w:color w:val="000000"/>
        </w:rPr>
        <w:t xml:space="preserve"> dependents</w:t>
      </w:r>
      <w:r w:rsidR="00303D2D">
        <w:rPr>
          <w:rFonts w:cstheme="minorHAnsi"/>
          <w:color w:val="000000"/>
        </w:rPr>
        <w:t xml:space="preserve"> ages</w:t>
      </w:r>
      <w:r w:rsidR="00D018E5">
        <w:rPr>
          <w:rFonts w:cstheme="minorHAnsi"/>
          <w:color w:val="000000"/>
        </w:rPr>
        <w:t xml:space="preserve"> </w:t>
      </w:r>
      <w:r w:rsidR="00303D2D">
        <w:rPr>
          <w:rFonts w:cstheme="minorHAnsi"/>
          <w:color w:val="000000"/>
        </w:rPr>
        <w:t>3 - 18</w:t>
      </w:r>
      <w:r w:rsidR="00294501">
        <w:rPr>
          <w:rFonts w:cstheme="minorHAnsi"/>
          <w:color w:val="000000"/>
        </w:rPr>
        <w:t xml:space="preserve"> deployed out of country service members.</w:t>
      </w:r>
      <w:r w:rsidR="009A527C">
        <w:rPr>
          <w:rFonts w:cstheme="minorHAnsi"/>
          <w:color w:val="000000"/>
        </w:rPr>
        <w:t xml:space="preserve"> </w:t>
      </w:r>
    </w:p>
    <w:p w14:paraId="1E192A1F" w14:textId="1B3771BE" w:rsidR="00344091" w:rsidRDefault="00A07AEC" w:rsidP="00C94268">
      <w:pPr>
        <w:pStyle w:val="NormalWeb"/>
        <w:spacing w:before="0" w:beforeAutospacing="0" w:after="285" w:afterAutospacing="0"/>
        <w:rPr>
          <w:rStyle w:val="Strong"/>
          <w:rFonts w:asciiTheme="minorHAnsi" w:hAnsiTheme="minorHAnsi" w:cstheme="minorHAnsi"/>
          <w:b w:val="0"/>
          <w:bCs w:val="0"/>
          <w:color w:val="000000"/>
        </w:rPr>
      </w:pPr>
      <w:hyperlink r:id="rId18" w:history="1">
        <w:r w:rsidR="00171B38" w:rsidRPr="00FB6C36">
          <w:rPr>
            <w:rStyle w:val="Hyperlink"/>
            <w:rFonts w:asciiTheme="minorHAnsi" w:hAnsiTheme="minorHAnsi" w:cstheme="minorHAnsi"/>
          </w:rPr>
          <w:t>https://www.militaryonesource.mil/</w:t>
        </w:r>
      </w:hyperlink>
      <w:r w:rsidR="00531729">
        <w:rPr>
          <w:rStyle w:val="Strong"/>
          <w:rFonts w:asciiTheme="minorHAnsi" w:hAnsiTheme="minorHAnsi" w:cstheme="minorHAnsi"/>
          <w:b w:val="0"/>
          <w:bCs w:val="0"/>
          <w:color w:val="000000"/>
          <w:u w:val="single"/>
        </w:rPr>
        <w:t xml:space="preserve"> </w:t>
      </w:r>
      <w:r w:rsidR="00D10AC2">
        <w:rPr>
          <w:rStyle w:val="Strong"/>
          <w:rFonts w:asciiTheme="minorHAnsi" w:hAnsiTheme="minorHAnsi" w:cstheme="minorHAnsi"/>
          <w:b w:val="0"/>
          <w:bCs w:val="0"/>
          <w:color w:val="000000"/>
        </w:rPr>
        <w:t xml:space="preserve">Military OneSource </w:t>
      </w:r>
      <w:r w:rsidR="00AF0867">
        <w:rPr>
          <w:rStyle w:val="Strong"/>
          <w:rFonts w:asciiTheme="minorHAnsi" w:hAnsiTheme="minorHAnsi" w:cstheme="minorHAnsi"/>
          <w:b w:val="0"/>
          <w:bCs w:val="0"/>
          <w:color w:val="000000"/>
        </w:rPr>
        <w:t xml:space="preserve">is a Department of Defense program </w:t>
      </w:r>
      <w:r w:rsidR="001175A1">
        <w:rPr>
          <w:rStyle w:val="Strong"/>
          <w:rFonts w:asciiTheme="minorHAnsi" w:hAnsiTheme="minorHAnsi" w:cstheme="minorHAnsi"/>
          <w:b w:val="0"/>
          <w:bCs w:val="0"/>
          <w:color w:val="000000"/>
        </w:rPr>
        <w:t>that provides FREE services to all members of the military regardless of branch</w:t>
      </w:r>
      <w:r w:rsidR="00996F27">
        <w:rPr>
          <w:rStyle w:val="Strong"/>
          <w:rFonts w:asciiTheme="minorHAnsi" w:hAnsiTheme="minorHAnsi" w:cstheme="minorHAnsi"/>
          <w:b w:val="0"/>
          <w:bCs w:val="0"/>
          <w:color w:val="000000"/>
        </w:rPr>
        <w:t xml:space="preserve"> or component and their family members</w:t>
      </w:r>
      <w:r w:rsidR="009074F4">
        <w:rPr>
          <w:rStyle w:val="Strong"/>
          <w:rFonts w:asciiTheme="minorHAnsi" w:hAnsiTheme="minorHAnsi" w:cstheme="minorHAnsi"/>
          <w:b w:val="0"/>
          <w:bCs w:val="0"/>
          <w:color w:val="000000"/>
        </w:rPr>
        <w:t>.</w:t>
      </w:r>
    </w:p>
    <w:p w14:paraId="39134869" w14:textId="05498D23" w:rsidR="00D54F80" w:rsidRDefault="00A07AEC" w:rsidP="00C94268">
      <w:pPr>
        <w:pStyle w:val="NormalWeb"/>
        <w:spacing w:before="0" w:beforeAutospacing="0" w:after="285" w:afterAutospacing="0"/>
        <w:rPr>
          <w:rStyle w:val="Strong"/>
          <w:rFonts w:asciiTheme="minorHAnsi" w:hAnsiTheme="minorHAnsi" w:cstheme="minorHAnsi"/>
          <w:b w:val="0"/>
          <w:bCs w:val="0"/>
          <w:color w:val="000000"/>
        </w:rPr>
      </w:pPr>
      <w:hyperlink r:id="rId19" w:history="1">
        <w:r w:rsidR="00D54F80" w:rsidRPr="00FB6C36">
          <w:rPr>
            <w:rStyle w:val="Hyperlink"/>
            <w:rFonts w:asciiTheme="minorHAnsi" w:hAnsiTheme="minorHAnsi" w:cstheme="minorHAnsi"/>
          </w:rPr>
          <w:t>https://militarykidsconnect.health.mil/</w:t>
        </w:r>
      </w:hyperlink>
      <w:r w:rsidR="00D54F80">
        <w:rPr>
          <w:rStyle w:val="Strong"/>
          <w:rFonts w:asciiTheme="minorHAnsi" w:hAnsiTheme="minorHAnsi" w:cstheme="minorHAnsi"/>
          <w:b w:val="0"/>
          <w:bCs w:val="0"/>
          <w:color w:val="000000"/>
        </w:rPr>
        <w:t xml:space="preserve"> </w:t>
      </w:r>
      <w:r w:rsidR="00D52F74">
        <w:rPr>
          <w:rStyle w:val="Strong"/>
          <w:rFonts w:asciiTheme="minorHAnsi" w:hAnsiTheme="minorHAnsi" w:cstheme="minorHAnsi"/>
          <w:b w:val="0"/>
          <w:bCs w:val="0"/>
          <w:color w:val="000000"/>
        </w:rPr>
        <w:t>Military Kids Connect</w:t>
      </w:r>
      <w:r w:rsidR="00572051">
        <w:rPr>
          <w:rStyle w:val="Strong"/>
          <w:rFonts w:asciiTheme="minorHAnsi" w:hAnsiTheme="minorHAnsi" w:cstheme="minorHAnsi"/>
          <w:b w:val="0"/>
          <w:bCs w:val="0"/>
          <w:color w:val="000000"/>
        </w:rPr>
        <w:t xml:space="preserve"> is an online community where kids, tweens and teens </w:t>
      </w:r>
      <w:r w:rsidR="00DF3570">
        <w:rPr>
          <w:rStyle w:val="Strong"/>
          <w:rFonts w:asciiTheme="minorHAnsi" w:hAnsiTheme="minorHAnsi" w:cstheme="minorHAnsi"/>
          <w:b w:val="0"/>
          <w:bCs w:val="0"/>
          <w:color w:val="000000"/>
        </w:rPr>
        <w:t>can connect with other military kids their own age.</w:t>
      </w:r>
      <w:r w:rsidR="002327EF">
        <w:rPr>
          <w:rStyle w:val="Strong"/>
          <w:rFonts w:asciiTheme="minorHAnsi" w:hAnsiTheme="minorHAnsi" w:cstheme="minorHAnsi"/>
          <w:b w:val="0"/>
          <w:bCs w:val="0"/>
          <w:color w:val="000000"/>
        </w:rPr>
        <w:t xml:space="preserve"> The website helps </w:t>
      </w:r>
      <w:r w:rsidR="00910DBF">
        <w:rPr>
          <w:rStyle w:val="Strong"/>
          <w:rFonts w:asciiTheme="minorHAnsi" w:hAnsiTheme="minorHAnsi" w:cstheme="minorHAnsi"/>
          <w:b w:val="0"/>
          <w:bCs w:val="0"/>
          <w:color w:val="000000"/>
        </w:rPr>
        <w:t xml:space="preserve">military connected youth develop coping skills </w:t>
      </w:r>
      <w:r w:rsidR="00434A36">
        <w:rPr>
          <w:rStyle w:val="Strong"/>
          <w:rFonts w:asciiTheme="minorHAnsi" w:hAnsiTheme="minorHAnsi" w:cstheme="minorHAnsi"/>
          <w:b w:val="0"/>
          <w:bCs w:val="0"/>
          <w:color w:val="000000"/>
        </w:rPr>
        <w:t>and build psychological health and resilience</w:t>
      </w:r>
      <w:r w:rsidR="008F7567">
        <w:rPr>
          <w:rStyle w:val="Strong"/>
          <w:rFonts w:asciiTheme="minorHAnsi" w:hAnsiTheme="minorHAnsi" w:cstheme="minorHAnsi"/>
          <w:b w:val="0"/>
          <w:bCs w:val="0"/>
          <w:color w:val="000000"/>
        </w:rPr>
        <w:t>.</w:t>
      </w:r>
    </w:p>
    <w:p w14:paraId="71B825A5" w14:textId="442C9047" w:rsidR="00BD4785" w:rsidRDefault="00A07AEC" w:rsidP="00C94268">
      <w:pPr>
        <w:pStyle w:val="NormalWeb"/>
        <w:spacing w:before="0" w:beforeAutospacing="0" w:after="285" w:afterAutospacing="0"/>
        <w:rPr>
          <w:rFonts w:asciiTheme="minorHAnsi" w:hAnsiTheme="minorHAnsi" w:cstheme="minorHAnsi"/>
          <w:shd w:val="clear" w:color="auto" w:fill="FFFFFF"/>
        </w:rPr>
      </w:pPr>
      <w:hyperlink r:id="rId20" w:history="1">
        <w:r w:rsidR="00A85B61" w:rsidRPr="00E237E4">
          <w:rPr>
            <w:rStyle w:val="Hyperlink"/>
            <w:rFonts w:asciiTheme="minorHAnsi" w:hAnsiTheme="minorHAnsi" w:cstheme="minorHAnsi"/>
          </w:rPr>
          <w:t>https://www.sesameworkshop.org/what-we-do/military-families</w:t>
        </w:r>
      </w:hyperlink>
      <w:r w:rsidR="00BD4785">
        <w:rPr>
          <w:rStyle w:val="Strong"/>
          <w:rFonts w:asciiTheme="minorHAnsi" w:hAnsiTheme="minorHAnsi" w:cstheme="minorHAnsi"/>
          <w:b w:val="0"/>
          <w:bCs w:val="0"/>
          <w:color w:val="000000"/>
        </w:rPr>
        <w:t xml:space="preserve"> Ses</w:t>
      </w:r>
      <w:r w:rsidR="00577836">
        <w:rPr>
          <w:rStyle w:val="Strong"/>
          <w:rFonts w:asciiTheme="minorHAnsi" w:hAnsiTheme="minorHAnsi" w:cstheme="minorHAnsi"/>
          <w:b w:val="0"/>
          <w:bCs w:val="0"/>
          <w:color w:val="000000"/>
        </w:rPr>
        <w:t>ame Workshop</w:t>
      </w:r>
      <w:r w:rsidR="00263307">
        <w:rPr>
          <w:rStyle w:val="Strong"/>
          <w:rFonts w:asciiTheme="minorHAnsi" w:hAnsiTheme="minorHAnsi" w:cstheme="minorHAnsi"/>
          <w:b w:val="0"/>
          <w:bCs w:val="0"/>
          <w:color w:val="000000"/>
        </w:rPr>
        <w:t xml:space="preserve"> </w:t>
      </w:r>
      <w:r w:rsidR="00263307">
        <w:rPr>
          <w:rFonts w:asciiTheme="minorHAnsi" w:hAnsiTheme="minorHAnsi" w:cstheme="minorHAnsi"/>
          <w:shd w:val="clear" w:color="auto" w:fill="FFFFFF"/>
        </w:rPr>
        <w:t>p</w:t>
      </w:r>
      <w:r w:rsidR="00263307" w:rsidRPr="00263307">
        <w:rPr>
          <w:rFonts w:asciiTheme="minorHAnsi" w:hAnsiTheme="minorHAnsi" w:cstheme="minorHAnsi"/>
          <w:shd w:val="clear" w:color="auto" w:fill="FFFFFF"/>
        </w:rPr>
        <w:t>rovides much-needed support and practical education through Talk, Listen, Connect, a multiphase outreach initiative to help young kids through deployments, combat-related injuries, and the death of a loved one.</w:t>
      </w:r>
    </w:p>
    <w:p w14:paraId="4A61F45F" w14:textId="0F236D6B" w:rsidR="004B2C5D" w:rsidRDefault="00A07AEC" w:rsidP="00C94268">
      <w:pPr>
        <w:pStyle w:val="NormalWeb"/>
        <w:spacing w:before="0" w:beforeAutospacing="0" w:after="285" w:afterAutospacing="0"/>
        <w:rPr>
          <w:rFonts w:asciiTheme="minorHAnsi" w:hAnsiTheme="minorHAnsi" w:cstheme="minorHAnsi"/>
          <w:shd w:val="clear" w:color="auto" w:fill="FFFFFF"/>
        </w:rPr>
      </w:pPr>
      <w:hyperlink r:id="rId21" w:history="1">
        <w:r w:rsidR="00347EAA" w:rsidRPr="00E237E4">
          <w:rPr>
            <w:rStyle w:val="Hyperlink"/>
            <w:rFonts w:asciiTheme="minorHAnsi" w:hAnsiTheme="minorHAnsi" w:cstheme="minorHAnsi"/>
            <w:shd w:val="clear" w:color="auto" w:fill="FFFFFF"/>
          </w:rPr>
          <w:t>https://ohio.uso.org</w:t>
        </w:r>
      </w:hyperlink>
      <w:r w:rsidR="00347EAA">
        <w:rPr>
          <w:rFonts w:asciiTheme="minorHAnsi" w:hAnsiTheme="minorHAnsi" w:cstheme="minorHAnsi"/>
          <w:shd w:val="clear" w:color="auto" w:fill="FFFFFF"/>
        </w:rPr>
        <w:t xml:space="preserve"> </w:t>
      </w:r>
      <w:r w:rsidR="006A0BBB">
        <w:rPr>
          <w:rFonts w:asciiTheme="minorHAnsi" w:hAnsiTheme="minorHAnsi" w:cstheme="minorHAnsi"/>
          <w:shd w:val="clear" w:color="auto" w:fill="FFFFFF"/>
        </w:rPr>
        <w:t xml:space="preserve"> </w:t>
      </w:r>
      <w:r w:rsidR="006D261F">
        <w:rPr>
          <w:rFonts w:asciiTheme="minorHAnsi" w:hAnsiTheme="minorHAnsi" w:cstheme="minorHAnsi"/>
          <w:shd w:val="clear" w:color="auto" w:fill="FFFFFF"/>
        </w:rPr>
        <w:t>The USO is there to support</w:t>
      </w:r>
      <w:r w:rsidR="00E549B8">
        <w:rPr>
          <w:rFonts w:asciiTheme="minorHAnsi" w:hAnsiTheme="minorHAnsi" w:cstheme="minorHAnsi"/>
          <w:shd w:val="clear" w:color="auto" w:fill="FFFFFF"/>
        </w:rPr>
        <w:t xml:space="preserve"> service members and families</w:t>
      </w:r>
      <w:r w:rsidR="006D261F">
        <w:rPr>
          <w:rFonts w:asciiTheme="minorHAnsi" w:hAnsiTheme="minorHAnsi" w:cstheme="minorHAnsi"/>
          <w:shd w:val="clear" w:color="auto" w:fill="FFFFFF"/>
        </w:rPr>
        <w:t xml:space="preserve"> in a variety of ways</w:t>
      </w:r>
      <w:r w:rsidR="00AC586D">
        <w:rPr>
          <w:rFonts w:asciiTheme="minorHAnsi" w:hAnsiTheme="minorHAnsi" w:cstheme="minorHAnsi"/>
          <w:shd w:val="clear" w:color="auto" w:fill="FFFFFF"/>
        </w:rPr>
        <w:t xml:space="preserve">, from deployment </w:t>
      </w:r>
      <w:r w:rsidR="006145EB">
        <w:rPr>
          <w:rFonts w:asciiTheme="minorHAnsi" w:hAnsiTheme="minorHAnsi" w:cstheme="minorHAnsi"/>
          <w:shd w:val="clear" w:color="auto" w:fill="FFFFFF"/>
        </w:rPr>
        <w:t xml:space="preserve">and homecoming support to </w:t>
      </w:r>
      <w:r w:rsidR="00354BD2">
        <w:rPr>
          <w:rFonts w:asciiTheme="minorHAnsi" w:hAnsiTheme="minorHAnsi" w:cstheme="minorHAnsi"/>
          <w:shd w:val="clear" w:color="auto" w:fill="FFFFFF"/>
        </w:rPr>
        <w:t>families of the fallen</w:t>
      </w:r>
      <w:r w:rsidR="00E607A1">
        <w:rPr>
          <w:rFonts w:asciiTheme="minorHAnsi" w:hAnsiTheme="minorHAnsi" w:cstheme="minorHAnsi"/>
          <w:shd w:val="clear" w:color="auto" w:fill="FFFFFF"/>
        </w:rPr>
        <w:t>.</w:t>
      </w:r>
    </w:p>
    <w:p w14:paraId="6D696EB8" w14:textId="69266073" w:rsidR="00704EF1" w:rsidRDefault="00A07AEC" w:rsidP="00C94268">
      <w:pPr>
        <w:pStyle w:val="NormalWeb"/>
        <w:spacing w:before="0" w:beforeAutospacing="0" w:after="285" w:afterAutospacing="0"/>
        <w:rPr>
          <w:rFonts w:asciiTheme="minorHAnsi" w:hAnsiTheme="minorHAnsi" w:cstheme="minorHAnsi"/>
          <w:shd w:val="clear" w:color="auto" w:fill="FFFFFF"/>
        </w:rPr>
      </w:pPr>
      <w:hyperlink r:id="rId22" w:history="1">
        <w:r w:rsidR="00BA30E6" w:rsidRPr="00E237E4">
          <w:rPr>
            <w:rStyle w:val="Hyperlink"/>
            <w:rFonts w:asciiTheme="minorHAnsi" w:hAnsiTheme="minorHAnsi" w:cstheme="minorHAnsi"/>
          </w:rPr>
          <w:t>https://bluestarfam.org/chapters/dayton/</w:t>
        </w:r>
      </w:hyperlink>
      <w:r w:rsidR="00D81E21">
        <w:rPr>
          <w:rStyle w:val="Strong"/>
          <w:rFonts w:asciiTheme="minorHAnsi" w:hAnsiTheme="minorHAnsi" w:cstheme="minorHAnsi"/>
          <w:b w:val="0"/>
          <w:bCs w:val="0"/>
          <w:color w:val="000000"/>
        </w:rPr>
        <w:t xml:space="preserve"> </w:t>
      </w:r>
      <w:r w:rsidR="00847FCE" w:rsidRPr="00847FCE">
        <w:rPr>
          <w:rFonts w:asciiTheme="minorHAnsi" w:hAnsiTheme="minorHAnsi" w:cstheme="minorHAnsi"/>
          <w:shd w:val="clear" w:color="auto" w:fill="FFFFFF"/>
        </w:rPr>
        <w:t>The families of our all-volunteer military make unprecedented sacrifices these days to serve our country. Blue Star Families was founded by military spouses in 2009 to empower these families to thrive as they serve. We're committed to strengthening military families by connecting them with their neighbors – individuals and organizations – to create vibrant communities of mutual support. We believe we're all stronger when we take care of one another.</w:t>
      </w:r>
    </w:p>
    <w:p w14:paraId="004F1624" w14:textId="0C4E71EA" w:rsidR="005D3A2A" w:rsidRDefault="00A07AEC" w:rsidP="00C94268">
      <w:pPr>
        <w:pStyle w:val="NormalWeb"/>
        <w:spacing w:before="0" w:beforeAutospacing="0" w:after="285" w:afterAutospacing="0"/>
        <w:rPr>
          <w:rFonts w:ascii="Open Sans" w:hAnsi="Open Sans" w:cs="Open Sans"/>
          <w:color w:val="000000"/>
          <w:sz w:val="26"/>
          <w:szCs w:val="26"/>
          <w:shd w:val="clear" w:color="auto" w:fill="FFFFFF"/>
        </w:rPr>
      </w:pPr>
      <w:hyperlink r:id="rId23" w:history="1">
        <w:r w:rsidR="005D3A2A" w:rsidRPr="00A57773">
          <w:rPr>
            <w:rStyle w:val="Hyperlink"/>
            <w:rFonts w:asciiTheme="minorHAnsi" w:hAnsiTheme="minorHAnsi" w:cstheme="minorHAnsi"/>
            <w:shd w:val="clear" w:color="auto" w:fill="FFFFFF"/>
          </w:rPr>
          <w:t>https://www.militaryfamily.org/</w:t>
        </w:r>
      </w:hyperlink>
      <w:r w:rsidR="005D3A2A">
        <w:rPr>
          <w:rFonts w:asciiTheme="minorHAnsi" w:hAnsiTheme="minorHAnsi" w:cstheme="minorHAnsi"/>
          <w:shd w:val="clear" w:color="auto" w:fill="FFFFFF"/>
        </w:rPr>
        <w:t xml:space="preserve"> </w:t>
      </w:r>
      <w:r w:rsidR="0081172D">
        <w:rPr>
          <w:rFonts w:asciiTheme="minorHAnsi" w:hAnsiTheme="minorHAnsi" w:cstheme="minorHAnsi"/>
          <w:shd w:val="clear" w:color="auto" w:fill="FFFFFF"/>
        </w:rPr>
        <w:t xml:space="preserve"> </w:t>
      </w:r>
      <w:r w:rsidR="0081172D" w:rsidRPr="009A0EEE">
        <w:rPr>
          <w:rFonts w:asciiTheme="minorHAnsi" w:hAnsiTheme="minorHAnsi" w:cstheme="minorHAnsi"/>
          <w:color w:val="000000"/>
          <w:shd w:val="clear" w:color="auto" w:fill="FFFFFF"/>
        </w:rPr>
        <w:t>Most Americans understand how important it is to support our troops. But NMFA believes it’s important to support their 2.8 million family members, too</w:t>
      </w:r>
      <w:r w:rsidR="0081172D">
        <w:rPr>
          <w:rFonts w:ascii="Open Sans" w:hAnsi="Open Sans" w:cs="Open Sans"/>
          <w:color w:val="000000"/>
          <w:sz w:val="26"/>
          <w:szCs w:val="26"/>
          <w:shd w:val="clear" w:color="auto" w:fill="FFFFFF"/>
        </w:rPr>
        <w:t>. </w:t>
      </w:r>
    </w:p>
    <w:bookmarkStart w:id="0" w:name="_Hlk105049520"/>
    <w:p w14:paraId="3874E32B" w14:textId="3432B874" w:rsidR="00B86564" w:rsidRDefault="00AB61C4" w:rsidP="00C94268">
      <w:pPr>
        <w:pStyle w:val="NormalWeb"/>
        <w:spacing w:before="0" w:beforeAutospacing="0" w:after="285" w:afterAutospacing="0"/>
        <w:rPr>
          <w:rFonts w:asciiTheme="minorHAnsi" w:hAnsiTheme="minorHAnsi" w:cstheme="minorHAnsi"/>
          <w:color w:val="000000"/>
          <w:shd w:val="clear" w:color="auto" w:fill="FFFFFF"/>
        </w:rPr>
      </w:pPr>
      <w:r>
        <w:rPr>
          <w:rFonts w:asciiTheme="minorHAnsi" w:hAnsiTheme="minorHAnsi" w:cstheme="minorHAnsi"/>
          <w:shd w:val="clear" w:color="auto" w:fill="FFFFFF"/>
        </w:rPr>
        <w:fldChar w:fldCharType="begin"/>
      </w:r>
      <w:r>
        <w:rPr>
          <w:rFonts w:asciiTheme="minorHAnsi" w:hAnsiTheme="minorHAnsi" w:cstheme="minorHAnsi"/>
          <w:shd w:val="clear" w:color="auto" w:fill="FFFFFF"/>
        </w:rPr>
        <w:instrText xml:space="preserve"> HYPERLINK "</w:instrText>
      </w:r>
      <w:r w:rsidRPr="00AB61C4">
        <w:rPr>
          <w:rFonts w:asciiTheme="minorHAnsi" w:hAnsiTheme="minorHAnsi" w:cstheme="minorHAnsi"/>
          <w:shd w:val="clear" w:color="auto" w:fill="FFFFFF"/>
        </w:rPr>
        <w:instrText>https://militaryimpactedschoolsassociation.org/login</w:instrText>
      </w:r>
      <w:r>
        <w:rPr>
          <w:rFonts w:asciiTheme="minorHAnsi" w:hAnsiTheme="minorHAnsi" w:cstheme="minorHAnsi"/>
          <w:shd w:val="clear" w:color="auto" w:fill="FFFFFF"/>
        </w:rPr>
        <w:instrText xml:space="preserve">" </w:instrText>
      </w:r>
      <w:r>
        <w:rPr>
          <w:rFonts w:asciiTheme="minorHAnsi" w:hAnsiTheme="minorHAnsi" w:cstheme="minorHAnsi"/>
          <w:shd w:val="clear" w:color="auto" w:fill="FFFFFF"/>
        </w:rPr>
        <w:fldChar w:fldCharType="separate"/>
      </w:r>
      <w:r w:rsidRPr="00A57773">
        <w:rPr>
          <w:rStyle w:val="Hyperlink"/>
          <w:rFonts w:asciiTheme="minorHAnsi" w:hAnsiTheme="minorHAnsi" w:cstheme="minorHAnsi"/>
          <w:shd w:val="clear" w:color="auto" w:fill="FFFFFF"/>
        </w:rPr>
        <w:t>https://militaryimpactedschoolsassociation.org/login</w:t>
      </w:r>
      <w:r>
        <w:rPr>
          <w:rFonts w:asciiTheme="minorHAnsi" w:hAnsiTheme="minorHAnsi" w:cstheme="minorHAnsi"/>
          <w:shd w:val="clear" w:color="auto" w:fill="FFFFFF"/>
        </w:rPr>
        <w:fldChar w:fldCharType="end"/>
      </w:r>
      <w:r>
        <w:rPr>
          <w:rFonts w:asciiTheme="minorHAnsi" w:hAnsiTheme="minorHAnsi" w:cstheme="minorHAnsi"/>
          <w:shd w:val="clear" w:color="auto" w:fill="FFFFFF"/>
        </w:rPr>
        <w:t xml:space="preserve"> </w:t>
      </w:r>
      <w:r w:rsidR="00F45C2F" w:rsidRPr="00F45C2F">
        <w:rPr>
          <w:rFonts w:asciiTheme="minorHAnsi" w:hAnsiTheme="minorHAnsi" w:cstheme="minorHAnsi"/>
          <w:color w:val="000000"/>
          <w:shd w:val="clear" w:color="auto" w:fill="FFFFFF"/>
        </w:rPr>
        <w:t>A national organization of school superintendents with a higher concentration of military students. Provides useful links for military families and educator resources.</w:t>
      </w:r>
    </w:p>
    <w:p w14:paraId="05FA5979" w14:textId="77777777" w:rsidR="009C12CC" w:rsidRDefault="00A07AEC" w:rsidP="00C94268">
      <w:pPr>
        <w:pStyle w:val="NormalWeb"/>
        <w:spacing w:before="0" w:beforeAutospacing="0" w:after="285" w:afterAutospacing="0"/>
        <w:rPr>
          <w:rFonts w:ascii="Lato" w:hAnsi="Lato"/>
          <w:color w:val="000000"/>
          <w:sz w:val="29"/>
          <w:szCs w:val="29"/>
          <w:shd w:val="clear" w:color="auto" w:fill="FFFFFF"/>
        </w:rPr>
      </w:pPr>
      <w:hyperlink r:id="rId24" w:history="1">
        <w:r w:rsidR="0037654B" w:rsidRPr="00A57773">
          <w:rPr>
            <w:rStyle w:val="Hyperlink"/>
            <w:rFonts w:asciiTheme="minorHAnsi" w:hAnsiTheme="minorHAnsi" w:cstheme="minorHAnsi"/>
            <w:shd w:val="clear" w:color="auto" w:fill="FFFFFF"/>
          </w:rPr>
          <w:t>https://www.veteranscrisisline.net/</w:t>
        </w:r>
      </w:hyperlink>
      <w:r w:rsidR="0037654B">
        <w:rPr>
          <w:rFonts w:asciiTheme="minorHAnsi" w:hAnsiTheme="minorHAnsi" w:cstheme="minorHAnsi"/>
          <w:shd w:val="clear" w:color="auto" w:fill="FFFFFF"/>
        </w:rPr>
        <w:t xml:space="preserve"> </w:t>
      </w:r>
      <w:r w:rsidR="002A4765" w:rsidRPr="002A4765">
        <w:rPr>
          <w:rFonts w:asciiTheme="minorHAnsi" w:hAnsiTheme="minorHAnsi" w:cstheme="minorHAnsi"/>
          <w:color w:val="000000"/>
          <w:shd w:val="clear" w:color="auto" w:fill="FFFFFF"/>
        </w:rPr>
        <w:t>Connects veterans in crisis and their families and friends with qualified, caring Department of Veterans Affairs responders through a confidential toll-free hotline, online chat, or text.</w:t>
      </w:r>
      <w:r w:rsidR="002A4765">
        <w:rPr>
          <w:rFonts w:ascii="Lato" w:hAnsi="Lato"/>
          <w:color w:val="000000"/>
          <w:sz w:val="29"/>
          <w:szCs w:val="29"/>
          <w:shd w:val="clear" w:color="auto" w:fill="FFFFFF"/>
        </w:rPr>
        <w:t> </w:t>
      </w:r>
    </w:p>
    <w:p w14:paraId="18DAFD21" w14:textId="1793ACAB" w:rsidR="0037654B" w:rsidRDefault="00A07AEC" w:rsidP="00C94268">
      <w:pPr>
        <w:pStyle w:val="NormalWeb"/>
        <w:spacing w:before="0" w:beforeAutospacing="0" w:after="285" w:afterAutospacing="0"/>
        <w:rPr>
          <w:rFonts w:asciiTheme="minorHAnsi" w:hAnsiTheme="minorHAnsi" w:cstheme="minorHAnsi"/>
          <w:spacing w:val="-5"/>
          <w:shd w:val="clear" w:color="auto" w:fill="FFFFFF"/>
        </w:rPr>
      </w:pPr>
      <w:hyperlink r:id="rId25" w:history="1">
        <w:r w:rsidR="009C12CC" w:rsidRPr="0067370C">
          <w:rPr>
            <w:rStyle w:val="Hyperlink"/>
            <w:rFonts w:asciiTheme="minorHAnsi" w:hAnsiTheme="minorHAnsi" w:cstheme="minorHAnsi"/>
            <w:shd w:val="clear" w:color="auto" w:fill="FFFFFF"/>
          </w:rPr>
          <w:t>https://www.asymca.org/</w:t>
        </w:r>
      </w:hyperlink>
      <w:r w:rsidR="007E56C1" w:rsidRPr="007E56C1">
        <w:rPr>
          <w:rFonts w:asciiTheme="minorHAnsi" w:hAnsiTheme="minorHAnsi" w:cstheme="minorHAnsi"/>
          <w:color w:val="000000"/>
          <w:shd w:val="clear" w:color="auto" w:fill="FFFFFF"/>
        </w:rPr>
        <w:t xml:space="preserve"> </w:t>
      </w:r>
      <w:r w:rsidR="0079761C" w:rsidRPr="006E4EE8">
        <w:rPr>
          <w:rFonts w:asciiTheme="minorHAnsi" w:hAnsiTheme="minorHAnsi" w:cstheme="minorHAnsi"/>
          <w:color w:val="7030A0"/>
          <w:shd w:val="clear" w:color="auto" w:fill="FFFFFF"/>
        </w:rPr>
        <w:t>Ar</w:t>
      </w:r>
      <w:r w:rsidR="007F4954" w:rsidRPr="006E4EE8">
        <w:rPr>
          <w:rFonts w:asciiTheme="minorHAnsi" w:hAnsiTheme="minorHAnsi" w:cstheme="minorHAnsi"/>
          <w:color w:val="7030A0"/>
          <w:shd w:val="clear" w:color="auto" w:fill="FFFFFF"/>
        </w:rPr>
        <w:t xml:space="preserve">med Services YMCA </w:t>
      </w:r>
      <w:r w:rsidR="00DE2324" w:rsidRPr="006E4EE8">
        <w:rPr>
          <w:rFonts w:asciiTheme="minorHAnsi" w:hAnsiTheme="minorHAnsi" w:cstheme="minorHAnsi"/>
          <w:color w:val="7030A0"/>
          <w:shd w:val="clear" w:color="auto" w:fill="FFFFFF"/>
        </w:rPr>
        <w:t xml:space="preserve">- </w:t>
      </w:r>
      <w:r w:rsidR="00DE2324" w:rsidRPr="006E4EE8">
        <w:rPr>
          <w:rFonts w:asciiTheme="minorHAnsi" w:hAnsiTheme="minorHAnsi" w:cstheme="minorHAnsi"/>
          <w:color w:val="7030A0"/>
          <w:spacing w:val="-5"/>
          <w:shd w:val="clear" w:color="auto" w:fill="FFFFFF"/>
        </w:rPr>
        <w:t>The Armed Services YMCA is proud to work with the Department of Defense to offer the Military Outreach Initiative. The Military Outreach Initiative offers gym memberships and respite child care services for qualified military members and families nationwide. Through this initiative, military members and families receive access to vital resources that promote youth development, healthy living, and social responsibility.</w:t>
      </w:r>
    </w:p>
    <w:p w14:paraId="1753C82F" w14:textId="679BB3F8" w:rsidR="00223FCE" w:rsidRPr="003A4381" w:rsidRDefault="00A07AEC" w:rsidP="00C94268">
      <w:pPr>
        <w:pStyle w:val="NormalWeb"/>
        <w:spacing w:before="0" w:beforeAutospacing="0" w:after="285" w:afterAutospacing="0"/>
        <w:rPr>
          <w:rFonts w:asciiTheme="majorHAnsi" w:hAnsiTheme="majorHAnsi" w:cstheme="majorHAnsi"/>
          <w:color w:val="FF0000"/>
          <w:shd w:val="clear" w:color="auto" w:fill="FFFFFF"/>
        </w:rPr>
      </w:pPr>
      <w:hyperlink r:id="rId26" w:history="1">
        <w:r w:rsidR="00976BB3" w:rsidRPr="00075C18">
          <w:rPr>
            <w:rStyle w:val="Hyperlink"/>
            <w:rFonts w:asciiTheme="minorHAnsi" w:hAnsiTheme="minorHAnsi" w:cstheme="minorHAnsi"/>
            <w:shd w:val="clear" w:color="auto" w:fill="FFFFFF"/>
          </w:rPr>
          <w:t>https://www.military.com/discounts</w:t>
        </w:r>
      </w:hyperlink>
      <w:r w:rsidR="00976BB3">
        <w:rPr>
          <w:rFonts w:asciiTheme="minorHAnsi" w:hAnsiTheme="minorHAnsi" w:cstheme="minorHAnsi"/>
          <w:color w:val="000000"/>
          <w:shd w:val="clear" w:color="auto" w:fill="FFFFFF"/>
        </w:rPr>
        <w:t xml:space="preserve"> </w:t>
      </w:r>
      <w:r w:rsidR="003A4381" w:rsidRPr="006E4EE8">
        <w:rPr>
          <w:rFonts w:asciiTheme="majorHAnsi" w:hAnsiTheme="majorHAnsi" w:cstheme="majorHAnsi"/>
          <w:color w:val="7030A0"/>
          <w:shd w:val="clear" w:color="auto" w:fill="FFFFFF"/>
        </w:rPr>
        <w:t>The Military Discount Center highlights the commitment of businesses that support our military through numerous military discounts, deals and freebies for active duty service members, veterans and their families.</w:t>
      </w:r>
    </w:p>
    <w:p w14:paraId="3587BAE2" w14:textId="7A2906CF" w:rsidR="00871D40" w:rsidRPr="00871D40" w:rsidRDefault="00871D40" w:rsidP="00C94268">
      <w:pPr>
        <w:pStyle w:val="NormalWeb"/>
        <w:spacing w:before="0" w:beforeAutospacing="0" w:after="285" w:afterAutospacing="0"/>
        <w:rPr>
          <w:rFonts w:asciiTheme="minorHAnsi" w:hAnsiTheme="minorHAnsi" w:cstheme="minorHAnsi"/>
          <w:color w:val="FF0000"/>
          <w:u w:val="single"/>
          <w:shd w:val="clear" w:color="auto" w:fill="FFFFFF"/>
        </w:rPr>
      </w:pPr>
      <w:r>
        <w:rPr>
          <w:rFonts w:asciiTheme="minorHAnsi" w:hAnsiTheme="minorHAnsi" w:cstheme="minorHAnsi"/>
          <w:color w:val="FF0000"/>
          <w:u w:val="single"/>
          <w:shd w:val="clear" w:color="auto" w:fill="FFFFFF"/>
        </w:rPr>
        <w:t>For the Fallen</w:t>
      </w:r>
    </w:p>
    <w:p w14:paraId="57394CBF" w14:textId="63375B83" w:rsidR="008A116C" w:rsidRDefault="00A07AEC" w:rsidP="00C94268">
      <w:pPr>
        <w:pStyle w:val="NormalWeb"/>
        <w:spacing w:before="0" w:beforeAutospacing="0" w:after="285" w:afterAutospacing="0"/>
        <w:rPr>
          <w:rFonts w:asciiTheme="minorHAnsi" w:hAnsiTheme="minorHAnsi" w:cstheme="minorHAnsi"/>
          <w:color w:val="272727"/>
          <w:shd w:val="clear" w:color="auto" w:fill="FEFEFE"/>
        </w:rPr>
      </w:pPr>
      <w:hyperlink r:id="rId27" w:history="1">
        <w:r w:rsidR="00871D40" w:rsidRPr="00A57773">
          <w:rPr>
            <w:rStyle w:val="Hyperlink"/>
            <w:rFonts w:asciiTheme="minorHAnsi" w:hAnsiTheme="minorHAnsi" w:cstheme="minorHAnsi"/>
            <w:shd w:val="clear" w:color="auto" w:fill="FFFFFF"/>
          </w:rPr>
          <w:t>https://foldsofhonor.org/</w:t>
        </w:r>
      </w:hyperlink>
      <w:r w:rsidR="008A116C">
        <w:rPr>
          <w:rFonts w:asciiTheme="minorHAnsi" w:hAnsiTheme="minorHAnsi" w:cstheme="minorHAnsi"/>
          <w:shd w:val="clear" w:color="auto" w:fill="FFFFFF"/>
        </w:rPr>
        <w:t xml:space="preserve"> </w:t>
      </w:r>
      <w:r w:rsidR="00D35B3E" w:rsidRPr="00D35B3E">
        <w:rPr>
          <w:rFonts w:asciiTheme="minorHAnsi" w:hAnsiTheme="minorHAnsi" w:cstheme="minorHAnsi"/>
          <w:color w:val="272727"/>
          <w:shd w:val="clear" w:color="auto" w:fill="FEFEFE"/>
        </w:rPr>
        <w:t>To provide educational scholarship to spouses and children of America's fallen and disabled service members.</w:t>
      </w:r>
    </w:p>
    <w:p w14:paraId="368803A7" w14:textId="3D82077D" w:rsidR="00FC325C" w:rsidRPr="00DF380D" w:rsidRDefault="00A07AEC" w:rsidP="00C94268">
      <w:pPr>
        <w:pStyle w:val="NormalWeb"/>
        <w:spacing w:before="0" w:beforeAutospacing="0" w:after="285" w:afterAutospacing="0"/>
        <w:rPr>
          <w:rFonts w:asciiTheme="minorHAnsi" w:hAnsiTheme="minorHAnsi" w:cstheme="minorHAnsi"/>
          <w:color w:val="383838"/>
          <w:shd w:val="clear" w:color="auto" w:fill="FFFFFF"/>
        </w:rPr>
      </w:pPr>
      <w:hyperlink r:id="rId28" w:history="1">
        <w:r w:rsidR="00DF380D" w:rsidRPr="00A57773">
          <w:rPr>
            <w:rStyle w:val="Hyperlink"/>
            <w:rFonts w:asciiTheme="minorHAnsi" w:hAnsiTheme="minorHAnsi" w:cstheme="minorHAnsi"/>
            <w:shd w:val="clear" w:color="auto" w:fill="FFFFFF"/>
          </w:rPr>
          <w:t>https://www.foldedflagfoundation.org/</w:t>
        </w:r>
      </w:hyperlink>
      <w:r w:rsidR="00DF380D">
        <w:rPr>
          <w:rFonts w:asciiTheme="minorHAnsi" w:hAnsiTheme="minorHAnsi" w:cstheme="minorHAnsi"/>
          <w:color w:val="383838"/>
          <w:shd w:val="clear" w:color="auto" w:fill="FFFFFF"/>
        </w:rPr>
        <w:t xml:space="preserve"> </w:t>
      </w:r>
      <w:r w:rsidR="00FC325C" w:rsidRPr="00FC325C">
        <w:rPr>
          <w:rFonts w:asciiTheme="minorHAnsi" w:hAnsiTheme="minorHAnsi" w:cstheme="minorHAnsi"/>
          <w:color w:val="383838"/>
          <w:shd w:val="clear" w:color="auto" w:fill="FFFFFF"/>
        </w:rPr>
        <w:t>The Folded Flag Foundation is a 501(c)(3) organization that provides educational scholarships and support grants to the spouses and children of the U.S. military and government personnel who died as a result of hostile action or in an accident related to U.S. combat operations.</w:t>
      </w:r>
    </w:p>
    <w:bookmarkEnd w:id="0"/>
    <w:p w14:paraId="2835FD8A" w14:textId="77777777" w:rsidR="003966CA" w:rsidRDefault="003966CA" w:rsidP="00C94268">
      <w:pPr>
        <w:pStyle w:val="NormalWeb"/>
        <w:spacing w:before="0" w:beforeAutospacing="0" w:after="285" w:afterAutospacing="0"/>
        <w:rPr>
          <w:rStyle w:val="Strong"/>
          <w:rFonts w:asciiTheme="minorHAnsi" w:hAnsiTheme="minorHAnsi" w:cstheme="minorHAnsi"/>
          <w:b w:val="0"/>
          <w:bCs w:val="0"/>
          <w:color w:val="FF0000"/>
          <w:u w:val="single"/>
        </w:rPr>
      </w:pPr>
    </w:p>
    <w:p w14:paraId="2A4131DA" w14:textId="1DF67584" w:rsidR="00A76DF1" w:rsidRDefault="007E5816" w:rsidP="00C94268">
      <w:pPr>
        <w:pStyle w:val="NormalWeb"/>
        <w:spacing w:before="0" w:beforeAutospacing="0" w:after="285" w:afterAutospacing="0"/>
        <w:rPr>
          <w:rStyle w:val="Strong"/>
          <w:rFonts w:asciiTheme="minorHAnsi" w:hAnsiTheme="minorHAnsi" w:cstheme="minorHAnsi"/>
          <w:b w:val="0"/>
          <w:bCs w:val="0"/>
          <w:color w:val="FF0000"/>
          <w:u w:val="single"/>
        </w:rPr>
      </w:pPr>
      <w:r>
        <w:rPr>
          <w:rStyle w:val="Strong"/>
          <w:rFonts w:asciiTheme="minorHAnsi" w:hAnsiTheme="minorHAnsi" w:cstheme="minorHAnsi"/>
          <w:b w:val="0"/>
          <w:bCs w:val="0"/>
          <w:color w:val="FF0000"/>
          <w:u w:val="single"/>
        </w:rPr>
        <w:lastRenderedPageBreak/>
        <w:t>Ross &amp; Pike Counties</w:t>
      </w:r>
    </w:p>
    <w:p w14:paraId="19BD746D" w14:textId="69F19E8B" w:rsidR="00A76DF1" w:rsidRDefault="00A07AEC" w:rsidP="00C94268">
      <w:pPr>
        <w:pStyle w:val="NormalWeb"/>
        <w:spacing w:before="0" w:beforeAutospacing="0" w:after="285" w:afterAutospacing="0"/>
        <w:rPr>
          <w:rStyle w:val="Strong"/>
          <w:rFonts w:asciiTheme="minorHAnsi" w:hAnsiTheme="minorHAnsi" w:cstheme="minorHAnsi"/>
          <w:b w:val="0"/>
          <w:bCs w:val="0"/>
          <w:color w:val="FF0000"/>
          <w:u w:val="single"/>
        </w:rPr>
      </w:pPr>
      <w:hyperlink r:id="rId29" w:history="1">
        <w:r w:rsidR="00610D0B" w:rsidRPr="00A57773">
          <w:rPr>
            <w:rStyle w:val="Hyperlink"/>
            <w:rFonts w:asciiTheme="minorHAnsi" w:hAnsiTheme="minorHAnsi" w:cstheme="minorHAnsi"/>
          </w:rPr>
          <w:t>https://dvs.ohio.gov/what-we-do/find-a-cvso/Ross+County+Veterans+Service+Office</w:t>
        </w:r>
      </w:hyperlink>
    </w:p>
    <w:p w14:paraId="404C63BA" w14:textId="4AF8F7AF" w:rsidR="00610D0B" w:rsidRDefault="00A07AEC" w:rsidP="00C94268">
      <w:pPr>
        <w:pStyle w:val="NormalWeb"/>
        <w:spacing w:before="0" w:beforeAutospacing="0" w:after="285" w:afterAutospacing="0"/>
        <w:rPr>
          <w:rStyle w:val="Strong"/>
          <w:rFonts w:asciiTheme="minorHAnsi" w:hAnsiTheme="minorHAnsi" w:cstheme="minorHAnsi"/>
          <w:b w:val="0"/>
          <w:bCs w:val="0"/>
          <w:color w:val="FF0000"/>
          <w:u w:val="single"/>
        </w:rPr>
      </w:pPr>
      <w:hyperlink r:id="rId30" w:history="1">
        <w:r w:rsidR="00DD0EF3" w:rsidRPr="00A57773">
          <w:rPr>
            <w:rStyle w:val="Hyperlink"/>
            <w:rFonts w:asciiTheme="minorHAnsi" w:hAnsiTheme="minorHAnsi" w:cstheme="minorHAnsi"/>
          </w:rPr>
          <w:t>https://dvs.ohio.gov/what-we-do/find-a-cvso/Pike+County+Veterans+Service+Office</w:t>
        </w:r>
      </w:hyperlink>
    </w:p>
    <w:p w14:paraId="05A3D2DA" w14:textId="3650A761" w:rsidR="00A7234D" w:rsidRDefault="00A07AEC" w:rsidP="00A7234D">
      <w:pPr>
        <w:pStyle w:val="NormalWeb"/>
        <w:spacing w:before="0" w:beforeAutospacing="0" w:after="285" w:afterAutospacing="0"/>
        <w:rPr>
          <w:rFonts w:asciiTheme="minorHAnsi" w:hAnsiTheme="minorHAnsi" w:cstheme="minorHAnsi"/>
          <w:spacing w:val="6"/>
        </w:rPr>
      </w:pPr>
      <w:hyperlink r:id="rId31" w:history="1">
        <w:r w:rsidR="00A7234D" w:rsidRPr="00A57773">
          <w:rPr>
            <w:rStyle w:val="Hyperlink"/>
            <w:rFonts w:asciiTheme="minorHAnsi" w:hAnsiTheme="minorHAnsi" w:cstheme="minorHAnsi"/>
          </w:rPr>
          <w:t>https://ross.osu.edu/program-areas/4-h-youth-development</w:t>
        </w:r>
      </w:hyperlink>
      <w:r w:rsidR="00A7234D">
        <w:rPr>
          <w:rStyle w:val="Strong"/>
          <w:rFonts w:asciiTheme="minorHAnsi" w:hAnsiTheme="minorHAnsi" w:cstheme="minorHAnsi"/>
          <w:b w:val="0"/>
          <w:bCs w:val="0"/>
          <w:color w:val="FF0000"/>
          <w:u w:val="single"/>
        </w:rPr>
        <w:t xml:space="preserve"> </w:t>
      </w:r>
      <w:bookmarkStart w:id="1" w:name="_Hlk105747444"/>
      <w:r w:rsidR="00A7234D" w:rsidRPr="00291DAA">
        <w:rPr>
          <w:rFonts w:asciiTheme="minorHAnsi" w:hAnsiTheme="minorHAnsi" w:cstheme="minorHAnsi"/>
          <w:spacing w:val="6"/>
        </w:rPr>
        <w:t>4-H is a non-formal educational, youth development program offered to individuals age 5 and in kindergarten to age 19. Ohio 4-H youth development reaches more than 240,000 youth each year – helping kids “learn by doing” through hands-on activitie</w:t>
      </w:r>
      <w:r w:rsidR="003F4F7F">
        <w:rPr>
          <w:rFonts w:asciiTheme="minorHAnsi" w:hAnsiTheme="minorHAnsi" w:cstheme="minorHAnsi"/>
          <w:spacing w:val="6"/>
        </w:rPr>
        <w:t>s.</w:t>
      </w:r>
    </w:p>
    <w:bookmarkEnd w:id="1"/>
    <w:p w14:paraId="7BA64AF0" w14:textId="5A824612" w:rsidR="00A7234D" w:rsidRPr="008B2B09" w:rsidRDefault="007B1234" w:rsidP="00A7234D">
      <w:pPr>
        <w:pStyle w:val="NormalWeb"/>
        <w:spacing w:before="0" w:beforeAutospacing="0" w:after="285" w:afterAutospacing="0"/>
        <w:rPr>
          <w:rStyle w:val="Strong"/>
          <w:rFonts w:asciiTheme="minorHAnsi" w:hAnsiTheme="minorHAnsi" w:cstheme="minorHAnsi"/>
          <w:b w:val="0"/>
          <w:bCs w:val="0"/>
          <w:spacing w:val="6"/>
        </w:rPr>
      </w:pPr>
      <w:r>
        <w:fldChar w:fldCharType="begin"/>
      </w:r>
      <w:r>
        <w:instrText xml:space="preserve"> HYPERLINK "https://pike.osu.edu/program-areas/4-h-youth-development" </w:instrText>
      </w:r>
      <w:r>
        <w:fldChar w:fldCharType="separate"/>
      </w:r>
      <w:r w:rsidR="00FC26CB" w:rsidRPr="00A57773">
        <w:rPr>
          <w:rStyle w:val="Hyperlink"/>
          <w:rFonts w:asciiTheme="minorHAnsi" w:hAnsiTheme="minorHAnsi" w:cstheme="minorHAnsi"/>
          <w:spacing w:val="6"/>
        </w:rPr>
        <w:t>https://pike.osu.edu/program-areas/4-h-youth-development</w:t>
      </w:r>
      <w:r>
        <w:rPr>
          <w:rStyle w:val="Hyperlink"/>
          <w:rFonts w:asciiTheme="minorHAnsi" w:hAnsiTheme="minorHAnsi" w:cstheme="minorHAnsi"/>
          <w:spacing w:val="6"/>
        </w:rPr>
        <w:fldChar w:fldCharType="end"/>
      </w:r>
      <w:r w:rsidR="00FC26CB">
        <w:rPr>
          <w:rStyle w:val="Strong"/>
          <w:rFonts w:asciiTheme="minorHAnsi" w:hAnsiTheme="minorHAnsi" w:cstheme="minorHAnsi"/>
          <w:b w:val="0"/>
          <w:bCs w:val="0"/>
          <w:spacing w:val="6"/>
        </w:rPr>
        <w:t xml:space="preserve"> </w:t>
      </w:r>
      <w:r w:rsidR="00A7234D" w:rsidRPr="00291DAA">
        <w:rPr>
          <w:rFonts w:asciiTheme="minorHAnsi" w:hAnsiTheme="minorHAnsi" w:cstheme="minorHAnsi"/>
          <w:spacing w:val="6"/>
        </w:rPr>
        <w:t>4-H is a non-formal educational, youth development program offered to individuals age 5 and in kindergarten to age 19. Ohio 4-H youth development reaches more than 240,000 youth each year – helping kids “learn by doing” through hands-on activities</w:t>
      </w:r>
    </w:p>
    <w:p w14:paraId="5DE321C2" w14:textId="41022D0B" w:rsidR="000F17D2" w:rsidRPr="00085A6A" w:rsidRDefault="00C94268" w:rsidP="00C94268">
      <w:pPr>
        <w:pStyle w:val="NormalWeb"/>
        <w:spacing w:before="0" w:beforeAutospacing="0" w:after="285" w:afterAutospacing="0"/>
        <w:rPr>
          <w:rFonts w:asciiTheme="minorHAnsi" w:hAnsiTheme="minorHAnsi" w:cstheme="minorHAnsi"/>
          <w:b/>
          <w:bCs/>
          <w:color w:val="FF0000"/>
          <w:sz w:val="27"/>
          <w:szCs w:val="27"/>
          <w:u w:val="single"/>
        </w:rPr>
      </w:pPr>
      <w:r w:rsidRPr="00085A6A">
        <w:rPr>
          <w:rStyle w:val="Strong"/>
          <w:rFonts w:asciiTheme="minorHAnsi" w:hAnsiTheme="minorHAnsi" w:cstheme="minorHAnsi"/>
          <w:b w:val="0"/>
          <w:bCs w:val="0"/>
          <w:color w:val="FF0000"/>
          <w:u w:val="single"/>
        </w:rPr>
        <w:t>Base Resources: Wright Patterson Air Force Base</w:t>
      </w:r>
    </w:p>
    <w:p w14:paraId="475CD948" w14:textId="03F0C2F9" w:rsidR="00F14675" w:rsidRDefault="00A07AEC" w:rsidP="00983315">
      <w:hyperlink r:id="rId32" w:history="1">
        <w:r w:rsidR="00B16BD6" w:rsidRPr="00FB6C36">
          <w:rPr>
            <w:rStyle w:val="Hyperlink"/>
          </w:rPr>
          <w:t>https://www.wrightpattfss.com/school-liaison</w:t>
        </w:r>
      </w:hyperlink>
      <w:r w:rsidR="00A92D98">
        <w:t xml:space="preserve"> </w:t>
      </w:r>
    </w:p>
    <w:p w14:paraId="7FA28D3F" w14:textId="77777777" w:rsidR="00D06BF4" w:rsidRPr="00617233" w:rsidRDefault="00A07AEC" w:rsidP="00D06BF4">
      <w:pPr>
        <w:pStyle w:val="NormalWeb"/>
        <w:spacing w:before="0" w:beforeAutospacing="0" w:after="285" w:afterAutospacing="0"/>
        <w:rPr>
          <w:rFonts w:asciiTheme="minorHAnsi" w:hAnsiTheme="minorHAnsi" w:cstheme="minorHAnsi"/>
          <w:color w:val="000000"/>
        </w:rPr>
      </w:pPr>
      <w:hyperlink r:id="rId33" w:tgtFrame="_blank" w:history="1">
        <w:r w:rsidR="00D06BF4" w:rsidRPr="00617233">
          <w:rPr>
            <w:rStyle w:val="Hyperlink"/>
            <w:rFonts w:asciiTheme="minorHAnsi" w:hAnsiTheme="minorHAnsi" w:cstheme="minorHAnsi"/>
          </w:rPr>
          <w:t>www.wpafb.af.mil</w:t>
        </w:r>
      </w:hyperlink>
    </w:p>
    <w:p w14:paraId="1A11A1ED" w14:textId="77777777" w:rsidR="00D06BF4" w:rsidRPr="00C378BA" w:rsidRDefault="00D06BF4" w:rsidP="00D06BF4">
      <w:pPr>
        <w:pStyle w:val="NormalWeb"/>
        <w:spacing w:before="0" w:beforeAutospacing="0" w:after="285" w:afterAutospacing="0"/>
        <w:rPr>
          <w:rFonts w:asciiTheme="minorHAnsi" w:hAnsiTheme="minorHAnsi" w:cstheme="minorHAnsi"/>
          <w:color w:val="000000"/>
        </w:rPr>
      </w:pPr>
      <w:r w:rsidRPr="00C378BA">
        <w:rPr>
          <w:rFonts w:asciiTheme="minorHAnsi" w:hAnsiTheme="minorHAnsi" w:cstheme="minorHAnsi"/>
          <w:color w:val="000000"/>
        </w:rPr>
        <w:t>Youth Programs/Centers - Phone 937-904-4700</w:t>
      </w:r>
      <w:r w:rsidRPr="00C378BA">
        <w:rPr>
          <w:rFonts w:asciiTheme="minorHAnsi" w:hAnsiTheme="minorHAnsi" w:cstheme="minorHAnsi"/>
          <w:color w:val="000000"/>
        </w:rPr>
        <w:br/>
        <w:t>Youth Centers/Services</w:t>
      </w:r>
      <w:r w:rsidRPr="00C378BA">
        <w:rPr>
          <w:rFonts w:asciiTheme="minorHAnsi" w:hAnsiTheme="minorHAnsi" w:cstheme="minorHAnsi"/>
          <w:color w:val="000000"/>
        </w:rPr>
        <w:br/>
        <w:t>156 Spinning Road</w:t>
      </w:r>
      <w:r w:rsidRPr="00C378BA">
        <w:rPr>
          <w:rFonts w:asciiTheme="minorHAnsi" w:hAnsiTheme="minorHAnsi" w:cstheme="minorHAnsi"/>
          <w:color w:val="000000"/>
        </w:rPr>
        <w:br/>
        <w:t>Bldg 6933 Prairies</w:t>
      </w:r>
      <w:r w:rsidRPr="00C378BA">
        <w:rPr>
          <w:rFonts w:asciiTheme="minorHAnsi" w:hAnsiTheme="minorHAnsi" w:cstheme="minorHAnsi"/>
          <w:color w:val="000000"/>
        </w:rPr>
        <w:br/>
        <w:t>WPAFB, OH 45431</w:t>
      </w:r>
    </w:p>
    <w:p w14:paraId="3E79BD98" w14:textId="118FB7D7" w:rsidR="00D06BF4" w:rsidRPr="00C378BA" w:rsidRDefault="00D06BF4" w:rsidP="00D06BF4">
      <w:pPr>
        <w:pStyle w:val="NormalWeb"/>
        <w:spacing w:before="0" w:beforeAutospacing="0" w:after="285" w:afterAutospacing="0"/>
        <w:rPr>
          <w:rFonts w:asciiTheme="minorHAnsi" w:hAnsiTheme="minorHAnsi" w:cstheme="minorHAnsi"/>
          <w:color w:val="000000"/>
        </w:rPr>
      </w:pPr>
      <w:r w:rsidRPr="00C378BA">
        <w:rPr>
          <w:rFonts w:asciiTheme="minorHAnsi" w:hAnsiTheme="minorHAnsi" w:cstheme="minorHAnsi"/>
          <w:color w:val="000000"/>
        </w:rPr>
        <w:t>Wright-Patterson AFB School Liaison Officer - Phone 937-656-0942</w:t>
      </w:r>
      <w:r w:rsidR="007613AD">
        <w:rPr>
          <w:rFonts w:asciiTheme="minorHAnsi" w:hAnsiTheme="minorHAnsi" w:cstheme="minorHAnsi"/>
          <w:color w:val="000000"/>
        </w:rPr>
        <w:t xml:space="preserve">                                              </w:t>
      </w:r>
      <w:r w:rsidRPr="00C378BA">
        <w:rPr>
          <w:rFonts w:asciiTheme="minorHAnsi" w:hAnsiTheme="minorHAnsi" w:cstheme="minorHAnsi"/>
          <w:color w:val="000000"/>
        </w:rPr>
        <w:t>88th ABW/CVL</w:t>
      </w:r>
      <w:r w:rsidRPr="00C378BA">
        <w:rPr>
          <w:rFonts w:asciiTheme="minorHAnsi" w:hAnsiTheme="minorHAnsi" w:cstheme="minorHAnsi"/>
          <w:color w:val="000000"/>
        </w:rPr>
        <w:br/>
        <w:t>2000 Allbrook Drive </w:t>
      </w:r>
      <w:r w:rsidRPr="00C378BA">
        <w:rPr>
          <w:rFonts w:asciiTheme="minorHAnsi" w:hAnsiTheme="minorHAnsi" w:cstheme="minorHAnsi"/>
          <w:color w:val="000000"/>
        </w:rPr>
        <w:br/>
        <w:t>Area A, Building 2</w:t>
      </w:r>
      <w:r w:rsidRPr="00C378BA">
        <w:rPr>
          <w:rFonts w:asciiTheme="minorHAnsi" w:hAnsiTheme="minorHAnsi" w:cstheme="minorHAnsi"/>
          <w:color w:val="000000"/>
        </w:rPr>
        <w:br/>
        <w:t>Wright-Patterson AFB, OH 45433-5315</w:t>
      </w:r>
    </w:p>
    <w:p w14:paraId="5F6B33BA" w14:textId="77777777" w:rsidR="00D06BF4" w:rsidRDefault="00D06BF4" w:rsidP="00D06BF4">
      <w:pPr>
        <w:pStyle w:val="NormalWeb"/>
        <w:spacing w:before="0" w:beforeAutospacing="0" w:after="285" w:afterAutospacing="0"/>
        <w:rPr>
          <w:rFonts w:ascii="Helvetica Now" w:hAnsi="Helvetica Now"/>
          <w:color w:val="000000"/>
          <w:sz w:val="27"/>
          <w:szCs w:val="27"/>
        </w:rPr>
      </w:pPr>
      <w:r w:rsidRPr="00C378BA">
        <w:rPr>
          <w:rFonts w:asciiTheme="minorHAnsi" w:hAnsiTheme="minorHAnsi" w:cstheme="minorHAnsi"/>
          <w:color w:val="000000"/>
        </w:rPr>
        <w:t>Family Advocacy Program - Phone 937-257-6429</w:t>
      </w:r>
      <w:r w:rsidRPr="00C378BA">
        <w:rPr>
          <w:rFonts w:asciiTheme="minorHAnsi" w:hAnsiTheme="minorHAnsi" w:cstheme="minorHAnsi"/>
          <w:color w:val="000000"/>
        </w:rPr>
        <w:br/>
        <w:t>Family Advocacy Program</w:t>
      </w:r>
      <w:r w:rsidRPr="00C378BA">
        <w:rPr>
          <w:rFonts w:asciiTheme="minorHAnsi" w:hAnsiTheme="minorHAnsi" w:cstheme="minorHAnsi"/>
          <w:color w:val="000000"/>
        </w:rPr>
        <w:br/>
        <w:t>4881 Sugar Maple Drive</w:t>
      </w:r>
      <w:r w:rsidRPr="00C378BA">
        <w:rPr>
          <w:rFonts w:asciiTheme="minorHAnsi" w:hAnsiTheme="minorHAnsi" w:cstheme="minorHAnsi"/>
          <w:color w:val="000000"/>
        </w:rPr>
        <w:br/>
        <w:t>Wright-Patterson AFB, OH 45433-5529</w:t>
      </w:r>
    </w:p>
    <w:p w14:paraId="6CA90977" w14:textId="20260B17" w:rsidR="00D06BF4" w:rsidRPr="007613AD" w:rsidRDefault="00D06BF4" w:rsidP="00D06BF4">
      <w:pPr>
        <w:pStyle w:val="NormalWeb"/>
        <w:spacing w:before="0" w:beforeAutospacing="0" w:after="285" w:afterAutospacing="0"/>
        <w:rPr>
          <w:rFonts w:asciiTheme="minorHAnsi" w:hAnsiTheme="minorHAnsi" w:cstheme="minorHAnsi"/>
          <w:color w:val="000000"/>
          <w:sz w:val="27"/>
          <w:szCs w:val="27"/>
        </w:rPr>
      </w:pPr>
      <w:r w:rsidRPr="007613AD">
        <w:rPr>
          <w:rFonts w:asciiTheme="minorHAnsi" w:hAnsiTheme="minorHAnsi" w:cstheme="minorHAnsi"/>
          <w:color w:val="000000"/>
        </w:rPr>
        <w:t>WPAFB Airman and Family Readiness Center Phone (937) 257-3592</w:t>
      </w:r>
      <w:r w:rsidR="00C638F3">
        <w:rPr>
          <w:rFonts w:asciiTheme="minorHAnsi" w:hAnsiTheme="minorHAnsi" w:cstheme="minorHAnsi"/>
          <w:color w:val="000000"/>
          <w:sz w:val="27"/>
          <w:szCs w:val="27"/>
        </w:rPr>
        <w:t xml:space="preserve">                                       </w:t>
      </w:r>
      <w:r w:rsidRPr="007613AD">
        <w:rPr>
          <w:rFonts w:asciiTheme="minorHAnsi" w:hAnsiTheme="minorHAnsi" w:cstheme="minorHAnsi"/>
          <w:color w:val="000000"/>
        </w:rPr>
        <w:t>2000 Albrook Drive, Bldg. 2</w:t>
      </w:r>
      <w:r w:rsidRPr="007613AD">
        <w:rPr>
          <w:rFonts w:asciiTheme="minorHAnsi" w:hAnsiTheme="minorHAnsi" w:cstheme="minorHAnsi"/>
          <w:color w:val="000000"/>
        </w:rPr>
        <w:br/>
        <w:t>Wright-Patterson AFB, OH 45433</w:t>
      </w:r>
    </w:p>
    <w:p w14:paraId="2BDD19FC" w14:textId="77777777" w:rsidR="00D06BF4" w:rsidRPr="007613AD" w:rsidRDefault="00D06BF4" w:rsidP="00D06BF4">
      <w:pPr>
        <w:pStyle w:val="NormalWeb"/>
        <w:spacing w:before="0" w:beforeAutospacing="0" w:after="285" w:afterAutospacing="0"/>
        <w:rPr>
          <w:rFonts w:asciiTheme="minorHAnsi" w:hAnsiTheme="minorHAnsi" w:cstheme="minorHAnsi"/>
          <w:color w:val="000000"/>
          <w:sz w:val="27"/>
          <w:szCs w:val="27"/>
        </w:rPr>
      </w:pPr>
      <w:r w:rsidRPr="007613AD">
        <w:rPr>
          <w:rFonts w:asciiTheme="minorHAnsi" w:hAnsiTheme="minorHAnsi" w:cstheme="minorHAnsi"/>
          <w:color w:val="000000"/>
        </w:rPr>
        <w:t>Resources for: information and referral, casualty affairs, financial services, employment resources, relocation assistance, transition assistance, deployment support, EFMP program services. Find their monthly calendar of events, workshops and activities on the web site. </w:t>
      </w:r>
    </w:p>
    <w:p w14:paraId="5C3AA6D8" w14:textId="77777777" w:rsidR="00D06BF4" w:rsidRDefault="00A07AEC" w:rsidP="00D06BF4">
      <w:pPr>
        <w:pStyle w:val="NormalWeb"/>
        <w:spacing w:before="0" w:beforeAutospacing="0" w:after="285" w:afterAutospacing="0"/>
        <w:rPr>
          <w:rFonts w:ascii="Helvetica Now" w:hAnsi="Helvetica Now"/>
          <w:color w:val="000000"/>
          <w:sz w:val="27"/>
          <w:szCs w:val="27"/>
        </w:rPr>
      </w:pPr>
      <w:hyperlink r:id="rId34" w:tgtFrame="_blank" w:history="1">
        <w:r w:rsidR="00D06BF4">
          <w:rPr>
            <w:rStyle w:val="Hyperlink"/>
            <w:rFonts w:ascii="Helvetica Now" w:hAnsi="Helvetica Now"/>
          </w:rPr>
          <w:t>https://www.wpafb.af.mil/afrf/</w:t>
        </w:r>
      </w:hyperlink>
    </w:p>
    <w:p w14:paraId="511FA58D" w14:textId="77777777" w:rsidR="00D06BF4" w:rsidRPr="00085A6A" w:rsidRDefault="00D06BF4" w:rsidP="00D06BF4">
      <w:pPr>
        <w:pStyle w:val="NormalWeb"/>
        <w:spacing w:before="0" w:beforeAutospacing="0" w:after="285" w:afterAutospacing="0"/>
        <w:rPr>
          <w:rFonts w:asciiTheme="minorHAnsi" w:hAnsiTheme="minorHAnsi" w:cstheme="minorHAnsi"/>
          <w:b/>
          <w:bCs/>
          <w:color w:val="FF0000"/>
          <w:sz w:val="27"/>
          <w:szCs w:val="27"/>
          <w:u w:val="single"/>
        </w:rPr>
      </w:pPr>
      <w:r w:rsidRPr="00085A6A">
        <w:rPr>
          <w:rStyle w:val="Strong"/>
          <w:rFonts w:asciiTheme="minorHAnsi" w:hAnsiTheme="minorHAnsi" w:cstheme="minorHAnsi"/>
          <w:b w:val="0"/>
          <w:bCs w:val="0"/>
          <w:color w:val="FF0000"/>
          <w:u w:val="single"/>
        </w:rPr>
        <w:t>Base resources: Ohio National Guard 178th Wing</w:t>
      </w:r>
    </w:p>
    <w:p w14:paraId="461F0071" w14:textId="77777777" w:rsidR="00D06BF4" w:rsidRDefault="00A07AEC" w:rsidP="00D06BF4">
      <w:pPr>
        <w:pStyle w:val="NormalWeb"/>
        <w:spacing w:before="0" w:beforeAutospacing="0" w:after="285" w:afterAutospacing="0"/>
        <w:rPr>
          <w:rFonts w:ascii="Helvetica Now" w:hAnsi="Helvetica Now"/>
          <w:color w:val="000000"/>
          <w:sz w:val="27"/>
          <w:szCs w:val="27"/>
        </w:rPr>
      </w:pPr>
      <w:hyperlink r:id="rId35" w:tgtFrame="_blank" w:history="1">
        <w:r w:rsidR="00D06BF4">
          <w:rPr>
            <w:rStyle w:val="Hyperlink"/>
            <w:rFonts w:ascii="Helvetica Now" w:hAnsi="Helvetica Now"/>
          </w:rPr>
          <w:t>https://www.178wing.ang.af.mil/</w:t>
        </w:r>
      </w:hyperlink>
    </w:p>
    <w:p w14:paraId="2E60D04F" w14:textId="77777777" w:rsidR="00D06BF4" w:rsidRDefault="00D06BF4" w:rsidP="00D06BF4">
      <w:pPr>
        <w:pStyle w:val="NormalWeb"/>
        <w:spacing w:before="0" w:beforeAutospacing="0" w:after="285" w:afterAutospacing="0"/>
        <w:rPr>
          <w:rFonts w:ascii="Helvetica Now" w:hAnsi="Helvetica Now"/>
          <w:color w:val="000000"/>
          <w:sz w:val="27"/>
          <w:szCs w:val="27"/>
        </w:rPr>
      </w:pPr>
      <w:r>
        <w:rPr>
          <w:rFonts w:ascii="Helvetica Now" w:hAnsi="Helvetica Now"/>
          <w:color w:val="000000"/>
        </w:rPr>
        <w:t>5319 Regula Avenue</w:t>
      </w:r>
      <w:r>
        <w:rPr>
          <w:rFonts w:ascii="Helvetica Now" w:hAnsi="Helvetica Now"/>
          <w:color w:val="000000"/>
        </w:rPr>
        <w:br/>
        <w:t>Springfield-Beckley MAP</w:t>
      </w:r>
      <w:r>
        <w:rPr>
          <w:rFonts w:ascii="Helvetica Now" w:hAnsi="Helvetica Now"/>
          <w:color w:val="000000"/>
        </w:rPr>
        <w:br/>
        <w:t>Springfield, OH  45502</w:t>
      </w:r>
    </w:p>
    <w:p w14:paraId="532437B2" w14:textId="77777777" w:rsidR="00D06BF4" w:rsidRDefault="00D06BF4" w:rsidP="00D06BF4">
      <w:pPr>
        <w:pStyle w:val="NormalWeb"/>
        <w:spacing w:before="0" w:beforeAutospacing="0" w:after="285" w:afterAutospacing="0"/>
        <w:rPr>
          <w:rFonts w:ascii="Helvetica Now" w:hAnsi="Helvetica Now"/>
          <w:color w:val="000000"/>
          <w:sz w:val="27"/>
          <w:szCs w:val="27"/>
        </w:rPr>
      </w:pPr>
      <w:r>
        <w:rPr>
          <w:rFonts w:ascii="Helvetica Now" w:hAnsi="Helvetica Now"/>
          <w:color w:val="000000"/>
        </w:rPr>
        <w:t>Base Information: 800-851-4503</w:t>
      </w:r>
    </w:p>
    <w:p w14:paraId="2F798F11" w14:textId="77777777" w:rsidR="00D06BF4" w:rsidRDefault="00D06BF4" w:rsidP="00D06BF4">
      <w:pPr>
        <w:pStyle w:val="NormalWeb"/>
        <w:spacing w:before="0" w:beforeAutospacing="0" w:after="285" w:afterAutospacing="0"/>
        <w:rPr>
          <w:rFonts w:ascii="Helvetica Now" w:hAnsi="Helvetica Now"/>
          <w:color w:val="000000"/>
          <w:sz w:val="27"/>
          <w:szCs w:val="27"/>
        </w:rPr>
      </w:pPr>
      <w:r>
        <w:rPr>
          <w:rFonts w:ascii="Helvetica Now" w:hAnsi="Helvetica Now"/>
          <w:color w:val="000000"/>
        </w:rPr>
        <w:t>Family Support:  937-525-2583</w:t>
      </w:r>
    </w:p>
    <w:p w14:paraId="02F1C35F" w14:textId="4916D5AC" w:rsidR="00D06BF4" w:rsidRDefault="00D06BF4" w:rsidP="00483EE7">
      <w:pPr>
        <w:pStyle w:val="NormalWeb"/>
        <w:spacing w:before="0" w:beforeAutospacing="0" w:after="285" w:afterAutospacing="0"/>
        <w:rPr>
          <w:rFonts w:ascii="Helvetica Now" w:hAnsi="Helvetica Now"/>
          <w:color w:val="000000"/>
          <w:sz w:val="27"/>
          <w:szCs w:val="27"/>
        </w:rPr>
      </w:pPr>
      <w:r>
        <w:rPr>
          <w:rFonts w:ascii="Helvetica Now" w:hAnsi="Helvetica Now"/>
          <w:color w:val="000000"/>
          <w:sz w:val="27"/>
          <w:szCs w:val="27"/>
        </w:rPr>
        <w:t> </w:t>
      </w:r>
    </w:p>
    <w:p w14:paraId="4BD078D7" w14:textId="77777777" w:rsidR="0077039F" w:rsidRPr="0077039F" w:rsidRDefault="0077039F" w:rsidP="0077039F"/>
    <w:sectPr w:rsidR="0077039F" w:rsidRPr="0077039F" w:rsidSect="00C12B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Helvetica Now">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7E"/>
    <w:rsid w:val="00017B5E"/>
    <w:rsid w:val="00023C9A"/>
    <w:rsid w:val="00024865"/>
    <w:rsid w:val="000577C6"/>
    <w:rsid w:val="00063FFA"/>
    <w:rsid w:val="00085A6A"/>
    <w:rsid w:val="00090696"/>
    <w:rsid w:val="00096DFB"/>
    <w:rsid w:val="000B4470"/>
    <w:rsid w:val="000B4C3A"/>
    <w:rsid w:val="000C4B4D"/>
    <w:rsid w:val="000D1575"/>
    <w:rsid w:val="000F17D2"/>
    <w:rsid w:val="001175A1"/>
    <w:rsid w:val="001176A6"/>
    <w:rsid w:val="00136926"/>
    <w:rsid w:val="00171B38"/>
    <w:rsid w:val="001751FD"/>
    <w:rsid w:val="00175678"/>
    <w:rsid w:val="001A0F7E"/>
    <w:rsid w:val="001C3552"/>
    <w:rsid w:val="001E6176"/>
    <w:rsid w:val="00201D2F"/>
    <w:rsid w:val="00203DD2"/>
    <w:rsid w:val="002224A9"/>
    <w:rsid w:val="00223FCE"/>
    <w:rsid w:val="002327EF"/>
    <w:rsid w:val="00263307"/>
    <w:rsid w:val="00263540"/>
    <w:rsid w:val="002853FC"/>
    <w:rsid w:val="00291DAA"/>
    <w:rsid w:val="00294501"/>
    <w:rsid w:val="002A4765"/>
    <w:rsid w:val="002A4FED"/>
    <w:rsid w:val="002C2899"/>
    <w:rsid w:val="002D3656"/>
    <w:rsid w:val="002D643C"/>
    <w:rsid w:val="002E3973"/>
    <w:rsid w:val="002F64C1"/>
    <w:rsid w:val="00303D2D"/>
    <w:rsid w:val="00307FB1"/>
    <w:rsid w:val="00314654"/>
    <w:rsid w:val="00324BBD"/>
    <w:rsid w:val="003359C8"/>
    <w:rsid w:val="00342AB5"/>
    <w:rsid w:val="00344091"/>
    <w:rsid w:val="003461F6"/>
    <w:rsid w:val="00347EAA"/>
    <w:rsid w:val="00354BD2"/>
    <w:rsid w:val="003710CD"/>
    <w:rsid w:val="0037654B"/>
    <w:rsid w:val="003966CA"/>
    <w:rsid w:val="003A0715"/>
    <w:rsid w:val="003A3C27"/>
    <w:rsid w:val="003A4381"/>
    <w:rsid w:val="003F4F7F"/>
    <w:rsid w:val="00402E8F"/>
    <w:rsid w:val="00431C56"/>
    <w:rsid w:val="00434A36"/>
    <w:rsid w:val="0044181E"/>
    <w:rsid w:val="004466F4"/>
    <w:rsid w:val="00481982"/>
    <w:rsid w:val="00483EE7"/>
    <w:rsid w:val="00486B94"/>
    <w:rsid w:val="004B2C5D"/>
    <w:rsid w:val="004B5005"/>
    <w:rsid w:val="004C575F"/>
    <w:rsid w:val="004D31F7"/>
    <w:rsid w:val="004D4DEF"/>
    <w:rsid w:val="004E7ED3"/>
    <w:rsid w:val="00506544"/>
    <w:rsid w:val="00531729"/>
    <w:rsid w:val="005365EC"/>
    <w:rsid w:val="00536A15"/>
    <w:rsid w:val="005407BE"/>
    <w:rsid w:val="0055694F"/>
    <w:rsid w:val="00570D43"/>
    <w:rsid w:val="00572051"/>
    <w:rsid w:val="00574390"/>
    <w:rsid w:val="00577836"/>
    <w:rsid w:val="005A21EA"/>
    <w:rsid w:val="005D34D9"/>
    <w:rsid w:val="005D3A2A"/>
    <w:rsid w:val="005D4750"/>
    <w:rsid w:val="00610D0B"/>
    <w:rsid w:val="006145EB"/>
    <w:rsid w:val="00617233"/>
    <w:rsid w:val="006246EE"/>
    <w:rsid w:val="0063302D"/>
    <w:rsid w:val="00633BF5"/>
    <w:rsid w:val="00634AA5"/>
    <w:rsid w:val="00637B99"/>
    <w:rsid w:val="00645189"/>
    <w:rsid w:val="0067141A"/>
    <w:rsid w:val="00683873"/>
    <w:rsid w:val="006A0BBB"/>
    <w:rsid w:val="006A2F71"/>
    <w:rsid w:val="006B1F6C"/>
    <w:rsid w:val="006C45F5"/>
    <w:rsid w:val="006C4EE4"/>
    <w:rsid w:val="006D0A6C"/>
    <w:rsid w:val="006D261F"/>
    <w:rsid w:val="006D2AEF"/>
    <w:rsid w:val="006D7DFA"/>
    <w:rsid w:val="006E275E"/>
    <w:rsid w:val="006E3BCB"/>
    <w:rsid w:val="006E4EE8"/>
    <w:rsid w:val="006F2A9B"/>
    <w:rsid w:val="00704EF1"/>
    <w:rsid w:val="007613AD"/>
    <w:rsid w:val="0077039F"/>
    <w:rsid w:val="0079761C"/>
    <w:rsid w:val="007A7144"/>
    <w:rsid w:val="007B1234"/>
    <w:rsid w:val="007C1C95"/>
    <w:rsid w:val="007E56C1"/>
    <w:rsid w:val="007E5816"/>
    <w:rsid w:val="007F4954"/>
    <w:rsid w:val="007F5C9C"/>
    <w:rsid w:val="0081172D"/>
    <w:rsid w:val="00811954"/>
    <w:rsid w:val="0083389A"/>
    <w:rsid w:val="008455C9"/>
    <w:rsid w:val="008458B9"/>
    <w:rsid w:val="00846CE4"/>
    <w:rsid w:val="00847FCE"/>
    <w:rsid w:val="00852FB6"/>
    <w:rsid w:val="00861FFE"/>
    <w:rsid w:val="00871BAA"/>
    <w:rsid w:val="00871D40"/>
    <w:rsid w:val="008848A9"/>
    <w:rsid w:val="008862A5"/>
    <w:rsid w:val="00894BE4"/>
    <w:rsid w:val="008A116C"/>
    <w:rsid w:val="008B2B09"/>
    <w:rsid w:val="008E582B"/>
    <w:rsid w:val="008F5257"/>
    <w:rsid w:val="008F7567"/>
    <w:rsid w:val="009074F4"/>
    <w:rsid w:val="00910DBF"/>
    <w:rsid w:val="0092421C"/>
    <w:rsid w:val="009317F8"/>
    <w:rsid w:val="00954677"/>
    <w:rsid w:val="009662AB"/>
    <w:rsid w:val="00976BB3"/>
    <w:rsid w:val="00983315"/>
    <w:rsid w:val="00996F27"/>
    <w:rsid w:val="009A0EEE"/>
    <w:rsid w:val="009A527C"/>
    <w:rsid w:val="009B66E3"/>
    <w:rsid w:val="009C0A0C"/>
    <w:rsid w:val="009C12CC"/>
    <w:rsid w:val="009C6537"/>
    <w:rsid w:val="009E3F55"/>
    <w:rsid w:val="00A039E2"/>
    <w:rsid w:val="00A07271"/>
    <w:rsid w:val="00A07AEC"/>
    <w:rsid w:val="00A1119E"/>
    <w:rsid w:val="00A22B20"/>
    <w:rsid w:val="00A408CF"/>
    <w:rsid w:val="00A7234D"/>
    <w:rsid w:val="00A73B8B"/>
    <w:rsid w:val="00A73CFE"/>
    <w:rsid w:val="00A76DF1"/>
    <w:rsid w:val="00A85B61"/>
    <w:rsid w:val="00A87825"/>
    <w:rsid w:val="00A87B05"/>
    <w:rsid w:val="00A92D98"/>
    <w:rsid w:val="00AB61C4"/>
    <w:rsid w:val="00AC586D"/>
    <w:rsid w:val="00AD7FBE"/>
    <w:rsid w:val="00AE2680"/>
    <w:rsid w:val="00AF0867"/>
    <w:rsid w:val="00B03061"/>
    <w:rsid w:val="00B03566"/>
    <w:rsid w:val="00B16BD6"/>
    <w:rsid w:val="00B220E2"/>
    <w:rsid w:val="00B3232F"/>
    <w:rsid w:val="00B34472"/>
    <w:rsid w:val="00B45B19"/>
    <w:rsid w:val="00B65371"/>
    <w:rsid w:val="00B7240D"/>
    <w:rsid w:val="00B86564"/>
    <w:rsid w:val="00B91865"/>
    <w:rsid w:val="00B91E5D"/>
    <w:rsid w:val="00BA30E6"/>
    <w:rsid w:val="00BC39F2"/>
    <w:rsid w:val="00BD4785"/>
    <w:rsid w:val="00BF75E2"/>
    <w:rsid w:val="00C12B36"/>
    <w:rsid w:val="00C1624A"/>
    <w:rsid w:val="00C378BA"/>
    <w:rsid w:val="00C37EF2"/>
    <w:rsid w:val="00C54071"/>
    <w:rsid w:val="00C638F3"/>
    <w:rsid w:val="00C873B1"/>
    <w:rsid w:val="00C94268"/>
    <w:rsid w:val="00C954D7"/>
    <w:rsid w:val="00CA429B"/>
    <w:rsid w:val="00CB16BD"/>
    <w:rsid w:val="00CB2899"/>
    <w:rsid w:val="00D0087E"/>
    <w:rsid w:val="00D018E5"/>
    <w:rsid w:val="00D06BF4"/>
    <w:rsid w:val="00D10AC2"/>
    <w:rsid w:val="00D20879"/>
    <w:rsid w:val="00D35B3E"/>
    <w:rsid w:val="00D40088"/>
    <w:rsid w:val="00D479E9"/>
    <w:rsid w:val="00D52F74"/>
    <w:rsid w:val="00D542CB"/>
    <w:rsid w:val="00D54F80"/>
    <w:rsid w:val="00D64C18"/>
    <w:rsid w:val="00D654EE"/>
    <w:rsid w:val="00D73222"/>
    <w:rsid w:val="00D81E21"/>
    <w:rsid w:val="00DB6F25"/>
    <w:rsid w:val="00DD0907"/>
    <w:rsid w:val="00DD0EF3"/>
    <w:rsid w:val="00DE2324"/>
    <w:rsid w:val="00DF3570"/>
    <w:rsid w:val="00DF380D"/>
    <w:rsid w:val="00E10087"/>
    <w:rsid w:val="00E221C1"/>
    <w:rsid w:val="00E23AC2"/>
    <w:rsid w:val="00E25E3A"/>
    <w:rsid w:val="00E2697D"/>
    <w:rsid w:val="00E3468B"/>
    <w:rsid w:val="00E549B8"/>
    <w:rsid w:val="00E553C7"/>
    <w:rsid w:val="00E607A1"/>
    <w:rsid w:val="00E94987"/>
    <w:rsid w:val="00EA41DD"/>
    <w:rsid w:val="00EA46FE"/>
    <w:rsid w:val="00ED27E6"/>
    <w:rsid w:val="00ED55FC"/>
    <w:rsid w:val="00EE2FB0"/>
    <w:rsid w:val="00EE3BE4"/>
    <w:rsid w:val="00EF3735"/>
    <w:rsid w:val="00F14669"/>
    <w:rsid w:val="00F14675"/>
    <w:rsid w:val="00F27DFF"/>
    <w:rsid w:val="00F45C2F"/>
    <w:rsid w:val="00F47E11"/>
    <w:rsid w:val="00FA1E40"/>
    <w:rsid w:val="00FA2C8F"/>
    <w:rsid w:val="00FB09F7"/>
    <w:rsid w:val="00FB0E93"/>
    <w:rsid w:val="00FC26CB"/>
    <w:rsid w:val="00FC325C"/>
    <w:rsid w:val="00FC4481"/>
    <w:rsid w:val="00FC4FFA"/>
    <w:rsid w:val="00FD655B"/>
    <w:rsid w:val="00FD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11B0"/>
  <w15:chartTrackingRefBased/>
  <w15:docId w15:val="{EBD66CF9-6CA1-4F5C-A8D2-30579244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7039F"/>
    <w:pPr>
      <w:autoSpaceDE w:val="0"/>
      <w:autoSpaceDN w:val="0"/>
      <w:adjustRightInd w:val="0"/>
      <w:spacing w:after="0" w:line="241" w:lineRule="atLeast"/>
    </w:pPr>
    <w:rPr>
      <w:rFonts w:ascii="Calibri" w:hAnsi="Calibri" w:cs="Calibri"/>
      <w:sz w:val="24"/>
      <w:szCs w:val="24"/>
    </w:rPr>
  </w:style>
  <w:style w:type="character" w:customStyle="1" w:styleId="A9">
    <w:name w:val="A9"/>
    <w:uiPriority w:val="99"/>
    <w:rsid w:val="0077039F"/>
    <w:rPr>
      <w:color w:val="92258F"/>
      <w:sz w:val="36"/>
      <w:szCs w:val="36"/>
    </w:rPr>
  </w:style>
  <w:style w:type="paragraph" w:styleId="NormalWeb">
    <w:name w:val="Normal (Web)"/>
    <w:basedOn w:val="Normal"/>
    <w:uiPriority w:val="99"/>
    <w:unhideWhenUsed/>
    <w:rsid w:val="0002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3C9A"/>
    <w:rPr>
      <w:color w:val="0000FF"/>
      <w:u w:val="single"/>
    </w:rPr>
  </w:style>
  <w:style w:type="character" w:styleId="Strong">
    <w:name w:val="Strong"/>
    <w:basedOn w:val="DefaultParagraphFont"/>
    <w:uiPriority w:val="22"/>
    <w:qFormat/>
    <w:rsid w:val="00D06BF4"/>
    <w:rPr>
      <w:b/>
      <w:bCs/>
    </w:rPr>
  </w:style>
  <w:style w:type="character" w:styleId="UnresolvedMention">
    <w:name w:val="Unresolved Mention"/>
    <w:basedOn w:val="DefaultParagraphFont"/>
    <w:uiPriority w:val="99"/>
    <w:semiHidden/>
    <w:unhideWhenUsed/>
    <w:rsid w:val="00A92D98"/>
    <w:rPr>
      <w:color w:val="605E5C"/>
      <w:shd w:val="clear" w:color="auto" w:fill="E1DFDD"/>
    </w:rPr>
  </w:style>
  <w:style w:type="character" w:styleId="Emphasis">
    <w:name w:val="Emphasis"/>
    <w:basedOn w:val="DefaultParagraphFont"/>
    <w:uiPriority w:val="20"/>
    <w:qFormat/>
    <w:rsid w:val="00FC4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05124">
      <w:bodyDiv w:val="1"/>
      <w:marLeft w:val="0"/>
      <w:marRight w:val="0"/>
      <w:marTop w:val="0"/>
      <w:marBottom w:val="0"/>
      <w:divBdr>
        <w:top w:val="none" w:sz="0" w:space="0" w:color="auto"/>
        <w:left w:val="none" w:sz="0" w:space="0" w:color="auto"/>
        <w:bottom w:val="none" w:sz="0" w:space="0" w:color="auto"/>
        <w:right w:val="none" w:sz="0" w:space="0" w:color="auto"/>
      </w:divBdr>
    </w:div>
    <w:div w:id="841505176">
      <w:bodyDiv w:val="1"/>
      <w:marLeft w:val="0"/>
      <w:marRight w:val="0"/>
      <w:marTop w:val="0"/>
      <w:marBottom w:val="0"/>
      <w:divBdr>
        <w:top w:val="none" w:sz="0" w:space="0" w:color="auto"/>
        <w:left w:val="none" w:sz="0" w:space="0" w:color="auto"/>
        <w:bottom w:val="none" w:sz="0" w:space="0" w:color="auto"/>
        <w:right w:val="none" w:sz="0" w:space="0" w:color="auto"/>
      </w:divBdr>
    </w:div>
    <w:div w:id="864059186">
      <w:bodyDiv w:val="1"/>
      <w:marLeft w:val="0"/>
      <w:marRight w:val="0"/>
      <w:marTop w:val="0"/>
      <w:marBottom w:val="0"/>
      <w:divBdr>
        <w:top w:val="none" w:sz="0" w:space="0" w:color="auto"/>
        <w:left w:val="none" w:sz="0" w:space="0" w:color="auto"/>
        <w:bottom w:val="none" w:sz="0" w:space="0" w:color="auto"/>
        <w:right w:val="none" w:sz="0" w:space="0" w:color="auto"/>
      </w:divBdr>
    </w:div>
    <w:div w:id="931011107">
      <w:bodyDiv w:val="1"/>
      <w:marLeft w:val="0"/>
      <w:marRight w:val="0"/>
      <w:marTop w:val="0"/>
      <w:marBottom w:val="0"/>
      <w:divBdr>
        <w:top w:val="none" w:sz="0" w:space="0" w:color="auto"/>
        <w:left w:val="none" w:sz="0" w:space="0" w:color="auto"/>
        <w:bottom w:val="none" w:sz="0" w:space="0" w:color="auto"/>
        <w:right w:val="none" w:sz="0" w:space="0" w:color="auto"/>
      </w:divBdr>
    </w:div>
    <w:div w:id="1028221563">
      <w:bodyDiv w:val="1"/>
      <w:marLeft w:val="0"/>
      <w:marRight w:val="0"/>
      <w:marTop w:val="0"/>
      <w:marBottom w:val="0"/>
      <w:divBdr>
        <w:top w:val="none" w:sz="0" w:space="0" w:color="auto"/>
        <w:left w:val="none" w:sz="0" w:space="0" w:color="auto"/>
        <w:bottom w:val="none" w:sz="0" w:space="0" w:color="auto"/>
        <w:right w:val="none" w:sz="0" w:space="0" w:color="auto"/>
      </w:divBdr>
    </w:div>
    <w:div w:id="21317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itarychild.org/" TargetMode="External"/><Relationship Id="rId18" Type="http://schemas.openxmlformats.org/officeDocument/2006/relationships/hyperlink" Target="https://www.militaryonesource.mil/" TargetMode="External"/><Relationship Id="rId26" Type="http://schemas.openxmlformats.org/officeDocument/2006/relationships/hyperlink" Target="https://www.military.com/discounts" TargetMode="External"/><Relationship Id="rId21" Type="http://schemas.openxmlformats.org/officeDocument/2006/relationships/hyperlink" Target="https://ohio.uso.org" TargetMode="External"/><Relationship Id="rId34" Type="http://schemas.openxmlformats.org/officeDocument/2006/relationships/hyperlink" Target="https://www.wpafb.af.mil/afrf/" TargetMode="External"/><Relationship Id="rId7" Type="http://schemas.openxmlformats.org/officeDocument/2006/relationships/hyperlink" Target="https://mic3.net/" TargetMode="External"/><Relationship Id="rId12" Type="http://schemas.openxmlformats.org/officeDocument/2006/relationships/hyperlink" Target="mailto:valerie.kunze@education.ohio.gov" TargetMode="External"/><Relationship Id="rId17" Type="http://schemas.openxmlformats.org/officeDocument/2006/relationships/hyperlink" Target="https://www.ourmilitarykids.org/" TargetMode="External"/><Relationship Id="rId25" Type="http://schemas.openxmlformats.org/officeDocument/2006/relationships/hyperlink" Target="https://www.asymca.org/" TargetMode="External"/><Relationship Id="rId33" Type="http://schemas.openxmlformats.org/officeDocument/2006/relationships/hyperlink" Target="http://www.wpafb.af.mil/" TargetMode="External"/><Relationship Id="rId2" Type="http://schemas.openxmlformats.org/officeDocument/2006/relationships/settings" Target="settings.xml"/><Relationship Id="rId16" Type="http://schemas.openxmlformats.org/officeDocument/2006/relationships/hyperlink" Target="https://www.parentcenterhub.org/military/" TargetMode="External"/><Relationship Id="rId20" Type="http://schemas.openxmlformats.org/officeDocument/2006/relationships/hyperlink" Target="https://www.sesameworkshop.org/what-we-do/military-families" TargetMode="External"/><Relationship Id="rId29" Type="http://schemas.openxmlformats.org/officeDocument/2006/relationships/hyperlink" Target="https://dvs.ohio.gov/what-we-do/find-a-cvso/Ross+County+Veterans+Service+Office" TargetMode="External"/><Relationship Id="rId1" Type="http://schemas.openxmlformats.org/officeDocument/2006/relationships/styles" Target="styles.xml"/><Relationship Id="rId6" Type="http://schemas.openxmlformats.org/officeDocument/2006/relationships/hyperlink" Target="https://eknowledge.com/NewLookAff/Home.php?coupon=14B10241C9" TargetMode="External"/><Relationship Id="rId11" Type="http://schemas.openxmlformats.org/officeDocument/2006/relationships/hyperlink" Target="https://education.ohio.gov/Topics/Other-Resources/Ohio-Network-for-Military-Families-and-Veterans/Supporting-Ohio-s-Military-Families/Purple-Star-Award" TargetMode="External"/><Relationship Id="rId24" Type="http://schemas.openxmlformats.org/officeDocument/2006/relationships/hyperlink" Target="https://www.veteranscrisisline.net/" TargetMode="External"/><Relationship Id="rId32" Type="http://schemas.openxmlformats.org/officeDocument/2006/relationships/hyperlink" Target="https://www.wrightpattfss.com/school-liaison" TargetMode="External"/><Relationship Id="rId37" Type="http://schemas.openxmlformats.org/officeDocument/2006/relationships/theme" Target="theme/theme1.xml"/><Relationship Id="rId5" Type="http://schemas.openxmlformats.org/officeDocument/2006/relationships/hyperlink" Target="https://www.march2success.com/" TargetMode="External"/><Relationship Id="rId15" Type="http://schemas.openxmlformats.org/officeDocument/2006/relationships/hyperlink" Target="https://militaryfamilies.psu.edu/" TargetMode="External"/><Relationship Id="rId23" Type="http://schemas.openxmlformats.org/officeDocument/2006/relationships/hyperlink" Target="https://www.militaryfamily.org/" TargetMode="External"/><Relationship Id="rId28" Type="http://schemas.openxmlformats.org/officeDocument/2006/relationships/hyperlink" Target="https://www.foldedflagfoundation.org/" TargetMode="External"/><Relationship Id="rId36" Type="http://schemas.openxmlformats.org/officeDocument/2006/relationships/fontTable" Target="fontTable.xml"/><Relationship Id="rId10" Type="http://schemas.openxmlformats.org/officeDocument/2006/relationships/hyperlink" Target="https://www.va.gov/education/transfer-post-9-11-gi-bill-benefits/" TargetMode="External"/><Relationship Id="rId19" Type="http://schemas.openxmlformats.org/officeDocument/2006/relationships/hyperlink" Target="https://militarykidsconnect.health.mil/" TargetMode="External"/><Relationship Id="rId31" Type="http://schemas.openxmlformats.org/officeDocument/2006/relationships/hyperlink" Target="https://ross.osu.edu/program-areas/4-h-youth-development" TargetMode="External"/><Relationship Id="rId4" Type="http://schemas.openxmlformats.org/officeDocument/2006/relationships/hyperlink" Target="https://military.tutor.com/home" TargetMode="External"/><Relationship Id="rId9" Type="http://schemas.openxmlformats.org/officeDocument/2006/relationships/hyperlink" Target="https://www.dodea.edu/Partnership/index.cfm" TargetMode="External"/><Relationship Id="rId14" Type="http://schemas.openxmlformats.org/officeDocument/2006/relationships/hyperlink" Target="https://schoolresources.militaryfamilies.psu.edu/" TargetMode="External"/><Relationship Id="rId22" Type="http://schemas.openxmlformats.org/officeDocument/2006/relationships/hyperlink" Target="https://bluestarfam.org/chapters/dayton/" TargetMode="External"/><Relationship Id="rId27" Type="http://schemas.openxmlformats.org/officeDocument/2006/relationships/hyperlink" Target="https://foldsofhonor.org/" TargetMode="External"/><Relationship Id="rId30" Type="http://schemas.openxmlformats.org/officeDocument/2006/relationships/hyperlink" Target="https://dvs.ohio.gov/what-we-do/find-a-cvso/Pike+County+Veterans+Service+Office" TargetMode="External"/><Relationship Id="rId35" Type="http://schemas.openxmlformats.org/officeDocument/2006/relationships/hyperlink" Target="https://www.178wing.ang.af.mil/" TargetMode="External"/><Relationship Id="rId8" Type="http://schemas.openxmlformats.org/officeDocument/2006/relationships/hyperlink" Target="mailto:pete.lupiba@obm.ohio.go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5</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Merkle, William J CTR (USA)</dc:creator>
  <cp:keywords/>
  <dc:description/>
  <cp:lastModifiedBy>Merkle, William J CTR (USA)</cp:lastModifiedBy>
  <cp:revision>252</cp:revision>
  <dcterms:created xsi:type="dcterms:W3CDTF">2022-05-17T15:04:00Z</dcterms:created>
  <dcterms:modified xsi:type="dcterms:W3CDTF">2022-06-14T15:22:00Z</dcterms:modified>
</cp:coreProperties>
</file>