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Hedding Principal’s Report</w:t>
      </w:r>
    </w:p>
    <w:p w:rsidR="00000000" w:rsidDel="00000000" w:rsidP="00000000" w:rsidRDefault="00000000" w:rsidRPr="00000000" w14:paraId="00000002">
      <w:pPr>
        <w:rPr/>
      </w:pPr>
      <w:r w:rsidDel="00000000" w:rsidR="00000000" w:rsidRPr="00000000">
        <w:rPr>
          <w:rtl w:val="0"/>
        </w:rPr>
        <w:t xml:space="preserve">November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color w:val="4c4c4c"/>
          <w:sz w:val="27"/>
          <w:szCs w:val="27"/>
          <w:highlight w:val="white"/>
          <w:u w:val="single"/>
        </w:rPr>
      </w:pPr>
      <w:r w:rsidDel="00000000" w:rsidR="00000000" w:rsidRPr="00000000">
        <w:rPr>
          <w:b w:val="1"/>
          <w:color w:val="4c4c4c"/>
          <w:sz w:val="27"/>
          <w:szCs w:val="27"/>
          <w:highlight w:val="white"/>
          <w:u w:val="single"/>
          <w:rtl w:val="0"/>
        </w:rPr>
        <w:t xml:space="preserve">Halloween Fun</w:t>
      </w:r>
    </w:p>
    <w:p w:rsidR="00000000" w:rsidDel="00000000" w:rsidP="00000000" w:rsidRDefault="00000000" w:rsidRPr="00000000" w14:paraId="00000005">
      <w:pPr>
        <w:rPr>
          <w:color w:val="4c4c4c"/>
          <w:sz w:val="27"/>
          <w:szCs w:val="27"/>
          <w:highlight w:val="white"/>
        </w:rPr>
      </w:pPr>
      <w:r w:rsidDel="00000000" w:rsidR="00000000" w:rsidRPr="00000000">
        <w:rPr>
          <w:color w:val="4c4c4c"/>
          <w:sz w:val="27"/>
          <w:szCs w:val="27"/>
          <w:highlight w:val="white"/>
          <w:rtl w:val="0"/>
        </w:rPr>
        <w:t xml:space="preserve">Thank you to the following businesses and organizations for providing trick-or-treating for our Hedding students: Abingdon Banking Center, Carolyn and Company, EMR, Inc., Skeeters, Hi-Lo Grocery, John Mosser Library, KGS Electric, State Farm Insurance, Tony's Autobody, Slagel Construcktion, American Legion Post #381, Boone's Tax and Bookkeeping, The Charm Center, Steve's Appliance, Harmon Insurance, Hinchliff-Pearson-West, Johnson's Tree Service, Skinner Appraisal, Tompkin's State Bank, AM Car Care, Abingdon Business Solutions, Abingdon Police Department. A special thank you to Hannah Desmit and the AES and Hedding PTO/ PTA for making this all happen.</w:t>
      </w:r>
    </w:p>
    <w:p w:rsidR="00000000" w:rsidDel="00000000" w:rsidP="00000000" w:rsidRDefault="00000000" w:rsidRPr="00000000" w14:paraId="00000006">
      <w:pPr>
        <w:rPr>
          <w:color w:val="4c4c4c"/>
          <w:sz w:val="27"/>
          <w:szCs w:val="27"/>
          <w:highlight w:val="white"/>
        </w:rPr>
      </w:pPr>
      <w:r w:rsidDel="00000000" w:rsidR="00000000" w:rsidRPr="00000000">
        <w:rPr>
          <w:rtl w:val="0"/>
        </w:rPr>
      </w:r>
    </w:p>
    <w:p w:rsidR="00000000" w:rsidDel="00000000" w:rsidP="00000000" w:rsidRDefault="00000000" w:rsidRPr="00000000" w14:paraId="00000007">
      <w:pPr>
        <w:rPr>
          <w:b w:val="1"/>
          <w:color w:val="4c4c4c"/>
          <w:sz w:val="27"/>
          <w:szCs w:val="27"/>
          <w:highlight w:val="white"/>
          <w:u w:val="single"/>
        </w:rPr>
      </w:pPr>
      <w:r w:rsidDel="00000000" w:rsidR="00000000" w:rsidRPr="00000000">
        <w:rPr>
          <w:b w:val="1"/>
          <w:color w:val="4c4c4c"/>
          <w:sz w:val="27"/>
          <w:szCs w:val="27"/>
          <w:highlight w:val="white"/>
          <w:u w:val="single"/>
          <w:rtl w:val="0"/>
        </w:rPr>
        <w:t xml:space="preserve">Storyteller</w:t>
      </w:r>
    </w:p>
    <w:p w:rsidR="00000000" w:rsidDel="00000000" w:rsidP="00000000" w:rsidRDefault="00000000" w:rsidRPr="00000000" w14:paraId="00000008">
      <w:pPr>
        <w:rPr>
          <w:rFonts w:ascii="Roboto" w:cs="Roboto" w:eastAsia="Roboto" w:hAnsi="Roboto"/>
          <w:color w:val="4d5156"/>
          <w:sz w:val="27"/>
          <w:szCs w:val="27"/>
          <w:highlight w:val="white"/>
        </w:rPr>
      </w:pPr>
      <w:r w:rsidDel="00000000" w:rsidR="00000000" w:rsidRPr="00000000">
        <w:rPr>
          <w:color w:val="4c4c4c"/>
          <w:sz w:val="27"/>
          <w:szCs w:val="27"/>
          <w:highlight w:val="white"/>
          <w:rtl w:val="0"/>
        </w:rPr>
        <w:t xml:space="preserve">On Thursday, November 4, Brian “Fox” Ellis came to Hedding to perform for grades 3 ,4 and 5.  He tailored his performance for each grade level to the new modules they are about to start in English/Language Arts.  For 3rd grade he told Porquoi Tales. Porquoi</w:t>
      </w:r>
      <w:r w:rsidDel="00000000" w:rsidR="00000000" w:rsidRPr="00000000">
        <w:rPr>
          <w:rFonts w:ascii="Roboto" w:cs="Roboto" w:eastAsia="Roboto" w:hAnsi="Roboto"/>
          <w:color w:val="4d5156"/>
          <w:sz w:val="21"/>
          <w:szCs w:val="21"/>
          <w:highlight w:val="white"/>
          <w:rtl w:val="0"/>
        </w:rPr>
        <w:t xml:space="preserve"> </w:t>
      </w:r>
      <w:r w:rsidDel="00000000" w:rsidR="00000000" w:rsidRPr="00000000">
        <w:rPr>
          <w:rFonts w:ascii="Roboto" w:cs="Roboto" w:eastAsia="Roboto" w:hAnsi="Roboto"/>
          <w:color w:val="4d5156"/>
          <w:sz w:val="27"/>
          <w:szCs w:val="27"/>
          <w:highlight w:val="white"/>
          <w:rtl w:val="0"/>
        </w:rPr>
        <w:t xml:space="preserve">is the French word for why. A </w:t>
      </w:r>
      <w:r w:rsidDel="00000000" w:rsidR="00000000" w:rsidRPr="00000000">
        <w:rPr>
          <w:rFonts w:ascii="Roboto" w:cs="Roboto" w:eastAsia="Roboto" w:hAnsi="Roboto"/>
          <w:b w:val="1"/>
          <w:color w:val="5f6368"/>
          <w:sz w:val="27"/>
          <w:szCs w:val="27"/>
          <w:highlight w:val="white"/>
          <w:rtl w:val="0"/>
        </w:rPr>
        <w:t xml:space="preserve">pourquoi tale</w:t>
      </w:r>
      <w:r w:rsidDel="00000000" w:rsidR="00000000" w:rsidRPr="00000000">
        <w:rPr>
          <w:rFonts w:ascii="Roboto" w:cs="Roboto" w:eastAsia="Roboto" w:hAnsi="Roboto"/>
          <w:color w:val="4d5156"/>
          <w:sz w:val="27"/>
          <w:szCs w:val="27"/>
          <w:highlight w:val="white"/>
          <w:rtl w:val="0"/>
        </w:rPr>
        <w:t xml:space="preserve"> is a narrative that explains the origin of something, (i.e. How did the tiger get his stripes?) For grade 4, he told stories about animals using their defense mechanisms to get away from predators, and for 5th grade he told stories of the rainforest. Afterwards, he spent an hour in each 3rd grade classroom modeling writing of a porquoi tale.  Now all 3rd grade students will be writing their own porquoi tales to share. </w:t>
      </w:r>
    </w:p>
    <w:p w:rsidR="00000000" w:rsidDel="00000000" w:rsidP="00000000" w:rsidRDefault="00000000" w:rsidRPr="00000000" w14:paraId="00000009">
      <w:pPr>
        <w:rPr>
          <w:rFonts w:ascii="Roboto" w:cs="Roboto" w:eastAsia="Roboto" w:hAnsi="Roboto"/>
          <w:color w:val="4d5156"/>
          <w:sz w:val="27"/>
          <w:szCs w:val="27"/>
          <w:highlight w:val="white"/>
        </w:rPr>
      </w:pPr>
      <w:r w:rsidDel="00000000" w:rsidR="00000000" w:rsidRPr="00000000">
        <w:rPr>
          <w:rtl w:val="0"/>
        </w:rPr>
      </w:r>
    </w:p>
    <w:p w:rsidR="00000000" w:rsidDel="00000000" w:rsidP="00000000" w:rsidRDefault="00000000" w:rsidRPr="00000000" w14:paraId="0000000A">
      <w:pPr>
        <w:rPr>
          <w:rFonts w:ascii="Roboto" w:cs="Roboto" w:eastAsia="Roboto" w:hAnsi="Roboto"/>
          <w:color w:val="4d5156"/>
          <w:sz w:val="27"/>
          <w:szCs w:val="27"/>
          <w:highlight w:val="white"/>
          <w:u w:val="single"/>
        </w:rPr>
      </w:pPr>
      <w:r w:rsidDel="00000000" w:rsidR="00000000" w:rsidRPr="00000000">
        <w:rPr>
          <w:rFonts w:ascii="Roboto" w:cs="Roboto" w:eastAsia="Roboto" w:hAnsi="Roboto"/>
          <w:b w:val="1"/>
          <w:color w:val="4d5156"/>
          <w:sz w:val="27"/>
          <w:szCs w:val="27"/>
          <w:highlight w:val="white"/>
          <w:u w:val="single"/>
          <w:rtl w:val="0"/>
        </w:rPr>
        <w:t xml:space="preserve">Fannie May Fundraiser</w:t>
      </w:r>
      <w:r w:rsidDel="00000000" w:rsidR="00000000" w:rsidRPr="00000000">
        <w:rPr>
          <w:rtl w:val="0"/>
        </w:rPr>
      </w:r>
    </w:p>
    <w:p w:rsidR="00000000" w:rsidDel="00000000" w:rsidP="00000000" w:rsidRDefault="00000000" w:rsidRPr="00000000" w14:paraId="0000000B">
      <w:pPr>
        <w:rPr>
          <w:rFonts w:ascii="Roboto" w:cs="Roboto" w:eastAsia="Roboto" w:hAnsi="Roboto"/>
          <w:color w:val="4d5156"/>
          <w:sz w:val="27"/>
          <w:szCs w:val="27"/>
          <w:highlight w:val="white"/>
        </w:rPr>
      </w:pPr>
      <w:r w:rsidDel="00000000" w:rsidR="00000000" w:rsidRPr="00000000">
        <w:rPr>
          <w:rFonts w:ascii="Roboto" w:cs="Roboto" w:eastAsia="Roboto" w:hAnsi="Roboto"/>
          <w:color w:val="4d5156"/>
          <w:sz w:val="27"/>
          <w:szCs w:val="27"/>
          <w:highlight w:val="white"/>
          <w:rtl w:val="0"/>
        </w:rPr>
        <w:t xml:space="preserve">We just wrapped up our Fannie May fundraiser which goes to our student activity fund. This year was our highest sales year ever with just over $25,000 in candy sales.  Students will also be receiving cash and candy prizes for sales.  We appreciate all the community support for this fundraiser, which purchases our students a large variety of supplies, activities, etc…</w:t>
      </w:r>
    </w:p>
    <w:p w:rsidR="00000000" w:rsidDel="00000000" w:rsidP="00000000" w:rsidRDefault="00000000" w:rsidRPr="00000000" w14:paraId="0000000C">
      <w:pPr>
        <w:rPr>
          <w:rFonts w:ascii="Roboto" w:cs="Roboto" w:eastAsia="Roboto" w:hAnsi="Roboto"/>
          <w:color w:val="4d5156"/>
          <w:sz w:val="27"/>
          <w:szCs w:val="27"/>
          <w:highlight w:val="white"/>
        </w:rPr>
      </w:pPr>
      <w:r w:rsidDel="00000000" w:rsidR="00000000" w:rsidRPr="00000000">
        <w:rPr>
          <w:rtl w:val="0"/>
        </w:rPr>
      </w:r>
    </w:p>
    <w:p w:rsidR="00000000" w:rsidDel="00000000" w:rsidP="00000000" w:rsidRDefault="00000000" w:rsidRPr="00000000" w14:paraId="0000000D">
      <w:pPr>
        <w:rPr>
          <w:rFonts w:ascii="Roboto" w:cs="Roboto" w:eastAsia="Roboto" w:hAnsi="Roboto"/>
          <w:color w:val="4d5156"/>
          <w:sz w:val="27"/>
          <w:szCs w:val="27"/>
          <w:highlight w:val="white"/>
        </w:rPr>
      </w:pPr>
      <w:r w:rsidDel="00000000" w:rsidR="00000000" w:rsidRPr="00000000">
        <w:rPr>
          <w:rtl w:val="0"/>
        </w:rPr>
      </w:r>
    </w:p>
    <w:p w:rsidR="00000000" w:rsidDel="00000000" w:rsidP="00000000" w:rsidRDefault="00000000" w:rsidRPr="00000000" w14:paraId="0000000E">
      <w:pPr>
        <w:rPr>
          <w:rFonts w:ascii="Roboto" w:cs="Roboto" w:eastAsia="Roboto" w:hAnsi="Roboto"/>
          <w:color w:val="4d5156"/>
          <w:sz w:val="27"/>
          <w:szCs w:val="27"/>
          <w:highlight w:val="white"/>
        </w:rPr>
      </w:pPr>
      <w:r w:rsidDel="00000000" w:rsidR="00000000" w:rsidRPr="00000000">
        <w:rPr>
          <w:rtl w:val="0"/>
        </w:rPr>
      </w:r>
    </w:p>
    <w:p w:rsidR="00000000" w:rsidDel="00000000" w:rsidP="00000000" w:rsidRDefault="00000000" w:rsidRPr="00000000" w14:paraId="0000000F">
      <w:pPr>
        <w:rPr>
          <w:b w:val="1"/>
          <w:color w:val="4c4c4c"/>
          <w:sz w:val="33"/>
          <w:szCs w:val="33"/>
          <w:highlight w:val="white"/>
          <w:u w:val="single"/>
        </w:rPr>
      </w:pPr>
      <w:r w:rsidDel="00000000" w:rsidR="00000000" w:rsidRPr="00000000">
        <w:rPr>
          <w:b w:val="1"/>
          <w:color w:val="4c4c4c"/>
          <w:sz w:val="33"/>
          <w:szCs w:val="33"/>
          <w:highlight w:val="white"/>
          <w:u w:val="single"/>
          <w:rtl w:val="0"/>
        </w:rPr>
        <w:t xml:space="preserve">Crisis Drill/HLS visit</w:t>
      </w:r>
    </w:p>
    <w:p w:rsidR="00000000" w:rsidDel="00000000" w:rsidP="00000000" w:rsidRDefault="00000000" w:rsidRPr="00000000" w14:paraId="00000010">
      <w:pPr>
        <w:rPr>
          <w:color w:val="4c4c4c"/>
          <w:sz w:val="25"/>
          <w:szCs w:val="25"/>
          <w:highlight w:val="white"/>
        </w:rPr>
      </w:pPr>
      <w:r w:rsidDel="00000000" w:rsidR="00000000" w:rsidRPr="00000000">
        <w:rPr>
          <w:color w:val="4c4c4c"/>
          <w:sz w:val="25"/>
          <w:szCs w:val="25"/>
          <w:highlight w:val="white"/>
          <w:rtl w:val="0"/>
        </w:rPr>
        <w:t xml:space="preserve">We held our State mandated crisis drill with the Abingdon Police Department on Wednesday.  We have also held one fire drill and our bus evacuation drills.  Eric Shisler plans to do the fire drill with the fire department in the Spring.  These drills are all part of our Health Life Safety expectations each year.  This year our annual HLS visit from the Regional Office of Education along with a State Fire Marshal will be on November 23.  </w:t>
      </w:r>
      <w:r w:rsidDel="00000000" w:rsidR="00000000" w:rsidRPr="00000000">
        <w:rPr>
          <w:rtl w:val="0"/>
        </w:rPr>
      </w:r>
    </w:p>
    <w:p w:rsidR="00000000" w:rsidDel="00000000" w:rsidP="00000000" w:rsidRDefault="00000000" w:rsidRPr="00000000" w14:paraId="00000011">
      <w:pPr>
        <w:rPr>
          <w:color w:val="4c4c4c"/>
          <w:sz w:val="27"/>
          <w:szCs w:val="27"/>
          <w:highlight w:val="white"/>
        </w:rPr>
      </w:pPr>
      <w:r w:rsidDel="00000000" w:rsidR="00000000" w:rsidRPr="00000000">
        <w:rPr>
          <w:rtl w:val="0"/>
        </w:rPr>
      </w:r>
    </w:p>
    <w:p w:rsidR="00000000" w:rsidDel="00000000" w:rsidP="00000000" w:rsidRDefault="00000000" w:rsidRPr="00000000" w14:paraId="00000012">
      <w:pPr>
        <w:rPr>
          <w:color w:val="4c4c4c"/>
          <w:sz w:val="27"/>
          <w:szCs w:val="27"/>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