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F3F2" w14:textId="77777777" w:rsidR="00915C2F" w:rsidRDefault="00915C2F" w:rsidP="00915C2F">
      <w:pPr>
        <w:spacing w:after="0" w:line="231" w:lineRule="atLeast"/>
        <w:jc w:val="center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East Millinocket School Board Meeting</w:t>
      </w:r>
    </w:p>
    <w:p w14:paraId="6FE77FE0" w14:textId="6FF66000" w:rsidR="00915C2F" w:rsidRDefault="00915C2F" w:rsidP="00915C2F">
      <w:pPr>
        <w:spacing w:after="0" w:line="231" w:lineRule="atLeast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September14, 2021, 5:15 pm </w:t>
      </w:r>
    </w:p>
    <w:p w14:paraId="1F21A2F9" w14:textId="77777777" w:rsidR="00915C2F" w:rsidRDefault="00915C2F" w:rsidP="00915C2F">
      <w:pPr>
        <w:spacing w:after="0" w:line="231" w:lineRule="atLeast"/>
        <w:jc w:val="center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Schenck High School Auditorium </w:t>
      </w:r>
    </w:p>
    <w:p w14:paraId="6875E1D4" w14:textId="77777777" w:rsidR="00915C2F" w:rsidRDefault="00915C2F" w:rsidP="00915C2F">
      <w:pPr>
        <w:spacing w:after="0" w:line="231" w:lineRule="atLeast"/>
        <w:ind w:left="2880" w:firstLine="720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         Agenda </w:t>
      </w:r>
    </w:p>
    <w:p w14:paraId="0D6564C6" w14:textId="77777777" w:rsidR="00915C2F" w:rsidRDefault="00915C2F" w:rsidP="00915C2F">
      <w:pPr>
        <w:spacing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  <w:u w:val="single"/>
        </w:rPr>
        <w:t>East Board </w:t>
      </w:r>
      <w:r>
        <w:rPr>
          <w:rFonts w:ascii="Calibri" w:eastAsia="Times New Roman" w:hAnsi="Calibri" w:cs="Calibri"/>
          <w:b/>
          <w:bCs/>
        </w:rPr>
        <w:t>                                                                                                 </w:t>
      </w:r>
    </w:p>
    <w:p w14:paraId="05D7C2D8" w14:textId="77777777" w:rsidR="00915C2F" w:rsidRDefault="00915C2F" w:rsidP="00915C2F">
      <w:p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Ryan Whitehouse – Chairman                                                                                       </w:t>
      </w:r>
    </w:p>
    <w:p w14:paraId="415A93D0" w14:textId="77777777" w:rsidR="00915C2F" w:rsidRDefault="00915C2F" w:rsidP="00915C2F">
      <w:p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Mark Wallace – Vice Chairman                                                                                                 </w:t>
      </w:r>
    </w:p>
    <w:p w14:paraId="4AE56702" w14:textId="77777777" w:rsidR="00915C2F" w:rsidRDefault="00915C2F" w:rsidP="00915C2F">
      <w:p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Cameron McDunnah                                                                                           </w:t>
      </w:r>
    </w:p>
    <w:p w14:paraId="5DAD8666" w14:textId="77777777" w:rsidR="00915C2F" w:rsidRDefault="00915C2F" w:rsidP="00915C2F">
      <w:p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Dan Byron                                                               </w:t>
      </w:r>
    </w:p>
    <w:p w14:paraId="6509EC9E" w14:textId="77777777" w:rsidR="00915C2F" w:rsidRDefault="00915C2F" w:rsidP="00915C2F">
      <w:p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Mark Scally</w:t>
      </w:r>
    </w:p>
    <w:p w14:paraId="48C74303" w14:textId="77777777" w:rsidR="00915C2F" w:rsidRDefault="00915C2F" w:rsidP="00915C2F">
      <w:pPr>
        <w:spacing w:after="0" w:line="231" w:lineRule="atLeast"/>
        <w:rPr>
          <w:rFonts w:ascii="Calibri" w:eastAsia="Times New Roman" w:hAnsi="Calibri" w:cs="Calibri"/>
        </w:rPr>
      </w:pPr>
    </w:p>
    <w:p w14:paraId="1F62AD39" w14:textId="77777777" w:rsidR="00915C2F" w:rsidRDefault="00915C2F" w:rsidP="00915C2F">
      <w:pPr>
        <w:pStyle w:val="ListParagraph"/>
        <w:numPr>
          <w:ilvl w:val="0"/>
          <w:numId w:val="1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Call to order</w:t>
      </w:r>
    </w:p>
    <w:p w14:paraId="279C2319" w14:textId="5137253A" w:rsidR="00915C2F" w:rsidRDefault="00915C2F" w:rsidP="00915C2F">
      <w:pPr>
        <w:pStyle w:val="ListParagraph"/>
        <w:numPr>
          <w:ilvl w:val="0"/>
          <w:numId w:val="1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Adjustment to the Agenda </w:t>
      </w:r>
      <w:r>
        <w:rPr>
          <w:rFonts w:ascii="Calibri" w:eastAsia="Times New Roman" w:hAnsi="Calibri" w:cs="Calibri"/>
          <w:b/>
          <w:bCs/>
        </w:rPr>
        <w:t xml:space="preserve"> </w:t>
      </w:r>
    </w:p>
    <w:p w14:paraId="2BFB432F" w14:textId="1C66DE09" w:rsidR="00915C2F" w:rsidRDefault="00915C2F" w:rsidP="00915C2F">
      <w:pPr>
        <w:pStyle w:val="ListParagraph"/>
        <w:numPr>
          <w:ilvl w:val="0"/>
          <w:numId w:val="1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Approval of the Minutes from the August 10, 2021 </w:t>
      </w:r>
    </w:p>
    <w:p w14:paraId="3160BAEA" w14:textId="5E393A51" w:rsidR="00286946" w:rsidRDefault="00286946" w:rsidP="00915C2F">
      <w:pPr>
        <w:pStyle w:val="ListParagraph"/>
        <w:numPr>
          <w:ilvl w:val="0"/>
          <w:numId w:val="1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Good News &amp; Student Recognition </w:t>
      </w:r>
    </w:p>
    <w:p w14:paraId="614D3864" w14:textId="77777777" w:rsidR="00915C2F" w:rsidRDefault="00915C2F" w:rsidP="00915C2F">
      <w:pPr>
        <w:pStyle w:val="ListParagraph"/>
        <w:numPr>
          <w:ilvl w:val="0"/>
          <w:numId w:val="1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Audience &amp; Communications: </w:t>
      </w:r>
    </w:p>
    <w:p w14:paraId="6A7937C1" w14:textId="77777777" w:rsidR="00915C2F" w:rsidRDefault="00915C2F" w:rsidP="00915C2F">
      <w:pPr>
        <w:pStyle w:val="ListParagraph"/>
        <w:numPr>
          <w:ilvl w:val="0"/>
          <w:numId w:val="2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Public Comment</w:t>
      </w:r>
    </w:p>
    <w:p w14:paraId="475CE8BD" w14:textId="77777777" w:rsidR="00915C2F" w:rsidRDefault="00915C2F" w:rsidP="00915C2F">
      <w:pPr>
        <w:pStyle w:val="ListParagraph"/>
        <w:numPr>
          <w:ilvl w:val="0"/>
          <w:numId w:val="1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Old Business</w:t>
      </w:r>
    </w:p>
    <w:p w14:paraId="52597DA4" w14:textId="2B0AA8AD" w:rsidR="00915C2F" w:rsidRDefault="00915C2F" w:rsidP="00915C2F">
      <w:pPr>
        <w:pStyle w:val="ListParagraph"/>
        <w:numPr>
          <w:ilvl w:val="1"/>
          <w:numId w:val="1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</w:t>
      </w:r>
    </w:p>
    <w:p w14:paraId="5767BB51" w14:textId="4CAEB9BE" w:rsidR="00CB3765" w:rsidRPr="00286946" w:rsidRDefault="00915C2F" w:rsidP="00286946">
      <w:pPr>
        <w:pStyle w:val="ListParagraph"/>
        <w:numPr>
          <w:ilvl w:val="0"/>
          <w:numId w:val="1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New Business</w:t>
      </w:r>
      <w:r w:rsidR="00CB3765" w:rsidRPr="00286946">
        <w:rPr>
          <w:rFonts w:ascii="Calibri" w:eastAsia="Times New Roman" w:hAnsi="Calibri" w:cs="Calibri"/>
        </w:rPr>
        <w:t xml:space="preserve"> </w:t>
      </w:r>
    </w:p>
    <w:p w14:paraId="37862FF6" w14:textId="3667E77A" w:rsidR="00915C2F" w:rsidRDefault="00CB3765" w:rsidP="00915C2F">
      <w:pPr>
        <w:pStyle w:val="ListParagraph"/>
        <w:numPr>
          <w:ilvl w:val="1"/>
          <w:numId w:val="1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First reading of policy GCG</w:t>
      </w:r>
      <w:r w:rsidR="00024E70">
        <w:rPr>
          <w:rFonts w:ascii="Calibri" w:eastAsia="Times New Roman" w:hAnsi="Calibri" w:cs="Calibri"/>
        </w:rPr>
        <w:t xml:space="preserve"> sub/tutor pay </w:t>
      </w:r>
    </w:p>
    <w:p w14:paraId="654BAFE1" w14:textId="5302E54B" w:rsidR="00024E70" w:rsidRDefault="00024E70" w:rsidP="00915C2F">
      <w:pPr>
        <w:pStyle w:val="ListParagraph"/>
        <w:numPr>
          <w:ilvl w:val="1"/>
          <w:numId w:val="1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Approval of hiring Ed Tech III</w:t>
      </w:r>
    </w:p>
    <w:p w14:paraId="3123429E" w14:textId="6618792D" w:rsidR="00024E70" w:rsidRDefault="00024E70" w:rsidP="00915C2F">
      <w:pPr>
        <w:pStyle w:val="ListParagraph"/>
        <w:numPr>
          <w:ilvl w:val="1"/>
          <w:numId w:val="1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Approval of paving estimate for parking lot</w:t>
      </w:r>
    </w:p>
    <w:p w14:paraId="53ED944E" w14:textId="10887BAF" w:rsidR="00286946" w:rsidRDefault="00286946" w:rsidP="00915C2F">
      <w:pPr>
        <w:pStyle w:val="ListParagraph"/>
        <w:numPr>
          <w:ilvl w:val="1"/>
          <w:numId w:val="1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Approval of estimate of storage facility </w:t>
      </w:r>
    </w:p>
    <w:p w14:paraId="42763240" w14:textId="25F04A12" w:rsidR="00024E70" w:rsidRDefault="00024E70" w:rsidP="00915C2F">
      <w:pPr>
        <w:pStyle w:val="ListParagraph"/>
        <w:numPr>
          <w:ilvl w:val="1"/>
          <w:numId w:val="1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Gloria C. MacKenzie approval of Grant # 2100</w:t>
      </w:r>
      <w:r w:rsidR="008F2467">
        <w:rPr>
          <w:rFonts w:ascii="Calibri" w:eastAsia="Times New Roman" w:hAnsi="Calibri" w:cs="Calibri"/>
        </w:rPr>
        <w:t>29</w:t>
      </w:r>
      <w:r w:rsidR="00590D28">
        <w:rPr>
          <w:rFonts w:ascii="Calibri" w:eastAsia="Times New Roman" w:hAnsi="Calibri" w:cs="Calibri"/>
        </w:rPr>
        <w:t>, 210030, &amp; 210035</w:t>
      </w:r>
    </w:p>
    <w:p w14:paraId="43E87A40" w14:textId="77777777" w:rsidR="00915C2F" w:rsidRDefault="00915C2F" w:rsidP="00915C2F">
      <w:pPr>
        <w:pStyle w:val="ListParagraph"/>
        <w:numPr>
          <w:ilvl w:val="0"/>
          <w:numId w:val="1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Administrative Reports</w:t>
      </w:r>
    </w:p>
    <w:p w14:paraId="48A6C363" w14:textId="77777777" w:rsidR="00915C2F" w:rsidRDefault="00915C2F" w:rsidP="00915C2F">
      <w:pPr>
        <w:pStyle w:val="ListParagraph"/>
        <w:numPr>
          <w:ilvl w:val="0"/>
          <w:numId w:val="3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Principal – Mr. Page</w:t>
      </w:r>
    </w:p>
    <w:p w14:paraId="40A29A83" w14:textId="77777777" w:rsidR="00915C2F" w:rsidRDefault="00915C2F" w:rsidP="00915C2F">
      <w:pPr>
        <w:pStyle w:val="ListParagraph"/>
        <w:numPr>
          <w:ilvl w:val="0"/>
          <w:numId w:val="3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Financial – Ms. Milewski</w:t>
      </w:r>
    </w:p>
    <w:p w14:paraId="390E5C7F" w14:textId="77777777" w:rsidR="00915C2F" w:rsidRDefault="00915C2F" w:rsidP="00915C2F">
      <w:pPr>
        <w:pStyle w:val="ListParagraph"/>
        <w:numPr>
          <w:ilvl w:val="0"/>
          <w:numId w:val="3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Special Education – Ms. Smith </w:t>
      </w:r>
    </w:p>
    <w:p w14:paraId="76FF43DB" w14:textId="7891A741" w:rsidR="00915C2F" w:rsidRDefault="00915C2F" w:rsidP="00915C2F">
      <w:pPr>
        <w:pStyle w:val="ListParagraph"/>
        <w:numPr>
          <w:ilvl w:val="0"/>
          <w:numId w:val="3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Athletic Director/Facilities– Mr. Montgomery</w:t>
      </w:r>
    </w:p>
    <w:p w14:paraId="39DB32F4" w14:textId="77777777" w:rsidR="00915C2F" w:rsidRDefault="00915C2F" w:rsidP="00915C2F">
      <w:pPr>
        <w:pStyle w:val="ListParagraph"/>
        <w:numPr>
          <w:ilvl w:val="0"/>
          <w:numId w:val="3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Medway Middle School – Mrs. Dickinson </w:t>
      </w:r>
    </w:p>
    <w:p w14:paraId="293E8100" w14:textId="77777777" w:rsidR="00915C2F" w:rsidRDefault="00915C2F" w:rsidP="00915C2F">
      <w:pPr>
        <w:pStyle w:val="ListParagraph"/>
        <w:numPr>
          <w:ilvl w:val="0"/>
          <w:numId w:val="3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School Nurse – Sharon Holway</w:t>
      </w:r>
      <w:r>
        <w:rPr>
          <w:rFonts w:ascii="Calibri" w:eastAsia="Times New Roman" w:hAnsi="Calibri" w:cs="Calibri"/>
        </w:rPr>
        <w:tab/>
      </w:r>
    </w:p>
    <w:p w14:paraId="5DE7A5FB" w14:textId="7AFE3030" w:rsidR="00915C2F" w:rsidRDefault="00915C2F" w:rsidP="00915C2F">
      <w:pPr>
        <w:pStyle w:val="ListParagraph"/>
        <w:numPr>
          <w:ilvl w:val="0"/>
          <w:numId w:val="3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Region III – Mr. Whitehouse</w:t>
      </w:r>
    </w:p>
    <w:p w14:paraId="048B8C4A" w14:textId="77777777" w:rsidR="00915C2F" w:rsidRDefault="00915C2F" w:rsidP="00915C2F">
      <w:pPr>
        <w:pStyle w:val="ListParagraph"/>
        <w:spacing w:after="0" w:line="231" w:lineRule="atLeast"/>
        <w:ind w:left="1800"/>
        <w:rPr>
          <w:rFonts w:ascii="Calibri" w:eastAsia="Times New Roman" w:hAnsi="Calibri" w:cs="Calibri"/>
        </w:rPr>
      </w:pPr>
    </w:p>
    <w:p w14:paraId="1AD764E1" w14:textId="77777777" w:rsidR="00915C2F" w:rsidRDefault="00915C2F" w:rsidP="00915C2F">
      <w:pPr>
        <w:pStyle w:val="ListParagraph"/>
        <w:numPr>
          <w:ilvl w:val="0"/>
          <w:numId w:val="1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Superintendent Report – Ms. Smith  </w:t>
      </w:r>
    </w:p>
    <w:p w14:paraId="5445C548" w14:textId="77777777" w:rsidR="00915C2F" w:rsidRDefault="00915C2F" w:rsidP="00915C2F">
      <w:pPr>
        <w:pStyle w:val="ListParagraph"/>
        <w:numPr>
          <w:ilvl w:val="0"/>
          <w:numId w:val="1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Announcements</w:t>
      </w:r>
    </w:p>
    <w:p w14:paraId="13AE482E" w14:textId="5EFDAC88" w:rsidR="00915C2F" w:rsidRDefault="00915C2F" w:rsidP="00915C2F">
      <w:pPr>
        <w:pStyle w:val="ListParagraph"/>
        <w:numPr>
          <w:ilvl w:val="0"/>
          <w:numId w:val="4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Future Meeting </w:t>
      </w:r>
    </w:p>
    <w:p w14:paraId="44D0D3F1" w14:textId="547BD545" w:rsidR="00286946" w:rsidRPr="00286946" w:rsidRDefault="00286946" w:rsidP="00286946">
      <w:pPr>
        <w:pStyle w:val="ListParagraph"/>
        <w:numPr>
          <w:ilvl w:val="0"/>
          <w:numId w:val="1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Executive Session pursuant to M.R.S.A. §405(6)(A)</w:t>
      </w:r>
      <w:r w:rsidR="008A1593">
        <w:rPr>
          <w:rFonts w:ascii="Calibri" w:eastAsia="Times New Roman" w:hAnsi="Calibri" w:cs="Calibri"/>
        </w:rPr>
        <w:t xml:space="preserve"> Appointment of Student Representatives to the School Board</w:t>
      </w:r>
    </w:p>
    <w:p w14:paraId="2013CB34" w14:textId="77777777" w:rsidR="00915C2F" w:rsidRDefault="00915C2F" w:rsidP="00915C2F">
      <w:pPr>
        <w:pStyle w:val="ListParagraph"/>
        <w:numPr>
          <w:ilvl w:val="0"/>
          <w:numId w:val="1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Adjournment</w:t>
      </w:r>
    </w:p>
    <w:p w14:paraId="32675019" w14:textId="77777777" w:rsidR="00915C2F" w:rsidRDefault="00915C2F" w:rsidP="00915C2F">
      <w:pPr>
        <w:spacing w:after="0" w:line="231" w:lineRule="atLeast"/>
        <w:rPr>
          <w:rFonts w:ascii="Calibri" w:eastAsia="Times New Roman" w:hAnsi="Calibri" w:cs="Calibri"/>
        </w:rPr>
      </w:pPr>
    </w:p>
    <w:p w14:paraId="4078B07D" w14:textId="77777777" w:rsidR="00915C2F" w:rsidRDefault="00915C2F" w:rsidP="00915C2F">
      <w:pPr>
        <w:spacing w:line="231" w:lineRule="atLeast"/>
        <w:rPr>
          <w:rFonts w:ascii="Calibri" w:eastAsia="Times New Roman" w:hAnsi="Calibri" w:cs="Calibri"/>
          <w:b/>
          <w:bCs/>
          <w:sz w:val="18"/>
          <w:szCs w:val="18"/>
          <w:u w:val="single"/>
        </w:rPr>
      </w:pPr>
      <w:r>
        <w:rPr>
          <w:rFonts w:ascii="Calibri" w:eastAsia="Times New Roman" w:hAnsi="Calibri" w:cs="Calibri"/>
          <w:b/>
          <w:bCs/>
          <w:sz w:val="18"/>
          <w:szCs w:val="18"/>
          <w:u w:val="single"/>
        </w:rPr>
        <w:t>ADA NOTICE: IF YOU HAVE SPECIAL NEEDS THAT MUST BE MET TO ALLOW YOU TO FULLY PARTICIPATE IN THIS MEETING.  PLEASE CALL THE SUPERINTENDENT’S OFFICE AT 746-3500</w:t>
      </w:r>
    </w:p>
    <w:p w14:paraId="71178A57" w14:textId="77777777" w:rsidR="00915C2F" w:rsidRDefault="00915C2F" w:rsidP="00915C2F"/>
    <w:p w14:paraId="4060E623" w14:textId="77777777" w:rsidR="00AC6581" w:rsidRDefault="00AC6581"/>
    <w:sectPr w:rsidR="00AC6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4C5E"/>
    <w:multiLevelType w:val="hybridMultilevel"/>
    <w:tmpl w:val="6658A340"/>
    <w:lvl w:ilvl="0" w:tplc="07386D3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56847BD"/>
    <w:multiLevelType w:val="hybridMultilevel"/>
    <w:tmpl w:val="F764421E"/>
    <w:lvl w:ilvl="0" w:tplc="FE324A3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781E71"/>
    <w:multiLevelType w:val="hybridMultilevel"/>
    <w:tmpl w:val="5366CCDE"/>
    <w:lvl w:ilvl="0" w:tplc="45F8CF32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5D0B37"/>
    <w:multiLevelType w:val="hybridMultilevel"/>
    <w:tmpl w:val="BEEE4ABA"/>
    <w:lvl w:ilvl="0" w:tplc="18B2C4A6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2F"/>
    <w:rsid w:val="00024E70"/>
    <w:rsid w:val="00286946"/>
    <w:rsid w:val="00590D28"/>
    <w:rsid w:val="008A1593"/>
    <w:rsid w:val="008F2467"/>
    <w:rsid w:val="00915C2F"/>
    <w:rsid w:val="00965A93"/>
    <w:rsid w:val="00AC6581"/>
    <w:rsid w:val="00CB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307D9"/>
  <w15:chartTrackingRefBased/>
  <w15:docId w15:val="{E470AD79-6058-400D-BE5E-FED77FD0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C2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Jandreau</dc:creator>
  <cp:keywords/>
  <dc:description/>
  <cp:lastModifiedBy>Luci Milewski</cp:lastModifiedBy>
  <cp:revision>7</cp:revision>
  <cp:lastPrinted>2021-09-13T18:42:00Z</cp:lastPrinted>
  <dcterms:created xsi:type="dcterms:W3CDTF">2021-09-08T12:12:00Z</dcterms:created>
  <dcterms:modified xsi:type="dcterms:W3CDTF">2021-10-14T13:20:00Z</dcterms:modified>
</cp:coreProperties>
</file>