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i w:val="1"/>
          <w:color w:val="030a13"/>
          <w:sz w:val="36"/>
          <w:szCs w:val="36"/>
          <w:u w:val="single"/>
          <w:shd w:fill="a4c2f4" w:val="clear"/>
        </w:rPr>
      </w:pPr>
      <w:r w:rsidDel="00000000" w:rsidR="00000000" w:rsidRPr="00000000">
        <w:rPr>
          <w:b w:val="1"/>
          <w:i w:val="1"/>
          <w:color w:val="030a13"/>
          <w:sz w:val="36"/>
          <w:szCs w:val="36"/>
          <w:u w:val="single"/>
          <w:shd w:fill="a4c2f4" w:val="clear"/>
          <w:rtl w:val="0"/>
        </w:rPr>
        <w:t xml:space="preserve">First Grade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210"/>
        <w:gridCol w:w="3120"/>
        <w:tblGridChange w:id="0">
          <w:tblGrid>
            <w:gridCol w:w="3030"/>
            <w:gridCol w:w="321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Language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Word Study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 Workshop</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letters by name and sound</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Blend sounds together to form words</w:t>
            </w:r>
          </w:p>
          <w:p w:rsidR="00000000" w:rsidDel="00000000" w:rsidP="00000000" w:rsidRDefault="00000000" w:rsidRPr="00000000" w14:paraId="00000015">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Build/encode/decode words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and comprehend sentences and stories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Write sentences that convey ideas and information</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Narrative writing</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Persuasive writing</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Informational writing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Operations and Algebraic Thinking</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Numbers and Operations in Base Ten</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Measurement and Data</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and subtract within 20</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Represent and solve problems involving addition and subtraction</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applied properties of operations and the relationship between addition and subtraction</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Count to 120</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place value</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Describe comparable measurable attributes</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nonstandard units for measurement</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Tell and write time to the hour and half hour</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Recognize and identify coins and their value</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and describe shapes and their attributes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Families, Now and Long Ago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Community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How people play, work and live together locally and globally</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Our role in the world around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-Structure, Function &amp; Information Processes of Plants &amp; Animals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-Space Systems-Patterns &amp; Cycles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-Waves:Light &amp; Sound</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-Engineering Design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center"/>
        <w:rPr>
          <w:b w:val="1"/>
          <w:color w:val="030a13"/>
          <w:sz w:val="21"/>
          <w:szCs w:val="21"/>
          <w:highlight w:val="white"/>
        </w:rPr>
      </w:pPr>
      <w:r w:rsidDel="00000000" w:rsidR="00000000" w:rsidRPr="00000000">
        <w:rPr>
          <w:b w:val="1"/>
          <w:rtl w:val="0"/>
        </w:rPr>
        <w:t xml:space="preserve">*Students will also be given appropriately leveled,  STEM challenges, throughout the year. These challenges will give the students the opportunity to be creative and work cooperatively with others, while they are having fun. The challenges will allow our first grade students to cooperatively apply and develop their skills in science, technology, engineering and math.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color w:val="030a13"/>
          <w:sz w:val="21"/>
          <w:szCs w:val="21"/>
          <w:highlight w:val="white"/>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color w:val="030a13"/>
          <w:sz w:val="21"/>
          <w:szCs w:val="21"/>
          <w:highlight w:val="whit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b w:val="1"/>
          <w:i w:val="1"/>
          <w:sz w:val="28"/>
          <w:szCs w:val="28"/>
          <w:u w:val="single"/>
          <w:shd w:fill="a4c2f4" w:val="clear"/>
        </w:rPr>
      </w:pPr>
      <w:r w:rsidDel="00000000" w:rsidR="00000000" w:rsidRPr="00000000">
        <w:rPr>
          <w:b w:val="1"/>
          <w:i w:val="1"/>
          <w:sz w:val="28"/>
          <w:szCs w:val="28"/>
          <w:u w:val="single"/>
          <w:shd w:fill="a4c2f4" w:val="clear"/>
          <w:rtl w:val="0"/>
        </w:rPr>
        <w:t xml:space="preserve">Programs Used</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Units of Study for Teaching Reading-Lucy Calkins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Units of Study for Teaching Writing-Lucy Calkins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Words Their Way-Donald Bear</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Wilson Fundations Program</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enVisionMATH</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Harcourt Science</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*A variety of resources and texts are used to support our students in successfully meeting the New York State Standards for Science and Social Studies in first grade.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331.2" w:lineRule="auto"/>
        <w:jc w:val="center"/>
        <w:rPr>
          <w:b w:val="1"/>
          <w:i w:val="1"/>
          <w:sz w:val="28"/>
          <w:szCs w:val="28"/>
          <w:u w:val="single"/>
          <w:shd w:fill="a4c2f4" w:val="clear"/>
        </w:rPr>
      </w:pPr>
      <w:r w:rsidDel="00000000" w:rsidR="00000000" w:rsidRPr="00000000">
        <w:rPr>
          <w:b w:val="1"/>
          <w:i w:val="1"/>
          <w:sz w:val="28"/>
          <w:szCs w:val="28"/>
          <w:u w:val="single"/>
          <w:shd w:fill="a4c2f4" w:val="clear"/>
          <w:rtl w:val="0"/>
        </w:rPr>
        <w:t xml:space="preserve">Student Rigorous Reading</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331.2" w:lineRule="auto"/>
        <w:jc w:val="center"/>
        <w:rPr>
          <w:b w:val="1"/>
          <w:i w:val="1"/>
          <w:sz w:val="28"/>
          <w:szCs w:val="28"/>
          <w:u w:val="single"/>
          <w:shd w:fill="a4c2f4" w:val="clear"/>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Reading &amp; Writing Workshop Mentor Texts include:</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Ralph Tells A Story-Abby Hanlon</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Rocket Writes A Story-Tad Hills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Ruthie and the (Not So) Teeny Tiny Lie-Laura Rankin</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Shortcut-Donald Crews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Night of The Veggie Monster-George McClements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Kissing Hand-Audrey Penn</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Gossie &amp; Gertie-Olivier Dunrea</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Ollie The Stomper-Olivier Dunrea</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Sharks!-Anne Schreiber</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Trucks-Wil Mara</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Bugs Bugs Bugs!-Jennifer Dussling</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My Football Book-Gail Gibbons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Animal Families-Lorrie Mack</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Solids, Liquids, and Gases-Ginger Garrett</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Plants We Eat-Vanessa York</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In the Spring-Sara Mitchell</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Super Storms-Seymour Simon</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A World of Homes-Amy Baker</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Mapping The United States-Libby Brereton</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American Flag-Lloyd G. Douglas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White House-Lloyd G. Douglas</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A Bean Plant Grows-Vanessa York</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Hang On, Monkey!-Susan B. Neuman</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Owls-Mary R. Dunn</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331.2" w:lineRule="auto"/>
        <w:jc w:val="center"/>
        <w:rPr>
          <w:i w:val="1"/>
          <w:u w:val="single"/>
        </w:rPr>
      </w:pPr>
      <w:r w:rsidDel="00000000" w:rsidR="00000000" w:rsidRPr="00000000">
        <w:rPr>
          <w:i w:val="1"/>
          <w:u w:val="single"/>
          <w:rtl w:val="0"/>
        </w:rPr>
        <w:t xml:space="preserve">*Students have access to a variety of texts that they choose to read daily, as well as numerous other read alouds and texts that are presented to them throughout the year.</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331.2" w:lineRule="auto"/>
        <w:jc w:val="left"/>
        <w:rPr>
          <w:u w:val="singl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Science &amp; Social Studies Texts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Many of the prior listed texts, also support our Science and Social Studies curriculum.</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In 1492-Jean Marzollo</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Arthur For President-Marc Brown</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Wall-Eve Bunting</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All Those Secrets of The World-Jane Yolen</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Pilgrims Of Plimoth-Marcia Sewall</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Thanksgiving Story-Alice Dalgliesh</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Christmas in the Country-Cynthia Rylant</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Seven Candles For Kwanzaa-Andrea Pinkney</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Legend of the Poinsettia-Tomie de Paola</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Night of Las Posada-Tomie de Paola</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Magic Dreidels-Eric Kimmel</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Snowy Day-Jack Ezra Keats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Mitten-Jan Brett</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Tree For All Seasons-Robin Bernard</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When I Grow Up-Al Yankovich</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Happy Birthday, Martin Luther King-Jean Marzollo</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Martin’s Big Words-Doreen Rappaport</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My Brother Martin-</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Math Texts</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Ten Black Dots-Donald Crews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The Icky Bug Counting Book-Jerry Pallotta</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Mission Addition-Loreen Leedy</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Subtraction Action-Loreen Leedy</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Spunky Monkeys On Parade-Stuart J. Murphy</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A Fair Bear Share-Stuart J. Murphy</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Give Me Half-Stuart J. Murphy</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Super Sand Castle Saturday-Stuart J. Murphy</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100 Days of Cool-Stuart J. Murphy</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One Hundred Hungry Ants-Elinor J. Princzes</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331.2" w:lineRule="auto"/>
        <w:jc w:val="left"/>
        <w:rPr>
          <w:b w:val="1"/>
          <w:i w:val="1"/>
          <w:sz w:val="36"/>
          <w:szCs w:val="36"/>
          <w:u w:val="single"/>
          <w:shd w:fill="a4c2f4" w:val="clear"/>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331.2" w:lineRule="auto"/>
        <w:jc w:val="center"/>
        <w:rPr>
          <w:b w:val="1"/>
          <w:i w:val="1"/>
          <w:sz w:val="36"/>
          <w:szCs w:val="36"/>
          <w:u w:val="single"/>
          <w:shd w:fill="a4c2f4" w:val="clear"/>
        </w:rPr>
      </w:pPr>
      <w:r w:rsidDel="00000000" w:rsidR="00000000" w:rsidRPr="00000000">
        <w:rPr>
          <w:b w:val="1"/>
          <w:i w:val="1"/>
          <w:sz w:val="36"/>
          <w:szCs w:val="36"/>
          <w:u w:val="single"/>
          <w:shd w:fill="a4c2f4" w:val="clear"/>
          <w:rtl w:val="0"/>
        </w:rPr>
        <w:t xml:space="preserve">Syllabus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Basic Overview:</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i w:val="1"/>
          <w:rtl w:val="0"/>
        </w:rPr>
        <w:t xml:space="preserve">First grade is a year of fostering our students’ love of learning. Students are nurtured socially, emotionally and academically to meet all of their social and emotional goals, as well as meet their first grade Common Core Academic Standards. In first grade, our ultimate goal is to educate the whole child!</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i w:val="1"/>
          <w:rtl w:val="0"/>
        </w:rPr>
        <w:t xml:space="preserve"> </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i w:val="1"/>
          <w:rtl w:val="0"/>
        </w:rPr>
        <w:t xml:space="preserve">Students will leave first grade being able to read, at their grade level, with adequate comprehension and accuracy. They will be able to successfully write an information piece, an opinion piece and a narrative piece of writing, by applying all of the skills they have acquired through Word Study and Reading and Writing Workshop.  </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i w:val="1"/>
          <w:rtl w:val="0"/>
        </w:rPr>
        <w:t xml:space="preserve">Word Study, and Reading and Writing Workshop, allow all of our students to have instruction of all first grade required skills and then allows them, as individuals, to progress toward reaching mastery of those skills, at their specific ability levels, through small group instruction, individual support, and teacher-student conferences.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i w:val="1"/>
          <w:rtl w:val="0"/>
        </w:rPr>
        <w:t xml:space="preserve">Students will also be able to add and subtract with fluency and be able to identify and apply a variety of strategies to do so successfully. Students will be able to use their gained knowledge of place value, to further support their mathematic abilities. They will also be able to understand measurement through the use of nonstandard measuring tools, tell time to the hour and half hour, identify the names and values of coins, the names and attributes of various shapes, and successfully graph and answer questions about graphs.</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i w:val="1"/>
          <w:rtl w:val="0"/>
        </w:rPr>
        <w:t xml:space="preserve">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i w:val="1"/>
          <w:rtl w:val="0"/>
        </w:rPr>
        <w:t xml:space="preserve">Furthermore, students will leave First Grade with a strong base knowledge of the world around them, due to their exploration and investigation of science and social studies topics, that will provide them with a strong foundation on their road to college and career readiness, as they progress through their future grade levels!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i w:val="1"/>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b w:val="1"/>
          <w:i w:val="1"/>
          <w:sz w:val="28"/>
          <w:szCs w:val="28"/>
          <w:u w:val="single"/>
          <w:shd w:fill="a4c2f4" w:val="clear"/>
        </w:rPr>
      </w:pPr>
      <w:r w:rsidDel="00000000" w:rsidR="00000000" w:rsidRPr="00000000">
        <w:rPr>
          <w:b w:val="1"/>
          <w:i w:val="1"/>
          <w:sz w:val="28"/>
          <w:szCs w:val="28"/>
          <w:u w:val="single"/>
          <w:shd w:fill="a4c2f4" w:val="clear"/>
          <w:rtl w:val="0"/>
        </w:rPr>
        <w:t xml:space="preserve">Our Year At A Glance</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331.2" w:lineRule="auto"/>
        <w:ind w:left="720" w:firstLine="0"/>
        <w:jc w:val="center"/>
        <w:rPr>
          <w:b w:val="1"/>
          <w:i w:val="1"/>
          <w:sz w:val="28"/>
          <w:szCs w:val="28"/>
          <w:u w:val="single"/>
          <w:shd w:fill="a4c2f4"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4"/>
                <w:szCs w:val="24"/>
                <w:u w:val="single"/>
              </w:rPr>
            </w:pPr>
            <w:r w:rsidDel="00000000" w:rsidR="00000000" w:rsidRPr="00000000">
              <w:rPr>
                <w:b w:val="1"/>
                <w:i w:val="1"/>
                <w:sz w:val="24"/>
                <w:szCs w:val="24"/>
                <w:u w:val="single"/>
                <w:rtl w:val="0"/>
              </w:rPr>
              <w:t xml:space="preserve">Reading Workshop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4"/>
                <w:szCs w:val="24"/>
                <w:u w:val="single"/>
              </w:rPr>
            </w:pPr>
            <w:r w:rsidDel="00000000" w:rsidR="00000000" w:rsidRPr="00000000">
              <w:rPr>
                <w:b w:val="1"/>
                <w:i w:val="1"/>
                <w:sz w:val="24"/>
                <w:szCs w:val="24"/>
                <w:u w:val="single"/>
                <w:rtl w:val="0"/>
              </w:rPr>
              <w:t xml:space="preserve">Writing Workshop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Reading Workshop Launch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Writing Workshop Launch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Readers Build Good Habits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Small Moments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Word Detectives Use All They Know To Solve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Writing How-To Books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Learning About The World:Reading Nonfiction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Nonfiction Chapter Books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Meeting Characters and Learning Lessons: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A Study of Story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Writing Reviews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Making A Connection: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Nonfiction vs. 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More Moments-Writing with Focus, Detail &amp; Dialogue</w:t>
            </w:r>
          </w:p>
        </w:tc>
      </w:tr>
    </w:tbl>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331.2" w:lineRule="auto"/>
        <w:ind w:left="0" w:firstLine="0"/>
        <w:jc w:val="center"/>
        <w:rPr>
          <w:sz w:val="16"/>
          <w:szCs w:val="16"/>
        </w:rPr>
      </w:pPr>
      <w:r w:rsidDel="00000000" w:rsidR="00000000" w:rsidRPr="00000000">
        <w:rPr>
          <w:i w:val="1"/>
          <w:sz w:val="16"/>
          <w:szCs w:val="16"/>
          <w:rtl w:val="0"/>
        </w:rPr>
        <w:t xml:space="preserve">*Units and lessons are based on Lucy Calkins- </w:t>
      </w:r>
      <w:r w:rsidDel="00000000" w:rsidR="00000000" w:rsidRPr="00000000">
        <w:rPr>
          <w:sz w:val="16"/>
          <w:szCs w:val="16"/>
          <w:rtl w:val="0"/>
        </w:rPr>
        <w:t xml:space="preserve">Units of Study for Teaching Reading &amp; Units of Study for Teaching Writing.</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331.2" w:lineRule="auto"/>
        <w:ind w:left="0" w:firstLine="0"/>
        <w:jc w:val="center"/>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line="331.2" w:lineRule="auto"/>
        <w:ind w:left="0" w:firstLine="0"/>
        <w:jc w:val="center"/>
        <w:rPr/>
      </w:pPr>
      <w:r w:rsidDel="00000000" w:rsidR="00000000" w:rsidRPr="00000000">
        <w:rPr>
          <w:rtl w:val="0"/>
        </w:rPr>
      </w:r>
    </w:p>
    <w:tbl>
      <w:tblPr>
        <w:tblStyle w:val="Table3"/>
        <w:tblW w:w="59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10"/>
        <w:tblGridChange w:id="0">
          <w:tblGrid>
            <w:gridCol w:w="5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4"/>
                <w:szCs w:val="24"/>
                <w:u w:val="single"/>
              </w:rPr>
            </w:pPr>
            <w:r w:rsidDel="00000000" w:rsidR="00000000" w:rsidRPr="00000000">
              <w:rPr>
                <w:b w:val="1"/>
                <w:i w:val="1"/>
                <w:sz w:val="24"/>
                <w:szCs w:val="24"/>
                <w:u w:val="single"/>
                <w:rtl w:val="0"/>
              </w:rPr>
              <w:t xml:space="preserve">Math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Five &amp; Ten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Counting &amp; Number Patterns to 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Comparing &amp; Ordering Numbers to 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Understanding Addition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Understanding Subtraction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Addition &amp; Subtraction Facts to 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Addition Facts to 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Subtraction Facts to 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Tens &amp; 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Coin Identification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Adding With Tens &amp; 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Subtracting With Tens &amp; 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Length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Fractions of Shapes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Geometry</w:t>
            </w:r>
          </w:p>
        </w:tc>
      </w:tr>
    </w:tbl>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line="331.2" w:lineRule="auto"/>
        <w:ind w:left="0" w:firstLine="0"/>
        <w:jc w:val="center"/>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line="331.2" w:lineRule="auto"/>
        <w:ind w:left="0" w:firstLine="0"/>
        <w:jc w:val="center"/>
        <w:rPr>
          <w:i w:val="1"/>
        </w:rPr>
      </w:pPr>
      <w:r w:rsidDel="00000000" w:rsidR="00000000" w:rsidRPr="00000000">
        <w:rPr>
          <w:i w:val="1"/>
          <w:rtl w:val="0"/>
        </w:rPr>
        <w:t xml:space="preserve">Our Science and Social Studies Curriculums are broken up into 4 key units that will be completed over the course of the year. The units are comprised of  information and skills that  meet the 1st Grade Social Studies and  Next Generation Science Standards.</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line="331.2" w:lineRule="auto"/>
        <w:ind w:left="0" w:firstLine="0"/>
        <w:jc w:val="center"/>
        <w:rPr>
          <w:i w:val="1"/>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u w:val="single"/>
              </w:rPr>
            </w:pPr>
            <w:r w:rsidDel="00000000" w:rsidR="00000000" w:rsidRPr="00000000">
              <w:rPr>
                <w:b w:val="1"/>
                <w:i w:val="1"/>
                <w:u w:val="single"/>
                <w:rtl w:val="0"/>
              </w:rPr>
              <w:t xml:space="preserve">Science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u w:val="single"/>
              </w:rPr>
            </w:pPr>
            <w:r w:rsidDel="00000000" w:rsidR="00000000" w:rsidRPr="00000000">
              <w:rPr>
                <w:b w:val="1"/>
                <w:i w:val="1"/>
                <w:u w:val="single"/>
                <w:rtl w:val="0"/>
              </w:rPr>
              <w:t xml:space="preserve">Social Studies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Structure, Function &amp; Information Processes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(Plants &amp;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Families Are Important</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Space Systems-Patterns &amp; Cycles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Families Now &amp; Long Ago</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Waves:Light &amp; 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Families In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Engineering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i w:val="1"/>
                <w:u w:val="single"/>
                <w:rtl w:val="0"/>
              </w:rPr>
              <w:t xml:space="preserve">Communities</w:t>
            </w:r>
          </w:p>
        </w:tc>
      </w:tr>
    </w:tbl>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line="331.2" w:lineRule="auto"/>
        <w:ind w:left="0" w:firstLine="0"/>
        <w:jc w:val="center"/>
        <w:rPr>
          <w:b w:val="1"/>
          <w:i w:val="1"/>
          <w:u w:val="single"/>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331.2" w:lineRule="auto"/>
        <w:jc w:val="center"/>
        <w:rPr>
          <w:b w:val="1"/>
          <w:i w:val="1"/>
          <w:sz w:val="28"/>
          <w:szCs w:val="28"/>
          <w:u w:val="single"/>
          <w:shd w:fill="a4c2f4" w:val="clear"/>
        </w:rPr>
      </w:pPr>
      <w:r w:rsidDel="00000000" w:rsidR="00000000" w:rsidRPr="00000000">
        <w:rPr>
          <w:b w:val="1"/>
          <w:i w:val="1"/>
          <w:sz w:val="28"/>
          <w:szCs w:val="28"/>
          <w:u w:val="single"/>
          <w:shd w:fill="a4c2f4" w:val="clear"/>
          <w:rtl w:val="0"/>
        </w:rPr>
        <w:t xml:space="preserve">Required Materials</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line="331.2" w:lineRule="auto"/>
        <w:jc w:val="center"/>
        <w:rPr>
          <w:b w:val="1"/>
          <w:i w:val="1"/>
          <w:sz w:val="28"/>
          <w:szCs w:val="28"/>
          <w:u w:val="single"/>
          <w:shd w:fill="a4c2f4" w:val="clear"/>
        </w:rPr>
      </w:pPr>
      <w:r w:rsidDel="00000000" w:rsidR="00000000" w:rsidRPr="00000000">
        <w:rPr>
          <w:b w:val="1"/>
          <w:i w:val="1"/>
          <w:sz w:val="28"/>
          <w:szCs w:val="28"/>
          <w:u w:val="single"/>
          <w:shd w:fill="a4c2f4" w:val="clear"/>
          <w:rtl w:val="0"/>
        </w:rPr>
        <w:t xml:space="preserve">Grading</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line="331.2" w:lineRule="auto"/>
        <w:jc w:val="center"/>
        <w:rPr>
          <w:i w:val="1"/>
          <w:u w:val="single"/>
        </w:rPr>
      </w:pPr>
      <w:r w:rsidDel="00000000" w:rsidR="00000000" w:rsidRPr="00000000">
        <w:rPr>
          <w:i w:val="1"/>
          <w:u w:val="single"/>
          <w:rtl w:val="0"/>
        </w:rPr>
        <w:t xml:space="preserve">Our report card scores are indicated by a number and they represent the following:</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b w:val="1"/>
          <w:i w:val="1"/>
          <w:rtl w:val="0"/>
        </w:rPr>
        <w:t xml:space="preserve">4</w:t>
      </w:r>
      <w:r w:rsidDel="00000000" w:rsidR="00000000" w:rsidRPr="00000000">
        <w:rPr>
          <w:i w:val="1"/>
          <w:rtl w:val="0"/>
        </w:rPr>
        <w:t xml:space="preserve">-Exceeds Standards-Consistently grasps. Applies, and extends key concepts, processes and skills. Works beyond stated goal.</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line="331.2" w:lineRule="auto"/>
        <w:jc w:val="center"/>
        <w:rPr>
          <w:i w:val="1"/>
        </w:rPr>
      </w:pPr>
      <w:r w:rsidDel="00000000" w:rsidR="00000000" w:rsidRPr="00000000">
        <w:rPr>
          <w:i w:val="1"/>
          <w:rtl w:val="0"/>
        </w:rPr>
        <w:t xml:space="preserve">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b w:val="1"/>
          <w:i w:val="1"/>
          <w:rtl w:val="0"/>
        </w:rPr>
        <w:t xml:space="preserve">3</w:t>
      </w:r>
      <w:r w:rsidDel="00000000" w:rsidR="00000000" w:rsidRPr="00000000">
        <w:rPr>
          <w:i w:val="1"/>
          <w:rtl w:val="0"/>
        </w:rPr>
        <w:t xml:space="preserve">-Meets Standards- Grasps and applies key concepts, processes and skills. Meets stated goals.</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 </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b w:val="1"/>
          <w:i w:val="1"/>
          <w:rtl w:val="0"/>
        </w:rPr>
        <w:t xml:space="preserve">2</w:t>
      </w:r>
      <w:r w:rsidDel="00000000" w:rsidR="00000000" w:rsidRPr="00000000">
        <w:rPr>
          <w:i w:val="1"/>
          <w:rtl w:val="0"/>
        </w:rPr>
        <w:t xml:space="preserve">-Approaching Standards-Beginning to grasp and apply key concepts, processes, and skills. Making less than expected process.</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 </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b w:val="1"/>
          <w:i w:val="1"/>
          <w:rtl w:val="0"/>
        </w:rPr>
        <w:t xml:space="preserve">1</w:t>
      </w:r>
      <w:r w:rsidDel="00000000" w:rsidR="00000000" w:rsidRPr="00000000">
        <w:rPr>
          <w:i w:val="1"/>
          <w:rtl w:val="0"/>
        </w:rPr>
        <w:t xml:space="preserve">-Needs Support- Not grasping key concepts, processes, and essential skills. Area of concern that requires ongoing support.</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b w:val="1"/>
          <w:i w:val="1"/>
          <w:rtl w:val="0"/>
        </w:rPr>
        <w:t xml:space="preserve">X</w:t>
      </w:r>
      <w:r w:rsidDel="00000000" w:rsidR="00000000" w:rsidRPr="00000000">
        <w:rPr>
          <w:i w:val="1"/>
          <w:rtl w:val="0"/>
        </w:rPr>
        <w:t xml:space="preserve">-Not assessed at this time.</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line="331.2" w:lineRule="auto"/>
        <w:jc w:val="center"/>
        <w:rPr>
          <w:b w:val="1"/>
          <w:i w:val="1"/>
          <w:sz w:val="28"/>
          <w:szCs w:val="28"/>
          <w:u w:val="single"/>
          <w:shd w:fill="a4c2f4" w:val="clear"/>
        </w:rPr>
      </w:pPr>
      <w:r w:rsidDel="00000000" w:rsidR="00000000" w:rsidRPr="00000000">
        <w:rPr>
          <w:b w:val="1"/>
          <w:i w:val="1"/>
          <w:sz w:val="28"/>
          <w:szCs w:val="28"/>
          <w:u w:val="single"/>
          <w:shd w:fill="a4c2f4" w:val="clear"/>
          <w:rtl w:val="0"/>
        </w:rPr>
        <w:t xml:space="preserve">Homework</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Students are assigned nightly homework.</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We request students to read every night, complete practice activities with their weekly spelling patterns, and complete math practice.</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The completion of these assignments allow students to practice and maintain skills that they have been taught in the classroom and to continue to strive towards mastery of these skills. Homework is also a great way for parents to see what their children have been working on in the classroom and to be able to see the progress they are making with their academics.</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jc w:val="center"/>
        <w:rPr>
          <w:b w:val="1"/>
          <w:i w:val="1"/>
          <w:sz w:val="28"/>
          <w:szCs w:val="28"/>
          <w:u w:val="single"/>
        </w:rPr>
      </w:pPr>
      <w:r w:rsidDel="00000000" w:rsidR="00000000" w:rsidRPr="00000000">
        <w:rPr>
          <w:b w:val="1"/>
          <w:i w:val="1"/>
          <w:sz w:val="28"/>
          <w:szCs w:val="28"/>
          <w:u w:val="single"/>
          <w:rtl w:val="0"/>
        </w:rPr>
        <w:t xml:space="preserve">First grade is an exciting time when students blossom and grow in monumental ways. We are thrilled to be sharing this time with your children and are honored to be able to help them develop and prosper emotionally, socially, and academically! </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