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keepNext w:val="0"/>
        <w:keepLines w:val="0"/>
        <w:pageBreakBefore w:val="0"/>
        <w:pBdr>
          <w:top w:color="auto" w:space="1" w:sz="0" w:val="none"/>
          <w:left w:color="auto" w:space="0" w:sz="0" w:val="none"/>
          <w:bottom w:color="auto" w:space="1" w:sz="0" w:val="none"/>
          <w:right w:color="auto" w:space="0" w:sz="0" w:val="none"/>
          <w:between w:color="auto" w:space="1" w:sz="0" w:val="none"/>
        </w:pBdr>
        <w:shd w:fill="ffffff" w:val="clear"/>
        <w:spacing w:after="0" w:before="0" w:line="240" w:lineRule="auto"/>
        <w:rPr>
          <w:color w:val="333333"/>
          <w:sz w:val="24"/>
          <w:szCs w:val="24"/>
        </w:rPr>
      </w:pPr>
      <w:bookmarkStart w:colFirst="0" w:colLast="0" w:name="_x5vrcpnsvcc" w:id="0"/>
      <w:bookmarkEnd w:id="0"/>
      <w:r w:rsidDel="00000000" w:rsidR="00000000" w:rsidRPr="00000000">
        <w:rPr>
          <w:color w:val="333333"/>
          <w:sz w:val="24"/>
          <w:szCs w:val="24"/>
          <w:rtl w:val="0"/>
        </w:rPr>
        <w:t xml:space="preserve">Crane High School offers several online courses through a partnership with the Launch program from Springfield Public Schools which has a large variety of rigorous online courses available. CHS also offers credit recovery courses online through Edgenuity. Students interested in enrolling in Launch or credit recovery courses should talk with the high school counselor. </w:t>
      </w:r>
    </w:p>
    <w:p w:rsidR="00000000" w:rsidDel="00000000" w:rsidP="00000000" w:rsidRDefault="00000000" w:rsidRPr="00000000" w14:paraId="00000002">
      <w:pPr>
        <w:pStyle w:val="Heading3"/>
        <w:keepNext w:val="0"/>
        <w:keepLines w:val="0"/>
        <w:pageBreakBefore w:val="0"/>
        <w:pBdr>
          <w:top w:color="auto" w:space="1" w:sz="0" w:val="none"/>
          <w:left w:color="auto" w:space="0" w:sz="0" w:val="none"/>
          <w:bottom w:color="auto" w:space="1" w:sz="0" w:val="none"/>
          <w:right w:color="auto" w:space="0" w:sz="0" w:val="none"/>
          <w:between w:color="auto" w:space="1" w:sz="0" w:val="none"/>
        </w:pBdr>
        <w:shd w:fill="ffffff" w:val="clear"/>
        <w:spacing w:after="0" w:before="0" w:line="240" w:lineRule="auto"/>
        <w:rPr>
          <w:color w:val="333333"/>
          <w:sz w:val="24"/>
          <w:szCs w:val="24"/>
        </w:rPr>
      </w:pPr>
      <w:bookmarkStart w:colFirst="0" w:colLast="0" w:name="_e9qn7rleij2w" w:id="1"/>
      <w:bookmarkEnd w:id="1"/>
      <w:r w:rsidDel="00000000" w:rsidR="00000000" w:rsidRPr="00000000">
        <w:rPr>
          <w:color w:val="333333"/>
          <w:sz w:val="24"/>
          <w:szCs w:val="24"/>
          <w:rtl w:val="0"/>
        </w:rPr>
        <w:t xml:space="preserve"> </w:t>
      </w:r>
    </w:p>
    <w:p w:rsidR="00000000" w:rsidDel="00000000" w:rsidP="00000000" w:rsidRDefault="00000000" w:rsidRPr="00000000" w14:paraId="00000003">
      <w:pPr>
        <w:pStyle w:val="Heading3"/>
        <w:keepNext w:val="0"/>
        <w:keepLines w:val="0"/>
        <w:pageBreakBefore w:val="0"/>
        <w:pBdr>
          <w:top w:color="auto" w:space="1" w:sz="0" w:val="none"/>
          <w:left w:color="auto" w:space="0" w:sz="0" w:val="none"/>
          <w:bottom w:color="auto" w:space="1" w:sz="0" w:val="none"/>
          <w:right w:color="auto" w:space="0" w:sz="0" w:val="none"/>
          <w:between w:color="auto" w:space="1" w:sz="0" w:val="none"/>
        </w:pBdr>
        <w:shd w:fill="ffffff" w:val="clear"/>
        <w:spacing w:after="0" w:before="0" w:line="240" w:lineRule="auto"/>
        <w:rPr>
          <w:b w:val="1"/>
          <w:color w:val="333333"/>
          <w:sz w:val="24"/>
          <w:szCs w:val="24"/>
        </w:rPr>
      </w:pPr>
      <w:bookmarkStart w:colFirst="0" w:colLast="0" w:name="_zg59jdkh1nha" w:id="2"/>
      <w:bookmarkEnd w:id="2"/>
      <w:r w:rsidDel="00000000" w:rsidR="00000000" w:rsidRPr="00000000">
        <w:rPr>
          <w:b w:val="1"/>
          <w:color w:val="333333"/>
          <w:sz w:val="24"/>
          <w:szCs w:val="24"/>
          <w:rtl w:val="0"/>
        </w:rPr>
        <w:t xml:space="preserve">MOCAP</w:t>
      </w:r>
    </w:p>
    <w:p w:rsidR="00000000" w:rsidDel="00000000" w:rsidP="00000000" w:rsidRDefault="00000000" w:rsidRPr="00000000" w14:paraId="00000004">
      <w:pPr>
        <w:pStyle w:val="Heading3"/>
        <w:keepNext w:val="0"/>
        <w:keepLines w:val="0"/>
        <w:pageBreakBefore w:val="0"/>
        <w:pBdr>
          <w:top w:color="auto" w:space="1" w:sz="0" w:val="none"/>
          <w:left w:color="auto" w:space="0" w:sz="0" w:val="none"/>
          <w:bottom w:color="auto" w:space="1" w:sz="0" w:val="none"/>
          <w:right w:color="auto" w:space="0" w:sz="0" w:val="none"/>
          <w:between w:color="auto" w:space="1" w:sz="0" w:val="none"/>
        </w:pBdr>
        <w:shd w:fill="ffffff" w:val="clear"/>
        <w:spacing w:after="0" w:before="0" w:line="240" w:lineRule="auto"/>
        <w:rPr>
          <w:color w:val="333333"/>
          <w:sz w:val="24"/>
          <w:szCs w:val="24"/>
        </w:rPr>
      </w:pPr>
      <w:bookmarkStart w:colFirst="0" w:colLast="0" w:name="_yphbmkg26h9v" w:id="3"/>
      <w:bookmarkEnd w:id="3"/>
      <w:r w:rsidDel="00000000" w:rsidR="00000000" w:rsidRPr="00000000">
        <w:rPr>
          <w:color w:val="333333"/>
          <w:sz w:val="24"/>
          <w:szCs w:val="24"/>
          <w:rtl w:val="0"/>
        </w:rPr>
        <w:t xml:space="preserve">Missouri Course Access and Virtual School Program (MOCAP) was established in 2007 as the state’s online school. It was previously known as Missouri Virtual Instruction Program (MOVIP).  Currently, MOCAP offers courses for K through 12th grade. Students can take courses from any Internet-connected computer, available 24-hours a day, seven days a week. MOCAP's mission is to offer Missouri students equal access to a wide range of high quality courses, and interactive online learning that is neither time nor place dependent.</w:t>
      </w:r>
    </w:p>
    <w:p w:rsidR="00000000" w:rsidDel="00000000" w:rsidP="00000000" w:rsidRDefault="00000000" w:rsidRPr="00000000" w14:paraId="00000005">
      <w:pPr>
        <w:pStyle w:val="Heading3"/>
        <w:keepNext w:val="0"/>
        <w:keepLines w:val="0"/>
        <w:pageBreakBefore w:val="0"/>
        <w:pBdr>
          <w:top w:color="auto" w:space="1" w:sz="0" w:val="none"/>
          <w:left w:color="auto" w:space="0" w:sz="0" w:val="none"/>
          <w:bottom w:color="auto" w:space="1" w:sz="0" w:val="none"/>
          <w:right w:color="auto" w:space="0" w:sz="0" w:val="none"/>
          <w:between w:color="auto" w:space="1" w:sz="0" w:val="none"/>
        </w:pBdr>
        <w:shd w:fill="ffffff" w:val="clear"/>
        <w:spacing w:after="0" w:before="0" w:line="240" w:lineRule="auto"/>
        <w:rPr>
          <w:color w:val="333333"/>
          <w:sz w:val="24"/>
          <w:szCs w:val="24"/>
        </w:rPr>
      </w:pPr>
      <w:bookmarkStart w:colFirst="0" w:colLast="0" w:name="_wl1lgpl09ii1" w:id="4"/>
      <w:bookmarkEnd w:id="4"/>
      <w:r w:rsidDel="00000000" w:rsidR="00000000" w:rsidRPr="00000000">
        <w:rPr>
          <w:color w:val="333333"/>
          <w:sz w:val="24"/>
          <w:szCs w:val="24"/>
          <w:rtl w:val="0"/>
        </w:rPr>
        <w:t xml:space="preserve"> </w:t>
      </w:r>
    </w:p>
    <w:p w:rsidR="00000000" w:rsidDel="00000000" w:rsidP="00000000" w:rsidRDefault="00000000" w:rsidRPr="00000000" w14:paraId="00000006">
      <w:pPr>
        <w:pStyle w:val="Heading3"/>
        <w:keepNext w:val="0"/>
        <w:keepLines w:val="0"/>
        <w:pageBreakBefore w:val="0"/>
        <w:pBdr>
          <w:top w:color="auto" w:space="1" w:sz="0" w:val="none"/>
          <w:left w:color="auto" w:space="0" w:sz="0" w:val="none"/>
          <w:bottom w:color="auto" w:space="1" w:sz="0" w:val="none"/>
          <w:right w:color="auto" w:space="0" w:sz="0" w:val="none"/>
          <w:between w:color="auto" w:space="1" w:sz="0" w:val="none"/>
        </w:pBdr>
        <w:shd w:fill="ffffff" w:val="clear"/>
        <w:spacing w:after="0" w:before="0" w:line="240" w:lineRule="auto"/>
        <w:rPr>
          <w:color w:val="333333"/>
          <w:sz w:val="24"/>
          <w:szCs w:val="24"/>
        </w:rPr>
      </w:pPr>
      <w:bookmarkStart w:colFirst="0" w:colLast="0" w:name="_3emo6n1yxw86" w:id="5"/>
      <w:bookmarkEnd w:id="5"/>
      <w:r w:rsidDel="00000000" w:rsidR="00000000" w:rsidRPr="00000000">
        <w:rPr>
          <w:color w:val="333333"/>
          <w:sz w:val="24"/>
          <w:szCs w:val="24"/>
          <w:rtl w:val="0"/>
        </w:rPr>
        <w:t xml:space="preserve">Online course registration follows the same timelines and procedures used in each district school to place students in regular classes. CHS open enrollment in virtual courses occurs between August 1 and the end of the second week of school.  Open enrollment for virtual courses also occurs during the first two weeks of second semester.  Below you will find a link to the district’s school board policy regarding online courses (R6190) and a link to the DESE (Department of Elementary and Secondary Education) MOCAP page. If you would like additional information about online courses please contact the high school counselor or principal.</w:t>
      </w:r>
    </w:p>
    <w:p w:rsidR="00000000" w:rsidDel="00000000" w:rsidP="00000000" w:rsidRDefault="00000000" w:rsidRPr="00000000" w14:paraId="00000007">
      <w:pPr>
        <w:pStyle w:val="Heading3"/>
        <w:keepNext w:val="0"/>
        <w:keepLines w:val="0"/>
        <w:pageBreakBefore w:val="0"/>
        <w:pBdr>
          <w:top w:color="auto" w:space="1" w:sz="0" w:val="none"/>
          <w:left w:color="auto" w:space="0" w:sz="0" w:val="none"/>
          <w:bottom w:color="auto" w:space="1" w:sz="0" w:val="none"/>
          <w:right w:color="auto" w:space="0" w:sz="0" w:val="none"/>
          <w:between w:color="auto" w:space="1" w:sz="0" w:val="none"/>
        </w:pBdr>
        <w:shd w:fill="ffffff" w:val="clear"/>
        <w:spacing w:after="0" w:before="0" w:line="240" w:lineRule="auto"/>
        <w:rPr>
          <w:color w:val="333333"/>
          <w:sz w:val="24"/>
          <w:szCs w:val="24"/>
        </w:rPr>
      </w:pPr>
      <w:bookmarkStart w:colFirst="0" w:colLast="0" w:name="_61ciif7kquoc" w:id="6"/>
      <w:bookmarkEnd w:id="6"/>
      <w:r w:rsidDel="00000000" w:rsidR="00000000" w:rsidRPr="00000000">
        <w:rPr>
          <w:color w:val="333333"/>
          <w:sz w:val="24"/>
          <w:szCs w:val="24"/>
          <w:rtl w:val="0"/>
        </w:rPr>
        <w:t xml:space="preserve"> </w:t>
      </w:r>
    </w:p>
    <w:p w:rsidR="00000000" w:rsidDel="00000000" w:rsidP="00000000" w:rsidRDefault="00000000" w:rsidRPr="00000000" w14:paraId="00000008">
      <w:pPr>
        <w:pStyle w:val="Heading3"/>
        <w:keepNext w:val="0"/>
        <w:keepLines w:val="0"/>
        <w:pageBreakBefore w:val="0"/>
        <w:pBdr>
          <w:top w:color="auto" w:space="1" w:sz="0" w:val="none"/>
          <w:left w:color="auto" w:space="0" w:sz="0" w:val="none"/>
          <w:bottom w:color="auto" w:space="1" w:sz="0" w:val="none"/>
          <w:right w:color="auto" w:space="0" w:sz="0" w:val="none"/>
          <w:between w:color="auto" w:space="1" w:sz="0" w:val="none"/>
        </w:pBdr>
        <w:shd w:fill="ffffff" w:val="clear"/>
        <w:spacing w:after="0" w:before="0" w:line="240" w:lineRule="auto"/>
        <w:rPr>
          <w:color w:val="333333"/>
          <w:sz w:val="24"/>
          <w:szCs w:val="24"/>
        </w:rPr>
      </w:pPr>
      <w:bookmarkStart w:colFirst="0" w:colLast="0" w:name="_x09cvu2yo7iy" w:id="7"/>
      <w:bookmarkEnd w:id="7"/>
      <w:r w:rsidDel="00000000" w:rsidR="00000000" w:rsidRPr="00000000">
        <w:rPr>
          <w:color w:val="333333"/>
          <w:sz w:val="24"/>
          <w:szCs w:val="24"/>
          <w:rtl w:val="0"/>
        </w:rPr>
        <w:t xml:space="preserve">The district will pay the costs of virtual course only if the district has first approved the student's enrollment in the course as described in the policy below.  Even if a student or his or her parents/guardians pay the costs for a virtual course, the student or parents/guardians should meet with the principal or designee prior to enrollment to ensure that the course is consistent with the student's academic and personal goals.  The district is not required to provide students access to or pay for courses beyond the equivalent of full-time enrollment.  Students taking courses virtually are subject to district policies, procedures, and rules applicable to students enrolled in traditional courses including, but not limited to, the district's discipline code and prohibitions on academic dishonesty, discrimination, harassment, bullying, and cyberbullying. </w:t>
      </w:r>
    </w:p>
    <w:p w:rsidR="00000000" w:rsidDel="00000000" w:rsidP="00000000" w:rsidRDefault="00000000" w:rsidRPr="00000000" w14:paraId="00000009">
      <w:pPr>
        <w:pStyle w:val="Heading3"/>
        <w:keepNext w:val="0"/>
        <w:keepLines w:val="0"/>
        <w:pageBreakBefore w:val="0"/>
        <w:pBdr>
          <w:top w:color="auto" w:space="1" w:sz="0" w:val="none"/>
          <w:left w:color="auto" w:space="0" w:sz="0" w:val="none"/>
          <w:bottom w:color="auto" w:space="1" w:sz="0" w:val="none"/>
          <w:right w:color="auto" w:space="0" w:sz="0" w:val="none"/>
          <w:between w:color="auto" w:space="1" w:sz="0" w:val="none"/>
        </w:pBdr>
        <w:shd w:fill="ffffff" w:val="clear"/>
        <w:spacing w:after="0" w:before="0" w:line="240" w:lineRule="auto"/>
        <w:rPr>
          <w:color w:val="333333"/>
          <w:sz w:val="24"/>
          <w:szCs w:val="24"/>
        </w:rPr>
      </w:pPr>
      <w:bookmarkStart w:colFirst="0" w:colLast="0" w:name="_ehbj8aawy1uv" w:id="8"/>
      <w:bookmarkEnd w:id="8"/>
      <w:r w:rsidDel="00000000" w:rsidR="00000000" w:rsidRPr="00000000">
        <w:rPr>
          <w:color w:val="333333"/>
          <w:sz w:val="24"/>
          <w:szCs w:val="24"/>
          <w:rtl w:val="0"/>
        </w:rPr>
        <w:t xml:space="preserve"> </w:t>
      </w:r>
    </w:p>
    <w:p w:rsidR="00000000" w:rsidDel="00000000" w:rsidP="00000000" w:rsidRDefault="00000000" w:rsidRPr="00000000" w14:paraId="0000000A">
      <w:pPr>
        <w:pStyle w:val="Heading3"/>
        <w:keepNext w:val="0"/>
        <w:keepLines w:val="0"/>
        <w:pageBreakBefore w:val="0"/>
        <w:pBdr>
          <w:top w:color="auto" w:space="1" w:sz="0" w:val="none"/>
          <w:left w:color="auto" w:space="0" w:sz="0" w:val="none"/>
          <w:bottom w:color="auto" w:space="1" w:sz="0" w:val="none"/>
          <w:right w:color="auto" w:space="0" w:sz="0" w:val="none"/>
          <w:between w:color="auto" w:space="1" w:sz="0" w:val="none"/>
        </w:pBdr>
        <w:shd w:fill="ffffff" w:val="clear"/>
        <w:spacing w:after="0" w:before="0" w:line="240" w:lineRule="auto"/>
        <w:rPr>
          <w:b w:val="1"/>
          <w:color w:val="333333"/>
          <w:sz w:val="24"/>
          <w:szCs w:val="24"/>
        </w:rPr>
      </w:pPr>
      <w:bookmarkStart w:colFirst="0" w:colLast="0" w:name="_dyfop4db2lyf" w:id="9"/>
      <w:bookmarkEnd w:id="9"/>
      <w:r w:rsidDel="00000000" w:rsidR="00000000" w:rsidRPr="00000000">
        <w:rPr>
          <w:color w:val="333333"/>
          <w:sz w:val="24"/>
          <w:szCs w:val="24"/>
          <w:rtl w:val="0"/>
        </w:rPr>
        <w:t xml:space="preserve">When determining if enrollment in a virtual course is the best educational decision for a student, the student and parent might consider the following information-</w:t>
      </w:r>
      <w:r w:rsidDel="00000000" w:rsidR="00000000" w:rsidRPr="00000000">
        <w:rPr>
          <w:rtl w:val="0"/>
        </w:rPr>
      </w:r>
    </w:p>
    <w:p w:rsidR="00000000" w:rsidDel="00000000" w:rsidP="00000000" w:rsidRDefault="00000000" w:rsidRPr="00000000" w14:paraId="0000000B">
      <w:pPr>
        <w:pStyle w:val="Heading3"/>
        <w:keepNext w:val="0"/>
        <w:keepLines w:val="0"/>
        <w:pageBreakBefore w:val="0"/>
        <w:pBdr>
          <w:top w:color="auto" w:space="1" w:sz="0" w:val="none"/>
          <w:left w:color="auto" w:space="0" w:sz="0" w:val="none"/>
          <w:bottom w:color="auto" w:space="1" w:sz="0" w:val="none"/>
          <w:right w:color="auto" w:space="0" w:sz="0" w:val="none"/>
          <w:between w:color="auto" w:space="1" w:sz="0" w:val="none"/>
        </w:pBdr>
        <w:shd w:fill="ffffff" w:val="clear"/>
        <w:spacing w:after="0" w:before="0" w:line="240" w:lineRule="auto"/>
        <w:rPr>
          <w:b w:val="1"/>
          <w:color w:val="333333"/>
          <w:sz w:val="24"/>
          <w:szCs w:val="24"/>
        </w:rPr>
      </w:pPr>
      <w:bookmarkStart w:colFirst="0" w:colLast="0" w:name="_5illnwmx8wl3" w:id="10"/>
      <w:bookmarkEnd w:id="10"/>
      <w:r w:rsidDel="00000000" w:rsidR="00000000" w:rsidRPr="00000000">
        <w:rPr>
          <w:rtl w:val="0"/>
        </w:rPr>
      </w:r>
    </w:p>
    <w:p w:rsidR="00000000" w:rsidDel="00000000" w:rsidP="00000000" w:rsidRDefault="00000000" w:rsidRPr="00000000" w14:paraId="0000000C">
      <w:pPr>
        <w:pStyle w:val="Heading3"/>
        <w:keepNext w:val="0"/>
        <w:keepLines w:val="0"/>
        <w:pageBreakBefore w:val="0"/>
        <w:pBdr>
          <w:top w:color="auto" w:space="1" w:sz="0" w:val="none"/>
          <w:left w:color="auto" w:space="0" w:sz="0" w:val="none"/>
          <w:bottom w:color="auto" w:space="1" w:sz="0" w:val="none"/>
          <w:right w:color="auto" w:space="0" w:sz="0" w:val="none"/>
          <w:between w:color="auto" w:space="1" w:sz="0" w:val="none"/>
        </w:pBdr>
        <w:shd w:fill="ffffff" w:val="clear"/>
        <w:spacing w:after="0" w:before="0" w:line="240" w:lineRule="auto"/>
        <w:rPr>
          <w:color w:val="333333"/>
          <w:sz w:val="24"/>
          <w:szCs w:val="24"/>
        </w:rPr>
      </w:pPr>
      <w:bookmarkStart w:colFirst="0" w:colLast="0" w:name="_wqkjp4a4ow3q" w:id="11"/>
      <w:bookmarkEnd w:id="11"/>
      <w:r w:rsidDel="00000000" w:rsidR="00000000" w:rsidRPr="00000000">
        <w:rPr>
          <w:b w:val="1"/>
          <w:color w:val="333333"/>
          <w:sz w:val="24"/>
          <w:szCs w:val="24"/>
          <w:rtl w:val="0"/>
        </w:rPr>
        <w:t xml:space="preserve">Preferred Student Skills for Success in Virtual Courses:</w:t>
      </w:r>
      <w:r w:rsidDel="00000000" w:rsidR="00000000" w:rsidRPr="00000000">
        <w:rPr>
          <w:rtl w:val="0"/>
        </w:rPr>
      </w:r>
    </w:p>
    <w:p w:rsidR="00000000" w:rsidDel="00000000" w:rsidP="00000000" w:rsidRDefault="00000000" w:rsidRPr="00000000" w14:paraId="0000000D">
      <w:pPr>
        <w:pStyle w:val="Heading3"/>
        <w:keepNext w:val="0"/>
        <w:keepLines w:val="0"/>
        <w:pageBreakBefore w:val="0"/>
        <w:pBdr>
          <w:top w:color="auto" w:space="1" w:sz="0" w:val="none"/>
          <w:left w:color="auto" w:space="0" w:sz="0" w:val="none"/>
          <w:bottom w:color="auto" w:space="1" w:sz="0" w:val="none"/>
          <w:right w:color="auto" w:space="0" w:sz="0" w:val="none"/>
          <w:between w:color="auto" w:space="1" w:sz="0" w:val="none"/>
        </w:pBdr>
        <w:shd w:fill="ffffff" w:val="clear"/>
        <w:spacing w:after="0" w:before="0" w:line="240" w:lineRule="auto"/>
        <w:rPr>
          <w:color w:val="333333"/>
          <w:sz w:val="24"/>
          <w:szCs w:val="24"/>
        </w:rPr>
      </w:pPr>
      <w:bookmarkStart w:colFirst="0" w:colLast="0" w:name="_h87lms8fqzhm" w:id="12"/>
      <w:bookmarkEnd w:id="12"/>
      <w:r w:rsidDel="00000000" w:rsidR="00000000" w:rsidRPr="00000000">
        <w:rPr>
          <w:color w:val="333333"/>
          <w:sz w:val="24"/>
          <w:szCs w:val="24"/>
          <w:rtl w:val="0"/>
        </w:rPr>
        <w:t xml:space="preserve">*Student has demonstrated time-management skills that indicate the student is capable of submitting assignments and completing course requirements without reminders.</w:t>
      </w:r>
    </w:p>
    <w:p w:rsidR="00000000" w:rsidDel="00000000" w:rsidP="00000000" w:rsidRDefault="00000000" w:rsidRPr="00000000" w14:paraId="0000000E">
      <w:pPr>
        <w:pStyle w:val="Heading3"/>
        <w:keepNext w:val="0"/>
        <w:keepLines w:val="0"/>
        <w:pageBreakBefore w:val="0"/>
        <w:pBdr>
          <w:top w:color="auto" w:space="1" w:sz="0" w:val="none"/>
          <w:left w:color="auto" w:space="0" w:sz="0" w:val="none"/>
          <w:bottom w:color="auto" w:space="1" w:sz="0" w:val="none"/>
          <w:right w:color="auto" w:space="0" w:sz="0" w:val="none"/>
          <w:between w:color="auto" w:space="1" w:sz="0" w:val="none"/>
        </w:pBdr>
        <w:shd w:fill="ffffff" w:val="clear"/>
        <w:spacing w:after="0" w:before="0" w:line="240" w:lineRule="auto"/>
        <w:rPr>
          <w:color w:val="333333"/>
          <w:sz w:val="24"/>
          <w:szCs w:val="24"/>
        </w:rPr>
      </w:pPr>
      <w:bookmarkStart w:colFirst="0" w:colLast="0" w:name="_467ftgcb131w" w:id="13"/>
      <w:bookmarkEnd w:id="13"/>
      <w:r w:rsidDel="00000000" w:rsidR="00000000" w:rsidRPr="00000000">
        <w:rPr>
          <w:color w:val="333333"/>
          <w:sz w:val="24"/>
          <w:szCs w:val="24"/>
          <w:rtl w:val="0"/>
        </w:rPr>
        <w:t xml:space="preserve"> </w:t>
      </w:r>
    </w:p>
    <w:p w:rsidR="00000000" w:rsidDel="00000000" w:rsidP="00000000" w:rsidRDefault="00000000" w:rsidRPr="00000000" w14:paraId="0000000F">
      <w:pPr>
        <w:pStyle w:val="Heading3"/>
        <w:keepNext w:val="0"/>
        <w:keepLines w:val="0"/>
        <w:pageBreakBefore w:val="0"/>
        <w:pBdr>
          <w:top w:color="auto" w:space="1" w:sz="0" w:val="none"/>
          <w:left w:color="auto" w:space="0" w:sz="0" w:val="none"/>
          <w:bottom w:color="auto" w:space="1" w:sz="0" w:val="none"/>
          <w:right w:color="auto" w:space="0" w:sz="0" w:val="none"/>
          <w:between w:color="auto" w:space="1" w:sz="0" w:val="none"/>
        </w:pBdr>
        <w:shd w:fill="ffffff" w:val="clear"/>
        <w:spacing w:after="0" w:before="0" w:line="240" w:lineRule="auto"/>
        <w:rPr>
          <w:color w:val="333333"/>
          <w:sz w:val="24"/>
          <w:szCs w:val="24"/>
        </w:rPr>
      </w:pPr>
      <w:bookmarkStart w:colFirst="0" w:colLast="0" w:name="_cs9vo0talm35" w:id="14"/>
      <w:bookmarkEnd w:id="14"/>
      <w:r w:rsidDel="00000000" w:rsidR="00000000" w:rsidRPr="00000000">
        <w:rPr>
          <w:color w:val="333333"/>
          <w:sz w:val="24"/>
          <w:szCs w:val="24"/>
          <w:rtl w:val="0"/>
        </w:rPr>
        <w:t xml:space="preserve">*Student has demonstrated persistence in overcoming obstacles and willingness to seek assistance when needed. </w:t>
      </w:r>
    </w:p>
    <w:p w:rsidR="00000000" w:rsidDel="00000000" w:rsidP="00000000" w:rsidRDefault="00000000" w:rsidRPr="00000000" w14:paraId="00000010">
      <w:pPr>
        <w:pStyle w:val="Heading3"/>
        <w:keepNext w:val="0"/>
        <w:keepLines w:val="0"/>
        <w:pageBreakBefore w:val="0"/>
        <w:pBdr>
          <w:top w:color="auto" w:space="1" w:sz="0" w:val="none"/>
          <w:left w:color="auto" w:space="0" w:sz="0" w:val="none"/>
          <w:bottom w:color="auto" w:space="1" w:sz="0" w:val="none"/>
          <w:right w:color="auto" w:space="0" w:sz="0" w:val="none"/>
          <w:between w:color="auto" w:space="1" w:sz="0" w:val="none"/>
        </w:pBdr>
        <w:shd w:fill="ffffff" w:val="clear"/>
        <w:spacing w:after="0" w:before="0" w:line="240" w:lineRule="auto"/>
        <w:rPr>
          <w:color w:val="333333"/>
          <w:sz w:val="24"/>
          <w:szCs w:val="24"/>
        </w:rPr>
      </w:pPr>
      <w:bookmarkStart w:colFirst="0" w:colLast="0" w:name="_93axj887r6nk" w:id="15"/>
      <w:bookmarkEnd w:id="15"/>
      <w:r w:rsidDel="00000000" w:rsidR="00000000" w:rsidRPr="00000000">
        <w:rPr>
          <w:color w:val="333333"/>
          <w:sz w:val="24"/>
          <w:szCs w:val="24"/>
          <w:rtl w:val="0"/>
        </w:rPr>
        <w:t xml:space="preserve"> </w:t>
      </w:r>
    </w:p>
    <w:p w:rsidR="00000000" w:rsidDel="00000000" w:rsidP="00000000" w:rsidRDefault="00000000" w:rsidRPr="00000000" w14:paraId="00000011">
      <w:pPr>
        <w:pStyle w:val="Heading3"/>
        <w:keepNext w:val="0"/>
        <w:keepLines w:val="0"/>
        <w:pageBreakBefore w:val="0"/>
        <w:pBdr>
          <w:top w:color="auto" w:space="1" w:sz="0" w:val="none"/>
          <w:left w:color="auto" w:space="0" w:sz="0" w:val="none"/>
          <w:bottom w:color="auto" w:space="1" w:sz="0" w:val="none"/>
          <w:right w:color="auto" w:space="0" w:sz="0" w:val="none"/>
          <w:between w:color="auto" w:space="1" w:sz="0" w:val="none"/>
        </w:pBdr>
        <w:shd w:fill="ffffff" w:val="clear"/>
        <w:spacing w:after="0" w:before="0" w:line="240" w:lineRule="auto"/>
        <w:rPr>
          <w:color w:val="333333"/>
          <w:sz w:val="24"/>
          <w:szCs w:val="24"/>
        </w:rPr>
      </w:pPr>
      <w:bookmarkStart w:colFirst="0" w:colLast="0" w:name="_k1b71c5z12di" w:id="16"/>
      <w:bookmarkEnd w:id="16"/>
      <w:r w:rsidDel="00000000" w:rsidR="00000000" w:rsidRPr="00000000">
        <w:rPr>
          <w:color w:val="333333"/>
          <w:sz w:val="24"/>
          <w:szCs w:val="24"/>
          <w:rtl w:val="0"/>
        </w:rPr>
        <w:t xml:space="preserve">*Student has demonstrated verbal or written communication skills that would allow the student to succeed in an environment where the instructor may not provide nonverbal cues to support the student's understanding. </w:t>
      </w:r>
    </w:p>
    <w:p w:rsidR="00000000" w:rsidDel="00000000" w:rsidP="00000000" w:rsidRDefault="00000000" w:rsidRPr="00000000" w14:paraId="00000012">
      <w:pPr>
        <w:pStyle w:val="Heading3"/>
        <w:keepNext w:val="0"/>
        <w:keepLines w:val="0"/>
        <w:pageBreakBefore w:val="0"/>
        <w:pBdr>
          <w:top w:color="auto" w:space="1" w:sz="0" w:val="none"/>
          <w:left w:color="auto" w:space="0" w:sz="0" w:val="none"/>
          <w:bottom w:color="auto" w:space="1" w:sz="0" w:val="none"/>
          <w:right w:color="auto" w:space="0" w:sz="0" w:val="none"/>
          <w:between w:color="auto" w:space="1" w:sz="0" w:val="none"/>
        </w:pBdr>
        <w:shd w:fill="ffffff" w:val="clear"/>
        <w:spacing w:after="0" w:before="0" w:line="240" w:lineRule="auto"/>
        <w:rPr>
          <w:color w:val="333333"/>
          <w:sz w:val="24"/>
          <w:szCs w:val="24"/>
        </w:rPr>
      </w:pPr>
      <w:bookmarkStart w:colFirst="0" w:colLast="0" w:name="_rgfj782sjy9r" w:id="17"/>
      <w:bookmarkEnd w:id="17"/>
      <w:r w:rsidDel="00000000" w:rsidR="00000000" w:rsidRPr="00000000">
        <w:rPr>
          <w:color w:val="333333"/>
          <w:sz w:val="24"/>
          <w:szCs w:val="24"/>
          <w:rtl w:val="0"/>
        </w:rPr>
        <w:t xml:space="preserve"> </w:t>
      </w:r>
    </w:p>
    <w:p w:rsidR="00000000" w:rsidDel="00000000" w:rsidP="00000000" w:rsidRDefault="00000000" w:rsidRPr="00000000" w14:paraId="00000013">
      <w:pPr>
        <w:pStyle w:val="Heading3"/>
        <w:keepNext w:val="0"/>
        <w:keepLines w:val="0"/>
        <w:pageBreakBefore w:val="0"/>
        <w:pBdr>
          <w:top w:color="auto" w:space="1" w:sz="0" w:val="none"/>
          <w:left w:color="auto" w:space="0" w:sz="0" w:val="none"/>
          <w:bottom w:color="auto" w:space="1" w:sz="0" w:val="none"/>
          <w:right w:color="auto" w:space="0" w:sz="0" w:val="none"/>
          <w:between w:color="auto" w:space="1" w:sz="0" w:val="none"/>
        </w:pBdr>
        <w:shd w:fill="ffffff" w:val="clear"/>
        <w:spacing w:after="0" w:before="0" w:line="240" w:lineRule="auto"/>
        <w:rPr>
          <w:color w:val="333333"/>
          <w:sz w:val="24"/>
          <w:szCs w:val="24"/>
        </w:rPr>
      </w:pPr>
      <w:bookmarkStart w:colFirst="0" w:colLast="0" w:name="_gtflluidnm7g" w:id="18"/>
      <w:bookmarkEnd w:id="18"/>
      <w:r w:rsidDel="00000000" w:rsidR="00000000" w:rsidRPr="00000000">
        <w:rPr>
          <w:color w:val="333333"/>
          <w:sz w:val="24"/>
          <w:szCs w:val="24"/>
          <w:rtl w:val="0"/>
        </w:rPr>
        <w:t xml:space="preserve">*Student has the necessary computer or technical skills to succeed in a virtual course. </w:t>
      </w:r>
    </w:p>
    <w:p w:rsidR="00000000" w:rsidDel="00000000" w:rsidP="00000000" w:rsidRDefault="00000000" w:rsidRPr="00000000" w14:paraId="00000014">
      <w:pPr>
        <w:pStyle w:val="Heading3"/>
        <w:keepNext w:val="0"/>
        <w:keepLines w:val="0"/>
        <w:pageBreakBefore w:val="0"/>
        <w:pBdr>
          <w:top w:color="auto" w:space="1" w:sz="0" w:val="none"/>
          <w:left w:color="auto" w:space="0" w:sz="0" w:val="none"/>
          <w:bottom w:color="auto" w:space="1" w:sz="0" w:val="none"/>
          <w:right w:color="auto" w:space="0" w:sz="0" w:val="none"/>
          <w:between w:color="auto" w:space="1" w:sz="0" w:val="none"/>
        </w:pBdr>
        <w:shd w:fill="ffffff" w:val="clear"/>
        <w:spacing w:after="0" w:before="0" w:line="240" w:lineRule="auto"/>
        <w:rPr>
          <w:color w:val="333333"/>
          <w:sz w:val="24"/>
          <w:szCs w:val="24"/>
        </w:rPr>
      </w:pPr>
      <w:bookmarkStart w:colFirst="0" w:colLast="0" w:name="_prrp3iaxm5yr" w:id="19"/>
      <w:bookmarkEnd w:id="19"/>
      <w:r w:rsidDel="00000000" w:rsidR="00000000" w:rsidRPr="00000000">
        <w:rPr>
          <w:color w:val="333333"/>
          <w:sz w:val="24"/>
          <w:szCs w:val="24"/>
          <w:rtl w:val="0"/>
        </w:rPr>
        <w:t xml:space="preserve"> </w:t>
      </w:r>
    </w:p>
    <w:p w:rsidR="00000000" w:rsidDel="00000000" w:rsidP="00000000" w:rsidRDefault="00000000" w:rsidRPr="00000000" w14:paraId="00000015">
      <w:pPr>
        <w:pStyle w:val="Heading3"/>
        <w:keepNext w:val="0"/>
        <w:keepLines w:val="0"/>
        <w:pageBreakBefore w:val="0"/>
        <w:pBdr>
          <w:top w:color="auto" w:space="1" w:sz="0" w:val="none"/>
          <w:left w:color="auto" w:space="0" w:sz="0" w:val="none"/>
          <w:bottom w:color="auto" w:space="1" w:sz="0" w:val="none"/>
          <w:right w:color="auto" w:space="0" w:sz="0" w:val="none"/>
          <w:between w:color="auto" w:space="1" w:sz="0" w:val="none"/>
        </w:pBdr>
        <w:shd w:fill="ffffff" w:val="clear"/>
        <w:spacing w:after="0" w:before="0" w:line="240" w:lineRule="auto"/>
        <w:rPr>
          <w:color w:val="333333"/>
          <w:sz w:val="24"/>
          <w:szCs w:val="24"/>
        </w:rPr>
      </w:pPr>
      <w:bookmarkStart w:colFirst="0" w:colLast="0" w:name="_kypkoavyltds" w:id="20"/>
      <w:bookmarkEnd w:id="20"/>
      <w:r w:rsidDel="00000000" w:rsidR="00000000" w:rsidRPr="00000000">
        <w:rPr>
          <w:color w:val="333333"/>
          <w:sz w:val="24"/>
          <w:szCs w:val="24"/>
          <w:rtl w:val="0"/>
        </w:rPr>
        <w:t xml:space="preserve">*Student has access to technology resources to participate in a virtual course. </w:t>
      </w:r>
    </w:p>
    <w:p w:rsidR="00000000" w:rsidDel="00000000" w:rsidP="00000000" w:rsidRDefault="00000000" w:rsidRPr="00000000" w14:paraId="00000016">
      <w:pPr>
        <w:pStyle w:val="Heading3"/>
        <w:keepNext w:val="0"/>
        <w:keepLines w:val="0"/>
        <w:pageBreakBefore w:val="0"/>
        <w:pBdr>
          <w:top w:color="auto" w:space="1" w:sz="0" w:val="none"/>
          <w:left w:color="auto" w:space="0" w:sz="0" w:val="none"/>
          <w:bottom w:color="auto" w:space="1" w:sz="0" w:val="none"/>
          <w:right w:color="auto" w:space="0" w:sz="0" w:val="none"/>
          <w:between w:color="auto" w:space="1" w:sz="0" w:val="none"/>
        </w:pBdr>
        <w:shd w:fill="ffffff" w:val="clear"/>
        <w:spacing w:after="0" w:before="0" w:line="240" w:lineRule="auto"/>
        <w:rPr>
          <w:color w:val="333333"/>
          <w:sz w:val="24"/>
          <w:szCs w:val="24"/>
        </w:rPr>
      </w:pPr>
      <w:bookmarkStart w:colFirst="0" w:colLast="0" w:name="_520dzzsgqdo2" w:id="21"/>
      <w:bookmarkEnd w:id="21"/>
      <w:r w:rsidDel="00000000" w:rsidR="00000000" w:rsidRPr="00000000">
        <w:rPr>
          <w:color w:val="333333"/>
          <w:sz w:val="24"/>
          <w:szCs w:val="24"/>
          <w:rtl w:val="0"/>
        </w:rPr>
        <w:t xml:space="preserve"> </w:t>
      </w:r>
    </w:p>
    <w:p w:rsidR="00000000" w:rsidDel="00000000" w:rsidP="00000000" w:rsidRDefault="00000000" w:rsidRPr="00000000" w14:paraId="00000017">
      <w:pPr>
        <w:pStyle w:val="Heading3"/>
        <w:keepNext w:val="0"/>
        <w:keepLines w:val="0"/>
        <w:pageBreakBefore w:val="0"/>
        <w:pBdr>
          <w:top w:color="auto" w:space="1" w:sz="0" w:val="none"/>
          <w:left w:color="auto" w:space="0" w:sz="0" w:val="none"/>
          <w:bottom w:color="auto" w:space="1" w:sz="0" w:val="none"/>
          <w:right w:color="auto" w:space="0" w:sz="0" w:val="none"/>
          <w:between w:color="auto" w:space="1" w:sz="0" w:val="none"/>
        </w:pBdr>
        <w:shd w:fill="ffffff" w:val="clear"/>
        <w:spacing w:after="0" w:before="0" w:line="240" w:lineRule="auto"/>
        <w:rPr>
          <w:color w:val="333333"/>
          <w:sz w:val="24"/>
          <w:szCs w:val="24"/>
        </w:rPr>
      </w:pPr>
      <w:bookmarkStart w:colFirst="0" w:colLast="0" w:name="_nd8bm3hk0n1k" w:id="22"/>
      <w:bookmarkEnd w:id="22"/>
      <w:r w:rsidDel="00000000" w:rsidR="00000000" w:rsidRPr="00000000">
        <w:rPr>
          <w:color w:val="333333"/>
          <w:sz w:val="24"/>
          <w:szCs w:val="24"/>
          <w:rtl w:val="0"/>
        </w:rPr>
        <w:t xml:space="preserve">*Student previously has been successful with virtual coursework.</w:t>
      </w:r>
    </w:p>
    <w:p w:rsidR="00000000" w:rsidDel="00000000" w:rsidP="00000000" w:rsidRDefault="00000000" w:rsidRPr="00000000" w14:paraId="00000018">
      <w:pPr>
        <w:pageBreakBefore w:val="0"/>
        <w:rPr/>
      </w:pPr>
      <w:r w:rsidDel="00000000" w:rsidR="00000000" w:rsidRPr="00000000">
        <w:rPr>
          <w:rtl w:val="0"/>
        </w:rPr>
      </w:r>
    </w:p>
    <w:p w:rsidR="00000000" w:rsidDel="00000000" w:rsidP="00000000" w:rsidRDefault="00000000" w:rsidRPr="00000000" w14:paraId="00000019">
      <w:pPr>
        <w:pageBreakBefore w:val="0"/>
        <w:rPr/>
      </w:pPr>
      <w:r w:rsidDel="00000000" w:rsidR="00000000" w:rsidRPr="00000000">
        <w:rPr>
          <w:rtl w:val="0"/>
        </w:rPr>
      </w:r>
    </w:p>
    <w:p w:rsidR="00000000" w:rsidDel="00000000" w:rsidP="00000000" w:rsidRDefault="00000000" w:rsidRPr="00000000" w14:paraId="0000001A">
      <w:pPr>
        <w:pageBreakBefore w:val="0"/>
        <w:rPr/>
      </w:pPr>
      <w:r w:rsidDel="00000000" w:rsidR="00000000" w:rsidRPr="00000000">
        <w:rPr>
          <w:rtl w:val="0"/>
        </w:rPr>
        <w:t xml:space="preserve">DESE- </w:t>
      </w:r>
      <w:hyperlink r:id="rId6">
        <w:r w:rsidDel="00000000" w:rsidR="00000000" w:rsidRPr="00000000">
          <w:rPr>
            <w:color w:val="1155cc"/>
            <w:u w:val="single"/>
            <w:rtl w:val="0"/>
          </w:rPr>
          <w:t xml:space="preserve">https://mocap.mo.gov/</w:t>
        </w:r>
      </w:hyperlink>
      <w:r w:rsidDel="00000000" w:rsidR="00000000" w:rsidRPr="00000000">
        <w:rPr>
          <w:rtl w:val="0"/>
        </w:rPr>
      </w:r>
    </w:p>
    <w:p w:rsidR="00000000" w:rsidDel="00000000" w:rsidP="00000000" w:rsidRDefault="00000000" w:rsidRPr="00000000" w14:paraId="0000001B">
      <w:pPr>
        <w:pageBreakBefore w:val="0"/>
        <w:rPr/>
      </w:pPr>
      <w:r w:rsidDel="00000000" w:rsidR="00000000" w:rsidRPr="00000000">
        <w:rPr>
          <w:rtl w:val="0"/>
        </w:rPr>
      </w:r>
    </w:p>
    <w:p w:rsidR="00000000" w:rsidDel="00000000" w:rsidP="00000000" w:rsidRDefault="00000000" w:rsidRPr="00000000" w14:paraId="0000001C">
      <w:pPr>
        <w:pageBreakBefore w:val="0"/>
        <w:rPr/>
      </w:pPr>
      <w:r w:rsidDel="00000000" w:rsidR="00000000" w:rsidRPr="00000000">
        <w:rPr>
          <w:rtl w:val="0"/>
        </w:rPr>
        <w:t xml:space="preserve">Board Policy-  R6190</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mocap.m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