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90" w:rsidRDefault="00934490"/>
    <w:p w:rsidR="002C6D39" w:rsidRDefault="002C6D39"/>
    <w:p w:rsidR="002C6D39" w:rsidRPr="002C6D39" w:rsidRDefault="002C6D39" w:rsidP="002C6D39">
      <w:pPr>
        <w:jc w:val="center"/>
        <w:rPr>
          <w:rFonts w:ascii="Times New Roman" w:hAnsi="Times New Roman" w:cs="Times New Roman"/>
          <w:b/>
          <w:sz w:val="32"/>
          <w:szCs w:val="32"/>
        </w:rPr>
      </w:pPr>
    </w:p>
    <w:p w:rsidR="002C6D39" w:rsidRPr="002C6D39" w:rsidRDefault="002C6D39" w:rsidP="002C6D39">
      <w:pPr>
        <w:jc w:val="center"/>
        <w:rPr>
          <w:rFonts w:ascii="Times New Roman" w:hAnsi="Times New Roman" w:cs="Times New Roman"/>
          <w:b/>
          <w:sz w:val="32"/>
          <w:szCs w:val="32"/>
        </w:rPr>
      </w:pPr>
      <w:r w:rsidRPr="002C6D39">
        <w:rPr>
          <w:rFonts w:ascii="Times New Roman" w:hAnsi="Times New Roman" w:cs="Times New Roman"/>
          <w:b/>
          <w:sz w:val="32"/>
          <w:szCs w:val="32"/>
        </w:rPr>
        <w:t>Summer Plans for Students:</w:t>
      </w:r>
    </w:p>
    <w:p w:rsidR="002C6D39" w:rsidRPr="002C6D39" w:rsidRDefault="002C6D39" w:rsidP="002C6D39">
      <w:pPr>
        <w:spacing w:before="360" w:after="180" w:line="240" w:lineRule="auto"/>
        <w:outlineLvl w:val="1"/>
        <w:rPr>
          <w:rFonts w:ascii="Roboto Slab" w:eastAsia="Times New Roman" w:hAnsi="Roboto Slab" w:cs="Arial"/>
          <w:b/>
          <w:bCs/>
          <w:color w:val="505050"/>
          <w:sz w:val="39"/>
          <w:szCs w:val="39"/>
          <w:lang w:val="en"/>
        </w:rPr>
      </w:pPr>
      <w:r w:rsidRPr="002C6D39">
        <w:rPr>
          <w:rFonts w:ascii="Roboto Slab" w:eastAsia="Times New Roman" w:hAnsi="Roboto Slab" w:cs="Arial"/>
          <w:b/>
          <w:bCs/>
          <w:color w:val="505050"/>
          <w:sz w:val="39"/>
          <w:szCs w:val="39"/>
          <w:lang w:val="en"/>
        </w:rPr>
        <w:t>Encourage stu</w:t>
      </w:r>
      <w:bookmarkStart w:id="0" w:name="_GoBack"/>
      <w:bookmarkEnd w:id="0"/>
      <w:r w:rsidRPr="002C6D39">
        <w:rPr>
          <w:rFonts w:ascii="Roboto Slab" w:eastAsia="Times New Roman" w:hAnsi="Roboto Slab" w:cs="Arial"/>
          <w:b/>
          <w:bCs/>
          <w:color w:val="505050"/>
          <w:sz w:val="39"/>
          <w:szCs w:val="39"/>
          <w:lang w:val="en"/>
        </w:rPr>
        <w:t>dents to make the most of summer break</w:t>
      </w:r>
    </w:p>
    <w:p w:rsidR="002C6D39" w:rsidRPr="002C6D39" w:rsidRDefault="002C6D39" w:rsidP="002C6D39">
      <w:pPr>
        <w:spacing w:after="180" w:line="360" w:lineRule="atLeast"/>
        <w:rPr>
          <w:rFonts w:ascii="Roboto" w:eastAsia="Times New Roman" w:hAnsi="Roboto" w:cs="Arial"/>
          <w:color w:val="505050"/>
          <w:sz w:val="24"/>
          <w:szCs w:val="24"/>
          <w:lang w:val="en"/>
        </w:rPr>
      </w:pPr>
      <w:r w:rsidRPr="002C6D39">
        <w:rPr>
          <w:rFonts w:ascii="Roboto" w:eastAsia="Times New Roman" w:hAnsi="Roboto" w:cs="Arial"/>
          <w:color w:val="505050"/>
          <w:sz w:val="24"/>
          <w:szCs w:val="24"/>
          <w:lang w:val="en"/>
        </w:rPr>
        <w:t xml:space="preserve">Summer break is a perfect opportunity for your students to gain experience through paid or volunteer jobs, internships and other summer activities — pursuits that can also demonstrate a student's sense of responsibility to college admission officers. </w:t>
      </w:r>
      <w:r w:rsidRPr="002C6D39">
        <w:rPr>
          <w:rFonts w:ascii="Roboto" w:eastAsia="Times New Roman" w:hAnsi="Roboto" w:cs="Arial"/>
          <w:b/>
          <w:bCs/>
          <w:color w:val="505050"/>
          <w:sz w:val="24"/>
          <w:szCs w:val="24"/>
          <w:lang w:val="en"/>
        </w:rPr>
        <w:t>How can you help your students choose the most rewarding summer activities?</w:t>
      </w:r>
      <w:r w:rsidRPr="002C6D39">
        <w:rPr>
          <w:rFonts w:ascii="Roboto" w:eastAsia="Times New Roman" w:hAnsi="Roboto" w:cs="Arial"/>
          <w:color w:val="505050"/>
          <w:sz w:val="24"/>
          <w:szCs w:val="24"/>
          <w:lang w:val="en"/>
        </w:rPr>
        <w:t xml:space="preserve"> </w:t>
      </w:r>
    </w:p>
    <w:p w:rsidR="002C6D39" w:rsidRPr="002C6D39" w:rsidRDefault="002C6D39" w:rsidP="002C6D39">
      <w:pPr>
        <w:spacing w:after="180" w:line="360" w:lineRule="atLeast"/>
        <w:rPr>
          <w:rFonts w:ascii="Roboto" w:eastAsia="Times New Roman" w:hAnsi="Roboto" w:cs="Arial"/>
          <w:color w:val="505050"/>
          <w:sz w:val="24"/>
          <w:szCs w:val="24"/>
          <w:lang w:val="en"/>
        </w:rPr>
      </w:pPr>
      <w:r w:rsidRPr="002C6D39">
        <w:rPr>
          <w:rFonts w:ascii="Roboto" w:eastAsia="Times New Roman" w:hAnsi="Roboto" w:cs="Arial"/>
          <w:color w:val="505050"/>
          <w:sz w:val="24"/>
          <w:szCs w:val="24"/>
          <w:lang w:val="en"/>
        </w:rPr>
        <w:t xml:space="preserve">First, encourage students to talk to adults in their lives who can help them find activities that match their interests. </w:t>
      </w:r>
    </w:p>
    <w:p w:rsidR="002C6D39" w:rsidRPr="002C6D39" w:rsidRDefault="002C6D39" w:rsidP="002C6D39">
      <w:pPr>
        <w:spacing w:after="180" w:line="360" w:lineRule="atLeast"/>
        <w:rPr>
          <w:rFonts w:ascii="Roboto" w:eastAsia="Times New Roman" w:hAnsi="Roboto" w:cs="Arial"/>
          <w:color w:val="505050"/>
          <w:sz w:val="24"/>
          <w:szCs w:val="24"/>
          <w:lang w:val="en"/>
        </w:rPr>
      </w:pPr>
      <w:r w:rsidRPr="002C6D39">
        <w:rPr>
          <w:rFonts w:ascii="Roboto" w:eastAsia="Times New Roman" w:hAnsi="Roboto" w:cs="Arial"/>
          <w:color w:val="505050"/>
          <w:sz w:val="24"/>
          <w:szCs w:val="24"/>
          <w:lang w:val="en"/>
        </w:rPr>
        <w:t xml:space="preserve">Next, share the following ideas and suggestions with your students as they begin the search for that perfect summer job or internship. </w:t>
      </w:r>
    </w:p>
    <w:p w:rsidR="002C6D39" w:rsidRPr="002C6D39" w:rsidRDefault="002C6D39" w:rsidP="002C6D39">
      <w:pPr>
        <w:spacing w:before="360" w:after="180" w:line="240" w:lineRule="auto"/>
        <w:outlineLvl w:val="2"/>
        <w:rPr>
          <w:rFonts w:ascii="Roboto Slab" w:eastAsia="Times New Roman" w:hAnsi="Roboto Slab" w:cs="Arial"/>
          <w:b/>
          <w:bCs/>
          <w:color w:val="505050"/>
          <w:sz w:val="36"/>
          <w:szCs w:val="36"/>
          <w:lang w:val="en"/>
        </w:rPr>
      </w:pPr>
      <w:r w:rsidRPr="002C6D39">
        <w:rPr>
          <w:rFonts w:ascii="Roboto Slab" w:eastAsia="Times New Roman" w:hAnsi="Roboto Slab" w:cs="Arial"/>
          <w:b/>
          <w:bCs/>
          <w:color w:val="505050"/>
          <w:sz w:val="36"/>
          <w:szCs w:val="36"/>
          <w:lang w:val="en"/>
        </w:rPr>
        <w:t>1. Follow a passion</w:t>
      </w:r>
    </w:p>
    <w:p w:rsidR="002C6D39" w:rsidRPr="002C6D39" w:rsidRDefault="002C6D39" w:rsidP="002C6D39">
      <w:pPr>
        <w:spacing w:after="180" w:line="360" w:lineRule="atLeast"/>
        <w:rPr>
          <w:rFonts w:ascii="Roboto" w:eastAsia="Times New Roman" w:hAnsi="Roboto" w:cs="Arial"/>
          <w:color w:val="505050"/>
          <w:sz w:val="24"/>
          <w:szCs w:val="24"/>
          <w:lang w:val="en"/>
        </w:rPr>
      </w:pPr>
      <w:r w:rsidRPr="002C6D39">
        <w:rPr>
          <w:rFonts w:ascii="Roboto" w:eastAsia="Times New Roman" w:hAnsi="Roboto" w:cs="Arial"/>
          <w:color w:val="505050"/>
          <w:sz w:val="24"/>
          <w:szCs w:val="24"/>
          <w:lang w:val="en"/>
        </w:rPr>
        <w:t xml:space="preserve">Ask your students, "If you could do anything this summer, what would it be?" For example, a student who enjoys the outdoors and hiking could look into working at a summer camp or national park. </w:t>
      </w:r>
    </w:p>
    <w:p w:rsidR="002C6D39" w:rsidRPr="002C6D39" w:rsidRDefault="002C6D39" w:rsidP="002C6D39">
      <w:pPr>
        <w:spacing w:before="360" w:after="180" w:line="240" w:lineRule="auto"/>
        <w:outlineLvl w:val="2"/>
        <w:rPr>
          <w:rFonts w:ascii="Roboto Slab" w:eastAsia="Times New Roman" w:hAnsi="Roboto Slab" w:cs="Arial"/>
          <w:b/>
          <w:bCs/>
          <w:color w:val="505050"/>
          <w:sz w:val="36"/>
          <w:szCs w:val="36"/>
          <w:lang w:val="en"/>
        </w:rPr>
      </w:pPr>
      <w:r w:rsidRPr="002C6D39">
        <w:rPr>
          <w:rFonts w:ascii="Roboto Slab" w:eastAsia="Times New Roman" w:hAnsi="Roboto Slab" w:cs="Arial"/>
          <w:b/>
          <w:bCs/>
          <w:color w:val="505050"/>
          <w:sz w:val="36"/>
          <w:szCs w:val="36"/>
          <w:lang w:val="en"/>
        </w:rPr>
        <w:t>2. Get a taste of a future career</w:t>
      </w:r>
    </w:p>
    <w:p w:rsidR="002C6D39" w:rsidRPr="002C6D39" w:rsidRDefault="002C6D39" w:rsidP="002C6D39">
      <w:pPr>
        <w:spacing w:after="180" w:line="360" w:lineRule="atLeast"/>
        <w:rPr>
          <w:rFonts w:ascii="Roboto" w:eastAsia="Times New Roman" w:hAnsi="Roboto" w:cs="Arial"/>
          <w:color w:val="505050"/>
          <w:sz w:val="24"/>
          <w:szCs w:val="24"/>
          <w:lang w:val="en"/>
        </w:rPr>
      </w:pPr>
      <w:proofErr w:type="gramStart"/>
      <w:r w:rsidRPr="002C6D39">
        <w:rPr>
          <w:rFonts w:ascii="Roboto" w:eastAsia="Times New Roman" w:hAnsi="Roboto" w:cs="Arial"/>
          <w:color w:val="505050"/>
          <w:sz w:val="24"/>
          <w:szCs w:val="24"/>
          <w:lang w:val="en"/>
        </w:rPr>
        <w:t>Advise</w:t>
      </w:r>
      <w:proofErr w:type="gramEnd"/>
      <w:r w:rsidRPr="002C6D39">
        <w:rPr>
          <w:rFonts w:ascii="Roboto" w:eastAsia="Times New Roman" w:hAnsi="Roboto" w:cs="Arial"/>
          <w:color w:val="505050"/>
          <w:sz w:val="24"/>
          <w:szCs w:val="24"/>
          <w:lang w:val="en"/>
        </w:rPr>
        <w:t xml:space="preserve"> students to experience the careers they hope to pursue. They can start by calling businesses and organizations related to their chosen field about summer jobs or </w:t>
      </w:r>
      <w:hyperlink r:id="rId5" w:tgtFrame="_blank" w:tooltip="[Opens in New Window] " w:history="1">
        <w:r w:rsidRPr="002C6D39">
          <w:rPr>
            <w:rFonts w:ascii="Roboto" w:eastAsia="Times New Roman" w:hAnsi="Roboto" w:cs="Arial"/>
            <w:color w:val="0077C8"/>
            <w:sz w:val="24"/>
            <w:szCs w:val="24"/>
            <w:lang w:val="en"/>
          </w:rPr>
          <w:t>internships</w:t>
        </w:r>
      </w:hyperlink>
      <w:r w:rsidRPr="002C6D39">
        <w:rPr>
          <w:rFonts w:ascii="Roboto" w:eastAsia="Times New Roman" w:hAnsi="Roboto" w:cs="Arial"/>
          <w:color w:val="505050"/>
          <w:sz w:val="24"/>
          <w:szCs w:val="24"/>
          <w:lang w:val="en"/>
        </w:rPr>
        <w:t xml:space="preserve">. Professionals in any career often go out of their way to help a motivated student, so even if they're not hiring they may have suggestions. </w:t>
      </w:r>
    </w:p>
    <w:p w:rsidR="002C6D39" w:rsidRPr="002C6D39" w:rsidRDefault="002C6D39" w:rsidP="002C6D39">
      <w:pPr>
        <w:spacing w:before="360" w:after="180" w:line="240" w:lineRule="auto"/>
        <w:outlineLvl w:val="2"/>
        <w:rPr>
          <w:rFonts w:ascii="Roboto Slab" w:eastAsia="Times New Roman" w:hAnsi="Roboto Slab" w:cs="Arial"/>
          <w:b/>
          <w:bCs/>
          <w:color w:val="505050"/>
          <w:sz w:val="36"/>
          <w:szCs w:val="36"/>
          <w:lang w:val="en"/>
        </w:rPr>
      </w:pPr>
      <w:r w:rsidRPr="002C6D39">
        <w:rPr>
          <w:rFonts w:ascii="Roboto Slab" w:eastAsia="Times New Roman" w:hAnsi="Roboto Slab" w:cs="Arial"/>
          <w:b/>
          <w:bCs/>
          <w:color w:val="505050"/>
          <w:sz w:val="36"/>
          <w:szCs w:val="36"/>
          <w:lang w:val="en"/>
        </w:rPr>
        <w:t xml:space="preserve">3. Create an internship </w:t>
      </w:r>
    </w:p>
    <w:p w:rsidR="002C6D39" w:rsidRPr="002C6D39" w:rsidRDefault="002C6D39" w:rsidP="002C6D39">
      <w:pPr>
        <w:spacing w:after="180" w:line="360" w:lineRule="atLeast"/>
        <w:rPr>
          <w:rFonts w:ascii="Roboto" w:eastAsia="Times New Roman" w:hAnsi="Roboto" w:cs="Arial"/>
          <w:color w:val="505050"/>
          <w:sz w:val="24"/>
          <w:szCs w:val="24"/>
          <w:lang w:val="en"/>
        </w:rPr>
      </w:pPr>
      <w:r w:rsidRPr="002C6D39">
        <w:rPr>
          <w:rFonts w:ascii="Roboto" w:eastAsia="Times New Roman" w:hAnsi="Roboto" w:cs="Arial"/>
          <w:color w:val="505050"/>
          <w:sz w:val="24"/>
          <w:szCs w:val="24"/>
          <w:lang w:val="en"/>
        </w:rPr>
        <w:t xml:space="preserve">During a job search, students may come across a potential employer — someone who inspires them or to whom they'd love to apprentice — who just can't afford to hire them. One option is to offer to work for free. The job skills gained may be worth their weight in gold. </w:t>
      </w:r>
    </w:p>
    <w:p w:rsidR="002C6D39" w:rsidRPr="002C6D39" w:rsidRDefault="002C6D39" w:rsidP="002C6D39">
      <w:pPr>
        <w:spacing w:before="360" w:after="180" w:line="240" w:lineRule="auto"/>
        <w:outlineLvl w:val="2"/>
        <w:rPr>
          <w:rFonts w:ascii="Roboto Slab" w:eastAsia="Times New Roman" w:hAnsi="Roboto Slab" w:cs="Arial"/>
          <w:b/>
          <w:bCs/>
          <w:color w:val="505050"/>
          <w:sz w:val="36"/>
          <w:szCs w:val="36"/>
          <w:lang w:val="en"/>
        </w:rPr>
      </w:pPr>
      <w:r w:rsidRPr="002C6D39">
        <w:rPr>
          <w:rFonts w:ascii="Roboto Slab" w:eastAsia="Times New Roman" w:hAnsi="Roboto Slab" w:cs="Arial"/>
          <w:b/>
          <w:bCs/>
          <w:color w:val="505050"/>
          <w:sz w:val="36"/>
          <w:szCs w:val="36"/>
          <w:lang w:val="en"/>
        </w:rPr>
        <w:t>4. Create a business</w:t>
      </w:r>
    </w:p>
    <w:p w:rsidR="002C6D39" w:rsidRPr="002C6D39" w:rsidRDefault="002C6D39" w:rsidP="002C6D39">
      <w:pPr>
        <w:spacing w:after="180" w:line="360" w:lineRule="atLeast"/>
        <w:rPr>
          <w:rFonts w:ascii="Roboto" w:eastAsia="Times New Roman" w:hAnsi="Roboto" w:cs="Arial"/>
          <w:color w:val="505050"/>
          <w:sz w:val="24"/>
          <w:szCs w:val="24"/>
          <w:lang w:val="en"/>
        </w:rPr>
      </w:pPr>
      <w:r w:rsidRPr="002C6D39">
        <w:rPr>
          <w:rFonts w:ascii="Roboto" w:eastAsia="Times New Roman" w:hAnsi="Roboto" w:cs="Arial"/>
          <w:color w:val="505050"/>
          <w:sz w:val="24"/>
          <w:szCs w:val="24"/>
          <w:lang w:val="en"/>
        </w:rPr>
        <w:t xml:space="preserve">Motivated and mature students may find it rewarding to start their own small businesses. A bilingual student can advertise services as a language tutor, and a student with a green thumb can become an independent landscaper. Tell students to start lining up a few clients before the summer — and warn them that being your own boss can be hard work. </w:t>
      </w:r>
    </w:p>
    <w:p w:rsidR="002C6D39" w:rsidRPr="002C6D39" w:rsidRDefault="002C6D39" w:rsidP="002C6D39">
      <w:pPr>
        <w:spacing w:before="360" w:after="180" w:line="240" w:lineRule="auto"/>
        <w:outlineLvl w:val="2"/>
        <w:rPr>
          <w:rFonts w:ascii="Roboto Slab" w:eastAsia="Times New Roman" w:hAnsi="Roboto Slab" w:cs="Arial"/>
          <w:b/>
          <w:bCs/>
          <w:color w:val="505050"/>
          <w:sz w:val="36"/>
          <w:szCs w:val="36"/>
          <w:lang w:val="en"/>
        </w:rPr>
      </w:pPr>
      <w:r w:rsidRPr="002C6D39">
        <w:rPr>
          <w:rFonts w:ascii="Roboto Slab" w:eastAsia="Times New Roman" w:hAnsi="Roboto Slab" w:cs="Arial"/>
          <w:b/>
          <w:bCs/>
          <w:color w:val="505050"/>
          <w:sz w:val="36"/>
          <w:szCs w:val="36"/>
          <w:lang w:val="en"/>
        </w:rPr>
        <w:t>5. Think outside the box</w:t>
      </w:r>
    </w:p>
    <w:p w:rsidR="002C6D39" w:rsidRPr="002C6D39" w:rsidRDefault="002C6D39" w:rsidP="002C6D39">
      <w:pPr>
        <w:spacing w:after="180" w:line="360" w:lineRule="atLeast"/>
        <w:rPr>
          <w:rFonts w:ascii="Roboto" w:eastAsia="Times New Roman" w:hAnsi="Roboto" w:cs="Arial"/>
          <w:color w:val="505050"/>
          <w:sz w:val="24"/>
          <w:szCs w:val="24"/>
          <w:lang w:val="en"/>
        </w:rPr>
      </w:pPr>
      <w:r w:rsidRPr="002C6D39">
        <w:rPr>
          <w:rFonts w:ascii="Roboto" w:eastAsia="Times New Roman" w:hAnsi="Roboto" w:cs="Arial"/>
          <w:color w:val="505050"/>
          <w:sz w:val="24"/>
          <w:szCs w:val="24"/>
          <w:lang w:val="en"/>
        </w:rPr>
        <w:t xml:space="preserve">Doing something constructive with summer vacation doesn't necessarily mean having a traditional job. Students who are really into performing or sports may want to devote their full-time energy to formally developing these skills. Encourage these students to look into special programs or </w:t>
      </w:r>
      <w:hyperlink r:id="rId6" w:tgtFrame="_blank" w:tooltip="[Opens in New Window] " w:history="1">
        <w:r w:rsidRPr="002C6D39">
          <w:rPr>
            <w:rFonts w:ascii="Roboto" w:eastAsia="Times New Roman" w:hAnsi="Roboto" w:cs="Arial"/>
            <w:color w:val="0077C8"/>
            <w:sz w:val="24"/>
            <w:szCs w:val="24"/>
            <w:lang w:val="en"/>
          </w:rPr>
          <w:t>summer learning programs</w:t>
        </w:r>
      </w:hyperlink>
      <w:r w:rsidRPr="002C6D39">
        <w:rPr>
          <w:rFonts w:ascii="Roboto" w:eastAsia="Times New Roman" w:hAnsi="Roboto" w:cs="Arial"/>
          <w:color w:val="505050"/>
          <w:sz w:val="24"/>
          <w:szCs w:val="24"/>
          <w:lang w:val="en"/>
        </w:rPr>
        <w:t xml:space="preserve">. </w:t>
      </w:r>
    </w:p>
    <w:p w:rsidR="002C6D39" w:rsidRPr="002C6D39" w:rsidRDefault="002C6D39" w:rsidP="002C6D39">
      <w:pPr>
        <w:spacing w:before="360" w:after="180" w:line="240" w:lineRule="auto"/>
        <w:outlineLvl w:val="2"/>
        <w:rPr>
          <w:rFonts w:ascii="Roboto Slab" w:eastAsia="Times New Roman" w:hAnsi="Roboto Slab" w:cs="Arial"/>
          <w:b/>
          <w:bCs/>
          <w:color w:val="505050"/>
          <w:sz w:val="36"/>
          <w:szCs w:val="36"/>
          <w:lang w:val="en"/>
        </w:rPr>
      </w:pPr>
      <w:r w:rsidRPr="002C6D39">
        <w:rPr>
          <w:rFonts w:ascii="Roboto Slab" w:eastAsia="Times New Roman" w:hAnsi="Roboto Slab" w:cs="Arial"/>
          <w:b/>
          <w:bCs/>
          <w:color w:val="505050"/>
          <w:sz w:val="36"/>
          <w:szCs w:val="36"/>
          <w:lang w:val="en"/>
        </w:rPr>
        <w:t>6. Volunteer</w:t>
      </w:r>
    </w:p>
    <w:p w:rsidR="002C6D39" w:rsidRPr="002C6D39" w:rsidRDefault="002C6D39" w:rsidP="002C6D39">
      <w:pPr>
        <w:spacing w:after="180" w:line="360" w:lineRule="atLeast"/>
        <w:rPr>
          <w:rFonts w:ascii="Roboto" w:eastAsia="Times New Roman" w:hAnsi="Roboto" w:cs="Arial"/>
          <w:color w:val="505050"/>
          <w:sz w:val="24"/>
          <w:szCs w:val="24"/>
          <w:lang w:val="en"/>
        </w:rPr>
      </w:pPr>
      <w:r w:rsidRPr="002C6D39">
        <w:rPr>
          <w:rFonts w:ascii="Roboto" w:eastAsia="Times New Roman" w:hAnsi="Roboto" w:cs="Arial"/>
          <w:color w:val="505050"/>
          <w:sz w:val="24"/>
          <w:szCs w:val="24"/>
          <w:lang w:val="en"/>
        </w:rPr>
        <w:t xml:space="preserve">Spending a summer pitching in at a local charity is a great way for students to learn about life and themselves. It can help them develop leadership skills that will last a lifetime. Students can </w:t>
      </w:r>
      <w:hyperlink r:id="rId7" w:tgtFrame="_blank" w:tooltip="[Opens in New Window] " w:history="1">
        <w:r w:rsidRPr="002C6D39">
          <w:rPr>
            <w:rFonts w:ascii="Roboto" w:eastAsia="Times New Roman" w:hAnsi="Roboto" w:cs="Arial"/>
            <w:color w:val="0077C8"/>
            <w:sz w:val="24"/>
            <w:szCs w:val="24"/>
            <w:lang w:val="en"/>
          </w:rPr>
          <w:t>volunteer</w:t>
        </w:r>
      </w:hyperlink>
      <w:r w:rsidRPr="002C6D39">
        <w:rPr>
          <w:rFonts w:ascii="Roboto" w:eastAsia="Times New Roman" w:hAnsi="Roboto" w:cs="Arial"/>
          <w:color w:val="505050"/>
          <w:sz w:val="24"/>
          <w:szCs w:val="24"/>
          <w:lang w:val="en"/>
        </w:rPr>
        <w:t xml:space="preserve"> and discover how to help others — while helping themselves. </w:t>
      </w:r>
    </w:p>
    <w:p w:rsidR="002C6D39" w:rsidRPr="002C6D39" w:rsidRDefault="002C6D39" w:rsidP="002C6D39">
      <w:pPr>
        <w:spacing w:before="360" w:after="180" w:line="240" w:lineRule="auto"/>
        <w:outlineLvl w:val="2"/>
        <w:rPr>
          <w:rFonts w:ascii="Roboto Slab" w:eastAsia="Times New Roman" w:hAnsi="Roboto Slab" w:cs="Arial"/>
          <w:b/>
          <w:bCs/>
          <w:color w:val="505050"/>
          <w:sz w:val="36"/>
          <w:szCs w:val="36"/>
          <w:lang w:val="en"/>
        </w:rPr>
      </w:pPr>
      <w:r w:rsidRPr="002C6D39">
        <w:rPr>
          <w:rFonts w:ascii="Roboto Slab" w:eastAsia="Times New Roman" w:hAnsi="Roboto Slab" w:cs="Arial"/>
          <w:b/>
          <w:bCs/>
          <w:color w:val="505050"/>
          <w:sz w:val="36"/>
          <w:szCs w:val="36"/>
          <w:lang w:val="en"/>
        </w:rPr>
        <w:t xml:space="preserve">7. Read! Read! Read! </w:t>
      </w:r>
    </w:p>
    <w:p w:rsidR="002C6D39" w:rsidRPr="002C6D39" w:rsidRDefault="002C6D39" w:rsidP="002C6D39">
      <w:pPr>
        <w:spacing w:after="180" w:line="360" w:lineRule="atLeast"/>
        <w:rPr>
          <w:rFonts w:ascii="Roboto" w:eastAsia="Times New Roman" w:hAnsi="Roboto" w:cs="Arial"/>
          <w:color w:val="505050"/>
          <w:sz w:val="24"/>
          <w:szCs w:val="24"/>
          <w:lang w:val="en"/>
        </w:rPr>
      </w:pPr>
      <w:r w:rsidRPr="002C6D39">
        <w:rPr>
          <w:rFonts w:ascii="Roboto" w:eastAsia="Times New Roman" w:hAnsi="Roboto" w:cs="Arial"/>
          <w:color w:val="505050"/>
          <w:sz w:val="24"/>
          <w:szCs w:val="24"/>
          <w:lang w:val="en"/>
        </w:rPr>
        <w:t xml:space="preserve">Whatever students decide to do this summer — work, volunteer, intern or study — encourage them to read. Reading opens students' minds and introduces them to other worlds while sharpening important skills such as comprehension and vocabulary. Before school lets out, challenge them to generate a list of summer reading based on recommendations from you, teachers and parents. </w:t>
      </w:r>
    </w:p>
    <w:p w:rsidR="002C6D39" w:rsidRDefault="002C6D39"/>
    <w:sectPr w:rsidR="002C6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Slab">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39"/>
    <w:rsid w:val="002C6D39"/>
    <w:rsid w:val="0093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97788">
      <w:bodyDiv w:val="1"/>
      <w:marLeft w:val="0"/>
      <w:marRight w:val="0"/>
      <w:marTop w:val="0"/>
      <w:marBottom w:val="0"/>
      <w:divBdr>
        <w:top w:val="none" w:sz="0" w:space="0" w:color="auto"/>
        <w:left w:val="none" w:sz="0" w:space="0" w:color="auto"/>
        <w:bottom w:val="none" w:sz="0" w:space="0" w:color="auto"/>
        <w:right w:val="none" w:sz="0" w:space="0" w:color="auto"/>
      </w:divBdr>
      <w:divsChild>
        <w:div w:id="1371950373">
          <w:marLeft w:val="0"/>
          <w:marRight w:val="0"/>
          <w:marTop w:val="0"/>
          <w:marBottom w:val="0"/>
          <w:divBdr>
            <w:top w:val="none" w:sz="0" w:space="0" w:color="auto"/>
            <w:left w:val="none" w:sz="0" w:space="0" w:color="auto"/>
            <w:bottom w:val="none" w:sz="0" w:space="0" w:color="auto"/>
            <w:right w:val="none" w:sz="0" w:space="0" w:color="auto"/>
          </w:divBdr>
          <w:divsChild>
            <w:div w:id="1131166089">
              <w:marLeft w:val="0"/>
              <w:marRight w:val="0"/>
              <w:marTop w:val="0"/>
              <w:marBottom w:val="0"/>
              <w:divBdr>
                <w:top w:val="none" w:sz="0" w:space="0" w:color="auto"/>
                <w:left w:val="none" w:sz="0" w:space="0" w:color="auto"/>
                <w:bottom w:val="none" w:sz="0" w:space="0" w:color="auto"/>
                <w:right w:val="none" w:sz="0" w:space="0" w:color="auto"/>
              </w:divBdr>
              <w:divsChild>
                <w:div w:id="1600067954">
                  <w:marLeft w:val="-113"/>
                  <w:marRight w:val="-113"/>
                  <w:marTop w:val="0"/>
                  <w:marBottom w:val="0"/>
                  <w:divBdr>
                    <w:top w:val="none" w:sz="0" w:space="0" w:color="auto"/>
                    <w:left w:val="none" w:sz="0" w:space="0" w:color="auto"/>
                    <w:bottom w:val="none" w:sz="0" w:space="0" w:color="auto"/>
                    <w:right w:val="none" w:sz="0" w:space="0" w:color="auto"/>
                  </w:divBdr>
                  <w:divsChild>
                    <w:div w:id="1013459243">
                      <w:marLeft w:val="0"/>
                      <w:marRight w:val="0"/>
                      <w:marTop w:val="0"/>
                      <w:marBottom w:val="0"/>
                      <w:divBdr>
                        <w:top w:val="none" w:sz="0" w:space="0" w:color="auto"/>
                        <w:left w:val="none" w:sz="0" w:space="0" w:color="auto"/>
                        <w:bottom w:val="none" w:sz="0" w:space="0" w:color="auto"/>
                        <w:right w:val="none" w:sz="0" w:space="0" w:color="auto"/>
                      </w:divBdr>
                      <w:divsChild>
                        <w:div w:id="1211723035">
                          <w:marLeft w:val="0"/>
                          <w:marRight w:val="0"/>
                          <w:marTop w:val="0"/>
                          <w:marBottom w:val="0"/>
                          <w:divBdr>
                            <w:top w:val="none" w:sz="0" w:space="0" w:color="auto"/>
                            <w:left w:val="none" w:sz="0" w:space="0" w:color="auto"/>
                            <w:bottom w:val="none" w:sz="0" w:space="0" w:color="auto"/>
                            <w:right w:val="none" w:sz="0" w:space="0" w:color="auto"/>
                          </w:divBdr>
                          <w:divsChild>
                            <w:div w:id="1642611001">
                              <w:marLeft w:val="0"/>
                              <w:marRight w:val="0"/>
                              <w:marTop w:val="0"/>
                              <w:marBottom w:val="0"/>
                              <w:divBdr>
                                <w:top w:val="none" w:sz="0" w:space="0" w:color="auto"/>
                                <w:left w:val="none" w:sz="0" w:space="0" w:color="auto"/>
                                <w:bottom w:val="none" w:sz="0" w:space="0" w:color="auto"/>
                                <w:right w:val="none" w:sz="0" w:space="0" w:color="auto"/>
                              </w:divBdr>
                              <w:divsChild>
                                <w:div w:id="941914830">
                                  <w:marLeft w:val="0"/>
                                  <w:marRight w:val="0"/>
                                  <w:marTop w:val="0"/>
                                  <w:marBottom w:val="0"/>
                                  <w:divBdr>
                                    <w:top w:val="none" w:sz="0" w:space="0" w:color="auto"/>
                                    <w:left w:val="none" w:sz="0" w:space="0" w:color="auto"/>
                                    <w:bottom w:val="none" w:sz="0" w:space="0" w:color="auto"/>
                                    <w:right w:val="none" w:sz="0" w:space="0" w:color="auto"/>
                                  </w:divBdr>
                                  <w:divsChild>
                                    <w:div w:id="1576357691">
                                      <w:marLeft w:val="0"/>
                                      <w:marRight w:val="0"/>
                                      <w:marTop w:val="0"/>
                                      <w:marBottom w:val="0"/>
                                      <w:divBdr>
                                        <w:top w:val="none" w:sz="0" w:space="0" w:color="auto"/>
                                        <w:left w:val="none" w:sz="0" w:space="0" w:color="auto"/>
                                        <w:bottom w:val="none" w:sz="0" w:space="0" w:color="auto"/>
                                        <w:right w:val="none" w:sz="0" w:space="0" w:color="auto"/>
                                      </w:divBdr>
                                      <w:divsChild>
                                        <w:div w:id="1965653347">
                                          <w:marLeft w:val="0"/>
                                          <w:marRight w:val="0"/>
                                          <w:marTop w:val="0"/>
                                          <w:marBottom w:val="0"/>
                                          <w:divBdr>
                                            <w:top w:val="none" w:sz="0" w:space="0" w:color="auto"/>
                                            <w:left w:val="none" w:sz="0" w:space="0" w:color="auto"/>
                                            <w:bottom w:val="none" w:sz="0" w:space="0" w:color="auto"/>
                                            <w:right w:val="none" w:sz="0" w:space="0" w:color="auto"/>
                                          </w:divBdr>
                                          <w:divsChild>
                                            <w:div w:id="1632713411">
                                              <w:marLeft w:val="0"/>
                                              <w:marRight w:val="0"/>
                                              <w:marTop w:val="0"/>
                                              <w:marBottom w:val="0"/>
                                              <w:divBdr>
                                                <w:top w:val="none" w:sz="0" w:space="0" w:color="auto"/>
                                                <w:left w:val="none" w:sz="0" w:space="0" w:color="auto"/>
                                                <w:bottom w:val="none" w:sz="0" w:space="0" w:color="auto"/>
                                                <w:right w:val="none" w:sz="0" w:space="0" w:color="auto"/>
                                              </w:divBdr>
                                              <w:divsChild>
                                                <w:div w:id="1228809915">
                                                  <w:marLeft w:val="0"/>
                                                  <w:marRight w:val="0"/>
                                                  <w:marTop w:val="0"/>
                                                  <w:marBottom w:val="0"/>
                                                  <w:divBdr>
                                                    <w:top w:val="none" w:sz="0" w:space="0" w:color="auto"/>
                                                    <w:left w:val="none" w:sz="0" w:space="0" w:color="auto"/>
                                                    <w:bottom w:val="none" w:sz="0" w:space="0" w:color="auto"/>
                                                    <w:right w:val="none" w:sz="0" w:space="0" w:color="auto"/>
                                                  </w:divBdr>
                                                  <w:divsChild>
                                                    <w:div w:id="15237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gfuture.collegeboard.org/get-started/outside-the-classroom/volunteering-how-helping-others-helps-yo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gfuture.collegeboard.org/get-started/inside-the-classroom/summer-learning-programs-what-why-and-how" TargetMode="External"/><Relationship Id="rId5" Type="http://schemas.openxmlformats.org/officeDocument/2006/relationships/hyperlink" Target="https://bigfuture.collegeboard.org/get-started/outside-the-classroom/how-to-find-an-internship-youll-val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 Carter</dc:creator>
  <cp:lastModifiedBy>Carol B. Carter</cp:lastModifiedBy>
  <cp:revision>1</cp:revision>
  <dcterms:created xsi:type="dcterms:W3CDTF">2017-06-11T16:17:00Z</dcterms:created>
  <dcterms:modified xsi:type="dcterms:W3CDTF">2017-06-11T16:18:00Z</dcterms:modified>
</cp:coreProperties>
</file>