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A68" w:rsidRPr="00E27748" w:rsidRDefault="0000144D" w:rsidP="0000144D">
      <w:pPr>
        <w:jc w:val="center"/>
        <w:rPr>
          <w:rFonts w:asciiTheme="minorHAnsi" w:eastAsia="Calibri" w:hAnsiTheme="minorHAnsi" w:cs="Calibri"/>
          <w:b/>
          <w:sz w:val="24"/>
          <w:szCs w:val="24"/>
        </w:rPr>
      </w:pPr>
      <w:r w:rsidRPr="00E27748">
        <w:rPr>
          <w:rFonts w:asciiTheme="minorHAnsi" w:eastAsia="Calibri" w:hAnsiTheme="minorHAnsi" w:cs="Calibri"/>
          <w:sz w:val="24"/>
          <w:szCs w:val="24"/>
        </w:rPr>
        <w:t xml:space="preserve">JOB TITLE: </w:t>
      </w:r>
      <w:r w:rsidR="004F7915">
        <w:rPr>
          <w:rFonts w:asciiTheme="minorHAnsi" w:eastAsia="Calibri" w:hAnsiTheme="minorHAnsi" w:cs="Calibri"/>
          <w:b/>
          <w:sz w:val="24"/>
          <w:szCs w:val="24"/>
        </w:rPr>
        <w:t>SCHOOL PSYCHOLOGIST</w:t>
      </w:r>
    </w:p>
    <w:p w:rsidR="008D4A68" w:rsidRPr="00E27748" w:rsidRDefault="0000144D">
      <w:pPr>
        <w:spacing w:line="318" w:lineRule="auto"/>
        <w:rPr>
          <w:rFonts w:asciiTheme="minorHAnsi" w:hAnsiTheme="minorHAnsi"/>
          <w:sz w:val="24"/>
          <w:szCs w:val="24"/>
        </w:rPr>
      </w:pPr>
      <w:r w:rsidRPr="00E27748">
        <w:rPr>
          <w:rFonts w:asciiTheme="minorHAnsi" w:hAnsiTheme="minorHAnsi"/>
          <w:sz w:val="24"/>
          <w:szCs w:val="24"/>
        </w:rPr>
        <w:t xml:space="preserve"> </w:t>
      </w:r>
    </w:p>
    <w:p w:rsidR="008D4A68" w:rsidRPr="00E27748" w:rsidRDefault="0000144D">
      <w:pPr>
        <w:rPr>
          <w:rFonts w:asciiTheme="minorHAnsi" w:eastAsia="Calibri" w:hAnsiTheme="minorHAnsi" w:cs="Calibri"/>
          <w:sz w:val="24"/>
          <w:szCs w:val="24"/>
        </w:rPr>
      </w:pPr>
      <w:r w:rsidRPr="00E27748">
        <w:rPr>
          <w:rFonts w:asciiTheme="minorHAnsi" w:eastAsia="Calibri" w:hAnsiTheme="minorHAnsi" w:cs="Calibri"/>
          <w:sz w:val="24"/>
          <w:szCs w:val="24"/>
        </w:rPr>
        <w:t xml:space="preserve">REPORTS TO: </w:t>
      </w:r>
      <w:r w:rsidR="001E67E3">
        <w:rPr>
          <w:rFonts w:asciiTheme="minorHAnsi" w:eastAsia="Calibri" w:hAnsiTheme="minorHAnsi" w:cs="Calibri"/>
          <w:sz w:val="24"/>
          <w:szCs w:val="24"/>
        </w:rPr>
        <w:t>DIRECTOR OF STUDENT SERVICES</w:t>
      </w:r>
    </w:p>
    <w:p w:rsidR="008D4A68" w:rsidRPr="00E27748" w:rsidRDefault="0000144D">
      <w:pPr>
        <w:spacing w:line="2" w:lineRule="auto"/>
        <w:rPr>
          <w:rFonts w:asciiTheme="minorHAnsi" w:hAnsiTheme="minorHAnsi"/>
          <w:sz w:val="24"/>
          <w:szCs w:val="24"/>
        </w:rPr>
      </w:pPr>
      <w:r w:rsidRPr="00E27748">
        <w:rPr>
          <w:rFonts w:asciiTheme="minorHAnsi" w:hAnsiTheme="minorHAnsi"/>
          <w:sz w:val="24"/>
          <w:szCs w:val="24"/>
        </w:rPr>
        <w:t xml:space="preserve"> </w:t>
      </w:r>
    </w:p>
    <w:p w:rsidR="008D4A68" w:rsidRPr="00E27748" w:rsidRDefault="0000144D">
      <w:pPr>
        <w:rPr>
          <w:rFonts w:asciiTheme="minorHAnsi" w:eastAsia="Calibri" w:hAnsiTheme="minorHAnsi" w:cs="Calibri"/>
          <w:sz w:val="24"/>
          <w:szCs w:val="24"/>
        </w:rPr>
      </w:pPr>
      <w:r w:rsidRPr="00E27748">
        <w:rPr>
          <w:rFonts w:asciiTheme="minorHAnsi" w:eastAsia="Calibri" w:hAnsiTheme="minorHAnsi" w:cs="Calibri"/>
          <w:sz w:val="24"/>
          <w:szCs w:val="24"/>
        </w:rPr>
        <w:t>SALARY SCHEDULE: CERTIFIED SALARY SCHEDULE, BASED ON RANK AND EXPERIENCE</w:t>
      </w:r>
    </w:p>
    <w:p w:rsidR="008D4A68" w:rsidRPr="001E67E3" w:rsidRDefault="005C3F85" w:rsidP="001E67E3">
      <w:pPr>
        <w:spacing w:line="235" w:lineRule="auto"/>
        <w:rPr>
          <w:rFonts w:asciiTheme="minorHAnsi" w:eastAsia="Calibri" w:hAnsiTheme="minorHAnsi" w:cs="Calibri"/>
          <w:sz w:val="24"/>
          <w:szCs w:val="24"/>
        </w:rPr>
      </w:pPr>
      <w:r>
        <w:rPr>
          <w:rFonts w:asciiTheme="minorHAnsi" w:eastAsia="Calibri" w:hAnsiTheme="minorHAnsi" w:cs="Calibri"/>
          <w:sz w:val="24"/>
          <w:szCs w:val="24"/>
        </w:rPr>
        <w:t>CLASS CODE: 0250</w:t>
      </w:r>
      <w:r w:rsidR="0000144D" w:rsidRPr="00E27748">
        <w:rPr>
          <w:rFonts w:asciiTheme="minorHAnsi" w:eastAsia="Calibri" w:hAnsiTheme="minorHAnsi" w:cs="Calibri"/>
          <w:sz w:val="24"/>
          <w:szCs w:val="24"/>
        </w:rPr>
        <w:t xml:space="preserve"> </w:t>
      </w:r>
    </w:p>
    <w:p w:rsidR="001E67E3" w:rsidRPr="001E67E3" w:rsidRDefault="001E67E3" w:rsidP="001E67E3">
      <w:pPr>
        <w:pStyle w:val="Heading3"/>
        <w:shd w:val="clear" w:color="auto" w:fill="FFFFFF"/>
        <w:spacing w:after="0" w:line="255" w:lineRule="atLeast"/>
        <w:rPr>
          <w:rFonts w:ascii="Calibri" w:hAnsi="Calibri"/>
          <w:color w:val="2B2B2B"/>
          <w:sz w:val="33"/>
          <w:szCs w:val="33"/>
        </w:rPr>
      </w:pPr>
      <w:r w:rsidRPr="001E67E3">
        <w:rPr>
          <w:rFonts w:ascii="Calibri" w:hAnsi="Calibri"/>
          <w:color w:val="2B2B2B"/>
          <w:sz w:val="33"/>
          <w:szCs w:val="33"/>
        </w:rPr>
        <w:t>Scope of Responsibilities</w:t>
      </w:r>
    </w:p>
    <w:p w:rsidR="001E67E3" w:rsidRPr="004F7915" w:rsidRDefault="004F7915" w:rsidP="004F7915">
      <w:r w:rsidRPr="004F7915">
        <w:rPr>
          <w:rFonts w:asciiTheme="minorHAnsi" w:hAnsiTheme="minorHAnsi"/>
          <w:sz w:val="24"/>
          <w:szCs w:val="24"/>
        </w:rPr>
        <w:t>Conduct psychological assessments of students, and serve as the primary evaluator for diagnosis of disability and eligibility determination for students who have been referred for special education and related services</w:t>
      </w:r>
      <w:r>
        <w:t>.</w:t>
      </w:r>
    </w:p>
    <w:p w:rsidR="001E67E3" w:rsidRPr="004F7915" w:rsidRDefault="001E67E3" w:rsidP="004F7915">
      <w:pPr>
        <w:pStyle w:val="Heading3"/>
        <w:shd w:val="clear" w:color="auto" w:fill="FFFFFF"/>
        <w:spacing w:before="216" w:after="0" w:line="255" w:lineRule="atLeast"/>
        <w:rPr>
          <w:rFonts w:ascii="Calibri" w:hAnsi="Calibri"/>
          <w:color w:val="2B2B2B"/>
          <w:sz w:val="33"/>
          <w:szCs w:val="33"/>
        </w:rPr>
      </w:pPr>
      <w:r>
        <w:rPr>
          <w:rFonts w:ascii="Calibri" w:hAnsi="Calibri"/>
          <w:color w:val="2B2B2B"/>
          <w:sz w:val="33"/>
          <w:szCs w:val="33"/>
        </w:rPr>
        <w:t>Performance Responsibilities</w:t>
      </w:r>
    </w:p>
    <w:p w:rsidR="004F7915" w:rsidRPr="004F7915" w:rsidRDefault="004F7915" w:rsidP="004F7915">
      <w:pPr>
        <w:pStyle w:val="ListParagraph"/>
        <w:numPr>
          <w:ilvl w:val="0"/>
          <w:numId w:val="3"/>
        </w:numPr>
        <w:rPr>
          <w:rFonts w:asciiTheme="minorHAnsi" w:hAnsiTheme="minorHAnsi"/>
          <w:sz w:val="24"/>
          <w:szCs w:val="24"/>
        </w:rPr>
      </w:pPr>
      <w:r w:rsidRPr="004F7915">
        <w:rPr>
          <w:rFonts w:asciiTheme="minorHAnsi" w:hAnsiTheme="minorHAnsi"/>
          <w:sz w:val="24"/>
          <w:szCs w:val="24"/>
        </w:rPr>
        <w:t xml:space="preserve">Conduct psychological assessment, utilizing a variety of techniques and measures, including standardized instruments, performance/curriculum based data collection, behavioral observations, interviews and rating scales </w:t>
      </w:r>
    </w:p>
    <w:p w:rsidR="004F7915" w:rsidRPr="004F7915" w:rsidRDefault="004F7915" w:rsidP="004F7915">
      <w:pPr>
        <w:pStyle w:val="ListParagraph"/>
        <w:numPr>
          <w:ilvl w:val="0"/>
          <w:numId w:val="3"/>
        </w:numPr>
        <w:rPr>
          <w:rFonts w:asciiTheme="minorHAnsi" w:hAnsiTheme="minorHAnsi"/>
          <w:sz w:val="24"/>
          <w:szCs w:val="24"/>
        </w:rPr>
      </w:pPr>
      <w:r w:rsidRPr="004F7915">
        <w:rPr>
          <w:rFonts w:asciiTheme="minorHAnsi" w:hAnsiTheme="minorHAnsi"/>
          <w:sz w:val="24"/>
          <w:szCs w:val="24"/>
        </w:rPr>
        <w:t xml:space="preserve">Interpret test results and complete a </w:t>
      </w:r>
      <w:r w:rsidR="00DA2E35">
        <w:rPr>
          <w:rFonts w:asciiTheme="minorHAnsi" w:hAnsiTheme="minorHAnsi"/>
          <w:sz w:val="24"/>
          <w:szCs w:val="24"/>
        </w:rPr>
        <w:t xml:space="preserve">timely </w:t>
      </w:r>
      <w:bookmarkStart w:id="0" w:name="_GoBack"/>
      <w:bookmarkEnd w:id="0"/>
      <w:r w:rsidRPr="004F7915">
        <w:rPr>
          <w:rFonts w:asciiTheme="minorHAnsi" w:hAnsiTheme="minorHAnsi"/>
          <w:sz w:val="24"/>
          <w:szCs w:val="24"/>
        </w:rPr>
        <w:t xml:space="preserve">written integrated report for each student referred for special education, as well as those students requiring a three-year evaluation. </w:t>
      </w:r>
    </w:p>
    <w:p w:rsidR="004F7915" w:rsidRPr="004F7915" w:rsidRDefault="004F7915" w:rsidP="004F7915">
      <w:pPr>
        <w:pStyle w:val="ListParagraph"/>
        <w:numPr>
          <w:ilvl w:val="0"/>
          <w:numId w:val="3"/>
        </w:numPr>
        <w:rPr>
          <w:rFonts w:asciiTheme="minorHAnsi" w:hAnsiTheme="minorHAnsi"/>
          <w:sz w:val="24"/>
          <w:szCs w:val="24"/>
        </w:rPr>
      </w:pPr>
      <w:r w:rsidRPr="004F7915">
        <w:rPr>
          <w:rFonts w:asciiTheme="minorHAnsi" w:hAnsiTheme="minorHAnsi"/>
          <w:sz w:val="24"/>
          <w:szCs w:val="24"/>
        </w:rPr>
        <w:t>Participate in Admissions and Release Committee meetings, as requested, to assist in the referral process, identify, develop and monitor appropriate educational and behavioral strategies and interventions, develop an evaluation plan, present evaluation findings, diagnose specific disabilities and provide leadership in determining eligibility for special education and related services in accordance with local, state, and federal guidelines.</w:t>
      </w:r>
    </w:p>
    <w:p w:rsidR="004F7915" w:rsidRPr="004F7915" w:rsidRDefault="004F7915" w:rsidP="004F7915">
      <w:pPr>
        <w:pStyle w:val="ListParagraph"/>
        <w:numPr>
          <w:ilvl w:val="0"/>
          <w:numId w:val="3"/>
        </w:numPr>
        <w:rPr>
          <w:rFonts w:asciiTheme="minorHAnsi" w:hAnsiTheme="minorHAnsi"/>
          <w:sz w:val="24"/>
          <w:szCs w:val="24"/>
        </w:rPr>
      </w:pPr>
      <w:r w:rsidRPr="004F7915">
        <w:rPr>
          <w:rFonts w:asciiTheme="minorHAnsi" w:hAnsiTheme="minorHAnsi"/>
          <w:sz w:val="24"/>
          <w:szCs w:val="24"/>
        </w:rPr>
        <w:t xml:space="preserve">Abides by the Professional Code of Ethics for Kentucky Certified School Personnel. </w:t>
      </w:r>
    </w:p>
    <w:p w:rsidR="004F7915" w:rsidRPr="004F7915" w:rsidRDefault="004F7915" w:rsidP="004F7915">
      <w:pPr>
        <w:pStyle w:val="ListParagraph"/>
        <w:numPr>
          <w:ilvl w:val="0"/>
          <w:numId w:val="3"/>
        </w:numPr>
        <w:rPr>
          <w:rFonts w:asciiTheme="minorHAnsi" w:hAnsiTheme="minorHAnsi"/>
          <w:sz w:val="24"/>
          <w:szCs w:val="24"/>
        </w:rPr>
      </w:pPr>
      <w:r w:rsidRPr="004F7915">
        <w:rPr>
          <w:rFonts w:asciiTheme="minorHAnsi" w:hAnsiTheme="minorHAnsi"/>
          <w:sz w:val="24"/>
          <w:szCs w:val="24"/>
        </w:rPr>
        <w:t>Demonstrates loyalty and dedication to the purposes and goals of Frankfort Independent Schools.</w:t>
      </w:r>
    </w:p>
    <w:p w:rsidR="004F7915" w:rsidRPr="004F7915" w:rsidRDefault="004F7915" w:rsidP="004F7915">
      <w:pPr>
        <w:pStyle w:val="ListParagraph"/>
        <w:numPr>
          <w:ilvl w:val="0"/>
          <w:numId w:val="3"/>
        </w:numPr>
        <w:rPr>
          <w:rFonts w:asciiTheme="minorHAnsi" w:hAnsiTheme="minorHAnsi"/>
          <w:sz w:val="24"/>
          <w:szCs w:val="24"/>
        </w:rPr>
      </w:pPr>
      <w:r w:rsidRPr="004F7915">
        <w:rPr>
          <w:rFonts w:asciiTheme="minorHAnsi" w:hAnsiTheme="minorHAnsi"/>
          <w:color w:val="2B2B2B"/>
          <w:sz w:val="24"/>
          <w:szCs w:val="24"/>
        </w:rPr>
        <w:t>Perform other duties as assigned by the Principal.</w:t>
      </w:r>
    </w:p>
    <w:p w:rsidR="001E67E3" w:rsidRPr="001E67E3" w:rsidRDefault="001E67E3" w:rsidP="001E67E3">
      <w:pPr>
        <w:pStyle w:val="Heading3"/>
        <w:shd w:val="clear" w:color="auto" w:fill="FFFFFF"/>
        <w:spacing w:before="0" w:after="0" w:line="255" w:lineRule="atLeast"/>
        <w:rPr>
          <w:rFonts w:ascii="Calibri" w:hAnsi="Calibri"/>
          <w:color w:val="2B2B2B"/>
          <w:sz w:val="33"/>
          <w:szCs w:val="33"/>
        </w:rPr>
      </w:pPr>
      <w:r w:rsidRPr="001E67E3">
        <w:rPr>
          <w:rFonts w:ascii="Calibri" w:hAnsi="Calibri"/>
          <w:color w:val="2B2B2B"/>
          <w:sz w:val="33"/>
          <w:szCs w:val="33"/>
        </w:rPr>
        <w:t>Minimum Qualifications</w:t>
      </w:r>
    </w:p>
    <w:p w:rsidR="001E67E3" w:rsidRPr="004F7915" w:rsidRDefault="004F7915" w:rsidP="004F7915">
      <w:pPr>
        <w:numPr>
          <w:ilvl w:val="0"/>
          <w:numId w:val="4"/>
        </w:numPr>
        <w:shd w:val="clear" w:color="auto" w:fill="FFFFFF"/>
        <w:spacing w:after="100" w:afterAutospacing="1" w:line="240" w:lineRule="auto"/>
        <w:rPr>
          <w:rFonts w:asciiTheme="minorHAnsi" w:hAnsiTheme="minorHAnsi"/>
          <w:color w:val="2B2B2B"/>
          <w:sz w:val="24"/>
          <w:szCs w:val="24"/>
        </w:rPr>
      </w:pPr>
      <w:r w:rsidRPr="004F7915">
        <w:rPr>
          <w:rFonts w:asciiTheme="minorHAnsi" w:hAnsiTheme="minorHAnsi"/>
          <w:sz w:val="24"/>
          <w:szCs w:val="24"/>
        </w:rPr>
        <w:t>Master’s Degree and valid Kentucky certification as a school psychologist</w:t>
      </w:r>
    </w:p>
    <w:p w:rsidR="001E67E3" w:rsidRPr="004F7915" w:rsidRDefault="004F7915" w:rsidP="004F7915">
      <w:pPr>
        <w:numPr>
          <w:ilvl w:val="0"/>
          <w:numId w:val="4"/>
        </w:numPr>
        <w:shd w:val="clear" w:color="auto" w:fill="FFFFFF"/>
        <w:spacing w:before="100" w:beforeAutospacing="1" w:after="100" w:afterAutospacing="1" w:line="240" w:lineRule="auto"/>
        <w:rPr>
          <w:rFonts w:ascii="Calibri" w:hAnsi="Calibri"/>
          <w:color w:val="2B2B2B"/>
          <w:sz w:val="24"/>
          <w:szCs w:val="24"/>
        </w:rPr>
      </w:pPr>
      <w:r w:rsidRPr="004F7915">
        <w:rPr>
          <w:rFonts w:ascii="Calibri" w:hAnsi="Calibri"/>
          <w:sz w:val="24"/>
          <w:szCs w:val="24"/>
        </w:rPr>
        <w:t>Expertise in psycho-educational consultation and assessment</w:t>
      </w:r>
    </w:p>
    <w:p w:rsidR="004F7915" w:rsidRPr="004F7915" w:rsidRDefault="004F7915" w:rsidP="004F7915">
      <w:pPr>
        <w:numPr>
          <w:ilvl w:val="0"/>
          <w:numId w:val="4"/>
        </w:numPr>
        <w:shd w:val="clear" w:color="auto" w:fill="FFFFFF"/>
        <w:spacing w:before="100" w:beforeAutospacing="1" w:after="100" w:afterAutospacing="1" w:line="240" w:lineRule="auto"/>
        <w:rPr>
          <w:rFonts w:asciiTheme="minorHAnsi" w:hAnsiTheme="minorHAnsi"/>
          <w:color w:val="2B2B2B"/>
          <w:sz w:val="24"/>
          <w:szCs w:val="24"/>
        </w:rPr>
      </w:pPr>
      <w:r w:rsidRPr="004F7915">
        <w:rPr>
          <w:rFonts w:asciiTheme="minorHAnsi" w:hAnsiTheme="minorHAnsi"/>
          <w:sz w:val="24"/>
          <w:szCs w:val="24"/>
        </w:rPr>
        <w:t>At least three years’ work experience as a public school psychologist preferred</w:t>
      </w:r>
    </w:p>
    <w:p w:rsidR="001E67E3" w:rsidRPr="001E67E3" w:rsidRDefault="001E67E3" w:rsidP="001E67E3">
      <w:pPr>
        <w:pStyle w:val="Heading3"/>
        <w:shd w:val="clear" w:color="auto" w:fill="FFFFFF"/>
        <w:spacing w:before="216" w:after="0" w:line="255" w:lineRule="atLeast"/>
        <w:rPr>
          <w:rFonts w:ascii="Calibri" w:hAnsi="Calibri"/>
          <w:color w:val="2B2B2B"/>
          <w:sz w:val="33"/>
          <w:szCs w:val="33"/>
        </w:rPr>
      </w:pPr>
      <w:r w:rsidRPr="001E67E3">
        <w:rPr>
          <w:rFonts w:ascii="Calibri" w:hAnsi="Calibri"/>
          <w:color w:val="2B2B2B"/>
          <w:sz w:val="33"/>
          <w:szCs w:val="33"/>
        </w:rPr>
        <w:t>Desirable Qualifications</w:t>
      </w:r>
    </w:p>
    <w:p w:rsidR="001E67E3" w:rsidRPr="004F7915" w:rsidRDefault="001E67E3" w:rsidP="001E67E3">
      <w:pPr>
        <w:numPr>
          <w:ilvl w:val="0"/>
          <w:numId w:val="5"/>
        </w:numPr>
        <w:shd w:val="clear" w:color="auto" w:fill="FFFFFF"/>
        <w:spacing w:after="100" w:afterAutospacing="1" w:line="240" w:lineRule="auto"/>
        <w:rPr>
          <w:rFonts w:ascii="Calibri" w:hAnsi="Calibri"/>
          <w:color w:val="2B2B2B"/>
          <w:sz w:val="24"/>
          <w:szCs w:val="24"/>
        </w:rPr>
      </w:pPr>
      <w:r w:rsidRPr="004F7915">
        <w:rPr>
          <w:rFonts w:ascii="Calibri" w:hAnsi="Calibri"/>
          <w:color w:val="2B2B2B"/>
          <w:sz w:val="24"/>
          <w:szCs w:val="24"/>
        </w:rPr>
        <w:t>Knowledge of District policies and procedures</w:t>
      </w:r>
    </w:p>
    <w:p w:rsidR="001E67E3" w:rsidRPr="001E67E3" w:rsidRDefault="001E67E3" w:rsidP="001E67E3">
      <w:pPr>
        <w:pStyle w:val="Heading3"/>
        <w:shd w:val="clear" w:color="auto" w:fill="FFFFFF"/>
        <w:spacing w:before="0" w:after="0" w:line="255" w:lineRule="atLeast"/>
        <w:rPr>
          <w:rFonts w:ascii="Calibri" w:hAnsi="Calibri"/>
          <w:color w:val="2B2B2B"/>
          <w:sz w:val="33"/>
          <w:szCs w:val="33"/>
        </w:rPr>
      </w:pPr>
      <w:r w:rsidRPr="001E67E3">
        <w:rPr>
          <w:rFonts w:ascii="Calibri" w:hAnsi="Calibri"/>
          <w:color w:val="2B2B2B"/>
          <w:sz w:val="33"/>
          <w:szCs w:val="33"/>
        </w:rPr>
        <w:lastRenderedPageBreak/>
        <w:t>Physical Demands</w:t>
      </w:r>
    </w:p>
    <w:p w:rsidR="004F7915" w:rsidRPr="004F7915" w:rsidRDefault="001E67E3" w:rsidP="004F7915">
      <w:pPr>
        <w:rPr>
          <w:rFonts w:asciiTheme="minorHAnsi" w:hAnsiTheme="minorHAnsi"/>
          <w:sz w:val="24"/>
          <w:szCs w:val="24"/>
        </w:rPr>
      </w:pPr>
      <w:r w:rsidRPr="004F7915">
        <w:rPr>
          <w:rFonts w:asciiTheme="minorHAnsi" w:hAnsiTheme="minorHAnsi"/>
          <w:color w:val="2B2B2B"/>
          <w:sz w:val="24"/>
          <w:szCs w:val="24"/>
        </w:rPr>
        <w:t xml:space="preserve">The work </w:t>
      </w:r>
      <w:proofErr w:type="gramStart"/>
      <w:r w:rsidRPr="004F7915">
        <w:rPr>
          <w:rFonts w:asciiTheme="minorHAnsi" w:hAnsiTheme="minorHAnsi"/>
          <w:color w:val="2B2B2B"/>
          <w:sz w:val="24"/>
          <w:szCs w:val="24"/>
        </w:rPr>
        <w:t>is performed</w:t>
      </w:r>
      <w:proofErr w:type="gramEnd"/>
      <w:r w:rsidRPr="004F7915">
        <w:rPr>
          <w:rFonts w:asciiTheme="minorHAnsi" w:hAnsiTheme="minorHAnsi"/>
          <w:color w:val="2B2B2B"/>
          <w:sz w:val="24"/>
          <w:szCs w:val="24"/>
        </w:rPr>
        <w:t xml:space="preserve"> while standing or walking. It requires the ability to communicate effectively using speech, vision and hearing. </w:t>
      </w:r>
      <w:r w:rsidR="004F7915" w:rsidRPr="004F7915">
        <w:rPr>
          <w:rFonts w:asciiTheme="minorHAnsi" w:hAnsiTheme="minorHAnsi"/>
          <w:sz w:val="24"/>
          <w:szCs w:val="24"/>
        </w:rPr>
        <w:t xml:space="preserve">Work requires the use of hands for simple grasping and fine manipulations. Work also requires bending, squatting, crawling, climbing, reaching and the ability to lift, carry, push or pull </w:t>
      </w:r>
      <w:proofErr w:type="gramStart"/>
      <w:r w:rsidR="004F7915" w:rsidRPr="004F7915">
        <w:rPr>
          <w:rFonts w:asciiTheme="minorHAnsi" w:hAnsiTheme="minorHAnsi"/>
          <w:sz w:val="24"/>
          <w:szCs w:val="24"/>
        </w:rPr>
        <w:t>light weights</w:t>
      </w:r>
      <w:proofErr w:type="gramEnd"/>
      <w:r w:rsidR="004F7915" w:rsidRPr="004F7915">
        <w:rPr>
          <w:rFonts w:asciiTheme="minorHAnsi" w:hAnsiTheme="minorHAnsi"/>
          <w:sz w:val="24"/>
          <w:szCs w:val="24"/>
        </w:rPr>
        <w:t>.</w:t>
      </w:r>
    </w:p>
    <w:p w:rsidR="001E67E3" w:rsidRPr="001E67E3" w:rsidRDefault="001E67E3" w:rsidP="001E67E3">
      <w:pPr>
        <w:pStyle w:val="NormalWeb"/>
        <w:shd w:val="clear" w:color="auto" w:fill="FFFFFF"/>
        <w:spacing w:before="0" w:beforeAutospacing="0" w:after="0" w:afterAutospacing="0"/>
        <w:rPr>
          <w:rFonts w:ascii="Calibri" w:hAnsi="Calibri" w:cs="Arial"/>
          <w:color w:val="2B2B2B"/>
        </w:rPr>
      </w:pPr>
    </w:p>
    <w:p w:rsidR="004F7915" w:rsidRPr="004F7915" w:rsidRDefault="004F7915" w:rsidP="004F7915"/>
    <w:sectPr w:rsidR="004F7915" w:rsidRPr="004F791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0F5F"/>
    <w:multiLevelType w:val="multilevel"/>
    <w:tmpl w:val="DF184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3C0459"/>
    <w:multiLevelType w:val="multilevel"/>
    <w:tmpl w:val="14FEB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F91C87"/>
    <w:multiLevelType w:val="multilevel"/>
    <w:tmpl w:val="5C024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4F073E"/>
    <w:multiLevelType w:val="multilevel"/>
    <w:tmpl w:val="159A0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D35F53"/>
    <w:multiLevelType w:val="multilevel"/>
    <w:tmpl w:val="9B3CF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68"/>
    <w:rsid w:val="0000144D"/>
    <w:rsid w:val="001B3DCD"/>
    <w:rsid w:val="001E67E3"/>
    <w:rsid w:val="004F7915"/>
    <w:rsid w:val="005C3F85"/>
    <w:rsid w:val="008D4A68"/>
    <w:rsid w:val="00DA2E35"/>
    <w:rsid w:val="00E27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54CF9"/>
  <w15:docId w15:val="{F453F454-514B-43CA-9F99-CF7D3A0C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NormalWeb">
    <w:name w:val="Normal (Web)"/>
    <w:basedOn w:val="Normal"/>
    <w:uiPriority w:val="99"/>
    <w:semiHidden/>
    <w:unhideWhenUsed/>
    <w:rsid w:val="0000144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style-span">
    <w:name w:val="apple-style-span"/>
    <w:basedOn w:val="DefaultParagraphFont"/>
    <w:rsid w:val="001E67E3"/>
  </w:style>
  <w:style w:type="paragraph" w:styleId="ListParagraph">
    <w:name w:val="List Paragraph"/>
    <w:basedOn w:val="Normal"/>
    <w:uiPriority w:val="34"/>
    <w:qFormat/>
    <w:rsid w:val="004F7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2280">
      <w:bodyDiv w:val="1"/>
      <w:marLeft w:val="0"/>
      <w:marRight w:val="0"/>
      <w:marTop w:val="0"/>
      <w:marBottom w:val="0"/>
      <w:divBdr>
        <w:top w:val="none" w:sz="0" w:space="0" w:color="auto"/>
        <w:left w:val="none" w:sz="0" w:space="0" w:color="auto"/>
        <w:bottom w:val="none" w:sz="0" w:space="0" w:color="auto"/>
        <w:right w:val="none" w:sz="0" w:space="0" w:color="auto"/>
      </w:divBdr>
    </w:div>
    <w:div w:id="1171410161">
      <w:bodyDiv w:val="1"/>
      <w:marLeft w:val="0"/>
      <w:marRight w:val="0"/>
      <w:marTop w:val="0"/>
      <w:marBottom w:val="0"/>
      <w:divBdr>
        <w:top w:val="none" w:sz="0" w:space="0" w:color="auto"/>
        <w:left w:val="none" w:sz="0" w:space="0" w:color="auto"/>
        <w:bottom w:val="none" w:sz="0" w:space="0" w:color="auto"/>
        <w:right w:val="none" w:sz="0" w:space="0" w:color="auto"/>
      </w:divBdr>
    </w:div>
    <w:div w:id="1497645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James</dc:creator>
  <cp:lastModifiedBy>Francis, James</cp:lastModifiedBy>
  <cp:revision>4</cp:revision>
  <dcterms:created xsi:type="dcterms:W3CDTF">2017-04-07T12:39:00Z</dcterms:created>
  <dcterms:modified xsi:type="dcterms:W3CDTF">2017-08-23T16:24:00Z</dcterms:modified>
</cp:coreProperties>
</file>