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80" w:rsidRDefault="00045680" w:rsidP="000456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 w:rsidRPr="00045680">
        <w:rPr>
          <w:rFonts w:ascii="Arial" w:eastAsia="Times New Roman" w:hAnsi="Arial" w:cs="Arial"/>
          <w:b/>
          <w:i/>
          <w:sz w:val="36"/>
          <w:szCs w:val="36"/>
        </w:rPr>
        <w:t>ELLSWORTH INVITATIONAL 2021</w:t>
      </w:r>
    </w:p>
    <w:p w:rsidR="00045680" w:rsidRPr="00045680" w:rsidRDefault="00045680" w:rsidP="0004568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</w:rPr>
      </w:pP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45680">
        <w:rPr>
          <w:rFonts w:ascii="Arial" w:eastAsia="Times New Roman" w:hAnsi="Arial" w:cs="Arial"/>
          <w:b/>
          <w:sz w:val="20"/>
          <w:szCs w:val="20"/>
          <w:u w:val="single"/>
        </w:rPr>
        <w:t>TIME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  <w:u w:val="single"/>
        </w:rPr>
        <w:t>HIGH SCHOOL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  <w:u w:val="single"/>
        </w:rPr>
        <w:t>CITY HALL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538135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8:00 AM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ELLSWORTH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>ELLINWOOD</w:t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>SACRED HEART</w:t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>CENTRAL PLAINS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9:00 AM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ELLSWORTH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>REPUBLIC CO.</w:t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>CENTRAL PLAINS</w:t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>NICKERSON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10:00 AM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>NICKERSON</w:t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>SACRED HEART</w:t>
      </w:r>
      <w:r w:rsidRPr="00045680">
        <w:rPr>
          <w:rFonts w:ascii="Arial" w:eastAsia="Times New Roman" w:hAnsi="Arial" w:cs="Arial"/>
          <w:b/>
          <w:color w:val="FFC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>ELLINWOOD</w:t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>REPUBLIC CO.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11:00 AM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ELLSWORTH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>SACRED HEART</w:t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>CENTRAL PLAINS</w:t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>ELLINWOOD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45680">
        <w:rPr>
          <w:rFonts w:ascii="Arial" w:eastAsia="Times New Roman" w:hAnsi="Arial" w:cs="Arial"/>
          <w:bCs/>
          <w:color w:val="FFC000"/>
          <w:sz w:val="20"/>
          <w:szCs w:val="20"/>
          <w:shd w:val="clear" w:color="auto" w:fill="FFFF00"/>
        </w:rPr>
        <w:t> </w:t>
      </w:r>
      <w:r w:rsidRPr="0004568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&lt;</w:t>
      </w:r>
      <w:r w:rsidRPr="0004568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00"/>
        </w:rPr>
        <w:t>Tournament Manager will evaluate any location/order changes for the PM schedule that will keep both gyms active&gt;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12:30 PM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>REPUBLIC CO.</w:t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C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>CENTRAL PLAINS</w:t>
      </w:r>
      <w:r w:rsidRPr="00045680">
        <w:rPr>
          <w:rFonts w:ascii="Arial" w:eastAsia="Times New Roman" w:hAnsi="Arial" w:cs="Arial"/>
          <w:b/>
          <w:color w:val="FFC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&lt;Rolling Schedule&gt;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FFC00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1:30 PM</w:t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>ELLINWOOD</w:t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>NICKERSON</w:t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>SACRED HEART</w:t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>REPUBLIC CO.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CCCC0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2:30 PM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ELLSWORTH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>NICKERSON</w:t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>ELLINWOOD</w:t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FF00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>SACRED HEART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 w:rsidRPr="00045680">
        <w:rPr>
          <w:rFonts w:ascii="Arial" w:eastAsia="Times New Roman" w:hAnsi="Arial" w:cs="Arial"/>
          <w:sz w:val="20"/>
          <w:szCs w:val="20"/>
        </w:rPr>
        <w:t>3:30 PM</w:t>
      </w:r>
      <w:r w:rsidRPr="00045680">
        <w:rPr>
          <w:rFonts w:ascii="Arial" w:eastAsia="Times New Roman" w:hAnsi="Arial" w:cs="Arial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>ELLSWORTH</w:t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538135"/>
          <w:sz w:val="20"/>
          <w:szCs w:val="20"/>
        </w:rPr>
        <w:t>CENTRAL PLAINS</w:t>
      </w:r>
      <w:r w:rsidRPr="00045680">
        <w:rPr>
          <w:rFonts w:ascii="Arial" w:eastAsia="Times New Roman" w:hAnsi="Arial" w:cs="Arial"/>
          <w:b/>
          <w:color w:val="CCCC0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>NICKERSON</w:t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0070C0"/>
          <w:sz w:val="20"/>
          <w:szCs w:val="20"/>
        </w:rPr>
        <w:tab/>
      </w:r>
      <w:r w:rsidRPr="00045680">
        <w:rPr>
          <w:rFonts w:ascii="Arial" w:eastAsia="Times New Roman" w:hAnsi="Arial" w:cs="Arial"/>
          <w:b/>
          <w:color w:val="7030A0"/>
          <w:sz w:val="20"/>
          <w:szCs w:val="20"/>
        </w:rPr>
        <w:t>REPUBLIC CO.</w:t>
      </w: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b/>
          <w:color w:val="FFC000"/>
          <w:sz w:val="20"/>
          <w:szCs w:val="20"/>
        </w:rPr>
      </w:pPr>
    </w:p>
    <w:p w:rsidR="00045680" w:rsidRPr="00045680" w:rsidRDefault="00045680" w:rsidP="000456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5680" w:rsidRPr="00045680" w:rsidRDefault="00045680" w:rsidP="00045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5680">
        <w:rPr>
          <w:rFonts w:ascii="Arial" w:eastAsia="Times New Roman" w:hAnsi="Arial" w:cs="Arial"/>
          <w:b/>
          <w:bCs/>
          <w:color w:val="000000"/>
          <w:sz w:val="20"/>
          <w:szCs w:val="20"/>
        </w:rPr>
        <w:t>*Rolling Schedule:  Times are approximate</w:t>
      </w:r>
    </w:p>
    <w:p w:rsidR="00FF6AF6" w:rsidRDefault="00FF6AF6">
      <w:bookmarkStart w:id="0" w:name="_GoBack"/>
      <w:bookmarkEnd w:id="0"/>
    </w:p>
    <w:sectPr w:rsidR="00FF6AF6" w:rsidSect="00045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80"/>
    <w:rsid w:val="0004568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415A"/>
  <w15:chartTrackingRefBased/>
  <w15:docId w15:val="{2C00DF71-8255-4B95-9C67-0B5F4E7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Davis Jr</dc:creator>
  <cp:keywords/>
  <dc:description/>
  <cp:lastModifiedBy>Ron Davis Jr</cp:lastModifiedBy>
  <cp:revision>1</cp:revision>
  <dcterms:created xsi:type="dcterms:W3CDTF">2021-09-09T11:58:00Z</dcterms:created>
  <dcterms:modified xsi:type="dcterms:W3CDTF">2021-09-09T12:00:00Z</dcterms:modified>
</cp:coreProperties>
</file>