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810" w:rsidRDefault="005D4810" w:rsidP="00F837B3">
      <w:pPr>
        <w:pBdr>
          <w:top w:val="nil"/>
          <w:left w:val="nil"/>
          <w:bottom w:val="nil"/>
          <w:right w:val="nil"/>
          <w:between w:val="nil"/>
        </w:pBdr>
        <w:tabs>
          <w:tab w:val="center" w:pos="4680"/>
          <w:tab w:val="right" w:pos="9360"/>
        </w:tabs>
        <w:rPr>
          <w:rFonts w:asciiTheme="minorHAnsi" w:eastAsia="Arial" w:hAnsiTheme="minorHAnsi" w:cstheme="minorHAnsi"/>
        </w:rPr>
      </w:pPr>
    </w:p>
    <w:p w:rsidR="00E153D1" w:rsidRPr="00E153D1" w:rsidRDefault="00E153D1" w:rsidP="00E153D1">
      <w:pPr>
        <w:widowControl w:val="0"/>
        <w:pBdr>
          <w:top w:val="nil"/>
          <w:left w:val="nil"/>
          <w:bottom w:val="nil"/>
          <w:right w:val="nil"/>
          <w:between w:val="nil"/>
        </w:pBdr>
        <w:spacing w:line="276" w:lineRule="auto"/>
        <w:jc w:val="center"/>
        <w:rPr>
          <w:rFonts w:asciiTheme="minorHAnsi" w:eastAsia="Arial" w:hAnsiTheme="minorHAnsi" w:cstheme="minorHAnsi"/>
          <w:sz w:val="36"/>
          <w:szCs w:val="36"/>
        </w:rPr>
      </w:pPr>
      <w:r w:rsidRPr="00E153D1">
        <w:rPr>
          <w:rFonts w:asciiTheme="minorHAnsi" w:eastAsia="Arial" w:hAnsiTheme="minorHAnsi" w:cstheme="minorHAnsi"/>
          <w:sz w:val="36"/>
          <w:szCs w:val="36"/>
        </w:rPr>
        <w:t>Student Investment Account Application</w:t>
      </w:r>
    </w:p>
    <w:p w:rsidR="005D4810" w:rsidRPr="000862E6" w:rsidRDefault="005D4810">
      <w:pPr>
        <w:widowControl w:val="0"/>
        <w:pBdr>
          <w:top w:val="nil"/>
          <w:left w:val="nil"/>
          <w:bottom w:val="nil"/>
          <w:right w:val="nil"/>
          <w:between w:val="nil"/>
        </w:pBdr>
        <w:spacing w:line="276" w:lineRule="auto"/>
        <w:rPr>
          <w:rFonts w:asciiTheme="minorHAnsi" w:eastAsia="Arial" w:hAnsiTheme="minorHAnsi" w:cstheme="minorHAnsi"/>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Description w:val="General Information (Application)"/>
      </w:tblPr>
      <w:tblGrid>
        <w:gridCol w:w="1615"/>
        <w:gridCol w:w="7735"/>
      </w:tblGrid>
      <w:tr w:rsidR="000862E6" w:rsidRPr="000862E6" w:rsidTr="00587E5B">
        <w:trPr>
          <w:trHeight w:val="395"/>
          <w:tblHeader/>
        </w:trPr>
        <w:tc>
          <w:tcPr>
            <w:tcW w:w="9350" w:type="dxa"/>
            <w:gridSpan w:val="2"/>
            <w:shd w:val="clear" w:color="auto" w:fill="F2F2F2"/>
          </w:tcPr>
          <w:p w:rsidR="00D951D6" w:rsidRPr="000862E6" w:rsidRDefault="000862E6">
            <w:pPr>
              <w:jc w:val="center"/>
              <w:rPr>
                <w:rFonts w:asciiTheme="minorHAnsi" w:hAnsiTheme="minorHAnsi" w:cstheme="minorHAnsi"/>
              </w:rPr>
            </w:pPr>
            <w:r w:rsidRPr="000862E6">
              <w:rPr>
                <w:rFonts w:asciiTheme="minorHAnsi" w:hAnsiTheme="minorHAnsi" w:cstheme="minorHAnsi"/>
              </w:rPr>
              <w:t>Part One: General Information (Application)</w:t>
            </w:r>
          </w:p>
        </w:tc>
      </w:tr>
      <w:tr w:rsidR="000862E6" w:rsidRPr="000862E6" w:rsidTr="00485C57">
        <w:trPr>
          <w:tblHeader/>
        </w:trPr>
        <w:tc>
          <w:tcPr>
            <w:tcW w:w="1615" w:type="dxa"/>
          </w:tcPr>
          <w:p w:rsidR="00D951D6" w:rsidRPr="000862E6" w:rsidRDefault="000862E6">
            <w:pPr>
              <w:rPr>
                <w:rFonts w:asciiTheme="minorHAnsi" w:hAnsiTheme="minorHAnsi" w:cstheme="minorHAnsi"/>
              </w:rPr>
            </w:pPr>
            <w:r w:rsidRPr="000862E6">
              <w:rPr>
                <w:rFonts w:asciiTheme="minorHAnsi" w:hAnsiTheme="minorHAnsi" w:cstheme="minorHAnsi"/>
              </w:rPr>
              <w:t>School Year</w:t>
            </w:r>
          </w:p>
        </w:tc>
        <w:tc>
          <w:tcPr>
            <w:tcW w:w="7735" w:type="dxa"/>
          </w:tcPr>
          <w:p w:rsidR="00D951D6" w:rsidRPr="000862E6" w:rsidRDefault="00AE7217">
            <w:pPr>
              <w:rPr>
                <w:rFonts w:asciiTheme="minorHAnsi" w:hAnsiTheme="minorHAnsi" w:cstheme="minorHAnsi"/>
              </w:rPr>
            </w:pPr>
            <w:r>
              <w:rPr>
                <w:rFonts w:asciiTheme="minorHAnsi" w:hAnsiTheme="minorHAnsi" w:cstheme="minorHAnsi"/>
              </w:rPr>
              <w:t>2020-21</w:t>
            </w:r>
          </w:p>
        </w:tc>
      </w:tr>
      <w:tr w:rsidR="000862E6" w:rsidRPr="000862E6" w:rsidTr="00485C57">
        <w:trPr>
          <w:tblHeader/>
        </w:trPr>
        <w:tc>
          <w:tcPr>
            <w:tcW w:w="1615" w:type="dxa"/>
          </w:tcPr>
          <w:p w:rsidR="00D951D6" w:rsidRPr="000862E6" w:rsidRDefault="000862E6">
            <w:pPr>
              <w:rPr>
                <w:rFonts w:asciiTheme="minorHAnsi" w:hAnsiTheme="minorHAnsi" w:cstheme="minorHAnsi"/>
              </w:rPr>
            </w:pPr>
            <w:r w:rsidRPr="000862E6">
              <w:rPr>
                <w:rFonts w:asciiTheme="minorHAnsi" w:hAnsiTheme="minorHAnsi" w:cstheme="minorHAnsi"/>
              </w:rPr>
              <w:t xml:space="preserve">District </w:t>
            </w:r>
          </w:p>
        </w:tc>
        <w:tc>
          <w:tcPr>
            <w:tcW w:w="7735" w:type="dxa"/>
          </w:tcPr>
          <w:p w:rsidR="00D951D6" w:rsidRPr="000862E6" w:rsidRDefault="00A617F0">
            <w:pPr>
              <w:rPr>
                <w:rFonts w:asciiTheme="minorHAnsi" w:hAnsiTheme="minorHAnsi" w:cstheme="minorHAnsi"/>
              </w:rPr>
            </w:pPr>
            <w:r>
              <w:rPr>
                <w:rFonts w:asciiTheme="minorHAnsi" w:hAnsiTheme="minorHAnsi" w:cstheme="minorHAnsi"/>
              </w:rPr>
              <w:t>Joseph</w:t>
            </w:r>
            <w:r w:rsidR="00AE7217">
              <w:rPr>
                <w:rFonts w:asciiTheme="minorHAnsi" w:hAnsiTheme="minorHAnsi" w:cstheme="minorHAnsi"/>
              </w:rPr>
              <w:t xml:space="preserve"> School District</w:t>
            </w:r>
          </w:p>
        </w:tc>
      </w:tr>
      <w:tr w:rsidR="000862E6" w:rsidRPr="000862E6" w:rsidTr="00485C57">
        <w:trPr>
          <w:tblHeader/>
        </w:trPr>
        <w:tc>
          <w:tcPr>
            <w:tcW w:w="1615" w:type="dxa"/>
          </w:tcPr>
          <w:p w:rsidR="00D951D6" w:rsidRPr="000862E6" w:rsidRDefault="000862E6">
            <w:pPr>
              <w:rPr>
                <w:rFonts w:asciiTheme="minorHAnsi" w:hAnsiTheme="minorHAnsi" w:cstheme="minorHAnsi"/>
              </w:rPr>
            </w:pPr>
            <w:r w:rsidRPr="000862E6">
              <w:rPr>
                <w:rFonts w:asciiTheme="minorHAnsi" w:hAnsiTheme="minorHAnsi" w:cstheme="minorHAnsi"/>
              </w:rPr>
              <w:t xml:space="preserve">Webpage </w:t>
            </w:r>
            <w:r w:rsidR="001B6072">
              <w:rPr>
                <w:rFonts w:asciiTheme="minorHAnsi" w:hAnsiTheme="minorHAnsi" w:cstheme="minorHAnsi"/>
              </w:rPr>
              <w:t>(</w:t>
            </w:r>
            <w:r w:rsidRPr="000862E6">
              <w:rPr>
                <w:rFonts w:asciiTheme="minorHAnsi" w:hAnsiTheme="minorHAnsi" w:cstheme="minorHAnsi"/>
                <w:i/>
              </w:rPr>
              <w:t>Where SIA Plan will be Posted</w:t>
            </w:r>
            <w:r w:rsidR="001B6072">
              <w:rPr>
                <w:rFonts w:asciiTheme="minorHAnsi" w:hAnsiTheme="minorHAnsi" w:cstheme="minorHAnsi"/>
                <w:i/>
              </w:rPr>
              <w:t>)</w:t>
            </w:r>
            <w:r w:rsidRPr="000862E6">
              <w:rPr>
                <w:rFonts w:asciiTheme="minorHAnsi" w:hAnsiTheme="minorHAnsi" w:cstheme="minorHAnsi"/>
              </w:rPr>
              <w:t xml:space="preserve"> </w:t>
            </w:r>
          </w:p>
        </w:tc>
        <w:tc>
          <w:tcPr>
            <w:tcW w:w="7735" w:type="dxa"/>
          </w:tcPr>
          <w:p w:rsidR="00D951D6" w:rsidRPr="000862E6" w:rsidRDefault="00A617F0">
            <w:pPr>
              <w:rPr>
                <w:rFonts w:asciiTheme="minorHAnsi" w:hAnsiTheme="minorHAnsi" w:cstheme="minorHAnsi"/>
              </w:rPr>
            </w:pPr>
            <w:r w:rsidRPr="00A617F0">
              <w:rPr>
                <w:rFonts w:asciiTheme="minorHAnsi" w:hAnsiTheme="minorHAnsi" w:cstheme="minorHAnsi"/>
              </w:rPr>
              <w:t>http://www.staff.josephcharter.org/</w:t>
            </w:r>
          </w:p>
        </w:tc>
      </w:tr>
      <w:tr w:rsidR="000862E6" w:rsidRPr="000862E6" w:rsidTr="00485C57">
        <w:trPr>
          <w:tblHeader/>
        </w:trPr>
        <w:tc>
          <w:tcPr>
            <w:tcW w:w="1615" w:type="dxa"/>
          </w:tcPr>
          <w:p w:rsidR="00D951D6" w:rsidRPr="000862E6" w:rsidRDefault="000862E6">
            <w:pPr>
              <w:rPr>
                <w:rFonts w:asciiTheme="minorHAnsi" w:hAnsiTheme="minorHAnsi" w:cstheme="minorHAnsi"/>
              </w:rPr>
            </w:pPr>
            <w:r w:rsidRPr="000862E6">
              <w:rPr>
                <w:rFonts w:asciiTheme="minorHAnsi" w:hAnsiTheme="minorHAnsi" w:cstheme="minorHAnsi"/>
              </w:rPr>
              <w:t xml:space="preserve">Contact Person </w:t>
            </w:r>
          </w:p>
        </w:tc>
        <w:tc>
          <w:tcPr>
            <w:tcW w:w="7735" w:type="dxa"/>
          </w:tcPr>
          <w:p w:rsidR="00D951D6" w:rsidRPr="000862E6" w:rsidRDefault="000862E6">
            <w:pPr>
              <w:rPr>
                <w:rFonts w:asciiTheme="minorHAnsi" w:hAnsiTheme="minorHAnsi" w:cstheme="minorHAnsi"/>
              </w:rPr>
            </w:pPr>
            <w:r w:rsidRPr="000862E6">
              <w:rPr>
                <w:rFonts w:asciiTheme="minorHAnsi" w:hAnsiTheme="minorHAnsi" w:cstheme="minorHAnsi"/>
              </w:rPr>
              <w:t>Name:</w:t>
            </w:r>
            <w:r w:rsidR="00AE7217">
              <w:rPr>
                <w:rFonts w:asciiTheme="minorHAnsi" w:hAnsiTheme="minorHAnsi" w:cstheme="minorHAnsi"/>
              </w:rPr>
              <w:t xml:space="preserve"> </w:t>
            </w:r>
            <w:r w:rsidR="00A617F0">
              <w:rPr>
                <w:rFonts w:asciiTheme="minorHAnsi" w:hAnsiTheme="minorHAnsi" w:cstheme="minorHAnsi"/>
              </w:rPr>
              <w:t>Lance Homan</w:t>
            </w:r>
          </w:p>
          <w:p w:rsidR="00A617F0" w:rsidRDefault="000862E6" w:rsidP="00A617F0">
            <w:pPr>
              <w:rPr>
                <w:rFonts w:asciiTheme="minorHAnsi" w:hAnsiTheme="minorHAnsi" w:cstheme="minorHAnsi"/>
              </w:rPr>
            </w:pPr>
            <w:r w:rsidRPr="000862E6">
              <w:rPr>
                <w:rFonts w:asciiTheme="minorHAnsi" w:hAnsiTheme="minorHAnsi" w:cstheme="minorHAnsi"/>
              </w:rPr>
              <w:t>Email:</w:t>
            </w:r>
            <w:r w:rsidR="00AE7217">
              <w:rPr>
                <w:rFonts w:asciiTheme="minorHAnsi" w:hAnsiTheme="minorHAnsi" w:cstheme="minorHAnsi"/>
              </w:rPr>
              <w:t xml:space="preserve"> </w:t>
            </w:r>
            <w:hyperlink r:id="rId12" w:history="1">
              <w:r w:rsidR="00A617F0" w:rsidRPr="005D1B34">
                <w:rPr>
                  <w:rStyle w:val="Hyperlink"/>
                  <w:rFonts w:asciiTheme="minorHAnsi" w:hAnsiTheme="minorHAnsi" w:cstheme="minorHAnsi"/>
                </w:rPr>
                <w:t>Lance.Homan@staff.josephcharter.org</w:t>
              </w:r>
            </w:hyperlink>
          </w:p>
          <w:p w:rsidR="00D951D6" w:rsidRPr="000862E6" w:rsidRDefault="000862E6" w:rsidP="00A617F0">
            <w:pPr>
              <w:rPr>
                <w:rFonts w:asciiTheme="minorHAnsi" w:hAnsiTheme="minorHAnsi" w:cstheme="minorHAnsi"/>
              </w:rPr>
            </w:pPr>
            <w:r w:rsidRPr="000862E6">
              <w:rPr>
                <w:rFonts w:asciiTheme="minorHAnsi" w:hAnsiTheme="minorHAnsi" w:cstheme="minorHAnsi"/>
              </w:rPr>
              <w:t xml:space="preserve">Phone: </w:t>
            </w:r>
            <w:r w:rsidR="00A617F0">
              <w:rPr>
                <w:rFonts w:asciiTheme="minorHAnsi" w:hAnsiTheme="minorHAnsi" w:cstheme="minorHAnsi"/>
              </w:rPr>
              <w:t xml:space="preserve"> 541-426-7620</w:t>
            </w:r>
          </w:p>
        </w:tc>
      </w:tr>
    </w:tbl>
    <w:p w:rsidR="00D951D6" w:rsidRPr="000862E6" w:rsidRDefault="00D951D6">
      <w:pPr>
        <w:rPr>
          <w:rFonts w:asciiTheme="minorHAnsi" w:hAnsiTheme="minorHAnsi" w:cstheme="minorHAnsi"/>
        </w:rPr>
      </w:pPr>
    </w:p>
    <w:p w:rsidR="00D951D6" w:rsidRDefault="00587E5B" w:rsidP="000862E6">
      <w:pPr>
        <w:rPr>
          <w:rFonts w:asciiTheme="minorHAnsi" w:hAnsiTheme="minorHAnsi" w:cstheme="minorHAnsi"/>
          <w:b/>
        </w:rPr>
      </w:pPr>
      <w:r w:rsidRPr="00587E5B">
        <w:rPr>
          <w:rFonts w:asciiTheme="minorHAnsi" w:hAnsiTheme="minorHAnsi" w:cstheme="minorHAnsi"/>
          <w:b/>
          <w:noProof/>
        </w:rPr>
        <mc:AlternateContent>
          <mc:Choice Requires="wps">
            <w:drawing>
              <wp:anchor distT="45720" distB="45720" distL="114300" distR="114300" simplePos="0" relativeHeight="251661312" behindDoc="0" locked="0" layoutInCell="1" allowOverlap="1">
                <wp:simplePos x="0" y="0"/>
                <wp:positionH relativeFrom="margin">
                  <wp:posOffset>1781175</wp:posOffset>
                </wp:positionH>
                <wp:positionV relativeFrom="paragraph">
                  <wp:posOffset>28575</wp:posOffset>
                </wp:positionV>
                <wp:extent cx="2360930" cy="27622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6225"/>
                        </a:xfrm>
                        <a:prstGeom prst="rect">
                          <a:avLst/>
                        </a:prstGeom>
                        <a:noFill/>
                        <a:ln w="9525">
                          <a:noFill/>
                          <a:miter lim="800000"/>
                          <a:headEnd/>
                          <a:tailEnd/>
                        </a:ln>
                      </wps:spPr>
                      <wps:txbx>
                        <w:txbxContent>
                          <w:p w:rsidR="00587E5B" w:rsidRDefault="00587E5B">
                            <w:r w:rsidRPr="000862E6">
                              <w:rPr>
                                <w:rFonts w:asciiTheme="minorHAnsi" w:hAnsiTheme="minorHAnsi" w:cstheme="minorHAnsi"/>
                              </w:rPr>
                              <w:t>Part Two: Narrative (Application)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0.25pt;margin-top:2.25pt;width:185.9pt;height:21.75pt;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" filled="f" stroked="f">
                <v:textbox>
                  <w:txbxContent>
                    <w:p w:rsidR="00587E5B" w:rsidRDefault="00587E5B">
                      <w:r w:rsidRPr="000862E6">
                        <w:rPr>
                          <w:rFonts w:asciiTheme="minorHAnsi" w:hAnsiTheme="minorHAnsi" w:cstheme="minorHAnsi"/>
                        </w:rPr>
                        <w:t>Part Two: Narrative (Application)</w:t>
                      </w:r>
                    </w:p>
                  </w:txbxContent>
                </v:textbox>
                <w10:wrap type="square" anchorx="margin"/>
              </v:shape>
            </w:pict>
          </mc:Fallback>
        </mc:AlternateContent>
      </w:r>
      <w:r>
        <w:rPr>
          <w:rFonts w:asciiTheme="minorHAnsi" w:hAnsiTheme="minorHAnsi" w:cstheme="minorHAnsi"/>
          <w:b/>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57150</wp:posOffset>
                </wp:positionV>
                <wp:extent cx="5915025" cy="276225"/>
                <wp:effectExtent l="0" t="0" r="28575" b="28575"/>
                <wp:wrapNone/>
                <wp:docPr id="1" name="Rectangle 1" descr="Part Two: Narrative (Application)"/>
                <wp:cNvGraphicFramePr/>
                <a:graphic xmlns:a="http://schemas.openxmlformats.org/drawingml/2006/main">
                  <a:graphicData uri="http://schemas.microsoft.com/office/word/2010/wordprocessingShape">
                    <wps:wsp>
                      <wps:cNvSpPr/>
                      <wps:spPr>
                        <a:xfrm>
                          <a:off x="0" y="0"/>
                          <a:ext cx="5915025" cy="276225"/>
                        </a:xfrm>
                        <a:prstGeom prst="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rect w14:anchorId="7F07CB33" id="Rectangle 1" o:spid="_x0000_s1026" alt="Part Two: Narrative (Application)" style="position:absolute;margin-left:414.55pt;margin-top:4.5pt;width:465.75pt;height:21.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" fillcolor="#f2f2f2 [3052]" strokecolor="black [3213]">
                <w10:wrap anchorx="margin"/>
              </v:rect>
            </w:pict>
          </mc:Fallback>
        </mc:AlternateContent>
      </w:r>
    </w:p>
    <w:p w:rsidR="005D4810" w:rsidRDefault="005D4810" w:rsidP="000862E6">
      <w:pPr>
        <w:rPr>
          <w:rFonts w:asciiTheme="minorHAnsi" w:hAnsiTheme="minorHAnsi" w:cstheme="minorHAnsi"/>
          <w:b/>
        </w:rPr>
      </w:pPr>
    </w:p>
    <w:p w:rsidR="005D4810" w:rsidRDefault="005D4810" w:rsidP="000862E6">
      <w:pPr>
        <w:rPr>
          <w:rFonts w:asciiTheme="minorHAnsi" w:hAnsiTheme="minorHAnsi" w:cstheme="minorHAnsi"/>
          <w:b/>
        </w:rPr>
      </w:pPr>
    </w:p>
    <w:p w:rsidR="00587E5B" w:rsidRPr="00E153D1" w:rsidRDefault="00587E5B" w:rsidP="00587E5B">
      <w:pPr>
        <w:rPr>
          <w:rFonts w:asciiTheme="minorHAnsi" w:hAnsiTheme="minorHAnsi" w:cstheme="minorHAnsi"/>
          <w:b/>
        </w:rPr>
      </w:pPr>
      <w:r w:rsidRPr="00E153D1">
        <w:rPr>
          <w:rFonts w:asciiTheme="minorHAnsi" w:hAnsiTheme="minorHAnsi" w:cstheme="minorHAnsi"/>
          <w:b/>
        </w:rPr>
        <w:t xml:space="preserve">Plan Summary (3-6 paragraphs): </w:t>
      </w:r>
    </w:p>
    <w:p w:rsidR="00587E5B" w:rsidRPr="00E153D1" w:rsidRDefault="00587E5B" w:rsidP="00587E5B">
      <w:pPr>
        <w:rPr>
          <w:rFonts w:asciiTheme="minorHAnsi" w:hAnsiTheme="minorHAnsi" w:cstheme="minorHAnsi"/>
          <w:b/>
        </w:rPr>
      </w:pPr>
      <w:r w:rsidRPr="00E153D1">
        <w:rPr>
          <w:rFonts w:asciiTheme="minorHAnsi" w:hAnsiTheme="minorHAnsi" w:cstheme="minorHAnsi"/>
          <w:b/>
        </w:rPr>
        <w:t>A brief description of your district and the exact issues SIA funding wi</w:t>
      </w:r>
      <w:r w:rsidR="001B6072" w:rsidRPr="00E153D1">
        <w:rPr>
          <w:rFonts w:asciiTheme="minorHAnsi" w:hAnsiTheme="minorHAnsi" w:cstheme="minorHAnsi"/>
          <w:b/>
        </w:rPr>
        <w:t>ll address as outlined in your three</w:t>
      </w:r>
      <w:r w:rsidRPr="00E153D1">
        <w:rPr>
          <w:rFonts w:asciiTheme="minorHAnsi" w:hAnsiTheme="minorHAnsi" w:cstheme="minorHAnsi"/>
          <w:b/>
        </w:rPr>
        <w:t>-year plan. Be sure to share how it relates to the two purposes stated in the law; meeting students’ mental and behavioral health needs and reducing disparities an</w:t>
      </w:r>
      <w:r w:rsidR="00EB5E8E" w:rsidRPr="00E153D1">
        <w:rPr>
          <w:rFonts w:asciiTheme="minorHAnsi" w:hAnsiTheme="minorHAnsi" w:cstheme="minorHAnsi"/>
          <w:b/>
        </w:rPr>
        <w:t>d</w:t>
      </w:r>
      <w:r w:rsidRPr="00E153D1">
        <w:rPr>
          <w:rFonts w:asciiTheme="minorHAnsi" w:hAnsiTheme="minorHAnsi" w:cstheme="minorHAnsi"/>
          <w:b/>
        </w:rPr>
        <w:t xml:space="preserve"> increasing academic achievement for historically underserved students. Please include: </w:t>
      </w:r>
    </w:p>
    <w:p w:rsidR="00587E5B" w:rsidRPr="00E153D1" w:rsidRDefault="00587E5B" w:rsidP="00587E5B">
      <w:pPr>
        <w:rPr>
          <w:rFonts w:asciiTheme="minorHAnsi" w:hAnsiTheme="minorHAnsi" w:cstheme="minorHAnsi"/>
          <w:b/>
        </w:rPr>
      </w:pPr>
    </w:p>
    <w:p w:rsidR="00587E5B" w:rsidRPr="00E153D1" w:rsidRDefault="00587E5B" w:rsidP="00587E5B">
      <w:pPr>
        <w:numPr>
          <w:ilvl w:val="0"/>
          <w:numId w:val="1"/>
        </w:numPr>
        <w:rPr>
          <w:rFonts w:asciiTheme="minorHAnsi" w:hAnsiTheme="minorHAnsi" w:cstheme="minorHAnsi"/>
          <w:b/>
        </w:rPr>
      </w:pPr>
      <w:r w:rsidRPr="00E153D1">
        <w:rPr>
          <w:rFonts w:asciiTheme="minorHAnsi" w:hAnsiTheme="minorHAnsi" w:cstheme="minorHAnsi"/>
          <w:b/>
        </w:rPr>
        <w:t xml:space="preserve">A brief description of your school district eligible charter school (enrollment, demographics, strengths, challenges, etc.). </w:t>
      </w:r>
    </w:p>
    <w:p w:rsidR="007B22C6" w:rsidRPr="00E153D1" w:rsidRDefault="00587E5B" w:rsidP="007B22C6">
      <w:pPr>
        <w:numPr>
          <w:ilvl w:val="0"/>
          <w:numId w:val="1"/>
        </w:numPr>
        <w:rPr>
          <w:rFonts w:asciiTheme="minorHAnsi" w:hAnsiTheme="minorHAnsi" w:cstheme="minorHAnsi"/>
          <w:b/>
        </w:rPr>
      </w:pPr>
      <w:r w:rsidRPr="00E153D1">
        <w:rPr>
          <w:rFonts w:asciiTheme="minorHAnsi" w:hAnsiTheme="minorHAnsi" w:cstheme="minorHAnsi"/>
          <w:b/>
        </w:rPr>
        <w:t>The exact need(s) or issue(s) SIA funding wil</w:t>
      </w:r>
      <w:r w:rsidR="001B6072" w:rsidRPr="00E153D1">
        <w:rPr>
          <w:rFonts w:asciiTheme="minorHAnsi" w:hAnsiTheme="minorHAnsi" w:cstheme="minorHAnsi"/>
          <w:b/>
        </w:rPr>
        <w:t>l address as outlined in your three-</w:t>
      </w:r>
      <w:r w:rsidRPr="00E153D1">
        <w:rPr>
          <w:rFonts w:asciiTheme="minorHAnsi" w:hAnsiTheme="minorHAnsi" w:cstheme="minorHAnsi"/>
          <w:b/>
        </w:rPr>
        <w:t>year plan and as it relates to the two purposes stated in the law (meeting students’ mental and behavioral health needs and reducing disparities and in</w:t>
      </w:r>
      <w:r w:rsidR="007B22C6" w:rsidRPr="00E153D1">
        <w:rPr>
          <w:rFonts w:asciiTheme="minorHAnsi" w:hAnsiTheme="minorHAnsi" w:cstheme="minorHAnsi"/>
          <w:b/>
        </w:rPr>
        <w:t>creasing academic achievement).</w:t>
      </w:r>
    </w:p>
    <w:p w:rsidR="007B22C6" w:rsidRPr="007B22C6" w:rsidRDefault="007B22C6" w:rsidP="000D17BA">
      <w:pPr>
        <w:ind w:left="720"/>
        <w:rPr>
          <w:rFonts w:asciiTheme="minorHAnsi" w:hAnsiTheme="minorHAnsi" w:cstheme="minorHAnsi"/>
        </w:rPr>
      </w:pPr>
    </w:p>
    <w:p w:rsidR="000D17BA" w:rsidRDefault="000D17BA" w:rsidP="007B22C6">
      <w:pPr>
        <w:rPr>
          <w:rFonts w:asciiTheme="minorHAnsi" w:hAnsiTheme="minorHAnsi" w:cstheme="minorHAnsi"/>
        </w:rPr>
      </w:pPr>
    </w:p>
    <w:p w:rsidR="00B255CD" w:rsidRDefault="00A617F0" w:rsidP="00AF740F">
      <w:pPr>
        <w:ind w:firstLine="360"/>
        <w:rPr>
          <w:rFonts w:asciiTheme="minorHAnsi" w:hAnsiTheme="minorHAnsi" w:cstheme="minorHAnsi"/>
        </w:rPr>
      </w:pPr>
      <w:r>
        <w:rPr>
          <w:rFonts w:asciiTheme="minorHAnsi" w:hAnsiTheme="minorHAnsi" w:cstheme="minorHAnsi"/>
        </w:rPr>
        <w:t>Joseph</w:t>
      </w:r>
      <w:r w:rsidR="007B22C6">
        <w:rPr>
          <w:rFonts w:asciiTheme="minorHAnsi" w:hAnsiTheme="minorHAnsi" w:cstheme="minorHAnsi"/>
        </w:rPr>
        <w:t xml:space="preserve"> School District is located </w:t>
      </w:r>
      <w:r w:rsidR="003E682B">
        <w:rPr>
          <w:rFonts w:asciiTheme="minorHAnsi" w:hAnsiTheme="minorHAnsi" w:cstheme="minorHAnsi"/>
        </w:rPr>
        <w:t xml:space="preserve">in </w:t>
      </w:r>
      <w:r w:rsidR="007B22C6">
        <w:rPr>
          <w:rFonts w:asciiTheme="minorHAnsi" w:hAnsiTheme="minorHAnsi" w:cstheme="minorHAnsi"/>
        </w:rPr>
        <w:t>rural northeast Oregon</w:t>
      </w:r>
      <w:r w:rsidR="00E153D1">
        <w:rPr>
          <w:rFonts w:asciiTheme="minorHAnsi" w:hAnsiTheme="minorHAnsi" w:cstheme="minorHAnsi"/>
        </w:rPr>
        <w:t xml:space="preserve"> in Wallowa County</w:t>
      </w:r>
      <w:r w:rsidR="00FD68FD">
        <w:rPr>
          <w:rFonts w:asciiTheme="minorHAnsi" w:hAnsiTheme="minorHAnsi" w:cstheme="minorHAnsi"/>
        </w:rPr>
        <w:t xml:space="preserve">.  Wallowa County is </w:t>
      </w:r>
      <w:r w:rsidR="003E682B">
        <w:rPr>
          <w:rFonts w:asciiTheme="minorHAnsi" w:hAnsiTheme="minorHAnsi" w:cstheme="minorHAnsi"/>
        </w:rPr>
        <w:t>geograp</w:t>
      </w:r>
      <w:r w:rsidR="00E153D1">
        <w:rPr>
          <w:rFonts w:asciiTheme="minorHAnsi" w:hAnsiTheme="minorHAnsi" w:cstheme="minorHAnsi"/>
        </w:rPr>
        <w:t xml:space="preserve">hically remote and has a </w:t>
      </w:r>
      <w:r w:rsidR="003E682B">
        <w:rPr>
          <w:rFonts w:asciiTheme="minorHAnsi" w:hAnsiTheme="minorHAnsi" w:cstheme="minorHAnsi"/>
        </w:rPr>
        <w:t>population of less than 7,000.  The</w:t>
      </w:r>
      <w:r>
        <w:rPr>
          <w:rFonts w:asciiTheme="minorHAnsi" w:hAnsiTheme="minorHAnsi" w:cstheme="minorHAnsi"/>
        </w:rPr>
        <w:t xml:space="preserve"> district has two campuses serving </w:t>
      </w:r>
      <w:r w:rsidR="003E682B">
        <w:rPr>
          <w:rFonts w:asciiTheme="minorHAnsi" w:hAnsiTheme="minorHAnsi" w:cstheme="minorHAnsi"/>
        </w:rPr>
        <w:t xml:space="preserve">the communities of </w:t>
      </w:r>
      <w:r>
        <w:rPr>
          <w:rFonts w:asciiTheme="minorHAnsi" w:hAnsiTheme="minorHAnsi" w:cstheme="minorHAnsi"/>
        </w:rPr>
        <w:t>Joseph</w:t>
      </w:r>
      <w:r w:rsidR="003E682B">
        <w:rPr>
          <w:rFonts w:asciiTheme="minorHAnsi" w:hAnsiTheme="minorHAnsi" w:cstheme="minorHAnsi"/>
        </w:rPr>
        <w:t xml:space="preserve"> (population </w:t>
      </w:r>
      <w:r>
        <w:rPr>
          <w:rFonts w:asciiTheme="minorHAnsi" w:hAnsiTheme="minorHAnsi" w:cstheme="minorHAnsi"/>
        </w:rPr>
        <w:t>1100</w:t>
      </w:r>
      <w:r w:rsidR="003E682B">
        <w:rPr>
          <w:rFonts w:asciiTheme="minorHAnsi" w:hAnsiTheme="minorHAnsi" w:cstheme="minorHAnsi"/>
        </w:rPr>
        <w:t xml:space="preserve">) and </w:t>
      </w:r>
      <w:r>
        <w:rPr>
          <w:rFonts w:asciiTheme="minorHAnsi" w:hAnsiTheme="minorHAnsi" w:cstheme="minorHAnsi"/>
        </w:rPr>
        <w:t xml:space="preserve">Imnaha (population 150).  The Joseph campus has one K-12 building and serves approximately </w:t>
      </w:r>
      <w:r w:rsidR="00C34CDC" w:rsidRPr="00C34CDC">
        <w:rPr>
          <w:rFonts w:asciiTheme="minorHAnsi" w:hAnsiTheme="minorHAnsi" w:cstheme="minorHAnsi"/>
        </w:rPr>
        <w:t xml:space="preserve">260 </w:t>
      </w:r>
      <w:r>
        <w:rPr>
          <w:rFonts w:asciiTheme="minorHAnsi" w:hAnsiTheme="minorHAnsi" w:cstheme="minorHAnsi"/>
        </w:rPr>
        <w:t>students.  I</w:t>
      </w:r>
      <w:r w:rsidR="00C34CDC">
        <w:rPr>
          <w:rFonts w:asciiTheme="minorHAnsi" w:hAnsiTheme="minorHAnsi" w:cstheme="minorHAnsi"/>
        </w:rPr>
        <w:t xml:space="preserve">mnaha has one </w:t>
      </w:r>
      <w:r w:rsidR="00AF740F">
        <w:rPr>
          <w:rFonts w:asciiTheme="minorHAnsi" w:hAnsiTheme="minorHAnsi" w:cstheme="minorHAnsi"/>
        </w:rPr>
        <w:t xml:space="preserve">K-8 building and typically has less than 10 students.  </w:t>
      </w:r>
      <w:r w:rsidR="006C0B88">
        <w:rPr>
          <w:rFonts w:asciiTheme="minorHAnsi" w:hAnsiTheme="minorHAnsi" w:cstheme="minorHAnsi"/>
        </w:rPr>
        <w:t>District wide there are two administrato</w:t>
      </w:r>
      <w:r w:rsidR="00AF740F">
        <w:rPr>
          <w:rFonts w:asciiTheme="minorHAnsi" w:hAnsiTheme="minorHAnsi" w:cstheme="minorHAnsi"/>
        </w:rPr>
        <w:t>rs, twenty-two</w:t>
      </w:r>
      <w:r w:rsidR="00B32376">
        <w:rPr>
          <w:rFonts w:asciiTheme="minorHAnsi" w:hAnsiTheme="minorHAnsi" w:cstheme="minorHAnsi"/>
        </w:rPr>
        <w:t xml:space="preserve"> certified staff, </w:t>
      </w:r>
      <w:r w:rsidR="00AF740F">
        <w:rPr>
          <w:rFonts w:asciiTheme="minorHAnsi" w:hAnsiTheme="minorHAnsi" w:cstheme="minorHAnsi"/>
        </w:rPr>
        <w:t>five</w:t>
      </w:r>
      <w:r w:rsidR="00B32376">
        <w:rPr>
          <w:rFonts w:asciiTheme="minorHAnsi" w:hAnsiTheme="minorHAnsi" w:cstheme="minorHAnsi"/>
        </w:rPr>
        <w:t xml:space="preserve"> </w:t>
      </w:r>
      <w:r w:rsidR="00AF740F">
        <w:rPr>
          <w:rFonts w:asciiTheme="minorHAnsi" w:hAnsiTheme="minorHAnsi" w:cstheme="minorHAnsi"/>
        </w:rPr>
        <w:t>educational</w:t>
      </w:r>
      <w:r w:rsidR="00B32376">
        <w:rPr>
          <w:rFonts w:asciiTheme="minorHAnsi" w:hAnsiTheme="minorHAnsi" w:cstheme="minorHAnsi"/>
        </w:rPr>
        <w:t xml:space="preserve"> assistants</w:t>
      </w:r>
      <w:r w:rsidR="006C0B88">
        <w:rPr>
          <w:rFonts w:asciiTheme="minorHAnsi" w:hAnsiTheme="minorHAnsi" w:cstheme="minorHAnsi"/>
        </w:rPr>
        <w:t xml:space="preserve"> and</w:t>
      </w:r>
      <w:r w:rsidR="00AF740F">
        <w:rPr>
          <w:rFonts w:asciiTheme="minorHAnsi" w:hAnsiTheme="minorHAnsi" w:cstheme="minorHAnsi"/>
        </w:rPr>
        <w:t xml:space="preserve"> nine</w:t>
      </w:r>
      <w:r w:rsidR="00B32376">
        <w:rPr>
          <w:rFonts w:asciiTheme="minorHAnsi" w:hAnsiTheme="minorHAnsi" w:cstheme="minorHAnsi"/>
        </w:rPr>
        <w:t xml:space="preserve"> other support staff (custodian</w:t>
      </w:r>
      <w:r w:rsidR="00E153D1">
        <w:rPr>
          <w:rFonts w:asciiTheme="minorHAnsi" w:hAnsiTheme="minorHAnsi" w:cstheme="minorHAnsi"/>
        </w:rPr>
        <w:t xml:space="preserve">s, </w:t>
      </w:r>
      <w:r w:rsidR="00AF740F">
        <w:rPr>
          <w:rFonts w:asciiTheme="minorHAnsi" w:hAnsiTheme="minorHAnsi" w:cstheme="minorHAnsi"/>
        </w:rPr>
        <w:t xml:space="preserve">bus drivers, </w:t>
      </w:r>
      <w:r w:rsidR="00E153D1">
        <w:rPr>
          <w:rFonts w:asciiTheme="minorHAnsi" w:hAnsiTheme="minorHAnsi" w:cstheme="minorHAnsi"/>
        </w:rPr>
        <w:t xml:space="preserve">secretaries and cafeteria).  </w:t>
      </w:r>
      <w:r w:rsidR="00AF740F">
        <w:rPr>
          <w:rFonts w:asciiTheme="minorHAnsi" w:hAnsiTheme="minorHAnsi" w:cstheme="minorHAnsi"/>
        </w:rPr>
        <w:t xml:space="preserve">Class sizes are relatively small (typically twenty or less) and there is one teacher per grade level/content area.  </w:t>
      </w:r>
    </w:p>
    <w:p w:rsidR="000D17BA" w:rsidRDefault="007B22C6" w:rsidP="00B32376">
      <w:pPr>
        <w:ind w:firstLine="360"/>
        <w:rPr>
          <w:rFonts w:asciiTheme="minorHAnsi" w:hAnsiTheme="minorHAnsi" w:cstheme="minorHAnsi"/>
        </w:rPr>
      </w:pPr>
      <w:r>
        <w:rPr>
          <w:rFonts w:asciiTheme="minorHAnsi" w:hAnsiTheme="minorHAnsi" w:cstheme="minorHAnsi"/>
        </w:rPr>
        <w:t>Demographically</w:t>
      </w:r>
      <w:r w:rsidR="003E682B">
        <w:rPr>
          <w:rFonts w:asciiTheme="minorHAnsi" w:hAnsiTheme="minorHAnsi" w:cstheme="minorHAnsi"/>
        </w:rPr>
        <w:t xml:space="preserve"> the student population is </w:t>
      </w:r>
      <w:r w:rsidR="00C34CDC">
        <w:rPr>
          <w:rFonts w:asciiTheme="minorHAnsi" w:hAnsiTheme="minorHAnsi" w:cstheme="minorHAnsi"/>
        </w:rPr>
        <w:t>eighty-nine</w:t>
      </w:r>
      <w:r>
        <w:rPr>
          <w:rFonts w:asciiTheme="minorHAnsi" w:hAnsiTheme="minorHAnsi" w:cstheme="minorHAnsi"/>
        </w:rPr>
        <w:t xml:space="preserve"> percent white, seven percent </w:t>
      </w:r>
      <w:r w:rsidR="00C34CDC">
        <w:rPr>
          <w:rFonts w:asciiTheme="minorHAnsi" w:hAnsiTheme="minorHAnsi" w:cstheme="minorHAnsi"/>
        </w:rPr>
        <w:t>Multiracial, five</w:t>
      </w:r>
      <w:r w:rsidR="00FD68FD">
        <w:rPr>
          <w:rFonts w:asciiTheme="minorHAnsi" w:hAnsiTheme="minorHAnsi" w:cstheme="minorHAnsi"/>
        </w:rPr>
        <w:t xml:space="preserve"> percent </w:t>
      </w:r>
      <w:r w:rsidR="00C34CDC">
        <w:rPr>
          <w:rFonts w:asciiTheme="minorHAnsi" w:hAnsiTheme="minorHAnsi" w:cstheme="minorHAnsi"/>
        </w:rPr>
        <w:t xml:space="preserve">Hispanic/Latino </w:t>
      </w:r>
      <w:r>
        <w:rPr>
          <w:rFonts w:asciiTheme="minorHAnsi" w:hAnsiTheme="minorHAnsi" w:cstheme="minorHAnsi"/>
        </w:rPr>
        <w:t>and one percent Native Hawaiia</w:t>
      </w:r>
      <w:r w:rsidR="00066F5A">
        <w:rPr>
          <w:rFonts w:asciiTheme="minorHAnsi" w:hAnsiTheme="minorHAnsi" w:cstheme="minorHAnsi"/>
        </w:rPr>
        <w:t>n/Pacific Islander.   Fifty-two</w:t>
      </w:r>
      <w:r>
        <w:rPr>
          <w:rFonts w:asciiTheme="minorHAnsi" w:hAnsiTheme="minorHAnsi" w:cstheme="minorHAnsi"/>
        </w:rPr>
        <w:t xml:space="preserve"> percent of students are on</w:t>
      </w:r>
      <w:r w:rsidR="00066F5A">
        <w:rPr>
          <w:rFonts w:asciiTheme="minorHAnsi" w:hAnsiTheme="minorHAnsi" w:cstheme="minorHAnsi"/>
        </w:rPr>
        <w:t xml:space="preserve"> free/reduced lunch and twelve</w:t>
      </w:r>
      <w:r>
        <w:rPr>
          <w:rFonts w:asciiTheme="minorHAnsi" w:hAnsiTheme="minorHAnsi" w:cstheme="minorHAnsi"/>
        </w:rPr>
        <w:t xml:space="preserve"> percent a</w:t>
      </w:r>
      <w:r w:rsidR="006C0B88">
        <w:rPr>
          <w:rFonts w:asciiTheme="minorHAnsi" w:hAnsiTheme="minorHAnsi" w:cstheme="minorHAnsi"/>
        </w:rPr>
        <w:t xml:space="preserve">re students with </w:t>
      </w:r>
      <w:r w:rsidR="006C0B88">
        <w:rPr>
          <w:rFonts w:asciiTheme="minorHAnsi" w:hAnsiTheme="minorHAnsi" w:cstheme="minorHAnsi"/>
        </w:rPr>
        <w:lastRenderedPageBreak/>
        <w:t xml:space="preserve">disabilities.  </w:t>
      </w:r>
      <w:r w:rsidR="00A5082C">
        <w:rPr>
          <w:rFonts w:asciiTheme="minorHAnsi" w:hAnsiTheme="minorHAnsi" w:cstheme="minorHAnsi"/>
        </w:rPr>
        <w:t>Class/grade band s</w:t>
      </w:r>
      <w:r w:rsidR="007C236C">
        <w:rPr>
          <w:rFonts w:asciiTheme="minorHAnsi" w:hAnsiTheme="minorHAnsi" w:cstheme="minorHAnsi"/>
        </w:rPr>
        <w:t xml:space="preserve">izes are small (ranging between </w:t>
      </w:r>
      <w:r w:rsidR="00FD68FD">
        <w:rPr>
          <w:rFonts w:asciiTheme="minorHAnsi" w:hAnsiTheme="minorHAnsi" w:cstheme="minorHAnsi"/>
        </w:rPr>
        <w:t xml:space="preserve">15 and </w:t>
      </w:r>
      <w:r w:rsidR="00066F5A">
        <w:rPr>
          <w:rFonts w:asciiTheme="minorHAnsi" w:hAnsiTheme="minorHAnsi" w:cstheme="minorHAnsi"/>
        </w:rPr>
        <w:t>25</w:t>
      </w:r>
      <w:r w:rsidR="00A5082C">
        <w:rPr>
          <w:rFonts w:asciiTheme="minorHAnsi" w:hAnsiTheme="minorHAnsi" w:cstheme="minorHAnsi"/>
        </w:rPr>
        <w:t>) creating a “family-like” feeling in the school</w:t>
      </w:r>
      <w:r w:rsidR="00B32376">
        <w:rPr>
          <w:rFonts w:asciiTheme="minorHAnsi" w:hAnsiTheme="minorHAnsi" w:cstheme="minorHAnsi"/>
        </w:rPr>
        <w:t xml:space="preserve">.  </w:t>
      </w:r>
      <w:r w:rsidR="00A5082C">
        <w:rPr>
          <w:rFonts w:asciiTheme="minorHAnsi" w:hAnsiTheme="minorHAnsi" w:cstheme="minorHAnsi"/>
        </w:rPr>
        <w:t xml:space="preserve"> </w:t>
      </w:r>
    </w:p>
    <w:p w:rsidR="00DF1BD4" w:rsidRDefault="000D17BA" w:rsidP="000D17BA">
      <w:pPr>
        <w:ind w:firstLine="360"/>
        <w:rPr>
          <w:rFonts w:asciiTheme="minorHAnsi" w:hAnsiTheme="minorHAnsi" w:cstheme="minorHAnsi"/>
        </w:rPr>
      </w:pPr>
      <w:r>
        <w:rPr>
          <w:rFonts w:asciiTheme="minorHAnsi" w:hAnsiTheme="minorHAnsi" w:cstheme="minorHAnsi"/>
        </w:rPr>
        <w:t>The SIA funding will be used to address both purposes stated in the law- meeting student</w:t>
      </w:r>
      <w:r w:rsidR="00E153D1">
        <w:rPr>
          <w:rFonts w:asciiTheme="minorHAnsi" w:hAnsiTheme="minorHAnsi" w:cstheme="minorHAnsi"/>
        </w:rPr>
        <w:t>’</w:t>
      </w:r>
      <w:r>
        <w:rPr>
          <w:rFonts w:asciiTheme="minorHAnsi" w:hAnsiTheme="minorHAnsi" w:cstheme="minorHAnsi"/>
        </w:rPr>
        <w:t>s mental and behavior</w:t>
      </w:r>
      <w:r w:rsidR="00FF42E9">
        <w:rPr>
          <w:rFonts w:asciiTheme="minorHAnsi" w:hAnsiTheme="minorHAnsi" w:cstheme="minorHAnsi"/>
        </w:rPr>
        <w:t>al</w:t>
      </w:r>
      <w:r>
        <w:rPr>
          <w:rFonts w:asciiTheme="minorHAnsi" w:hAnsiTheme="minorHAnsi" w:cstheme="minorHAnsi"/>
        </w:rPr>
        <w:t xml:space="preserve"> health needs and increasing academic achievement for all, with efforts being targeted to reduce disparities</w:t>
      </w:r>
      <w:r w:rsidR="00066F5A">
        <w:rPr>
          <w:rFonts w:asciiTheme="minorHAnsi" w:hAnsiTheme="minorHAnsi" w:cstheme="minorHAnsi"/>
        </w:rPr>
        <w:t xml:space="preserve"> for students in focal groups</w:t>
      </w:r>
      <w:r>
        <w:rPr>
          <w:rFonts w:asciiTheme="minorHAnsi" w:hAnsiTheme="minorHAnsi" w:cstheme="minorHAnsi"/>
        </w:rPr>
        <w:t>.  Through community engagement the need to provid</w:t>
      </w:r>
      <w:r w:rsidR="00E153D1">
        <w:rPr>
          <w:rFonts w:asciiTheme="minorHAnsi" w:hAnsiTheme="minorHAnsi" w:cstheme="minorHAnsi"/>
        </w:rPr>
        <w:t xml:space="preserve">e additional mental, social, </w:t>
      </w:r>
      <w:r>
        <w:rPr>
          <w:rFonts w:asciiTheme="minorHAnsi" w:hAnsiTheme="minorHAnsi" w:cstheme="minorHAnsi"/>
        </w:rPr>
        <w:t xml:space="preserve">emotional </w:t>
      </w:r>
      <w:r w:rsidR="00E153D1">
        <w:rPr>
          <w:rFonts w:asciiTheme="minorHAnsi" w:hAnsiTheme="minorHAnsi" w:cstheme="minorHAnsi"/>
        </w:rPr>
        <w:t xml:space="preserve">and </w:t>
      </w:r>
      <w:r w:rsidR="00066F5A">
        <w:rPr>
          <w:rFonts w:asciiTheme="minorHAnsi" w:hAnsiTheme="minorHAnsi" w:cstheme="minorHAnsi"/>
        </w:rPr>
        <w:t>behavioral</w:t>
      </w:r>
      <w:r w:rsidR="00E153D1">
        <w:rPr>
          <w:rFonts w:asciiTheme="minorHAnsi" w:hAnsiTheme="minorHAnsi" w:cstheme="minorHAnsi"/>
        </w:rPr>
        <w:t xml:space="preserve"> </w:t>
      </w:r>
      <w:r>
        <w:rPr>
          <w:rFonts w:asciiTheme="minorHAnsi" w:hAnsiTheme="minorHAnsi" w:cstheme="minorHAnsi"/>
        </w:rPr>
        <w:t xml:space="preserve">support </w:t>
      </w:r>
      <w:r w:rsidR="00FF42E9">
        <w:rPr>
          <w:rFonts w:asciiTheme="minorHAnsi" w:hAnsiTheme="minorHAnsi" w:cstheme="minorHAnsi"/>
        </w:rPr>
        <w:t xml:space="preserve">for students was identified.  </w:t>
      </w:r>
      <w:r>
        <w:rPr>
          <w:rFonts w:asciiTheme="minorHAnsi" w:hAnsiTheme="minorHAnsi" w:cstheme="minorHAnsi"/>
        </w:rPr>
        <w:t xml:space="preserve">SIA funds will be used to bolster the ability to provide quality </w:t>
      </w:r>
      <w:r w:rsidR="00DF1BD4">
        <w:rPr>
          <w:rFonts w:asciiTheme="minorHAnsi" w:hAnsiTheme="minorHAnsi" w:cstheme="minorHAnsi"/>
        </w:rPr>
        <w:t>tiered mental health and behavioral supports by increasing counseling through both hiring a school counselor and increasing services provided by a</w:t>
      </w:r>
      <w:r>
        <w:rPr>
          <w:rFonts w:asciiTheme="minorHAnsi" w:hAnsiTheme="minorHAnsi" w:cstheme="minorHAnsi"/>
        </w:rPr>
        <w:t xml:space="preserve"> partnership with our local community mental health agency.  </w:t>
      </w:r>
    </w:p>
    <w:p w:rsidR="00DF1BD4" w:rsidRDefault="00DF1BD4" w:rsidP="00DF1BD4">
      <w:pPr>
        <w:ind w:firstLine="360"/>
        <w:rPr>
          <w:rFonts w:asciiTheme="minorHAnsi" w:hAnsiTheme="minorHAnsi" w:cstheme="minorHAnsi"/>
        </w:rPr>
      </w:pPr>
      <w:r>
        <w:rPr>
          <w:rFonts w:asciiTheme="minorHAnsi" w:hAnsiTheme="minorHAnsi" w:cstheme="minorHAnsi"/>
        </w:rPr>
        <w:t>A second need identified through stakeholder engagement was to focus on meeting the diverse learning needs of all students.  T</w:t>
      </w:r>
      <w:r w:rsidR="000D17BA">
        <w:rPr>
          <w:rFonts w:asciiTheme="minorHAnsi" w:hAnsiTheme="minorHAnsi" w:cstheme="minorHAnsi"/>
        </w:rPr>
        <w:t>o increase academic achievement</w:t>
      </w:r>
      <w:r>
        <w:rPr>
          <w:rFonts w:asciiTheme="minorHAnsi" w:hAnsiTheme="minorHAnsi" w:cstheme="minorHAnsi"/>
        </w:rPr>
        <w:t xml:space="preserve"> and decrease disparities</w:t>
      </w:r>
      <w:r w:rsidR="000D17BA">
        <w:rPr>
          <w:rFonts w:asciiTheme="minorHAnsi" w:hAnsiTheme="minorHAnsi" w:cstheme="minorHAnsi"/>
        </w:rPr>
        <w:t>, funds wi</w:t>
      </w:r>
      <w:r>
        <w:rPr>
          <w:rFonts w:asciiTheme="minorHAnsi" w:hAnsiTheme="minorHAnsi" w:cstheme="minorHAnsi"/>
        </w:rPr>
        <w:t xml:space="preserve">ll also be used to increase efforts on differentiating instruction for students.  At the high school level there will be a focus on integrating core curriculum into existing high school programs of study.  At all levels, teachers will be provided with resources, time and materials to increase the differentiation of their instruction to meet the needs of all students.  </w:t>
      </w:r>
      <w:r w:rsidR="001B7858">
        <w:rPr>
          <w:rFonts w:asciiTheme="minorHAnsi" w:hAnsiTheme="minorHAnsi" w:cstheme="minorHAnsi"/>
        </w:rPr>
        <w:t xml:space="preserve"> </w:t>
      </w:r>
    </w:p>
    <w:p w:rsidR="000D17BA" w:rsidRDefault="009900AC" w:rsidP="00DF1BD4">
      <w:pPr>
        <w:ind w:firstLine="360"/>
        <w:rPr>
          <w:rFonts w:asciiTheme="minorHAnsi" w:hAnsiTheme="minorHAnsi" w:cstheme="minorHAnsi"/>
        </w:rPr>
      </w:pPr>
      <w:r>
        <w:rPr>
          <w:rFonts w:asciiTheme="minorHAnsi" w:hAnsiTheme="minorHAnsi" w:cstheme="minorHAnsi"/>
        </w:rPr>
        <w:t xml:space="preserve">All of the strategies/activities articulated in the SIA Plan focus on </w:t>
      </w:r>
      <w:r w:rsidR="000D17BA">
        <w:rPr>
          <w:rFonts w:asciiTheme="minorHAnsi" w:hAnsiTheme="minorHAnsi" w:cstheme="minorHAnsi"/>
        </w:rPr>
        <w:t xml:space="preserve">meeting </w:t>
      </w:r>
      <w:r w:rsidR="001B7858">
        <w:rPr>
          <w:rFonts w:asciiTheme="minorHAnsi" w:hAnsiTheme="minorHAnsi" w:cstheme="minorHAnsi"/>
        </w:rPr>
        <w:t xml:space="preserve">the individual </w:t>
      </w:r>
      <w:r>
        <w:rPr>
          <w:rFonts w:asciiTheme="minorHAnsi" w:hAnsiTheme="minorHAnsi" w:cstheme="minorHAnsi"/>
        </w:rPr>
        <w:t>needs for all students and reducing disparities for our focal groups.  O</w:t>
      </w:r>
      <w:r w:rsidR="000D17BA">
        <w:rPr>
          <w:rFonts w:asciiTheme="minorHAnsi" w:hAnsiTheme="minorHAnsi" w:cstheme="minorHAnsi"/>
        </w:rPr>
        <w:t xml:space="preserve">ur primary focal groups are students that are experiencing poverty and students with disabilities.  </w:t>
      </w:r>
    </w:p>
    <w:p w:rsidR="007B22C6" w:rsidRDefault="000D17BA" w:rsidP="007B22C6">
      <w:pPr>
        <w:rPr>
          <w:rFonts w:asciiTheme="minorHAnsi" w:hAnsiTheme="minorHAnsi" w:cstheme="minorHAnsi"/>
        </w:rPr>
      </w:pPr>
      <w:r>
        <w:rPr>
          <w:rFonts w:asciiTheme="minorHAnsi" w:hAnsiTheme="minorHAnsi" w:cstheme="minorHAnsi"/>
        </w:rPr>
        <w:t xml:space="preserve"> </w:t>
      </w:r>
    </w:p>
    <w:p w:rsidR="005D4810" w:rsidRDefault="00587E5B" w:rsidP="000862E6">
      <w:pPr>
        <w:rPr>
          <w:rFonts w:asciiTheme="minorHAnsi" w:hAnsiTheme="minorHAnsi" w:cstheme="minorHAnsi"/>
          <w:b/>
        </w:rPr>
      </w:pPr>
      <w:r>
        <w:rPr>
          <w:rFonts w:asciiTheme="minorHAnsi" w:hAnsiTheme="minorHAnsi" w:cstheme="minorHAnsi"/>
          <w:b/>
          <w:noProof/>
        </w:rPr>
        <mc:AlternateContent>
          <mc:Choice Requires="wps">
            <w:drawing>
              <wp:anchor distT="0" distB="0" distL="114300" distR="114300" simplePos="0" relativeHeight="251663360" behindDoc="0" locked="0" layoutInCell="1" allowOverlap="1" wp14:anchorId="7B7ADC35" wp14:editId="335EE0D4">
                <wp:simplePos x="0" y="0"/>
                <wp:positionH relativeFrom="margin">
                  <wp:align>right</wp:align>
                </wp:positionH>
                <wp:positionV relativeFrom="paragraph">
                  <wp:posOffset>187960</wp:posOffset>
                </wp:positionV>
                <wp:extent cx="5924550" cy="276225"/>
                <wp:effectExtent l="0" t="0" r="19050" b="28575"/>
                <wp:wrapNone/>
                <wp:docPr id="4" name="Rectangle 4" descr="Part Three: Engagement and Input (Application)"/>
                <wp:cNvGraphicFramePr/>
                <a:graphic xmlns:a="http://schemas.openxmlformats.org/drawingml/2006/main">
                  <a:graphicData uri="http://schemas.microsoft.com/office/word/2010/wordprocessingShape">
                    <wps:wsp>
                      <wps:cNvSpPr/>
                      <wps:spPr>
                        <a:xfrm>
                          <a:off x="0" y="0"/>
                          <a:ext cx="5924550" cy="276225"/>
                        </a:xfrm>
                        <a:prstGeom prst="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rect w14:anchorId="013CB087" id="Rectangle 4" o:spid="_x0000_s1026" alt="Part Three: Engagement and Input (Application)" style="position:absolute;margin-left:415.3pt;margin-top:14.8pt;width:466.5pt;height:21.75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" fillcolor="#f2f2f2 [3052]" strokecolor="black [3213]">
                <w10:wrap anchorx="margin"/>
              </v:rect>
            </w:pict>
          </mc:Fallback>
        </mc:AlternateContent>
      </w:r>
      <w:r w:rsidRPr="00587E5B">
        <w:rPr>
          <w:rFonts w:asciiTheme="minorHAnsi" w:hAnsiTheme="minorHAnsi" w:cstheme="minorHAnsi"/>
          <w:b/>
          <w:noProof/>
        </w:rPr>
        <mc:AlternateContent>
          <mc:Choice Requires="wps">
            <w:drawing>
              <wp:anchor distT="45720" distB="45720" distL="114300" distR="114300" simplePos="0" relativeHeight="251665408" behindDoc="0" locked="0" layoutInCell="1" allowOverlap="1" wp14:anchorId="0BE41003" wp14:editId="474709D2">
                <wp:simplePos x="0" y="0"/>
                <wp:positionH relativeFrom="margin">
                  <wp:align>center</wp:align>
                </wp:positionH>
                <wp:positionV relativeFrom="paragraph">
                  <wp:posOffset>176530</wp:posOffset>
                </wp:positionV>
                <wp:extent cx="3962400" cy="27622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276225"/>
                        </a:xfrm>
                        <a:prstGeom prst="rect">
                          <a:avLst/>
                        </a:prstGeom>
                        <a:noFill/>
                        <a:ln w="9525">
                          <a:noFill/>
                          <a:miter lim="800000"/>
                          <a:headEnd/>
                          <a:tailEnd/>
                        </a:ln>
                      </wps:spPr>
                      <wps:txbx>
                        <w:txbxContent>
                          <w:p w:rsidR="00587E5B" w:rsidRDefault="00587E5B" w:rsidP="00587E5B">
                            <w:r w:rsidRPr="000862E6">
                              <w:rPr>
                                <w:rFonts w:asciiTheme="minorHAnsi" w:hAnsiTheme="minorHAnsi" w:cstheme="minorHAnsi"/>
                              </w:rPr>
                              <w:t>Part Three: Community Engagement and Input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41003" id="_x0000_s1027" type="#_x0000_t202" style="position:absolute;margin-left:0;margin-top:13.9pt;width:312pt;height:21.7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" filled="f" stroked="f">
                <v:textbox>
                  <w:txbxContent>
                    <w:p w:rsidR="00587E5B" w:rsidRDefault="00587E5B" w:rsidP="00587E5B">
                      <w:r w:rsidRPr="000862E6">
                        <w:rPr>
                          <w:rFonts w:asciiTheme="minorHAnsi" w:hAnsiTheme="minorHAnsi" w:cstheme="minorHAnsi"/>
                        </w:rPr>
                        <w:t>Part Three: Community Engagement and Input (Application)</w:t>
                      </w:r>
                    </w:p>
                  </w:txbxContent>
                </v:textbox>
                <w10:wrap type="square" anchorx="margin"/>
              </v:shape>
            </w:pict>
          </mc:Fallback>
        </mc:AlternateContent>
      </w:r>
    </w:p>
    <w:p w:rsidR="005D4810" w:rsidRDefault="005D4810" w:rsidP="000862E6">
      <w:pPr>
        <w:rPr>
          <w:rFonts w:asciiTheme="minorHAnsi" w:hAnsiTheme="minorHAnsi" w:cstheme="minorHAnsi"/>
          <w:b/>
        </w:rPr>
      </w:pPr>
    </w:p>
    <w:p w:rsidR="00587E5B" w:rsidRDefault="00587E5B" w:rsidP="000862E6">
      <w:pPr>
        <w:rPr>
          <w:rFonts w:asciiTheme="minorHAnsi" w:hAnsiTheme="minorHAnsi" w:cstheme="minorHAnsi"/>
          <w:b/>
        </w:rPr>
      </w:pPr>
    </w:p>
    <w:p w:rsidR="009900AC" w:rsidRPr="009900AC" w:rsidRDefault="009900AC" w:rsidP="009900AC">
      <w:pPr>
        <w:rPr>
          <w:rFonts w:asciiTheme="minorHAnsi" w:hAnsiTheme="minorHAnsi" w:cstheme="minorHAnsi"/>
          <w:b/>
        </w:rPr>
      </w:pPr>
      <w:r w:rsidRPr="009900AC">
        <w:rPr>
          <w:rFonts w:asciiTheme="minorHAnsi" w:hAnsiTheme="minorHAnsi" w:cstheme="minorHAnsi"/>
          <w:b/>
        </w:rPr>
        <w:t xml:space="preserve">Describe your approach to community engagement, including:  </w:t>
      </w:r>
    </w:p>
    <w:p w:rsidR="009900AC" w:rsidRPr="009900AC" w:rsidRDefault="009900AC" w:rsidP="009900AC">
      <w:pPr>
        <w:rPr>
          <w:rFonts w:asciiTheme="minorHAnsi" w:hAnsiTheme="minorHAnsi" w:cstheme="minorHAnsi"/>
          <w:b/>
        </w:rPr>
      </w:pPr>
    </w:p>
    <w:p w:rsidR="009900AC" w:rsidRPr="009900AC" w:rsidRDefault="009900AC" w:rsidP="009900AC">
      <w:pPr>
        <w:numPr>
          <w:ilvl w:val="0"/>
          <w:numId w:val="5"/>
        </w:numPr>
        <w:rPr>
          <w:rFonts w:asciiTheme="minorHAnsi" w:hAnsiTheme="minorHAnsi" w:cstheme="minorHAnsi"/>
          <w:b/>
        </w:rPr>
      </w:pPr>
      <w:r w:rsidRPr="009900AC">
        <w:rPr>
          <w:rFonts w:asciiTheme="minorHAnsi" w:hAnsiTheme="minorHAnsi" w:cstheme="minorHAnsi"/>
          <w:b/>
        </w:rPr>
        <w:t>Who you engaged</w:t>
      </w:r>
    </w:p>
    <w:p w:rsidR="009900AC" w:rsidRPr="009900AC" w:rsidRDefault="009900AC" w:rsidP="009900AC">
      <w:pPr>
        <w:numPr>
          <w:ilvl w:val="0"/>
          <w:numId w:val="5"/>
        </w:numPr>
        <w:rPr>
          <w:rFonts w:asciiTheme="minorHAnsi" w:hAnsiTheme="minorHAnsi" w:cstheme="minorHAnsi"/>
          <w:b/>
        </w:rPr>
      </w:pPr>
      <w:r w:rsidRPr="009900AC">
        <w:rPr>
          <w:rFonts w:asciiTheme="minorHAnsi" w:hAnsiTheme="minorHAnsi" w:cstheme="minorHAnsi"/>
          <w:b/>
        </w:rPr>
        <w:t>Frequency / occurrence</w:t>
      </w:r>
    </w:p>
    <w:p w:rsidR="009900AC" w:rsidRPr="009900AC" w:rsidRDefault="009900AC" w:rsidP="009900AC">
      <w:pPr>
        <w:numPr>
          <w:ilvl w:val="0"/>
          <w:numId w:val="5"/>
        </w:numPr>
        <w:rPr>
          <w:rFonts w:asciiTheme="minorHAnsi" w:hAnsiTheme="minorHAnsi" w:cstheme="minorHAnsi"/>
          <w:b/>
        </w:rPr>
      </w:pPr>
      <w:r w:rsidRPr="009900AC">
        <w:rPr>
          <w:rFonts w:asciiTheme="minorHAnsi" w:hAnsiTheme="minorHAnsi" w:cstheme="minorHAnsi"/>
          <w:b/>
        </w:rPr>
        <w:t>How you ensured engagement of staff and each of the focal student groups and their families</w:t>
      </w:r>
    </w:p>
    <w:p w:rsidR="009900AC" w:rsidRPr="009900AC" w:rsidRDefault="009900AC" w:rsidP="009900AC">
      <w:pPr>
        <w:numPr>
          <w:ilvl w:val="0"/>
          <w:numId w:val="5"/>
        </w:numPr>
        <w:rPr>
          <w:rFonts w:asciiTheme="minorHAnsi" w:hAnsiTheme="minorHAnsi" w:cstheme="minorHAnsi"/>
          <w:b/>
        </w:rPr>
      </w:pPr>
      <w:r w:rsidRPr="009900AC">
        <w:rPr>
          <w:rFonts w:asciiTheme="minorHAnsi" w:hAnsiTheme="minorHAnsi" w:cstheme="minorHAnsi"/>
          <w:b/>
        </w:rPr>
        <w:t>Key information you collected</w:t>
      </w:r>
    </w:p>
    <w:p w:rsidR="009900AC" w:rsidRPr="009900AC" w:rsidRDefault="009900AC" w:rsidP="009900AC">
      <w:pPr>
        <w:rPr>
          <w:rFonts w:asciiTheme="minorHAnsi" w:hAnsiTheme="minorHAnsi" w:cstheme="minorHAnsi"/>
          <w:b/>
        </w:rPr>
      </w:pPr>
      <w:r w:rsidRPr="009900AC">
        <w:rPr>
          <w:rFonts w:asciiTheme="minorHAnsi" w:hAnsiTheme="minorHAnsi" w:cstheme="minorHAnsi"/>
          <w:b/>
        </w:rPr>
        <w:t>(250 words or less)</w:t>
      </w:r>
    </w:p>
    <w:p w:rsidR="00EF1FEA" w:rsidRDefault="00EF1FEA" w:rsidP="00587E5B">
      <w:pPr>
        <w:rPr>
          <w:rFonts w:asciiTheme="minorHAnsi" w:hAnsiTheme="minorHAnsi" w:cstheme="minorHAnsi"/>
        </w:rPr>
      </w:pPr>
    </w:p>
    <w:p w:rsidR="00EF1FEA" w:rsidRDefault="00DF1BD4" w:rsidP="00EF1FEA">
      <w:pPr>
        <w:ind w:firstLine="360"/>
        <w:rPr>
          <w:rFonts w:asciiTheme="minorHAnsi" w:hAnsiTheme="minorHAnsi" w:cstheme="minorHAnsi"/>
        </w:rPr>
      </w:pPr>
      <w:r>
        <w:rPr>
          <w:rFonts w:asciiTheme="minorHAnsi" w:hAnsiTheme="minorHAnsi" w:cstheme="minorHAnsi"/>
        </w:rPr>
        <w:t>Joseph</w:t>
      </w:r>
      <w:r w:rsidR="00EF1FEA">
        <w:rPr>
          <w:rFonts w:asciiTheme="minorHAnsi" w:hAnsiTheme="minorHAnsi" w:cstheme="minorHAnsi"/>
        </w:rPr>
        <w:t xml:space="preserve"> School District used </w:t>
      </w:r>
      <w:r w:rsidR="009900AC">
        <w:rPr>
          <w:rFonts w:asciiTheme="minorHAnsi" w:hAnsiTheme="minorHAnsi" w:cstheme="minorHAnsi"/>
        </w:rPr>
        <w:t xml:space="preserve">multiple approaches to engage </w:t>
      </w:r>
      <w:r w:rsidR="00EF1FEA">
        <w:rPr>
          <w:rFonts w:asciiTheme="minorHAnsi" w:hAnsiTheme="minorHAnsi" w:cstheme="minorHAnsi"/>
        </w:rPr>
        <w:t xml:space="preserve">community in </w:t>
      </w:r>
      <w:r w:rsidR="004526A4">
        <w:rPr>
          <w:rFonts w:asciiTheme="minorHAnsi" w:hAnsiTheme="minorHAnsi" w:cstheme="minorHAnsi"/>
        </w:rPr>
        <w:t>the SIA</w:t>
      </w:r>
      <w:r w:rsidR="00EF1FEA">
        <w:rPr>
          <w:rFonts w:asciiTheme="minorHAnsi" w:hAnsiTheme="minorHAnsi" w:cstheme="minorHAnsi"/>
        </w:rPr>
        <w:t xml:space="preserve"> process</w:t>
      </w:r>
      <w:r w:rsidR="00785448">
        <w:rPr>
          <w:rFonts w:asciiTheme="minorHAnsi" w:hAnsiTheme="minorHAnsi" w:cstheme="minorHAnsi"/>
        </w:rPr>
        <w:t xml:space="preserve"> through the fall and winter of this year</w:t>
      </w:r>
      <w:r w:rsidR="00EF1FEA">
        <w:rPr>
          <w:rFonts w:asciiTheme="minorHAnsi" w:hAnsiTheme="minorHAnsi" w:cstheme="minorHAnsi"/>
        </w:rPr>
        <w:t xml:space="preserve">.  We </w:t>
      </w:r>
      <w:r w:rsidR="001B7858">
        <w:rPr>
          <w:rFonts w:asciiTheme="minorHAnsi" w:hAnsiTheme="minorHAnsi" w:cstheme="minorHAnsi"/>
        </w:rPr>
        <w:t>are proud of</w:t>
      </w:r>
      <w:r w:rsidR="00EF1FEA">
        <w:rPr>
          <w:rFonts w:asciiTheme="minorHAnsi" w:hAnsiTheme="minorHAnsi" w:cstheme="minorHAnsi"/>
        </w:rPr>
        <w:t xml:space="preserve"> not only our efforts, but the depth of community engagement, which is in part due to the small size of the community.  We used traditional methods such as community meetings and student surveys, but we also used a more individualized approach.  </w:t>
      </w:r>
    </w:p>
    <w:p w:rsidR="00EF1FEA" w:rsidRDefault="00EF1FEA" w:rsidP="00EF1FEA">
      <w:pPr>
        <w:ind w:firstLine="360"/>
        <w:rPr>
          <w:rFonts w:asciiTheme="minorHAnsi" w:hAnsiTheme="minorHAnsi" w:cstheme="minorHAnsi"/>
        </w:rPr>
      </w:pPr>
      <w:r>
        <w:rPr>
          <w:rFonts w:asciiTheme="minorHAnsi" w:hAnsiTheme="minorHAnsi" w:cstheme="minorHAnsi"/>
        </w:rPr>
        <w:t>Students were engaged through surveys at the secondary level</w:t>
      </w:r>
      <w:r w:rsidR="00885994">
        <w:rPr>
          <w:rFonts w:asciiTheme="minorHAnsi" w:hAnsiTheme="minorHAnsi" w:cstheme="minorHAnsi"/>
        </w:rPr>
        <w:t>.</w:t>
      </w:r>
      <w:r>
        <w:rPr>
          <w:rFonts w:asciiTheme="minorHAnsi" w:hAnsiTheme="minorHAnsi" w:cstheme="minorHAnsi"/>
        </w:rPr>
        <w:t xml:space="preserve">  Surveys were conducted </w:t>
      </w:r>
      <w:r w:rsidR="00785448">
        <w:rPr>
          <w:rFonts w:asciiTheme="minorHAnsi" w:hAnsiTheme="minorHAnsi" w:cstheme="minorHAnsi"/>
        </w:rPr>
        <w:t xml:space="preserve">by </w:t>
      </w:r>
      <w:r>
        <w:rPr>
          <w:rFonts w:asciiTheme="minorHAnsi" w:hAnsiTheme="minorHAnsi" w:cstheme="minorHAnsi"/>
        </w:rPr>
        <w:t xml:space="preserve">whole </w:t>
      </w:r>
      <w:r w:rsidR="001B7858">
        <w:rPr>
          <w:rFonts w:asciiTheme="minorHAnsi" w:hAnsiTheme="minorHAnsi" w:cstheme="minorHAnsi"/>
        </w:rPr>
        <w:t>grade bands</w:t>
      </w:r>
      <w:r>
        <w:rPr>
          <w:rFonts w:asciiTheme="minorHAnsi" w:hAnsiTheme="minorHAnsi" w:cstheme="minorHAnsi"/>
        </w:rPr>
        <w:t xml:space="preserve"> to ensure all student groups were represented.  </w:t>
      </w:r>
    </w:p>
    <w:p w:rsidR="00EF1FEA" w:rsidRDefault="00EF1FEA" w:rsidP="00EF1FEA">
      <w:pPr>
        <w:ind w:firstLine="360"/>
        <w:rPr>
          <w:rFonts w:asciiTheme="minorHAnsi" w:hAnsiTheme="minorHAnsi" w:cstheme="minorHAnsi"/>
        </w:rPr>
      </w:pPr>
      <w:r>
        <w:rPr>
          <w:rFonts w:asciiTheme="minorHAnsi" w:hAnsiTheme="minorHAnsi" w:cstheme="minorHAnsi"/>
        </w:rPr>
        <w:t xml:space="preserve">Staff were engaged through a series of meetings that started with CIP planning and then specifics of the SSA/SIA.  All staff members participated in these meetings district wide.  In addition to meetings, teachers </w:t>
      </w:r>
      <w:r w:rsidR="009900AC">
        <w:rPr>
          <w:rFonts w:asciiTheme="minorHAnsi" w:hAnsiTheme="minorHAnsi" w:cstheme="minorHAnsi"/>
        </w:rPr>
        <w:t xml:space="preserve">and administrators </w:t>
      </w:r>
      <w:r>
        <w:rPr>
          <w:rFonts w:asciiTheme="minorHAnsi" w:hAnsiTheme="minorHAnsi" w:cstheme="minorHAnsi"/>
        </w:rPr>
        <w:t>complete</w:t>
      </w:r>
      <w:r w:rsidR="001B7858">
        <w:rPr>
          <w:rFonts w:asciiTheme="minorHAnsi" w:hAnsiTheme="minorHAnsi" w:cstheme="minorHAnsi"/>
        </w:rPr>
        <w:t>d a survey to ensure individual staff</w:t>
      </w:r>
      <w:r w:rsidR="00785448">
        <w:rPr>
          <w:rFonts w:asciiTheme="minorHAnsi" w:hAnsiTheme="minorHAnsi" w:cstheme="minorHAnsi"/>
        </w:rPr>
        <w:t xml:space="preserve"> feedback.  </w:t>
      </w:r>
    </w:p>
    <w:p w:rsidR="00785448" w:rsidRDefault="00785448" w:rsidP="00EF1FEA">
      <w:pPr>
        <w:ind w:firstLine="360"/>
        <w:rPr>
          <w:rFonts w:asciiTheme="minorHAnsi" w:hAnsiTheme="minorHAnsi" w:cstheme="minorHAnsi"/>
        </w:rPr>
      </w:pPr>
      <w:r>
        <w:rPr>
          <w:rFonts w:asciiTheme="minorHAnsi" w:hAnsiTheme="minorHAnsi" w:cstheme="minorHAnsi"/>
        </w:rPr>
        <w:lastRenderedPageBreak/>
        <w:t xml:space="preserve">Parents were engaged through multiple means.  </w:t>
      </w:r>
      <w:r w:rsidR="00885994">
        <w:rPr>
          <w:rFonts w:asciiTheme="minorHAnsi" w:hAnsiTheme="minorHAnsi" w:cstheme="minorHAnsi"/>
        </w:rPr>
        <w:t xml:space="preserve">A survey was sent out to all parents to complete, they were invited to a community input session and individual conversations were held to ensure that parents of focal groups were part of the process.  </w:t>
      </w:r>
    </w:p>
    <w:p w:rsidR="00785448" w:rsidRDefault="00785448" w:rsidP="00EF1FEA">
      <w:pPr>
        <w:ind w:firstLine="360"/>
        <w:rPr>
          <w:rFonts w:asciiTheme="minorHAnsi" w:hAnsiTheme="minorHAnsi" w:cstheme="minorHAnsi"/>
        </w:rPr>
      </w:pPr>
      <w:r>
        <w:rPr>
          <w:rFonts w:asciiTheme="minorHAnsi" w:hAnsiTheme="minorHAnsi" w:cstheme="minorHAnsi"/>
        </w:rPr>
        <w:t>Community and business input was gathered at school board</w:t>
      </w:r>
      <w:r w:rsidR="00885994">
        <w:rPr>
          <w:rFonts w:asciiTheme="minorHAnsi" w:hAnsiTheme="minorHAnsi" w:cstheme="minorHAnsi"/>
        </w:rPr>
        <w:t xml:space="preserve"> meetings, the community input meeting and at the Charter Council meeting</w:t>
      </w:r>
      <w:r>
        <w:rPr>
          <w:rFonts w:asciiTheme="minorHAnsi" w:hAnsiTheme="minorHAnsi" w:cstheme="minorHAnsi"/>
        </w:rPr>
        <w:t xml:space="preserve">.   </w:t>
      </w:r>
    </w:p>
    <w:p w:rsidR="00EF1FEA" w:rsidRPr="000862E6" w:rsidRDefault="00785448" w:rsidP="00587E5B">
      <w:pPr>
        <w:rPr>
          <w:rFonts w:asciiTheme="minorHAnsi" w:hAnsiTheme="minorHAnsi" w:cstheme="minorHAnsi"/>
        </w:rPr>
      </w:pPr>
      <w:r>
        <w:rPr>
          <w:rFonts w:asciiTheme="minorHAnsi" w:hAnsiTheme="minorHAnsi" w:cstheme="minorHAnsi"/>
        </w:rPr>
        <w:tab/>
        <w:t>Key information collected included positive feedback that parents and stu</w:t>
      </w:r>
      <w:r w:rsidR="007836B2">
        <w:rPr>
          <w:rFonts w:asciiTheme="minorHAnsi" w:hAnsiTheme="minorHAnsi" w:cstheme="minorHAnsi"/>
        </w:rPr>
        <w:t xml:space="preserve">dents appreciate </w:t>
      </w:r>
      <w:r w:rsidR="001B7858">
        <w:rPr>
          <w:rFonts w:asciiTheme="minorHAnsi" w:hAnsiTheme="minorHAnsi" w:cstheme="minorHAnsi"/>
        </w:rPr>
        <w:t xml:space="preserve">having teachers that truly care about their student’s </w:t>
      </w:r>
      <w:r w:rsidR="00DE2A71">
        <w:rPr>
          <w:rFonts w:asciiTheme="minorHAnsi" w:hAnsiTheme="minorHAnsi" w:cstheme="minorHAnsi"/>
        </w:rPr>
        <w:t>academic success and overall well-being</w:t>
      </w:r>
      <w:r w:rsidR="001B7858">
        <w:rPr>
          <w:rFonts w:asciiTheme="minorHAnsi" w:hAnsiTheme="minorHAnsi" w:cstheme="minorHAnsi"/>
        </w:rPr>
        <w:t xml:space="preserve">.  Also expressed was that the </w:t>
      </w:r>
      <w:r w:rsidR="007836B2">
        <w:rPr>
          <w:rFonts w:asciiTheme="minorHAnsi" w:hAnsiTheme="minorHAnsi" w:cstheme="minorHAnsi"/>
        </w:rPr>
        <w:t xml:space="preserve">small size of the school allowed individual needs to be met, but also presented some limitations in </w:t>
      </w:r>
      <w:r w:rsidR="00885994">
        <w:rPr>
          <w:rFonts w:asciiTheme="minorHAnsi" w:hAnsiTheme="minorHAnsi" w:cstheme="minorHAnsi"/>
        </w:rPr>
        <w:t>resources</w:t>
      </w:r>
      <w:r w:rsidR="007836B2">
        <w:rPr>
          <w:rFonts w:asciiTheme="minorHAnsi" w:hAnsiTheme="minorHAnsi" w:cstheme="minorHAnsi"/>
        </w:rPr>
        <w:t xml:space="preserve">.  </w:t>
      </w:r>
      <w:r>
        <w:rPr>
          <w:rFonts w:asciiTheme="minorHAnsi" w:hAnsiTheme="minorHAnsi" w:cstheme="minorHAnsi"/>
        </w:rPr>
        <w:t xml:space="preserve">Consistent suggestions for improvement centered </w:t>
      </w:r>
      <w:r w:rsidR="007836B2">
        <w:rPr>
          <w:rFonts w:asciiTheme="minorHAnsi" w:hAnsiTheme="minorHAnsi" w:cstheme="minorHAnsi"/>
        </w:rPr>
        <w:t>on</w:t>
      </w:r>
      <w:r>
        <w:rPr>
          <w:rFonts w:asciiTheme="minorHAnsi" w:hAnsiTheme="minorHAnsi" w:cstheme="minorHAnsi"/>
        </w:rPr>
        <w:t xml:space="preserve"> offering more counseling and b</w:t>
      </w:r>
      <w:r w:rsidR="001B7858">
        <w:rPr>
          <w:rFonts w:asciiTheme="minorHAnsi" w:hAnsiTheme="minorHAnsi" w:cstheme="minorHAnsi"/>
        </w:rPr>
        <w:t xml:space="preserve">ehavior supports for students.  </w:t>
      </w:r>
    </w:p>
    <w:p w:rsidR="00587E5B" w:rsidRPr="000862E6" w:rsidRDefault="00587E5B" w:rsidP="00587E5B">
      <w:pPr>
        <w:rPr>
          <w:rFonts w:asciiTheme="minorHAnsi" w:hAnsiTheme="minorHAnsi" w:cstheme="minorHAnsi"/>
        </w:rPr>
      </w:pPr>
    </w:p>
    <w:p w:rsidR="00587E5B" w:rsidRPr="009900AC" w:rsidRDefault="00587E5B" w:rsidP="00587E5B">
      <w:pPr>
        <w:rPr>
          <w:rFonts w:asciiTheme="minorHAnsi" w:hAnsiTheme="minorHAnsi" w:cstheme="minorHAnsi"/>
          <w:b/>
        </w:rPr>
      </w:pPr>
      <w:r w:rsidRPr="009900AC">
        <w:rPr>
          <w:rFonts w:asciiTheme="minorHAnsi" w:hAnsiTheme="minorHAnsi" w:cstheme="minorHAnsi"/>
          <w:b/>
        </w:rPr>
        <w:t xml:space="preserve">If the goal is meaningful, authentic and ongoing community engagement, where are you in that process? What barriers, if any, were experienced and how might you anticipate and resolve those issues in future engagement efforts? (500 words or less) </w:t>
      </w:r>
    </w:p>
    <w:p w:rsidR="007836B2" w:rsidRDefault="007836B2" w:rsidP="00587E5B">
      <w:pPr>
        <w:rPr>
          <w:rFonts w:asciiTheme="minorHAnsi" w:hAnsiTheme="minorHAnsi" w:cstheme="minorHAnsi"/>
        </w:rPr>
      </w:pPr>
    </w:p>
    <w:p w:rsidR="007836B2" w:rsidRDefault="007836B2" w:rsidP="007836B2">
      <w:pPr>
        <w:ind w:firstLine="720"/>
        <w:rPr>
          <w:rFonts w:asciiTheme="minorHAnsi" w:hAnsiTheme="minorHAnsi" w:cstheme="minorHAnsi"/>
        </w:rPr>
      </w:pPr>
      <w:r>
        <w:rPr>
          <w:rFonts w:asciiTheme="minorHAnsi" w:hAnsiTheme="minorHAnsi" w:cstheme="minorHAnsi"/>
        </w:rPr>
        <w:t>Due to the small size of the school and community, meaningful engagement was possible through multiple efforts, but especially through conversations with parents and full participation of staff in the process.  Utilizing existing m</w:t>
      </w:r>
      <w:r w:rsidR="006A0F5F">
        <w:rPr>
          <w:rFonts w:asciiTheme="minorHAnsi" w:hAnsiTheme="minorHAnsi" w:cstheme="minorHAnsi"/>
        </w:rPr>
        <w:t xml:space="preserve">eetings, </w:t>
      </w:r>
      <w:r w:rsidR="00885994">
        <w:rPr>
          <w:rFonts w:asciiTheme="minorHAnsi" w:hAnsiTheme="minorHAnsi" w:cstheme="minorHAnsi"/>
        </w:rPr>
        <w:t>such as charter council</w:t>
      </w:r>
      <w:r w:rsidR="009900AC">
        <w:rPr>
          <w:rFonts w:asciiTheme="minorHAnsi" w:hAnsiTheme="minorHAnsi" w:cstheme="minorHAnsi"/>
        </w:rPr>
        <w:t xml:space="preserve">, IEP, </w:t>
      </w:r>
      <w:r w:rsidR="00885994">
        <w:rPr>
          <w:rFonts w:asciiTheme="minorHAnsi" w:hAnsiTheme="minorHAnsi" w:cstheme="minorHAnsi"/>
        </w:rPr>
        <w:t>parent teacher conferences and</w:t>
      </w:r>
      <w:r>
        <w:rPr>
          <w:rFonts w:asciiTheme="minorHAnsi" w:hAnsiTheme="minorHAnsi" w:cstheme="minorHAnsi"/>
        </w:rPr>
        <w:t xml:space="preserve"> school board meetings made it possible to reach more groups.  </w:t>
      </w:r>
      <w:r w:rsidR="00D35B78">
        <w:rPr>
          <w:rFonts w:asciiTheme="minorHAnsi" w:hAnsiTheme="minorHAnsi" w:cstheme="minorHAnsi"/>
        </w:rPr>
        <w:t>In addition to existing meetings, the school hosted a community input session specific to SIA planning.  This session provided education on what SIA is and allowed parents</w:t>
      </w:r>
      <w:r w:rsidR="007B3D1E">
        <w:rPr>
          <w:rFonts w:asciiTheme="minorHAnsi" w:hAnsiTheme="minorHAnsi" w:cstheme="minorHAnsi"/>
        </w:rPr>
        <w:t>, students</w:t>
      </w:r>
      <w:r w:rsidR="00D35B78">
        <w:rPr>
          <w:rFonts w:asciiTheme="minorHAnsi" w:hAnsiTheme="minorHAnsi" w:cstheme="minorHAnsi"/>
        </w:rPr>
        <w:t xml:space="preserve"> and community to give feedback. </w:t>
      </w:r>
    </w:p>
    <w:p w:rsidR="00D35B78" w:rsidRDefault="00885994" w:rsidP="007836B2">
      <w:pPr>
        <w:ind w:firstLine="720"/>
        <w:rPr>
          <w:rFonts w:asciiTheme="minorHAnsi" w:hAnsiTheme="minorHAnsi" w:cstheme="minorHAnsi"/>
        </w:rPr>
      </w:pPr>
      <w:r>
        <w:rPr>
          <w:rFonts w:asciiTheme="minorHAnsi" w:hAnsiTheme="minorHAnsi" w:cstheme="minorHAnsi"/>
        </w:rPr>
        <w:t xml:space="preserve">Technology is integrated into all aspects of learning at Joseph School District and the school used this normal mode of communicating with parents and students in the SIA engagement process.  Surveys were </w:t>
      </w:r>
      <w:r w:rsidR="00D35B78">
        <w:rPr>
          <w:rFonts w:asciiTheme="minorHAnsi" w:hAnsiTheme="minorHAnsi" w:cstheme="minorHAnsi"/>
        </w:rPr>
        <w:t>sent out to parents, students and staff to collect individual feedback.  This provided a means to gather input that did not require speaking in front of a gro</w:t>
      </w:r>
      <w:r w:rsidR="00DE2A71">
        <w:rPr>
          <w:rFonts w:asciiTheme="minorHAnsi" w:hAnsiTheme="minorHAnsi" w:cstheme="minorHAnsi"/>
        </w:rPr>
        <w:t>up at community meetings- which c</w:t>
      </w:r>
      <w:r w:rsidR="00D35B78">
        <w:rPr>
          <w:rFonts w:asciiTheme="minorHAnsi" w:hAnsiTheme="minorHAnsi" w:cstheme="minorHAnsi"/>
        </w:rPr>
        <w:t xml:space="preserve">ould be a barrier for many.  </w:t>
      </w:r>
      <w:r w:rsidR="007836B2">
        <w:rPr>
          <w:rFonts w:asciiTheme="minorHAnsi" w:hAnsiTheme="minorHAnsi" w:cstheme="minorHAnsi"/>
        </w:rPr>
        <w:t xml:space="preserve"> </w:t>
      </w:r>
    </w:p>
    <w:p w:rsidR="00D35B78" w:rsidRDefault="007B3D1E" w:rsidP="007836B2">
      <w:pPr>
        <w:ind w:firstLine="720"/>
        <w:rPr>
          <w:rFonts w:asciiTheme="minorHAnsi" w:hAnsiTheme="minorHAnsi" w:cstheme="minorHAnsi"/>
        </w:rPr>
      </w:pPr>
      <w:r>
        <w:rPr>
          <w:rFonts w:asciiTheme="minorHAnsi" w:hAnsiTheme="minorHAnsi" w:cstheme="minorHAnsi"/>
        </w:rPr>
        <w:t xml:space="preserve">One </w:t>
      </w:r>
      <w:r w:rsidR="00D35B78">
        <w:rPr>
          <w:rFonts w:asciiTheme="minorHAnsi" w:hAnsiTheme="minorHAnsi" w:cstheme="minorHAnsi"/>
        </w:rPr>
        <w:t xml:space="preserve">value of having a small school is the personal relationships that exist between parents, community and the school.  Parents and community often are present in the buildings and the staff utilized these situations to gather SIA feedback through individual conversations.  </w:t>
      </w:r>
      <w:r w:rsidR="007836B2">
        <w:rPr>
          <w:rFonts w:asciiTheme="minorHAnsi" w:hAnsiTheme="minorHAnsi" w:cstheme="minorHAnsi"/>
        </w:rPr>
        <w:t xml:space="preserve"> </w:t>
      </w:r>
    </w:p>
    <w:p w:rsidR="0098575B" w:rsidRDefault="00D35B78" w:rsidP="007836B2">
      <w:pPr>
        <w:ind w:firstLine="720"/>
        <w:rPr>
          <w:rFonts w:asciiTheme="minorHAnsi" w:hAnsiTheme="minorHAnsi" w:cstheme="minorHAnsi"/>
        </w:rPr>
      </w:pPr>
      <w:r>
        <w:rPr>
          <w:rFonts w:asciiTheme="minorHAnsi" w:hAnsiTheme="minorHAnsi" w:cstheme="minorHAnsi"/>
        </w:rPr>
        <w:t xml:space="preserve">It is our belief that the community now has a good sense of what SSA/SIA is and this alone will make gathering input easier in the future.  </w:t>
      </w:r>
    </w:p>
    <w:p w:rsidR="00587E5B" w:rsidRPr="000862E6" w:rsidRDefault="00587E5B" w:rsidP="00587E5B">
      <w:pPr>
        <w:rPr>
          <w:rFonts w:asciiTheme="minorHAnsi" w:hAnsiTheme="minorHAnsi" w:cstheme="minorHAnsi"/>
        </w:rPr>
      </w:pPr>
    </w:p>
    <w:p w:rsidR="00587E5B" w:rsidRPr="006A0F5F" w:rsidRDefault="00587E5B" w:rsidP="00587E5B">
      <w:pPr>
        <w:rPr>
          <w:rFonts w:asciiTheme="minorHAnsi" w:hAnsiTheme="minorHAnsi" w:cstheme="minorHAnsi"/>
          <w:b/>
        </w:rPr>
      </w:pPr>
      <w:r w:rsidRPr="006A0F5F">
        <w:rPr>
          <w:rFonts w:asciiTheme="minorHAnsi" w:hAnsiTheme="minorHAnsi" w:cstheme="minorHAnsi"/>
          <w:b/>
        </w:rPr>
        <w:t xml:space="preserve">What relationships and/or partnerships will you cultivate to improve future engagement? </w:t>
      </w:r>
      <w:r w:rsidRPr="006A0F5F">
        <w:rPr>
          <w:rFonts w:asciiTheme="minorHAnsi" w:hAnsiTheme="minorHAnsi" w:cstheme="minorHAnsi"/>
          <w:b/>
        </w:rPr>
        <w:br/>
        <w:t>(150 words or less)</w:t>
      </w:r>
    </w:p>
    <w:p w:rsidR="0098575B" w:rsidRDefault="0098575B" w:rsidP="00587E5B">
      <w:pPr>
        <w:rPr>
          <w:rFonts w:asciiTheme="minorHAnsi" w:hAnsiTheme="minorHAnsi" w:cstheme="minorHAnsi"/>
        </w:rPr>
      </w:pPr>
    </w:p>
    <w:p w:rsidR="0098575B" w:rsidRPr="000862E6" w:rsidRDefault="0098575B" w:rsidP="00587E5B">
      <w:pPr>
        <w:rPr>
          <w:rFonts w:asciiTheme="minorHAnsi" w:hAnsiTheme="minorHAnsi" w:cstheme="minorHAnsi"/>
        </w:rPr>
      </w:pPr>
      <w:r>
        <w:rPr>
          <w:rFonts w:asciiTheme="minorHAnsi" w:hAnsiTheme="minorHAnsi" w:cstheme="minorHAnsi"/>
        </w:rPr>
        <w:t xml:space="preserve">We will </w:t>
      </w:r>
      <w:r w:rsidR="0082151E">
        <w:rPr>
          <w:rFonts w:asciiTheme="minorHAnsi" w:hAnsiTheme="minorHAnsi" w:cstheme="minorHAnsi"/>
        </w:rPr>
        <w:t>focus our efforts to have an organized method to</w:t>
      </w:r>
      <w:r>
        <w:rPr>
          <w:rFonts w:asciiTheme="minorHAnsi" w:hAnsiTheme="minorHAnsi" w:cstheme="minorHAnsi"/>
        </w:rPr>
        <w:t xml:space="preserve"> utilize IEP meetings throughout the year to engage both students and parents of students with disabilities.</w:t>
      </w:r>
      <w:r w:rsidR="007B3D1E">
        <w:rPr>
          <w:rFonts w:asciiTheme="minorHAnsi" w:hAnsiTheme="minorHAnsi" w:cstheme="minorHAnsi"/>
        </w:rPr>
        <w:t xml:space="preserve">  We will also continue to </w:t>
      </w:r>
      <w:r>
        <w:rPr>
          <w:rFonts w:asciiTheme="minorHAnsi" w:hAnsiTheme="minorHAnsi" w:cstheme="minorHAnsi"/>
        </w:rPr>
        <w:t>utilize opportunities to have individual conversations with parents and community on school improvement efforts as they arise.  The small size of our community make it possible to reach the vast majority of the community, but we need to be diligent about documenting our conversations.</w:t>
      </w:r>
    </w:p>
    <w:p w:rsidR="00587E5B" w:rsidRPr="000862E6" w:rsidRDefault="00587E5B" w:rsidP="00587E5B">
      <w:pPr>
        <w:rPr>
          <w:rFonts w:asciiTheme="minorHAnsi" w:hAnsiTheme="minorHAnsi" w:cstheme="minorHAnsi"/>
        </w:rPr>
      </w:pPr>
    </w:p>
    <w:p w:rsidR="00587E5B" w:rsidRPr="006A0F5F" w:rsidRDefault="00587E5B" w:rsidP="00587E5B">
      <w:pPr>
        <w:rPr>
          <w:rFonts w:asciiTheme="minorHAnsi" w:hAnsiTheme="minorHAnsi" w:cstheme="minorHAnsi"/>
          <w:b/>
        </w:rPr>
      </w:pPr>
      <w:r w:rsidRPr="006A0F5F">
        <w:rPr>
          <w:rFonts w:asciiTheme="minorHAnsi" w:hAnsiTheme="minorHAnsi" w:cstheme="minorHAnsi"/>
          <w:b/>
        </w:rPr>
        <w:lastRenderedPageBreak/>
        <w:t xml:space="preserve">What resources would enhance your engagement efforts? How can ODE support your continuous improvements? (150 words or less) </w:t>
      </w:r>
    </w:p>
    <w:p w:rsidR="00587E5B" w:rsidRDefault="00587E5B" w:rsidP="00587E5B">
      <w:pPr>
        <w:rPr>
          <w:rFonts w:asciiTheme="minorHAnsi" w:hAnsiTheme="minorHAnsi" w:cstheme="minorHAnsi"/>
        </w:rPr>
      </w:pPr>
    </w:p>
    <w:p w:rsidR="0098575B" w:rsidRDefault="0098575B" w:rsidP="00587E5B">
      <w:pPr>
        <w:rPr>
          <w:rFonts w:asciiTheme="minorHAnsi" w:hAnsiTheme="minorHAnsi" w:cstheme="minorHAnsi"/>
        </w:rPr>
      </w:pPr>
      <w:r>
        <w:rPr>
          <w:rFonts w:asciiTheme="minorHAnsi" w:hAnsiTheme="minorHAnsi" w:cstheme="minorHAnsi"/>
        </w:rPr>
        <w:t xml:space="preserve">The Oregon Department of Education can support our engagement process by providing examples of best practices for engaging community as they learn what other schools are doing.  The engagement toolkit was utilized in our efforts and we would love to see more examples of tools to use such as parent or student survey questions.  </w:t>
      </w:r>
    </w:p>
    <w:p w:rsidR="0098575B" w:rsidRPr="000862E6" w:rsidRDefault="0098575B" w:rsidP="00587E5B">
      <w:pPr>
        <w:rPr>
          <w:rFonts w:asciiTheme="minorHAnsi" w:hAnsiTheme="minorHAnsi" w:cstheme="minorHAnsi"/>
        </w:rPr>
      </w:pPr>
    </w:p>
    <w:p w:rsidR="00587E5B" w:rsidRDefault="00587E5B" w:rsidP="00587E5B">
      <w:pPr>
        <w:rPr>
          <w:rFonts w:asciiTheme="minorHAnsi" w:hAnsiTheme="minorHAnsi" w:cstheme="minorHAnsi"/>
          <w:b/>
        </w:rPr>
      </w:pPr>
      <w:r w:rsidRPr="006A0F5F">
        <w:rPr>
          <w:rFonts w:asciiTheme="minorHAnsi" w:hAnsiTheme="minorHAnsi" w:cstheme="minorHAnsi"/>
          <w:b/>
        </w:rPr>
        <w:t>Who was engaged, and how did you engage them? Select all of the community members / groups you engaged for this process: </w:t>
      </w:r>
    </w:p>
    <w:p w:rsidR="006A0F5F" w:rsidRPr="006A0F5F" w:rsidRDefault="006A0F5F" w:rsidP="00587E5B">
      <w:pPr>
        <w:rPr>
          <w:rFonts w:asciiTheme="minorHAnsi" w:hAnsiTheme="minorHAnsi" w:cstheme="minorHAnsi"/>
          <w:b/>
        </w:rPr>
      </w:pPr>
    </w:p>
    <w:p w:rsidR="006A0F5F" w:rsidRPr="002C0D06" w:rsidRDefault="006A0F5F" w:rsidP="006A0F5F">
      <w:pPr>
        <w:spacing w:line="276" w:lineRule="auto"/>
        <w:ind w:left="360"/>
        <w:rPr>
          <w:rFonts w:asciiTheme="minorHAnsi" w:hAnsiTheme="minorHAnsi" w:cstheme="minorHAnsi"/>
        </w:rPr>
      </w:pPr>
      <w:r w:rsidRPr="002C0D06">
        <w:rPr>
          <w:rFonts w:asciiTheme="minorHAnsi" w:hAnsiTheme="minorHAnsi" w:cstheme="minorHAnsi"/>
        </w:rPr>
        <w:t>(X) Students of color</w:t>
      </w:r>
    </w:p>
    <w:p w:rsidR="006A0F5F" w:rsidRPr="002C0D06" w:rsidRDefault="006A0F5F" w:rsidP="006A0F5F">
      <w:pPr>
        <w:spacing w:line="276" w:lineRule="auto"/>
        <w:ind w:left="360"/>
        <w:rPr>
          <w:rFonts w:asciiTheme="minorHAnsi" w:hAnsiTheme="minorHAnsi" w:cstheme="minorHAnsi"/>
        </w:rPr>
      </w:pPr>
      <w:r w:rsidRPr="002C0D06">
        <w:rPr>
          <w:rFonts w:asciiTheme="minorHAnsi" w:hAnsiTheme="minorHAnsi" w:cstheme="minorHAnsi"/>
        </w:rPr>
        <w:t>(</w:t>
      </w:r>
      <w:r>
        <w:rPr>
          <w:rFonts w:asciiTheme="minorHAnsi" w:hAnsiTheme="minorHAnsi" w:cstheme="minorHAnsi"/>
        </w:rPr>
        <w:t>X</w:t>
      </w:r>
      <w:r w:rsidRPr="002C0D06">
        <w:rPr>
          <w:rFonts w:asciiTheme="minorHAnsi" w:hAnsiTheme="minorHAnsi" w:cstheme="minorHAnsi"/>
        </w:rPr>
        <w:t>) Students with disabilities</w:t>
      </w:r>
    </w:p>
    <w:p w:rsidR="006A0F5F" w:rsidRPr="002C0D06" w:rsidRDefault="00DE2A71" w:rsidP="006A0F5F">
      <w:pPr>
        <w:spacing w:line="276" w:lineRule="auto"/>
        <w:ind w:left="360"/>
        <w:rPr>
          <w:rFonts w:asciiTheme="minorHAnsi" w:hAnsiTheme="minorHAnsi" w:cstheme="minorHAnsi"/>
        </w:rPr>
      </w:pPr>
      <w:r>
        <w:rPr>
          <w:rFonts w:asciiTheme="minorHAnsi" w:hAnsiTheme="minorHAnsi" w:cstheme="minorHAnsi"/>
        </w:rPr>
        <w:t>(X</w:t>
      </w:r>
      <w:r w:rsidR="006A0F5F" w:rsidRPr="002C0D06">
        <w:rPr>
          <w:rFonts w:asciiTheme="minorHAnsi" w:hAnsiTheme="minorHAnsi" w:cstheme="minorHAnsi"/>
        </w:rPr>
        <w:t>) Students who are emerging bilinguals</w:t>
      </w:r>
    </w:p>
    <w:p w:rsidR="006A0F5F" w:rsidRPr="002C0D06" w:rsidRDefault="006A0F5F" w:rsidP="006A0F5F">
      <w:pPr>
        <w:spacing w:line="276" w:lineRule="auto"/>
        <w:ind w:left="360"/>
        <w:rPr>
          <w:rFonts w:asciiTheme="minorHAnsi" w:hAnsiTheme="minorHAnsi" w:cstheme="minorHAnsi"/>
        </w:rPr>
      </w:pPr>
      <w:r w:rsidRPr="002C0D06">
        <w:rPr>
          <w:rFonts w:asciiTheme="minorHAnsi" w:hAnsiTheme="minorHAnsi" w:cstheme="minorHAnsi"/>
        </w:rPr>
        <w:t>(X) Students navigating poverty, homelessness, and foster care</w:t>
      </w:r>
    </w:p>
    <w:p w:rsidR="006A0F5F" w:rsidRPr="002C0D06" w:rsidRDefault="006A0F5F" w:rsidP="006A0F5F">
      <w:pPr>
        <w:spacing w:line="276" w:lineRule="auto"/>
        <w:ind w:left="360"/>
        <w:rPr>
          <w:rFonts w:asciiTheme="minorHAnsi" w:hAnsiTheme="minorHAnsi" w:cstheme="minorHAnsi"/>
        </w:rPr>
      </w:pPr>
      <w:r w:rsidRPr="002C0D06">
        <w:rPr>
          <w:rFonts w:asciiTheme="minorHAnsi" w:hAnsiTheme="minorHAnsi" w:cstheme="minorHAnsi"/>
        </w:rPr>
        <w:t>(X) Families of students of color</w:t>
      </w:r>
    </w:p>
    <w:p w:rsidR="006A0F5F" w:rsidRPr="002C0D06" w:rsidRDefault="006A0F5F" w:rsidP="006A0F5F">
      <w:pPr>
        <w:spacing w:line="276" w:lineRule="auto"/>
        <w:ind w:left="360"/>
        <w:rPr>
          <w:rFonts w:asciiTheme="minorHAnsi" w:hAnsiTheme="minorHAnsi" w:cstheme="minorHAnsi"/>
          <w:i/>
        </w:rPr>
      </w:pPr>
      <w:r>
        <w:rPr>
          <w:rFonts w:asciiTheme="minorHAnsi" w:hAnsiTheme="minorHAnsi" w:cstheme="minorHAnsi"/>
        </w:rPr>
        <w:t>(X</w:t>
      </w:r>
      <w:r w:rsidRPr="002C0D06">
        <w:rPr>
          <w:rFonts w:asciiTheme="minorHAnsi" w:hAnsiTheme="minorHAnsi" w:cstheme="minorHAnsi"/>
        </w:rPr>
        <w:t xml:space="preserve">) Families of students with disabilities- </w:t>
      </w:r>
    </w:p>
    <w:p w:rsidR="006A0F5F" w:rsidRPr="002C0D06" w:rsidRDefault="00DE2A71" w:rsidP="006A0F5F">
      <w:pPr>
        <w:spacing w:line="276" w:lineRule="auto"/>
        <w:ind w:left="360"/>
        <w:rPr>
          <w:rFonts w:asciiTheme="minorHAnsi" w:hAnsiTheme="minorHAnsi" w:cstheme="minorHAnsi"/>
        </w:rPr>
      </w:pPr>
      <w:r>
        <w:rPr>
          <w:rFonts w:asciiTheme="minorHAnsi" w:hAnsiTheme="minorHAnsi" w:cstheme="minorHAnsi"/>
        </w:rPr>
        <w:t>(X</w:t>
      </w:r>
      <w:r w:rsidR="006A0F5F" w:rsidRPr="002C0D06">
        <w:rPr>
          <w:rFonts w:asciiTheme="minorHAnsi" w:hAnsiTheme="minorHAnsi" w:cstheme="minorHAnsi"/>
        </w:rPr>
        <w:t xml:space="preserve">) Families of students who are emerging bilinguals </w:t>
      </w:r>
    </w:p>
    <w:p w:rsidR="006A0F5F" w:rsidRPr="002C0D06" w:rsidRDefault="006A0F5F" w:rsidP="006A0F5F">
      <w:pPr>
        <w:spacing w:line="276" w:lineRule="auto"/>
        <w:ind w:left="360"/>
        <w:rPr>
          <w:rFonts w:asciiTheme="minorHAnsi" w:hAnsiTheme="minorHAnsi" w:cstheme="minorHAnsi"/>
        </w:rPr>
      </w:pPr>
      <w:r w:rsidRPr="002C0D06">
        <w:rPr>
          <w:rFonts w:asciiTheme="minorHAnsi" w:hAnsiTheme="minorHAnsi" w:cstheme="minorHAnsi"/>
        </w:rPr>
        <w:t>(X) Families of students navigating poverty, homelessness, and foster care</w:t>
      </w:r>
    </w:p>
    <w:p w:rsidR="006A0F5F" w:rsidRPr="002C0D06" w:rsidRDefault="006A0F5F" w:rsidP="006A0F5F">
      <w:pPr>
        <w:spacing w:line="276" w:lineRule="auto"/>
        <w:ind w:left="360"/>
        <w:rPr>
          <w:rFonts w:asciiTheme="minorHAnsi" w:hAnsiTheme="minorHAnsi" w:cstheme="minorHAnsi"/>
        </w:rPr>
      </w:pPr>
      <w:r w:rsidRPr="002C0D06">
        <w:rPr>
          <w:rFonts w:asciiTheme="minorHAnsi" w:hAnsiTheme="minorHAnsi" w:cstheme="minorHAnsi"/>
        </w:rPr>
        <w:t>(X) Licensed staff (administrators, teachers, counselors, etc.)</w:t>
      </w:r>
    </w:p>
    <w:p w:rsidR="006A0F5F" w:rsidRPr="002C0D06" w:rsidRDefault="006A0F5F" w:rsidP="006A0F5F">
      <w:pPr>
        <w:spacing w:line="276" w:lineRule="auto"/>
        <w:ind w:left="360"/>
        <w:rPr>
          <w:rFonts w:asciiTheme="minorHAnsi" w:hAnsiTheme="minorHAnsi" w:cstheme="minorHAnsi"/>
        </w:rPr>
      </w:pPr>
      <w:r w:rsidRPr="002C0D06">
        <w:rPr>
          <w:rFonts w:asciiTheme="minorHAnsi" w:hAnsiTheme="minorHAnsi" w:cstheme="minorHAnsi"/>
        </w:rPr>
        <w:t>(X) Classified staff (paraprofessionals, bus drivers, office support, etc.)</w:t>
      </w:r>
    </w:p>
    <w:p w:rsidR="006A0F5F" w:rsidRPr="002C0D06" w:rsidRDefault="006A0F5F" w:rsidP="006A0F5F">
      <w:pPr>
        <w:spacing w:line="276" w:lineRule="auto"/>
        <w:ind w:left="360"/>
        <w:rPr>
          <w:rFonts w:asciiTheme="minorHAnsi" w:hAnsiTheme="minorHAnsi" w:cstheme="minorHAnsi"/>
        </w:rPr>
      </w:pPr>
      <w:r w:rsidRPr="002C0D06">
        <w:rPr>
          <w:rFonts w:asciiTheme="minorHAnsi" w:hAnsiTheme="minorHAnsi" w:cstheme="minorHAnsi"/>
        </w:rPr>
        <w:t>(</w:t>
      </w:r>
      <w:r w:rsidR="00D35B78">
        <w:rPr>
          <w:rFonts w:asciiTheme="minorHAnsi" w:hAnsiTheme="minorHAnsi" w:cstheme="minorHAnsi"/>
        </w:rPr>
        <w:t>X</w:t>
      </w:r>
      <w:r w:rsidRPr="002C0D06">
        <w:rPr>
          <w:rFonts w:asciiTheme="minorHAnsi" w:hAnsiTheme="minorHAnsi" w:cstheme="minorHAnsi"/>
        </w:rPr>
        <w:t>) Community Based Organizations (non-profit organizations, civil rights organizations, community service groups, culturally specific organizations, etc.)</w:t>
      </w:r>
    </w:p>
    <w:p w:rsidR="006A0F5F" w:rsidRPr="002C0D06" w:rsidRDefault="006A0F5F" w:rsidP="006A0F5F">
      <w:pPr>
        <w:spacing w:line="276" w:lineRule="auto"/>
        <w:ind w:left="360"/>
        <w:rPr>
          <w:rFonts w:asciiTheme="minorHAnsi" w:hAnsiTheme="minorHAnsi" w:cstheme="minorHAnsi"/>
        </w:rPr>
      </w:pPr>
      <w:r w:rsidRPr="002C0D06">
        <w:rPr>
          <w:rFonts w:asciiTheme="minorHAnsi" w:hAnsiTheme="minorHAnsi" w:cstheme="minorHAnsi"/>
        </w:rPr>
        <w:t>( ) Tribal members (adults and youth)</w:t>
      </w:r>
    </w:p>
    <w:p w:rsidR="006A0F5F" w:rsidRPr="002C0D06" w:rsidRDefault="006A0F5F" w:rsidP="006A0F5F">
      <w:pPr>
        <w:spacing w:line="276" w:lineRule="auto"/>
        <w:ind w:left="360"/>
        <w:rPr>
          <w:rFonts w:asciiTheme="minorHAnsi" w:hAnsiTheme="minorHAnsi" w:cstheme="minorHAnsi"/>
        </w:rPr>
      </w:pPr>
      <w:r w:rsidRPr="002C0D06">
        <w:rPr>
          <w:rFonts w:asciiTheme="minorHAnsi" w:hAnsiTheme="minorHAnsi" w:cstheme="minorHAnsi"/>
        </w:rPr>
        <w:t>(X) School volunteers (school board members, budget committee members, PTA/PTO members, booster club members, parent advisory group members, classroom volunteers, etc.)</w:t>
      </w:r>
    </w:p>
    <w:p w:rsidR="006A0F5F" w:rsidRPr="002C0D06" w:rsidRDefault="006A0F5F" w:rsidP="006A0F5F">
      <w:pPr>
        <w:spacing w:line="276" w:lineRule="auto"/>
        <w:ind w:left="360"/>
        <w:rPr>
          <w:rFonts w:asciiTheme="minorHAnsi" w:hAnsiTheme="minorHAnsi" w:cstheme="minorHAnsi"/>
        </w:rPr>
      </w:pPr>
      <w:r>
        <w:rPr>
          <w:rFonts w:asciiTheme="minorHAnsi" w:hAnsiTheme="minorHAnsi" w:cstheme="minorHAnsi"/>
        </w:rPr>
        <w:t>(X</w:t>
      </w:r>
      <w:r w:rsidRPr="002C0D06">
        <w:rPr>
          <w:rFonts w:asciiTheme="minorHAnsi" w:hAnsiTheme="minorHAnsi" w:cstheme="minorHAnsi"/>
        </w:rPr>
        <w:t>) Business community</w:t>
      </w:r>
    </w:p>
    <w:p w:rsidR="006A0F5F" w:rsidRDefault="006A0F5F" w:rsidP="006A0F5F">
      <w:pPr>
        <w:spacing w:line="276" w:lineRule="auto"/>
        <w:ind w:left="360"/>
        <w:rPr>
          <w:rFonts w:asciiTheme="minorHAnsi" w:hAnsiTheme="minorHAnsi" w:cstheme="minorHAnsi"/>
        </w:rPr>
      </w:pPr>
      <w:r w:rsidRPr="002C0D06">
        <w:rPr>
          <w:rFonts w:asciiTheme="minorHAnsi" w:hAnsiTheme="minorHAnsi" w:cstheme="minorHAnsi"/>
        </w:rPr>
        <w:t>(X) Community leaders</w:t>
      </w:r>
    </w:p>
    <w:p w:rsidR="00587E5B" w:rsidRPr="000862E6" w:rsidRDefault="006A0F5F" w:rsidP="006A0F5F">
      <w:pPr>
        <w:spacing w:line="276" w:lineRule="auto"/>
        <w:ind w:left="360"/>
        <w:rPr>
          <w:rFonts w:asciiTheme="minorHAnsi" w:hAnsiTheme="minorHAnsi" w:cstheme="minorHAnsi"/>
        </w:rPr>
      </w:pPr>
      <w:r>
        <w:rPr>
          <w:rFonts w:asciiTheme="minorHAnsi" w:hAnsiTheme="minorHAnsi" w:cstheme="minorHAnsi"/>
        </w:rPr>
        <w:t xml:space="preserve">( )  </w:t>
      </w:r>
      <w:r w:rsidR="00587E5B" w:rsidRPr="000862E6">
        <w:rPr>
          <w:rFonts w:asciiTheme="minorHAnsi" w:hAnsiTheme="minorHAnsi" w:cstheme="minorHAnsi"/>
        </w:rPr>
        <w:t>Other _______________</w:t>
      </w:r>
    </w:p>
    <w:p w:rsidR="00587E5B" w:rsidRPr="000862E6" w:rsidRDefault="00587E5B" w:rsidP="00587E5B">
      <w:pPr>
        <w:rPr>
          <w:rFonts w:asciiTheme="minorHAnsi" w:hAnsiTheme="minorHAnsi" w:cstheme="minorHAnsi"/>
        </w:rPr>
      </w:pPr>
    </w:p>
    <w:p w:rsidR="00587E5B" w:rsidRPr="000862E6" w:rsidRDefault="00587E5B" w:rsidP="00587E5B">
      <w:pPr>
        <w:spacing w:line="276" w:lineRule="auto"/>
        <w:rPr>
          <w:rFonts w:asciiTheme="minorHAnsi" w:hAnsiTheme="minorHAnsi" w:cstheme="minorHAnsi"/>
          <w:b/>
        </w:rPr>
      </w:pPr>
      <w:r w:rsidRPr="000862E6">
        <w:rPr>
          <w:rFonts w:asciiTheme="minorHAnsi" w:hAnsiTheme="minorHAnsi" w:cstheme="minorHAnsi"/>
          <w:b/>
        </w:rPr>
        <w:t>How did you engage your community?</w:t>
      </w:r>
    </w:p>
    <w:p w:rsidR="006A0F5F" w:rsidRDefault="006A0F5F" w:rsidP="00587E5B">
      <w:pPr>
        <w:spacing w:line="276" w:lineRule="auto"/>
        <w:rPr>
          <w:rFonts w:asciiTheme="minorHAnsi" w:hAnsiTheme="minorHAnsi" w:cstheme="minorHAnsi"/>
        </w:rPr>
      </w:pPr>
    </w:p>
    <w:p w:rsidR="00587E5B" w:rsidRPr="000862E6" w:rsidRDefault="00587E5B" w:rsidP="00587E5B">
      <w:pPr>
        <w:spacing w:line="276" w:lineRule="auto"/>
        <w:rPr>
          <w:rFonts w:asciiTheme="minorHAnsi" w:hAnsiTheme="minorHAnsi" w:cstheme="minorHAnsi"/>
        </w:rPr>
      </w:pPr>
      <w:r w:rsidRPr="000862E6">
        <w:rPr>
          <w:rFonts w:asciiTheme="minorHAnsi" w:hAnsiTheme="minorHAnsi" w:cstheme="minorHAnsi"/>
        </w:rPr>
        <w:t>Select all of the strategies / activities you deployed to engage your community: </w:t>
      </w:r>
    </w:p>
    <w:p w:rsidR="006A0F5F" w:rsidRPr="002C0D06" w:rsidRDefault="006A0F5F" w:rsidP="006A0F5F">
      <w:pPr>
        <w:spacing w:line="276" w:lineRule="auto"/>
        <w:ind w:left="360"/>
        <w:rPr>
          <w:rFonts w:asciiTheme="minorHAnsi" w:hAnsiTheme="minorHAnsi" w:cstheme="minorHAnsi"/>
        </w:rPr>
      </w:pPr>
      <w:r w:rsidRPr="002C0D06">
        <w:rPr>
          <w:rFonts w:asciiTheme="minorHAnsi" w:hAnsiTheme="minorHAnsi" w:cstheme="minorHAnsi"/>
        </w:rPr>
        <w:t>(X) Survey(s) or other engagement applications (i.e. Thought Exchange)</w:t>
      </w:r>
    </w:p>
    <w:p w:rsidR="006A0F5F" w:rsidRPr="002C0D06" w:rsidRDefault="006A0F5F" w:rsidP="006A0F5F">
      <w:pPr>
        <w:spacing w:line="276" w:lineRule="auto"/>
        <w:ind w:left="360"/>
        <w:rPr>
          <w:rFonts w:asciiTheme="minorHAnsi" w:hAnsiTheme="minorHAnsi" w:cstheme="minorHAnsi"/>
        </w:rPr>
      </w:pPr>
      <w:r w:rsidRPr="002C0D06">
        <w:rPr>
          <w:rFonts w:asciiTheme="minorHAnsi" w:hAnsiTheme="minorHAnsi" w:cstheme="minorHAnsi"/>
        </w:rPr>
        <w:t>(X) In-person forum(s)</w:t>
      </w:r>
    </w:p>
    <w:p w:rsidR="006A0F5F" w:rsidRPr="002C0D06" w:rsidRDefault="006A0F5F" w:rsidP="006A0F5F">
      <w:pPr>
        <w:spacing w:line="276" w:lineRule="auto"/>
        <w:ind w:left="360"/>
        <w:rPr>
          <w:rFonts w:asciiTheme="minorHAnsi" w:hAnsiTheme="minorHAnsi" w:cstheme="minorHAnsi"/>
        </w:rPr>
      </w:pPr>
      <w:r w:rsidRPr="002C0D06">
        <w:rPr>
          <w:rFonts w:asciiTheme="minorHAnsi" w:hAnsiTheme="minorHAnsi" w:cstheme="minorHAnsi"/>
        </w:rPr>
        <w:t>( ) Focus group(s)</w:t>
      </w:r>
    </w:p>
    <w:p w:rsidR="006A0F5F" w:rsidRPr="002C0D06" w:rsidRDefault="006A0F5F" w:rsidP="006A0F5F">
      <w:pPr>
        <w:spacing w:line="276" w:lineRule="auto"/>
        <w:ind w:left="360"/>
        <w:rPr>
          <w:rFonts w:asciiTheme="minorHAnsi" w:hAnsiTheme="minorHAnsi" w:cstheme="minorHAnsi"/>
        </w:rPr>
      </w:pPr>
      <w:r>
        <w:rPr>
          <w:rFonts w:asciiTheme="minorHAnsi" w:hAnsiTheme="minorHAnsi" w:cstheme="minorHAnsi"/>
        </w:rPr>
        <w:t>(X</w:t>
      </w:r>
      <w:r w:rsidRPr="002C0D06">
        <w:rPr>
          <w:rFonts w:asciiTheme="minorHAnsi" w:hAnsiTheme="minorHAnsi" w:cstheme="minorHAnsi"/>
        </w:rPr>
        <w:t>) Roundtable discussion</w:t>
      </w:r>
    </w:p>
    <w:p w:rsidR="006A0F5F" w:rsidRPr="002C0D06" w:rsidRDefault="006A0F5F" w:rsidP="006A0F5F">
      <w:pPr>
        <w:spacing w:line="276" w:lineRule="auto"/>
        <w:ind w:left="360"/>
        <w:rPr>
          <w:rFonts w:asciiTheme="minorHAnsi" w:hAnsiTheme="minorHAnsi" w:cstheme="minorHAnsi"/>
        </w:rPr>
      </w:pPr>
      <w:r w:rsidRPr="002C0D06">
        <w:rPr>
          <w:rFonts w:asciiTheme="minorHAnsi" w:hAnsiTheme="minorHAnsi" w:cstheme="minorHAnsi"/>
        </w:rPr>
        <w:t xml:space="preserve">(X) Community group meeting </w:t>
      </w:r>
    </w:p>
    <w:p w:rsidR="006A0F5F" w:rsidRPr="002C0D06" w:rsidRDefault="006A0F5F" w:rsidP="006A0F5F">
      <w:pPr>
        <w:spacing w:line="276" w:lineRule="auto"/>
        <w:ind w:left="360"/>
        <w:rPr>
          <w:rFonts w:asciiTheme="minorHAnsi" w:hAnsiTheme="minorHAnsi" w:cstheme="minorHAnsi"/>
        </w:rPr>
      </w:pPr>
      <w:r w:rsidRPr="002C0D06">
        <w:rPr>
          <w:rFonts w:asciiTheme="minorHAnsi" w:hAnsiTheme="minorHAnsi" w:cstheme="minorHAnsi"/>
        </w:rPr>
        <w:t>( ) Website</w:t>
      </w:r>
    </w:p>
    <w:p w:rsidR="006A0F5F" w:rsidRPr="002C0D06" w:rsidRDefault="006A0F5F" w:rsidP="006A0F5F">
      <w:pPr>
        <w:spacing w:line="276" w:lineRule="auto"/>
        <w:ind w:left="360"/>
        <w:rPr>
          <w:rFonts w:asciiTheme="minorHAnsi" w:hAnsiTheme="minorHAnsi" w:cstheme="minorHAnsi"/>
        </w:rPr>
      </w:pPr>
      <w:r w:rsidRPr="002C0D06">
        <w:rPr>
          <w:rFonts w:asciiTheme="minorHAnsi" w:hAnsiTheme="minorHAnsi" w:cstheme="minorHAnsi"/>
        </w:rPr>
        <w:lastRenderedPageBreak/>
        <w:t>( ) Email messages</w:t>
      </w:r>
    </w:p>
    <w:p w:rsidR="006A0F5F" w:rsidRPr="002C0D06" w:rsidRDefault="006A0F5F" w:rsidP="006A0F5F">
      <w:pPr>
        <w:spacing w:line="276" w:lineRule="auto"/>
        <w:ind w:left="360"/>
        <w:rPr>
          <w:rFonts w:asciiTheme="minorHAnsi" w:hAnsiTheme="minorHAnsi" w:cstheme="minorHAnsi"/>
        </w:rPr>
      </w:pPr>
      <w:r w:rsidRPr="002C0D06">
        <w:rPr>
          <w:rFonts w:asciiTheme="minorHAnsi" w:hAnsiTheme="minorHAnsi" w:cstheme="minorHAnsi"/>
        </w:rPr>
        <w:t>( ) Newsletters</w:t>
      </w:r>
    </w:p>
    <w:p w:rsidR="006A0F5F" w:rsidRPr="002C0D06" w:rsidRDefault="00D35B78" w:rsidP="006A0F5F">
      <w:pPr>
        <w:spacing w:line="276" w:lineRule="auto"/>
        <w:ind w:left="360"/>
        <w:rPr>
          <w:rFonts w:asciiTheme="minorHAnsi" w:hAnsiTheme="minorHAnsi" w:cstheme="minorHAnsi"/>
        </w:rPr>
      </w:pPr>
      <w:r>
        <w:rPr>
          <w:rFonts w:asciiTheme="minorHAnsi" w:hAnsiTheme="minorHAnsi" w:cstheme="minorHAnsi"/>
        </w:rPr>
        <w:t>(X</w:t>
      </w:r>
      <w:r w:rsidR="006A0F5F" w:rsidRPr="002C0D06">
        <w:rPr>
          <w:rFonts w:asciiTheme="minorHAnsi" w:hAnsiTheme="minorHAnsi" w:cstheme="minorHAnsi"/>
        </w:rPr>
        <w:t>) Social media</w:t>
      </w:r>
    </w:p>
    <w:p w:rsidR="006A0F5F" w:rsidRPr="002C0D06" w:rsidRDefault="006A0F5F" w:rsidP="006A0F5F">
      <w:pPr>
        <w:spacing w:line="276" w:lineRule="auto"/>
        <w:ind w:left="360"/>
        <w:rPr>
          <w:rFonts w:asciiTheme="minorHAnsi" w:hAnsiTheme="minorHAnsi" w:cstheme="minorHAnsi"/>
        </w:rPr>
      </w:pPr>
      <w:r w:rsidRPr="002C0D06">
        <w:rPr>
          <w:rFonts w:asciiTheme="minorHAnsi" w:hAnsiTheme="minorHAnsi" w:cstheme="minorHAnsi"/>
        </w:rPr>
        <w:t>(X) School board meeting</w:t>
      </w:r>
    </w:p>
    <w:p w:rsidR="006A0F5F" w:rsidRPr="002C0D06" w:rsidRDefault="006A0F5F" w:rsidP="006A0F5F">
      <w:pPr>
        <w:spacing w:line="276" w:lineRule="auto"/>
        <w:ind w:left="360"/>
        <w:rPr>
          <w:rFonts w:asciiTheme="minorHAnsi" w:hAnsiTheme="minorHAnsi" w:cstheme="minorHAnsi"/>
        </w:rPr>
      </w:pPr>
      <w:r>
        <w:rPr>
          <w:rFonts w:asciiTheme="minorHAnsi" w:hAnsiTheme="minorHAnsi" w:cstheme="minorHAnsi"/>
        </w:rPr>
        <w:t>(X</w:t>
      </w:r>
      <w:r w:rsidRPr="002C0D06">
        <w:rPr>
          <w:rFonts w:asciiTheme="minorHAnsi" w:hAnsiTheme="minorHAnsi" w:cstheme="minorHAnsi"/>
        </w:rPr>
        <w:t>) Partnering with unions</w:t>
      </w:r>
    </w:p>
    <w:p w:rsidR="006A0F5F" w:rsidRPr="002C0D06" w:rsidRDefault="00DE2A71" w:rsidP="006A0F5F">
      <w:pPr>
        <w:spacing w:line="276" w:lineRule="auto"/>
        <w:ind w:left="360"/>
        <w:rPr>
          <w:rFonts w:asciiTheme="minorHAnsi" w:hAnsiTheme="minorHAnsi" w:cstheme="minorHAnsi"/>
        </w:rPr>
      </w:pPr>
      <w:r>
        <w:rPr>
          <w:rFonts w:asciiTheme="minorHAnsi" w:hAnsiTheme="minorHAnsi" w:cstheme="minorHAnsi"/>
        </w:rPr>
        <w:t>(X</w:t>
      </w:r>
      <w:r w:rsidR="006A0F5F" w:rsidRPr="002C0D06">
        <w:rPr>
          <w:rFonts w:asciiTheme="minorHAnsi" w:hAnsiTheme="minorHAnsi" w:cstheme="minorHAnsi"/>
        </w:rPr>
        <w:t>) Partnering with community based partners</w:t>
      </w:r>
    </w:p>
    <w:p w:rsidR="006A0F5F" w:rsidRPr="002C0D06" w:rsidRDefault="006A0F5F" w:rsidP="006A0F5F">
      <w:pPr>
        <w:spacing w:line="276" w:lineRule="auto"/>
        <w:ind w:left="360"/>
        <w:rPr>
          <w:rFonts w:asciiTheme="minorHAnsi" w:hAnsiTheme="minorHAnsi" w:cstheme="minorHAnsi"/>
        </w:rPr>
      </w:pPr>
      <w:r w:rsidRPr="002C0D06">
        <w:rPr>
          <w:rFonts w:asciiTheme="minorHAnsi" w:hAnsiTheme="minorHAnsi" w:cstheme="minorHAnsi"/>
        </w:rPr>
        <w:t>( ) Partnering with faith based organizations </w:t>
      </w:r>
    </w:p>
    <w:p w:rsidR="006A0F5F" w:rsidRPr="002C0D06" w:rsidRDefault="006A0F5F" w:rsidP="006A0F5F">
      <w:pPr>
        <w:spacing w:line="276" w:lineRule="auto"/>
        <w:ind w:left="360"/>
        <w:rPr>
          <w:rFonts w:asciiTheme="minorHAnsi" w:hAnsiTheme="minorHAnsi" w:cstheme="minorHAnsi"/>
        </w:rPr>
      </w:pPr>
      <w:r w:rsidRPr="002C0D06">
        <w:rPr>
          <w:rFonts w:asciiTheme="minorHAnsi" w:hAnsiTheme="minorHAnsi" w:cstheme="minorHAnsi"/>
        </w:rPr>
        <w:t>( ) Partnering with business</w:t>
      </w:r>
    </w:p>
    <w:p w:rsidR="006A0F5F" w:rsidRPr="00537738" w:rsidRDefault="006A0F5F" w:rsidP="006A0F5F">
      <w:pPr>
        <w:spacing w:line="276" w:lineRule="auto"/>
        <w:ind w:left="360"/>
        <w:rPr>
          <w:rFonts w:asciiTheme="minorHAnsi" w:hAnsiTheme="minorHAnsi" w:cstheme="minorHAnsi"/>
        </w:rPr>
      </w:pPr>
      <w:r w:rsidRPr="002C0D06">
        <w:rPr>
          <w:rFonts w:asciiTheme="minorHAnsi" w:hAnsiTheme="minorHAnsi" w:cstheme="minorHAnsi"/>
        </w:rPr>
        <w:t>(X) Other: Individual conversations</w:t>
      </w:r>
    </w:p>
    <w:p w:rsidR="00587E5B" w:rsidRPr="000862E6" w:rsidRDefault="00587E5B" w:rsidP="00587E5B">
      <w:pPr>
        <w:rPr>
          <w:rFonts w:asciiTheme="minorHAnsi" w:hAnsiTheme="minorHAnsi" w:cstheme="minorHAnsi"/>
        </w:rPr>
      </w:pPr>
    </w:p>
    <w:p w:rsidR="00263957" w:rsidRDefault="00587E5B" w:rsidP="00587E5B">
      <w:pPr>
        <w:pStyle w:val="Heading3"/>
        <w:spacing w:before="0" w:after="0"/>
        <w:rPr>
          <w:rFonts w:asciiTheme="minorHAnsi" w:hAnsiTheme="minorHAnsi" w:cstheme="minorHAnsi"/>
          <w:sz w:val="24"/>
          <w:szCs w:val="24"/>
        </w:rPr>
      </w:pPr>
      <w:r w:rsidRPr="000862E6">
        <w:rPr>
          <w:rFonts w:asciiTheme="minorHAnsi" w:hAnsiTheme="minorHAnsi" w:cstheme="minorHAnsi"/>
          <w:sz w:val="24"/>
          <w:szCs w:val="24"/>
        </w:rPr>
        <w:t>Evidence of Engagement</w:t>
      </w:r>
    </w:p>
    <w:p w:rsidR="00587E5B" w:rsidRPr="0082151E" w:rsidRDefault="00587E5B" w:rsidP="00587E5B">
      <w:pPr>
        <w:pStyle w:val="Heading3"/>
        <w:spacing w:before="0" w:after="0"/>
        <w:rPr>
          <w:rFonts w:asciiTheme="minorHAnsi" w:hAnsiTheme="minorHAnsi" w:cstheme="minorHAnsi"/>
          <w:i/>
          <w:sz w:val="24"/>
        </w:rPr>
      </w:pPr>
      <w:r>
        <w:rPr>
          <w:rFonts w:asciiTheme="minorHAnsi" w:hAnsiTheme="minorHAnsi" w:cstheme="minorHAnsi"/>
          <w:sz w:val="24"/>
          <w:szCs w:val="24"/>
        </w:rPr>
        <w:br/>
      </w:r>
      <w:r w:rsidRPr="0082151E">
        <w:rPr>
          <w:rFonts w:asciiTheme="minorHAnsi" w:hAnsiTheme="minorHAnsi" w:cstheme="minorHAnsi"/>
          <w:b w:val="0"/>
          <w:i/>
          <w:sz w:val="24"/>
        </w:rPr>
        <w:t>Upload</w:t>
      </w:r>
      <w:r w:rsidR="001B6072" w:rsidRPr="0082151E">
        <w:rPr>
          <w:rFonts w:asciiTheme="minorHAnsi" w:hAnsiTheme="minorHAnsi" w:cstheme="minorHAnsi"/>
          <w:b w:val="0"/>
          <w:i/>
          <w:sz w:val="24"/>
        </w:rPr>
        <w:t xml:space="preserve"> your</w:t>
      </w:r>
      <w:r w:rsidRPr="0082151E">
        <w:rPr>
          <w:rFonts w:asciiTheme="minorHAnsi" w:hAnsiTheme="minorHAnsi" w:cstheme="minorHAnsi"/>
          <w:b w:val="0"/>
          <w:i/>
          <w:sz w:val="24"/>
        </w:rPr>
        <w:t xml:space="preserve"> top five artifacts of engagement.</w:t>
      </w:r>
      <w:r w:rsidRPr="0082151E">
        <w:rPr>
          <w:rFonts w:asciiTheme="minorHAnsi" w:hAnsiTheme="minorHAnsi" w:cstheme="minorHAnsi"/>
          <w:i/>
          <w:sz w:val="24"/>
        </w:rPr>
        <w:t xml:space="preserve"> </w:t>
      </w:r>
    </w:p>
    <w:p w:rsidR="001B6072" w:rsidRPr="001B6072" w:rsidRDefault="001B6072" w:rsidP="001B6072"/>
    <w:p w:rsidR="00587E5B" w:rsidRDefault="00587E5B" w:rsidP="00587E5B">
      <w:pPr>
        <w:rPr>
          <w:rFonts w:asciiTheme="minorHAnsi" w:hAnsiTheme="minorHAnsi" w:cstheme="minorHAnsi"/>
          <w:b/>
        </w:rPr>
      </w:pPr>
      <w:r w:rsidRPr="006A0F5F">
        <w:rPr>
          <w:rFonts w:asciiTheme="minorHAnsi" w:hAnsiTheme="minorHAnsi" w:cstheme="minorHAnsi"/>
          <w:b/>
        </w:rPr>
        <w:t>Why did you select the</w:t>
      </w:r>
      <w:r w:rsidR="001B6072" w:rsidRPr="006A0F5F">
        <w:rPr>
          <w:rFonts w:asciiTheme="minorHAnsi" w:hAnsiTheme="minorHAnsi" w:cstheme="minorHAnsi"/>
          <w:b/>
        </w:rPr>
        <w:t>se particular</w:t>
      </w:r>
      <w:r w:rsidRPr="006A0F5F">
        <w:rPr>
          <w:rFonts w:asciiTheme="minorHAnsi" w:hAnsiTheme="minorHAnsi" w:cstheme="minorHAnsi"/>
          <w:b/>
        </w:rPr>
        <w:t xml:space="preserve"> artifacts </w:t>
      </w:r>
      <w:r w:rsidR="001B6072" w:rsidRPr="006A0F5F">
        <w:rPr>
          <w:rFonts w:asciiTheme="minorHAnsi" w:hAnsiTheme="minorHAnsi" w:cstheme="minorHAnsi"/>
          <w:b/>
        </w:rPr>
        <w:t xml:space="preserve">to </w:t>
      </w:r>
      <w:r w:rsidRPr="006A0F5F">
        <w:rPr>
          <w:rFonts w:asciiTheme="minorHAnsi" w:hAnsiTheme="minorHAnsi" w:cstheme="minorHAnsi"/>
          <w:b/>
        </w:rPr>
        <w:t xml:space="preserve">upload with your application? How do they show evidence of engaging focal student populations, their families and the community? (250 words or less) </w:t>
      </w:r>
    </w:p>
    <w:p w:rsidR="00EE1552" w:rsidRDefault="00EE1552" w:rsidP="00587E5B">
      <w:pPr>
        <w:rPr>
          <w:rFonts w:asciiTheme="minorHAnsi" w:hAnsiTheme="minorHAnsi" w:cstheme="minorHAnsi"/>
          <w:b/>
        </w:rPr>
      </w:pPr>
    </w:p>
    <w:p w:rsidR="00EE1552" w:rsidRDefault="00EE1552" w:rsidP="00587E5B">
      <w:pPr>
        <w:rPr>
          <w:rFonts w:asciiTheme="minorHAnsi" w:hAnsiTheme="minorHAnsi" w:cstheme="minorHAnsi"/>
        </w:rPr>
      </w:pPr>
      <w:r>
        <w:rPr>
          <w:rFonts w:asciiTheme="minorHAnsi" w:hAnsiTheme="minorHAnsi" w:cstheme="minorHAnsi"/>
        </w:rPr>
        <w:tab/>
        <w:t>Due to the small size of the school and community, a significant portion of each stakeholder group was engaged through the SSA planning process.  The following five artifacts reflect this engagement:</w:t>
      </w:r>
    </w:p>
    <w:p w:rsidR="00EE1552" w:rsidRPr="00AC492C" w:rsidRDefault="00A4409A" w:rsidP="00EE1552">
      <w:pPr>
        <w:pStyle w:val="ListParagraph"/>
        <w:numPr>
          <w:ilvl w:val="0"/>
          <w:numId w:val="8"/>
        </w:numPr>
        <w:rPr>
          <w:rFonts w:asciiTheme="minorHAnsi" w:hAnsiTheme="minorHAnsi" w:cstheme="minorHAnsi"/>
        </w:rPr>
      </w:pPr>
      <w:r w:rsidRPr="00AC492C">
        <w:rPr>
          <w:rFonts w:asciiTheme="minorHAnsi" w:hAnsiTheme="minorHAnsi" w:cstheme="minorHAnsi"/>
          <w:u w:val="single"/>
        </w:rPr>
        <w:t>School Success Survey</w:t>
      </w:r>
      <w:r w:rsidR="00EE1552" w:rsidRPr="00AC492C">
        <w:rPr>
          <w:rFonts w:asciiTheme="minorHAnsi" w:hAnsiTheme="minorHAnsi" w:cstheme="minorHAnsi"/>
          <w:u w:val="single"/>
        </w:rPr>
        <w:t>-</w:t>
      </w:r>
      <w:r w:rsidR="00EE1552" w:rsidRPr="00AC492C">
        <w:rPr>
          <w:rFonts w:asciiTheme="minorHAnsi" w:hAnsiTheme="minorHAnsi" w:cstheme="minorHAnsi"/>
        </w:rPr>
        <w:t xml:space="preserve"> </w:t>
      </w:r>
      <w:r w:rsidRPr="00AC492C">
        <w:rPr>
          <w:rFonts w:asciiTheme="minorHAnsi" w:hAnsiTheme="minorHAnsi" w:cstheme="minorHAnsi"/>
        </w:rPr>
        <w:t xml:space="preserve">Joseph School District had parents and community members complete a Student Success Act survey.  This survey was emailed to parents and posted on Facebook.  </w:t>
      </w:r>
      <w:r w:rsidR="00AC492C">
        <w:rPr>
          <w:rFonts w:asciiTheme="minorHAnsi" w:hAnsiTheme="minorHAnsi" w:cstheme="minorHAnsi"/>
        </w:rPr>
        <w:t xml:space="preserve">A copy of the survey questions asked is attached.  </w:t>
      </w:r>
    </w:p>
    <w:p w:rsidR="00290FE0" w:rsidRPr="00AC492C" w:rsidRDefault="00290FE0" w:rsidP="00290FE0">
      <w:pPr>
        <w:pStyle w:val="ListParagraph"/>
        <w:numPr>
          <w:ilvl w:val="0"/>
          <w:numId w:val="8"/>
        </w:numPr>
        <w:rPr>
          <w:rFonts w:asciiTheme="minorHAnsi" w:hAnsiTheme="minorHAnsi" w:cstheme="minorHAnsi"/>
        </w:rPr>
      </w:pPr>
      <w:r w:rsidRPr="00AC492C">
        <w:rPr>
          <w:rFonts w:asciiTheme="minorHAnsi" w:hAnsiTheme="minorHAnsi" w:cstheme="minorHAnsi"/>
          <w:u w:val="single"/>
        </w:rPr>
        <w:t>Eastern Oregon REN Survey Results</w:t>
      </w:r>
      <w:r w:rsidRPr="00AC492C">
        <w:rPr>
          <w:rFonts w:asciiTheme="minorHAnsi" w:hAnsiTheme="minorHAnsi" w:cstheme="minorHAnsi"/>
        </w:rPr>
        <w:t>-</w:t>
      </w:r>
      <w:r w:rsidR="00AC492C">
        <w:rPr>
          <w:rFonts w:asciiTheme="minorHAnsi" w:hAnsiTheme="minorHAnsi" w:cstheme="minorHAnsi"/>
        </w:rPr>
        <w:t xml:space="preserve"> C</w:t>
      </w:r>
      <w:r w:rsidRPr="00AC492C">
        <w:rPr>
          <w:rFonts w:asciiTheme="minorHAnsi" w:hAnsiTheme="minorHAnsi" w:cstheme="minorHAnsi"/>
        </w:rPr>
        <w:t>ertified and administrative staff completed a survey that had questions for both the SIA and the Eastern Oregon Regional Educator Network.  Attached are the results of the questions specific to SSA/SIA.  The results demonstrate the need to broaden curriculum and provide more access to counseling</w:t>
      </w:r>
    </w:p>
    <w:p w:rsidR="00290FE0" w:rsidRPr="00AC492C" w:rsidRDefault="00290FE0" w:rsidP="00290FE0">
      <w:pPr>
        <w:pStyle w:val="ListParagraph"/>
        <w:numPr>
          <w:ilvl w:val="0"/>
          <w:numId w:val="8"/>
        </w:numPr>
        <w:rPr>
          <w:rFonts w:asciiTheme="minorHAnsi" w:hAnsiTheme="minorHAnsi" w:cstheme="minorHAnsi"/>
          <w:u w:val="single"/>
        </w:rPr>
      </w:pPr>
      <w:r w:rsidRPr="00AC492C">
        <w:rPr>
          <w:rFonts w:asciiTheme="minorHAnsi" w:hAnsiTheme="minorHAnsi" w:cstheme="minorHAnsi"/>
          <w:u w:val="single"/>
        </w:rPr>
        <w:t>Consolidated Suggestions by Allowable Uses</w:t>
      </w:r>
      <w:r w:rsidRPr="00AC492C">
        <w:rPr>
          <w:rFonts w:asciiTheme="minorHAnsi" w:hAnsiTheme="minorHAnsi" w:cstheme="minorHAnsi"/>
        </w:rPr>
        <w:t xml:space="preserve">- All of the community, student, and teacher input regarding suggestions was consolidated by the four allowable uses of SIA funds.  This document is attached and again reflects the need to broaden </w:t>
      </w:r>
      <w:r w:rsidR="0082151E" w:rsidRPr="00AC492C">
        <w:rPr>
          <w:rFonts w:asciiTheme="minorHAnsi" w:hAnsiTheme="minorHAnsi" w:cstheme="minorHAnsi"/>
        </w:rPr>
        <w:t xml:space="preserve">access to </w:t>
      </w:r>
      <w:r w:rsidRPr="00AC492C">
        <w:rPr>
          <w:rFonts w:asciiTheme="minorHAnsi" w:hAnsiTheme="minorHAnsi" w:cstheme="minorHAnsi"/>
        </w:rPr>
        <w:t xml:space="preserve">curricular opportunities for students and increase counseling services. </w:t>
      </w:r>
    </w:p>
    <w:p w:rsidR="00290FE0" w:rsidRPr="00AC492C" w:rsidRDefault="00B54E42" w:rsidP="00290FE0">
      <w:pPr>
        <w:pStyle w:val="ListParagraph"/>
        <w:numPr>
          <w:ilvl w:val="0"/>
          <w:numId w:val="8"/>
        </w:numPr>
        <w:rPr>
          <w:rFonts w:asciiTheme="minorHAnsi" w:hAnsiTheme="minorHAnsi" w:cstheme="minorHAnsi"/>
          <w:u w:val="single"/>
        </w:rPr>
      </w:pPr>
      <w:r w:rsidRPr="00AC492C">
        <w:rPr>
          <w:rFonts w:asciiTheme="minorHAnsi" w:hAnsiTheme="minorHAnsi" w:cstheme="minorHAnsi"/>
          <w:u w:val="single"/>
        </w:rPr>
        <w:t>Facebook Posts</w:t>
      </w:r>
      <w:r w:rsidR="00290FE0" w:rsidRPr="00AC492C">
        <w:rPr>
          <w:rFonts w:asciiTheme="minorHAnsi" w:hAnsiTheme="minorHAnsi" w:cstheme="minorHAnsi"/>
        </w:rPr>
        <w:t xml:space="preserve">- </w:t>
      </w:r>
      <w:r w:rsidR="00AC492C" w:rsidRPr="00AC492C">
        <w:rPr>
          <w:rFonts w:asciiTheme="minorHAnsi" w:hAnsiTheme="minorHAnsi" w:cstheme="minorHAnsi"/>
        </w:rPr>
        <w:t>As mentioned before, Joseph School District parents and community routinely utiliz</w:t>
      </w:r>
      <w:r w:rsidR="00AC492C">
        <w:rPr>
          <w:rFonts w:asciiTheme="minorHAnsi" w:hAnsiTheme="minorHAnsi" w:cstheme="minorHAnsi"/>
        </w:rPr>
        <w:t>e</w:t>
      </w:r>
      <w:r w:rsidR="00AC492C" w:rsidRPr="00AC492C">
        <w:rPr>
          <w:rFonts w:asciiTheme="minorHAnsi" w:hAnsiTheme="minorHAnsi" w:cstheme="minorHAnsi"/>
        </w:rPr>
        <w:t xml:space="preserve"> the Joseph School District Facebook page as a source of information regarding school happenings.  Attached are four Facebook screen shots of information dispensed regarding SIA, the survey and the community meeting.  </w:t>
      </w:r>
    </w:p>
    <w:p w:rsidR="00290FE0" w:rsidRPr="00AC492C" w:rsidRDefault="00290FE0" w:rsidP="00290FE0">
      <w:pPr>
        <w:pStyle w:val="ListParagraph"/>
        <w:numPr>
          <w:ilvl w:val="0"/>
          <w:numId w:val="8"/>
        </w:numPr>
        <w:rPr>
          <w:rFonts w:asciiTheme="minorHAnsi" w:hAnsiTheme="minorHAnsi" w:cstheme="minorHAnsi"/>
          <w:u w:val="single"/>
        </w:rPr>
      </w:pPr>
      <w:r w:rsidRPr="00AC492C">
        <w:rPr>
          <w:rFonts w:asciiTheme="minorHAnsi" w:hAnsiTheme="minorHAnsi" w:cstheme="minorHAnsi"/>
          <w:u w:val="single"/>
        </w:rPr>
        <w:t>SSA Community Input Session</w:t>
      </w:r>
      <w:r w:rsidR="00A4409A" w:rsidRPr="00AC492C">
        <w:rPr>
          <w:rFonts w:asciiTheme="minorHAnsi" w:hAnsiTheme="minorHAnsi" w:cstheme="minorHAnsi"/>
          <w:u w:val="single"/>
        </w:rPr>
        <w:t xml:space="preserve"> Agenda</w:t>
      </w:r>
      <w:r w:rsidRPr="00AC492C">
        <w:rPr>
          <w:rFonts w:asciiTheme="minorHAnsi" w:hAnsiTheme="minorHAnsi" w:cstheme="minorHAnsi"/>
        </w:rPr>
        <w:t xml:space="preserve">- </w:t>
      </w:r>
      <w:r w:rsidR="00A4409A" w:rsidRPr="00AC492C">
        <w:rPr>
          <w:rFonts w:asciiTheme="minorHAnsi" w:hAnsiTheme="minorHAnsi" w:cstheme="minorHAnsi"/>
        </w:rPr>
        <w:t>Joseph School District hosted a community engagement session on November 13</w:t>
      </w:r>
      <w:r w:rsidR="00A4409A" w:rsidRPr="00AC492C">
        <w:rPr>
          <w:rFonts w:asciiTheme="minorHAnsi" w:hAnsiTheme="minorHAnsi" w:cstheme="minorHAnsi"/>
          <w:vertAlign w:val="superscript"/>
        </w:rPr>
        <w:t>th</w:t>
      </w:r>
      <w:r w:rsidR="00A4409A" w:rsidRPr="00AC492C">
        <w:rPr>
          <w:rFonts w:asciiTheme="minorHAnsi" w:hAnsiTheme="minorHAnsi" w:cstheme="minorHAnsi"/>
        </w:rPr>
        <w:t xml:space="preserve">.  This session was advertised on the website and Facebook. </w:t>
      </w:r>
      <w:r w:rsidR="00AC492C" w:rsidRPr="00AC492C">
        <w:rPr>
          <w:rFonts w:asciiTheme="minorHAnsi" w:hAnsiTheme="minorHAnsi" w:cstheme="minorHAnsi"/>
        </w:rPr>
        <w:t xml:space="preserve">The agenda is attached.  </w:t>
      </w:r>
    </w:p>
    <w:p w:rsidR="00587E5B" w:rsidRDefault="00587E5B" w:rsidP="00587E5B">
      <w:pPr>
        <w:rPr>
          <w:rFonts w:asciiTheme="minorHAnsi" w:hAnsiTheme="minorHAnsi" w:cstheme="minorHAnsi"/>
        </w:rPr>
      </w:pPr>
    </w:p>
    <w:p w:rsidR="00587E5B" w:rsidRPr="009937E8" w:rsidRDefault="001B6072" w:rsidP="00EE1552">
      <w:pPr>
        <w:rPr>
          <w:rFonts w:asciiTheme="minorHAnsi" w:hAnsiTheme="minorHAnsi" w:cstheme="minorHAnsi"/>
          <w:b/>
        </w:rPr>
      </w:pPr>
      <w:r w:rsidRPr="009937E8">
        <w:rPr>
          <w:rFonts w:asciiTheme="minorHAnsi" w:hAnsiTheme="minorHAnsi" w:cstheme="minorHAnsi"/>
          <w:b/>
        </w:rPr>
        <w:lastRenderedPageBreak/>
        <w:t>Describe at least two</w:t>
      </w:r>
      <w:r w:rsidR="00587E5B" w:rsidRPr="009937E8">
        <w:rPr>
          <w:rFonts w:asciiTheme="minorHAnsi" w:hAnsiTheme="minorHAnsi" w:cstheme="minorHAnsi"/>
          <w:b/>
        </w:rPr>
        <w:t xml:space="preserve"> </w:t>
      </w:r>
      <w:r w:rsidRPr="009937E8">
        <w:rPr>
          <w:rFonts w:asciiTheme="minorHAnsi" w:hAnsiTheme="minorHAnsi" w:cstheme="minorHAnsi"/>
          <w:b/>
        </w:rPr>
        <w:t>strategies</w:t>
      </w:r>
      <w:r w:rsidR="00587E5B" w:rsidRPr="009937E8">
        <w:rPr>
          <w:rFonts w:asciiTheme="minorHAnsi" w:hAnsiTheme="minorHAnsi" w:cstheme="minorHAnsi"/>
          <w:b/>
        </w:rPr>
        <w:t xml:space="preserve"> you executed to engage each of the focal student groups and their families present within your district and community. Explain why those strategies were used. (500 words or less) </w:t>
      </w:r>
    </w:p>
    <w:p w:rsidR="00DE1770" w:rsidRDefault="00DE1770" w:rsidP="00DE1770">
      <w:pPr>
        <w:rPr>
          <w:rFonts w:asciiTheme="minorHAnsi" w:hAnsiTheme="minorHAnsi" w:cstheme="minorHAnsi"/>
        </w:rPr>
      </w:pPr>
    </w:p>
    <w:p w:rsidR="008966E3" w:rsidRDefault="008966E3" w:rsidP="00DE1770">
      <w:pPr>
        <w:rPr>
          <w:rFonts w:asciiTheme="minorHAnsi" w:hAnsiTheme="minorHAnsi" w:cstheme="minorHAnsi"/>
        </w:rPr>
      </w:pPr>
    </w:p>
    <w:p w:rsidR="008966E3" w:rsidRDefault="008966E3" w:rsidP="009937E8">
      <w:pPr>
        <w:ind w:firstLine="720"/>
        <w:rPr>
          <w:rFonts w:asciiTheme="minorHAnsi" w:hAnsiTheme="minorHAnsi" w:cstheme="minorHAnsi"/>
        </w:rPr>
      </w:pPr>
      <w:r>
        <w:rPr>
          <w:rFonts w:asciiTheme="minorHAnsi" w:hAnsiTheme="minorHAnsi" w:cstheme="minorHAnsi"/>
        </w:rPr>
        <w:t>Technology is integrated into all aspects of learning at Joseph School District and the school used this normal mode of communicating with parents and students in the SIA engagement process.  The use of technology was therefore used as a strategy to reach focal group students and parents.  Surveys were sent out to parents, students and staff to collect individual feedback.  This provided a means to gather input that did not require speaking in front of a group a</w:t>
      </w:r>
      <w:r w:rsidR="00DE2A71">
        <w:rPr>
          <w:rFonts w:asciiTheme="minorHAnsi" w:hAnsiTheme="minorHAnsi" w:cstheme="minorHAnsi"/>
        </w:rPr>
        <w:t>t community meetings, which c</w:t>
      </w:r>
      <w:r w:rsidR="003F3DEF">
        <w:rPr>
          <w:rFonts w:asciiTheme="minorHAnsi" w:hAnsiTheme="minorHAnsi" w:cstheme="minorHAnsi"/>
        </w:rPr>
        <w:t>ould</w:t>
      </w:r>
      <w:r>
        <w:rPr>
          <w:rFonts w:asciiTheme="minorHAnsi" w:hAnsiTheme="minorHAnsi" w:cstheme="minorHAnsi"/>
        </w:rPr>
        <w:t xml:space="preserve"> be a barrier for many.    </w:t>
      </w:r>
      <w:r w:rsidRPr="00DE2A71">
        <w:rPr>
          <w:rFonts w:asciiTheme="minorHAnsi" w:hAnsiTheme="minorHAnsi" w:cstheme="minorHAnsi"/>
        </w:rPr>
        <w:t>All students at the secondary level</w:t>
      </w:r>
      <w:r>
        <w:rPr>
          <w:rFonts w:asciiTheme="minorHAnsi" w:hAnsiTheme="minorHAnsi" w:cstheme="minorHAnsi"/>
        </w:rPr>
        <w:t xml:space="preserve"> were surveyed to ensure focal groups were reached.  All parents has access to the survey, but to ensure focal group parents were reached, individual parents were reached out to and invited to complete the survey and/or come in for individual conversations with the administration.  </w:t>
      </w:r>
    </w:p>
    <w:p w:rsidR="00DE1770" w:rsidRDefault="008966E3" w:rsidP="00DE1770">
      <w:pPr>
        <w:ind w:firstLine="360"/>
        <w:rPr>
          <w:rFonts w:asciiTheme="minorHAnsi" w:hAnsiTheme="minorHAnsi" w:cstheme="minorHAnsi"/>
        </w:rPr>
      </w:pPr>
      <w:r>
        <w:rPr>
          <w:rFonts w:asciiTheme="minorHAnsi" w:hAnsiTheme="minorHAnsi" w:cstheme="minorHAnsi"/>
        </w:rPr>
        <w:t>A second</w:t>
      </w:r>
      <w:r w:rsidR="00DE1770">
        <w:rPr>
          <w:rFonts w:asciiTheme="minorHAnsi" w:hAnsiTheme="minorHAnsi" w:cstheme="minorHAnsi"/>
        </w:rPr>
        <w:t xml:space="preserve"> strategy utilized was to leverage existing networks/meetings that are well attended.  Examples of this include </w:t>
      </w:r>
      <w:r w:rsidR="009937E8">
        <w:rPr>
          <w:rFonts w:asciiTheme="minorHAnsi" w:hAnsiTheme="minorHAnsi" w:cstheme="minorHAnsi"/>
        </w:rPr>
        <w:t>charter council meetings, school board meetings, p</w:t>
      </w:r>
      <w:r w:rsidR="00DE1770">
        <w:rPr>
          <w:rFonts w:asciiTheme="minorHAnsi" w:hAnsiTheme="minorHAnsi" w:cstheme="minorHAnsi"/>
        </w:rPr>
        <w:t>arent teacher conferences and IEP meetings</w:t>
      </w:r>
      <w:r w:rsidR="009937E8">
        <w:rPr>
          <w:rFonts w:asciiTheme="minorHAnsi" w:hAnsiTheme="minorHAnsi" w:cstheme="minorHAnsi"/>
        </w:rPr>
        <w:t>.  The school also hosted an evening eve</w:t>
      </w:r>
      <w:r w:rsidR="00DE2A71">
        <w:rPr>
          <w:rFonts w:asciiTheme="minorHAnsi" w:hAnsiTheme="minorHAnsi" w:cstheme="minorHAnsi"/>
        </w:rPr>
        <w:t>nt that was focused</w:t>
      </w:r>
      <w:r w:rsidR="009937E8">
        <w:rPr>
          <w:rFonts w:asciiTheme="minorHAnsi" w:hAnsiTheme="minorHAnsi" w:cstheme="minorHAnsi"/>
        </w:rPr>
        <w:t xml:space="preserve"> only on SIA.  The event was advertised through normal communication modes to parents and some individual invitations were extended to ensure focal group parents were in attendance.  </w:t>
      </w:r>
    </w:p>
    <w:p w:rsidR="00524A7B" w:rsidRDefault="00524A7B" w:rsidP="00DE1770">
      <w:pPr>
        <w:ind w:firstLine="360"/>
        <w:rPr>
          <w:rFonts w:asciiTheme="minorHAnsi" w:hAnsiTheme="minorHAnsi" w:cstheme="minorHAnsi"/>
        </w:rPr>
      </w:pPr>
      <w:r>
        <w:rPr>
          <w:rFonts w:asciiTheme="minorHAnsi" w:hAnsiTheme="minorHAnsi" w:cstheme="minorHAnsi"/>
        </w:rPr>
        <w:t xml:space="preserve">Lastly, in tune with the small size of our community we made a </w:t>
      </w:r>
      <w:r w:rsidR="002E24A6">
        <w:rPr>
          <w:rFonts w:asciiTheme="minorHAnsi" w:hAnsiTheme="minorHAnsi" w:cstheme="minorHAnsi"/>
        </w:rPr>
        <w:t>great effort to seek individual</w:t>
      </w:r>
      <w:r>
        <w:rPr>
          <w:rFonts w:asciiTheme="minorHAnsi" w:hAnsiTheme="minorHAnsi" w:cstheme="minorHAnsi"/>
        </w:rPr>
        <w:t xml:space="preserve"> input.  Both administrators and some staff </w:t>
      </w:r>
      <w:r w:rsidR="007C236C">
        <w:rPr>
          <w:rFonts w:asciiTheme="minorHAnsi" w:hAnsiTheme="minorHAnsi" w:cstheme="minorHAnsi"/>
        </w:rPr>
        <w:t>utilized</w:t>
      </w:r>
      <w:r>
        <w:rPr>
          <w:rFonts w:asciiTheme="minorHAnsi" w:hAnsiTheme="minorHAnsi" w:cstheme="minorHAnsi"/>
        </w:rPr>
        <w:t xml:space="preserve"> impromptu opportunities to get feedback.  Examples include when parents were picking up their kids from school, IEP meetings and casual encounters in the hallway or community.  This strategy falls in line with the small town “family” feel of our </w:t>
      </w:r>
      <w:r w:rsidR="00EC301E">
        <w:rPr>
          <w:rFonts w:asciiTheme="minorHAnsi" w:hAnsiTheme="minorHAnsi" w:cstheme="minorHAnsi"/>
        </w:rPr>
        <w:t>school</w:t>
      </w:r>
      <w:r>
        <w:rPr>
          <w:rFonts w:asciiTheme="minorHAnsi" w:hAnsiTheme="minorHAnsi" w:cstheme="minorHAnsi"/>
        </w:rPr>
        <w:t xml:space="preserve">.  </w:t>
      </w:r>
    </w:p>
    <w:p w:rsidR="002E24A6" w:rsidRDefault="00DE1770" w:rsidP="002E24A6">
      <w:pPr>
        <w:rPr>
          <w:rFonts w:asciiTheme="minorHAnsi" w:hAnsiTheme="minorHAnsi" w:cstheme="minorHAnsi"/>
        </w:rPr>
      </w:pPr>
      <w:r>
        <w:rPr>
          <w:rFonts w:asciiTheme="minorHAnsi" w:hAnsiTheme="minorHAnsi" w:cstheme="minorHAnsi"/>
        </w:rPr>
        <w:t xml:space="preserve"> </w:t>
      </w:r>
    </w:p>
    <w:p w:rsidR="00587E5B" w:rsidRPr="005C59FE" w:rsidRDefault="001B6072" w:rsidP="002E24A6">
      <w:pPr>
        <w:rPr>
          <w:rFonts w:asciiTheme="minorHAnsi" w:hAnsiTheme="minorHAnsi" w:cstheme="minorHAnsi"/>
        </w:rPr>
      </w:pPr>
      <w:r w:rsidRPr="005C59FE">
        <w:rPr>
          <w:rFonts w:asciiTheme="minorHAnsi" w:hAnsiTheme="minorHAnsi" w:cstheme="minorHAnsi"/>
          <w:b/>
        </w:rPr>
        <w:t>Describe at least two</w:t>
      </w:r>
      <w:r w:rsidR="00587E5B" w:rsidRPr="005C59FE">
        <w:rPr>
          <w:rFonts w:asciiTheme="minorHAnsi" w:hAnsiTheme="minorHAnsi" w:cstheme="minorHAnsi"/>
          <w:b/>
        </w:rPr>
        <w:t xml:space="preserve"> </w:t>
      </w:r>
      <w:r w:rsidRPr="005C59FE">
        <w:rPr>
          <w:rFonts w:asciiTheme="minorHAnsi" w:hAnsiTheme="minorHAnsi" w:cstheme="minorHAnsi"/>
          <w:b/>
        </w:rPr>
        <w:t>activities</w:t>
      </w:r>
      <w:r w:rsidR="00587E5B" w:rsidRPr="005C59FE">
        <w:rPr>
          <w:rFonts w:asciiTheme="minorHAnsi" w:hAnsiTheme="minorHAnsi" w:cstheme="minorHAnsi"/>
          <w:b/>
        </w:rPr>
        <w:t xml:space="preserve"> you executed to engage each of the focal student groups and their families present within your district and community. Explain why those strategies were used. (500 words or less) </w:t>
      </w:r>
    </w:p>
    <w:p w:rsidR="00FE5E68" w:rsidRDefault="00FE5E68" w:rsidP="00FE5E68">
      <w:pPr>
        <w:pStyle w:val="ListParagraph"/>
        <w:rPr>
          <w:rFonts w:asciiTheme="minorHAnsi" w:hAnsiTheme="minorHAnsi" w:cstheme="minorHAnsi"/>
        </w:rPr>
      </w:pPr>
    </w:p>
    <w:p w:rsidR="000F23DB" w:rsidRPr="00DE2A71" w:rsidRDefault="005C59FE" w:rsidP="002E24A6">
      <w:pPr>
        <w:ind w:firstLine="720"/>
        <w:rPr>
          <w:rFonts w:asciiTheme="minorHAnsi" w:hAnsiTheme="minorHAnsi" w:cstheme="minorHAnsi"/>
        </w:rPr>
      </w:pPr>
      <w:r>
        <w:rPr>
          <w:rFonts w:asciiTheme="minorHAnsi" w:hAnsiTheme="minorHAnsi" w:cstheme="minorHAnsi"/>
        </w:rPr>
        <w:t xml:space="preserve">Surveys were distributed to both parents and students.  This method was </w:t>
      </w:r>
      <w:r w:rsidR="003F3DEF">
        <w:rPr>
          <w:rFonts w:asciiTheme="minorHAnsi" w:hAnsiTheme="minorHAnsi" w:cstheme="minorHAnsi"/>
        </w:rPr>
        <w:t>chosen</w:t>
      </w:r>
      <w:r>
        <w:rPr>
          <w:rFonts w:asciiTheme="minorHAnsi" w:hAnsiTheme="minorHAnsi" w:cstheme="minorHAnsi"/>
        </w:rPr>
        <w:t xml:space="preserve"> because technology is ingrained into most of what the school does and the community </w:t>
      </w:r>
      <w:r w:rsidR="003F3DEF">
        <w:rPr>
          <w:rFonts w:asciiTheme="minorHAnsi" w:hAnsiTheme="minorHAnsi" w:cstheme="minorHAnsi"/>
        </w:rPr>
        <w:t xml:space="preserve">consistently engages through </w:t>
      </w:r>
      <w:r>
        <w:rPr>
          <w:rFonts w:asciiTheme="minorHAnsi" w:hAnsiTheme="minorHAnsi" w:cstheme="minorHAnsi"/>
        </w:rPr>
        <w:t xml:space="preserve">this type of communication.  Parent surveys were advertised and accessible through both the school Facebook page and email.  The administration reached out </w:t>
      </w:r>
      <w:r w:rsidRPr="00DE2A71">
        <w:rPr>
          <w:rFonts w:asciiTheme="minorHAnsi" w:hAnsiTheme="minorHAnsi" w:cstheme="minorHAnsi"/>
        </w:rPr>
        <w:t xml:space="preserve">and followed up with many parents to ensure focal groups were represented.  </w:t>
      </w:r>
      <w:r w:rsidR="000F23DB" w:rsidRPr="00DE2A71">
        <w:rPr>
          <w:rFonts w:asciiTheme="minorHAnsi" w:hAnsiTheme="minorHAnsi" w:cstheme="minorHAnsi"/>
        </w:rPr>
        <w:t>Students at the secondary level were given st</w:t>
      </w:r>
      <w:r w:rsidRPr="00DE2A71">
        <w:rPr>
          <w:rFonts w:asciiTheme="minorHAnsi" w:hAnsiTheme="minorHAnsi" w:cstheme="minorHAnsi"/>
        </w:rPr>
        <w:t xml:space="preserve">udent </w:t>
      </w:r>
      <w:r w:rsidR="00DE2A71" w:rsidRPr="00DE2A71">
        <w:rPr>
          <w:rFonts w:asciiTheme="minorHAnsi" w:hAnsiTheme="minorHAnsi" w:cstheme="minorHAnsi"/>
        </w:rPr>
        <w:t>surveys</w:t>
      </w:r>
      <w:r w:rsidRPr="00DE2A71">
        <w:rPr>
          <w:rFonts w:asciiTheme="minorHAnsi" w:hAnsiTheme="minorHAnsi" w:cstheme="minorHAnsi"/>
        </w:rPr>
        <w:t xml:space="preserve"> to complete during school hours</w:t>
      </w:r>
      <w:r w:rsidR="000F23DB" w:rsidRPr="00DE2A71">
        <w:rPr>
          <w:rFonts w:asciiTheme="minorHAnsi" w:hAnsiTheme="minorHAnsi" w:cstheme="minorHAnsi"/>
        </w:rPr>
        <w:t xml:space="preserve">.  Entire classes were surveyed to ensure all focal groups were </w:t>
      </w:r>
      <w:r w:rsidR="002E24A6" w:rsidRPr="00DE2A71">
        <w:rPr>
          <w:rFonts w:asciiTheme="minorHAnsi" w:hAnsiTheme="minorHAnsi" w:cstheme="minorHAnsi"/>
        </w:rPr>
        <w:t>reached</w:t>
      </w:r>
      <w:r w:rsidR="000F23DB" w:rsidRPr="00DE2A71">
        <w:rPr>
          <w:rFonts w:asciiTheme="minorHAnsi" w:hAnsiTheme="minorHAnsi" w:cstheme="minorHAnsi"/>
        </w:rPr>
        <w:t xml:space="preserve">. </w:t>
      </w:r>
    </w:p>
    <w:p w:rsidR="000F23DB" w:rsidRPr="00FE5E68" w:rsidRDefault="005C59FE" w:rsidP="002E24A6">
      <w:pPr>
        <w:ind w:firstLine="720"/>
        <w:rPr>
          <w:rFonts w:asciiTheme="minorHAnsi" w:hAnsiTheme="minorHAnsi" w:cstheme="minorHAnsi"/>
        </w:rPr>
      </w:pPr>
      <w:r w:rsidRPr="00DE2A71">
        <w:rPr>
          <w:rFonts w:asciiTheme="minorHAnsi" w:hAnsiTheme="minorHAnsi" w:cstheme="minorHAnsi"/>
        </w:rPr>
        <w:t>Joseph School District held a community meeting to discuss SIA specifically.  This was done to ensure stakeholders had the opportunity to learn more about SSA/SIA and to promote and encourage discussion.   It was advertised through Facebook, the school website and flyers sent home with students.  Admin reached out to parents in focal groups to ensure they knew of the opportunity.  The evening discussion had good attendance</w:t>
      </w:r>
      <w:r w:rsidR="003F3DEF" w:rsidRPr="00DE2A71">
        <w:rPr>
          <w:rFonts w:asciiTheme="minorHAnsi" w:hAnsiTheme="minorHAnsi" w:cstheme="minorHAnsi"/>
        </w:rPr>
        <w:t xml:space="preserve">, including </w:t>
      </w:r>
      <w:r w:rsidR="00DE2A71">
        <w:rPr>
          <w:rFonts w:asciiTheme="minorHAnsi" w:hAnsiTheme="minorHAnsi" w:cstheme="minorHAnsi"/>
        </w:rPr>
        <w:t>representation of</w:t>
      </w:r>
      <w:r w:rsidRPr="00DE2A71">
        <w:rPr>
          <w:rFonts w:asciiTheme="minorHAnsi" w:hAnsiTheme="minorHAnsi" w:cstheme="minorHAnsi"/>
        </w:rPr>
        <w:t xml:space="preserve"> focal groups.</w:t>
      </w:r>
      <w:r>
        <w:rPr>
          <w:rFonts w:asciiTheme="minorHAnsi" w:hAnsiTheme="minorHAnsi" w:cstheme="minorHAnsi"/>
        </w:rPr>
        <w:t xml:space="preserve">  </w:t>
      </w:r>
    </w:p>
    <w:p w:rsidR="00587E5B" w:rsidRPr="000862E6" w:rsidRDefault="00587E5B" w:rsidP="002E24A6">
      <w:pPr>
        <w:rPr>
          <w:rFonts w:asciiTheme="minorHAnsi" w:hAnsiTheme="minorHAnsi" w:cstheme="minorHAnsi"/>
        </w:rPr>
      </w:pPr>
    </w:p>
    <w:p w:rsidR="00587E5B" w:rsidRPr="00FE5CE9" w:rsidRDefault="001B6072" w:rsidP="00290FE0">
      <w:pPr>
        <w:rPr>
          <w:rFonts w:asciiTheme="minorHAnsi" w:hAnsiTheme="minorHAnsi" w:cstheme="minorHAnsi"/>
          <w:b/>
        </w:rPr>
      </w:pPr>
      <w:r w:rsidRPr="00FE5CE9">
        <w:rPr>
          <w:rFonts w:asciiTheme="minorHAnsi" w:hAnsiTheme="minorHAnsi" w:cstheme="minorHAnsi"/>
          <w:b/>
        </w:rPr>
        <w:t>Describe at least two</w:t>
      </w:r>
      <w:r w:rsidR="00587E5B" w:rsidRPr="00FE5CE9">
        <w:rPr>
          <w:rFonts w:asciiTheme="minorHAnsi" w:hAnsiTheme="minorHAnsi" w:cstheme="minorHAnsi"/>
          <w:b/>
        </w:rPr>
        <w:t xml:space="preserve"> strategies you executed to engage staff. Explain why those strategies were used. (500 words or less) </w:t>
      </w:r>
    </w:p>
    <w:p w:rsidR="00B26368" w:rsidRDefault="00B26368" w:rsidP="002E24A6">
      <w:pPr>
        <w:pStyle w:val="ListParagraph"/>
        <w:ind w:left="0"/>
        <w:rPr>
          <w:rFonts w:asciiTheme="minorHAnsi" w:hAnsiTheme="minorHAnsi" w:cstheme="minorHAnsi"/>
        </w:rPr>
      </w:pPr>
    </w:p>
    <w:p w:rsidR="00B26368" w:rsidRPr="00263957" w:rsidRDefault="00FE5CE9" w:rsidP="002E24A6">
      <w:pPr>
        <w:pStyle w:val="ListParagraph"/>
        <w:ind w:left="0" w:firstLine="720"/>
        <w:rPr>
          <w:rFonts w:asciiTheme="minorHAnsi" w:hAnsiTheme="minorHAnsi" w:cstheme="minorHAnsi"/>
        </w:rPr>
      </w:pPr>
      <w:r>
        <w:rPr>
          <w:rFonts w:asciiTheme="minorHAnsi" w:hAnsiTheme="minorHAnsi" w:cstheme="minorHAnsi"/>
        </w:rPr>
        <w:t>Joseph</w:t>
      </w:r>
      <w:r w:rsidR="00B26368">
        <w:rPr>
          <w:rFonts w:asciiTheme="minorHAnsi" w:hAnsiTheme="minorHAnsi" w:cstheme="minorHAnsi"/>
        </w:rPr>
        <w:t xml:space="preserve"> School District employs two administrators, </w:t>
      </w:r>
      <w:r>
        <w:rPr>
          <w:rFonts w:asciiTheme="minorHAnsi" w:hAnsiTheme="minorHAnsi" w:cstheme="minorHAnsi"/>
        </w:rPr>
        <w:t>twenty-one</w:t>
      </w:r>
      <w:r w:rsidR="00B26368">
        <w:rPr>
          <w:rFonts w:asciiTheme="minorHAnsi" w:hAnsiTheme="minorHAnsi" w:cstheme="minorHAnsi"/>
        </w:rPr>
        <w:t xml:space="preserve"> teachers and fourteen support staff (instructional assistants, custodians, cafeteria and secretaries).  </w:t>
      </w:r>
      <w:r w:rsidR="008E41CB">
        <w:rPr>
          <w:rFonts w:asciiTheme="minorHAnsi" w:hAnsiTheme="minorHAnsi" w:cstheme="minorHAnsi"/>
        </w:rPr>
        <w:t xml:space="preserve">Two strategies that were utilized include meetings and surveys.  </w:t>
      </w:r>
      <w:r w:rsidR="002E24A6">
        <w:rPr>
          <w:rFonts w:asciiTheme="minorHAnsi" w:hAnsiTheme="minorHAnsi" w:cstheme="minorHAnsi"/>
        </w:rPr>
        <w:t xml:space="preserve">Staff meetings were selected to engage staff because it is an already existing structure to reach all staff.  Surveys were also used to ensure an opportunity to give individual input.  </w:t>
      </w:r>
    </w:p>
    <w:p w:rsidR="00587E5B" w:rsidRPr="000862E6" w:rsidRDefault="00587E5B" w:rsidP="002E24A6">
      <w:pPr>
        <w:rPr>
          <w:rFonts w:asciiTheme="minorHAnsi" w:hAnsiTheme="minorHAnsi" w:cstheme="minorHAnsi"/>
        </w:rPr>
      </w:pPr>
    </w:p>
    <w:p w:rsidR="00587E5B" w:rsidRPr="00FE5CE9" w:rsidRDefault="00587E5B" w:rsidP="00290FE0">
      <w:pPr>
        <w:rPr>
          <w:rFonts w:asciiTheme="minorHAnsi" w:hAnsiTheme="minorHAnsi" w:cstheme="minorHAnsi"/>
          <w:b/>
        </w:rPr>
      </w:pPr>
      <w:r w:rsidRPr="00FE5CE9">
        <w:rPr>
          <w:rFonts w:asciiTheme="minorHAnsi" w:hAnsiTheme="minorHAnsi" w:cstheme="minorHAnsi"/>
          <w:b/>
        </w:rPr>
        <w:t>Describe at lea</w:t>
      </w:r>
      <w:r w:rsidR="001B6072" w:rsidRPr="00FE5CE9">
        <w:rPr>
          <w:rFonts w:asciiTheme="minorHAnsi" w:hAnsiTheme="minorHAnsi" w:cstheme="minorHAnsi"/>
          <w:b/>
        </w:rPr>
        <w:t>st two</w:t>
      </w:r>
      <w:r w:rsidRPr="00FE5CE9">
        <w:rPr>
          <w:rFonts w:asciiTheme="minorHAnsi" w:hAnsiTheme="minorHAnsi" w:cstheme="minorHAnsi"/>
          <w:b/>
        </w:rPr>
        <w:t xml:space="preserve"> </w:t>
      </w:r>
      <w:r w:rsidR="001B6072" w:rsidRPr="00FE5CE9">
        <w:rPr>
          <w:rFonts w:asciiTheme="minorHAnsi" w:hAnsiTheme="minorHAnsi" w:cstheme="minorHAnsi"/>
          <w:b/>
        </w:rPr>
        <w:t>activities</w:t>
      </w:r>
      <w:r w:rsidRPr="00FE5CE9">
        <w:rPr>
          <w:rFonts w:asciiTheme="minorHAnsi" w:hAnsiTheme="minorHAnsi" w:cstheme="minorHAnsi"/>
          <w:b/>
        </w:rPr>
        <w:t xml:space="preserve"> you executed to engage staff. Explain why those strategies were used. (500 words or less) </w:t>
      </w:r>
    </w:p>
    <w:p w:rsidR="008E41CB" w:rsidRDefault="008E41CB" w:rsidP="002E24A6">
      <w:pPr>
        <w:pStyle w:val="ListParagraph"/>
        <w:ind w:left="0"/>
        <w:rPr>
          <w:rFonts w:asciiTheme="minorHAnsi" w:hAnsiTheme="minorHAnsi" w:cstheme="minorHAnsi"/>
        </w:rPr>
      </w:pPr>
    </w:p>
    <w:p w:rsidR="00587E5B" w:rsidRDefault="00FE5CE9" w:rsidP="002E24A6">
      <w:pPr>
        <w:pStyle w:val="ListParagraph"/>
        <w:ind w:left="0" w:firstLine="720"/>
        <w:rPr>
          <w:rFonts w:asciiTheme="minorHAnsi" w:hAnsiTheme="minorHAnsi" w:cstheme="minorHAnsi"/>
        </w:rPr>
      </w:pPr>
      <w:r>
        <w:rPr>
          <w:rFonts w:asciiTheme="minorHAnsi" w:hAnsiTheme="minorHAnsi" w:cstheme="minorHAnsi"/>
        </w:rPr>
        <w:t>Staff met as a whole group during an in-service day to learn about the SIA funds and allowable uses.  They discussed as a whole group and then broke out into smaller groups based on elementary and secondary staff.  During this time staff gave their input o</w:t>
      </w:r>
      <w:r w:rsidR="00DE2A71">
        <w:rPr>
          <w:rFonts w:asciiTheme="minorHAnsi" w:hAnsiTheme="minorHAnsi" w:cstheme="minorHAnsi"/>
        </w:rPr>
        <w:t>n the best use of SI</w:t>
      </w:r>
      <w:r>
        <w:rPr>
          <w:rFonts w:asciiTheme="minorHAnsi" w:hAnsiTheme="minorHAnsi" w:cstheme="minorHAnsi"/>
        </w:rPr>
        <w:t xml:space="preserve">A funds.  </w:t>
      </w:r>
      <w:r w:rsidR="008E41CB">
        <w:rPr>
          <w:rFonts w:asciiTheme="minorHAnsi" w:hAnsiTheme="minorHAnsi" w:cstheme="minorHAnsi"/>
        </w:rPr>
        <w:t xml:space="preserve">Although discussions had been rich and most contributed, it was believed that a survey would provide opportunity </w:t>
      </w:r>
      <w:r w:rsidR="006D32A1">
        <w:rPr>
          <w:rFonts w:asciiTheme="minorHAnsi" w:hAnsiTheme="minorHAnsi" w:cstheme="minorHAnsi"/>
        </w:rPr>
        <w:t xml:space="preserve">for </w:t>
      </w:r>
      <w:r w:rsidR="008E41CB">
        <w:rPr>
          <w:rFonts w:asciiTheme="minorHAnsi" w:hAnsiTheme="minorHAnsi" w:cstheme="minorHAnsi"/>
        </w:rPr>
        <w:t>teacher</w:t>
      </w:r>
      <w:r w:rsidR="006D32A1">
        <w:rPr>
          <w:rFonts w:asciiTheme="minorHAnsi" w:hAnsiTheme="minorHAnsi" w:cstheme="minorHAnsi"/>
        </w:rPr>
        <w:t>s</w:t>
      </w:r>
      <w:r w:rsidR="008E41CB">
        <w:rPr>
          <w:rFonts w:asciiTheme="minorHAnsi" w:hAnsiTheme="minorHAnsi" w:cstheme="minorHAnsi"/>
        </w:rPr>
        <w:t xml:space="preserve"> to express their individual opinion and especially for those that are less vocal in the meetings.  </w:t>
      </w:r>
      <w:r w:rsidR="00DE2A71">
        <w:rPr>
          <w:rFonts w:asciiTheme="minorHAnsi" w:hAnsiTheme="minorHAnsi" w:cstheme="minorHAnsi"/>
        </w:rPr>
        <w:t xml:space="preserve">A survey was created and given to all certified staff and administrators that had questions relevant to both the SIA and our Eastern Oregon Regional Educator Network.  </w:t>
      </w:r>
    </w:p>
    <w:p w:rsidR="006D32A1" w:rsidRPr="000862E6" w:rsidRDefault="006D32A1" w:rsidP="002E24A6">
      <w:pPr>
        <w:pStyle w:val="ListParagraph"/>
        <w:ind w:left="0" w:firstLine="720"/>
        <w:rPr>
          <w:rFonts w:asciiTheme="minorHAnsi" w:hAnsiTheme="minorHAnsi" w:cstheme="minorHAnsi"/>
        </w:rPr>
      </w:pPr>
    </w:p>
    <w:p w:rsidR="00587E5B" w:rsidRPr="00C71B26" w:rsidRDefault="00587E5B" w:rsidP="00290FE0">
      <w:pPr>
        <w:rPr>
          <w:rFonts w:asciiTheme="minorHAnsi" w:hAnsiTheme="minorHAnsi" w:cstheme="minorHAnsi"/>
          <w:b/>
        </w:rPr>
      </w:pPr>
      <w:r w:rsidRPr="00C71B26">
        <w:rPr>
          <w:rFonts w:asciiTheme="minorHAnsi" w:hAnsiTheme="minorHAnsi" w:cstheme="minorHAnsi"/>
          <w:b/>
        </w:rPr>
        <w:t>Describe and distill what you learned from your community and staff. How did you apply that input to inform your planning</w:t>
      </w:r>
      <w:r w:rsidR="001B6072" w:rsidRPr="00C71B26">
        <w:rPr>
          <w:rFonts w:asciiTheme="minorHAnsi" w:hAnsiTheme="minorHAnsi" w:cstheme="minorHAnsi"/>
          <w:b/>
        </w:rPr>
        <w:t>?</w:t>
      </w:r>
      <w:r w:rsidRPr="00C71B26">
        <w:rPr>
          <w:rFonts w:asciiTheme="minorHAnsi" w:hAnsiTheme="minorHAnsi" w:cstheme="minorHAnsi"/>
          <w:b/>
        </w:rPr>
        <w:t xml:space="preserve"> (250-500 words)</w:t>
      </w:r>
    </w:p>
    <w:p w:rsidR="00A61C6E" w:rsidRDefault="00A61C6E" w:rsidP="002E24A6">
      <w:pPr>
        <w:pStyle w:val="ListParagraph"/>
        <w:ind w:left="0"/>
        <w:rPr>
          <w:rFonts w:asciiTheme="minorHAnsi" w:hAnsiTheme="minorHAnsi" w:cstheme="minorHAnsi"/>
        </w:rPr>
      </w:pPr>
    </w:p>
    <w:p w:rsidR="00A61C6E" w:rsidRDefault="00A61C6E" w:rsidP="002E24A6">
      <w:pPr>
        <w:pStyle w:val="ListParagraph"/>
        <w:ind w:left="0" w:firstLine="720"/>
        <w:rPr>
          <w:rFonts w:asciiTheme="minorHAnsi" w:hAnsiTheme="minorHAnsi" w:cstheme="minorHAnsi"/>
        </w:rPr>
      </w:pPr>
      <w:r>
        <w:rPr>
          <w:rFonts w:asciiTheme="minorHAnsi" w:hAnsiTheme="minorHAnsi" w:cstheme="minorHAnsi"/>
        </w:rPr>
        <w:t>What was heard again and again from community member</w:t>
      </w:r>
      <w:r w:rsidR="006D32A1">
        <w:rPr>
          <w:rFonts w:asciiTheme="minorHAnsi" w:hAnsiTheme="minorHAnsi" w:cstheme="minorHAnsi"/>
        </w:rPr>
        <w:t>s</w:t>
      </w:r>
      <w:r>
        <w:rPr>
          <w:rFonts w:asciiTheme="minorHAnsi" w:hAnsiTheme="minorHAnsi" w:cstheme="minorHAnsi"/>
        </w:rPr>
        <w:t>, parents and student</w:t>
      </w:r>
      <w:r w:rsidR="006D32A1">
        <w:rPr>
          <w:rFonts w:asciiTheme="minorHAnsi" w:hAnsiTheme="minorHAnsi" w:cstheme="minorHAnsi"/>
        </w:rPr>
        <w:t>s</w:t>
      </w:r>
      <w:r>
        <w:rPr>
          <w:rFonts w:asciiTheme="minorHAnsi" w:hAnsiTheme="minorHAnsi" w:cstheme="minorHAnsi"/>
        </w:rPr>
        <w:t xml:space="preserve"> is th</w:t>
      </w:r>
      <w:r w:rsidR="003F3DEF">
        <w:rPr>
          <w:rFonts w:asciiTheme="minorHAnsi" w:hAnsiTheme="minorHAnsi" w:cstheme="minorHAnsi"/>
        </w:rPr>
        <w:t xml:space="preserve">at they love their small school and have educators </w:t>
      </w:r>
      <w:r>
        <w:rPr>
          <w:rFonts w:asciiTheme="minorHAnsi" w:hAnsiTheme="minorHAnsi" w:cstheme="minorHAnsi"/>
        </w:rPr>
        <w:t>t</w:t>
      </w:r>
      <w:r w:rsidR="006D32A1">
        <w:rPr>
          <w:rFonts w:asciiTheme="minorHAnsi" w:hAnsiTheme="minorHAnsi" w:cstheme="minorHAnsi"/>
        </w:rPr>
        <w:t>hat really care about their students</w:t>
      </w:r>
      <w:r>
        <w:rPr>
          <w:rFonts w:asciiTheme="minorHAnsi" w:hAnsiTheme="minorHAnsi" w:cstheme="minorHAnsi"/>
        </w:rPr>
        <w:t>.  This is fitting in terms of the “family-</w:t>
      </w:r>
      <w:r w:rsidR="00FE5CE9">
        <w:rPr>
          <w:rFonts w:asciiTheme="minorHAnsi" w:hAnsiTheme="minorHAnsi" w:cstheme="minorHAnsi"/>
        </w:rPr>
        <w:t>like” feel of the school.  With approximately 25</w:t>
      </w:r>
      <w:r>
        <w:rPr>
          <w:rFonts w:asciiTheme="minorHAnsi" w:hAnsiTheme="minorHAnsi" w:cstheme="minorHAnsi"/>
        </w:rPr>
        <w:t xml:space="preserve">0 kids district wide and </w:t>
      </w:r>
      <w:r w:rsidR="00C71B26">
        <w:rPr>
          <w:rFonts w:asciiTheme="minorHAnsi" w:hAnsiTheme="minorHAnsi" w:cstheme="minorHAnsi"/>
        </w:rPr>
        <w:t>roughly 1100</w:t>
      </w:r>
      <w:r>
        <w:rPr>
          <w:rFonts w:asciiTheme="minorHAnsi" w:hAnsiTheme="minorHAnsi" w:cstheme="minorHAnsi"/>
        </w:rPr>
        <w:t xml:space="preserve"> residents in the town of </w:t>
      </w:r>
      <w:r w:rsidR="00C71B26">
        <w:rPr>
          <w:rFonts w:asciiTheme="minorHAnsi" w:hAnsiTheme="minorHAnsi" w:cstheme="minorHAnsi"/>
        </w:rPr>
        <w:t>Joseph</w:t>
      </w:r>
      <w:r>
        <w:rPr>
          <w:rFonts w:asciiTheme="minorHAnsi" w:hAnsiTheme="minorHAnsi" w:cstheme="minorHAnsi"/>
        </w:rPr>
        <w:t>, teachers and community members know each other on a personal level.  Another consistent strength identified</w:t>
      </w:r>
      <w:r w:rsidR="003F3DEF">
        <w:rPr>
          <w:rFonts w:asciiTheme="minorHAnsi" w:hAnsiTheme="minorHAnsi" w:cstheme="minorHAnsi"/>
        </w:rPr>
        <w:t xml:space="preserve"> and expressed by </w:t>
      </w:r>
      <w:r>
        <w:rPr>
          <w:rFonts w:asciiTheme="minorHAnsi" w:hAnsiTheme="minorHAnsi" w:cstheme="minorHAnsi"/>
        </w:rPr>
        <w:t xml:space="preserve">parents </w:t>
      </w:r>
      <w:r w:rsidR="003F3DEF">
        <w:rPr>
          <w:rFonts w:asciiTheme="minorHAnsi" w:hAnsiTheme="minorHAnsi" w:cstheme="minorHAnsi"/>
        </w:rPr>
        <w:t>is</w:t>
      </w:r>
      <w:r>
        <w:rPr>
          <w:rFonts w:asciiTheme="minorHAnsi" w:hAnsiTheme="minorHAnsi" w:cstheme="minorHAnsi"/>
        </w:rPr>
        <w:t xml:space="preserve"> that </w:t>
      </w:r>
      <w:r w:rsidR="00EC301E">
        <w:rPr>
          <w:rFonts w:asciiTheme="minorHAnsi" w:hAnsiTheme="minorHAnsi" w:cstheme="minorHAnsi"/>
        </w:rPr>
        <w:t>the school works hard to meet the individual needs of their child</w:t>
      </w:r>
      <w:r w:rsidR="003F3DEF">
        <w:rPr>
          <w:rFonts w:asciiTheme="minorHAnsi" w:hAnsiTheme="minorHAnsi" w:cstheme="minorHAnsi"/>
        </w:rPr>
        <w:t>ren</w:t>
      </w:r>
      <w:r w:rsidR="00EC301E">
        <w:rPr>
          <w:rFonts w:asciiTheme="minorHAnsi" w:hAnsiTheme="minorHAnsi" w:cstheme="minorHAnsi"/>
        </w:rPr>
        <w:t xml:space="preserve">.  </w:t>
      </w:r>
      <w:r>
        <w:rPr>
          <w:rFonts w:asciiTheme="minorHAnsi" w:hAnsiTheme="minorHAnsi" w:cstheme="minorHAnsi"/>
        </w:rPr>
        <w:t xml:space="preserve">  </w:t>
      </w:r>
    </w:p>
    <w:p w:rsidR="00A61C6E" w:rsidRDefault="00A61C6E" w:rsidP="002E24A6">
      <w:pPr>
        <w:pStyle w:val="ListParagraph"/>
        <w:ind w:left="0" w:firstLine="720"/>
        <w:rPr>
          <w:rFonts w:asciiTheme="minorHAnsi" w:hAnsiTheme="minorHAnsi" w:cstheme="minorHAnsi"/>
        </w:rPr>
      </w:pPr>
      <w:r>
        <w:rPr>
          <w:rFonts w:asciiTheme="minorHAnsi" w:hAnsiTheme="minorHAnsi" w:cstheme="minorHAnsi"/>
        </w:rPr>
        <w:t>Many strengths were identified that are</w:t>
      </w:r>
      <w:r w:rsidR="003F3DEF">
        <w:rPr>
          <w:rFonts w:asciiTheme="minorHAnsi" w:hAnsiTheme="minorHAnsi" w:cstheme="minorHAnsi"/>
        </w:rPr>
        <w:t xml:space="preserve"> attributed</w:t>
      </w:r>
      <w:r>
        <w:rPr>
          <w:rFonts w:asciiTheme="minorHAnsi" w:hAnsiTheme="minorHAnsi" w:cstheme="minorHAnsi"/>
        </w:rPr>
        <w:t xml:space="preserve"> to the small size of the school.  However, the small size of the school also is the root of some of the challenges identified.  One </w:t>
      </w:r>
      <w:r w:rsidR="00C71B26">
        <w:rPr>
          <w:rFonts w:asciiTheme="minorHAnsi" w:hAnsiTheme="minorHAnsi" w:cstheme="minorHAnsi"/>
        </w:rPr>
        <w:t xml:space="preserve">challenge </w:t>
      </w:r>
      <w:r>
        <w:rPr>
          <w:rFonts w:asciiTheme="minorHAnsi" w:hAnsiTheme="minorHAnsi" w:cstheme="minorHAnsi"/>
        </w:rPr>
        <w:t>is that because it is a small staff, many of the em</w:t>
      </w:r>
      <w:r w:rsidR="001866FA">
        <w:rPr>
          <w:rFonts w:asciiTheme="minorHAnsi" w:hAnsiTheme="minorHAnsi" w:cstheme="minorHAnsi"/>
        </w:rPr>
        <w:t xml:space="preserve">ployees </w:t>
      </w:r>
      <w:r w:rsidR="006D32A1">
        <w:rPr>
          <w:rFonts w:asciiTheme="minorHAnsi" w:hAnsiTheme="minorHAnsi" w:cstheme="minorHAnsi"/>
        </w:rPr>
        <w:t>have multiple duties/</w:t>
      </w:r>
      <w:r w:rsidR="001866FA">
        <w:rPr>
          <w:rFonts w:asciiTheme="minorHAnsi" w:hAnsiTheme="minorHAnsi" w:cstheme="minorHAnsi"/>
        </w:rPr>
        <w:t xml:space="preserve">roles to fulfill, </w:t>
      </w:r>
      <w:r w:rsidR="006D32A1">
        <w:rPr>
          <w:rFonts w:asciiTheme="minorHAnsi" w:hAnsiTheme="minorHAnsi" w:cstheme="minorHAnsi"/>
        </w:rPr>
        <w:t xml:space="preserve">and because of this, </w:t>
      </w:r>
      <w:r w:rsidR="001866FA">
        <w:rPr>
          <w:rFonts w:asciiTheme="minorHAnsi" w:hAnsiTheme="minorHAnsi" w:cstheme="minorHAnsi"/>
        </w:rPr>
        <w:t xml:space="preserve">time is always short.  Lack of time was identified consistently by staff.  Teachers at the secondary level teach six different classes daily and thus prep requirements are high.  Most if not all teachers, work beyond the contract hours on a daily basis to prep for classes.  This leaves little time for other school wide initiatives to be implemented.  In addition to time, limited resources is also cited as a challenge.  </w:t>
      </w:r>
      <w:r w:rsidR="00C71B26">
        <w:rPr>
          <w:rFonts w:asciiTheme="minorHAnsi" w:hAnsiTheme="minorHAnsi" w:cstheme="minorHAnsi"/>
        </w:rPr>
        <w:t>Lim</w:t>
      </w:r>
      <w:r w:rsidR="00DA2087">
        <w:rPr>
          <w:rFonts w:asciiTheme="minorHAnsi" w:hAnsiTheme="minorHAnsi" w:cstheme="minorHAnsi"/>
        </w:rPr>
        <w:t xml:space="preserve">ited access </w:t>
      </w:r>
      <w:r w:rsidR="00C71B26">
        <w:rPr>
          <w:rFonts w:asciiTheme="minorHAnsi" w:hAnsiTheme="minorHAnsi" w:cstheme="minorHAnsi"/>
        </w:rPr>
        <w:t xml:space="preserve">to counseling supports </w:t>
      </w:r>
      <w:r w:rsidR="00DA2087">
        <w:rPr>
          <w:rFonts w:asciiTheme="minorHAnsi" w:hAnsiTheme="minorHAnsi" w:cstheme="minorHAnsi"/>
        </w:rPr>
        <w:t xml:space="preserve">for students </w:t>
      </w:r>
      <w:r w:rsidR="003F3DEF">
        <w:rPr>
          <w:rFonts w:asciiTheme="minorHAnsi" w:hAnsiTheme="minorHAnsi" w:cstheme="minorHAnsi"/>
        </w:rPr>
        <w:t xml:space="preserve">and </w:t>
      </w:r>
      <w:r w:rsidR="001866FA">
        <w:rPr>
          <w:rFonts w:asciiTheme="minorHAnsi" w:hAnsiTheme="minorHAnsi" w:cstheme="minorHAnsi"/>
        </w:rPr>
        <w:t>quality and accessible staff professional development</w:t>
      </w:r>
      <w:r w:rsidR="00C71B26">
        <w:rPr>
          <w:rFonts w:asciiTheme="minorHAnsi" w:hAnsiTheme="minorHAnsi" w:cstheme="minorHAnsi"/>
        </w:rPr>
        <w:t>.</w:t>
      </w:r>
      <w:r>
        <w:rPr>
          <w:rFonts w:asciiTheme="minorHAnsi" w:hAnsiTheme="minorHAnsi" w:cstheme="minorHAnsi"/>
        </w:rPr>
        <w:t xml:space="preserve"> </w:t>
      </w:r>
    </w:p>
    <w:p w:rsidR="001866FA" w:rsidRDefault="001866FA" w:rsidP="002E24A6">
      <w:pPr>
        <w:pStyle w:val="ListParagraph"/>
        <w:ind w:left="0" w:firstLine="720"/>
        <w:rPr>
          <w:rFonts w:asciiTheme="minorHAnsi" w:hAnsiTheme="minorHAnsi" w:cstheme="minorHAnsi"/>
        </w:rPr>
      </w:pPr>
      <w:r>
        <w:rPr>
          <w:rFonts w:asciiTheme="minorHAnsi" w:hAnsiTheme="minorHAnsi" w:cstheme="minorHAnsi"/>
        </w:rPr>
        <w:t>Priorities for improvement that were identified revolved around limited time and resou</w:t>
      </w:r>
      <w:r w:rsidR="006D32A1">
        <w:rPr>
          <w:rFonts w:asciiTheme="minorHAnsi" w:hAnsiTheme="minorHAnsi" w:cstheme="minorHAnsi"/>
        </w:rPr>
        <w:t xml:space="preserve">rces.  Priorities included </w:t>
      </w:r>
      <w:r>
        <w:rPr>
          <w:rFonts w:asciiTheme="minorHAnsi" w:hAnsiTheme="minorHAnsi" w:cstheme="minorHAnsi"/>
        </w:rPr>
        <w:t xml:space="preserve">an increase in mental health counseling and a </w:t>
      </w:r>
      <w:r w:rsidR="006D32A1">
        <w:rPr>
          <w:rFonts w:asciiTheme="minorHAnsi" w:hAnsiTheme="minorHAnsi" w:cstheme="minorHAnsi"/>
        </w:rPr>
        <w:t xml:space="preserve">structured time to </w:t>
      </w:r>
      <w:r w:rsidR="00EF1CE9">
        <w:rPr>
          <w:rFonts w:asciiTheme="minorHAnsi" w:hAnsiTheme="minorHAnsi" w:cstheme="minorHAnsi"/>
        </w:rPr>
        <w:t xml:space="preserve">prepare for and </w:t>
      </w:r>
      <w:r w:rsidR="006D32A1">
        <w:rPr>
          <w:rFonts w:asciiTheme="minorHAnsi" w:hAnsiTheme="minorHAnsi" w:cstheme="minorHAnsi"/>
        </w:rPr>
        <w:t xml:space="preserve">implement initiatives </w:t>
      </w:r>
      <w:r w:rsidR="00EC301E">
        <w:rPr>
          <w:rFonts w:asciiTheme="minorHAnsi" w:hAnsiTheme="minorHAnsi" w:cstheme="minorHAnsi"/>
        </w:rPr>
        <w:t xml:space="preserve">that </w:t>
      </w:r>
      <w:r w:rsidR="00EF1CE9">
        <w:rPr>
          <w:rFonts w:asciiTheme="minorHAnsi" w:hAnsiTheme="minorHAnsi" w:cstheme="minorHAnsi"/>
        </w:rPr>
        <w:t xml:space="preserve">would </w:t>
      </w:r>
      <w:r w:rsidR="006D32A1">
        <w:rPr>
          <w:rFonts w:asciiTheme="minorHAnsi" w:hAnsiTheme="minorHAnsi" w:cstheme="minorHAnsi"/>
        </w:rPr>
        <w:t>differentiate instruction for students to meet the ind</w:t>
      </w:r>
      <w:r w:rsidR="00DA2087">
        <w:rPr>
          <w:rFonts w:asciiTheme="minorHAnsi" w:hAnsiTheme="minorHAnsi" w:cstheme="minorHAnsi"/>
        </w:rPr>
        <w:t xml:space="preserve">ividual needs of all students, with a focus on focal groups.  </w:t>
      </w:r>
    </w:p>
    <w:p w:rsidR="001866FA" w:rsidRPr="00263957" w:rsidRDefault="001866FA" w:rsidP="002E24A6">
      <w:pPr>
        <w:pStyle w:val="ListParagraph"/>
        <w:ind w:left="0" w:firstLine="720"/>
        <w:rPr>
          <w:rFonts w:asciiTheme="minorHAnsi" w:hAnsiTheme="minorHAnsi" w:cstheme="minorHAnsi"/>
          <w:b/>
        </w:rPr>
      </w:pPr>
      <w:r>
        <w:rPr>
          <w:rFonts w:asciiTheme="minorHAnsi" w:hAnsiTheme="minorHAnsi" w:cstheme="minorHAnsi"/>
        </w:rPr>
        <w:lastRenderedPageBreak/>
        <w:t xml:space="preserve">Prior to the planning session with the SSA committee, all community engagement was reviewed and themes were identified.  As decisions were being made, the group </w:t>
      </w:r>
      <w:r w:rsidR="006D32A1">
        <w:rPr>
          <w:rFonts w:asciiTheme="minorHAnsi" w:hAnsiTheme="minorHAnsi" w:cstheme="minorHAnsi"/>
        </w:rPr>
        <w:t xml:space="preserve">referred </w:t>
      </w:r>
      <w:r>
        <w:rPr>
          <w:rFonts w:asciiTheme="minorHAnsi" w:hAnsiTheme="minorHAnsi" w:cstheme="minorHAnsi"/>
        </w:rPr>
        <w:t>back to the community engagement feedback as a way to help make difficult decisions</w:t>
      </w:r>
      <w:r w:rsidR="00EF1CE9">
        <w:rPr>
          <w:rFonts w:asciiTheme="minorHAnsi" w:hAnsiTheme="minorHAnsi" w:cstheme="minorHAnsi"/>
        </w:rPr>
        <w:t xml:space="preserve"> and ensure decisions were in line with community engagement. </w:t>
      </w:r>
      <w:bookmarkStart w:id="0" w:name="_GoBack"/>
      <w:bookmarkEnd w:id="0"/>
      <w:r>
        <w:rPr>
          <w:rFonts w:asciiTheme="minorHAnsi" w:hAnsiTheme="minorHAnsi" w:cstheme="minorHAnsi"/>
        </w:rPr>
        <w:t xml:space="preserve">  </w:t>
      </w:r>
    </w:p>
    <w:p w:rsidR="000862E6" w:rsidRDefault="000862E6"/>
    <w:p w:rsidR="00587E5B" w:rsidRDefault="00587E5B">
      <w:r w:rsidRPr="00587E5B">
        <w:rPr>
          <w:rFonts w:asciiTheme="minorHAnsi" w:hAnsiTheme="minorHAnsi" w:cstheme="minorHAnsi"/>
          <w:b/>
          <w:noProof/>
        </w:rPr>
        <mc:AlternateContent>
          <mc:Choice Requires="wps">
            <w:drawing>
              <wp:anchor distT="45720" distB="45720" distL="114300" distR="114300" simplePos="0" relativeHeight="251669504" behindDoc="0" locked="0" layoutInCell="1" allowOverlap="1" wp14:anchorId="09FD8400" wp14:editId="5DBD9B7C">
                <wp:simplePos x="0" y="0"/>
                <wp:positionH relativeFrom="margin">
                  <wp:posOffset>1704975</wp:posOffset>
                </wp:positionH>
                <wp:positionV relativeFrom="paragraph">
                  <wp:posOffset>175895</wp:posOffset>
                </wp:positionV>
                <wp:extent cx="2533650" cy="276225"/>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276225"/>
                        </a:xfrm>
                        <a:prstGeom prst="rect">
                          <a:avLst/>
                        </a:prstGeom>
                        <a:noFill/>
                        <a:ln w="9525">
                          <a:noFill/>
                          <a:miter lim="800000"/>
                          <a:headEnd/>
                          <a:tailEnd/>
                        </a:ln>
                      </wps:spPr>
                      <wps:txbx>
                        <w:txbxContent>
                          <w:p w:rsidR="00587E5B" w:rsidRDefault="00587E5B" w:rsidP="00587E5B">
                            <w:r w:rsidRPr="00DA2087">
                              <w:rPr>
                                <w:rFonts w:asciiTheme="minorHAnsi" w:hAnsiTheme="minorHAnsi" w:cstheme="minorHAnsi"/>
                              </w:rPr>
                              <w:t>Part Four: Data Analysis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FD8400" id="_x0000_t202" coordsize="21600,21600" o:spt="202" path="m,l,21600r21600,l21600,xe">
                <v:stroke joinstyle="miter"/>
                <v:path gradientshapeok="t" o:connecttype="rect"/>
              </v:shapetype>
              <v:shape id="_x0000_s1028" type="#_x0000_t202" style="position:absolute;margin-left:134.25pt;margin-top:13.85pt;width:199.5pt;height:21.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" filled="f" stroked="f">
                <v:textbox>
                  <w:txbxContent>
                    <w:p w:rsidR="00587E5B" w:rsidRDefault="00587E5B" w:rsidP="00587E5B">
                      <w:r w:rsidRPr="00DA2087">
                        <w:rPr>
                          <w:rFonts w:asciiTheme="minorHAnsi" w:hAnsiTheme="minorHAnsi" w:cstheme="minorHAnsi"/>
                        </w:rPr>
                        <w:t>Part Four: Data Analysis (Application)</w:t>
                      </w:r>
                    </w:p>
                  </w:txbxContent>
                </v:textbox>
                <w10:wrap type="square" anchorx="margin"/>
              </v:shape>
            </w:pict>
          </mc:Fallback>
        </mc:AlternateContent>
      </w:r>
    </w:p>
    <w:p w:rsidR="00587E5B" w:rsidRDefault="00587E5B">
      <w:r>
        <w:rPr>
          <w:rFonts w:asciiTheme="minorHAnsi" w:hAnsiTheme="minorHAnsi" w:cstheme="minorHAnsi"/>
          <w:b/>
          <w:noProof/>
        </w:rPr>
        <mc:AlternateContent>
          <mc:Choice Requires="wps">
            <w:drawing>
              <wp:anchor distT="0" distB="0" distL="114300" distR="114300" simplePos="0" relativeHeight="251667456" behindDoc="0" locked="0" layoutInCell="1" allowOverlap="1" wp14:anchorId="47B0E903" wp14:editId="68E7E5A3">
                <wp:simplePos x="0" y="0"/>
                <wp:positionH relativeFrom="margin">
                  <wp:posOffset>0</wp:posOffset>
                </wp:positionH>
                <wp:positionV relativeFrom="paragraph">
                  <wp:posOffset>-635</wp:posOffset>
                </wp:positionV>
                <wp:extent cx="5924550" cy="276225"/>
                <wp:effectExtent l="0" t="0" r="19050" b="28575"/>
                <wp:wrapNone/>
                <wp:docPr id="6" name="Rectangle 6" descr="Part Four: Data Analysis"/>
                <wp:cNvGraphicFramePr/>
                <a:graphic xmlns:a="http://schemas.openxmlformats.org/drawingml/2006/main">
                  <a:graphicData uri="http://schemas.microsoft.com/office/word/2010/wordprocessingShape">
                    <wps:wsp>
                      <wps:cNvSpPr/>
                      <wps:spPr>
                        <a:xfrm>
                          <a:off x="0" y="0"/>
                          <a:ext cx="5924550" cy="276225"/>
                        </a:xfrm>
                        <a:prstGeom prst="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rect w14:anchorId="3D75081F" id="Rectangle 6" o:spid="_x0000_s1026" alt="Part Four: Data Analysis" style="position:absolute;margin-left:0;margin-top:-.05pt;width:466.5pt;height:21.7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" fillcolor="#f2f2f2 [3052]" strokecolor="black [3213]">
                <w10:wrap anchorx="margin"/>
              </v:rect>
            </w:pict>
          </mc:Fallback>
        </mc:AlternateContent>
      </w:r>
    </w:p>
    <w:p w:rsidR="00587E5B" w:rsidRDefault="00587E5B"/>
    <w:p w:rsidR="00587E5B" w:rsidRPr="00B77529" w:rsidRDefault="00587E5B" w:rsidP="00587E5B">
      <w:pPr>
        <w:rPr>
          <w:rFonts w:asciiTheme="minorHAnsi" w:hAnsiTheme="minorHAnsi" w:cstheme="minorHAnsi"/>
          <w:b/>
        </w:rPr>
      </w:pPr>
      <w:r w:rsidRPr="00B77529">
        <w:rPr>
          <w:rFonts w:asciiTheme="minorHAnsi" w:hAnsiTheme="minorHAnsi" w:cstheme="minorHAnsi"/>
          <w:b/>
        </w:rPr>
        <w:t xml:space="preserve">Describe the data sources you used and how that data informs equity-based decision making. </w:t>
      </w:r>
    </w:p>
    <w:p w:rsidR="00587E5B" w:rsidRPr="00B77529" w:rsidRDefault="00587E5B" w:rsidP="00587E5B">
      <w:pPr>
        <w:rPr>
          <w:rFonts w:asciiTheme="minorHAnsi" w:hAnsiTheme="minorHAnsi" w:cstheme="minorHAnsi"/>
          <w:b/>
        </w:rPr>
      </w:pPr>
      <w:r w:rsidRPr="00B77529">
        <w:rPr>
          <w:rFonts w:asciiTheme="minorHAnsi" w:hAnsiTheme="minorHAnsi" w:cstheme="minorHAnsi"/>
          <w:b/>
        </w:rPr>
        <w:t>(150 words or less)</w:t>
      </w:r>
    </w:p>
    <w:p w:rsidR="001866FA" w:rsidRPr="00BE17CF" w:rsidRDefault="001866FA" w:rsidP="00587E5B">
      <w:pPr>
        <w:rPr>
          <w:rFonts w:asciiTheme="minorHAnsi" w:hAnsiTheme="minorHAnsi" w:cstheme="minorHAnsi"/>
          <w:highlight w:val="green"/>
        </w:rPr>
      </w:pPr>
    </w:p>
    <w:p w:rsidR="004B1E94" w:rsidRDefault="000F7371" w:rsidP="001F6437">
      <w:pPr>
        <w:ind w:firstLine="360"/>
        <w:rPr>
          <w:rFonts w:asciiTheme="minorHAnsi" w:hAnsiTheme="minorHAnsi" w:cstheme="minorHAnsi"/>
        </w:rPr>
      </w:pPr>
      <w:r>
        <w:rPr>
          <w:rFonts w:asciiTheme="minorHAnsi" w:hAnsiTheme="minorHAnsi" w:cstheme="minorHAnsi"/>
        </w:rPr>
        <w:t>Joseph</w:t>
      </w:r>
      <w:r w:rsidR="00BE17CF" w:rsidRPr="004B1E94">
        <w:rPr>
          <w:rFonts w:asciiTheme="minorHAnsi" w:hAnsiTheme="minorHAnsi" w:cstheme="minorHAnsi"/>
        </w:rPr>
        <w:t xml:space="preserve"> School District utilized multiple sour</w:t>
      </w:r>
      <w:r w:rsidR="004B1E94">
        <w:rPr>
          <w:rFonts w:asciiTheme="minorHAnsi" w:hAnsiTheme="minorHAnsi" w:cstheme="minorHAnsi"/>
        </w:rPr>
        <w:t>ces of data in their planning including:</w:t>
      </w:r>
    </w:p>
    <w:p w:rsidR="004B1E94" w:rsidRDefault="004B1E94" w:rsidP="004B1E94">
      <w:pPr>
        <w:pStyle w:val="ListParagraph"/>
        <w:numPr>
          <w:ilvl w:val="0"/>
          <w:numId w:val="12"/>
        </w:numPr>
        <w:rPr>
          <w:rFonts w:asciiTheme="minorHAnsi" w:hAnsiTheme="minorHAnsi" w:cstheme="minorHAnsi"/>
        </w:rPr>
      </w:pPr>
      <w:r>
        <w:rPr>
          <w:rFonts w:asciiTheme="minorHAnsi" w:hAnsiTheme="minorHAnsi" w:cstheme="minorHAnsi"/>
        </w:rPr>
        <w:t>ORIS Needs Assessment</w:t>
      </w:r>
    </w:p>
    <w:p w:rsidR="004B1E94" w:rsidRDefault="004B1E94" w:rsidP="004B1E94">
      <w:pPr>
        <w:pStyle w:val="ListParagraph"/>
        <w:numPr>
          <w:ilvl w:val="0"/>
          <w:numId w:val="12"/>
        </w:numPr>
        <w:rPr>
          <w:rFonts w:asciiTheme="minorHAnsi" w:hAnsiTheme="minorHAnsi" w:cstheme="minorHAnsi"/>
        </w:rPr>
      </w:pPr>
      <w:r>
        <w:rPr>
          <w:rFonts w:asciiTheme="minorHAnsi" w:hAnsiTheme="minorHAnsi" w:cstheme="minorHAnsi"/>
        </w:rPr>
        <w:t>Attendance</w:t>
      </w:r>
      <w:r w:rsidR="00B77529">
        <w:rPr>
          <w:rFonts w:asciiTheme="minorHAnsi" w:hAnsiTheme="minorHAnsi" w:cstheme="minorHAnsi"/>
        </w:rPr>
        <w:t xml:space="preserve"> (Five Year Trend)</w:t>
      </w:r>
    </w:p>
    <w:p w:rsidR="004B1E94" w:rsidRDefault="00B77529" w:rsidP="004B1E94">
      <w:pPr>
        <w:pStyle w:val="ListParagraph"/>
        <w:numPr>
          <w:ilvl w:val="0"/>
          <w:numId w:val="12"/>
        </w:numPr>
        <w:rPr>
          <w:rFonts w:asciiTheme="minorHAnsi" w:hAnsiTheme="minorHAnsi" w:cstheme="minorHAnsi"/>
        </w:rPr>
      </w:pPr>
      <w:r>
        <w:rPr>
          <w:rFonts w:asciiTheme="minorHAnsi" w:hAnsiTheme="minorHAnsi" w:cstheme="minorHAnsi"/>
        </w:rPr>
        <w:t>4 Year Graduation (Five Year Trend)</w:t>
      </w:r>
    </w:p>
    <w:p w:rsidR="004B1E94" w:rsidRDefault="004B1E94" w:rsidP="004B1E94">
      <w:pPr>
        <w:pStyle w:val="ListParagraph"/>
        <w:numPr>
          <w:ilvl w:val="0"/>
          <w:numId w:val="12"/>
        </w:numPr>
        <w:rPr>
          <w:rFonts w:asciiTheme="minorHAnsi" w:hAnsiTheme="minorHAnsi" w:cstheme="minorHAnsi"/>
        </w:rPr>
      </w:pPr>
      <w:r>
        <w:rPr>
          <w:rFonts w:asciiTheme="minorHAnsi" w:hAnsiTheme="minorHAnsi" w:cstheme="minorHAnsi"/>
        </w:rPr>
        <w:t>5 year Graduation</w:t>
      </w:r>
      <w:r w:rsidR="00B77529">
        <w:rPr>
          <w:rFonts w:asciiTheme="minorHAnsi" w:hAnsiTheme="minorHAnsi" w:cstheme="minorHAnsi"/>
        </w:rPr>
        <w:t xml:space="preserve"> (Five Year Trend)</w:t>
      </w:r>
    </w:p>
    <w:p w:rsidR="004B1E94" w:rsidRDefault="004B1E94" w:rsidP="004B1E94">
      <w:pPr>
        <w:pStyle w:val="ListParagraph"/>
        <w:numPr>
          <w:ilvl w:val="0"/>
          <w:numId w:val="12"/>
        </w:numPr>
        <w:rPr>
          <w:rFonts w:asciiTheme="minorHAnsi" w:hAnsiTheme="minorHAnsi" w:cstheme="minorHAnsi"/>
        </w:rPr>
      </w:pPr>
      <w:r>
        <w:rPr>
          <w:rFonts w:asciiTheme="minorHAnsi" w:hAnsiTheme="minorHAnsi" w:cstheme="minorHAnsi"/>
        </w:rPr>
        <w:t>9</w:t>
      </w:r>
      <w:r w:rsidRPr="004B1E94">
        <w:rPr>
          <w:rFonts w:asciiTheme="minorHAnsi" w:hAnsiTheme="minorHAnsi" w:cstheme="minorHAnsi"/>
          <w:vertAlign w:val="superscript"/>
        </w:rPr>
        <w:t>th</w:t>
      </w:r>
      <w:r>
        <w:rPr>
          <w:rFonts w:asciiTheme="minorHAnsi" w:hAnsiTheme="minorHAnsi" w:cstheme="minorHAnsi"/>
        </w:rPr>
        <w:t xml:space="preserve"> Grade on Track</w:t>
      </w:r>
      <w:r w:rsidR="00B77529">
        <w:rPr>
          <w:rFonts w:asciiTheme="minorHAnsi" w:hAnsiTheme="minorHAnsi" w:cstheme="minorHAnsi"/>
        </w:rPr>
        <w:t xml:space="preserve"> (Five Year Trend)</w:t>
      </w:r>
    </w:p>
    <w:p w:rsidR="004B1E94" w:rsidRDefault="004B1E94" w:rsidP="004B1E94">
      <w:pPr>
        <w:pStyle w:val="ListParagraph"/>
        <w:numPr>
          <w:ilvl w:val="0"/>
          <w:numId w:val="12"/>
        </w:numPr>
        <w:rPr>
          <w:rFonts w:asciiTheme="minorHAnsi" w:hAnsiTheme="minorHAnsi" w:cstheme="minorHAnsi"/>
        </w:rPr>
      </w:pPr>
      <w:r>
        <w:rPr>
          <w:rFonts w:asciiTheme="minorHAnsi" w:hAnsiTheme="minorHAnsi" w:cstheme="minorHAnsi"/>
        </w:rPr>
        <w:t>3</w:t>
      </w:r>
      <w:r w:rsidRPr="004B1E94">
        <w:rPr>
          <w:rFonts w:asciiTheme="minorHAnsi" w:hAnsiTheme="minorHAnsi" w:cstheme="minorHAnsi"/>
          <w:vertAlign w:val="superscript"/>
        </w:rPr>
        <w:t>rd</w:t>
      </w:r>
      <w:r>
        <w:rPr>
          <w:rFonts w:asciiTheme="minorHAnsi" w:hAnsiTheme="minorHAnsi" w:cstheme="minorHAnsi"/>
        </w:rPr>
        <w:t xml:space="preserve"> Grade Reading</w:t>
      </w:r>
      <w:r w:rsidR="00B77529">
        <w:rPr>
          <w:rFonts w:asciiTheme="minorHAnsi" w:hAnsiTheme="minorHAnsi" w:cstheme="minorHAnsi"/>
        </w:rPr>
        <w:t xml:space="preserve"> (Five Year Trend)</w:t>
      </w:r>
    </w:p>
    <w:p w:rsidR="004B1E94" w:rsidRDefault="00B77529" w:rsidP="004B1E94">
      <w:pPr>
        <w:pStyle w:val="ListParagraph"/>
        <w:numPr>
          <w:ilvl w:val="0"/>
          <w:numId w:val="12"/>
        </w:numPr>
        <w:rPr>
          <w:rFonts w:asciiTheme="minorHAnsi" w:hAnsiTheme="minorHAnsi" w:cstheme="minorHAnsi"/>
        </w:rPr>
      </w:pPr>
      <w:r>
        <w:rPr>
          <w:rFonts w:asciiTheme="minorHAnsi" w:hAnsiTheme="minorHAnsi" w:cstheme="minorHAnsi"/>
        </w:rPr>
        <w:t>ELA &amp; Math SBAC data for all testable grade levels (Five Year Trend)</w:t>
      </w:r>
    </w:p>
    <w:p w:rsidR="000F7371" w:rsidRDefault="000F7371" w:rsidP="004B1E94">
      <w:pPr>
        <w:pStyle w:val="ListParagraph"/>
        <w:numPr>
          <w:ilvl w:val="0"/>
          <w:numId w:val="12"/>
        </w:numPr>
        <w:rPr>
          <w:rFonts w:asciiTheme="minorHAnsi" w:hAnsiTheme="minorHAnsi" w:cstheme="minorHAnsi"/>
        </w:rPr>
      </w:pPr>
      <w:r>
        <w:rPr>
          <w:rFonts w:asciiTheme="minorHAnsi" w:hAnsiTheme="minorHAnsi" w:cstheme="minorHAnsi"/>
        </w:rPr>
        <w:t>Community engagement data</w:t>
      </w:r>
    </w:p>
    <w:p w:rsidR="00B77529" w:rsidRPr="00B77529" w:rsidRDefault="00B77529" w:rsidP="001F6437">
      <w:pPr>
        <w:ind w:firstLine="360"/>
        <w:rPr>
          <w:rFonts w:asciiTheme="minorHAnsi" w:hAnsiTheme="minorHAnsi" w:cstheme="minorHAnsi"/>
        </w:rPr>
      </w:pPr>
      <w:r>
        <w:rPr>
          <w:rFonts w:asciiTheme="minorHAnsi" w:hAnsiTheme="minorHAnsi" w:cstheme="minorHAnsi"/>
        </w:rPr>
        <w:t xml:space="preserve">To ensure equity-based decision making, data was disaggregated to determine if there were disparities based on Race/Ethnicity, for students experiencing poverty, students with disabilities, emerging bilinguals and students experiencing homelessness.  During the planning process the Oregon </w:t>
      </w:r>
      <w:r w:rsidR="00C37B40">
        <w:rPr>
          <w:rFonts w:asciiTheme="minorHAnsi" w:hAnsiTheme="minorHAnsi" w:cstheme="minorHAnsi"/>
        </w:rPr>
        <w:t xml:space="preserve">Education </w:t>
      </w:r>
      <w:r>
        <w:rPr>
          <w:rFonts w:asciiTheme="minorHAnsi" w:hAnsiTheme="minorHAnsi" w:cstheme="minorHAnsi"/>
        </w:rPr>
        <w:t xml:space="preserve">Equity Lens was utilized to ensure disparities were recognized and inequities where identified when making decisions.  Through this process, a plan was created that targets the needs of our focal groups while simultaneously benefiting the overall student population.    </w:t>
      </w:r>
    </w:p>
    <w:p w:rsidR="00587E5B" w:rsidRPr="00B77529" w:rsidRDefault="004B1E94" w:rsidP="00B77529">
      <w:pPr>
        <w:ind w:firstLine="720"/>
        <w:rPr>
          <w:rFonts w:asciiTheme="minorHAnsi" w:hAnsiTheme="minorHAnsi" w:cstheme="minorHAnsi"/>
        </w:rPr>
      </w:pPr>
      <w:r>
        <w:rPr>
          <w:rFonts w:asciiTheme="minorHAnsi" w:hAnsiTheme="minorHAnsi" w:cstheme="minorHAnsi"/>
        </w:rPr>
        <w:tab/>
      </w:r>
    </w:p>
    <w:p w:rsidR="00263957" w:rsidRDefault="00263957"/>
    <w:p w:rsidR="00263957" w:rsidRDefault="00263957">
      <w:r w:rsidRPr="00587E5B">
        <w:rPr>
          <w:rFonts w:asciiTheme="minorHAnsi" w:hAnsiTheme="minorHAnsi" w:cstheme="minorHAnsi"/>
          <w:b/>
          <w:noProof/>
        </w:rPr>
        <mc:AlternateContent>
          <mc:Choice Requires="wps">
            <w:drawing>
              <wp:anchor distT="45720" distB="45720" distL="114300" distR="114300" simplePos="0" relativeHeight="251673600" behindDoc="0" locked="0" layoutInCell="1" allowOverlap="1" wp14:anchorId="03FBFEF8" wp14:editId="75711D0C">
                <wp:simplePos x="0" y="0"/>
                <wp:positionH relativeFrom="margin">
                  <wp:align>center</wp:align>
                </wp:positionH>
                <wp:positionV relativeFrom="paragraph">
                  <wp:posOffset>6985</wp:posOffset>
                </wp:positionV>
                <wp:extent cx="1352550" cy="27622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76225"/>
                        </a:xfrm>
                        <a:prstGeom prst="rect">
                          <a:avLst/>
                        </a:prstGeom>
                        <a:noFill/>
                        <a:ln w="9525">
                          <a:noFill/>
                          <a:miter lim="800000"/>
                          <a:headEnd/>
                          <a:tailEnd/>
                        </a:ln>
                      </wps:spPr>
                      <wps:txbx>
                        <w:txbxContent>
                          <w:p w:rsidR="00263957" w:rsidRDefault="00263957" w:rsidP="00263957">
                            <w:r w:rsidRPr="003551EC">
                              <w:rPr>
                                <w:rFonts w:asciiTheme="minorHAnsi" w:hAnsiTheme="minorHAnsi" w:cstheme="minorHAnsi"/>
                              </w:rPr>
                              <w:t>Part Five: SIA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FBFEF8" id="_x0000_t202" coordsize="21600,21600" o:spt="202" path="m,l,21600r21600,l21600,xe">
                <v:stroke joinstyle="miter"/>
                <v:path gradientshapeok="t" o:connecttype="rect"/>
              </v:shapetype>
              <v:shape id="_x0000_s1029" type="#_x0000_t202" style="position:absolute;margin-left:0;margin-top:.55pt;width:106.5pt;height:21.75pt;z-index:2516736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" filled="f" stroked="f">
                <v:textbox>
                  <w:txbxContent>
                    <w:p w:rsidR="00263957" w:rsidRDefault="00263957" w:rsidP="00263957">
                      <w:r w:rsidRPr="003551EC">
                        <w:rPr>
                          <w:rFonts w:asciiTheme="minorHAnsi" w:hAnsiTheme="minorHAnsi" w:cstheme="minorHAnsi"/>
                        </w:rPr>
                        <w:t>Part Five: SIA Plan</w:t>
                      </w:r>
                    </w:p>
                  </w:txbxContent>
                </v:textbox>
                <w10:wrap type="square" anchorx="margin"/>
              </v:shape>
            </w:pict>
          </mc:Fallback>
        </mc:AlternateContent>
      </w:r>
      <w:r>
        <w:rPr>
          <w:rFonts w:asciiTheme="minorHAnsi" w:hAnsiTheme="minorHAnsi" w:cstheme="minorHAnsi"/>
          <w:b/>
          <w:noProof/>
        </w:rPr>
        <mc:AlternateContent>
          <mc:Choice Requires="wps">
            <w:drawing>
              <wp:anchor distT="0" distB="0" distL="114300" distR="114300" simplePos="0" relativeHeight="251671552" behindDoc="0" locked="0" layoutInCell="1" allowOverlap="1" wp14:anchorId="7FDBE38D" wp14:editId="31B59ECC">
                <wp:simplePos x="0" y="0"/>
                <wp:positionH relativeFrom="margin">
                  <wp:posOffset>0</wp:posOffset>
                </wp:positionH>
                <wp:positionV relativeFrom="paragraph">
                  <wp:posOffset>-635</wp:posOffset>
                </wp:positionV>
                <wp:extent cx="5924550" cy="276225"/>
                <wp:effectExtent l="0" t="0" r="19050" b="28575"/>
                <wp:wrapNone/>
                <wp:docPr id="8" name="Rectangle 8" descr="Part Five: SIA Plan"/>
                <wp:cNvGraphicFramePr/>
                <a:graphic xmlns:a="http://schemas.openxmlformats.org/drawingml/2006/main">
                  <a:graphicData uri="http://schemas.microsoft.com/office/word/2010/wordprocessingShape">
                    <wps:wsp>
                      <wps:cNvSpPr/>
                      <wps:spPr>
                        <a:xfrm>
                          <a:off x="0" y="0"/>
                          <a:ext cx="5924550" cy="276225"/>
                        </a:xfrm>
                        <a:prstGeom prst="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rect w14:anchorId="6BBB5BCA" id="Rectangle 8" o:spid="_x0000_s1026" alt="Part Five: SIA Plan" style="position:absolute;margin-left:0;margin-top:-.05pt;width:466.5pt;height:21.7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" fillcolor="#f2f2f2 [3052]" strokecolor="black [3213]">
                <w10:wrap anchorx="margin"/>
              </v:rect>
            </w:pict>
          </mc:Fallback>
        </mc:AlternateContent>
      </w:r>
    </w:p>
    <w:p w:rsidR="00587E5B" w:rsidRDefault="00587E5B"/>
    <w:p w:rsidR="00263957" w:rsidRPr="00EC301E" w:rsidRDefault="00263957" w:rsidP="00263957">
      <w:pPr>
        <w:spacing w:line="276" w:lineRule="auto"/>
        <w:rPr>
          <w:rFonts w:asciiTheme="minorHAnsi" w:hAnsiTheme="minorHAnsi" w:cstheme="minorHAnsi"/>
          <w:b/>
        </w:rPr>
      </w:pPr>
      <w:r w:rsidRPr="00EC301E">
        <w:rPr>
          <w:rFonts w:asciiTheme="minorHAnsi" w:hAnsiTheme="minorHAnsi" w:cstheme="minorHAnsi"/>
          <w:b/>
        </w:rPr>
        <w:t xml:space="preserve">Your SIA plan must be for three years. It should </w:t>
      </w:r>
      <w:r w:rsidR="000D4257" w:rsidRPr="00EC301E">
        <w:rPr>
          <w:rFonts w:asciiTheme="minorHAnsi" w:hAnsiTheme="minorHAnsi" w:cstheme="minorHAnsi"/>
          <w:b/>
        </w:rPr>
        <w:t xml:space="preserve">name outcomes, priorities, strategies and activities </w:t>
      </w:r>
      <w:r w:rsidRPr="00EC301E">
        <w:rPr>
          <w:rFonts w:asciiTheme="minorHAnsi" w:hAnsiTheme="minorHAnsi" w:cstheme="minorHAnsi"/>
          <w:b/>
        </w:rPr>
        <w:t>that you believe will cause changes to occur and meet the two primary purposes of the SIA fund. It also</w:t>
      </w:r>
      <w:r w:rsidR="001B6072" w:rsidRPr="00EC301E">
        <w:rPr>
          <w:rFonts w:asciiTheme="minorHAnsi" w:hAnsiTheme="minorHAnsi" w:cstheme="minorHAnsi"/>
          <w:b/>
        </w:rPr>
        <w:t xml:space="preserve"> should reflect</w:t>
      </w:r>
      <w:r w:rsidRPr="00EC301E">
        <w:rPr>
          <w:rFonts w:asciiTheme="minorHAnsi" w:hAnsiTheme="minorHAnsi" w:cstheme="minorHAnsi"/>
          <w:b/>
        </w:rPr>
        <w:t xml:space="preserve"> the choices </w:t>
      </w:r>
      <w:r w:rsidR="001B6072" w:rsidRPr="00EC301E">
        <w:rPr>
          <w:rFonts w:asciiTheme="minorHAnsi" w:hAnsiTheme="minorHAnsi" w:cstheme="minorHAnsi"/>
          <w:b/>
        </w:rPr>
        <w:t xml:space="preserve">you </w:t>
      </w:r>
      <w:r w:rsidRPr="00EC301E">
        <w:rPr>
          <w:rFonts w:asciiTheme="minorHAnsi" w:hAnsiTheme="minorHAnsi" w:cstheme="minorHAnsi"/>
          <w:b/>
        </w:rPr>
        <w:t xml:space="preserve">made after pulling all the input and planning pieces together for consideration. Your SIA Plan serves as an essential snapshot of your expected use of SIA funds. </w:t>
      </w:r>
    </w:p>
    <w:p w:rsidR="00263957" w:rsidRDefault="00263957" w:rsidP="00263957">
      <w:pPr>
        <w:spacing w:line="276" w:lineRule="auto"/>
        <w:rPr>
          <w:rFonts w:asciiTheme="minorHAnsi" w:hAnsiTheme="minorHAnsi" w:cstheme="minorHAnsi"/>
        </w:rPr>
      </w:pPr>
    </w:p>
    <w:p w:rsidR="00EC301E" w:rsidRDefault="004B1E94" w:rsidP="00263957">
      <w:pPr>
        <w:spacing w:line="276" w:lineRule="auto"/>
        <w:rPr>
          <w:rFonts w:asciiTheme="minorHAnsi" w:hAnsiTheme="minorHAnsi" w:cstheme="minorHAnsi"/>
        </w:rPr>
      </w:pPr>
      <w:r>
        <w:rPr>
          <w:rFonts w:asciiTheme="minorHAnsi" w:hAnsiTheme="minorHAnsi" w:cstheme="minorHAnsi"/>
        </w:rPr>
        <w:t>See the Attached Documents:</w:t>
      </w:r>
    </w:p>
    <w:p w:rsidR="004B1E94" w:rsidRDefault="00B87BD9" w:rsidP="004B1E94">
      <w:pPr>
        <w:pStyle w:val="ListParagraph"/>
        <w:numPr>
          <w:ilvl w:val="0"/>
          <w:numId w:val="11"/>
        </w:numPr>
        <w:spacing w:line="276" w:lineRule="auto"/>
        <w:rPr>
          <w:rFonts w:asciiTheme="minorHAnsi" w:hAnsiTheme="minorHAnsi" w:cstheme="minorHAnsi"/>
        </w:rPr>
      </w:pPr>
      <w:r>
        <w:rPr>
          <w:rFonts w:asciiTheme="minorHAnsi" w:hAnsiTheme="minorHAnsi" w:cstheme="minorHAnsi"/>
        </w:rPr>
        <w:t>Joseph</w:t>
      </w:r>
      <w:r w:rsidR="004B1E94">
        <w:rPr>
          <w:rFonts w:asciiTheme="minorHAnsi" w:hAnsiTheme="minorHAnsi" w:cstheme="minorHAnsi"/>
        </w:rPr>
        <w:t xml:space="preserve"> School District SIA Plan</w:t>
      </w:r>
    </w:p>
    <w:p w:rsidR="004B1E94" w:rsidRPr="004B1E94" w:rsidRDefault="00B87BD9" w:rsidP="004B1E94">
      <w:pPr>
        <w:pStyle w:val="ListParagraph"/>
        <w:numPr>
          <w:ilvl w:val="0"/>
          <w:numId w:val="11"/>
        </w:numPr>
        <w:spacing w:line="276" w:lineRule="auto"/>
        <w:rPr>
          <w:rFonts w:asciiTheme="minorHAnsi" w:hAnsiTheme="minorHAnsi" w:cstheme="minorHAnsi"/>
        </w:rPr>
      </w:pPr>
      <w:r>
        <w:rPr>
          <w:rFonts w:asciiTheme="minorHAnsi" w:hAnsiTheme="minorHAnsi" w:cstheme="minorHAnsi"/>
        </w:rPr>
        <w:t>Joseph</w:t>
      </w:r>
      <w:r w:rsidR="004B1E94">
        <w:rPr>
          <w:rFonts w:asciiTheme="minorHAnsi" w:hAnsiTheme="minorHAnsi" w:cstheme="minorHAnsi"/>
        </w:rPr>
        <w:t xml:space="preserve"> School District SIA Budget Tool</w:t>
      </w:r>
    </w:p>
    <w:p w:rsidR="00EC301E" w:rsidRPr="000862E6" w:rsidRDefault="00EC301E" w:rsidP="00263957">
      <w:pPr>
        <w:spacing w:line="276" w:lineRule="auto"/>
        <w:rPr>
          <w:rFonts w:asciiTheme="minorHAnsi" w:hAnsiTheme="minorHAnsi" w:cstheme="minorHAnsi"/>
        </w:rPr>
      </w:pPr>
    </w:p>
    <w:p w:rsidR="00587E5B" w:rsidRDefault="00DA0159">
      <w:r w:rsidRPr="00587E5B">
        <w:rPr>
          <w:rFonts w:asciiTheme="minorHAnsi" w:hAnsiTheme="minorHAnsi" w:cstheme="minorHAnsi"/>
          <w:b/>
          <w:noProof/>
        </w:rPr>
        <w:lastRenderedPageBreak/>
        <mc:AlternateContent>
          <mc:Choice Requires="wps">
            <w:drawing>
              <wp:anchor distT="45720" distB="45720" distL="114300" distR="114300" simplePos="0" relativeHeight="251677696" behindDoc="0" locked="0" layoutInCell="1" allowOverlap="1" wp14:anchorId="7D2DC6E8" wp14:editId="6034B34E">
                <wp:simplePos x="0" y="0"/>
                <wp:positionH relativeFrom="margin">
                  <wp:posOffset>2524125</wp:posOffset>
                </wp:positionH>
                <wp:positionV relativeFrom="paragraph">
                  <wp:posOffset>165100</wp:posOffset>
                </wp:positionV>
                <wp:extent cx="904875" cy="314325"/>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14325"/>
                        </a:xfrm>
                        <a:prstGeom prst="rect">
                          <a:avLst/>
                        </a:prstGeom>
                        <a:noFill/>
                        <a:ln w="9525">
                          <a:noFill/>
                          <a:miter lim="800000"/>
                          <a:headEnd/>
                          <a:tailEnd/>
                        </a:ln>
                      </wps:spPr>
                      <wps:txbx>
                        <w:txbxContent>
                          <w:p w:rsidR="00263957" w:rsidRDefault="00263957" w:rsidP="00263957">
                            <w:r w:rsidRPr="00DA2087">
                              <w:rPr>
                                <w:rFonts w:asciiTheme="minorHAnsi" w:hAnsiTheme="minorHAnsi" w:cstheme="minorHAnsi"/>
                              </w:rPr>
                              <w:t>Equity Lens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2DC6E8" id="_x0000_s1030" type="#_x0000_t202" style="position:absolute;margin-left:198.75pt;margin-top:13pt;width:71.25pt;height:24.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" filled="f" stroked="f">
                <v:textbox>
                  <w:txbxContent>
                    <w:p w:rsidR="00263957" w:rsidRDefault="00263957" w:rsidP="00263957">
                      <w:r w:rsidRPr="00DA2087">
                        <w:rPr>
                          <w:rFonts w:asciiTheme="minorHAnsi" w:hAnsiTheme="minorHAnsi" w:cstheme="minorHAnsi"/>
                        </w:rPr>
                        <w:t>Equity Lens</w:t>
                      </w:r>
                    </w:p>
                  </w:txbxContent>
                </v:textbox>
                <w10:wrap type="square" anchorx="margin"/>
              </v:shape>
            </w:pict>
          </mc:Fallback>
        </mc:AlternateContent>
      </w:r>
    </w:p>
    <w:p w:rsidR="000862E6" w:rsidRPr="000862E6" w:rsidRDefault="00263957">
      <w:pPr>
        <w:jc w:val="center"/>
        <w:rPr>
          <w:rFonts w:asciiTheme="minorHAnsi" w:hAnsiTheme="minorHAnsi" w:cstheme="minorHAnsi"/>
          <w:b/>
        </w:rPr>
      </w:pPr>
      <w:r>
        <w:rPr>
          <w:rFonts w:asciiTheme="minorHAnsi" w:hAnsiTheme="minorHAnsi" w:cstheme="minorHAnsi"/>
          <w:b/>
          <w:noProof/>
        </w:rPr>
        <mc:AlternateContent>
          <mc:Choice Requires="wps">
            <w:drawing>
              <wp:anchor distT="0" distB="0" distL="114300" distR="114300" simplePos="0" relativeHeight="251675648" behindDoc="0" locked="0" layoutInCell="1" allowOverlap="1" wp14:anchorId="47C03C88" wp14:editId="34DF0CCA">
                <wp:simplePos x="0" y="0"/>
                <wp:positionH relativeFrom="margin">
                  <wp:posOffset>0</wp:posOffset>
                </wp:positionH>
                <wp:positionV relativeFrom="paragraph">
                  <wp:posOffset>-635</wp:posOffset>
                </wp:positionV>
                <wp:extent cx="5924550" cy="276225"/>
                <wp:effectExtent l="0" t="0" r="19050" b="28575"/>
                <wp:wrapNone/>
                <wp:docPr id="10" name="Rectangle 10" descr="Equity Lens"/>
                <wp:cNvGraphicFramePr/>
                <a:graphic xmlns:a="http://schemas.openxmlformats.org/drawingml/2006/main">
                  <a:graphicData uri="http://schemas.microsoft.com/office/word/2010/wordprocessingShape">
                    <wps:wsp>
                      <wps:cNvSpPr/>
                      <wps:spPr>
                        <a:xfrm>
                          <a:off x="0" y="0"/>
                          <a:ext cx="5924550" cy="276225"/>
                        </a:xfrm>
                        <a:prstGeom prst="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rect w14:anchorId="6D46C056" id="Rectangle 10" o:spid="_x0000_s1026" alt="Equity Lens" style="position:absolute;margin-left:0;margin-top:-.05pt;width:466.5pt;height:21.7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" fillcolor="#f2f2f2 [3052]" strokecolor="black [3213]">
                <w10:wrap anchorx="margin"/>
              </v:rect>
            </w:pict>
          </mc:Fallback>
        </mc:AlternateContent>
      </w:r>
    </w:p>
    <w:p w:rsidR="00D951D6" w:rsidRPr="000862E6" w:rsidRDefault="00D951D6">
      <w:pPr>
        <w:rPr>
          <w:rFonts w:asciiTheme="minorHAnsi" w:hAnsiTheme="minorHAnsi" w:cstheme="minorHAnsi"/>
        </w:rPr>
      </w:pPr>
    </w:p>
    <w:p w:rsidR="001F4F0F" w:rsidRPr="00EC301E" w:rsidRDefault="004B1E94" w:rsidP="00263957">
      <w:pPr>
        <w:rPr>
          <w:rFonts w:asciiTheme="minorHAnsi" w:hAnsiTheme="minorHAnsi" w:cstheme="minorHAnsi"/>
          <w:i/>
        </w:rPr>
      </w:pPr>
      <w:r>
        <w:rPr>
          <w:rFonts w:asciiTheme="minorHAnsi" w:hAnsiTheme="minorHAnsi" w:cstheme="minorHAnsi"/>
          <w:i/>
        </w:rPr>
        <w:t>See Ore</w:t>
      </w:r>
      <w:r w:rsidR="001F6437">
        <w:rPr>
          <w:rFonts w:asciiTheme="minorHAnsi" w:hAnsiTheme="minorHAnsi" w:cstheme="minorHAnsi"/>
          <w:i/>
        </w:rPr>
        <w:t xml:space="preserve">gon </w:t>
      </w:r>
      <w:r w:rsidR="00C37B40">
        <w:rPr>
          <w:rFonts w:asciiTheme="minorHAnsi" w:hAnsiTheme="minorHAnsi" w:cstheme="minorHAnsi"/>
          <w:i/>
        </w:rPr>
        <w:t xml:space="preserve">Education </w:t>
      </w:r>
      <w:r w:rsidR="001F6437">
        <w:rPr>
          <w:rFonts w:asciiTheme="minorHAnsi" w:hAnsiTheme="minorHAnsi" w:cstheme="minorHAnsi"/>
          <w:i/>
        </w:rPr>
        <w:t>Equity Lens</w:t>
      </w:r>
    </w:p>
    <w:p w:rsidR="001F4F0F" w:rsidRDefault="001F4F0F" w:rsidP="00263957">
      <w:pPr>
        <w:rPr>
          <w:rFonts w:asciiTheme="minorHAnsi" w:hAnsiTheme="minorHAnsi" w:cstheme="minorHAnsi"/>
          <w:b/>
        </w:rPr>
      </w:pPr>
    </w:p>
    <w:p w:rsidR="00D44302" w:rsidRDefault="00263957" w:rsidP="00263957">
      <w:pPr>
        <w:rPr>
          <w:rFonts w:asciiTheme="minorHAnsi" w:hAnsiTheme="minorHAnsi" w:cstheme="minorHAnsi"/>
          <w:b/>
        </w:rPr>
      </w:pPr>
      <w:r w:rsidRPr="001F4F0F">
        <w:rPr>
          <w:rFonts w:asciiTheme="minorHAnsi" w:hAnsiTheme="minorHAnsi" w:cstheme="minorHAnsi"/>
          <w:b/>
        </w:rPr>
        <w:t xml:space="preserve">Describe how you </w:t>
      </w:r>
      <w:r w:rsidR="00FC413A" w:rsidRPr="001F4F0F">
        <w:rPr>
          <w:rFonts w:asciiTheme="minorHAnsi" w:hAnsiTheme="minorHAnsi" w:cstheme="minorHAnsi"/>
          <w:b/>
        </w:rPr>
        <w:t>used this</w:t>
      </w:r>
      <w:r w:rsidRPr="001F4F0F">
        <w:rPr>
          <w:rFonts w:asciiTheme="minorHAnsi" w:hAnsiTheme="minorHAnsi" w:cstheme="minorHAnsi"/>
          <w:b/>
        </w:rPr>
        <w:t xml:space="preserve"> tool in your planning work. (250 words or less)</w:t>
      </w:r>
    </w:p>
    <w:p w:rsidR="001F4F0F" w:rsidRDefault="001F4F0F" w:rsidP="00263957">
      <w:pPr>
        <w:rPr>
          <w:rFonts w:asciiTheme="minorHAnsi" w:hAnsiTheme="minorHAnsi" w:cstheme="minorHAnsi"/>
        </w:rPr>
      </w:pPr>
    </w:p>
    <w:p w:rsidR="001F4F0F" w:rsidRDefault="001F4F0F" w:rsidP="001F6437">
      <w:pPr>
        <w:ind w:firstLine="720"/>
      </w:pPr>
      <w:r>
        <w:rPr>
          <w:rFonts w:asciiTheme="minorHAnsi" w:hAnsiTheme="minorHAnsi" w:cstheme="minorHAnsi"/>
        </w:rPr>
        <w:t xml:space="preserve">The committee incorporated the </w:t>
      </w:r>
      <w:r w:rsidR="004B1E94">
        <w:rPr>
          <w:rFonts w:asciiTheme="minorHAnsi" w:hAnsiTheme="minorHAnsi" w:cstheme="minorHAnsi"/>
        </w:rPr>
        <w:t xml:space="preserve">Oregon </w:t>
      </w:r>
      <w:r w:rsidR="00C37B40">
        <w:rPr>
          <w:rFonts w:asciiTheme="minorHAnsi" w:hAnsiTheme="minorHAnsi" w:cstheme="minorHAnsi"/>
        </w:rPr>
        <w:t xml:space="preserve">Education </w:t>
      </w:r>
      <w:r w:rsidR="004B1E94">
        <w:rPr>
          <w:rFonts w:asciiTheme="minorHAnsi" w:hAnsiTheme="minorHAnsi" w:cstheme="minorHAnsi"/>
        </w:rPr>
        <w:t>Equity Lens tool</w:t>
      </w:r>
      <w:r>
        <w:rPr>
          <w:rFonts w:asciiTheme="minorHAnsi" w:hAnsiTheme="minorHAnsi" w:cstheme="minorHAnsi"/>
        </w:rPr>
        <w:t xml:space="preserve"> provided by ODE to guide the planning and decision making to ensure the committees decisions and the plan aligned with the needs of our historically underserved focal groups.  As priorities were set, the team looked at how </w:t>
      </w:r>
      <w:r w:rsidR="001F6437">
        <w:rPr>
          <w:rFonts w:asciiTheme="minorHAnsi" w:hAnsiTheme="minorHAnsi" w:cstheme="minorHAnsi"/>
        </w:rPr>
        <w:t>strategies would target our focal groups</w:t>
      </w:r>
      <w:r w:rsidR="00D62C72">
        <w:rPr>
          <w:rFonts w:asciiTheme="minorHAnsi" w:hAnsiTheme="minorHAnsi" w:cstheme="minorHAnsi"/>
        </w:rPr>
        <w:t xml:space="preserve"> first and foremost</w:t>
      </w:r>
      <w:r w:rsidR="001F6437">
        <w:rPr>
          <w:rFonts w:asciiTheme="minorHAnsi" w:hAnsiTheme="minorHAnsi" w:cstheme="minorHAnsi"/>
        </w:rPr>
        <w:t xml:space="preserve">, while simultaneously meeting the needs of the overall student body.  </w:t>
      </w:r>
      <w:r>
        <w:rPr>
          <w:rFonts w:asciiTheme="minorHAnsi" w:hAnsiTheme="minorHAnsi" w:cstheme="minorHAnsi"/>
        </w:rPr>
        <w:t xml:space="preserve">  </w:t>
      </w:r>
    </w:p>
    <w:p w:rsidR="001F4F0F" w:rsidRPr="000862E6" w:rsidRDefault="001F4F0F" w:rsidP="00263957">
      <w:pPr>
        <w:rPr>
          <w:rFonts w:asciiTheme="minorHAnsi" w:hAnsiTheme="minorHAnsi" w:cstheme="minorHAnsi"/>
        </w:rPr>
      </w:pPr>
    </w:p>
    <w:p w:rsidR="00DA0159" w:rsidRDefault="00DA0159">
      <w:pPr>
        <w:spacing w:before="100"/>
        <w:rPr>
          <w:rFonts w:asciiTheme="minorHAnsi" w:hAnsiTheme="minorHAnsi" w:cstheme="minorHAnsi"/>
          <w:b/>
        </w:rPr>
      </w:pPr>
      <w:r w:rsidRPr="00587E5B">
        <w:rPr>
          <w:rFonts w:asciiTheme="minorHAnsi" w:hAnsiTheme="minorHAnsi" w:cstheme="minorHAnsi"/>
          <w:b/>
          <w:noProof/>
        </w:rPr>
        <mc:AlternateContent>
          <mc:Choice Requires="wps">
            <w:drawing>
              <wp:anchor distT="45720" distB="45720" distL="114300" distR="114300" simplePos="0" relativeHeight="251681792" behindDoc="0" locked="0" layoutInCell="1" allowOverlap="1" wp14:anchorId="25422041" wp14:editId="74DC1967">
                <wp:simplePos x="0" y="0"/>
                <wp:positionH relativeFrom="margin">
                  <wp:align>center</wp:align>
                </wp:positionH>
                <wp:positionV relativeFrom="paragraph">
                  <wp:posOffset>227026</wp:posOffset>
                </wp:positionV>
                <wp:extent cx="1550035" cy="314325"/>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035" cy="314325"/>
                        </a:xfrm>
                        <a:prstGeom prst="rect">
                          <a:avLst/>
                        </a:prstGeom>
                        <a:noFill/>
                        <a:ln w="9525">
                          <a:noFill/>
                          <a:miter lim="800000"/>
                          <a:headEnd/>
                          <a:tailEnd/>
                        </a:ln>
                      </wps:spPr>
                      <wps:txbx>
                        <w:txbxContent>
                          <w:p w:rsidR="00DA0159" w:rsidRDefault="00DA0159" w:rsidP="00DA0159">
                            <w:r>
                              <w:rPr>
                                <w:rFonts w:asciiTheme="minorHAnsi" w:hAnsiTheme="minorHAnsi" w:cstheme="minorHAnsi"/>
                              </w:rPr>
                              <w:t>Part</w:t>
                            </w:r>
                            <w:r w:rsidR="001B6072">
                              <w:rPr>
                                <w:rFonts w:asciiTheme="minorHAnsi" w:hAnsiTheme="minorHAnsi" w:cstheme="minorHAnsi"/>
                              </w:rPr>
                              <w:t xml:space="preserve"> Six</w:t>
                            </w:r>
                            <w:r w:rsidRPr="000862E6">
                              <w:rPr>
                                <w:rFonts w:asciiTheme="minorHAnsi" w:hAnsiTheme="minorHAnsi" w:cstheme="minorHAnsi"/>
                              </w:rPr>
                              <w:t>: Use of Funds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22041" id="_x0000_s1031" type="#_x0000_t202" style="position:absolute;margin-left:0;margin-top:17.9pt;width:122.05pt;height:24.75pt;z-index:2516817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" filled="f" stroked="f">
                <v:textbox>
                  <w:txbxContent>
                    <w:p w:rsidR="00DA0159" w:rsidRDefault="00DA0159" w:rsidP="00DA0159">
                      <w:r>
                        <w:rPr>
                          <w:rFonts w:asciiTheme="minorHAnsi" w:hAnsiTheme="minorHAnsi" w:cstheme="minorHAnsi"/>
                        </w:rPr>
                        <w:t>Part</w:t>
                      </w:r>
                      <w:r w:rsidR="001B6072">
                        <w:rPr>
                          <w:rFonts w:asciiTheme="minorHAnsi" w:hAnsiTheme="minorHAnsi" w:cstheme="minorHAnsi"/>
                        </w:rPr>
                        <w:t xml:space="preserve"> Six</w:t>
                      </w:r>
                      <w:r w:rsidRPr="000862E6">
                        <w:rPr>
                          <w:rFonts w:asciiTheme="minorHAnsi" w:hAnsiTheme="minorHAnsi" w:cstheme="minorHAnsi"/>
                        </w:rPr>
                        <w:t>: Use of Funds (Application)</w:t>
                      </w:r>
                    </w:p>
                  </w:txbxContent>
                </v:textbox>
                <w10:wrap type="square" anchorx="margin"/>
              </v:shape>
            </w:pict>
          </mc:Fallback>
        </mc:AlternateContent>
      </w:r>
    </w:p>
    <w:p w:rsidR="00DA0159" w:rsidRPr="00DA0159" w:rsidRDefault="001F4F0F" w:rsidP="00DA0159">
      <w:pPr>
        <w:rPr>
          <w:rFonts w:asciiTheme="minorHAnsi" w:hAnsiTheme="minorHAnsi" w:cstheme="minorHAnsi"/>
        </w:rPr>
      </w:pPr>
      <w:r w:rsidRPr="001F4F0F">
        <w:rPr>
          <w:rFonts w:asciiTheme="minorHAnsi" w:hAnsiTheme="minorHAnsi" w:cstheme="minorHAnsi"/>
          <w:noProof/>
        </w:rPr>
        <mc:AlternateContent>
          <mc:Choice Requires="wps">
            <w:drawing>
              <wp:anchor distT="0" distB="0" distL="114300" distR="114300" simplePos="0" relativeHeight="251679744" behindDoc="0" locked="0" layoutInCell="1" allowOverlap="1" wp14:anchorId="2E744974" wp14:editId="3E32A63B">
                <wp:simplePos x="0" y="0"/>
                <wp:positionH relativeFrom="margin">
                  <wp:posOffset>0</wp:posOffset>
                </wp:positionH>
                <wp:positionV relativeFrom="paragraph">
                  <wp:posOffset>48895</wp:posOffset>
                </wp:positionV>
                <wp:extent cx="5924550" cy="276225"/>
                <wp:effectExtent l="0" t="0" r="19050" b="28575"/>
                <wp:wrapNone/>
                <wp:docPr id="12" name="Rectangle 12" descr="Part 6: Use of Funds"/>
                <wp:cNvGraphicFramePr/>
                <a:graphic xmlns:a="http://schemas.openxmlformats.org/drawingml/2006/main">
                  <a:graphicData uri="http://schemas.microsoft.com/office/word/2010/wordprocessingShape">
                    <wps:wsp>
                      <wps:cNvSpPr/>
                      <wps:spPr>
                        <a:xfrm>
                          <a:off x="0" y="0"/>
                          <a:ext cx="5924550" cy="276225"/>
                        </a:xfrm>
                        <a:prstGeom prst="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DF7F29" id="Rectangle 12" o:spid="_x0000_s1026" alt="Part 6: Use of Funds" style="position:absolute;margin-left:0;margin-top:3.85pt;width:466.5pt;height:21.75pt;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" fillcolor="#f2f2f2 [3052]" strokecolor="black [3213]">
                <w10:wrap anchorx="margin"/>
              </v:rect>
            </w:pict>
          </mc:Fallback>
        </mc:AlternateContent>
      </w:r>
    </w:p>
    <w:p w:rsidR="00DA0159" w:rsidRPr="00DA0159" w:rsidRDefault="00DA0159" w:rsidP="00DA0159">
      <w:pPr>
        <w:rPr>
          <w:rFonts w:asciiTheme="minorHAnsi" w:hAnsiTheme="minorHAnsi" w:cstheme="minorHAnsi"/>
        </w:rPr>
      </w:pPr>
    </w:p>
    <w:p w:rsidR="00DA0159" w:rsidRPr="00BE17CF" w:rsidRDefault="00DA0159" w:rsidP="00DA0159">
      <w:pPr>
        <w:spacing w:line="276" w:lineRule="auto"/>
        <w:rPr>
          <w:rFonts w:asciiTheme="minorHAnsi" w:hAnsiTheme="minorHAnsi" w:cstheme="minorHAnsi"/>
          <w:b/>
        </w:rPr>
      </w:pPr>
      <w:r w:rsidRPr="00BE17CF">
        <w:rPr>
          <w:rFonts w:asciiTheme="minorHAnsi" w:hAnsiTheme="minorHAnsi" w:cstheme="minorHAnsi"/>
          <w:b/>
        </w:rPr>
        <w:t xml:space="preserve">Which of the following </w:t>
      </w:r>
      <w:hyperlink r:id="rId13">
        <w:r w:rsidRPr="00BE17CF">
          <w:rPr>
            <w:rFonts w:asciiTheme="minorHAnsi" w:hAnsiTheme="minorHAnsi" w:cstheme="minorHAnsi"/>
            <w:b/>
          </w:rPr>
          <w:t>allowable use categories</w:t>
        </w:r>
      </w:hyperlink>
      <w:r w:rsidRPr="00BE17CF">
        <w:rPr>
          <w:rFonts w:asciiTheme="minorHAnsi" w:hAnsiTheme="minorHAnsi" w:cstheme="minorHAnsi"/>
          <w:b/>
        </w:rPr>
        <w:t xml:space="preserve"> is your plan designed to fund within? Select any or all.</w:t>
      </w:r>
    </w:p>
    <w:p w:rsidR="00290FE0" w:rsidRPr="00E52B01" w:rsidRDefault="00290FE0" w:rsidP="00290FE0">
      <w:pPr>
        <w:ind w:left="360"/>
        <w:rPr>
          <w:rFonts w:asciiTheme="minorHAnsi" w:hAnsiTheme="minorHAnsi" w:cstheme="minorHAnsi"/>
        </w:rPr>
      </w:pPr>
      <w:r w:rsidRPr="00E52B01">
        <w:rPr>
          <w:rFonts w:asciiTheme="minorHAnsi" w:hAnsiTheme="minorHAnsi" w:cstheme="minorHAnsi"/>
        </w:rPr>
        <w:t>( ) Increasing instructional time</w:t>
      </w:r>
    </w:p>
    <w:p w:rsidR="00290FE0" w:rsidRPr="00E52B01" w:rsidRDefault="00290FE0" w:rsidP="00290FE0">
      <w:pPr>
        <w:ind w:left="360"/>
        <w:rPr>
          <w:rFonts w:asciiTheme="minorHAnsi" w:hAnsiTheme="minorHAnsi" w:cstheme="minorHAnsi"/>
        </w:rPr>
      </w:pPr>
      <w:r>
        <w:rPr>
          <w:rFonts w:asciiTheme="minorHAnsi" w:hAnsiTheme="minorHAnsi" w:cstheme="minorHAnsi"/>
        </w:rPr>
        <w:t>(X</w:t>
      </w:r>
      <w:r w:rsidRPr="00E52B01">
        <w:rPr>
          <w:rFonts w:asciiTheme="minorHAnsi" w:hAnsiTheme="minorHAnsi" w:cstheme="minorHAnsi"/>
        </w:rPr>
        <w:t>) Addressing students’ health and safety needs</w:t>
      </w:r>
    </w:p>
    <w:p w:rsidR="00290FE0" w:rsidRPr="00E52B01" w:rsidRDefault="00290FE0" w:rsidP="00290FE0">
      <w:pPr>
        <w:ind w:left="360"/>
        <w:rPr>
          <w:rFonts w:asciiTheme="minorHAnsi" w:hAnsiTheme="minorHAnsi" w:cstheme="minorHAnsi"/>
        </w:rPr>
      </w:pPr>
      <w:r w:rsidRPr="00E52B01">
        <w:rPr>
          <w:rFonts w:asciiTheme="minorHAnsi" w:hAnsiTheme="minorHAnsi" w:cstheme="minorHAnsi"/>
          <w:u w:val="single"/>
        </w:rPr>
        <w:t>(</w:t>
      </w:r>
      <w:r w:rsidRPr="00831E30">
        <w:rPr>
          <w:rFonts w:asciiTheme="minorHAnsi" w:hAnsiTheme="minorHAnsi" w:cstheme="minorHAnsi"/>
        </w:rPr>
        <w:t xml:space="preserve"> ) </w:t>
      </w:r>
      <w:hyperlink r:id="rId14">
        <w:r w:rsidRPr="00831E30">
          <w:rPr>
            <w:rFonts w:asciiTheme="minorHAnsi" w:hAnsiTheme="minorHAnsi" w:cstheme="minorHAnsi"/>
          </w:rPr>
          <w:t>Evidence-based strategies</w:t>
        </w:r>
      </w:hyperlink>
      <w:r w:rsidRPr="00E52B01">
        <w:rPr>
          <w:rFonts w:asciiTheme="minorHAnsi" w:hAnsiTheme="minorHAnsi" w:cstheme="minorHAnsi"/>
        </w:rPr>
        <w:t xml:space="preserve"> for reducing class size and caseloads</w:t>
      </w:r>
    </w:p>
    <w:p w:rsidR="00290FE0" w:rsidRPr="00E52B01" w:rsidRDefault="00290FE0" w:rsidP="00290FE0">
      <w:pPr>
        <w:ind w:left="360"/>
        <w:rPr>
          <w:rFonts w:asciiTheme="minorHAnsi" w:hAnsiTheme="minorHAnsi" w:cstheme="minorHAnsi"/>
        </w:rPr>
      </w:pPr>
      <w:r w:rsidRPr="00E52B01">
        <w:rPr>
          <w:rFonts w:asciiTheme="minorHAnsi" w:hAnsiTheme="minorHAnsi" w:cstheme="minorHAnsi"/>
        </w:rPr>
        <w:t>(X) Expanding availability of and student participation in well-rounded learning experiences</w:t>
      </w:r>
    </w:p>
    <w:p w:rsidR="00DA0159" w:rsidRPr="00587E5B" w:rsidRDefault="00DA0159" w:rsidP="00DA0159">
      <w:pPr>
        <w:rPr>
          <w:rFonts w:asciiTheme="minorHAnsi" w:hAnsiTheme="minorHAnsi" w:cstheme="minorHAnsi"/>
          <w:sz w:val="18"/>
        </w:rPr>
      </w:pPr>
    </w:p>
    <w:p w:rsidR="00DA0159" w:rsidRPr="00A831C3" w:rsidRDefault="00DA0159" w:rsidP="00DA0159">
      <w:pPr>
        <w:rPr>
          <w:rFonts w:asciiTheme="minorHAnsi" w:hAnsiTheme="minorHAnsi" w:cstheme="minorHAnsi"/>
          <w:b/>
        </w:rPr>
      </w:pPr>
      <w:r w:rsidRPr="00A831C3">
        <w:rPr>
          <w:rFonts w:asciiTheme="minorHAnsi" w:hAnsiTheme="minorHAnsi" w:cstheme="minorHAnsi"/>
          <w:b/>
        </w:rPr>
        <w:t>Describe how you will utilize SIA funds to mee</w:t>
      </w:r>
      <w:r w:rsidR="00FC413A" w:rsidRPr="00A831C3">
        <w:rPr>
          <w:rFonts w:asciiTheme="minorHAnsi" w:hAnsiTheme="minorHAnsi" w:cstheme="minorHAnsi"/>
          <w:b/>
        </w:rPr>
        <w:t xml:space="preserve">t students’ mental health needs, </w:t>
      </w:r>
      <w:r w:rsidRPr="00A831C3">
        <w:rPr>
          <w:rFonts w:asciiTheme="minorHAnsi" w:hAnsiTheme="minorHAnsi" w:cstheme="minorHAnsi"/>
          <w:b/>
        </w:rPr>
        <w:t xml:space="preserve">increase academic achievement and reduce academic disparities for the focal student groups called out in the law. (500 words or less)  </w:t>
      </w:r>
    </w:p>
    <w:p w:rsidR="001F6437" w:rsidRDefault="001F6437" w:rsidP="00DA0159">
      <w:pPr>
        <w:rPr>
          <w:rFonts w:asciiTheme="minorHAnsi" w:hAnsiTheme="minorHAnsi" w:cstheme="minorHAnsi"/>
          <w:b/>
          <w:highlight w:val="green"/>
        </w:rPr>
      </w:pPr>
    </w:p>
    <w:p w:rsidR="001F6437" w:rsidRDefault="001F6437" w:rsidP="001F6437">
      <w:pPr>
        <w:ind w:firstLine="720"/>
        <w:rPr>
          <w:rFonts w:asciiTheme="minorHAnsi" w:hAnsiTheme="minorHAnsi" w:cstheme="minorHAnsi"/>
        </w:rPr>
      </w:pPr>
      <w:r>
        <w:rPr>
          <w:rFonts w:asciiTheme="minorHAnsi" w:hAnsiTheme="minorHAnsi" w:cstheme="minorHAnsi"/>
        </w:rPr>
        <w:t xml:space="preserve">The overall focus of </w:t>
      </w:r>
      <w:r w:rsidR="00FE5CE9">
        <w:rPr>
          <w:rFonts w:asciiTheme="minorHAnsi" w:hAnsiTheme="minorHAnsi" w:cstheme="minorHAnsi"/>
        </w:rPr>
        <w:t xml:space="preserve">Joseph </w:t>
      </w:r>
      <w:r>
        <w:rPr>
          <w:rFonts w:asciiTheme="minorHAnsi" w:hAnsiTheme="minorHAnsi" w:cstheme="minorHAnsi"/>
        </w:rPr>
        <w:t xml:space="preserve">School Districts SIA plan is </w:t>
      </w:r>
      <w:r w:rsidR="00FE5CE9">
        <w:rPr>
          <w:rFonts w:asciiTheme="minorHAnsi" w:hAnsiTheme="minorHAnsi" w:cstheme="minorHAnsi"/>
        </w:rPr>
        <w:t xml:space="preserve">to </w:t>
      </w:r>
      <w:r>
        <w:rPr>
          <w:rFonts w:asciiTheme="minorHAnsi" w:hAnsiTheme="minorHAnsi" w:cstheme="minorHAnsi"/>
        </w:rPr>
        <w:t xml:space="preserve">meet the individual needs of </w:t>
      </w:r>
      <w:r w:rsidR="002D2406">
        <w:rPr>
          <w:rFonts w:asciiTheme="minorHAnsi" w:hAnsiTheme="minorHAnsi" w:cstheme="minorHAnsi"/>
        </w:rPr>
        <w:t xml:space="preserve">all </w:t>
      </w:r>
      <w:r>
        <w:rPr>
          <w:rFonts w:asciiTheme="minorHAnsi" w:hAnsiTheme="minorHAnsi" w:cstheme="minorHAnsi"/>
        </w:rPr>
        <w:t>students in relation to aca</w:t>
      </w:r>
      <w:r w:rsidR="00FE5CE9">
        <w:rPr>
          <w:rFonts w:asciiTheme="minorHAnsi" w:hAnsiTheme="minorHAnsi" w:cstheme="minorHAnsi"/>
        </w:rPr>
        <w:t>d</w:t>
      </w:r>
      <w:r w:rsidR="00DA2087">
        <w:rPr>
          <w:rFonts w:asciiTheme="minorHAnsi" w:hAnsiTheme="minorHAnsi" w:cstheme="minorHAnsi"/>
        </w:rPr>
        <w:t>emics and social emotional well-</w:t>
      </w:r>
      <w:r w:rsidR="00FE5CE9">
        <w:rPr>
          <w:rFonts w:asciiTheme="minorHAnsi" w:hAnsiTheme="minorHAnsi" w:cstheme="minorHAnsi"/>
        </w:rPr>
        <w:t>being</w:t>
      </w:r>
      <w:r>
        <w:rPr>
          <w:rFonts w:asciiTheme="minorHAnsi" w:hAnsiTheme="minorHAnsi" w:cstheme="minorHAnsi"/>
        </w:rPr>
        <w:t xml:space="preserve">.  Strategies were identified to target our focal student groups, while simultaneously meeting the needs of the </w:t>
      </w:r>
      <w:r w:rsidR="002D2406">
        <w:rPr>
          <w:rFonts w:asciiTheme="minorHAnsi" w:hAnsiTheme="minorHAnsi" w:cstheme="minorHAnsi"/>
        </w:rPr>
        <w:t xml:space="preserve">overall student body.  </w:t>
      </w:r>
      <w:r w:rsidR="00617C47">
        <w:rPr>
          <w:rFonts w:asciiTheme="minorHAnsi" w:hAnsiTheme="minorHAnsi" w:cstheme="minorHAnsi"/>
        </w:rPr>
        <w:t xml:space="preserve">The SIA plan has two focuses that were identified through community engagement and a review of data.  </w:t>
      </w:r>
      <w:r>
        <w:rPr>
          <w:rFonts w:asciiTheme="minorHAnsi" w:hAnsiTheme="minorHAnsi" w:cstheme="minorHAnsi"/>
        </w:rPr>
        <w:t xml:space="preserve">  </w:t>
      </w:r>
    </w:p>
    <w:p w:rsidR="002071CB" w:rsidRDefault="001F6437" w:rsidP="002071CB">
      <w:pPr>
        <w:ind w:firstLine="720"/>
        <w:rPr>
          <w:rFonts w:asciiTheme="minorHAnsi" w:hAnsiTheme="minorHAnsi" w:cstheme="minorHAnsi"/>
        </w:rPr>
      </w:pPr>
      <w:r>
        <w:rPr>
          <w:rFonts w:asciiTheme="minorHAnsi" w:hAnsiTheme="minorHAnsi" w:cstheme="minorHAnsi"/>
        </w:rPr>
        <w:t xml:space="preserve">Meeting students’ mental, behavioral health and safety needs was identified as a top priority during community engagement efforts.  </w:t>
      </w:r>
      <w:r w:rsidR="00DA2087">
        <w:rPr>
          <w:rFonts w:asciiTheme="minorHAnsi" w:hAnsiTheme="minorHAnsi" w:cstheme="minorHAnsi"/>
        </w:rPr>
        <w:t>Joseph</w:t>
      </w:r>
      <w:r>
        <w:rPr>
          <w:rFonts w:asciiTheme="minorHAnsi" w:hAnsiTheme="minorHAnsi" w:cstheme="minorHAnsi"/>
        </w:rPr>
        <w:t xml:space="preserve"> School district will use funds to</w:t>
      </w:r>
      <w:r w:rsidR="00DA2087">
        <w:rPr>
          <w:rFonts w:asciiTheme="minorHAnsi" w:hAnsiTheme="minorHAnsi" w:cstheme="minorHAnsi"/>
        </w:rPr>
        <w:t xml:space="preserve"> increase</w:t>
      </w:r>
      <w:r w:rsidR="00617C47">
        <w:rPr>
          <w:rFonts w:asciiTheme="minorHAnsi" w:hAnsiTheme="minorHAnsi" w:cstheme="minorHAnsi"/>
        </w:rPr>
        <w:t xml:space="preserve"> tiere</w:t>
      </w:r>
      <w:r w:rsidR="00DA2087">
        <w:rPr>
          <w:rFonts w:asciiTheme="minorHAnsi" w:hAnsiTheme="minorHAnsi" w:cstheme="minorHAnsi"/>
        </w:rPr>
        <w:t xml:space="preserve">d behavior and mental health supports.  </w:t>
      </w:r>
      <w:r w:rsidR="00617C47">
        <w:rPr>
          <w:rFonts w:asciiTheme="minorHAnsi" w:hAnsiTheme="minorHAnsi" w:cstheme="minorHAnsi"/>
        </w:rPr>
        <w:t>Currently the district has one mental health counselor in the district for only 2 days per week.  With the number of students to serve and limited time, the majority of this counselors efforts address tier 3 mental health needs.  To remedy this and provide more supports to students, t</w:t>
      </w:r>
      <w:r w:rsidR="00DA2087">
        <w:rPr>
          <w:rFonts w:asciiTheme="minorHAnsi" w:hAnsiTheme="minorHAnsi" w:cstheme="minorHAnsi"/>
        </w:rPr>
        <w:t>he district will hire a school counselor that can address tier 1 and 2 behavior and counseling needs.  The district will also</w:t>
      </w:r>
      <w:r>
        <w:rPr>
          <w:rFonts w:asciiTheme="minorHAnsi" w:hAnsiTheme="minorHAnsi" w:cstheme="minorHAnsi"/>
        </w:rPr>
        <w:t xml:space="preserve"> contract with our local mental health agency to increase </w:t>
      </w:r>
      <w:r w:rsidR="00617C47">
        <w:rPr>
          <w:rFonts w:asciiTheme="minorHAnsi" w:hAnsiTheme="minorHAnsi" w:cstheme="minorHAnsi"/>
        </w:rPr>
        <w:t xml:space="preserve">the days the mental health counselor is in the school.  This will provide additional time for the mental health counselor to address tier 2 and 3 needs.  </w:t>
      </w:r>
      <w:r w:rsidR="00AF6341">
        <w:rPr>
          <w:rFonts w:asciiTheme="minorHAnsi" w:hAnsiTheme="minorHAnsi" w:cstheme="minorHAnsi"/>
        </w:rPr>
        <w:t xml:space="preserve">A contract to increase this time to 3.5 days per week </w:t>
      </w:r>
      <w:r w:rsidR="00DA2087">
        <w:rPr>
          <w:rFonts w:asciiTheme="minorHAnsi" w:hAnsiTheme="minorHAnsi" w:cstheme="minorHAnsi"/>
        </w:rPr>
        <w:t xml:space="preserve">has been developed with </w:t>
      </w:r>
      <w:r w:rsidR="00AF6341">
        <w:rPr>
          <w:rFonts w:asciiTheme="minorHAnsi" w:hAnsiTheme="minorHAnsi" w:cstheme="minorHAnsi"/>
        </w:rPr>
        <w:t>Wallo</w:t>
      </w:r>
      <w:r w:rsidR="00DA2087">
        <w:rPr>
          <w:rFonts w:asciiTheme="minorHAnsi" w:hAnsiTheme="minorHAnsi" w:cstheme="minorHAnsi"/>
        </w:rPr>
        <w:t xml:space="preserve">wa Valley Center for Wellness.  </w:t>
      </w:r>
    </w:p>
    <w:p w:rsidR="00617C47" w:rsidRDefault="00617C47" w:rsidP="002071CB">
      <w:pPr>
        <w:ind w:firstLine="720"/>
        <w:rPr>
          <w:rFonts w:asciiTheme="minorHAnsi" w:hAnsiTheme="minorHAnsi" w:cstheme="minorHAnsi"/>
        </w:rPr>
      </w:pPr>
      <w:r>
        <w:rPr>
          <w:rFonts w:asciiTheme="minorHAnsi" w:hAnsiTheme="minorHAnsi" w:cstheme="minorHAnsi"/>
        </w:rPr>
        <w:lastRenderedPageBreak/>
        <w:t xml:space="preserve">A second need identified through stakeholder engagement was to focus on meeting the diverse learning needs of all students.  To increase academic achievement and decrease disparities, funds will also be used to increase efforts on differentiating instruction for students.  At the high school level there will be a focus on integrating core curriculum into existing high school programs of study.  At all levels, teachers will be provided with resources, time and materials to increase the differentiation of their instruction to meet the needs of all students.   </w:t>
      </w:r>
      <w:r w:rsidR="00A831C3">
        <w:rPr>
          <w:rFonts w:asciiTheme="minorHAnsi" w:hAnsiTheme="minorHAnsi" w:cstheme="minorHAnsi"/>
        </w:rPr>
        <w:t xml:space="preserve">The SSA funds will specifically be used to pay for TOSA positions to lead this work, as well as paid time for all teachers for training regarding differentiation and the development of plans.  </w:t>
      </w:r>
    </w:p>
    <w:p w:rsidR="00617C47" w:rsidRDefault="00617C47" w:rsidP="00DA0159">
      <w:pPr>
        <w:rPr>
          <w:rFonts w:asciiTheme="minorHAnsi" w:hAnsiTheme="minorHAnsi" w:cstheme="minorHAnsi"/>
        </w:rPr>
      </w:pPr>
    </w:p>
    <w:p w:rsidR="00617C47" w:rsidRDefault="00617C47" w:rsidP="00DA0159">
      <w:pPr>
        <w:rPr>
          <w:rFonts w:asciiTheme="minorHAnsi" w:hAnsiTheme="minorHAnsi" w:cstheme="minorHAnsi"/>
        </w:rPr>
      </w:pPr>
    </w:p>
    <w:p w:rsidR="00DA0159" w:rsidRPr="002071CB" w:rsidRDefault="00DA0159" w:rsidP="00DA0159">
      <w:pPr>
        <w:rPr>
          <w:rFonts w:asciiTheme="minorHAnsi" w:hAnsiTheme="minorHAnsi" w:cstheme="minorHAnsi"/>
          <w:b/>
        </w:rPr>
      </w:pPr>
      <w:r w:rsidRPr="002071CB">
        <w:rPr>
          <w:rFonts w:asciiTheme="minorHAnsi" w:hAnsiTheme="minorHAnsi" w:cstheme="minorHAnsi"/>
          <w:b/>
        </w:rPr>
        <w:t>Describe the potential academic impact for all students AND the foc</w:t>
      </w:r>
      <w:r w:rsidR="00FC413A" w:rsidRPr="002071CB">
        <w:rPr>
          <w:rFonts w:asciiTheme="minorHAnsi" w:hAnsiTheme="minorHAnsi" w:cstheme="minorHAnsi"/>
          <w:b/>
        </w:rPr>
        <w:t xml:space="preserve">al student groups based on your </w:t>
      </w:r>
      <w:r w:rsidRPr="002071CB">
        <w:rPr>
          <w:rFonts w:asciiTheme="minorHAnsi" w:hAnsiTheme="minorHAnsi" w:cstheme="minorHAnsi"/>
          <w:b/>
        </w:rPr>
        <w:t>use of funds</w:t>
      </w:r>
      <w:r w:rsidR="00FC413A" w:rsidRPr="002071CB">
        <w:rPr>
          <w:rFonts w:asciiTheme="minorHAnsi" w:hAnsiTheme="minorHAnsi" w:cstheme="minorHAnsi"/>
          <w:b/>
        </w:rPr>
        <w:t xml:space="preserve"> in your plan</w:t>
      </w:r>
      <w:r w:rsidRPr="002071CB">
        <w:rPr>
          <w:rFonts w:asciiTheme="minorHAnsi" w:hAnsiTheme="minorHAnsi" w:cstheme="minorHAnsi"/>
          <w:b/>
        </w:rPr>
        <w:t>. (500 words or less)</w:t>
      </w:r>
    </w:p>
    <w:p w:rsidR="00981B72" w:rsidRDefault="00981B72" w:rsidP="00DA0159">
      <w:pPr>
        <w:rPr>
          <w:rFonts w:asciiTheme="minorHAnsi" w:hAnsiTheme="minorHAnsi" w:cstheme="minorHAnsi"/>
          <w:b/>
          <w:highlight w:val="green"/>
        </w:rPr>
      </w:pPr>
    </w:p>
    <w:p w:rsidR="00981B72" w:rsidRPr="002D2406" w:rsidRDefault="00981B72" w:rsidP="00DA0159">
      <w:pPr>
        <w:rPr>
          <w:rFonts w:asciiTheme="minorHAnsi" w:hAnsiTheme="minorHAnsi" w:cstheme="minorHAnsi"/>
        </w:rPr>
      </w:pPr>
      <w:r w:rsidRPr="002D2406">
        <w:rPr>
          <w:rFonts w:asciiTheme="minorHAnsi" w:hAnsiTheme="minorHAnsi" w:cstheme="minorHAnsi"/>
        </w:rPr>
        <w:tab/>
        <w:t xml:space="preserve">Strategies and activities articulated in </w:t>
      </w:r>
      <w:r w:rsidR="002071CB">
        <w:rPr>
          <w:rFonts w:asciiTheme="minorHAnsi" w:hAnsiTheme="minorHAnsi" w:cstheme="minorHAnsi"/>
        </w:rPr>
        <w:t>Joseph’s</w:t>
      </w:r>
      <w:r w:rsidRPr="002D2406">
        <w:rPr>
          <w:rFonts w:asciiTheme="minorHAnsi" w:hAnsiTheme="minorHAnsi" w:cstheme="minorHAnsi"/>
        </w:rPr>
        <w:t xml:space="preserve"> School District’s SIA Plan were intentionally selected to meet the needs of student focal groups, while simultaneously having an impact on all students.  </w:t>
      </w:r>
      <w:r w:rsidR="002071CB">
        <w:rPr>
          <w:rFonts w:asciiTheme="minorHAnsi" w:hAnsiTheme="minorHAnsi" w:cstheme="minorHAnsi"/>
        </w:rPr>
        <w:t xml:space="preserve">Through increased counseling services, there will be an </w:t>
      </w:r>
      <w:r w:rsidR="002D2406">
        <w:rPr>
          <w:rFonts w:asciiTheme="minorHAnsi" w:hAnsiTheme="minorHAnsi" w:cstheme="minorHAnsi"/>
        </w:rPr>
        <w:t xml:space="preserve">increase </w:t>
      </w:r>
      <w:r w:rsidR="002071CB">
        <w:rPr>
          <w:rFonts w:asciiTheme="minorHAnsi" w:hAnsiTheme="minorHAnsi" w:cstheme="minorHAnsi"/>
        </w:rPr>
        <w:t xml:space="preserve">in behavior supports and </w:t>
      </w:r>
      <w:r w:rsidR="002D2406">
        <w:rPr>
          <w:rFonts w:asciiTheme="minorHAnsi" w:hAnsiTheme="minorHAnsi" w:cstheme="minorHAnsi"/>
        </w:rPr>
        <w:t>social-</w:t>
      </w:r>
      <w:r w:rsidR="002071CB">
        <w:rPr>
          <w:rFonts w:asciiTheme="minorHAnsi" w:hAnsiTheme="minorHAnsi" w:cstheme="minorHAnsi"/>
        </w:rPr>
        <w:t xml:space="preserve">emotional learning </w:t>
      </w:r>
      <w:r w:rsidR="002D2406">
        <w:rPr>
          <w:rFonts w:asciiTheme="minorHAnsi" w:hAnsiTheme="minorHAnsi" w:cstheme="minorHAnsi"/>
        </w:rPr>
        <w:t xml:space="preserve">for </w:t>
      </w:r>
      <w:r w:rsidR="002071CB">
        <w:rPr>
          <w:rFonts w:asciiTheme="minorHAnsi" w:hAnsiTheme="minorHAnsi" w:cstheme="minorHAnsi"/>
        </w:rPr>
        <w:t xml:space="preserve">all </w:t>
      </w:r>
      <w:r w:rsidR="002D2406">
        <w:rPr>
          <w:rFonts w:asciiTheme="minorHAnsi" w:hAnsiTheme="minorHAnsi" w:cstheme="minorHAnsi"/>
        </w:rPr>
        <w:t>students which can have an indirect impact on</w:t>
      </w:r>
      <w:r w:rsidR="002071CB">
        <w:rPr>
          <w:rFonts w:asciiTheme="minorHAnsi" w:hAnsiTheme="minorHAnsi" w:cstheme="minorHAnsi"/>
        </w:rPr>
        <w:t xml:space="preserve"> academics.  The activities in the plan will also provide teachers with more training, support and resources for differentiation so that teachers can meet the individual academic needs of all students.  </w:t>
      </w:r>
    </w:p>
    <w:p w:rsidR="00DA0159" w:rsidRPr="00BE17CF" w:rsidRDefault="00DA0159" w:rsidP="00DA0159">
      <w:pPr>
        <w:rPr>
          <w:rFonts w:asciiTheme="minorHAnsi" w:hAnsiTheme="minorHAnsi" w:cstheme="minorHAnsi"/>
          <w:highlight w:val="green"/>
        </w:rPr>
      </w:pPr>
    </w:p>
    <w:p w:rsidR="00DA0159" w:rsidRPr="002071CB" w:rsidRDefault="00FC413A" w:rsidP="00DA0159">
      <w:pPr>
        <w:rPr>
          <w:rFonts w:asciiTheme="minorHAnsi" w:hAnsiTheme="minorHAnsi" w:cstheme="minorHAnsi"/>
          <w:b/>
        </w:rPr>
      </w:pPr>
      <w:r w:rsidRPr="002071CB">
        <w:rPr>
          <w:rFonts w:asciiTheme="minorHAnsi" w:hAnsiTheme="minorHAnsi" w:cstheme="minorHAnsi"/>
          <w:b/>
        </w:rPr>
        <w:t>What barriers, risks</w:t>
      </w:r>
      <w:r w:rsidR="00DA0159" w:rsidRPr="002071CB">
        <w:rPr>
          <w:rFonts w:asciiTheme="minorHAnsi" w:hAnsiTheme="minorHAnsi" w:cstheme="minorHAnsi"/>
          <w:b/>
        </w:rPr>
        <w:t xml:space="preserve"> or choices are being made that could impact the potential for focal students to meet the longitudinal growth targets you’ve drafted</w:t>
      </w:r>
      <w:r w:rsidRPr="002071CB">
        <w:rPr>
          <w:rFonts w:asciiTheme="minorHAnsi" w:hAnsiTheme="minorHAnsi" w:cstheme="minorHAnsi"/>
          <w:b/>
        </w:rPr>
        <w:t>,</w:t>
      </w:r>
      <w:r w:rsidR="00DA0159" w:rsidRPr="002071CB">
        <w:rPr>
          <w:rFonts w:asciiTheme="minorHAnsi" w:hAnsiTheme="minorHAnsi" w:cstheme="minorHAnsi"/>
          <w:b/>
        </w:rPr>
        <w:t xml:space="preserve"> or otherwise experience the supports or ch</w:t>
      </w:r>
      <w:r w:rsidRPr="002071CB">
        <w:rPr>
          <w:rFonts w:asciiTheme="minorHAnsi" w:hAnsiTheme="minorHAnsi" w:cstheme="minorHAnsi"/>
          <w:b/>
        </w:rPr>
        <w:t>anges you hope your plan causes?</w:t>
      </w:r>
      <w:r w:rsidR="00DA0159" w:rsidRPr="002071CB">
        <w:rPr>
          <w:rFonts w:asciiTheme="minorHAnsi" w:hAnsiTheme="minorHAnsi" w:cstheme="minorHAnsi"/>
          <w:b/>
        </w:rPr>
        <w:t xml:space="preserve"> (250 words or less) </w:t>
      </w:r>
    </w:p>
    <w:p w:rsidR="007C5E00" w:rsidRDefault="007C5E00" w:rsidP="00DA0159">
      <w:pPr>
        <w:rPr>
          <w:rFonts w:asciiTheme="minorHAnsi" w:hAnsiTheme="minorHAnsi" w:cstheme="minorHAnsi"/>
          <w:b/>
        </w:rPr>
      </w:pPr>
    </w:p>
    <w:p w:rsidR="007C5E00" w:rsidRPr="007C5E00" w:rsidRDefault="007C5E00" w:rsidP="00DA0159">
      <w:pPr>
        <w:rPr>
          <w:rFonts w:asciiTheme="minorHAnsi" w:hAnsiTheme="minorHAnsi" w:cstheme="minorHAnsi"/>
        </w:rPr>
      </w:pPr>
      <w:r>
        <w:rPr>
          <w:rFonts w:asciiTheme="minorHAnsi" w:hAnsiTheme="minorHAnsi" w:cstheme="minorHAnsi"/>
          <w:b/>
        </w:rPr>
        <w:tab/>
      </w:r>
      <w:r w:rsidRPr="007C5E00">
        <w:rPr>
          <w:rFonts w:asciiTheme="minorHAnsi" w:hAnsiTheme="minorHAnsi" w:cstheme="minorHAnsi"/>
        </w:rPr>
        <w:t>During the planning process the team emphasized making plans that would first and foremost meet the needs of focal groups, but could benefit all students.  That being said, several barriers were identified including lack of staff, resources and time.  The focus of the SIA plan is to address these barriers.  The district is striving to put systems and structures in place that can be utilized to meet</w:t>
      </w:r>
      <w:r w:rsidR="002071CB">
        <w:rPr>
          <w:rFonts w:asciiTheme="minorHAnsi" w:hAnsiTheme="minorHAnsi" w:cstheme="minorHAnsi"/>
        </w:rPr>
        <w:t xml:space="preserve"> students’ individual academic and </w:t>
      </w:r>
      <w:r w:rsidRPr="007C5E00">
        <w:rPr>
          <w:rFonts w:asciiTheme="minorHAnsi" w:hAnsiTheme="minorHAnsi" w:cstheme="minorHAnsi"/>
        </w:rPr>
        <w:t xml:space="preserve">social emotional needs.  </w:t>
      </w:r>
      <w:r>
        <w:rPr>
          <w:rFonts w:asciiTheme="minorHAnsi" w:hAnsiTheme="minorHAnsi" w:cstheme="minorHAnsi"/>
        </w:rPr>
        <w:t xml:space="preserve">Availability of the resources the district needs to </w:t>
      </w:r>
      <w:r w:rsidR="00D62C72">
        <w:rPr>
          <w:rFonts w:asciiTheme="minorHAnsi" w:hAnsiTheme="minorHAnsi" w:cstheme="minorHAnsi"/>
        </w:rPr>
        <w:t xml:space="preserve">implement the </w:t>
      </w:r>
      <w:r>
        <w:rPr>
          <w:rFonts w:asciiTheme="minorHAnsi" w:hAnsiTheme="minorHAnsi" w:cstheme="minorHAnsi"/>
        </w:rPr>
        <w:t xml:space="preserve">SIA plan could be a barrier.  This includes filling positions created by the SIA funds and identifying accessible, quality professional development for staff.  </w:t>
      </w:r>
    </w:p>
    <w:p w:rsidR="00DA0159" w:rsidRDefault="00DA0159" w:rsidP="00DA0159">
      <w:pPr>
        <w:rPr>
          <w:rFonts w:asciiTheme="minorHAnsi" w:hAnsiTheme="minorHAnsi" w:cstheme="minorHAnsi"/>
        </w:rPr>
      </w:pPr>
      <w:r w:rsidRPr="00DA0159">
        <w:rPr>
          <w:rFonts w:asciiTheme="minorHAnsi" w:hAnsiTheme="minorHAnsi" w:cstheme="minorHAnsi"/>
          <w:noProof/>
        </w:rPr>
        <mc:AlternateContent>
          <mc:Choice Requires="wps">
            <w:drawing>
              <wp:anchor distT="45720" distB="45720" distL="114300" distR="114300" simplePos="0" relativeHeight="251684864" behindDoc="0" locked="0" layoutInCell="1" allowOverlap="1" wp14:anchorId="3CB00DBD" wp14:editId="490BD264">
                <wp:simplePos x="0" y="0"/>
                <wp:positionH relativeFrom="margin">
                  <wp:align>center</wp:align>
                </wp:positionH>
                <wp:positionV relativeFrom="paragraph">
                  <wp:posOffset>186387</wp:posOffset>
                </wp:positionV>
                <wp:extent cx="2655570" cy="31432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314325"/>
                        </a:xfrm>
                        <a:prstGeom prst="rect">
                          <a:avLst/>
                        </a:prstGeom>
                        <a:noFill/>
                        <a:ln w="9525">
                          <a:noFill/>
                          <a:miter lim="800000"/>
                          <a:headEnd/>
                          <a:tailEnd/>
                        </a:ln>
                      </wps:spPr>
                      <wps:txbx>
                        <w:txbxContent>
                          <w:p w:rsidR="00DA0159" w:rsidRDefault="00DA0159" w:rsidP="00DA0159">
                            <w:r>
                              <w:rPr>
                                <w:rFonts w:asciiTheme="minorHAnsi" w:hAnsiTheme="minorHAnsi" w:cstheme="minorHAnsi"/>
                              </w:rPr>
                              <w:t>Part</w:t>
                            </w:r>
                            <w:r w:rsidR="001B6072">
                              <w:rPr>
                                <w:rFonts w:asciiTheme="minorHAnsi" w:hAnsiTheme="minorHAnsi" w:cstheme="minorHAnsi"/>
                              </w:rPr>
                              <w:t xml:space="preserve"> Seven</w:t>
                            </w:r>
                            <w:r w:rsidRPr="000862E6">
                              <w:rPr>
                                <w:rFonts w:asciiTheme="minorHAnsi" w:hAnsiTheme="minorHAnsi" w:cstheme="minorHAnsi"/>
                              </w:rPr>
                              <w:t>: Evidence of Board Approval (Application)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00DBD" id="_x0000_s1032" type="#_x0000_t202" style="position:absolute;margin-left:0;margin-top:14.7pt;width:209.1pt;height:24.75pt;z-index:2516848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" filled="f" stroked="f">
                <v:textbox>
                  <w:txbxContent>
                    <w:p w:rsidR="00DA0159" w:rsidRDefault="00DA0159" w:rsidP="00DA0159">
                      <w:r>
                        <w:rPr>
                          <w:rFonts w:asciiTheme="minorHAnsi" w:hAnsiTheme="minorHAnsi" w:cstheme="minorHAnsi"/>
                        </w:rPr>
                        <w:t>Part</w:t>
                      </w:r>
                      <w:r w:rsidR="001B6072">
                        <w:rPr>
                          <w:rFonts w:asciiTheme="minorHAnsi" w:hAnsiTheme="minorHAnsi" w:cstheme="minorHAnsi"/>
                        </w:rPr>
                        <w:t xml:space="preserve"> Seven</w:t>
                      </w:r>
                      <w:r w:rsidRPr="000862E6">
                        <w:rPr>
                          <w:rFonts w:asciiTheme="minorHAnsi" w:hAnsiTheme="minorHAnsi" w:cstheme="minorHAnsi"/>
                        </w:rPr>
                        <w:t>: Evidence of Board Approval (Application) (Application)</w:t>
                      </w:r>
                    </w:p>
                  </w:txbxContent>
                </v:textbox>
                <w10:wrap type="square" anchorx="margin"/>
              </v:shape>
            </w:pict>
          </mc:Fallback>
        </mc:AlternateContent>
      </w:r>
      <w:r w:rsidRPr="00DA0159">
        <w:rPr>
          <w:rFonts w:asciiTheme="minorHAnsi" w:hAnsiTheme="minorHAnsi" w:cstheme="minorHAnsi"/>
          <w:noProof/>
        </w:rPr>
        <mc:AlternateContent>
          <mc:Choice Requires="wps">
            <w:drawing>
              <wp:anchor distT="0" distB="0" distL="114300" distR="114300" simplePos="0" relativeHeight="251683840" behindDoc="0" locked="0" layoutInCell="1" allowOverlap="1" wp14:anchorId="393576C6" wp14:editId="531A6245">
                <wp:simplePos x="0" y="0"/>
                <wp:positionH relativeFrom="margin">
                  <wp:align>right</wp:align>
                </wp:positionH>
                <wp:positionV relativeFrom="paragraph">
                  <wp:posOffset>177800</wp:posOffset>
                </wp:positionV>
                <wp:extent cx="5924550" cy="276225"/>
                <wp:effectExtent l="0" t="0" r="19050" b="28575"/>
                <wp:wrapNone/>
                <wp:docPr id="17" name="Rectangle 17" descr="Part 7: Evidence of Board Approval"/>
                <wp:cNvGraphicFramePr/>
                <a:graphic xmlns:a="http://schemas.openxmlformats.org/drawingml/2006/main">
                  <a:graphicData uri="http://schemas.microsoft.com/office/word/2010/wordprocessingShape">
                    <wps:wsp>
                      <wps:cNvSpPr/>
                      <wps:spPr>
                        <a:xfrm>
                          <a:off x="0" y="0"/>
                          <a:ext cx="5924550" cy="276225"/>
                        </a:xfrm>
                        <a:prstGeom prst="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rect w14:anchorId="7A2A6012" id="Rectangle 17" o:spid="_x0000_s1026" alt="Part 7: Evidence of Board Approval" style="position:absolute;margin-left:415.3pt;margin-top:14pt;width:466.5pt;height:21.75pt;z-index:2516838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" fillcolor="#f2f2f2 [3052]" strokecolor="black [3213]">
                <w10:wrap anchorx="margin"/>
              </v:rect>
            </w:pict>
          </mc:Fallback>
        </mc:AlternateContent>
      </w:r>
    </w:p>
    <w:p w:rsidR="00DA0159" w:rsidRPr="00DA0159" w:rsidRDefault="00DA0159" w:rsidP="00DA0159">
      <w:pPr>
        <w:rPr>
          <w:rFonts w:asciiTheme="minorHAnsi" w:hAnsiTheme="minorHAnsi" w:cstheme="minorHAnsi"/>
        </w:rPr>
      </w:pPr>
    </w:p>
    <w:p w:rsidR="00DA0159" w:rsidRDefault="00DA0159" w:rsidP="00DA0159">
      <w:pPr>
        <w:rPr>
          <w:rFonts w:asciiTheme="minorHAnsi" w:hAnsiTheme="minorHAnsi" w:cstheme="minorHAnsi"/>
        </w:rPr>
      </w:pPr>
    </w:p>
    <w:p w:rsidR="00DA0159" w:rsidRPr="00EC301E" w:rsidRDefault="002071CB" w:rsidP="00DA0159">
      <w:pPr>
        <w:rPr>
          <w:rFonts w:asciiTheme="minorHAnsi" w:hAnsiTheme="minorHAnsi" w:cstheme="minorHAnsi"/>
          <w:i/>
        </w:rPr>
      </w:pPr>
      <w:r>
        <w:rPr>
          <w:rFonts w:asciiTheme="minorHAnsi" w:hAnsiTheme="minorHAnsi" w:cstheme="minorHAnsi"/>
          <w:i/>
        </w:rPr>
        <w:t>Board Minutes</w:t>
      </w:r>
    </w:p>
    <w:p w:rsidR="00DA0159" w:rsidRDefault="00DA0159" w:rsidP="00DA0159">
      <w:pPr>
        <w:rPr>
          <w:rFonts w:asciiTheme="minorHAnsi" w:hAnsiTheme="minorHAnsi" w:cstheme="minorHAnsi"/>
        </w:rPr>
      </w:pPr>
    </w:p>
    <w:p w:rsidR="00DA0159" w:rsidRDefault="00DA0159" w:rsidP="00DA0159">
      <w:pPr>
        <w:rPr>
          <w:rFonts w:asciiTheme="minorHAnsi" w:hAnsiTheme="minorHAnsi" w:cstheme="minorHAnsi"/>
        </w:rPr>
      </w:pPr>
      <w:r w:rsidRPr="00DA0159">
        <w:rPr>
          <w:rFonts w:asciiTheme="minorHAnsi" w:hAnsiTheme="minorHAnsi" w:cstheme="minorHAnsi"/>
          <w:noProof/>
        </w:rPr>
        <mc:AlternateContent>
          <mc:Choice Requires="wps">
            <w:drawing>
              <wp:anchor distT="45720" distB="45720" distL="114300" distR="114300" simplePos="0" relativeHeight="251688960" behindDoc="0" locked="0" layoutInCell="1" allowOverlap="1" wp14:anchorId="4DD1E207" wp14:editId="07D90495">
                <wp:simplePos x="0" y="0"/>
                <wp:positionH relativeFrom="margin">
                  <wp:align>center</wp:align>
                </wp:positionH>
                <wp:positionV relativeFrom="paragraph">
                  <wp:posOffset>72418</wp:posOffset>
                </wp:positionV>
                <wp:extent cx="3919855" cy="31432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9855" cy="314325"/>
                        </a:xfrm>
                        <a:prstGeom prst="rect">
                          <a:avLst/>
                        </a:prstGeom>
                        <a:noFill/>
                        <a:ln w="9525">
                          <a:noFill/>
                          <a:miter lim="800000"/>
                          <a:headEnd/>
                          <a:tailEnd/>
                        </a:ln>
                      </wps:spPr>
                      <wps:txbx>
                        <w:txbxContent>
                          <w:p w:rsidR="00DA0159" w:rsidRDefault="00DA0159" w:rsidP="00DA0159">
                            <w:r>
                              <w:rPr>
                                <w:rFonts w:asciiTheme="minorHAnsi" w:hAnsiTheme="minorHAnsi" w:cstheme="minorHAnsi"/>
                              </w:rPr>
                              <w:t>Part</w:t>
                            </w:r>
                            <w:r w:rsidR="001B6072">
                              <w:rPr>
                                <w:rFonts w:asciiTheme="minorHAnsi" w:hAnsiTheme="minorHAnsi" w:cstheme="minorHAnsi"/>
                              </w:rPr>
                              <w:t xml:space="preserve"> Eight</w:t>
                            </w:r>
                            <w:r w:rsidRPr="000862E6">
                              <w:rPr>
                                <w:rFonts w:asciiTheme="minorHAnsi" w:hAnsiTheme="minorHAnsi" w:cstheme="minorHAnsi"/>
                              </w:rPr>
                              <w:t>: Public Charter Schools (Application-If applicable) (Application)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D1E207" id="_x0000_s1033" type="#_x0000_t202" style="position:absolute;margin-left:0;margin-top:5.7pt;width:308.65pt;height:24.75pt;z-index:2516889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" filled="f" stroked="f">
                <v:textbox>
                  <w:txbxContent>
                    <w:p w:rsidR="00DA0159" w:rsidRDefault="00DA0159" w:rsidP="00DA0159">
                      <w:r>
                        <w:rPr>
                          <w:rFonts w:asciiTheme="minorHAnsi" w:hAnsiTheme="minorHAnsi" w:cstheme="minorHAnsi"/>
                        </w:rPr>
                        <w:t>Part</w:t>
                      </w:r>
                      <w:r w:rsidR="001B6072">
                        <w:rPr>
                          <w:rFonts w:asciiTheme="minorHAnsi" w:hAnsiTheme="minorHAnsi" w:cstheme="minorHAnsi"/>
                        </w:rPr>
                        <w:t xml:space="preserve"> Eight</w:t>
                      </w:r>
                      <w:r w:rsidRPr="000862E6">
                        <w:rPr>
                          <w:rFonts w:asciiTheme="minorHAnsi" w:hAnsiTheme="minorHAnsi" w:cstheme="minorHAnsi"/>
                        </w:rPr>
                        <w:t>: Public Charter Schools (Application-If applicable) (Application) (Application)</w:t>
                      </w:r>
                    </w:p>
                  </w:txbxContent>
                </v:textbox>
                <w10:wrap type="square" anchorx="margin"/>
              </v:shape>
            </w:pict>
          </mc:Fallback>
        </mc:AlternateContent>
      </w:r>
      <w:r w:rsidRPr="00DA0159">
        <w:rPr>
          <w:rFonts w:asciiTheme="minorHAnsi" w:hAnsiTheme="minorHAnsi" w:cstheme="minorHAnsi"/>
          <w:noProof/>
        </w:rPr>
        <mc:AlternateContent>
          <mc:Choice Requires="wps">
            <w:drawing>
              <wp:anchor distT="0" distB="0" distL="114300" distR="114300" simplePos="0" relativeHeight="251686912" behindDoc="0" locked="0" layoutInCell="1" allowOverlap="1" wp14:anchorId="076E8CCD" wp14:editId="371C5523">
                <wp:simplePos x="0" y="0"/>
                <wp:positionH relativeFrom="margin">
                  <wp:posOffset>0</wp:posOffset>
                </wp:positionH>
                <wp:positionV relativeFrom="paragraph">
                  <wp:posOffset>66675</wp:posOffset>
                </wp:positionV>
                <wp:extent cx="5924550" cy="276225"/>
                <wp:effectExtent l="0" t="0" r="19050" b="28575"/>
                <wp:wrapNone/>
                <wp:docPr id="19" name="Rectangle 19" descr="Part 8: Public Charter Schools (Application-If applicable) "/>
                <wp:cNvGraphicFramePr/>
                <a:graphic xmlns:a="http://schemas.openxmlformats.org/drawingml/2006/main">
                  <a:graphicData uri="http://schemas.microsoft.com/office/word/2010/wordprocessingShape">
                    <wps:wsp>
                      <wps:cNvSpPr/>
                      <wps:spPr>
                        <a:xfrm>
                          <a:off x="0" y="0"/>
                          <a:ext cx="5924550" cy="276225"/>
                        </a:xfrm>
                        <a:prstGeom prst="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rect w14:anchorId="5A31FD75" id="Rectangle 19" o:spid="_x0000_s1026" alt="Part 8: Public Charter Schools (Application-If applicable) " style="position:absolute;margin-left:0;margin-top:5.25pt;width:466.5pt;height:21.75pt;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" fillcolor="#f2f2f2 [3052]" strokecolor="black [3213]">
                <w10:wrap anchorx="margin"/>
              </v:rect>
            </w:pict>
          </mc:Fallback>
        </mc:AlternateContent>
      </w:r>
    </w:p>
    <w:p w:rsidR="00DA0159" w:rsidRDefault="00DA0159" w:rsidP="00DA0159">
      <w:pPr>
        <w:rPr>
          <w:rFonts w:asciiTheme="minorHAnsi" w:hAnsiTheme="minorHAnsi" w:cstheme="minorHAnsi"/>
        </w:rPr>
      </w:pPr>
    </w:p>
    <w:p w:rsidR="00DA0159" w:rsidRPr="00DA0159" w:rsidRDefault="00DA0159" w:rsidP="00DA0159">
      <w:pPr>
        <w:rPr>
          <w:rFonts w:asciiTheme="minorHAnsi" w:hAnsiTheme="minorHAnsi" w:cstheme="minorHAnsi"/>
        </w:rPr>
      </w:pPr>
    </w:p>
    <w:p w:rsidR="00D951D6" w:rsidRPr="00DA0159" w:rsidRDefault="00BE17CF" w:rsidP="00DA0159">
      <w:pPr>
        <w:rPr>
          <w:rFonts w:asciiTheme="minorHAnsi" w:hAnsiTheme="minorHAnsi" w:cstheme="minorHAnsi"/>
        </w:rPr>
      </w:pPr>
      <w:r>
        <w:rPr>
          <w:rFonts w:asciiTheme="minorHAnsi" w:hAnsiTheme="minorHAnsi" w:cstheme="minorHAnsi"/>
        </w:rPr>
        <w:t>N/A</w:t>
      </w:r>
    </w:p>
    <w:sectPr w:rsidR="00D951D6" w:rsidRPr="00DA0159">
      <w:headerReference w:type="default" r:id="rId15"/>
      <w:footerReference w:type="default" r:id="rId16"/>
      <w:pgSz w:w="12240" w:h="15840"/>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4E4" w:rsidRDefault="000862E6">
      <w:r>
        <w:separator/>
      </w:r>
    </w:p>
  </w:endnote>
  <w:endnote w:type="continuationSeparator" w:id="0">
    <w:p w:rsidR="004304E4" w:rsidRDefault="00086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025526"/>
      <w:docPartObj>
        <w:docPartGallery w:val="Page Numbers (Bottom of Page)"/>
        <w:docPartUnique/>
      </w:docPartObj>
    </w:sdtPr>
    <w:sdtEndPr>
      <w:rPr>
        <w:noProof/>
      </w:rPr>
    </w:sdtEndPr>
    <w:sdtContent>
      <w:p w:rsidR="003F2CD4" w:rsidRDefault="003F2CD4">
        <w:pPr>
          <w:pStyle w:val="Footer"/>
          <w:jc w:val="right"/>
        </w:pPr>
        <w:r w:rsidRPr="003F2CD4">
          <w:rPr>
            <w:rFonts w:asciiTheme="minorHAnsi" w:hAnsiTheme="minorHAnsi" w:cstheme="minorHAnsi"/>
            <w:noProof/>
            <w:color w:val="A6A6A6"/>
            <w:sz w:val="20"/>
            <w:szCs w:val="16"/>
          </w:rPr>
          <mc:AlternateContent>
            <mc:Choice Requires="wps">
              <w:drawing>
                <wp:anchor distT="45720" distB="45720" distL="114300" distR="114300" simplePos="0" relativeHeight="251660288" behindDoc="0" locked="0" layoutInCell="1" allowOverlap="1">
                  <wp:simplePos x="0" y="0"/>
                  <wp:positionH relativeFrom="margin">
                    <wp:posOffset>-390525</wp:posOffset>
                  </wp:positionH>
                  <wp:positionV relativeFrom="paragraph">
                    <wp:posOffset>7620</wp:posOffset>
                  </wp:positionV>
                  <wp:extent cx="3943350" cy="304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304800"/>
                          </a:xfrm>
                          <a:prstGeom prst="rect">
                            <a:avLst/>
                          </a:prstGeom>
                          <a:solidFill>
                            <a:srgbClr val="FFFFFF"/>
                          </a:solidFill>
                          <a:ln w="9525">
                            <a:noFill/>
                            <a:miter lim="800000"/>
                            <a:headEnd/>
                            <a:tailEnd/>
                          </a:ln>
                        </wps:spPr>
                        <wps:txbx>
                          <w:txbxContent>
                            <w:p w:rsidR="003F2CD4" w:rsidRDefault="003F2CD4">
                              <w:r>
                                <w:t xml:space="preserve">Oregon Department of Education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left:0;text-align:left;margin-left:-30.75pt;margin-top:.6pt;width:310.5pt;height:2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" stroked="f">
                  <v:textbox>
                    <w:txbxContent>
                      <w:p w:rsidR="003F2CD4" w:rsidRDefault="003F2CD4">
                        <w:r>
                          <w:t xml:space="preserve">Oregon Department of Education </w:t>
                        </w:r>
                      </w:p>
                    </w:txbxContent>
                  </v:textbox>
                  <w10:wrap type="square" anchorx="margin"/>
                </v:shape>
              </w:pict>
            </mc:Fallback>
          </mc:AlternateContent>
        </w:r>
        <w:r>
          <w:fldChar w:fldCharType="begin"/>
        </w:r>
        <w:r>
          <w:instrText xml:space="preserve"> PAGE   \* MERGEFORMAT </w:instrText>
        </w:r>
        <w:r>
          <w:fldChar w:fldCharType="separate"/>
        </w:r>
        <w:r w:rsidR="00293B91">
          <w:rPr>
            <w:noProof/>
          </w:rPr>
          <w:t>5</w:t>
        </w:r>
        <w:r>
          <w:rPr>
            <w:noProof/>
          </w:rPr>
          <w:fldChar w:fldCharType="end"/>
        </w:r>
      </w:p>
    </w:sdtContent>
  </w:sdt>
  <w:p w:rsidR="00D951D6" w:rsidRPr="003F2CD4" w:rsidRDefault="00D951D6">
    <w:pPr>
      <w:pBdr>
        <w:top w:val="nil"/>
        <w:left w:val="nil"/>
        <w:bottom w:val="nil"/>
        <w:right w:val="nil"/>
        <w:between w:val="nil"/>
      </w:pBdr>
      <w:tabs>
        <w:tab w:val="center" w:pos="4680"/>
        <w:tab w:val="right" w:pos="9360"/>
      </w:tabs>
      <w:rPr>
        <w:rFonts w:asciiTheme="minorHAnsi" w:hAnsiTheme="minorHAnsi" w:cstheme="minorHAnsi"/>
        <w:color w:val="A6A6A6"/>
        <w:sz w:val="20"/>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4E4" w:rsidRDefault="000862E6">
      <w:r>
        <w:separator/>
      </w:r>
    </w:p>
  </w:footnote>
  <w:footnote w:type="continuationSeparator" w:id="0">
    <w:p w:rsidR="004304E4" w:rsidRDefault="00086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1D6" w:rsidRDefault="00F837B3">
    <w:pPr>
      <w:pBdr>
        <w:top w:val="nil"/>
        <w:left w:val="nil"/>
        <w:bottom w:val="nil"/>
        <w:right w:val="nil"/>
        <w:between w:val="nil"/>
      </w:pBdr>
      <w:tabs>
        <w:tab w:val="center" w:pos="4680"/>
        <w:tab w:val="right" w:pos="9360"/>
      </w:tabs>
      <w:jc w:val="center"/>
      <w:rPr>
        <w:color w:val="000000"/>
        <w:sz w:val="28"/>
        <w:szCs w:val="28"/>
      </w:rPr>
    </w:pPr>
    <w:r>
      <w:rPr>
        <w:noProof/>
        <w:color w:val="000000"/>
        <w:sz w:val="28"/>
        <w:szCs w:val="28"/>
      </w:rPr>
      <w:drawing>
        <wp:anchor distT="0" distB="0" distL="114300" distR="114300" simplePos="0" relativeHeight="251658240" behindDoc="1" locked="0" layoutInCell="1" allowOverlap="1">
          <wp:simplePos x="0" y="0"/>
          <wp:positionH relativeFrom="column">
            <wp:posOffset>5543550</wp:posOffset>
          </wp:positionH>
          <wp:positionV relativeFrom="paragraph">
            <wp:posOffset>-457200</wp:posOffset>
          </wp:positionV>
          <wp:extent cx="944245" cy="952500"/>
          <wp:effectExtent l="0" t="0" r="0" b="0"/>
          <wp:wrapNone/>
          <wp:docPr id="23" name="Picture 23" descr="Oregon Department of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70823_ODE_Logo_2016-FINAL-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4245" cy="952500"/>
                  </a:xfrm>
                  <a:prstGeom prst="rect">
                    <a:avLst/>
                  </a:prstGeom>
                </pic:spPr>
              </pic:pic>
            </a:graphicData>
          </a:graphic>
          <wp14:sizeRelH relativeFrom="page">
            <wp14:pctWidth>0</wp14:pctWidth>
          </wp14:sizeRelH>
          <wp14:sizeRelV relativeFrom="page">
            <wp14:pctHeight>0</wp14:pctHeight>
          </wp14:sizeRelV>
        </wp:anchor>
      </w:drawing>
    </w:r>
    <w:r w:rsidR="000862E6">
      <w:rPr>
        <w:color w:val="000000"/>
        <w:sz w:val="28"/>
        <w:szCs w:val="28"/>
      </w:rPr>
      <w:t>Student Inve</w:t>
    </w:r>
    <w:r>
      <w:rPr>
        <w:color w:val="000000"/>
        <w:sz w:val="28"/>
        <w:szCs w:val="28"/>
      </w:rPr>
      <w:t xml:space="preserve">stment Account </w:t>
    </w:r>
    <w:r w:rsidR="000D4257">
      <w:rPr>
        <w:color w:val="000000"/>
        <w:sz w:val="28"/>
        <w:szCs w:val="28"/>
      </w:rPr>
      <w:t xml:space="preserve">Grant Application </w:t>
    </w:r>
    <w:r w:rsidR="000862E6">
      <w:rPr>
        <w:color w:val="000000"/>
        <w:sz w:val="28"/>
        <w:szCs w:val="28"/>
      </w:rPr>
      <w:t>Template</w:t>
    </w:r>
    <w:r w:rsidR="000D4257">
      <w:rPr>
        <w:color w:val="000000"/>
        <w:sz w:val="28"/>
        <w:szCs w:val="28"/>
      </w:rPr>
      <w:t xml:space="preserve"> (Optional)</w:t>
    </w:r>
  </w:p>
  <w:p w:rsidR="00F837B3" w:rsidRDefault="00F837B3">
    <w:pPr>
      <w:pBdr>
        <w:top w:val="nil"/>
        <w:left w:val="nil"/>
        <w:bottom w:val="nil"/>
        <w:right w:val="nil"/>
        <w:between w:val="nil"/>
      </w:pBdr>
      <w:tabs>
        <w:tab w:val="center" w:pos="4680"/>
        <w:tab w:val="right" w:pos="9360"/>
      </w:tabs>
      <w:jc w:val="center"/>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1F6F"/>
    <w:multiLevelType w:val="hybridMultilevel"/>
    <w:tmpl w:val="2D1C0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924B6"/>
    <w:multiLevelType w:val="multilevel"/>
    <w:tmpl w:val="453A4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03428C"/>
    <w:multiLevelType w:val="multilevel"/>
    <w:tmpl w:val="7B2CA246"/>
    <w:lvl w:ilvl="0">
      <w:start w:val="1"/>
      <w:numFmt w:val="bullet"/>
      <w:lvlText w:val=""/>
      <w:lvlJc w:val="left"/>
      <w:pPr>
        <w:ind w:left="720" w:hanging="360"/>
      </w:pPr>
      <w:rPr>
        <w:rFonts w:ascii="Symbol" w:hAnsi="Symbol" w:hint="default"/>
        <w:sz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D8145D"/>
    <w:multiLevelType w:val="hybridMultilevel"/>
    <w:tmpl w:val="AF3A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753034"/>
    <w:multiLevelType w:val="hybridMultilevel"/>
    <w:tmpl w:val="CAE0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A5F61"/>
    <w:multiLevelType w:val="multilevel"/>
    <w:tmpl w:val="E4567092"/>
    <w:lvl w:ilvl="0">
      <w:start w:val="1"/>
      <w:numFmt w:val="bullet"/>
      <w:lvlText w:val="•"/>
      <w:lvlJc w:val="left"/>
      <w:pPr>
        <w:ind w:left="720" w:hanging="360"/>
      </w:pPr>
      <w:rPr>
        <w:rFonts w:asciiTheme="minorHAnsi" w:eastAsia="Noto Sans Symbols" w:hAnsiTheme="minorHAnsi" w:cs="Noto Sans Symbols" w:hint="default"/>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392282"/>
    <w:multiLevelType w:val="multilevel"/>
    <w:tmpl w:val="6832A550"/>
    <w:lvl w:ilvl="0">
      <w:start w:val="1"/>
      <w:numFmt w:val="bullet"/>
      <w:lvlText w:val="●"/>
      <w:lvlJc w:val="left"/>
      <w:pPr>
        <w:ind w:left="720" w:hanging="360"/>
      </w:pPr>
      <w:rPr>
        <w:rFonts w:asciiTheme="minorHAnsi" w:eastAsia="Noto Sans Symbols" w:hAnsiTheme="minorHAnsi" w:cs="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898045F"/>
    <w:multiLevelType w:val="hybridMultilevel"/>
    <w:tmpl w:val="AF026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7174FB"/>
    <w:multiLevelType w:val="multilevel"/>
    <w:tmpl w:val="C390F460"/>
    <w:lvl w:ilvl="0">
      <w:start w:val="1"/>
      <w:numFmt w:val="bullet"/>
      <w:lvlText w:val="•"/>
      <w:lvlJc w:val="left"/>
      <w:pPr>
        <w:ind w:left="720" w:hanging="360"/>
      </w:pPr>
      <w:rPr>
        <w:rFonts w:asciiTheme="minorHAnsi" w:eastAsia="Noto Sans Symbols" w:hAnsiTheme="minorHAnsi" w:cs="Noto Sans Symbols" w:hint="default"/>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5937780"/>
    <w:multiLevelType w:val="hybridMultilevel"/>
    <w:tmpl w:val="8BB2B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8E0358D"/>
    <w:multiLevelType w:val="hybridMultilevel"/>
    <w:tmpl w:val="6ACCAB10"/>
    <w:lvl w:ilvl="0" w:tplc="3AC2A34C">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8ED104E"/>
    <w:multiLevelType w:val="hybridMultilevel"/>
    <w:tmpl w:val="4AA06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5"/>
  </w:num>
  <w:num w:numId="4">
    <w:abstractNumId w:val="2"/>
  </w:num>
  <w:num w:numId="5">
    <w:abstractNumId w:val="6"/>
  </w:num>
  <w:num w:numId="6">
    <w:abstractNumId w:val="10"/>
  </w:num>
  <w:num w:numId="7">
    <w:abstractNumId w:val="3"/>
  </w:num>
  <w:num w:numId="8">
    <w:abstractNumId w:val="11"/>
  </w:num>
  <w:num w:numId="9">
    <w:abstractNumId w:val="7"/>
  </w:num>
  <w:num w:numId="10">
    <w:abstractNumId w:val="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1D6"/>
    <w:rsid w:val="00042801"/>
    <w:rsid w:val="00066F5A"/>
    <w:rsid w:val="000862E6"/>
    <w:rsid w:val="000D17BA"/>
    <w:rsid w:val="000D4257"/>
    <w:rsid w:val="000F23DB"/>
    <w:rsid w:val="000F7371"/>
    <w:rsid w:val="001006E5"/>
    <w:rsid w:val="00153000"/>
    <w:rsid w:val="001866FA"/>
    <w:rsid w:val="001B6072"/>
    <w:rsid w:val="001B7858"/>
    <w:rsid w:val="001F4F0F"/>
    <w:rsid w:val="001F6437"/>
    <w:rsid w:val="002071CB"/>
    <w:rsid w:val="00263957"/>
    <w:rsid w:val="00281036"/>
    <w:rsid w:val="00290FE0"/>
    <w:rsid w:val="00293B91"/>
    <w:rsid w:val="002B12BB"/>
    <w:rsid w:val="002D2406"/>
    <w:rsid w:val="002E24A6"/>
    <w:rsid w:val="003551EC"/>
    <w:rsid w:val="003E682B"/>
    <w:rsid w:val="003F2CD4"/>
    <w:rsid w:val="003F3DEF"/>
    <w:rsid w:val="004304E4"/>
    <w:rsid w:val="004526A4"/>
    <w:rsid w:val="00485C57"/>
    <w:rsid w:val="004B1E94"/>
    <w:rsid w:val="00524A7B"/>
    <w:rsid w:val="0057754E"/>
    <w:rsid w:val="00587E5B"/>
    <w:rsid w:val="005C59FE"/>
    <w:rsid w:val="005D4810"/>
    <w:rsid w:val="00617C47"/>
    <w:rsid w:val="006A0F5F"/>
    <w:rsid w:val="006C0B88"/>
    <w:rsid w:val="006D32A1"/>
    <w:rsid w:val="0077785C"/>
    <w:rsid w:val="007836B2"/>
    <w:rsid w:val="00785448"/>
    <w:rsid w:val="007B22C6"/>
    <w:rsid w:val="007B3D1E"/>
    <w:rsid w:val="007C236C"/>
    <w:rsid w:val="007C5E00"/>
    <w:rsid w:val="0082151E"/>
    <w:rsid w:val="00856380"/>
    <w:rsid w:val="00885994"/>
    <w:rsid w:val="008953AF"/>
    <w:rsid w:val="008966E3"/>
    <w:rsid w:val="008E41CB"/>
    <w:rsid w:val="00981B72"/>
    <w:rsid w:val="0098575B"/>
    <w:rsid w:val="009900AC"/>
    <w:rsid w:val="009937E8"/>
    <w:rsid w:val="009E2E27"/>
    <w:rsid w:val="00A4409A"/>
    <w:rsid w:val="00A5082C"/>
    <w:rsid w:val="00A617F0"/>
    <w:rsid w:val="00A61C6E"/>
    <w:rsid w:val="00A831C3"/>
    <w:rsid w:val="00AC492C"/>
    <w:rsid w:val="00AE7217"/>
    <w:rsid w:val="00AF6341"/>
    <w:rsid w:val="00AF740F"/>
    <w:rsid w:val="00B255CD"/>
    <w:rsid w:val="00B26368"/>
    <w:rsid w:val="00B32376"/>
    <w:rsid w:val="00B54E42"/>
    <w:rsid w:val="00B77529"/>
    <w:rsid w:val="00B868E1"/>
    <w:rsid w:val="00B87BD9"/>
    <w:rsid w:val="00BC6D96"/>
    <w:rsid w:val="00BE17CF"/>
    <w:rsid w:val="00C34CDC"/>
    <w:rsid w:val="00C37B40"/>
    <w:rsid w:val="00C71B26"/>
    <w:rsid w:val="00C7748C"/>
    <w:rsid w:val="00CA28BA"/>
    <w:rsid w:val="00D102F3"/>
    <w:rsid w:val="00D35B78"/>
    <w:rsid w:val="00D44302"/>
    <w:rsid w:val="00D62C72"/>
    <w:rsid w:val="00D951D6"/>
    <w:rsid w:val="00DA0159"/>
    <w:rsid w:val="00DA2087"/>
    <w:rsid w:val="00DE1770"/>
    <w:rsid w:val="00DE2A71"/>
    <w:rsid w:val="00DF1BD4"/>
    <w:rsid w:val="00E153D1"/>
    <w:rsid w:val="00E4559B"/>
    <w:rsid w:val="00EB5E8E"/>
    <w:rsid w:val="00EC301E"/>
    <w:rsid w:val="00EE1552"/>
    <w:rsid w:val="00EF1CE9"/>
    <w:rsid w:val="00EF1FEA"/>
    <w:rsid w:val="00F0272F"/>
    <w:rsid w:val="00F23559"/>
    <w:rsid w:val="00F837B3"/>
    <w:rsid w:val="00F85CC9"/>
    <w:rsid w:val="00FC413A"/>
    <w:rsid w:val="00FD68FD"/>
    <w:rsid w:val="00FE5CE9"/>
    <w:rsid w:val="00FE5E68"/>
    <w:rsid w:val="00FF4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D17BB176-FC62-4A38-9702-5D0B0FC8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6D7E95"/>
    <w:pPr>
      <w:tabs>
        <w:tab w:val="center" w:pos="4680"/>
        <w:tab w:val="right" w:pos="9360"/>
      </w:tabs>
    </w:pPr>
  </w:style>
  <w:style w:type="character" w:customStyle="1" w:styleId="HeaderChar">
    <w:name w:val="Header Char"/>
    <w:basedOn w:val="DefaultParagraphFont"/>
    <w:link w:val="Header"/>
    <w:uiPriority w:val="99"/>
    <w:rsid w:val="006D7E95"/>
  </w:style>
  <w:style w:type="paragraph" w:styleId="Footer">
    <w:name w:val="footer"/>
    <w:basedOn w:val="Normal"/>
    <w:link w:val="FooterChar"/>
    <w:uiPriority w:val="99"/>
    <w:unhideWhenUsed/>
    <w:rsid w:val="006D7E95"/>
    <w:pPr>
      <w:tabs>
        <w:tab w:val="center" w:pos="4680"/>
        <w:tab w:val="right" w:pos="9360"/>
      </w:tabs>
    </w:pPr>
  </w:style>
  <w:style w:type="character" w:customStyle="1" w:styleId="FooterChar">
    <w:name w:val="Footer Char"/>
    <w:basedOn w:val="DefaultParagraphFont"/>
    <w:link w:val="Footer"/>
    <w:uiPriority w:val="99"/>
    <w:rsid w:val="006D7E95"/>
  </w:style>
  <w:style w:type="table" w:styleId="TableGrid">
    <w:name w:val="Table Grid"/>
    <w:basedOn w:val="TableNormal"/>
    <w:uiPriority w:val="39"/>
    <w:rsid w:val="006D7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176"/>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character" w:styleId="CommentReference">
    <w:name w:val="annotation reference"/>
    <w:basedOn w:val="DefaultParagraphFont"/>
    <w:uiPriority w:val="99"/>
    <w:semiHidden/>
    <w:unhideWhenUsed/>
    <w:rsid w:val="00485C57"/>
    <w:rPr>
      <w:sz w:val="16"/>
      <w:szCs w:val="16"/>
    </w:rPr>
  </w:style>
  <w:style w:type="paragraph" w:styleId="CommentText">
    <w:name w:val="annotation text"/>
    <w:basedOn w:val="Normal"/>
    <w:link w:val="CommentTextChar"/>
    <w:uiPriority w:val="99"/>
    <w:semiHidden/>
    <w:unhideWhenUsed/>
    <w:rsid w:val="00485C57"/>
    <w:rPr>
      <w:sz w:val="20"/>
      <w:szCs w:val="20"/>
    </w:rPr>
  </w:style>
  <w:style w:type="character" w:customStyle="1" w:styleId="CommentTextChar">
    <w:name w:val="Comment Text Char"/>
    <w:basedOn w:val="DefaultParagraphFont"/>
    <w:link w:val="CommentText"/>
    <w:uiPriority w:val="99"/>
    <w:semiHidden/>
    <w:rsid w:val="00485C57"/>
    <w:rPr>
      <w:sz w:val="20"/>
      <w:szCs w:val="20"/>
    </w:rPr>
  </w:style>
  <w:style w:type="paragraph" w:styleId="CommentSubject">
    <w:name w:val="annotation subject"/>
    <w:basedOn w:val="CommentText"/>
    <w:next w:val="CommentText"/>
    <w:link w:val="CommentSubjectChar"/>
    <w:uiPriority w:val="99"/>
    <w:semiHidden/>
    <w:unhideWhenUsed/>
    <w:rsid w:val="00485C57"/>
    <w:rPr>
      <w:b/>
      <w:bCs/>
    </w:rPr>
  </w:style>
  <w:style w:type="character" w:customStyle="1" w:styleId="CommentSubjectChar">
    <w:name w:val="Comment Subject Char"/>
    <w:basedOn w:val="CommentTextChar"/>
    <w:link w:val="CommentSubject"/>
    <w:uiPriority w:val="99"/>
    <w:semiHidden/>
    <w:rsid w:val="00485C57"/>
    <w:rPr>
      <w:b/>
      <w:bCs/>
      <w:sz w:val="20"/>
      <w:szCs w:val="20"/>
    </w:rPr>
  </w:style>
  <w:style w:type="paragraph" w:styleId="BalloonText">
    <w:name w:val="Balloon Text"/>
    <w:basedOn w:val="Normal"/>
    <w:link w:val="BalloonTextChar"/>
    <w:uiPriority w:val="99"/>
    <w:semiHidden/>
    <w:unhideWhenUsed/>
    <w:rsid w:val="00485C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C57"/>
    <w:rPr>
      <w:rFonts w:ascii="Segoe UI" w:hAnsi="Segoe UI" w:cs="Segoe UI"/>
      <w:sz w:val="18"/>
      <w:szCs w:val="18"/>
    </w:rPr>
  </w:style>
  <w:style w:type="character" w:styleId="Hyperlink">
    <w:name w:val="Hyperlink"/>
    <w:basedOn w:val="DefaultParagraphFont"/>
    <w:uiPriority w:val="99"/>
    <w:unhideWhenUsed/>
    <w:rsid w:val="000428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regon.gov/ode/about-us/Documents/HB%203427%20Student%20Investment%20Account.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ance.Homan@staff.josephcharter.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gov/policy/elsec/leg/essa/guidanceuseseinvestmen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mediation_x0020_Date xmlns="38c86058-d69c-4064-9a5d-4367fec9d5f6">2020-02-06T08:00:00+00:00</Remediation_x0020_Date>
    <Priority xmlns="38c86058-d69c-4064-9a5d-4367fec9d5f6">New</Priority>
    <PublishingStartDate xmlns="http://schemas.microsoft.com/sharepoint/v3" xsi:nil="true"/>
    <PublishingExpirationDate xmlns="http://schemas.microsoft.com/sharepoint/v3" xsi:nil="true"/>
    <Estimated_x0020_Creation_x0020_Date xmlns="38c86058-d69c-4064-9a5d-4367fec9d5f6"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yX+TuLsSJ+XOj70stcX8H9L5XiQ==">AMUW2mXQ6z9EXu+WUJkT/25LzYA9xt7FHuBybDFKNTZfIt/+pz6FNk6SGn2M7ZjUGBSaGfnYt2qTWMFkbB6BLzMjcSDoemBndtXUW0CuWSE5OD+LU2HwZ/o=</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540DA8240064C949ACDF7F848BD275F2" ma:contentTypeVersion="1" ma:contentTypeDescription="Create a new document." ma:contentTypeScope="" ma:versionID="ac446f992414b875850d7a2231ed171f">
  <xsd:schema xmlns:xsd="http://www.w3.org/2001/XMLSchema" xmlns:xs="http://www.w3.org/2001/XMLSchema" xmlns:p="http://schemas.microsoft.com/office/2006/metadata/properties" xmlns:ns1="http://schemas.microsoft.com/sharepoint/v3" xmlns:ns2="38c86058-d69c-4064-9a5d-4367fec9d5f6" targetNamespace="http://schemas.microsoft.com/office/2006/metadata/properties" ma:root="true" ma:fieldsID="ed84d274b8249c6be4030a31adc30b7d" ns1:_="" ns2:_="">
    <xsd:import namespace="http://schemas.microsoft.com/sharepoint/v3"/>
    <xsd:import namespace="38c86058-d69c-4064-9a5d-4367fec9d5f6"/>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 ma:hidden="true" ma:internalName="PublishingStartDate">
      <xsd:simpleType>
        <xsd:restriction base="dms:Unknown"/>
      </xsd:simpleType>
    </xsd:element>
    <xsd:element name="PublishingExpirationDate" ma:index="7"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c86058-d69c-4064-9a5d-4367fec9d5f6"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xsd:simpleType>
        <xsd:restriction base="dms:DateTime"/>
      </xsd:simpleType>
    </xsd:element>
    <xsd:element name="Remediation_x0020_Date" ma:index="3" nillable="true" ma:displayName="Remediation Date" ma:default="[today]" ma:format="DateOnly" ma:internalName="Remediation_x0020_Date">
      <xsd:simpleType>
        <xsd:restriction base="dms:DateTime"/>
      </xsd:simpleType>
    </xsd:element>
    <xsd:element name="Priority" ma:index="12" nillable="true" ma:displayName="Priority" ma:default="New" ma:description="What Priority Level Is This Document?" ma:format="RadioButtons" ma:internalName="Priority">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EDBF3-189C-40D0-89CF-33F5EE9880A9}">
  <ds:schemaRefs>
    <ds:schemaRef ds:uri="http://schemas.microsoft.com/sharepoint/v3/contenttype/forms"/>
  </ds:schemaRefs>
</ds:datastoreItem>
</file>

<file path=customXml/itemProps2.xml><?xml version="1.0" encoding="utf-8"?>
<ds:datastoreItem xmlns:ds="http://schemas.openxmlformats.org/officeDocument/2006/customXml" ds:itemID="{DBBDF6C2-E812-4E43-9FA3-9F9C5ABFE21B}">
  <ds:schemaRefs>
    <ds:schemaRef ds:uri="38c86058-d69c-4064-9a5d-4367fec9d5f6"/>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schemas.microsoft.com/sharepoint/v3"/>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1CE6C78-8CEC-4F17-8322-D4D3A4F50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c86058-d69c-4064-9a5d-4367fec9d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D78917-1669-4D0A-8854-3FF5806EE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10</Pages>
  <Words>3785</Words>
  <Characters>21576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Beccy Nordtvedt</cp:lastModifiedBy>
  <cp:revision>14</cp:revision>
  <dcterms:created xsi:type="dcterms:W3CDTF">2020-03-20T17:28:00Z</dcterms:created>
  <dcterms:modified xsi:type="dcterms:W3CDTF">2020-04-07T18:19:00Z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0x010100540DA8240064C949ACDF7F848BD275F2</vt:lpwstr>
  </property>
</Properties>
</file>