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CB88" w14:textId="4B58D4DE" w:rsidR="00D55781" w:rsidRDefault="00D55781">
      <w:pPr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Resources for Parents as Teachers (PAT)</w:t>
      </w:r>
    </w:p>
    <w:p w14:paraId="29EB2483" w14:textId="3CE48397" w:rsidR="00B1303C" w:rsidRDefault="00B1303C">
      <w:pPr>
        <w:rPr>
          <w:rFonts w:ascii="Bookman Old Style" w:hAnsi="Bookman Old Style"/>
          <w:sz w:val="28"/>
          <w:szCs w:val="28"/>
        </w:rPr>
      </w:pPr>
    </w:p>
    <w:p w14:paraId="7CCA0583" w14:textId="77777777" w:rsid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First Steps</w:t>
      </w:r>
    </w:p>
    <w:p w14:paraId="6D4278B6" w14:textId="77777777" w:rsid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866-583-2392</w:t>
      </w:r>
    </w:p>
    <w:p w14:paraId="64DB47A8" w14:textId="4922421F" w:rsidR="00B1303C" w:rsidRDefault="00B1303C" w:rsidP="00B130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mofirststeps.co</w:t>
      </w:r>
      <w:r>
        <w:rPr>
          <w:rFonts w:ascii="Bookman Old Style" w:hAnsi="Bookman Old Style"/>
          <w:sz w:val="28"/>
          <w:szCs w:val="28"/>
        </w:rPr>
        <w:t>m</w:t>
      </w:r>
    </w:p>
    <w:p w14:paraId="075914E4" w14:textId="7F8327D8" w:rsid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</w:p>
    <w:p w14:paraId="42AAAE06" w14:textId="77777777" w:rsidR="00B1303C" w:rsidRPr="004D701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Burrell Behavioral Health</w:t>
      </w:r>
    </w:p>
    <w:p w14:paraId="28E30621" w14:textId="77777777" w:rsidR="00B1303C" w:rsidRPr="004D701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Moberly, MO</w:t>
      </w:r>
    </w:p>
    <w:p w14:paraId="286EF3AF" w14:textId="77777777" w:rsidR="00B1303C" w:rsidRPr="004D701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660-263-7651</w:t>
      </w:r>
    </w:p>
    <w:p w14:paraId="659C9270" w14:textId="3A064D4B" w:rsidR="00B1303C" w:rsidRP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</w:t>
      </w:r>
      <w:r w:rsidRPr="004D701C">
        <w:rPr>
          <w:rFonts w:ascii="Bookman Old Style" w:hAnsi="Bookman Old Style"/>
          <w:sz w:val="28"/>
          <w:szCs w:val="28"/>
        </w:rPr>
        <w:t>urrellcenter.com</w:t>
      </w:r>
    </w:p>
    <w:p w14:paraId="295F3922" w14:textId="3D1DB41A" w:rsidR="00D55781" w:rsidRDefault="00D55781">
      <w:pPr>
        <w:rPr>
          <w:rFonts w:ascii="Bookman Old Style" w:hAnsi="Bookman Old Style"/>
          <w:sz w:val="28"/>
          <w:szCs w:val="28"/>
        </w:rPr>
      </w:pPr>
    </w:p>
    <w:p w14:paraId="2358B236" w14:textId="77777777" w:rsidR="00B1303C" w:rsidRPr="004D701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Thompson Center for Autism &amp; Neurodevelopmental disorders</w:t>
      </w:r>
    </w:p>
    <w:p w14:paraId="1CB97C4A" w14:textId="77777777" w:rsidR="00B1303C" w:rsidRPr="004D701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Columbia, MO</w:t>
      </w:r>
    </w:p>
    <w:p w14:paraId="12E1DEFA" w14:textId="77777777" w:rsidR="00B1303C" w:rsidRPr="004D701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573-884-6052</w:t>
      </w:r>
    </w:p>
    <w:p w14:paraId="7E33EA38" w14:textId="77777777" w:rsidR="00B1303C" w:rsidRPr="004D701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thompsoncenter.missouri.edu</w:t>
      </w:r>
    </w:p>
    <w:p w14:paraId="37932755" w14:textId="77777777" w:rsidR="00B1303C" w:rsidRPr="004D701C" w:rsidRDefault="00B1303C">
      <w:pPr>
        <w:rPr>
          <w:rFonts w:ascii="Bookman Old Style" w:hAnsi="Bookman Old Style"/>
          <w:sz w:val="28"/>
          <w:szCs w:val="28"/>
        </w:rPr>
      </w:pPr>
    </w:p>
    <w:p w14:paraId="0CE16BD7" w14:textId="05C24BBE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Judevine Center for Autism</w:t>
      </w:r>
    </w:p>
    <w:p w14:paraId="09E05F24" w14:textId="617F0445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Kirksville, MO</w:t>
      </w:r>
    </w:p>
    <w:p w14:paraId="60D3AFEB" w14:textId="45C4321C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660-202-1155</w:t>
      </w:r>
    </w:p>
    <w:p w14:paraId="12C32E26" w14:textId="7D08A833" w:rsidR="00D55781" w:rsidRP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</w:t>
      </w:r>
      <w:r w:rsidR="00D55781" w:rsidRPr="004D701C">
        <w:rPr>
          <w:rFonts w:ascii="Bookman Old Style" w:hAnsi="Bookman Old Style"/>
          <w:sz w:val="28"/>
          <w:szCs w:val="28"/>
        </w:rPr>
        <w:t>udevine.org</w:t>
      </w:r>
    </w:p>
    <w:p w14:paraId="67DC422D" w14:textId="07E39C15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41E77C0A" w14:textId="46924604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Easterseals Midwest</w:t>
      </w:r>
    </w:p>
    <w:p w14:paraId="7494F3CC" w14:textId="08B14394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Columbia, MO</w:t>
      </w:r>
    </w:p>
    <w:p w14:paraId="137A4847" w14:textId="68E54FC2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800-675-4241 or 573-874-3777</w:t>
      </w:r>
    </w:p>
    <w:p w14:paraId="4031A6CF" w14:textId="1CA1DDFE" w:rsidR="00D55781" w:rsidRP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</w:t>
      </w:r>
      <w:r w:rsidR="00D55781" w:rsidRPr="004D701C">
        <w:rPr>
          <w:rFonts w:ascii="Bookman Old Style" w:hAnsi="Bookman Old Style"/>
          <w:sz w:val="28"/>
          <w:szCs w:val="28"/>
        </w:rPr>
        <w:t>asterseals.com/</w:t>
      </w:r>
      <w:r>
        <w:rPr>
          <w:rFonts w:ascii="Bookman Old Style" w:hAnsi="Bookman Old Style"/>
          <w:sz w:val="28"/>
          <w:szCs w:val="28"/>
        </w:rPr>
        <w:t>m</w:t>
      </w:r>
      <w:r w:rsidR="00D55781" w:rsidRPr="004D701C">
        <w:rPr>
          <w:rFonts w:ascii="Bookman Old Style" w:hAnsi="Bookman Old Style"/>
          <w:sz w:val="28"/>
          <w:szCs w:val="28"/>
        </w:rPr>
        <w:t>idwest</w:t>
      </w:r>
    </w:p>
    <w:p w14:paraId="49C911E8" w14:textId="33C1E8D2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0981425D" w14:textId="6C81BBCE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Ican Missouri Foundation</w:t>
      </w:r>
    </w:p>
    <w:p w14:paraId="480ECD70" w14:textId="18814FC0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Moberly, MO</w:t>
      </w:r>
    </w:p>
    <w:p w14:paraId="33DD4208" w14:textId="63779AAF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660-269-8767</w:t>
      </w:r>
    </w:p>
    <w:p w14:paraId="7E762016" w14:textId="424F7BE0" w:rsidR="00D55781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i</w:t>
      </w:r>
      <w:r w:rsidR="00D55781" w:rsidRPr="004D701C">
        <w:rPr>
          <w:rFonts w:ascii="Bookman Old Style" w:hAnsi="Bookman Old Style"/>
          <w:sz w:val="28"/>
          <w:szCs w:val="28"/>
        </w:rPr>
        <w:t>canmo.org</w:t>
      </w:r>
    </w:p>
    <w:p w14:paraId="2B1561E8" w14:textId="77777777" w:rsid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</w:p>
    <w:p w14:paraId="5F36223E" w14:textId="5ADEA965" w:rsidR="00B1303C" w:rsidRP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B1303C">
        <w:rPr>
          <w:rFonts w:ascii="Bookman Old Style" w:hAnsi="Bookman Old Style"/>
          <w:sz w:val="28"/>
          <w:szCs w:val="28"/>
        </w:rPr>
        <w:t>Chariton County Health Department</w:t>
      </w:r>
    </w:p>
    <w:p w14:paraId="3ACC80C3" w14:textId="77777777" w:rsidR="00B1303C" w:rsidRP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B1303C">
        <w:rPr>
          <w:rFonts w:ascii="Bookman Old Style" w:hAnsi="Bookman Old Style"/>
          <w:sz w:val="28"/>
          <w:szCs w:val="28"/>
        </w:rPr>
        <w:t>Keytesville, MO</w:t>
      </w:r>
    </w:p>
    <w:p w14:paraId="52748351" w14:textId="77777777" w:rsidR="00B1303C" w:rsidRDefault="00B1303C" w:rsidP="00B1303C">
      <w:pPr>
        <w:pStyle w:val="NoSpacing"/>
        <w:rPr>
          <w:rFonts w:ascii="Bookman Old Style" w:hAnsi="Bookman Old Style"/>
          <w:sz w:val="28"/>
          <w:szCs w:val="28"/>
        </w:rPr>
      </w:pPr>
      <w:r w:rsidRPr="00B1303C">
        <w:rPr>
          <w:rFonts w:ascii="Bookman Old Style" w:hAnsi="Bookman Old Style"/>
          <w:sz w:val="28"/>
          <w:szCs w:val="28"/>
        </w:rPr>
        <w:t>660-288-3675</w:t>
      </w:r>
    </w:p>
    <w:p w14:paraId="7E500754" w14:textId="77777777" w:rsidR="00B1303C" w:rsidRDefault="00B1303C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7897381E" w14:textId="73CBFA43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4C40CA25" w14:textId="50F67F1F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lastRenderedPageBreak/>
        <w:t>Family Service Division</w:t>
      </w:r>
    </w:p>
    <w:p w14:paraId="1B77ABEB" w14:textId="644C31FD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Keytesville, MO</w:t>
      </w:r>
    </w:p>
    <w:p w14:paraId="5A2697DE" w14:textId="47B29A73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660-288-3293</w:t>
      </w:r>
    </w:p>
    <w:p w14:paraId="29DC018D" w14:textId="7834348B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05D0ACCA" w14:textId="63331941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Department of Social Services</w:t>
      </w:r>
    </w:p>
    <w:p w14:paraId="3A5CB4D8" w14:textId="143569ED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Jefferson City, MO</w:t>
      </w:r>
    </w:p>
    <w:p w14:paraId="602D7479" w14:textId="2B13B32F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855-373-4636</w:t>
      </w:r>
    </w:p>
    <w:p w14:paraId="2DCDD2F7" w14:textId="4C230CBF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77ACCC02" w14:textId="0D55577C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Family Support Division</w:t>
      </w:r>
    </w:p>
    <w:p w14:paraId="1E09D98F" w14:textId="782CA57E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Macon, MO</w:t>
      </w:r>
    </w:p>
    <w:p w14:paraId="63D5BA3F" w14:textId="07C5923D" w:rsidR="00A77DD2" w:rsidRDefault="00A77DD2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660-385-</w:t>
      </w:r>
      <w:r w:rsidR="00B1303C">
        <w:rPr>
          <w:rFonts w:ascii="Bookman Old Style" w:hAnsi="Bookman Old Style"/>
          <w:sz w:val="28"/>
          <w:szCs w:val="28"/>
        </w:rPr>
        <w:t>3191</w:t>
      </w:r>
    </w:p>
    <w:p w14:paraId="4854E6E6" w14:textId="7C2AE1CA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1424F33A" w14:textId="57E749A8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 Department of Social Services</w:t>
      </w:r>
    </w:p>
    <w:p w14:paraId="543B5AD1" w14:textId="0417EA35" w:rsidR="004D701C" w:rsidRP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dss.mo.gov</w:t>
      </w:r>
    </w:p>
    <w:p w14:paraId="1BFEBD18" w14:textId="16A907DB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6D9F10A2" w14:textId="4DCCA3BB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Missouri Department of Mental Health</w:t>
      </w:r>
    </w:p>
    <w:p w14:paraId="3EB22037" w14:textId="623B648B" w:rsidR="00D55781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 w:rsidRPr="004D701C">
        <w:rPr>
          <w:rFonts w:ascii="Bookman Old Style" w:hAnsi="Bookman Old Style"/>
          <w:sz w:val="28"/>
          <w:szCs w:val="28"/>
        </w:rPr>
        <w:t>d</w:t>
      </w:r>
      <w:r w:rsidR="00D55781" w:rsidRPr="004D701C">
        <w:rPr>
          <w:rFonts w:ascii="Bookman Old Style" w:hAnsi="Bookman Old Style"/>
          <w:sz w:val="28"/>
          <w:szCs w:val="28"/>
        </w:rPr>
        <w:t>mh.mo.gov</w:t>
      </w:r>
    </w:p>
    <w:p w14:paraId="1B8D1658" w14:textId="0E9EEC63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01DF5135" w14:textId="21FDE3C1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 Department of Health and Senior Services</w:t>
      </w:r>
    </w:p>
    <w:p w14:paraId="24172846" w14:textId="08CE2A59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health.mo.gov</w:t>
      </w:r>
    </w:p>
    <w:p w14:paraId="683B6056" w14:textId="48EBB270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15293B72" w14:textId="3677468C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 Association of County Developmental Disabilities Services</w:t>
      </w:r>
    </w:p>
    <w:p w14:paraId="18DA4B05" w14:textId="2480A469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macdds.org</w:t>
      </w:r>
    </w:p>
    <w:p w14:paraId="7630099D" w14:textId="2BEDB217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58D5DF1E" w14:textId="5891EF55" w:rsid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 Employment First</w:t>
      </w:r>
    </w:p>
    <w:p w14:paraId="719778C7" w14:textId="4F1BD14C" w:rsidR="004D701C" w:rsidRPr="004D701C" w:rsidRDefault="004D701C" w:rsidP="00D5578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apsemo.org</w:t>
      </w:r>
    </w:p>
    <w:p w14:paraId="32EA0891" w14:textId="57576343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</w:p>
    <w:p w14:paraId="4E87F135" w14:textId="77777777" w:rsidR="00D55781" w:rsidRPr="004D701C" w:rsidRDefault="00D55781" w:rsidP="00D55781">
      <w:pPr>
        <w:pStyle w:val="NoSpacing"/>
        <w:rPr>
          <w:rFonts w:ascii="Bookman Old Style" w:hAnsi="Bookman Old Style"/>
          <w:sz w:val="28"/>
          <w:szCs w:val="28"/>
        </w:rPr>
      </w:pPr>
    </w:p>
    <w:sectPr w:rsidR="00D55781" w:rsidRPr="004D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81"/>
    <w:rsid w:val="004D701C"/>
    <w:rsid w:val="00A77DD2"/>
    <w:rsid w:val="00B1303C"/>
    <w:rsid w:val="00D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9B49"/>
  <w15:chartTrackingRefBased/>
  <w15:docId w15:val="{40D35A0C-5C3F-41C8-BB6B-D54C23C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Kothe</dc:creator>
  <cp:keywords/>
  <dc:description/>
  <cp:lastModifiedBy>Kothe</cp:lastModifiedBy>
  <cp:revision>2</cp:revision>
  <dcterms:created xsi:type="dcterms:W3CDTF">2021-08-24T22:42:00Z</dcterms:created>
  <dcterms:modified xsi:type="dcterms:W3CDTF">2021-08-24T23:06:00Z</dcterms:modified>
</cp:coreProperties>
</file>